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CC" w:rsidRPr="006165CC" w:rsidRDefault="006165CC" w:rsidP="006165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0" t="0" r="0" b="9525"/>
            <wp:wrapNone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5CC" w:rsidRPr="006165CC" w:rsidRDefault="006165CC" w:rsidP="0061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5CC" w:rsidRPr="006165CC" w:rsidRDefault="006165CC" w:rsidP="0061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5CC" w:rsidRPr="006165CC" w:rsidRDefault="006165CC" w:rsidP="0061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5CC" w:rsidRPr="006165CC" w:rsidRDefault="006165CC" w:rsidP="0061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5CC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6165CC" w:rsidRPr="006165CC" w:rsidRDefault="006165CC" w:rsidP="0061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5CC">
        <w:rPr>
          <w:rFonts w:ascii="Times New Roman" w:eastAsia="Calibri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6165CC" w:rsidRPr="006165CC" w:rsidRDefault="006165CC" w:rsidP="0061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5CC">
        <w:rPr>
          <w:rFonts w:ascii="Times New Roman" w:eastAsia="Calibri" w:hAnsi="Times New Roman" w:cs="Times New Roman"/>
          <w:b/>
          <w:sz w:val="28"/>
          <w:szCs w:val="28"/>
        </w:rPr>
        <w:t>г. БОГОТОЛ</w:t>
      </w:r>
    </w:p>
    <w:p w:rsidR="006165CC" w:rsidRPr="006165CC" w:rsidRDefault="006165CC" w:rsidP="00616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5CC" w:rsidRPr="006165CC" w:rsidRDefault="006165CC" w:rsidP="006165C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65CC" w:rsidRPr="006165CC" w:rsidRDefault="006165CC" w:rsidP="006165C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5CC" w:rsidRDefault="00743B7D" w:rsidP="006165CC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47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25.04.2019</w:t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87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47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165CC" w:rsidRPr="00616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447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28-204</w:t>
      </w:r>
    </w:p>
    <w:p w:rsidR="00447B7C" w:rsidRPr="006165CC" w:rsidRDefault="00447B7C" w:rsidP="006165CC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65CC" w:rsidRPr="006165CC" w:rsidRDefault="00C163ED" w:rsidP="0014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ПРОВЕДЕНИЯ</w:t>
      </w:r>
      <w:r w:rsidR="0014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ОПРОСА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ЖИТЕЛЕЙ БОГОТОЛЬСКОГО РАЙОНА</w:t>
      </w:r>
      <w:r w:rsidR="0014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ВОПРОСУ РЕОРГАНИЗАЦИИ</w:t>
      </w:r>
      <w:r w:rsidR="00BA5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УЧРЕЖДЕНИЙ</w:t>
      </w:r>
    </w:p>
    <w:p w:rsidR="006165CC" w:rsidRPr="006165CC" w:rsidRDefault="006165CC" w:rsidP="006165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5CC" w:rsidRPr="006165CC" w:rsidRDefault="003D14EE" w:rsidP="0044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E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31 Федерального закона от 06.10.2003</w:t>
      </w:r>
      <w:r w:rsidR="0048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1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131-ФЗ «Об общих принципах организации местного самоуправления в Российской Федерации», в целях изучения мнения жителей Боготольского района по вопросу реорганизации </w:t>
      </w:r>
      <w:r w:rsidR="00C163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сети </w:t>
      </w:r>
      <w:r w:rsidRPr="003D14E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</w:t>
      </w:r>
      <w:r w:rsidRPr="0061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статьей</w:t>
      </w:r>
      <w:r w:rsidRPr="0061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616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Боготольского района Красноярского края, Боготольский районный Совет депутатов </w:t>
      </w:r>
      <w:r w:rsidRPr="0061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65CC" w:rsidRDefault="006165CC" w:rsidP="0061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A04" w:rsidRDefault="00D23565" w:rsidP="00D23565">
      <w:pPr>
        <w:pStyle w:val="a6"/>
      </w:pPr>
      <w:r w:rsidRPr="002B65BD">
        <w:t xml:space="preserve">1. </w:t>
      </w:r>
      <w:proofErr w:type="gramStart"/>
      <w:r w:rsidR="001E4E9E">
        <w:t xml:space="preserve">Назначить проведение </w:t>
      </w:r>
      <w:r w:rsidRPr="002B65BD">
        <w:t>опрос</w:t>
      </w:r>
      <w:r w:rsidR="001E4E9E">
        <w:t>а жителей Боготольского района, проживающих на территориях</w:t>
      </w:r>
      <w:r>
        <w:t xml:space="preserve"> с.</w:t>
      </w:r>
      <w:r w:rsidR="00447B7C">
        <w:t xml:space="preserve"> </w:t>
      </w:r>
      <w:r>
        <w:t xml:space="preserve">Александровка, </w:t>
      </w:r>
      <w:r w:rsidR="001E4E9E" w:rsidRPr="001E4E9E">
        <w:t>д.</w:t>
      </w:r>
      <w:r w:rsidR="00447B7C">
        <w:t xml:space="preserve"> </w:t>
      </w:r>
      <w:r w:rsidR="001E4E9E" w:rsidRPr="001E4E9E">
        <w:t>Булатово</w:t>
      </w:r>
      <w:r w:rsidR="001E4E9E">
        <w:t>,</w:t>
      </w:r>
      <w:r w:rsidR="001E4E9E" w:rsidRPr="001E4E9E">
        <w:t xml:space="preserve"> </w:t>
      </w:r>
      <w:r>
        <w:t>с.</w:t>
      </w:r>
      <w:r w:rsidR="00447B7C">
        <w:t xml:space="preserve"> </w:t>
      </w:r>
      <w:proofErr w:type="spellStart"/>
      <w:r>
        <w:t>Вагино</w:t>
      </w:r>
      <w:proofErr w:type="spellEnd"/>
      <w:r>
        <w:t xml:space="preserve">, </w:t>
      </w:r>
      <w:r w:rsidR="00232A04">
        <w:t>пос</w:t>
      </w:r>
      <w:r w:rsidR="00DE7F5C">
        <w:t>.</w:t>
      </w:r>
      <w:r w:rsidR="00447B7C">
        <w:t xml:space="preserve"> </w:t>
      </w:r>
      <w:proofErr w:type="spellStart"/>
      <w:r w:rsidR="00DE7F5C">
        <w:t>Вагино</w:t>
      </w:r>
      <w:proofErr w:type="spellEnd"/>
      <w:r w:rsidR="00DE7F5C">
        <w:t xml:space="preserve">, д. Владимировка, </w:t>
      </w:r>
      <w:r w:rsidR="00EC58A9">
        <w:t>д.</w:t>
      </w:r>
      <w:r w:rsidR="00447B7C">
        <w:t xml:space="preserve"> </w:t>
      </w:r>
      <w:r w:rsidR="00EC58A9">
        <w:t>Красная Р</w:t>
      </w:r>
      <w:r>
        <w:t>ечка,</w:t>
      </w:r>
      <w:r w:rsidR="001E4E9E" w:rsidRPr="001E4E9E">
        <w:t xml:space="preserve"> с.</w:t>
      </w:r>
      <w:r w:rsidR="00447B7C">
        <w:t xml:space="preserve"> </w:t>
      </w:r>
      <w:r w:rsidR="001E4E9E" w:rsidRPr="001E4E9E">
        <w:t>Критово</w:t>
      </w:r>
      <w:r w:rsidR="00EC58A9">
        <w:t>, п</w:t>
      </w:r>
      <w:r w:rsidR="00232A04">
        <w:t>ос</w:t>
      </w:r>
      <w:r w:rsidR="00EC58A9">
        <w:t>.</w:t>
      </w:r>
      <w:r w:rsidR="00447B7C">
        <w:t xml:space="preserve"> </w:t>
      </w:r>
      <w:r w:rsidR="00EC58A9">
        <w:t>Чайковский</w:t>
      </w:r>
      <w:r w:rsidR="001E4E9E" w:rsidRPr="001E4E9E">
        <w:t xml:space="preserve"> </w:t>
      </w:r>
      <w:r w:rsidR="001E4E9E">
        <w:t>с.</w:t>
      </w:r>
      <w:r w:rsidR="00447B7C">
        <w:t xml:space="preserve"> </w:t>
      </w:r>
      <w:r w:rsidR="001E4E9E">
        <w:t xml:space="preserve">Юрьевка, </w:t>
      </w:r>
      <w:r w:rsidR="00447B7C">
        <w:t xml:space="preserve"> </w:t>
      </w:r>
      <w:r w:rsidR="001E4E9E" w:rsidRPr="001E4E9E">
        <w:t xml:space="preserve">по вопросу реорганизации образовательных учреждений </w:t>
      </w:r>
      <w:r w:rsidR="001E4E9E">
        <w:t xml:space="preserve"> в </w:t>
      </w:r>
      <w:r w:rsidRPr="002B65BD">
        <w:t xml:space="preserve">период с </w:t>
      </w:r>
      <w:r w:rsidR="00232A04">
        <w:t xml:space="preserve">14 </w:t>
      </w:r>
      <w:r>
        <w:t xml:space="preserve">мая 2019 года </w:t>
      </w:r>
      <w:r w:rsidRPr="002B65BD">
        <w:t xml:space="preserve">по </w:t>
      </w:r>
      <w:r w:rsidR="00232A04">
        <w:t>24</w:t>
      </w:r>
      <w:r w:rsidR="00EB2B13">
        <w:t xml:space="preserve"> </w:t>
      </w:r>
      <w:r>
        <w:t>мая 2019 года</w:t>
      </w:r>
      <w:r w:rsidR="00232A04">
        <w:t xml:space="preserve"> включительно. </w:t>
      </w:r>
      <w:proofErr w:type="gramEnd"/>
    </w:p>
    <w:p w:rsidR="009F3F8A" w:rsidRDefault="00232A04" w:rsidP="00D23565">
      <w:pPr>
        <w:pStyle w:val="a6"/>
      </w:pPr>
      <w:r>
        <w:t xml:space="preserve">2. </w:t>
      </w:r>
      <w:r w:rsidR="009F3F8A" w:rsidRPr="009F3F8A">
        <w:t xml:space="preserve">Установить </w:t>
      </w:r>
      <w:r w:rsidR="009F3F8A">
        <w:t xml:space="preserve">формулировку вопросов в </w:t>
      </w:r>
      <w:r w:rsidR="009F3F8A" w:rsidRPr="009F3F8A">
        <w:t>соответств</w:t>
      </w:r>
      <w:r w:rsidR="009F3F8A">
        <w:t>ии</w:t>
      </w:r>
      <w:r w:rsidR="009F3F8A" w:rsidRPr="009F3F8A">
        <w:t xml:space="preserve"> </w:t>
      </w:r>
      <w:r w:rsidR="009F3F8A">
        <w:t>с основным направлением</w:t>
      </w:r>
      <w:r w:rsidR="009F3F8A" w:rsidRPr="009F3F8A">
        <w:t xml:space="preserve"> </w:t>
      </w:r>
      <w:r w:rsidR="009F3F8A">
        <w:t>учета мнения жителей</w:t>
      </w:r>
      <w:r w:rsidR="009F3F8A" w:rsidRPr="009F3F8A">
        <w:t xml:space="preserve">, отраженных в </w:t>
      </w:r>
      <w:r w:rsidR="00BC0C8D">
        <w:t>опросных листах, утвержденных для каждой территории.</w:t>
      </w:r>
    </w:p>
    <w:p w:rsidR="00D23565" w:rsidRDefault="00BC0C8D" w:rsidP="00D23565">
      <w:pPr>
        <w:pStyle w:val="a6"/>
      </w:pPr>
      <w:r>
        <w:t>3</w:t>
      </w:r>
      <w:r w:rsidR="00D23565" w:rsidRPr="002B65BD">
        <w:t xml:space="preserve">. Утвердить методику проведения опроса </w:t>
      </w:r>
      <w:r w:rsidR="009F3F8A">
        <w:t>жителей</w:t>
      </w:r>
      <w:r w:rsidR="00D23565" w:rsidRPr="002B65BD">
        <w:t xml:space="preserve"> </w:t>
      </w:r>
      <w:r w:rsidR="00D6716D">
        <w:t xml:space="preserve">Боготольского </w:t>
      </w:r>
      <w:r w:rsidR="00CA01CD">
        <w:t xml:space="preserve">района </w:t>
      </w:r>
      <w:r w:rsidR="00D6716D">
        <w:t>по вопросу реорганизации образовательных учреждений</w:t>
      </w:r>
      <w:r w:rsidR="00D23565">
        <w:t xml:space="preserve"> </w:t>
      </w:r>
      <w:r w:rsidR="00D6716D">
        <w:t xml:space="preserve">Боготольского района </w:t>
      </w:r>
      <w:r w:rsidR="00D23565">
        <w:t>(Приложение 1).</w:t>
      </w:r>
    </w:p>
    <w:p w:rsidR="00D23565" w:rsidRDefault="00BC0C8D" w:rsidP="005B4CDD">
      <w:pPr>
        <w:pStyle w:val="a6"/>
      </w:pPr>
      <w:r>
        <w:t>4</w:t>
      </w:r>
      <w:r w:rsidR="00D23565" w:rsidRPr="002B65BD">
        <w:t xml:space="preserve">. </w:t>
      </w:r>
      <w:r>
        <w:t>Утвердить форму</w:t>
      </w:r>
      <w:r w:rsidR="00D23565">
        <w:t xml:space="preserve"> опросного листа </w:t>
      </w:r>
      <w:r>
        <w:t>для каждой территории</w:t>
      </w:r>
      <w:r w:rsidR="00D6716D">
        <w:t>, участвующей в опросе</w:t>
      </w:r>
      <w:r>
        <w:t xml:space="preserve"> </w:t>
      </w:r>
      <w:r w:rsidR="00D23565">
        <w:t>(Приложение 2).</w:t>
      </w:r>
    </w:p>
    <w:p w:rsidR="00BC0C8D" w:rsidRDefault="00BC0C8D" w:rsidP="005B4CDD">
      <w:pPr>
        <w:pStyle w:val="a6"/>
      </w:pPr>
      <w:r>
        <w:t xml:space="preserve">5. </w:t>
      </w:r>
      <w:r w:rsidRPr="00BC0C8D">
        <w:t xml:space="preserve">Утвердить минимальную численность жителей, участвующих в опросе – не менее 5% от общего числа жителей </w:t>
      </w:r>
      <w:r>
        <w:t xml:space="preserve">в </w:t>
      </w:r>
      <w:r w:rsidRPr="00BC0C8D">
        <w:t>каждо</w:t>
      </w:r>
      <w:r>
        <w:t>й</w:t>
      </w:r>
      <w:r w:rsidRPr="00BC0C8D">
        <w:t xml:space="preserve"> </w:t>
      </w:r>
      <w:r>
        <w:t>территории, обладающих активным избирательным правом.</w:t>
      </w:r>
    </w:p>
    <w:p w:rsidR="00D23565" w:rsidRPr="002B65BD" w:rsidRDefault="00F942E8" w:rsidP="00D23565">
      <w:pPr>
        <w:pStyle w:val="a6"/>
      </w:pPr>
      <w:r>
        <w:t>6</w:t>
      </w:r>
      <w:r w:rsidR="00D23565" w:rsidRPr="002B65BD">
        <w:t xml:space="preserve">. </w:t>
      </w:r>
      <w:r w:rsidR="00DC36CD">
        <w:t>О</w:t>
      </w:r>
      <w:r w:rsidR="00764D50" w:rsidRPr="006165CC">
        <w:rPr>
          <w:szCs w:val="28"/>
        </w:rPr>
        <w:t>публикова</w:t>
      </w:r>
      <w:r w:rsidR="00DC36CD">
        <w:rPr>
          <w:szCs w:val="28"/>
        </w:rPr>
        <w:t>ть настоящее Решение</w:t>
      </w:r>
      <w:r w:rsidR="00764D50" w:rsidRPr="006165CC">
        <w:rPr>
          <w:szCs w:val="28"/>
        </w:rPr>
        <w:t xml:space="preserve"> в периодическом печатном издании «Официальный вестник Боготольского района» и </w:t>
      </w:r>
      <w:r w:rsidR="003165F7">
        <w:rPr>
          <w:szCs w:val="28"/>
        </w:rPr>
        <w:t>разместить</w:t>
      </w:r>
      <w:r w:rsidR="00764D50" w:rsidRPr="006165CC">
        <w:rPr>
          <w:szCs w:val="28"/>
        </w:rPr>
        <w:t xml:space="preserve"> на официальном сайте Боготольского района в сети Интернет  </w:t>
      </w:r>
      <w:hyperlink r:id="rId8" w:history="1">
        <w:r w:rsidR="00764D50" w:rsidRPr="006165CC">
          <w:rPr>
            <w:szCs w:val="28"/>
          </w:rPr>
          <w:t>www.bogotol-r.ru</w:t>
        </w:r>
      </w:hyperlink>
      <w:r w:rsidR="00764D50" w:rsidRPr="006165CC">
        <w:rPr>
          <w:szCs w:val="28"/>
        </w:rPr>
        <w:t>.</w:t>
      </w:r>
      <w:r w:rsidR="00DC36CD">
        <w:rPr>
          <w:szCs w:val="28"/>
        </w:rPr>
        <w:t xml:space="preserve"> </w:t>
      </w:r>
    </w:p>
    <w:p w:rsidR="00DC36CD" w:rsidRDefault="00F942E8" w:rsidP="00764D50">
      <w:pPr>
        <w:pStyle w:val="a6"/>
      </w:pPr>
      <w:r>
        <w:lastRenderedPageBreak/>
        <w:t>7</w:t>
      </w:r>
      <w:r w:rsidR="00DC36CD">
        <w:t>. Решение вступает в силу со дня, следующего за днем его официального опубликования.</w:t>
      </w:r>
    </w:p>
    <w:p w:rsidR="003165F7" w:rsidRPr="00764D50" w:rsidRDefault="00F942E8" w:rsidP="00764D50">
      <w:pPr>
        <w:pStyle w:val="a6"/>
      </w:pPr>
      <w:r>
        <w:t>8.</w:t>
      </w:r>
      <w:r w:rsidR="003165F7" w:rsidRPr="003165F7">
        <w:t xml:space="preserve"> </w:t>
      </w:r>
      <w:proofErr w:type="gramStart"/>
      <w:r w:rsidR="003165F7" w:rsidRPr="003165F7">
        <w:t>Контроль за</w:t>
      </w:r>
      <w:proofErr w:type="gramEnd"/>
      <w:r w:rsidR="003165F7" w:rsidRPr="003165F7">
        <w:t xml:space="preserve"> исполнением Решения возложить на постоянную комиссию по законодательству, местному самоупр</w:t>
      </w:r>
      <w:r w:rsidR="00447B7C">
        <w:t>авлению и социальным вопросам (П</w:t>
      </w:r>
      <w:r w:rsidR="003165F7" w:rsidRPr="003165F7">
        <w:t>редседатель – Н.Б. Петрова).</w:t>
      </w:r>
    </w:p>
    <w:p w:rsidR="006165CC" w:rsidRDefault="006165CC" w:rsidP="0061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7C" w:rsidRDefault="00447B7C" w:rsidP="0061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47B7C" w:rsidRPr="0089518E" w:rsidTr="00D552F3">
        <w:tc>
          <w:tcPr>
            <w:tcW w:w="5353" w:type="dxa"/>
            <w:shd w:val="clear" w:color="auto" w:fill="auto"/>
          </w:tcPr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Боготольского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 района</w:t>
            </w:r>
          </w:p>
        </w:tc>
      </w:tr>
      <w:tr w:rsidR="00447B7C" w:rsidRPr="0089518E" w:rsidTr="00D552F3">
        <w:tc>
          <w:tcPr>
            <w:tcW w:w="5353" w:type="dxa"/>
            <w:shd w:val="clear" w:color="auto" w:fill="auto"/>
          </w:tcPr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B7C" w:rsidRPr="0089518E" w:rsidRDefault="00447B7C" w:rsidP="00D552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А.В. Белов</w:t>
            </w:r>
          </w:p>
        </w:tc>
      </w:tr>
    </w:tbl>
    <w:p w:rsidR="00447B7C" w:rsidRPr="006165CC" w:rsidRDefault="00447B7C" w:rsidP="0061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CC" w:rsidRPr="006165CC" w:rsidRDefault="006165CC" w:rsidP="0061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CC" w:rsidRDefault="006165CC" w:rsidP="00616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B5" w:rsidRDefault="006277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2FEF" w:rsidRPr="005E2FEF" w:rsidRDefault="005E2FEF" w:rsidP="005E2FEF">
      <w:pPr>
        <w:pStyle w:val="ConsPlusNormal"/>
        <w:ind w:left="4956" w:firstLine="708"/>
        <w:jc w:val="both"/>
        <w:rPr>
          <w:szCs w:val="28"/>
        </w:rPr>
      </w:pPr>
      <w:r>
        <w:rPr>
          <w:szCs w:val="28"/>
        </w:rPr>
        <w:lastRenderedPageBreak/>
        <w:t>Приложение №1</w:t>
      </w:r>
      <w:r w:rsidRPr="005E2FEF">
        <w:rPr>
          <w:szCs w:val="28"/>
        </w:rPr>
        <w:t xml:space="preserve"> </w:t>
      </w:r>
    </w:p>
    <w:p w:rsidR="006165CC" w:rsidRDefault="005E2FEF" w:rsidP="005E2FEF">
      <w:pPr>
        <w:pStyle w:val="ConsPlusNormal"/>
        <w:ind w:left="5664"/>
        <w:jc w:val="both"/>
        <w:rPr>
          <w:szCs w:val="28"/>
        </w:rPr>
      </w:pPr>
      <w:r w:rsidRPr="005E2FEF">
        <w:rPr>
          <w:szCs w:val="28"/>
        </w:rPr>
        <w:t>к Решению Боготольского районного Совета депутатов от</w:t>
      </w:r>
      <w:r w:rsidR="00447B7C">
        <w:rPr>
          <w:szCs w:val="28"/>
        </w:rPr>
        <w:t xml:space="preserve"> 25.04.</w:t>
      </w:r>
      <w:r w:rsidRPr="005E2FEF">
        <w:rPr>
          <w:szCs w:val="28"/>
        </w:rPr>
        <w:t xml:space="preserve">2019 № </w:t>
      </w:r>
      <w:r w:rsidR="00447B7C">
        <w:rPr>
          <w:szCs w:val="28"/>
        </w:rPr>
        <w:t>28-204</w:t>
      </w:r>
    </w:p>
    <w:p w:rsidR="00BA5B00" w:rsidRDefault="00BA5B00" w:rsidP="00BA5B00">
      <w:pPr>
        <w:pStyle w:val="ConsPlusNormal"/>
        <w:jc w:val="right"/>
        <w:rPr>
          <w:szCs w:val="28"/>
        </w:rPr>
      </w:pPr>
    </w:p>
    <w:p w:rsidR="00764D50" w:rsidRPr="00764D50" w:rsidRDefault="00764D50" w:rsidP="0020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ОПРОСА </w:t>
      </w:r>
      <w:r w:rsidR="00CA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</w:t>
      </w:r>
      <w:r w:rsidR="00CA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РЕОРГАНИЗАЦИИ ОБРАЗОВАТЕЛЬНЫХ УЧРЕЖДЕНИЙ</w:t>
      </w:r>
      <w:r w:rsidR="00D6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</w:t>
      </w:r>
    </w:p>
    <w:p w:rsidR="00764D50" w:rsidRPr="00764D50" w:rsidRDefault="00764D50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CD" w:rsidRPr="00246D09" w:rsidRDefault="00266384" w:rsidP="002663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66384" w:rsidRPr="00266384" w:rsidRDefault="00266384" w:rsidP="0026638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D50" w:rsidRPr="00764D50" w:rsidRDefault="00266384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F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жителей Боготольского района проводится с целью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выявление мнения населения </w:t>
      </w:r>
      <w:r w:rsidR="00205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учета при принятии решения о реорганиза</w:t>
      </w:r>
      <w:r w:rsidR="007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образовательных </w:t>
      </w:r>
      <w:r w:rsidR="00AF2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743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B7D" w:rsidRDefault="0020522D" w:rsidP="0020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26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3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имеют право участвовать</w:t>
      </w:r>
      <w:r w:rsidR="00DE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Боготольского района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обладающие </w:t>
      </w:r>
      <w:r w:rsidR="00A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правом</w:t>
      </w:r>
      <w:r w:rsidR="007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проживающие в границах территории, на которой проводится опрос</w:t>
      </w:r>
      <w:r w:rsidR="00DE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B7D" w:rsidRDefault="005E2FEF" w:rsidP="0074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3B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Боготольского</w:t>
      </w:r>
      <w:r w:rsidR="0026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66384" w:rsidRDefault="005E2FEF" w:rsidP="00266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63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опросе является свободным и добровольным. В ходе опроса никто не может быть принужден к выражению своих мыслей и убеждений или отказу от них.</w:t>
      </w:r>
    </w:p>
    <w:p w:rsidR="00764D50" w:rsidRDefault="005E2FEF" w:rsidP="00266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численность жителей, участвующих в опросе, устан</w:t>
      </w:r>
      <w:r w:rsidR="00266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авливается</w:t>
      </w:r>
      <w:r w:rsidR="00DE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Боготольского районного Совета депутатов</w:t>
      </w:r>
      <w:r w:rsidR="00DE7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D8" w:rsidRDefault="005E2FEF" w:rsidP="00266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</w:t>
      </w:r>
      <w:r w:rsidR="00622CD8" w:rsidRP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информации проводится по месту жительства опрашиваемых граждан путем заполнения опросного листа.</w:t>
      </w:r>
    </w:p>
    <w:p w:rsidR="00E04D76" w:rsidRDefault="005E2FEF" w:rsidP="00266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и должностные лица местного самоуправления Боготольского района </w:t>
      </w:r>
      <w:r w:rsidR="00E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содействие населению</w:t>
      </w:r>
      <w:r w:rsidR="00E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права на участие в опросе.</w:t>
      </w:r>
    </w:p>
    <w:p w:rsidR="00246D09" w:rsidRDefault="00246D09" w:rsidP="00266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AEA" w:rsidRPr="00246D09" w:rsidRDefault="00E14AEA" w:rsidP="00E1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опроса</w:t>
      </w:r>
    </w:p>
    <w:p w:rsidR="0052746F" w:rsidRDefault="0052746F" w:rsidP="00E1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09" w:rsidRPr="00246D09" w:rsidRDefault="00246D09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Рабочая группа по проведению опроса </w:t>
      </w:r>
    </w:p>
    <w:p w:rsidR="00E14AEA" w:rsidRDefault="0052746F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14A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6D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опроса жителей осуществляет рабочая группа по проведению опроса</w:t>
      </w:r>
      <w:r w:rsidR="009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</w:t>
      </w:r>
      <w:r w:rsidR="00EE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персональный состав которой утверждается 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Боготольского района.</w:t>
      </w:r>
    </w:p>
    <w:p w:rsidR="00EE075B" w:rsidRDefault="00EE075B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74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рабочей группы </w:t>
      </w:r>
      <w:r w:rsidR="0052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включаться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администрации Боготольского района, ее отделов и управлений,</w:t>
      </w:r>
      <w:r w:rsidR="0052746F" w:rsidRPr="0052746F">
        <w:t xml:space="preserve"> </w:t>
      </w:r>
      <w:r w:rsidR="005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социальной сферы,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представители </w:t>
      </w:r>
      <w:r w:rsidR="005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территории, на которой проводится опрос.</w:t>
      </w:r>
    </w:p>
    <w:p w:rsidR="00EE075B" w:rsidRDefault="0052746F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E0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 членов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нечетным и составлять не менее 9 человек.</w:t>
      </w:r>
      <w:r w:rsidR="00AF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</w:t>
      </w:r>
      <w:r w:rsidR="000D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ее председатель (или в его отсутствие – заместитель председателя). Ведение документации, отражающей деятельность рабочей группы, осуществляет секретарь.</w:t>
      </w:r>
    </w:p>
    <w:p w:rsidR="00246D09" w:rsidRDefault="0052746F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</w:t>
      </w:r>
      <w:r w:rsidR="00EE0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рабочей группы осуществляется на основе коллегиальности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рабочей группы считается правомочным, если в нем приняли участие не менее половины от числа членов рабочей группы.</w:t>
      </w:r>
    </w:p>
    <w:p w:rsidR="009C50F3" w:rsidRPr="009C50F3" w:rsidRDefault="009C50F3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Полномочия рабочей группы</w:t>
      </w:r>
    </w:p>
    <w:p w:rsidR="009C50F3" w:rsidRDefault="009C50F3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2.2.1.Рабочая группа организует исполнение настоящей методики при проведении опроса и обеспечивает ее соблюдение.</w:t>
      </w:r>
    </w:p>
    <w:p w:rsidR="009C50F3" w:rsidRDefault="009C50F3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Не позднее, чем за 10 дней до проведения опроса оповещает жителей Боготольского района о дате и сроках, времени, методике проведения опроса, о предлагаемых вопросах, своем местонахождении и иных необходимых сведениях</w:t>
      </w:r>
      <w:r w:rsidR="00C0314D" w:rsidRPr="00C0314D">
        <w:t xml:space="preserve"> </w:t>
      </w:r>
      <w:r w:rsidR="00C0314D" w:rsidRPr="00C0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объявления на официальном сайте Боготольского района</w:t>
      </w:r>
      <w:r w:rsidR="00C0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314D" w:rsidRPr="00C0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в населенных пунктах</w:t>
      </w:r>
      <w:r w:rsidR="00C03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территориях которых запланирован опрос.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F3" w:rsidRDefault="009C50F3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Обеспечивает изготовление опросных листов, утвержденных Решением Боготольского районного Совета депутатов.</w:t>
      </w:r>
    </w:p>
    <w:p w:rsidR="00A102C3" w:rsidRDefault="00A102C3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Совместно с территориальными органами местного самоуправления организует заполнение опросных листов, при этом члены рабочей группы непосредственно участвуют в проведении опроса.</w:t>
      </w:r>
    </w:p>
    <w:p w:rsidR="00A102C3" w:rsidRDefault="00A102C3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Устанавливает итоги опроса и обнародует их.</w:t>
      </w:r>
    </w:p>
    <w:p w:rsidR="009C50F3" w:rsidRDefault="00A102C3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24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245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  <w:r w:rsidR="009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CD8" w:rsidRPr="00622CD8" w:rsidRDefault="005E2FEF" w:rsidP="00E1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22CD8" w:rsidRPr="0062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Процедура проведения опроса</w:t>
      </w:r>
    </w:p>
    <w:p w:rsidR="00764D50" w:rsidRPr="00764D50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С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информации проводится по месту жительства опрашиваемых </w:t>
      </w:r>
      <w:r w:rsidR="0017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опросного листа. </w:t>
      </w:r>
    </w:p>
    <w:p w:rsidR="00622CD8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опроса лицо, осуществляющее опрос, должно ознакомить опра</w:t>
      </w:r>
      <w:r w:rsidR="0017662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шиваемого с вопросом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вынесенным на опрос, и порядком заполнения опросного листа. </w:t>
      </w:r>
    </w:p>
    <w:p w:rsidR="00622CD8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предъявлении документа, удостоверяющего личность и адрес места жительства, опрашиваемый получает опросный лист, 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его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своим волеизъявлением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D50" w:rsidRPr="00764D50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опрос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заполненный опросный лист, указывает дату</w:t>
      </w:r>
      <w:r w:rsidR="008D7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отчество.</w:t>
      </w:r>
    </w:p>
    <w:p w:rsidR="00764D50" w:rsidRPr="00764D50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заполнении опросного листа используются шариковы</w:t>
      </w:r>
      <w:r w:rsidR="000D7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гелиевые авторучки.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карандаша не допускается.</w:t>
      </w:r>
    </w:p>
    <w:p w:rsidR="00764D50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дня</w:t>
      </w:r>
      <w:r w:rsidR="00A64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срока проведения опроса 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A64F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D50" w:rsidRPr="007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опросные листы, оставшиеся чистые бланки опросных листов доставляются лицами, осуществляющими опрос, </w:t>
      </w:r>
      <w:r w:rsidR="0062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:rsidR="005E2FEF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59" w:rsidRPr="005E2FEF" w:rsidRDefault="00A64F59" w:rsidP="005E2F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результатов опроса</w:t>
      </w:r>
      <w:r w:rsidR="007B5577" w:rsidRPr="005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обнародование</w:t>
      </w:r>
    </w:p>
    <w:p w:rsidR="005E2FEF" w:rsidRPr="005E2FEF" w:rsidRDefault="005E2FEF" w:rsidP="005E2FE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78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F5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первый рабочий день после даты окончания опроса члены рабочей группы подсчитывают результаты опроса путем обработки полученных данных, содержащихся в опросных листах</w:t>
      </w:r>
      <w:r w:rsidR="000D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F59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A64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составля</w:t>
      </w:r>
      <w:r w:rsidR="000D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отдельный протокол по каждой территории, содержащий </w:t>
      </w:r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протокола, </w:t>
      </w:r>
      <w:r w:rsidR="000D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составления  протокола, сроки проведения опроса, территорию опроса, </w:t>
      </w:r>
      <w:r w:rsidR="000D7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формулировки вопросов, число граждан, проживающих на данной территории, обладающих правом на участие в опросе</w:t>
      </w:r>
      <w:r w:rsidR="007B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число жителей, принявших участие в опросе, а также результаты, полученные в ходе опроса и решение о признании опроса состоявшимся или не состоявшимся.</w:t>
      </w:r>
      <w:proofErr w:type="gramEnd"/>
    </w:p>
    <w:p w:rsidR="007B5577" w:rsidRDefault="005E2FEF" w:rsidP="00764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57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Если число жителей, принявших участие в опросе, меньше минимальной численности, установленной Решением Боготольского районного Совета депутатов, рабочая группа признает опрос несостоявшимся.</w:t>
      </w:r>
    </w:p>
    <w:p w:rsidR="007919E2" w:rsidRDefault="005E2FEF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течение 10 дней со дня окончания опроса рабочая группа направляет по одному экземпляру протокола в Боготольский районный Совет депутатов, Главе Боготольского района, а также публикует результаты опроса в периодическом печатном издании «Официальный вестник Боготольского района» и размещает на официальном сайте Боготольского района в сети Интернет </w:t>
      </w:r>
      <w:hyperlink r:id="rId9" w:history="1">
        <w:r w:rsidR="007919E2" w:rsidRPr="002211A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www.bogotol-r.ru</w:t>
        </w:r>
      </w:hyperlink>
      <w:r w:rsidR="007919E2" w:rsidRP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12A" w:rsidRDefault="005E2FEF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Вместе с экземпляром прот</w:t>
      </w:r>
      <w:r w:rsidR="00D6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окола Главе Боготольского район</w:t>
      </w:r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предъявляются сшитые и пронумерованные опросные листы, которые подлежат хранению не менее 1 года </w:t>
      </w:r>
      <w:proofErr w:type="gramStart"/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протоколов.</w:t>
      </w:r>
      <w:r w:rsidR="007B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FEF" w:rsidRDefault="005E2FEF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E2" w:rsidRPr="005E2FEF" w:rsidRDefault="007919E2" w:rsidP="005E2F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результатов опроса</w:t>
      </w:r>
    </w:p>
    <w:p w:rsidR="005E2FEF" w:rsidRPr="005E2FEF" w:rsidRDefault="005E2FEF" w:rsidP="005E2FE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9E2" w:rsidRDefault="005E2FEF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27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нося</w:t>
      </w:r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рекомендательный характер.</w:t>
      </w:r>
    </w:p>
    <w:p w:rsidR="007919E2" w:rsidRDefault="005E2FEF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79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</w:t>
      </w:r>
      <w:r w:rsid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органами и должностными лицами местного самоуправления в соответствии с их </w:t>
      </w:r>
      <w:r w:rsidR="007B1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компетенциями, закрепленными в У</w:t>
      </w:r>
      <w:r w:rsid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Боготольского района</w:t>
      </w:r>
      <w:r w:rsidR="007B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учитываются при принятии решений в течение двух месяцев после завершения опроса населения.</w:t>
      </w:r>
    </w:p>
    <w:p w:rsidR="0028312A" w:rsidRDefault="0028312A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2A" w:rsidRDefault="0028312A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2A" w:rsidRDefault="0028312A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2A" w:rsidRDefault="0028312A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2A" w:rsidRDefault="0028312A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2A" w:rsidRDefault="0028312A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2A" w:rsidRPr="006165CC" w:rsidRDefault="0028312A" w:rsidP="0061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024" w:rsidRDefault="001D3024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Default="00D6716D" w:rsidP="002831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D" w:rsidRPr="00D6716D" w:rsidRDefault="005E2FEF" w:rsidP="00D6716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="00D6716D" w:rsidRPr="00D6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16D" w:rsidRDefault="00D6716D" w:rsidP="00D6716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Боготольского районного</w:t>
      </w:r>
      <w:r w:rsidR="005E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447B7C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Pr="00D6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 w:rsidR="00EA14DB">
        <w:rPr>
          <w:rFonts w:ascii="Times New Roman" w:eastAsia="Times New Roman" w:hAnsi="Times New Roman" w:cs="Times New Roman"/>
          <w:sz w:val="28"/>
          <w:szCs w:val="28"/>
          <w:lang w:eastAsia="ru-RU"/>
        </w:rPr>
        <w:t>28-204</w:t>
      </w:r>
    </w:p>
    <w:p w:rsidR="00F64200" w:rsidRDefault="00F64200" w:rsidP="00D6716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00" w:rsidRDefault="00F64200" w:rsidP="00F6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F64200" w:rsidRDefault="00F64200" w:rsidP="00F6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00" w:rsidRDefault="00F64200" w:rsidP="00F6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житель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Александровка!</w:t>
      </w:r>
    </w:p>
    <w:p w:rsidR="00F64200" w:rsidRDefault="00F64200" w:rsidP="00F6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00" w:rsidRPr="00F64200" w:rsidRDefault="00F64200" w:rsidP="00DB251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Вашего сельского поселения планируется реорганизация МКОУ Александровская </w:t>
      </w:r>
      <w:r w:rsidR="00DB2518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 w:rsidR="00DB2518">
        <w:rPr>
          <w:rFonts w:ascii="Times New Roman" w:hAnsi="Times New Roman" w:cs="Times New Roman"/>
          <w:sz w:val="28"/>
          <w:szCs w:val="28"/>
          <w:lang w:eastAsia="ru-RU"/>
        </w:rPr>
        <w:t xml:space="preserve">единения к МБОУ </w:t>
      </w:r>
      <w:proofErr w:type="spellStart"/>
      <w:r w:rsidR="00DB2518">
        <w:rPr>
          <w:rFonts w:ascii="Times New Roman" w:hAnsi="Times New Roman" w:cs="Times New Roman"/>
          <w:sz w:val="28"/>
          <w:szCs w:val="28"/>
          <w:lang w:eastAsia="ru-RU"/>
        </w:rPr>
        <w:t>Большекосульская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518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с образованием на основе </w:t>
      </w:r>
      <w:r w:rsidR="00DB2518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Александровской школы 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>обособленного структурного подразделения – филиала без права юридического лица.</w:t>
      </w:r>
    </w:p>
    <w:p w:rsidR="00F64200" w:rsidRPr="00F64200" w:rsidRDefault="00F64200" w:rsidP="00DB251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F64200" w:rsidRPr="00F64200" w:rsidRDefault="00F64200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200" w:rsidRPr="00F64200" w:rsidRDefault="00F64200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F64200" w:rsidRPr="00F64200" w:rsidRDefault="00F64200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F64200" w:rsidRPr="00F64200" w:rsidRDefault="00F64200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200" w:rsidRPr="00F64200" w:rsidRDefault="00F64200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F64200" w:rsidRDefault="00F64200" w:rsidP="00F642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житель села</w:t>
      </w:r>
    </w:p>
    <w:p w:rsidR="00DB2518" w:rsidRDefault="00170040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иное (укажите)</w:t>
      </w:r>
    </w:p>
    <w:p w:rsidR="00170040" w:rsidRDefault="00170040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DB2518" w:rsidRDefault="00DB2518" w:rsidP="00D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DB2518" w:rsidRDefault="00DB2518" w:rsidP="00DB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EC58FD" w:rsidP="00D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житель д</w:t>
      </w:r>
      <w:r w:rsidR="00D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Булатово</w:t>
      </w:r>
      <w:r w:rsidR="00DB25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B2518" w:rsidRDefault="00DB2518" w:rsidP="00D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Pr="00F64200" w:rsidRDefault="00DB2518" w:rsidP="00DB251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Вашего сельского поселения планируется реорганизация МКОУ </w:t>
      </w:r>
      <w:proofErr w:type="spellStart"/>
      <w:r w:rsidR="00EC58FD">
        <w:rPr>
          <w:rFonts w:ascii="Times New Roman" w:hAnsi="Times New Roman" w:cs="Times New Roman"/>
          <w:sz w:val="28"/>
          <w:szCs w:val="28"/>
          <w:lang w:eastAsia="ru-RU"/>
        </w:rPr>
        <w:t>Булатовская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единения</w:t>
      </w:r>
      <w:r w:rsidR="00EC58FD">
        <w:rPr>
          <w:rFonts w:ascii="Times New Roman" w:hAnsi="Times New Roman" w:cs="Times New Roman"/>
          <w:sz w:val="28"/>
          <w:szCs w:val="28"/>
          <w:lang w:eastAsia="ru-RU"/>
        </w:rPr>
        <w:t xml:space="preserve"> к МК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EC58FD">
        <w:rPr>
          <w:rFonts w:ascii="Times New Roman" w:hAnsi="Times New Roman" w:cs="Times New Roman"/>
          <w:sz w:val="28"/>
          <w:szCs w:val="28"/>
          <w:lang w:eastAsia="ru-RU"/>
        </w:rPr>
        <w:t>Чайковская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с образованием на основе </w:t>
      </w:r>
      <w:proofErr w:type="spellStart"/>
      <w:r w:rsidR="00EC58FD">
        <w:rPr>
          <w:rFonts w:ascii="Times New Roman" w:hAnsi="Times New Roman" w:cs="Times New Roman"/>
          <w:sz w:val="28"/>
          <w:szCs w:val="28"/>
          <w:lang w:eastAsia="ru-RU"/>
        </w:rPr>
        <w:t>Булатовской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 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>обособленного структурного подразделения – филиала без права юридического лица.</w:t>
      </w:r>
    </w:p>
    <w:p w:rsidR="00DB2518" w:rsidRPr="00F64200" w:rsidRDefault="00DB2518" w:rsidP="00DB251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DB2518" w:rsidRPr="00F64200" w:rsidRDefault="00DB2518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518" w:rsidRPr="00F64200" w:rsidRDefault="00DB2518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DB2518" w:rsidRPr="00F64200" w:rsidRDefault="00DB2518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DB2518" w:rsidRPr="00F64200" w:rsidRDefault="00DB2518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518" w:rsidRPr="00F64200" w:rsidRDefault="00DB2518" w:rsidP="00DB251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DB2518" w:rsidRDefault="00DB2518" w:rsidP="00DB251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C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деревни</w:t>
      </w:r>
    </w:p>
    <w:p w:rsidR="00DB2518" w:rsidRDefault="00170040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иное (укажите)</w:t>
      </w:r>
    </w:p>
    <w:p w:rsidR="00170040" w:rsidRDefault="00170040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Опросный лист</w:t>
      </w:r>
    </w:p>
    <w:p w:rsidR="00EC58FD" w:rsidRDefault="00EC58FD" w:rsidP="00EC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житель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Pr="00F64200" w:rsidRDefault="00EC58FD" w:rsidP="00EC58F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Вашего сельского поселения планируется реорганизация МКОУ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Вагинская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начальная школа - детский сад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единения к МКОУ Владимировская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с образованием на основе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Вагинской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НШДС 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обособленного структурного подразделения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функционированием группы дошкольного образования 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>– филиала без права юридического лица.</w:t>
      </w:r>
    </w:p>
    <w:p w:rsidR="00EC58FD" w:rsidRPr="00F64200" w:rsidRDefault="00EC58FD" w:rsidP="00EC58F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EC58FD" w:rsidRDefault="00EC58FD" w:rsidP="00EC58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родитель ребенка, посещающего детский сад</w:t>
      </w:r>
    </w:p>
    <w:p w:rsidR="00EC58FD" w:rsidRDefault="00170040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58FD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житель поселка</w:t>
      </w:r>
    </w:p>
    <w:p w:rsidR="00170040" w:rsidRDefault="00170040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иное (укажите)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DB2518" w:rsidRDefault="00DB2518" w:rsidP="00F642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F642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F642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18" w:rsidRDefault="00DB2518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EC58FD" w:rsidRDefault="00EC58FD" w:rsidP="00EC5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житель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На территории Вашего сельского поселения планируется реорганизация МК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Вагинский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единения к МКОУ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Вагинская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школа.</w:t>
      </w:r>
    </w:p>
    <w:p w:rsidR="00EC58FD" w:rsidRPr="00F64200" w:rsidRDefault="00EC58FD" w:rsidP="00EC58F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8FD" w:rsidRPr="00F64200" w:rsidRDefault="00EC58FD" w:rsidP="00EC58F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EC58FD" w:rsidRDefault="00EC58FD" w:rsidP="00EC58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родитель ребенка, посещающего детский сад</w:t>
      </w:r>
    </w:p>
    <w:p w:rsidR="00EC58FD" w:rsidRDefault="00170040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житель </w:t>
      </w:r>
      <w:r w:rsidR="00A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</w:p>
    <w:p w:rsidR="00170040" w:rsidRDefault="00170040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иное (укажите)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EC58FD" w:rsidRDefault="00EC58FD" w:rsidP="00EC58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D" w:rsidRDefault="00EC58FD" w:rsidP="00EC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A07E43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житель д. Владимировка!</w:t>
      </w: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На территории Вашего сельского поселения планируется реорганизация МК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Владимировский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единения к МКОУ Владимировская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школа.</w:t>
      </w:r>
    </w:p>
    <w:p w:rsidR="00A07E43" w:rsidRPr="00F64200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родитель ребенка, посещающего детский сад</w:t>
      </w:r>
    </w:p>
    <w:p w:rsidR="00A07E43" w:rsidRDefault="00170040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7E43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житель деревни</w:t>
      </w:r>
    </w:p>
    <w:p w:rsidR="00170040" w:rsidRDefault="00170040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иное (укажите)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Опросный лист</w:t>
      </w:r>
    </w:p>
    <w:p w:rsidR="00A07E43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житель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Юрьевка!</w:t>
      </w: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На территории Вашего сельского поселе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планируется реорганизация МБД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eastAsia="ru-RU"/>
        </w:rPr>
        <w:t>Юрьевский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единения к МБОУ Юрьевская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школа.</w:t>
      </w:r>
    </w:p>
    <w:p w:rsidR="00A07E43" w:rsidRPr="00F64200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родитель ребенка, посещающего детский сад</w:t>
      </w:r>
    </w:p>
    <w:p w:rsidR="00A07E43" w:rsidRDefault="00170040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7E43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житель села</w:t>
      </w:r>
    </w:p>
    <w:p w:rsidR="00170040" w:rsidRDefault="00170040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иное (укажите)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Опросный лист</w:t>
      </w:r>
    </w:p>
    <w:p w:rsidR="00A07E43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житель с. Критово!</w:t>
      </w: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На территории Вашего сельского поселе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планируется реорганизация МБД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Критовский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единения к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Критовская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школа.</w:t>
      </w:r>
    </w:p>
    <w:p w:rsidR="00A07E43" w:rsidRPr="00F64200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родитель ребенка, посещающего детский сад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житель села</w:t>
      </w:r>
    </w:p>
    <w:p w:rsidR="00170040" w:rsidRDefault="00170040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иное (укажите)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A07E43" w:rsidRDefault="00A07E43" w:rsidP="00A07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житель д. Красная Речка!</w:t>
      </w: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На территории Вашего сельского поселения планируется реорганизация МК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Краснореченский детский сад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путем присо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единения к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Критовская</w:t>
      </w:r>
      <w:proofErr w:type="spell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с образованием на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Краснореченского детского сада 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>обособленного структурного подразделения – филиала без права юридического лица.</w:t>
      </w:r>
    </w:p>
    <w:p w:rsidR="00A07E43" w:rsidRPr="00F64200" w:rsidRDefault="00A07E43" w:rsidP="00A07E4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Согласны ли Вы с предстоящей  реорганизацией? Подчеркните соответствующий ответ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ДА                    </w:t>
      </w:r>
      <w:proofErr w:type="gramStart"/>
      <w:r w:rsidRPr="00F64200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642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ВОЗДЕРЖУСЬ ОТ ОТВЕТА</w:t>
      </w: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E43" w:rsidRPr="00F64200" w:rsidRDefault="00A07E43" w:rsidP="00A07E43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2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64200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A07E43" w:rsidRDefault="00A07E43" w:rsidP="00A07E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школы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родитель ребенка, обучающегося в школе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житель деревни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пожалуйста,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________________________  Дата _______________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3" w:rsidRDefault="00A07E43" w:rsidP="00A0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27" w:rsidRDefault="00764E27" w:rsidP="00764E2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764E27" w:rsidRPr="00764E27" w:rsidRDefault="00764E27" w:rsidP="00764E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764E27" w:rsidRPr="00764E27" w:rsidRDefault="00764E27" w:rsidP="00764E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Уважаемый житель пос. Чайковский!</w:t>
      </w:r>
    </w:p>
    <w:p w:rsidR="00764E27" w:rsidRPr="00764E27" w:rsidRDefault="00764E27" w:rsidP="00764E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E27">
        <w:rPr>
          <w:rFonts w:ascii="Times New Roman" w:eastAsia="Calibri" w:hAnsi="Times New Roman" w:cs="Times New Roman"/>
          <w:sz w:val="28"/>
          <w:szCs w:val="28"/>
        </w:rPr>
        <w:t>На территории Вашего сельского поселения планируется реорганизация МКДОУ Чайковский детский сад путем присоединения к МКОУ Чайковская средняя общеобразовательная школа.</w:t>
      </w:r>
    </w:p>
    <w:p w:rsidR="00764E27" w:rsidRPr="00764E27" w:rsidRDefault="00764E27" w:rsidP="00764E2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E2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п.12 ст.22 Федерального закона от 21.12.2012 № 273-ФЗ «Об образовании в Российской Федерации», ст.40 Устава Боготольского района просим высказать Ваше мнение по данному вопросу. 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E27">
        <w:rPr>
          <w:rFonts w:ascii="Times New Roman" w:eastAsia="Calibri" w:hAnsi="Times New Roman" w:cs="Times New Roman"/>
          <w:sz w:val="28"/>
          <w:szCs w:val="28"/>
        </w:rPr>
        <w:t>1.</w:t>
      </w:r>
      <w:r w:rsidRPr="00764E27">
        <w:rPr>
          <w:rFonts w:ascii="Times New Roman" w:eastAsia="Calibri" w:hAnsi="Times New Roman" w:cs="Times New Roman"/>
          <w:sz w:val="28"/>
          <w:szCs w:val="28"/>
        </w:rPr>
        <w:tab/>
        <w:t>Согласны ли Вы с предстоящей  реорганизацией? Подчеркните соответствующий ответ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E27">
        <w:rPr>
          <w:rFonts w:ascii="Times New Roman" w:eastAsia="Calibri" w:hAnsi="Times New Roman" w:cs="Times New Roman"/>
          <w:sz w:val="28"/>
          <w:szCs w:val="28"/>
        </w:rPr>
        <w:t xml:space="preserve">ДА                    </w:t>
      </w:r>
      <w:proofErr w:type="gramStart"/>
      <w:r w:rsidRPr="00764E27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Pr="00764E27">
        <w:rPr>
          <w:rFonts w:ascii="Times New Roman" w:eastAsia="Calibri" w:hAnsi="Times New Roman" w:cs="Times New Roman"/>
          <w:sz w:val="28"/>
          <w:szCs w:val="28"/>
        </w:rPr>
        <w:t xml:space="preserve">            ВОЗДЕРЖУСЬ ОТ ОТВЕТА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E27">
        <w:rPr>
          <w:rFonts w:ascii="Times New Roman" w:eastAsia="Calibri" w:hAnsi="Times New Roman" w:cs="Times New Roman"/>
          <w:sz w:val="28"/>
          <w:szCs w:val="28"/>
        </w:rPr>
        <w:t>2.</w:t>
      </w:r>
      <w:r w:rsidRPr="00764E27">
        <w:rPr>
          <w:rFonts w:ascii="Times New Roman" w:eastAsia="Calibri" w:hAnsi="Times New Roman" w:cs="Times New Roman"/>
          <w:sz w:val="28"/>
          <w:szCs w:val="28"/>
        </w:rPr>
        <w:tab/>
        <w:t>Если вы не согласны, укажите, пожалуйста, причины несогласия</w:t>
      </w:r>
    </w:p>
    <w:p w:rsidR="00764E27" w:rsidRPr="00764E27" w:rsidRDefault="00764E27" w:rsidP="00764E27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Большое спасибо за ответ!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Укажите, пожалуйста, Ваш род занятий: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А) работник школы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Б) родитель ребенка, обучающегося в школе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В) родитель ребенка, посещающего детский сад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Г) житель деревни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>Д) иное (укажите)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t xml:space="preserve">Укажите, пожалуйста, </w:t>
      </w:r>
      <w:proofErr w:type="gramStart"/>
      <w:r w:rsidRPr="00764E27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764E27">
        <w:rPr>
          <w:rFonts w:ascii="Times New Roman" w:hAnsi="Times New Roman" w:cs="Times New Roman"/>
          <w:sz w:val="28"/>
          <w:szCs w:val="28"/>
        </w:rPr>
        <w:t xml:space="preserve"> фамилию, имя, отчество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E27">
        <w:rPr>
          <w:rFonts w:ascii="Times New Roman" w:hAnsi="Times New Roman" w:cs="Times New Roman"/>
          <w:sz w:val="28"/>
          <w:szCs w:val="28"/>
        </w:rPr>
        <w:lastRenderedPageBreak/>
        <w:t>Личная подпись ________________________  Дата _______________</w:t>
      </w:r>
    </w:p>
    <w:p w:rsidR="00764E27" w:rsidRPr="00764E27" w:rsidRDefault="00764E27" w:rsidP="00764E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64E27">
        <w:rPr>
          <w:rFonts w:ascii="Times New Roman" w:hAnsi="Times New Roman" w:cs="Times New Roman"/>
          <w:sz w:val="28"/>
          <w:szCs w:val="28"/>
        </w:rPr>
        <w:t>Ф.И.О. лица, проводившего опрос, личная подпись, дата проведения опроса</w:t>
      </w:r>
    </w:p>
    <w:p w:rsidR="00764E27" w:rsidRPr="00764E27" w:rsidRDefault="00764E27" w:rsidP="00764E27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4E27" w:rsidRDefault="00764E27" w:rsidP="00764E27"/>
    <w:p w:rsidR="00A07E43" w:rsidRDefault="00A07E43" w:rsidP="00DB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7E43" w:rsidSect="005E2FE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31DA1" w:rsidRPr="00E31DA1" w:rsidRDefault="00E31DA1" w:rsidP="00764E27">
      <w:pPr>
        <w:spacing w:after="0" w:line="240" w:lineRule="auto"/>
      </w:pPr>
    </w:p>
    <w:sectPr w:rsidR="00E31DA1" w:rsidRPr="00E31DA1" w:rsidSect="001C170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5CC"/>
    <w:rsid w:val="00012A0C"/>
    <w:rsid w:val="000D7478"/>
    <w:rsid w:val="001433B4"/>
    <w:rsid w:val="00167D77"/>
    <w:rsid w:val="00170040"/>
    <w:rsid w:val="00176620"/>
    <w:rsid w:val="001C170D"/>
    <w:rsid w:val="001D3024"/>
    <w:rsid w:val="001E4E9E"/>
    <w:rsid w:val="0020522D"/>
    <w:rsid w:val="00231315"/>
    <w:rsid w:val="00232A04"/>
    <w:rsid w:val="00245F2B"/>
    <w:rsid w:val="00246D09"/>
    <w:rsid w:val="00266384"/>
    <w:rsid w:val="002812A9"/>
    <w:rsid w:val="0028312A"/>
    <w:rsid w:val="003165F7"/>
    <w:rsid w:val="0034602D"/>
    <w:rsid w:val="003D14EE"/>
    <w:rsid w:val="00447B7C"/>
    <w:rsid w:val="00484887"/>
    <w:rsid w:val="004A6091"/>
    <w:rsid w:val="0052430F"/>
    <w:rsid w:val="0052746F"/>
    <w:rsid w:val="005B4CDD"/>
    <w:rsid w:val="005E2FEF"/>
    <w:rsid w:val="006165CC"/>
    <w:rsid w:val="00622CD8"/>
    <w:rsid w:val="006277B5"/>
    <w:rsid w:val="0063294F"/>
    <w:rsid w:val="006562AF"/>
    <w:rsid w:val="006E5952"/>
    <w:rsid w:val="006F0D32"/>
    <w:rsid w:val="0070322E"/>
    <w:rsid w:val="00743B7D"/>
    <w:rsid w:val="00764D50"/>
    <w:rsid w:val="00764E27"/>
    <w:rsid w:val="007919E2"/>
    <w:rsid w:val="007A629B"/>
    <w:rsid w:val="007B1810"/>
    <w:rsid w:val="007B5577"/>
    <w:rsid w:val="007E3F60"/>
    <w:rsid w:val="008B12E3"/>
    <w:rsid w:val="008D70AA"/>
    <w:rsid w:val="00916AB4"/>
    <w:rsid w:val="00953907"/>
    <w:rsid w:val="009C50F3"/>
    <w:rsid w:val="009F3F8A"/>
    <w:rsid w:val="00A07E43"/>
    <w:rsid w:val="00A102C3"/>
    <w:rsid w:val="00A64F59"/>
    <w:rsid w:val="00A715DD"/>
    <w:rsid w:val="00AA3144"/>
    <w:rsid w:val="00AF2F93"/>
    <w:rsid w:val="00B85B15"/>
    <w:rsid w:val="00BA5B00"/>
    <w:rsid w:val="00BC0C8D"/>
    <w:rsid w:val="00C002F2"/>
    <w:rsid w:val="00C00C35"/>
    <w:rsid w:val="00C0314D"/>
    <w:rsid w:val="00C163ED"/>
    <w:rsid w:val="00C27947"/>
    <w:rsid w:val="00C36FA3"/>
    <w:rsid w:val="00C545A2"/>
    <w:rsid w:val="00C5599C"/>
    <w:rsid w:val="00C87650"/>
    <w:rsid w:val="00CA01CD"/>
    <w:rsid w:val="00CC641A"/>
    <w:rsid w:val="00CF6BE9"/>
    <w:rsid w:val="00D11DCA"/>
    <w:rsid w:val="00D23565"/>
    <w:rsid w:val="00D6716D"/>
    <w:rsid w:val="00D83C3A"/>
    <w:rsid w:val="00DB2518"/>
    <w:rsid w:val="00DC36CD"/>
    <w:rsid w:val="00DE7F5C"/>
    <w:rsid w:val="00DF5737"/>
    <w:rsid w:val="00E04D76"/>
    <w:rsid w:val="00E14AEA"/>
    <w:rsid w:val="00E31DA1"/>
    <w:rsid w:val="00EA14DB"/>
    <w:rsid w:val="00EB2B13"/>
    <w:rsid w:val="00EC58A9"/>
    <w:rsid w:val="00EC58FD"/>
    <w:rsid w:val="00EE075B"/>
    <w:rsid w:val="00F64200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07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"/>
    <w:basedOn w:val="a"/>
    <w:link w:val="a7"/>
    <w:rsid w:val="003D14E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3D1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176620"/>
    <w:rPr>
      <w:color w:val="0000FF"/>
      <w:u w:val="single"/>
    </w:rPr>
  </w:style>
  <w:style w:type="paragraph" w:customStyle="1" w:styleId="ConsPlusNormal">
    <w:name w:val="ConsPlusNormal"/>
    <w:rsid w:val="00176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17662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64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4E4C-4F83-4E52-B587-C8228B1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MakapoB</cp:lastModifiedBy>
  <cp:revision>40</cp:revision>
  <cp:lastPrinted>2019-04-23T02:56:00Z</cp:lastPrinted>
  <dcterms:created xsi:type="dcterms:W3CDTF">2018-12-05T02:34:00Z</dcterms:created>
  <dcterms:modified xsi:type="dcterms:W3CDTF">2019-05-15T02:10:00Z</dcterms:modified>
</cp:coreProperties>
</file>