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F" w:rsidRDefault="00C7387F" w:rsidP="00C7387F">
      <w:r>
        <w:t xml:space="preserve">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7387F" w:rsidRDefault="00C7387F" w:rsidP="00C7387F">
      <w:pPr>
        <w:rPr>
          <w:sz w:val="28"/>
          <w:szCs w:val="28"/>
        </w:rPr>
      </w:pPr>
    </w:p>
    <w:p w:rsidR="00C7387F" w:rsidRDefault="00C7387F" w:rsidP="00C738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C7387F" w:rsidRDefault="00C7387F" w:rsidP="00C7387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 РАЙОН</w:t>
      </w:r>
    </w:p>
    <w:p w:rsidR="00C7387F" w:rsidRDefault="00C7387F" w:rsidP="00C7387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C7387F" w:rsidRDefault="00C7387F" w:rsidP="00C7387F">
      <w:pPr>
        <w:rPr>
          <w:sz w:val="28"/>
          <w:szCs w:val="28"/>
        </w:rPr>
      </w:pPr>
    </w:p>
    <w:p w:rsidR="00C7387F" w:rsidRDefault="00C7387F" w:rsidP="00C738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7387F" w:rsidRDefault="00C7387F" w:rsidP="00C7387F">
      <w:pPr>
        <w:jc w:val="center"/>
        <w:rPr>
          <w:sz w:val="28"/>
          <w:szCs w:val="28"/>
        </w:rPr>
      </w:pPr>
    </w:p>
    <w:p w:rsidR="00C7387F" w:rsidRDefault="00C7387F" w:rsidP="00C7387F">
      <w:pPr>
        <w:jc w:val="center"/>
        <w:rPr>
          <w:sz w:val="28"/>
          <w:szCs w:val="28"/>
        </w:rPr>
      </w:pPr>
    </w:p>
    <w:p w:rsidR="00C7387F" w:rsidRDefault="00C7387F" w:rsidP="00C7387F">
      <w:pPr>
        <w:rPr>
          <w:sz w:val="28"/>
          <w:szCs w:val="28"/>
        </w:rPr>
      </w:pPr>
      <w:r>
        <w:rPr>
          <w:sz w:val="28"/>
          <w:szCs w:val="28"/>
        </w:rPr>
        <w:t xml:space="preserve">         17 августа 2018г.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            № 41-п</w:t>
      </w:r>
    </w:p>
    <w:p w:rsidR="00C7387F" w:rsidRDefault="00C7387F" w:rsidP="00C7387F">
      <w:pPr>
        <w:rPr>
          <w:sz w:val="28"/>
          <w:szCs w:val="28"/>
        </w:rPr>
      </w:pPr>
    </w:p>
    <w:p w:rsidR="00C7387F" w:rsidRDefault="00C7387F" w:rsidP="00C7387F">
      <w:pPr>
        <w:jc w:val="center"/>
      </w:pPr>
    </w:p>
    <w:p w:rsidR="00C7387F" w:rsidRDefault="00C7387F" w:rsidP="00C7387F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C7387F" w:rsidRDefault="00C7387F" w:rsidP="00C7387F">
      <w:pPr>
        <w:rPr>
          <w:sz w:val="28"/>
          <w:szCs w:val="28"/>
        </w:rPr>
      </w:pPr>
      <w:r>
        <w:rPr>
          <w:sz w:val="28"/>
          <w:szCs w:val="28"/>
        </w:rPr>
        <w:t xml:space="preserve"> хозяйства земельному участку</w:t>
      </w:r>
    </w:p>
    <w:p w:rsidR="00C7387F" w:rsidRDefault="00C7387F" w:rsidP="00C7387F">
      <w:pPr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площадью 1376  кв. метров, с кадастровым номером 24:06:2906002:171,из земель населенных пунктов, вид разрешенного использования: коммунальное обслуживание, находящемуся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Российская Федерация,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д. Малая Косуль, ул. Центральная, 12а, присвоить следующий адрес: Российская Федерация, Красноярский край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д. Малая Косуль, ул. Береговая, 1А.</w:t>
      </w: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2.Принятое Постановление довести до сведения всех заинтересованных граждан и организаций.</w:t>
      </w: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вступает в силу в день, следующий за днем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 на досках информации 20 августа 2018 года .</w:t>
      </w: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</w:p>
    <w:p w:rsidR="00C7387F" w:rsidRDefault="00C7387F" w:rsidP="00C7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EA2925" w:rsidRDefault="00EA2925">
      <w:bookmarkStart w:id="0" w:name="_GoBack"/>
      <w:bookmarkEnd w:id="0"/>
    </w:p>
    <w:sectPr w:rsidR="00EA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7F"/>
    <w:rsid w:val="00C7387F"/>
    <w:rsid w:val="00EA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dcterms:created xsi:type="dcterms:W3CDTF">2018-08-31T02:38:00Z</dcterms:created>
  <dcterms:modified xsi:type="dcterms:W3CDTF">2018-08-31T02:38:00Z</dcterms:modified>
</cp:coreProperties>
</file>