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DF" w:rsidRPr="00251F2D" w:rsidRDefault="00215FDF" w:rsidP="00215FDF">
      <w:pPr>
        <w:pStyle w:val="a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DF" w:rsidRPr="00251F2D" w:rsidRDefault="00215FDF" w:rsidP="00215FDF">
      <w:pPr>
        <w:pStyle w:val="a4"/>
        <w:rPr>
          <w:szCs w:val="28"/>
        </w:rPr>
      </w:pPr>
      <w:r w:rsidRPr="00251F2D">
        <w:rPr>
          <w:szCs w:val="28"/>
        </w:rPr>
        <w:t>Администрация Боготольского района</w:t>
      </w:r>
    </w:p>
    <w:p w:rsidR="00215FDF" w:rsidRPr="00251F2D" w:rsidRDefault="00215FDF" w:rsidP="00215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94733" w:rsidRDefault="00894733" w:rsidP="00215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FDF" w:rsidRPr="00251F2D" w:rsidRDefault="00215FDF" w:rsidP="00215F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15FDF" w:rsidRPr="00251F2D" w:rsidRDefault="00215FDF" w:rsidP="00215FDF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FDF" w:rsidRPr="00251F2D" w:rsidRDefault="00215FDF" w:rsidP="00215F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F2D">
        <w:rPr>
          <w:rFonts w:ascii="Times New Roman" w:hAnsi="Times New Roman"/>
          <w:bCs/>
          <w:sz w:val="28"/>
          <w:szCs w:val="28"/>
        </w:rPr>
        <w:t>г. Боготол</w:t>
      </w:r>
    </w:p>
    <w:p w:rsidR="00215FDF" w:rsidRDefault="00215FDF" w:rsidP="0088468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8468B">
        <w:rPr>
          <w:rFonts w:ascii="Times New Roman" w:eastAsia="Calibri" w:hAnsi="Times New Roman" w:cs="Times New Roman"/>
          <w:sz w:val="28"/>
          <w:szCs w:val="28"/>
        </w:rPr>
        <w:t>18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8468B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Pr="00787305">
        <w:rPr>
          <w:rFonts w:ascii="Times New Roman" w:eastAsia="Calibri" w:hAnsi="Times New Roman" w:cs="Times New Roman"/>
          <w:sz w:val="28"/>
          <w:szCs w:val="28"/>
        </w:rPr>
        <w:tab/>
      </w:r>
      <w:r w:rsidR="0088468B">
        <w:rPr>
          <w:rFonts w:ascii="Times New Roman" w:eastAsia="Calibri" w:hAnsi="Times New Roman" w:cs="Times New Roman"/>
          <w:sz w:val="28"/>
          <w:szCs w:val="28"/>
        </w:rPr>
        <w:tab/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8468B">
        <w:rPr>
          <w:rFonts w:ascii="Times New Roman" w:eastAsia="Calibri" w:hAnsi="Times New Roman" w:cs="Times New Roman"/>
          <w:sz w:val="28"/>
          <w:szCs w:val="28"/>
        </w:rPr>
        <w:t>551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15FDF" w:rsidRPr="00974778" w:rsidRDefault="00215FDF" w:rsidP="0021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FDF" w:rsidRPr="0088468B" w:rsidRDefault="00215FDF" w:rsidP="008846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68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от 24.06.2015 года № 351-п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Боготольского района»</w:t>
      </w:r>
    </w:p>
    <w:p w:rsidR="00215FDF" w:rsidRDefault="00215FDF" w:rsidP="00215FDF">
      <w:pPr>
        <w:pStyle w:val="ConsPlusNormal"/>
        <w:ind w:firstLine="540"/>
        <w:jc w:val="center"/>
      </w:pP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F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5671C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215F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567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5F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215FDF"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CE4307" w:rsidRPr="00CE4307">
        <w:rPr>
          <w:rFonts w:ascii="Times New Roman" w:hAnsi="Times New Roman" w:cs="Times New Roman"/>
          <w:sz w:val="28"/>
          <w:szCs w:val="28"/>
        </w:rPr>
        <w:t>Постановление</w:t>
      </w:r>
      <w:r w:rsidR="00CE4307">
        <w:rPr>
          <w:rFonts w:ascii="Times New Roman" w:hAnsi="Times New Roman" w:cs="Times New Roman"/>
          <w:sz w:val="28"/>
          <w:szCs w:val="28"/>
        </w:rPr>
        <w:t>м</w:t>
      </w:r>
      <w:r w:rsidR="00CE4307" w:rsidRPr="00CE4307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29.05.2015 N 262-п</w:t>
      </w:r>
      <w:r w:rsidR="00CE4307">
        <w:rPr>
          <w:rFonts w:ascii="Times New Roman" w:hAnsi="Times New Roman" w:cs="Times New Roman"/>
          <w:sz w:val="28"/>
          <w:szCs w:val="28"/>
        </w:rPr>
        <w:t xml:space="preserve"> </w:t>
      </w:r>
      <w:r w:rsidR="00CE4307" w:rsidRPr="00CE4307">
        <w:rPr>
          <w:rFonts w:ascii="Times New Roman" w:hAnsi="Times New Roman" w:cs="Times New Roman"/>
          <w:sz w:val="28"/>
          <w:szCs w:val="28"/>
        </w:rPr>
        <w:t>"Об утверждении Порядка формирования, ведения и утверждения ведомственных перечней государственных услуг (работ), оказываемых (выполняемых) краевыми государственными учреждениями"</w:t>
      </w:r>
      <w:r w:rsidR="00CE4307">
        <w:rPr>
          <w:rFonts w:ascii="Times New Roman" w:hAnsi="Times New Roman" w:cs="Times New Roman"/>
          <w:sz w:val="28"/>
          <w:szCs w:val="28"/>
        </w:rPr>
        <w:t xml:space="preserve">, </w:t>
      </w:r>
      <w:r w:rsidR="00D71F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FDF">
        <w:rPr>
          <w:rFonts w:ascii="Times New Roman" w:hAnsi="Times New Roman" w:cs="Times New Roman"/>
          <w:sz w:val="28"/>
          <w:szCs w:val="28"/>
        </w:rPr>
        <w:t>Устав</w:t>
      </w:r>
      <w:r w:rsidR="00D71F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</w:t>
      </w:r>
      <w:r w:rsidRPr="00215FDF">
        <w:rPr>
          <w:rFonts w:ascii="Times New Roman" w:hAnsi="Times New Roman" w:cs="Times New Roman"/>
          <w:sz w:val="28"/>
          <w:szCs w:val="28"/>
        </w:rPr>
        <w:t>кого края постановляю:</w:t>
      </w: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75671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15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</w:t>
      </w:r>
      <w:r w:rsidRPr="00215F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5F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5FDF">
        <w:rPr>
          <w:rFonts w:ascii="Times New Roman" w:hAnsi="Times New Roman" w:cs="Times New Roman"/>
          <w:sz w:val="28"/>
          <w:szCs w:val="28"/>
        </w:rPr>
        <w:t xml:space="preserve">.2015 N 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215FDF">
        <w:rPr>
          <w:rFonts w:ascii="Times New Roman" w:hAnsi="Times New Roman" w:cs="Times New Roman"/>
          <w:sz w:val="28"/>
          <w:szCs w:val="28"/>
        </w:rPr>
        <w:t xml:space="preserve">-п "Об утверждении Порядка 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15FDF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5FD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Pr="00215FDF">
        <w:rPr>
          <w:rFonts w:ascii="Times New Roman" w:hAnsi="Times New Roman" w:cs="Times New Roman"/>
          <w:sz w:val="28"/>
          <w:szCs w:val="28"/>
        </w:rPr>
        <w:t>" следующие изменения:</w:t>
      </w: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7567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5671C">
        <w:rPr>
          <w:rFonts w:ascii="Times New Roman" w:hAnsi="Times New Roman" w:cs="Times New Roman"/>
          <w:sz w:val="28"/>
          <w:szCs w:val="28"/>
        </w:rPr>
        <w:t xml:space="preserve"> </w:t>
      </w:r>
      <w:r w:rsidRPr="00215FDF">
        <w:rPr>
          <w:rFonts w:ascii="Times New Roman" w:hAnsi="Times New Roman" w:cs="Times New Roman"/>
          <w:sz w:val="28"/>
          <w:szCs w:val="28"/>
        </w:rPr>
        <w:t xml:space="preserve">формирования, ведения и утверждения ведомственных перечней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15FDF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88468B">
        <w:rPr>
          <w:rFonts w:ascii="Times New Roman" w:hAnsi="Times New Roman" w:cs="Times New Roman"/>
          <w:sz w:val="28"/>
          <w:szCs w:val="28"/>
        </w:rPr>
        <w:t xml:space="preserve">ми </w:t>
      </w:r>
      <w:r w:rsidRPr="00215FDF">
        <w:rPr>
          <w:rFonts w:ascii="Times New Roman" w:hAnsi="Times New Roman" w:cs="Times New Roman"/>
          <w:sz w:val="28"/>
          <w:szCs w:val="28"/>
        </w:rPr>
        <w:t>учреждениями:</w:t>
      </w: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75671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15FDF">
        <w:rPr>
          <w:rFonts w:ascii="Times New Roman" w:hAnsi="Times New Roman" w:cs="Times New Roman"/>
          <w:sz w:val="28"/>
          <w:szCs w:val="28"/>
        </w:rPr>
        <w:t>:</w:t>
      </w: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75671C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75671C">
        <w:rPr>
          <w:rFonts w:ascii="Times New Roman" w:hAnsi="Times New Roman" w:cs="Times New Roman"/>
          <w:sz w:val="28"/>
          <w:szCs w:val="28"/>
        </w:rPr>
        <w:t xml:space="preserve"> </w:t>
      </w:r>
      <w:r w:rsidRPr="00215FDF">
        <w:rPr>
          <w:rFonts w:ascii="Times New Roman" w:hAnsi="Times New Roman" w:cs="Times New Roman"/>
          <w:sz w:val="28"/>
          <w:szCs w:val="28"/>
        </w:rPr>
        <w:t>слово "отдельных" исключить;</w:t>
      </w:r>
    </w:p>
    <w:p w:rsidR="00215FDF" w:rsidRPr="00215FDF" w:rsidRDefault="0088468B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15FDF" w:rsidRPr="0075671C">
          <w:rPr>
            <w:rFonts w:ascii="Times New Roman" w:hAnsi="Times New Roman" w:cs="Times New Roman"/>
            <w:sz w:val="28"/>
            <w:szCs w:val="28"/>
          </w:rPr>
          <w:t>подпункт 9</w:t>
        </w:r>
      </w:hyperlink>
      <w:r w:rsidR="00215FDF" w:rsidRPr="00215F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FDF">
        <w:rPr>
          <w:rFonts w:ascii="Times New Roman" w:hAnsi="Times New Roman" w:cs="Times New Roman"/>
          <w:sz w:val="28"/>
          <w:szCs w:val="28"/>
        </w:rPr>
        <w:t xml:space="preserve">"9) наименования показателей, характеризующих качество (в соответствии с показателями, характеризующими качество, установленными в базовом </w:t>
      </w:r>
      <w:r w:rsidRPr="00215FDF">
        <w:rPr>
          <w:rFonts w:ascii="Times New Roman" w:hAnsi="Times New Roman" w:cs="Times New Roman"/>
          <w:sz w:val="28"/>
          <w:szCs w:val="28"/>
        </w:rPr>
        <w:lastRenderedPageBreak/>
        <w:t xml:space="preserve">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15FDF">
        <w:rPr>
          <w:rFonts w:ascii="Times New Roman" w:hAnsi="Times New Roman" w:cs="Times New Roman"/>
          <w:sz w:val="28"/>
          <w:szCs w:val="28"/>
        </w:rPr>
        <w:t>ной услуги (работы), с указанием единицы измерения данных показателей;";</w:t>
      </w:r>
      <w:proofErr w:type="gramEnd"/>
    </w:p>
    <w:p w:rsidR="00215FDF" w:rsidRPr="00215FDF" w:rsidRDefault="0088468B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15FDF" w:rsidRPr="0075671C">
          <w:rPr>
            <w:rFonts w:ascii="Times New Roman" w:hAnsi="Times New Roman" w:cs="Times New Roman"/>
            <w:sz w:val="28"/>
            <w:szCs w:val="28"/>
          </w:rPr>
          <w:t>подпункт 11</w:t>
        </w:r>
      </w:hyperlink>
      <w:r w:rsidR="00215FDF" w:rsidRPr="0075671C">
        <w:rPr>
          <w:rFonts w:ascii="Times New Roman" w:hAnsi="Times New Roman" w:cs="Times New Roman"/>
          <w:sz w:val="28"/>
          <w:szCs w:val="28"/>
        </w:rPr>
        <w:t xml:space="preserve"> </w:t>
      </w:r>
      <w:r w:rsidR="00215FDF" w:rsidRPr="00215F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"11) реквизиты нормативных правовых актов,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15FDF">
        <w:rPr>
          <w:rFonts w:ascii="Times New Roman" w:hAnsi="Times New Roman" w:cs="Times New Roman"/>
          <w:sz w:val="28"/>
          <w:szCs w:val="28"/>
        </w:rPr>
        <w:t xml:space="preserve">ной услуги (работы)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15FDF">
        <w:rPr>
          <w:rFonts w:ascii="Times New Roman" w:hAnsi="Times New Roman" w:cs="Times New Roman"/>
          <w:sz w:val="28"/>
          <w:szCs w:val="28"/>
        </w:rPr>
        <w:t xml:space="preserve">ных услуг (работ) или внесения изменений в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15FDF">
        <w:rPr>
          <w:rFonts w:ascii="Times New Roman" w:hAnsi="Times New Roman" w:cs="Times New Roman"/>
          <w:sz w:val="28"/>
          <w:szCs w:val="28"/>
        </w:rPr>
        <w:t>ных услуг (работ), а также электронные копии таких актов</w:t>
      </w:r>
      <w:proofErr w:type="gramStart"/>
      <w:r w:rsidRPr="00215FDF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15FDF" w:rsidRPr="00215FDF" w:rsidRDefault="0088468B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15FDF" w:rsidRPr="0075671C">
          <w:rPr>
            <w:rFonts w:ascii="Times New Roman" w:hAnsi="Times New Roman" w:cs="Times New Roman"/>
            <w:sz w:val="28"/>
            <w:szCs w:val="28"/>
          </w:rPr>
          <w:t>абзац второй пункта 8</w:t>
        </w:r>
      </w:hyperlink>
      <w:r w:rsidR="00215FDF" w:rsidRPr="00215F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5FDF" w:rsidRPr="00215FDF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"Ведомственные перечни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15FDF">
        <w:rPr>
          <w:rFonts w:ascii="Times New Roman" w:hAnsi="Times New Roman" w:cs="Times New Roman"/>
          <w:sz w:val="28"/>
          <w:szCs w:val="28"/>
        </w:rPr>
        <w:t>ных услуг (работ)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</w:t>
      </w:r>
      <w:proofErr w:type="gramStart"/>
      <w:r w:rsidRPr="00215FDF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5671C" w:rsidRPr="00974778" w:rsidRDefault="00215FDF" w:rsidP="008846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 xml:space="preserve">2. </w:t>
      </w:r>
      <w:r w:rsidR="0075671C"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75671C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bookmarkStart w:id="0" w:name="_GoBack"/>
      <w:bookmarkEnd w:id="0"/>
      <w:r w:rsidR="0075671C" w:rsidRPr="00974778">
        <w:rPr>
          <w:rFonts w:ascii="Times New Roman" w:hAnsi="Times New Roman" w:cs="Times New Roman"/>
          <w:sz w:val="28"/>
          <w:szCs w:val="28"/>
        </w:rPr>
        <w:t>"Официальн</w:t>
      </w:r>
      <w:r w:rsidR="0075671C">
        <w:rPr>
          <w:rFonts w:ascii="Times New Roman" w:hAnsi="Times New Roman" w:cs="Times New Roman"/>
          <w:sz w:val="28"/>
          <w:szCs w:val="28"/>
        </w:rPr>
        <w:t xml:space="preserve">ый вестник Боготольского района» и разместить на официальном сайте </w:t>
      </w:r>
      <w:proofErr w:type="spellStart"/>
      <w:r w:rsidR="0075671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567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671C" w:rsidRPr="009747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671C" w:rsidRPr="0097477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5671C" w:rsidRPr="0097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671C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="0075671C" w:rsidRPr="002669F1">
        <w:rPr>
          <w:rFonts w:ascii="Times New Roman" w:hAnsi="Times New Roman" w:cs="Times New Roman"/>
          <w:sz w:val="28"/>
          <w:szCs w:val="28"/>
        </w:rPr>
        <w:t>-</w:t>
      </w:r>
      <w:r w:rsidR="007567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5671C" w:rsidRPr="0097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671C" w:rsidRPr="0097477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5671C" w:rsidRPr="00974778">
        <w:rPr>
          <w:rFonts w:ascii="Times New Roman" w:hAnsi="Times New Roman" w:cs="Times New Roman"/>
          <w:sz w:val="28"/>
          <w:szCs w:val="28"/>
        </w:rPr>
        <w:t>).</w:t>
      </w:r>
    </w:p>
    <w:p w:rsidR="0088468B" w:rsidRDefault="00215FDF" w:rsidP="008846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FDF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88468B" w:rsidRDefault="0088468B" w:rsidP="00884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68B" w:rsidRDefault="0088468B" w:rsidP="008846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455D" w:rsidRPr="00215FDF" w:rsidRDefault="0075671C" w:rsidP="008846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468B">
        <w:rPr>
          <w:rFonts w:ascii="Times New Roman" w:hAnsi="Times New Roman" w:cs="Times New Roman"/>
          <w:sz w:val="28"/>
          <w:szCs w:val="28"/>
        </w:rPr>
        <w:tab/>
      </w:r>
      <w:r w:rsidR="0088468B">
        <w:rPr>
          <w:rFonts w:ascii="Times New Roman" w:hAnsi="Times New Roman" w:cs="Times New Roman"/>
          <w:sz w:val="28"/>
          <w:szCs w:val="28"/>
        </w:rPr>
        <w:tab/>
      </w:r>
      <w:r w:rsidR="0088468B">
        <w:rPr>
          <w:rFonts w:ascii="Times New Roman" w:hAnsi="Times New Roman" w:cs="Times New Roman"/>
          <w:sz w:val="28"/>
          <w:szCs w:val="28"/>
        </w:rPr>
        <w:tab/>
      </w:r>
      <w:r w:rsidR="0088468B">
        <w:rPr>
          <w:rFonts w:ascii="Times New Roman" w:hAnsi="Times New Roman" w:cs="Times New Roman"/>
          <w:sz w:val="28"/>
          <w:szCs w:val="28"/>
        </w:rPr>
        <w:tab/>
      </w:r>
      <w:r w:rsidR="0088468B">
        <w:rPr>
          <w:rFonts w:ascii="Times New Roman" w:hAnsi="Times New Roman" w:cs="Times New Roman"/>
          <w:sz w:val="28"/>
          <w:szCs w:val="28"/>
        </w:rPr>
        <w:tab/>
      </w:r>
      <w:r w:rsidR="0088468B">
        <w:rPr>
          <w:rFonts w:ascii="Times New Roman" w:hAnsi="Times New Roman" w:cs="Times New Roman"/>
          <w:sz w:val="28"/>
          <w:szCs w:val="28"/>
        </w:rPr>
        <w:tab/>
      </w:r>
      <w:r w:rsidR="0088468B">
        <w:rPr>
          <w:rFonts w:ascii="Times New Roman" w:hAnsi="Times New Roman" w:cs="Times New Roman"/>
          <w:sz w:val="28"/>
          <w:szCs w:val="28"/>
        </w:rPr>
        <w:tab/>
      </w:r>
      <w:r w:rsidR="008846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Белов</w:t>
      </w:r>
    </w:p>
    <w:sectPr w:rsidR="003E455D" w:rsidRPr="00215FDF" w:rsidSect="00104F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DF"/>
    <w:rsid w:val="00215FDF"/>
    <w:rsid w:val="003E455D"/>
    <w:rsid w:val="00434FF2"/>
    <w:rsid w:val="00600B55"/>
    <w:rsid w:val="00744E70"/>
    <w:rsid w:val="0075671C"/>
    <w:rsid w:val="007C4CB3"/>
    <w:rsid w:val="0088468B"/>
    <w:rsid w:val="00894733"/>
    <w:rsid w:val="009E1E98"/>
    <w:rsid w:val="00A841B3"/>
    <w:rsid w:val="00B41C3E"/>
    <w:rsid w:val="00C23BEA"/>
    <w:rsid w:val="00CE4307"/>
    <w:rsid w:val="00D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15FDF"/>
    <w:pPr>
      <w:spacing w:after="0" w:line="240" w:lineRule="auto"/>
    </w:pPr>
  </w:style>
  <w:style w:type="paragraph" w:styleId="a4">
    <w:name w:val="Title"/>
    <w:basedOn w:val="a"/>
    <w:link w:val="a5"/>
    <w:qFormat/>
    <w:rsid w:val="00215F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215F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0B5009F5CD2E4ECD296CD6B12DB26FDB8709E74DCCF4312D6A3930FS112I" TargetMode="External"/><Relationship Id="rId13" Type="http://schemas.openxmlformats.org/officeDocument/2006/relationships/hyperlink" Target="consultantplus://offline/ref=4820B5009F5CD2E4ECD288C07D7E8429FFBB2C9674DFC2124B8AA5C4504258743E4C200A7255887367CA9F7AS11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20B5009F5CD2E4ECD296CD6B12DB26FDB8749C76DECF4312D6A3930F125E217E0C265D3418S813I" TargetMode="External"/><Relationship Id="rId12" Type="http://schemas.openxmlformats.org/officeDocument/2006/relationships/hyperlink" Target="consultantplus://offline/ref=4820B5009F5CD2E4ECD288C07D7E8429FFBB2C9674DFC2124B8AA5C4504258743E4C200A7255887367CA9F7AS11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20B5009F5CD2E4ECD288C07D7E8429FFBB2C9674DFC2124B8AA5C4504258743E4C200A7255887367CA9F7BS11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20B5009F5CD2E4ECD288C07D7E8429FFBB2C9674DFC2124B8AA5C4504258743E4C200A7255887367CA9F7DS11CI" TargetMode="External"/><Relationship Id="rId10" Type="http://schemas.openxmlformats.org/officeDocument/2006/relationships/hyperlink" Target="consultantplus://offline/ref=4820B5009F5CD2E4ECD288C07D7E8429FFBB2C9674DFC2124B8AA5C4504258743E4C200A7255887367CA9F7BS1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0B5009F5CD2E4ECD288C07D7E8429FFBB2C9674DFC2124B8AA5C4504258743ES41CI" TargetMode="External"/><Relationship Id="rId14" Type="http://schemas.openxmlformats.org/officeDocument/2006/relationships/hyperlink" Target="consultantplus://offline/ref=4820B5009F5CD2E4ECD288C07D7E8429FFBB2C9674DFC2124B8AA5C4504258743E4C200A7255887367CA9F7DS1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8776-263F-4483-974E-F8C28D95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9</cp:revision>
  <cp:lastPrinted>2015-11-12T03:10:00Z</cp:lastPrinted>
  <dcterms:created xsi:type="dcterms:W3CDTF">2015-11-11T08:54:00Z</dcterms:created>
  <dcterms:modified xsi:type="dcterms:W3CDTF">2015-11-19T05:21:00Z</dcterms:modified>
</cp:coreProperties>
</file>