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Default="00C7481F" w:rsidP="00C7481F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6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C7481F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A01384" w:rsidP="00497B22">
      <w:r>
        <w:rPr>
          <w:sz w:val="28"/>
          <w:szCs w:val="28"/>
        </w:rPr>
        <w:t>«02» октября 2014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r w:rsidR="00C7481F">
        <w:rPr>
          <w:sz w:val="28"/>
          <w:szCs w:val="28"/>
        </w:rPr>
        <w:t xml:space="preserve"> </w:t>
      </w:r>
      <w:r>
        <w:rPr>
          <w:sz w:val="28"/>
          <w:szCs w:val="28"/>
        </w:rPr>
        <w:t>674</w:t>
      </w:r>
      <w:r w:rsidR="00497B22" w:rsidRPr="00FD6EFB">
        <w:rPr>
          <w:sz w:val="28"/>
          <w:szCs w:val="28"/>
        </w:rPr>
        <w:t xml:space="preserve"> 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C958B5" w:rsidRPr="009F57AB" w:rsidRDefault="00C958B5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9F57AB">
        <w:rPr>
          <w:rFonts w:ascii="Times New Roman" w:hAnsi="Times New Roman" w:cs="Times New Roman"/>
          <w:b w:val="0"/>
          <w:sz w:val="28"/>
          <w:szCs w:val="28"/>
        </w:rPr>
        <w:t>от 28.08.2013 № 635-п «Об утверждении административного регламента предоставления муниципальной услуги «Выдача разрешений на ввод объектов в эксплуатацию в соответствии с законодательством о градостроительной деятельности»</w:t>
      </w:r>
    </w:p>
    <w:p w:rsidR="00C958B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58B5" w:rsidRPr="009F57AB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9F57AB" w:rsidRDefault="00C958B5" w:rsidP="00C7481F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Градостроительного кодексом Российской Федерации, Федеральным законом от 27.07.2010 № 210 –</w:t>
      </w:r>
      <w:r w:rsidR="00C748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ФЗ «Об организации предоставления государст</w:t>
      </w:r>
      <w:r w:rsidR="00C7481F">
        <w:rPr>
          <w:rFonts w:ascii="Times New Roman" w:hAnsi="Times New Roman" w:cs="Times New Roman"/>
          <w:b w:val="0"/>
          <w:bCs w:val="0"/>
          <w:sz w:val="28"/>
          <w:szCs w:val="28"/>
        </w:rPr>
        <w:t>венных  и муниципальных услуг»</w:t>
      </w:r>
    </w:p>
    <w:p w:rsidR="00C958B5" w:rsidRPr="009F57AB" w:rsidRDefault="00C7481F" w:rsidP="00F62DBE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C958B5" w:rsidRPr="009F57AB" w:rsidRDefault="00C7481F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C958B5"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</w:t>
      </w:r>
      <w:r w:rsidR="009F57AB" w:rsidRPr="009F57AB">
        <w:rPr>
          <w:rFonts w:ascii="Times New Roman" w:hAnsi="Times New Roman" w:cs="Times New Roman"/>
          <w:b w:val="0"/>
          <w:sz w:val="28"/>
          <w:szCs w:val="28"/>
        </w:rPr>
        <w:t>от 28.08.2013 № 635-п «Об утверждении административного регламента предоставления муниципальной услуги «Выдача разрешений на ввод объектов в эксплуатацию в соответствии с законодательством о градостроительной деятельности»</w:t>
      </w:r>
      <w:r w:rsidR="00C958B5"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 и дополнения:</w:t>
      </w:r>
    </w:p>
    <w:p w:rsidR="009F57AB" w:rsidRPr="009F57AB" w:rsidRDefault="00C7481F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1.1.Абзац 4 пункта 2.7 раздела 2 «Стандарт предоставления муниципальной</w:t>
      </w:r>
      <w:r w:rsidR="009F57AB"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услуги» Регламента,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 постановлением </w:t>
      </w:r>
      <w:r w:rsidR="009F57AB"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редакции:</w:t>
      </w:r>
    </w:p>
    <w:p w:rsidR="00C958B5" w:rsidRPr="009F57AB" w:rsidRDefault="009F57AB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9F57AB">
        <w:rPr>
          <w:rFonts w:ascii="Times New Roman" w:hAnsi="Times New Roman" w:cs="Times New Roman"/>
          <w:b w:val="0"/>
          <w:sz w:val="28"/>
          <w:szCs w:val="28"/>
        </w:rPr>
        <w:t xml:space="preserve">документы, указанные в подпунктах 3) и 4) пункта 2.6. настоящего Административного регламента являются документами внутриведомственного взаимодействия администрации </w:t>
      </w:r>
      <w:proofErr w:type="spellStart"/>
      <w:r w:rsidRPr="009F57AB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9F57AB">
        <w:rPr>
          <w:rFonts w:ascii="Times New Roman" w:hAnsi="Times New Roman" w:cs="Times New Roman"/>
          <w:b w:val="0"/>
          <w:sz w:val="28"/>
          <w:szCs w:val="28"/>
        </w:rPr>
        <w:t xml:space="preserve"> района и при непредставлении заявителем указанных документов не являются основанием для отказа в предоставлении услуги</w:t>
      </w:r>
      <w:r w:rsidRPr="009F57AB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C958B5" w:rsidRPr="00932025" w:rsidRDefault="00C958B5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F57AB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481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32025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Пункт 5.1 р</w:t>
      </w: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аздел</w:t>
      </w:r>
      <w:r w:rsidR="00932025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748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 </w:t>
      </w:r>
      <w:r w:rsidR="009F57AB" w:rsidRPr="00932025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9F57AB" w:rsidRPr="00932025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услугу»</w:t>
      </w:r>
      <w:r w:rsidR="009F57AB" w:rsidRPr="009320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утвержденн</w:t>
      </w:r>
      <w:r w:rsidR="00932025"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320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изложить в новой редакции:</w:t>
      </w:r>
    </w:p>
    <w:p w:rsidR="00932025" w:rsidRPr="00932025" w:rsidRDefault="00C958B5" w:rsidP="00C74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«5.1.</w:t>
      </w:r>
      <w:r w:rsidR="00932025" w:rsidRPr="00932025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</w:t>
      </w:r>
      <w:proofErr w:type="spellStart"/>
      <w:r w:rsidR="00932025" w:rsidRPr="009320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32025" w:rsidRPr="00932025">
        <w:rPr>
          <w:rFonts w:ascii="Times New Roman" w:hAnsi="Times New Roman" w:cs="Times New Roman"/>
          <w:sz w:val="28"/>
          <w:szCs w:val="28"/>
        </w:rPr>
        <w:t xml:space="preserve"> района в досудебном (внесудебном) порядке.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93202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958B5" w:rsidRPr="00932025" w:rsidRDefault="00C7481F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58B5" w:rsidRPr="0093202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C7481F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93202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202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58B5" w:rsidRPr="0093202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02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58B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32025">
        <w:rPr>
          <w:rFonts w:ascii="Times New Roman" w:hAnsi="Times New Roman" w:cs="Times New Roman"/>
          <w:sz w:val="28"/>
          <w:szCs w:val="28"/>
        </w:rPr>
        <w:t>7)</w:t>
      </w:r>
      <w:r w:rsidR="00497B22">
        <w:rPr>
          <w:rFonts w:ascii="Times New Roman" w:hAnsi="Times New Roman" w:cs="Times New Roman"/>
          <w:sz w:val="28"/>
          <w:szCs w:val="28"/>
        </w:rPr>
        <w:t xml:space="preserve"> </w:t>
      </w:r>
      <w:r w:rsidRPr="0093202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97B22">
        <w:rPr>
          <w:rFonts w:ascii="Times New Roman" w:hAnsi="Times New Roman" w:cs="Times New Roman"/>
          <w:sz w:val="28"/>
          <w:szCs w:val="28"/>
        </w:rPr>
        <w:t>»</w:t>
      </w:r>
      <w:r w:rsidRPr="009320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56B" w:rsidRDefault="00C7481F" w:rsidP="0084456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4456B">
        <w:rPr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84456B">
        <w:rPr>
          <w:sz w:val="28"/>
          <w:szCs w:val="28"/>
        </w:rPr>
        <w:t>Боготольского</w:t>
      </w:r>
      <w:proofErr w:type="spellEnd"/>
      <w:r w:rsidR="0084456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размещению на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84456B">
        <w:rPr>
          <w:sz w:val="28"/>
          <w:szCs w:val="28"/>
        </w:rPr>
        <w:t xml:space="preserve">района в сети Интернет </w:t>
      </w:r>
      <w:proofErr w:type="spellStart"/>
      <w:r w:rsidR="0084456B">
        <w:rPr>
          <w:sz w:val="28"/>
          <w:szCs w:val="28"/>
        </w:rPr>
        <w:t>www</w:t>
      </w:r>
      <w:proofErr w:type="spellEnd"/>
      <w:r w:rsidR="0084456B">
        <w:rPr>
          <w:sz w:val="28"/>
          <w:szCs w:val="28"/>
        </w:rPr>
        <w:t>. bogotol-r.ru.</w:t>
      </w:r>
    </w:p>
    <w:p w:rsidR="0084456B" w:rsidRPr="00497B22" w:rsidRDefault="00C7481F" w:rsidP="0084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84456B">
        <w:rPr>
          <w:sz w:val="28"/>
          <w:szCs w:val="28"/>
        </w:rPr>
        <w:t>Контроль за</w:t>
      </w:r>
      <w:proofErr w:type="gramEnd"/>
      <w:r w:rsidR="0084456B">
        <w:rPr>
          <w:sz w:val="28"/>
          <w:szCs w:val="28"/>
        </w:rPr>
        <w:t xml:space="preserve"> исполнением постановления возложить на первого </w:t>
      </w:r>
      <w:r w:rsidR="0084456B" w:rsidRPr="00497B22">
        <w:rPr>
          <w:sz w:val="28"/>
          <w:szCs w:val="28"/>
        </w:rPr>
        <w:t xml:space="preserve">заместителя главы администрации района по финансово-экономическим вопросам </w:t>
      </w:r>
      <w:proofErr w:type="spellStart"/>
      <w:r w:rsidR="0084456B" w:rsidRPr="00497B22">
        <w:rPr>
          <w:sz w:val="28"/>
          <w:szCs w:val="28"/>
        </w:rPr>
        <w:t>Н.В.</w:t>
      </w:r>
      <w:r w:rsidR="00497B22">
        <w:rPr>
          <w:sz w:val="28"/>
          <w:szCs w:val="28"/>
        </w:rPr>
        <w:t>Бакуневич</w:t>
      </w:r>
      <w:proofErr w:type="spellEnd"/>
      <w:r w:rsidR="0084456B" w:rsidRPr="00497B22">
        <w:rPr>
          <w:sz w:val="28"/>
          <w:szCs w:val="28"/>
        </w:rPr>
        <w:t>.</w:t>
      </w:r>
    </w:p>
    <w:p w:rsidR="00C958B5" w:rsidRDefault="00C7481F" w:rsidP="00C7481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84456B" w:rsidRPr="00497B22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C958B5" w:rsidRPr="00C7481F" w:rsidRDefault="00C958B5" w:rsidP="00F62DBE">
      <w:pPr>
        <w:rPr>
          <w:sz w:val="28"/>
          <w:szCs w:val="28"/>
        </w:rPr>
      </w:pPr>
    </w:p>
    <w:p w:rsidR="00497B22" w:rsidRPr="00C7481F" w:rsidRDefault="00497B22" w:rsidP="00F62DBE">
      <w:pPr>
        <w:rPr>
          <w:sz w:val="28"/>
          <w:szCs w:val="28"/>
        </w:rPr>
      </w:pPr>
    </w:p>
    <w:p w:rsidR="00C958B5" w:rsidRPr="00497B22" w:rsidRDefault="00C958B5" w:rsidP="00F62DBE">
      <w:pPr>
        <w:rPr>
          <w:sz w:val="28"/>
          <w:szCs w:val="28"/>
        </w:rPr>
      </w:pPr>
      <w:r w:rsidRPr="00497B22">
        <w:rPr>
          <w:sz w:val="28"/>
          <w:szCs w:val="28"/>
        </w:rPr>
        <w:t>Глава администрации</w:t>
      </w:r>
    </w:p>
    <w:p w:rsidR="00C958B5" w:rsidRPr="00497B22" w:rsidRDefault="00C7481F" w:rsidP="00F62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58B5" w:rsidRPr="00497B22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Красько</w:t>
      </w: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5</cp:revision>
  <cp:lastPrinted>2012-11-28T06:04:00Z</cp:lastPrinted>
  <dcterms:created xsi:type="dcterms:W3CDTF">2014-08-25T08:31:00Z</dcterms:created>
  <dcterms:modified xsi:type="dcterms:W3CDTF">2014-10-09T00:42:00Z</dcterms:modified>
</cp:coreProperties>
</file>