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DC" w:rsidRPr="008070DC" w:rsidRDefault="008070DC" w:rsidP="008070DC">
      <w:pPr>
        <w:spacing w:after="0"/>
        <w:rPr>
          <w:b/>
          <w:sz w:val="24"/>
          <w:szCs w:val="24"/>
        </w:rPr>
      </w:pPr>
    </w:p>
    <w:p w:rsidR="008070DC" w:rsidRPr="008070DC" w:rsidRDefault="008070DC" w:rsidP="008070DC">
      <w:pPr>
        <w:rPr>
          <w:rFonts w:ascii="Times New Roman" w:hAnsi="Times New Roman" w:cs="Times New Roman"/>
          <w:b/>
          <w:sz w:val="24"/>
          <w:szCs w:val="24"/>
        </w:rPr>
      </w:pPr>
    </w:p>
    <w:p w:rsidR="008070DC" w:rsidRPr="008070DC" w:rsidRDefault="008070DC" w:rsidP="008070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70DC"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8070DC" w:rsidRPr="008070DC" w:rsidRDefault="008070DC" w:rsidP="008070D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70DC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8070DC" w:rsidRPr="008070DC" w:rsidRDefault="008070DC" w:rsidP="008070D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70DC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8070DC" w:rsidRPr="008070DC" w:rsidRDefault="008070DC" w:rsidP="0080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C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8070DC" w:rsidRPr="008070DC" w:rsidRDefault="008070DC" w:rsidP="0080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0DC" w:rsidRPr="008070DC" w:rsidRDefault="008070DC" w:rsidP="0080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0D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C638C1">
        <w:rPr>
          <w:rFonts w:ascii="Times New Roman" w:hAnsi="Times New Roman" w:cs="Times New Roman"/>
          <w:sz w:val="24"/>
          <w:szCs w:val="24"/>
        </w:rPr>
        <w:t xml:space="preserve"> </w:t>
      </w:r>
      <w:r w:rsidR="00C638C1" w:rsidRPr="008070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8070DC" w:rsidRPr="008070DC" w:rsidTr="0012000B">
        <w:tc>
          <w:tcPr>
            <w:tcW w:w="3284" w:type="dxa"/>
            <w:hideMark/>
          </w:tcPr>
          <w:p w:rsidR="008070DC" w:rsidRPr="008070DC" w:rsidRDefault="00C00EE4" w:rsidP="00A0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8C1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C827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38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070DC" w:rsidRPr="008070DC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</w:p>
        </w:tc>
        <w:tc>
          <w:tcPr>
            <w:tcW w:w="3628" w:type="dxa"/>
            <w:hideMark/>
          </w:tcPr>
          <w:p w:rsidR="008070DC" w:rsidRPr="008070DC" w:rsidRDefault="008070DC" w:rsidP="0012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DC">
              <w:rPr>
                <w:rFonts w:ascii="Times New Roman" w:hAnsi="Times New Roman" w:cs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:rsidR="008070DC" w:rsidRPr="008070DC" w:rsidRDefault="008070DC" w:rsidP="00BC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</w:t>
            </w:r>
            <w:r w:rsidR="00C6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38C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C3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70DC" w:rsidRPr="008070DC" w:rsidRDefault="008070DC" w:rsidP="008070DC">
      <w:pPr>
        <w:tabs>
          <w:tab w:val="left" w:pos="1980"/>
        </w:tabs>
        <w:rPr>
          <w:rFonts w:ascii="Times New Roman" w:hAnsi="Times New Roman" w:cs="Times New Roman"/>
          <w:i/>
          <w:sz w:val="24"/>
          <w:szCs w:val="24"/>
        </w:rPr>
      </w:pPr>
      <w:r w:rsidRPr="008070DC">
        <w:rPr>
          <w:rFonts w:ascii="Times New Roman" w:hAnsi="Times New Roman" w:cs="Times New Roman"/>
          <w:i/>
          <w:sz w:val="24"/>
          <w:szCs w:val="24"/>
        </w:rPr>
        <w:tab/>
      </w:r>
    </w:p>
    <w:p w:rsidR="0030577F" w:rsidRPr="0030577F" w:rsidRDefault="0030577F" w:rsidP="008070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577F" w:rsidRPr="00130260" w:rsidRDefault="0030577F" w:rsidP="008070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0260">
        <w:rPr>
          <w:rFonts w:ascii="Times New Roman" w:hAnsi="Times New Roman" w:cs="Times New Roman"/>
          <w:bCs/>
          <w:sz w:val="24"/>
          <w:szCs w:val="24"/>
        </w:rPr>
        <w:t xml:space="preserve">Об  утверждении Порядка </w:t>
      </w:r>
      <w:r w:rsidRPr="00130260">
        <w:rPr>
          <w:rFonts w:ascii="Times New Roman" w:hAnsi="Times New Roman" w:cs="Times New Roman"/>
          <w:bCs/>
          <w:color w:val="000000"/>
          <w:sz w:val="24"/>
          <w:szCs w:val="24"/>
        </w:rPr>
        <w:t>назначения и проведения собрания граждан в целях</w:t>
      </w:r>
    </w:p>
    <w:p w:rsidR="0030577F" w:rsidRPr="00130260" w:rsidRDefault="0030577F" w:rsidP="008070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02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рассмотрения и обсуждения вопросов внесения инициативных проектов </w:t>
      </w:r>
      <w:proofErr w:type="gramStart"/>
      <w:r w:rsidRPr="0013026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02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70DC" w:rsidRPr="00130260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130260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30577F" w:rsidRPr="0030577F" w:rsidRDefault="0030577F" w:rsidP="0030577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7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8070DC">
        <w:rPr>
          <w:rFonts w:ascii="Times New Roman" w:hAnsi="Times New Roman" w:cs="Times New Roman"/>
          <w:sz w:val="24"/>
          <w:szCs w:val="24"/>
        </w:rPr>
        <w:t xml:space="preserve">со статьей 38.4 </w:t>
      </w:r>
      <w:r w:rsidRPr="0030577F">
        <w:rPr>
          <w:rFonts w:ascii="Times New Roman" w:hAnsi="Times New Roman" w:cs="Times New Roman"/>
          <w:sz w:val="24"/>
          <w:szCs w:val="24"/>
        </w:rPr>
        <w:t>Устав</w:t>
      </w:r>
      <w:r w:rsidR="008070DC">
        <w:rPr>
          <w:rFonts w:ascii="Times New Roman" w:hAnsi="Times New Roman" w:cs="Times New Roman"/>
          <w:sz w:val="24"/>
          <w:szCs w:val="24"/>
        </w:rPr>
        <w:t>а</w:t>
      </w:r>
      <w:r w:rsidRPr="0030577F">
        <w:rPr>
          <w:rFonts w:ascii="Times New Roman" w:hAnsi="Times New Roman" w:cs="Times New Roman"/>
          <w:sz w:val="24"/>
          <w:szCs w:val="24"/>
        </w:rPr>
        <w:t xml:space="preserve"> </w:t>
      </w:r>
      <w:r w:rsidR="008070DC" w:rsidRPr="008070DC">
        <w:rPr>
          <w:rFonts w:ascii="Times New Roman" w:hAnsi="Times New Roman" w:cs="Times New Roman"/>
          <w:sz w:val="24"/>
          <w:szCs w:val="24"/>
        </w:rPr>
        <w:t>Чайковск</w:t>
      </w:r>
      <w:r w:rsidR="008070DC">
        <w:rPr>
          <w:rFonts w:ascii="Times New Roman" w:hAnsi="Times New Roman" w:cs="Times New Roman"/>
          <w:sz w:val="24"/>
          <w:szCs w:val="24"/>
        </w:rPr>
        <w:t>ого</w:t>
      </w:r>
      <w:r w:rsidRPr="0030577F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8070DC">
        <w:rPr>
          <w:rFonts w:ascii="Times New Roman" w:hAnsi="Times New Roman" w:cs="Times New Roman"/>
          <w:bCs/>
          <w:sz w:val="24"/>
          <w:szCs w:val="24"/>
        </w:rPr>
        <w:t>Боготольского</w:t>
      </w:r>
      <w:r w:rsidRPr="0030577F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Pr="0030577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8070DC" w:rsidRPr="008070DC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</w:t>
      </w:r>
      <w:r w:rsidRPr="0030577F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30577F" w:rsidRPr="0030577F" w:rsidRDefault="0030577F" w:rsidP="003057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0577F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</w:t>
      </w:r>
      <w:r w:rsidRPr="003057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proofErr w:type="gramStart"/>
      <w:r w:rsidRPr="0030577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057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70DC" w:rsidRPr="008070DC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30577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30577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0577F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8070DC" w:rsidRPr="0030577F" w:rsidRDefault="008070DC" w:rsidP="003057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070DC" w:rsidRPr="008070DC" w:rsidRDefault="008070DC" w:rsidP="0080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0DC">
        <w:rPr>
          <w:rFonts w:ascii="Times New Roman" w:hAnsi="Times New Roman" w:cs="Times New Roman"/>
          <w:sz w:val="24"/>
          <w:szCs w:val="24"/>
        </w:rPr>
        <w:t xml:space="preserve">              2. </w:t>
      </w:r>
      <w:proofErr w:type="gramStart"/>
      <w:r w:rsidRPr="00807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0D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</w:t>
      </w:r>
    </w:p>
    <w:p w:rsidR="008070DC" w:rsidRDefault="008070DC" w:rsidP="0080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0DC">
        <w:rPr>
          <w:rFonts w:ascii="Times New Roman" w:hAnsi="Times New Roman" w:cs="Times New Roman"/>
          <w:sz w:val="24"/>
          <w:szCs w:val="24"/>
        </w:rPr>
        <w:t xml:space="preserve">сельского Совета депутатов на  постоянной основе (Л.И. Ефремову). </w:t>
      </w:r>
    </w:p>
    <w:p w:rsidR="008070DC" w:rsidRPr="008070DC" w:rsidRDefault="008070DC" w:rsidP="0080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DC" w:rsidRPr="008070DC" w:rsidRDefault="008070DC" w:rsidP="008070DC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C">
        <w:rPr>
          <w:rFonts w:ascii="Times New Roman" w:hAnsi="Times New Roman" w:cs="Times New Roman"/>
          <w:sz w:val="24"/>
          <w:szCs w:val="24"/>
        </w:rPr>
        <w:t xml:space="preserve">              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8070DC" w:rsidRPr="008070DC" w:rsidRDefault="008070DC" w:rsidP="008070DC">
      <w:pPr>
        <w:jc w:val="both"/>
        <w:rPr>
          <w:rFonts w:ascii="Times New Roman" w:hAnsi="Times New Roman" w:cs="Times New Roman"/>
          <w:sz w:val="24"/>
          <w:szCs w:val="24"/>
        </w:rPr>
      </w:pPr>
      <w:r w:rsidRPr="008070DC">
        <w:rPr>
          <w:rFonts w:ascii="Times New Roman" w:hAnsi="Times New Roman" w:cs="Times New Roman"/>
          <w:sz w:val="24"/>
          <w:szCs w:val="24"/>
        </w:rPr>
        <w:t xml:space="preserve">               4. Решение вступает в силу в день, следующий  за днём официального опубликования в газете «Земля боготольская». </w:t>
      </w:r>
    </w:p>
    <w:p w:rsidR="008070DC" w:rsidRPr="008070DC" w:rsidRDefault="008070DC" w:rsidP="00807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0DC" w:rsidRPr="008070DC" w:rsidRDefault="008070DC" w:rsidP="0080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DC" w:rsidRPr="008070DC" w:rsidRDefault="008070DC" w:rsidP="0080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0DC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8070DC" w:rsidRPr="008070DC" w:rsidRDefault="008070DC" w:rsidP="0080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0D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8070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Г. Ф. Муратов</w:t>
      </w: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577F" w:rsidRDefault="0030577F" w:rsidP="0030577F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к Решению</w:t>
      </w:r>
      <w:r w:rsidR="008070DC">
        <w:rPr>
          <w:rFonts w:ascii="Times New Roman" w:hAnsi="Times New Roman" w:cs="Times New Roman"/>
          <w:sz w:val="24"/>
          <w:szCs w:val="24"/>
        </w:rPr>
        <w:t xml:space="preserve"> Чайковского</w:t>
      </w:r>
    </w:p>
    <w:p w:rsidR="008070DC" w:rsidRPr="0030577F" w:rsidRDefault="008070DC" w:rsidP="0030577F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30577F" w:rsidRPr="0030577F" w:rsidRDefault="0030577F" w:rsidP="0030577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от </w:t>
      </w:r>
      <w:r w:rsidR="00A01E4E">
        <w:rPr>
          <w:rFonts w:ascii="Times New Roman" w:hAnsi="Times New Roman" w:cs="Times New Roman"/>
          <w:sz w:val="24"/>
          <w:szCs w:val="24"/>
        </w:rPr>
        <w:t xml:space="preserve">20 июля </w:t>
      </w:r>
      <w:r w:rsidR="008070DC">
        <w:rPr>
          <w:rFonts w:ascii="Times New Roman" w:hAnsi="Times New Roman" w:cs="Times New Roman"/>
          <w:sz w:val="24"/>
          <w:szCs w:val="24"/>
        </w:rPr>
        <w:t xml:space="preserve">2021 </w:t>
      </w:r>
      <w:r w:rsidR="00C638C1">
        <w:rPr>
          <w:rFonts w:ascii="Times New Roman" w:hAnsi="Times New Roman" w:cs="Times New Roman"/>
          <w:sz w:val="24"/>
          <w:szCs w:val="24"/>
        </w:rPr>
        <w:t xml:space="preserve">№ </w:t>
      </w:r>
      <w:r w:rsidR="00C80AD8">
        <w:rPr>
          <w:rFonts w:ascii="Times New Roman" w:hAnsi="Times New Roman" w:cs="Times New Roman"/>
          <w:sz w:val="24"/>
          <w:szCs w:val="24"/>
        </w:rPr>
        <w:t>9</w:t>
      </w:r>
      <w:r w:rsidR="00C638C1">
        <w:rPr>
          <w:rFonts w:ascii="Times New Roman" w:hAnsi="Times New Roman" w:cs="Times New Roman"/>
          <w:sz w:val="24"/>
          <w:szCs w:val="24"/>
        </w:rPr>
        <w:t>-4</w:t>
      </w:r>
      <w:r w:rsidR="00BC319A">
        <w:rPr>
          <w:rFonts w:ascii="Times New Roman" w:hAnsi="Times New Roman" w:cs="Times New Roman"/>
          <w:sz w:val="24"/>
          <w:szCs w:val="24"/>
        </w:rPr>
        <w:t>8</w:t>
      </w:r>
    </w:p>
    <w:p w:rsidR="0030577F" w:rsidRPr="0030577F" w:rsidRDefault="0030577F" w:rsidP="0030577F">
      <w:pPr>
        <w:pStyle w:val="2"/>
        <w:ind w:firstLine="5670"/>
        <w:jc w:val="left"/>
        <w:rPr>
          <w:bCs/>
          <w:sz w:val="24"/>
          <w:szCs w:val="24"/>
        </w:rPr>
      </w:pPr>
      <w:r w:rsidRPr="0030577F">
        <w:rPr>
          <w:sz w:val="24"/>
          <w:szCs w:val="24"/>
        </w:rPr>
        <w:tab/>
      </w:r>
    </w:p>
    <w:p w:rsidR="0030577F" w:rsidRPr="0030577F" w:rsidRDefault="0030577F" w:rsidP="0030577F">
      <w:pPr>
        <w:pStyle w:val="ConsPlusTitle"/>
        <w:spacing w:line="240" w:lineRule="auto"/>
        <w:jc w:val="center"/>
        <w:rPr>
          <w:sz w:val="24"/>
          <w:szCs w:val="24"/>
        </w:rPr>
      </w:pPr>
      <w:r w:rsidRPr="0030577F">
        <w:rPr>
          <w:sz w:val="24"/>
          <w:szCs w:val="24"/>
        </w:rPr>
        <w:t>ПОРЯДОК</w:t>
      </w:r>
    </w:p>
    <w:p w:rsidR="0030577F" w:rsidRPr="0030577F" w:rsidRDefault="0030577F" w:rsidP="0030577F">
      <w:pPr>
        <w:pStyle w:val="ConsPlusTitle"/>
        <w:spacing w:line="240" w:lineRule="auto"/>
        <w:jc w:val="center"/>
        <w:rPr>
          <w:sz w:val="24"/>
          <w:szCs w:val="24"/>
        </w:rPr>
      </w:pPr>
      <w:r w:rsidRPr="0030577F">
        <w:rPr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0577F" w:rsidRPr="0030577F" w:rsidRDefault="0030577F" w:rsidP="0030577F">
      <w:pPr>
        <w:pStyle w:val="ConsPlusTitle"/>
        <w:spacing w:line="240" w:lineRule="auto"/>
        <w:jc w:val="center"/>
        <w:rPr>
          <w:sz w:val="24"/>
          <w:szCs w:val="24"/>
        </w:rPr>
      </w:pPr>
      <w:proofErr w:type="gramStart"/>
      <w:r w:rsidRPr="0030577F">
        <w:rPr>
          <w:sz w:val="24"/>
          <w:szCs w:val="24"/>
        </w:rPr>
        <w:t>в</w:t>
      </w:r>
      <w:proofErr w:type="gramEnd"/>
      <w:r w:rsidRPr="0030577F">
        <w:rPr>
          <w:sz w:val="24"/>
          <w:szCs w:val="24"/>
        </w:rPr>
        <w:t xml:space="preserve"> </w:t>
      </w:r>
      <w:proofErr w:type="gramStart"/>
      <w:r w:rsidR="008070DC">
        <w:rPr>
          <w:sz w:val="24"/>
          <w:szCs w:val="24"/>
        </w:rPr>
        <w:t>Чайковский</w:t>
      </w:r>
      <w:proofErr w:type="gramEnd"/>
      <w:r w:rsidRPr="0030577F">
        <w:rPr>
          <w:sz w:val="24"/>
          <w:szCs w:val="24"/>
        </w:rPr>
        <w:t xml:space="preserve"> сельсовет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0577F" w:rsidRPr="0030577F" w:rsidRDefault="0030577F" w:rsidP="0030577F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7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Pr="0030577F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0DC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="008070DC">
        <w:rPr>
          <w:rFonts w:ascii="Times New Roman" w:hAnsi="Times New Roman" w:cs="Times New Roman"/>
          <w:sz w:val="24"/>
          <w:szCs w:val="24"/>
        </w:rPr>
        <w:t xml:space="preserve"> </w:t>
      </w:r>
      <w:r w:rsidRPr="0030577F">
        <w:rPr>
          <w:rFonts w:ascii="Times New Roman" w:hAnsi="Times New Roman" w:cs="Times New Roman"/>
          <w:sz w:val="24"/>
          <w:szCs w:val="24"/>
        </w:rPr>
        <w:t xml:space="preserve">сельсовет (далее - Порядок) устанавливает общие положения, а также правила осуществления процедур по </w:t>
      </w:r>
      <w:r w:rsidRPr="0030577F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назначению и проведению собрания граждан в целях рассмотрения и обсуждения вопросов внесения инициативных проектов </w:t>
      </w:r>
      <w:r w:rsidRPr="0030577F">
        <w:rPr>
          <w:rFonts w:ascii="Times New Roman" w:hAnsi="Times New Roman" w:cs="Times New Roman"/>
          <w:sz w:val="24"/>
          <w:szCs w:val="24"/>
        </w:rPr>
        <w:t xml:space="preserve">в </w:t>
      </w:r>
      <w:r w:rsidR="008070DC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577F">
        <w:rPr>
          <w:rFonts w:ascii="Times New Roman" w:hAnsi="Times New Roman" w:cs="Times New Roman"/>
          <w:i/>
          <w:sz w:val="24"/>
          <w:szCs w:val="24"/>
        </w:rPr>
        <w:t>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 мероприятий, имеющих приоритетное значение для жителей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сельсовета, по решению вопросов местного значения или иных вопросов, право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8070DC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сельсовета, на которой могут реализовываться инициативные проекты, устанавливается решением представительного органа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0577F">
        <w:rPr>
          <w:rFonts w:ascii="Times New Roman" w:hAnsi="Times New Roman" w:cs="Times New Roman"/>
          <w:i/>
          <w:sz w:val="24"/>
          <w:szCs w:val="24"/>
        </w:rPr>
        <w:t>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8070DC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8070DC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0577F" w:rsidRPr="0030577F" w:rsidRDefault="0030577F" w:rsidP="00305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1.3. В собрании, конференции имеют право принимать участие жители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сельсовета, достигшие шестнадцатилетнего возраста.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0577F" w:rsidRPr="0030577F" w:rsidRDefault="0030577F" w:rsidP="00305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8070DC">
        <w:rPr>
          <w:rFonts w:ascii="Times New Roman" w:hAnsi="Times New Roman" w:cs="Times New Roman"/>
          <w:sz w:val="24"/>
          <w:szCs w:val="24"/>
        </w:rPr>
        <w:t>Чайковском</w:t>
      </w:r>
      <w:r w:rsidRPr="0030577F">
        <w:rPr>
          <w:rFonts w:ascii="Times New Roman" w:hAnsi="Times New Roman" w:cs="Times New Roman"/>
          <w:sz w:val="24"/>
          <w:szCs w:val="24"/>
        </w:rPr>
        <w:t xml:space="preserve">  сельсовете</w:t>
      </w:r>
      <w:r w:rsidRPr="0030577F">
        <w:rPr>
          <w:rFonts w:ascii="Times New Roman" w:hAnsi="Times New Roman" w:cs="Times New Roman"/>
          <w:i/>
          <w:sz w:val="24"/>
          <w:szCs w:val="24"/>
        </w:rPr>
        <w:t>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1.6. Собрание, проводимое по вопросам, связанным с осуществлением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самоуправления, проводится в соответствии с </w:t>
      </w:r>
      <w:r w:rsidRPr="0030577F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о территориальном общественном самоуправлении в </w:t>
      </w:r>
      <w:r w:rsidR="008070DC">
        <w:rPr>
          <w:rFonts w:ascii="Times New Roman" w:hAnsi="Times New Roman" w:cs="Times New Roman"/>
          <w:sz w:val="24"/>
          <w:szCs w:val="24"/>
        </w:rPr>
        <w:t>Чайковском</w:t>
      </w:r>
      <w:r w:rsidR="008070DC" w:rsidRPr="0030577F">
        <w:rPr>
          <w:rFonts w:ascii="Times New Roman" w:hAnsi="Times New Roman" w:cs="Times New Roman"/>
          <w:sz w:val="24"/>
          <w:szCs w:val="24"/>
        </w:rPr>
        <w:t xml:space="preserve"> </w:t>
      </w:r>
      <w:r w:rsidRPr="0030577F">
        <w:rPr>
          <w:rFonts w:ascii="Times New Roman" w:hAnsi="Times New Roman" w:cs="Times New Roman"/>
          <w:sz w:val="24"/>
          <w:szCs w:val="24"/>
        </w:rPr>
        <w:t>сельсовете и уставом соответствующего территориального общественного самоуправления.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7F">
        <w:rPr>
          <w:rFonts w:ascii="Times New Roman" w:hAnsi="Times New Roman" w:cs="Times New Roman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2.1. Собрание, конференция проводятся по инициативе населения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0577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Инициатором проведения собраний, конференций от имени населения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 может выступать инициативная группа жителей численностью не менее 10 человек.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2.2. Инициатива населения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0577F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инициативный проект (проекты), который предлагается обсудить;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территория проведения собрания, конференции;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время, дату и место проведения собрания, конференции;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собрании, конференции;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информацию, предусмотренную статьей 26</w:t>
      </w:r>
      <w:r w:rsidRPr="003057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577F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5 дней до проведения собрания (конференции) обращение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0DC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8070DC">
        <w:rPr>
          <w:rFonts w:ascii="Times New Roman" w:hAnsi="Times New Roman" w:cs="Times New Roman"/>
          <w:sz w:val="24"/>
          <w:szCs w:val="24"/>
        </w:rPr>
        <w:t>Чайковск</w:t>
      </w:r>
      <w:r w:rsidR="00D213C5">
        <w:rPr>
          <w:rFonts w:ascii="Times New Roman" w:hAnsi="Times New Roman" w:cs="Times New Roman"/>
          <w:sz w:val="24"/>
          <w:szCs w:val="24"/>
        </w:rPr>
        <w:t>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в соответствии с регламентом </w:t>
      </w:r>
      <w:r w:rsidR="008070DC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213C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30577F">
        <w:rPr>
          <w:rFonts w:ascii="Times New Roman" w:hAnsi="Times New Roman" w:cs="Times New Roman"/>
          <w:sz w:val="24"/>
          <w:szCs w:val="24"/>
        </w:rPr>
        <w:t>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2.5. </w:t>
      </w:r>
      <w:r w:rsidR="008070DC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сельский Совет депутатов 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2.6. Собрания, конференции назначаются </w:t>
      </w:r>
      <w:r w:rsidR="00D213C5">
        <w:rPr>
          <w:rFonts w:ascii="Times New Roman" w:hAnsi="Times New Roman" w:cs="Times New Roman"/>
          <w:sz w:val="24"/>
          <w:szCs w:val="24"/>
        </w:rPr>
        <w:t>Чайковским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сельским Советом депутатов </w:t>
      </w:r>
      <w:r w:rsidRPr="003057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77F">
        <w:rPr>
          <w:rFonts w:ascii="Times New Roman" w:hAnsi="Times New Roman" w:cs="Times New Roman"/>
          <w:sz w:val="24"/>
          <w:szCs w:val="24"/>
        </w:rPr>
        <w:t>и проводятся в порядке, установленном настоящим Положением.</w:t>
      </w:r>
    </w:p>
    <w:p w:rsidR="0030577F" w:rsidRPr="0030577F" w:rsidRDefault="00D213C5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</w:t>
      </w:r>
      <w:r w:rsidR="0030577F" w:rsidRPr="0030577F">
        <w:rPr>
          <w:rFonts w:ascii="Times New Roman" w:hAnsi="Times New Roman" w:cs="Times New Roman"/>
          <w:sz w:val="24"/>
          <w:szCs w:val="24"/>
        </w:rPr>
        <w:t xml:space="preserve">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</w:t>
      </w:r>
      <w:proofErr w:type="gramStart"/>
      <w:r w:rsidR="0030577F" w:rsidRPr="003057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577F" w:rsidRPr="0030577F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2.8. В решении </w:t>
      </w:r>
      <w:r w:rsidR="00D213C5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 назначении проведения собрания, конференции указываются: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дата, место и время проведения собрания, конференции;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повестка собрания, конференции;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lastRenderedPageBreak/>
        <w:t xml:space="preserve">- территория </w:t>
      </w:r>
      <w:r w:rsidR="00D213C5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сельсовета, на которой проводится собрание, конференция;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- численность населения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213C5">
        <w:rPr>
          <w:rFonts w:ascii="Times New Roman" w:hAnsi="Times New Roman" w:cs="Times New Roman"/>
          <w:sz w:val="24"/>
          <w:szCs w:val="24"/>
        </w:rPr>
        <w:t>Чайковского</w:t>
      </w:r>
      <w:r w:rsidR="00D213C5" w:rsidRPr="0030577F">
        <w:rPr>
          <w:rFonts w:ascii="Times New Roman" w:hAnsi="Times New Roman" w:cs="Times New Roman"/>
          <w:sz w:val="24"/>
          <w:szCs w:val="24"/>
        </w:rPr>
        <w:t xml:space="preserve"> </w:t>
      </w:r>
      <w:r w:rsidRPr="0030577F">
        <w:rPr>
          <w:rFonts w:ascii="Times New Roman" w:hAnsi="Times New Roman" w:cs="Times New Roman"/>
          <w:sz w:val="24"/>
          <w:szCs w:val="24"/>
        </w:rPr>
        <w:t>сельсовета, имеющего право на участие в проведении собрания или количество делегатов на конференцию;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- лица,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за подготовку и проведение собраний, конференций.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7F">
        <w:rPr>
          <w:rFonts w:ascii="Times New Roman" w:hAnsi="Times New Roman" w:cs="Times New Roman"/>
          <w:b/>
          <w:bCs/>
          <w:sz w:val="24"/>
          <w:szCs w:val="24"/>
        </w:rPr>
        <w:t>3. ОПОВЕЩЕНИЕ ГРАЖДАН О СОБРАНИЯХ, КОНФЕРЕНЦИЯХ</w:t>
      </w: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 не позднее чем через 14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7F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ПРОВЕДЕНИЯ СОБРАНИЯ </w:t>
      </w:r>
    </w:p>
    <w:p w:rsidR="0030577F" w:rsidRPr="0030577F" w:rsidRDefault="0030577F" w:rsidP="00305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49704C">
        <w:rPr>
          <w:rFonts w:ascii="Times New Roman" w:hAnsi="Times New Roman" w:cs="Times New Roman"/>
          <w:sz w:val="24"/>
          <w:szCs w:val="24"/>
        </w:rPr>
        <w:t>2</w:t>
      </w:r>
      <w:r w:rsidRPr="0030577F">
        <w:rPr>
          <w:rFonts w:ascii="Times New Roman" w:hAnsi="Times New Roman" w:cs="Times New Roman"/>
          <w:sz w:val="24"/>
          <w:szCs w:val="24"/>
        </w:rPr>
        <w:t>00 человек.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</w:t>
      </w:r>
      <w:r w:rsidR="00D213C5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 и заинтересованных лиц.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7F">
        <w:rPr>
          <w:rFonts w:ascii="Times New Roman" w:hAnsi="Times New Roman" w:cs="Times New Roman"/>
          <w:b/>
          <w:bCs/>
          <w:sz w:val="24"/>
          <w:szCs w:val="24"/>
        </w:rPr>
        <w:t>5. ПОЛНОМОЧИЯ СОБРАНИЯ (КОНФЕРЕНЦИИ)</w:t>
      </w: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5.1. К полномочиям собрания (конференции) относятся: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iCs/>
          <w:sz w:val="24"/>
          <w:szCs w:val="24"/>
        </w:rPr>
        <w:t>- </w:t>
      </w:r>
      <w:r w:rsidRPr="0030577F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- внесение предложений и рекомендаций по обсуждаемым вопросам на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>;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7F">
        <w:rPr>
          <w:rFonts w:ascii="Times New Roman" w:hAnsi="Times New Roman" w:cs="Times New Roman"/>
          <w:b/>
          <w:bCs/>
          <w:sz w:val="24"/>
          <w:szCs w:val="24"/>
        </w:rPr>
        <w:t>6. ИТОГИ СОБРАНИЙ (КОНФЕРЕНЦИЙ)</w:t>
      </w: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7F" w:rsidRPr="0030577F" w:rsidRDefault="0030577F" w:rsidP="0030577F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6.1. Ход и итоги собрания (конференции) оформляются протоколом. </w:t>
      </w:r>
    </w:p>
    <w:p w:rsidR="0030577F" w:rsidRPr="0030577F" w:rsidRDefault="0030577F" w:rsidP="0030577F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Протокол должен содержать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lastRenderedPageBreak/>
        <w:t>- дата, время и место проведения собрания (конференции);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инициатор проведения собрания (конференции);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состав президиума собрания (конференции);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состав счетной комиссии собрания (конференции);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результаты голосования и принятое решение;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- подпись председателя и секретаря собрания (конференции).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D213C5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D213C5">
        <w:rPr>
          <w:rFonts w:ascii="Times New Roman" w:hAnsi="Times New Roman" w:cs="Times New Roman"/>
          <w:sz w:val="24"/>
          <w:szCs w:val="24"/>
        </w:rPr>
        <w:t>Чайковский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:rsidR="0030577F" w:rsidRPr="0030577F" w:rsidRDefault="0030577F" w:rsidP="0030577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7F">
        <w:rPr>
          <w:rFonts w:ascii="Times New Roman" w:hAnsi="Times New Roman" w:cs="Times New Roman"/>
          <w:b/>
          <w:bCs/>
          <w:sz w:val="24"/>
          <w:szCs w:val="24"/>
        </w:rPr>
        <w:t>7. ФИНАНСИРОВАНИЕ МЕРОПРИЯТИЙ</w:t>
      </w:r>
    </w:p>
    <w:p w:rsidR="0030577F" w:rsidRPr="0030577F" w:rsidRDefault="0030577F" w:rsidP="0030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7F" w:rsidRPr="0030577F" w:rsidRDefault="0030577F" w:rsidP="0030577F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577F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30577F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Pr="0030577F">
        <w:rPr>
          <w:rFonts w:ascii="Times New Roman" w:hAnsi="Times New Roman" w:cs="Times New Roman"/>
          <w:sz w:val="24"/>
          <w:szCs w:val="24"/>
        </w:rPr>
        <w:t xml:space="preserve"> обеспечение мероприятий, связанных с подготовкой и проведением собраний (конференций) является расходным обязательством </w:t>
      </w:r>
      <w:r w:rsidR="00D213C5">
        <w:rPr>
          <w:rFonts w:ascii="Times New Roman" w:hAnsi="Times New Roman" w:cs="Times New Roman"/>
          <w:sz w:val="24"/>
          <w:szCs w:val="24"/>
        </w:rPr>
        <w:t>Чайковского</w:t>
      </w:r>
      <w:r w:rsidRPr="0030577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0577F" w:rsidRDefault="0030577F"/>
    <w:sectPr w:rsidR="0030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0CBE4BEC"/>
    <w:lvl w:ilvl="0" w:tplc="18582EAC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7F"/>
    <w:rsid w:val="00130260"/>
    <w:rsid w:val="0030577F"/>
    <w:rsid w:val="0049704C"/>
    <w:rsid w:val="008070DC"/>
    <w:rsid w:val="00A01E4E"/>
    <w:rsid w:val="00BC319A"/>
    <w:rsid w:val="00C00EE4"/>
    <w:rsid w:val="00C2601B"/>
    <w:rsid w:val="00C638C1"/>
    <w:rsid w:val="00C80AD8"/>
    <w:rsid w:val="00C82742"/>
    <w:rsid w:val="00D213C5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7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577F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0577F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7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577F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0577F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2021-05-05T04:48:00Z</dcterms:created>
  <dcterms:modified xsi:type="dcterms:W3CDTF">2021-06-30T08:23:00Z</dcterms:modified>
</cp:coreProperties>
</file>