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diagrams/data1.xml" ContentType="application/vnd.openxmlformats-officedocument.drawingml.diagramData+xml"/>
  <Override PartName="/word/theme/themeOverride3.xml" ContentType="application/vnd.openxmlformats-officedocument.themeOverride+xml"/>
  <Override PartName="/word/theme/themeOverride1.xml" ContentType="application/vnd.openxmlformats-officedocument.themeOverride+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67137957" w:displacedByCustomXml="next"/>
    <w:sdt>
      <w:sdtPr>
        <w:rPr>
          <w:b/>
          <w:bCs/>
        </w:rPr>
        <w:id w:val="-1301451453"/>
        <w:docPartObj>
          <w:docPartGallery w:val="Cover Pages"/>
          <w:docPartUnique/>
        </w:docPartObj>
      </w:sdtPr>
      <w:sdtEndPr>
        <w:rPr>
          <w:rFonts w:ascii="Calibri" w:hAnsi="Calibri"/>
          <w:b w:val="0"/>
          <w:bCs w:val="0"/>
          <w:color w:val="FFFFFF" w:themeColor="background1"/>
          <w:sz w:val="72"/>
          <w:szCs w:val="72"/>
        </w:rPr>
      </w:sdtEndPr>
      <w:sdtContent>
        <w:p w:rsidR="00165C77" w:rsidRPr="00253922" w:rsidRDefault="00941D3D" w:rsidP="00BC7CE7">
          <w:pPr>
            <w:jc w:val="both"/>
          </w:pPr>
          <w:r>
            <w:rPr>
              <w:noProof/>
            </w:rPr>
            <w:pict>
              <v:rect id="Rectangle 19" o:spid="_x0000_s1026" style="position:absolute;left:0;text-align:left;margin-left:368.55pt;margin-top:-3.2pt;width:122.35pt;height:60.7pt;z-index:251617280;visibility:visible;mso-position-horizontal-relative:text;mso-position-vertical-relative:text;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" filled="f" stroked="f" strokecolor="white" strokeweight="1pt">
                <v:fill opacity="52428f"/>
                <v:shadow color="#d8d8d8" offset="3pt,3pt"/>
                <v:textbox style="mso-next-textbox:#Rectangle 19" inset=",0,,0">
                  <w:txbxContent>
                    <w:p w:rsidR="00694A5F" w:rsidRPr="00491E9B" w:rsidRDefault="00694A5F" w:rsidP="00491E9B">
                      <w:pPr>
                        <w:pStyle w:val="aff"/>
                        <w:jc w:val="center"/>
                        <w:rPr>
                          <w:sz w:val="56"/>
                          <w:szCs w:val="56"/>
                        </w:rPr>
                      </w:pPr>
                      <w:r w:rsidRPr="00491E9B">
                        <w:rPr>
                          <w:sz w:val="56"/>
                          <w:szCs w:val="56"/>
                        </w:rPr>
                        <w:t>ПРОЕКТ</w:t>
                      </w:r>
                    </w:p>
                  </w:txbxContent>
                </v:textbox>
              </v:rect>
            </w:pict>
          </w:r>
          <w:r>
            <w:rPr>
              <w:noProof/>
            </w:rPr>
            <w:pict>
              <v:group id="Группа 2" o:spid="_x0000_s1027" style="position:absolute;left:0;text-align:left;margin-left:6.15pt;margin-top:0;width:579.8pt;height:750.8pt;z-index:251608063;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" o:allowincell="f">
                <v:group id="Group 3" o:spid="_x0000_s1028"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9"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6S8MA&#10;AADbAAAADwAAAGRycy9kb3ducmV2LnhtbESPQWvCQBSE70L/w/IK3nTTFENJXaUUikVQMHrp7ZF9&#10;TaLZtyG7xvXfu4LgcZiZb5j5MphWDNS7xrKCt2kCgri0uuFKwWH/M/kA4TyyxtYyKbiSg+XiZTTH&#10;XNsL72gofCUihF2OCmrvu1xKV9Zk0E1tRxy9f9sb9FH2ldQ9XiLctDJNkkwabDgu1NjRd03lqTgb&#10;BbPBbOl9HXgVsr9Duss21VFrpcav4esThKfgn+FH+1crSDO4f4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Q6S8MAAADbAAAADwAAAAAAAAAAAAAAAACYAgAAZHJzL2Rv&#10;d25yZXYueG1sUEsFBgAAAAAEAAQA9QAAAIgDAAAAAA==&#10;" fillcolor="#c4bc96 [2414]" strokecolor="white" strokeweight="1pt"/>
                  <v:rect id="Rectangle 5" o:spid="_x0000_s1030"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hcMA&#10;AADbAAAADwAAAGRycy9kb3ducmV2LnhtbESPQUvDQBSE7wX/w/IEb+3GKLWk3RYRAqInU5UeX7PP&#10;JJh9G3Zfm/jvXUHocZiZb5jNbnK9OlOInWcDt4sMFHHtbceNgfd9OV+BioJssfdMBn4owm57Ndtg&#10;Yf3Ib3SupFEJwrFAA63IUGgd65YcxoUfiJP35YNDSTI02gYcE9z1Os+ypXbYcVpocaCnlurv6uQM&#10;CB3yFzxWn+U4YHjl+4/TnZTG3FxPj2tQQpNcwv/tZ2sgf4C/L+kH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ZhcMAAADbAAAADwAAAAAAAAAAAAAAAACYAgAAZHJzL2Rv&#10;d25yZXYueG1sUEsFBgAAAAAEAAQA9QAAAIgDAAAAAA==&#10;" fillcolor="#ddd8c2 [2894]" strokecolor="white [3212]" strokeweight="1pt">
                    <v:shadow color="#d8d8d8" offset="3pt,3pt"/>
                    <v:textbox style="mso-next-textbox:#Rectangle 5" inset="18pt,108pt,36pt">
                      <w:txbxContent>
                        <w:p w:rsidR="00694A5F" w:rsidRPr="00A96BCE" w:rsidRDefault="00941D3D" w:rsidP="00EA7ED2">
                          <w:pPr>
                            <w:pStyle w:val="aff"/>
                            <w:rPr>
                              <w:sz w:val="80"/>
                              <w:szCs w:val="80"/>
                            </w:rPr>
                          </w:pPr>
                          <w:sdt>
                            <w:sdtPr>
                              <w:rPr>
                                <w:sz w:val="40"/>
                                <w:szCs w:val="40"/>
                              </w:rPr>
                              <w:alias w:val="Название"/>
                              <w:id w:val="30184699"/>
                              <w:dataBinding w:prefixMappings="xmlns:ns0='http://schemas.openxmlformats.org/package/2006/metadata/core-properties' xmlns:ns1='http://purl.org/dc/elements/1.1/'" w:xpath="/ns0:coreProperties[1]/ns1:title[1]" w:storeItemID="{6C3C8BC8-F283-45AE-878A-BAB7291924A1}"/>
                              <w:text/>
                            </w:sdtPr>
                            <w:sdtContent>
                              <w:r w:rsidR="00694A5F">
                                <w:rPr>
                                  <w:sz w:val="40"/>
                                  <w:szCs w:val="40"/>
                                </w:rPr>
                                <w:t>Администрация Боготольского района</w:t>
                              </w:r>
                            </w:sdtContent>
                          </w:sdt>
                        </w:p>
                        <w:sdt>
                          <w:sdtPr>
                            <w:rPr>
                              <w:color w:val="0070C0"/>
                              <w:sz w:val="74"/>
                              <w:szCs w:val="74"/>
                            </w:rPr>
                            <w:alias w:val="Подзаголовок"/>
                            <w:id w:val="30184700"/>
                            <w:dataBinding w:prefixMappings="xmlns:ns0='http://schemas.openxmlformats.org/package/2006/metadata/core-properties' xmlns:ns1='http://purl.org/dc/elements/1.1/'" w:xpath="/ns0:coreProperties[1]/ns1:subject[1]" w:storeItemID="{6C3C8BC8-F283-45AE-878A-BAB7291924A1}"/>
                            <w:text/>
                          </w:sdtPr>
                          <w:sdtContent>
                            <w:p w:rsidR="00694A5F" w:rsidRPr="00A96BCE" w:rsidRDefault="00694A5F" w:rsidP="008340DA">
                              <w:pPr>
                                <w:pStyle w:val="aff"/>
                                <w:jc w:val="center"/>
                                <w:rPr>
                                  <w:color w:val="0070C0"/>
                                  <w:sz w:val="74"/>
                                  <w:szCs w:val="74"/>
                                </w:rPr>
                              </w:pPr>
                              <w:r w:rsidRPr="00A96BCE">
                                <w:rPr>
                                  <w:color w:val="0070C0"/>
                                  <w:sz w:val="74"/>
                                  <w:szCs w:val="74"/>
                                </w:rPr>
                                <w:t>Стратегия социально-экономического развития Боготольского района Красноярского края до 2030 года</w:t>
                              </w:r>
                            </w:p>
                          </w:sdtContent>
                        </w:sdt>
                        <w:p w:rsidR="00694A5F" w:rsidRPr="00165C77" w:rsidRDefault="00694A5F">
                          <w:pPr>
                            <w:pStyle w:val="aff"/>
                            <w:rPr>
                              <w:color w:val="FFFFFF" w:themeColor="background1"/>
                              <w:u w:val="single"/>
                            </w:rPr>
                          </w:pPr>
                        </w:p>
                      </w:txbxContent>
                    </v:textbox>
                  </v:rect>
                  <v:group id="Group 6" o:spid="_x0000_s1031"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2"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3"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4"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5"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6"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7"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8" style="position:absolute;left:6721;top:406;width:1482;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style="mso-next-textbox:#Rectangle 13">
                      <w:txbxContent>
                        <w:p w:rsidR="00694A5F" w:rsidRDefault="00694A5F">
                          <w:pPr>
                            <w:jc w:val="center"/>
                            <w:rPr>
                              <w:color w:val="FFFFFF" w:themeColor="background1"/>
                              <w:sz w:val="48"/>
                              <w:szCs w:val="48"/>
                            </w:rPr>
                          </w:pPr>
                          <w:r>
                            <w:rPr>
                              <w:noProof/>
                            </w:rPr>
                            <w:drawing>
                              <wp:inline distT="0" distB="0" distL="0" distR="0">
                                <wp:extent cx="771525" cy="914058"/>
                                <wp:effectExtent l="0" t="0" r="0" b="635"/>
                                <wp:docPr id="3" name="Рисунок 3" descr="Описание: Без к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 короны"/>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914058"/>
                                        </a:xfrm>
                                        <a:prstGeom prst="rect">
                                          <a:avLst/>
                                        </a:prstGeom>
                                        <a:noFill/>
                                        <a:ln>
                                          <a:noFill/>
                                        </a:ln>
                                      </pic:spPr>
                                    </pic:pic>
                                  </a:graphicData>
                                </a:graphic>
                              </wp:inline>
                            </w:drawing>
                          </w:r>
                        </w:p>
                      </w:txbxContent>
                    </v:textbox>
                  </v:rect>
                </v:group>
                <v:group id="Group 14" o:spid="_x0000_s1039"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40"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1"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2"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3"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_x0000_s1044"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_x0000_s1044" inset=",0,,0">
                      <w:txbxContent>
                        <w:p w:rsidR="00694A5F" w:rsidRPr="00A96BCE" w:rsidRDefault="00694A5F" w:rsidP="003B18B1">
                          <w:pPr>
                            <w:pStyle w:val="aff"/>
                            <w:jc w:val="center"/>
                            <w:rPr>
                              <w:sz w:val="28"/>
                              <w:szCs w:val="28"/>
                            </w:rPr>
                          </w:pPr>
                          <w:r w:rsidRPr="00A96BCE">
                            <w:rPr>
                              <w:sz w:val="28"/>
                              <w:szCs w:val="28"/>
                            </w:rPr>
                            <w:t>г. Боготол</w:t>
                          </w:r>
                        </w:p>
                        <w:sdt>
                          <w:sdtPr>
                            <w:rPr>
                              <w:sz w:val="28"/>
                              <w:szCs w:val="28"/>
                            </w:rPr>
                            <w:alias w:val="Дата"/>
                            <w:id w:val="30184701"/>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694A5F" w:rsidRPr="00A96BCE" w:rsidRDefault="00694A5F" w:rsidP="003B18B1">
                              <w:pPr>
                                <w:pStyle w:val="aff"/>
                                <w:jc w:val="center"/>
                                <w:rPr>
                                  <w:sz w:val="28"/>
                                  <w:szCs w:val="28"/>
                                </w:rPr>
                              </w:pPr>
                              <w:r>
                                <w:rPr>
                                  <w:sz w:val="28"/>
                                  <w:szCs w:val="28"/>
                                </w:rPr>
                                <w:t>2019</w:t>
                              </w:r>
                              <w:r w:rsidRPr="00A96BCE">
                                <w:rPr>
                                  <w:sz w:val="28"/>
                                  <w:szCs w:val="28"/>
                                </w:rPr>
                                <w:t xml:space="preserve"> год</w:t>
                              </w:r>
                            </w:p>
                          </w:sdtContent>
                        </w:sdt>
                      </w:txbxContent>
                    </v:textbox>
                  </v:rect>
                </v:group>
                <w10:wrap anchorx="page" anchory="page"/>
              </v:group>
            </w:pict>
          </w:r>
          <w:bookmarkEnd w:id="0"/>
        </w:p>
        <w:p w:rsidR="00165C77" w:rsidRPr="00253922" w:rsidRDefault="00165C77"/>
        <w:p w:rsidR="00165C77" w:rsidRDefault="00165C77">
          <w:pPr>
            <w:rPr>
              <w:rFonts w:ascii="Calibri" w:eastAsia="Times New Roman" w:hAnsi="Calibri"/>
              <w:b/>
              <w:color w:val="FFFFFF" w:themeColor="background1"/>
              <w:sz w:val="72"/>
              <w:szCs w:val="72"/>
            </w:rPr>
          </w:pPr>
          <w:r>
            <w:rPr>
              <w:rFonts w:ascii="Calibri" w:eastAsia="Times New Roman" w:hAnsi="Calibri"/>
              <w:b/>
              <w:color w:val="FFFFFF" w:themeColor="background1"/>
              <w:sz w:val="72"/>
              <w:szCs w:val="72"/>
            </w:rPr>
            <w:br w:type="page"/>
          </w:r>
        </w:p>
      </w:sdtContent>
    </w:sdt>
    <w:p w:rsidR="005A6C38" w:rsidRPr="004A395E" w:rsidRDefault="005A6C38" w:rsidP="00DC592F">
      <w:pPr>
        <w:rPr>
          <w:rFonts w:ascii="Times New Roman" w:hAnsi="Times New Roman"/>
          <w:b/>
          <w:sz w:val="28"/>
          <w:szCs w:val="28"/>
        </w:rPr>
      </w:pPr>
      <w:r w:rsidRPr="004A395E">
        <w:rPr>
          <w:rFonts w:ascii="Times New Roman" w:hAnsi="Times New Roman"/>
          <w:sz w:val="28"/>
          <w:szCs w:val="28"/>
        </w:rPr>
        <w:lastRenderedPageBreak/>
        <w:t>Оглавление</w:t>
      </w:r>
    </w:p>
    <w:p w:rsidR="00BA649C" w:rsidRPr="00257D44" w:rsidRDefault="00941D3D">
      <w:pPr>
        <w:pStyle w:val="13"/>
        <w:rPr>
          <w:rFonts w:asciiTheme="minorHAnsi" w:eastAsiaTheme="minorEastAsia" w:hAnsiTheme="minorHAnsi" w:cstheme="minorBidi"/>
        </w:rPr>
      </w:pPr>
      <w:r w:rsidRPr="009069F1">
        <w:rPr>
          <w:color w:val="FF0000"/>
        </w:rPr>
        <w:fldChar w:fldCharType="begin"/>
      </w:r>
      <w:r w:rsidR="00332B23" w:rsidRPr="009069F1">
        <w:rPr>
          <w:color w:val="FF0000"/>
        </w:rPr>
        <w:instrText xml:space="preserve"> TOC \o "1-3" \h \z \u </w:instrText>
      </w:r>
      <w:r w:rsidRPr="009069F1">
        <w:rPr>
          <w:color w:val="FF0000"/>
        </w:rPr>
        <w:fldChar w:fldCharType="separate"/>
      </w:r>
      <w:hyperlink w:anchor="_Toc508023280" w:history="1">
        <w:r w:rsidR="00BA649C" w:rsidRPr="00257D44">
          <w:rPr>
            <w:rStyle w:val="aff1"/>
          </w:rPr>
          <w:t>Резюме</w:t>
        </w:r>
        <w:r w:rsidR="00BA649C" w:rsidRPr="00257D44">
          <w:rPr>
            <w:webHidden/>
          </w:rPr>
          <w:tab/>
        </w:r>
        <w:r w:rsidRPr="00257D44">
          <w:rPr>
            <w:webHidden/>
          </w:rPr>
          <w:fldChar w:fldCharType="begin"/>
        </w:r>
        <w:r w:rsidR="00BA649C" w:rsidRPr="00257D44">
          <w:rPr>
            <w:webHidden/>
          </w:rPr>
          <w:instrText xml:space="preserve"> PAGEREF _Toc508023280 \h </w:instrText>
        </w:r>
        <w:r w:rsidRPr="00257D44">
          <w:rPr>
            <w:webHidden/>
          </w:rPr>
        </w:r>
        <w:r w:rsidRPr="00257D44">
          <w:rPr>
            <w:webHidden/>
          </w:rPr>
          <w:fldChar w:fldCharType="separate"/>
        </w:r>
        <w:r w:rsidR="0061359A">
          <w:rPr>
            <w:webHidden/>
          </w:rPr>
          <w:t>3</w:t>
        </w:r>
        <w:r w:rsidRPr="00257D44">
          <w:rPr>
            <w:webHidden/>
          </w:rPr>
          <w:fldChar w:fldCharType="end"/>
        </w:r>
      </w:hyperlink>
    </w:p>
    <w:p w:rsidR="00BA649C" w:rsidRPr="00257D44" w:rsidRDefault="00941D3D">
      <w:pPr>
        <w:pStyle w:val="13"/>
        <w:rPr>
          <w:rFonts w:asciiTheme="minorHAnsi" w:eastAsiaTheme="minorEastAsia" w:hAnsiTheme="minorHAnsi" w:cstheme="minorBidi"/>
        </w:rPr>
      </w:pPr>
      <w:hyperlink w:anchor="_Toc508023281" w:history="1">
        <w:r w:rsidR="00BA649C" w:rsidRPr="00257D44">
          <w:rPr>
            <w:rStyle w:val="aff1"/>
          </w:rPr>
          <w:t>Введение</w:t>
        </w:r>
        <w:r w:rsidR="00BA649C" w:rsidRPr="00257D44">
          <w:rPr>
            <w:webHidden/>
          </w:rPr>
          <w:tab/>
        </w:r>
        <w:r w:rsidRPr="00257D44">
          <w:rPr>
            <w:webHidden/>
          </w:rPr>
          <w:fldChar w:fldCharType="begin"/>
        </w:r>
        <w:r w:rsidR="00BA649C" w:rsidRPr="00257D44">
          <w:rPr>
            <w:webHidden/>
          </w:rPr>
          <w:instrText xml:space="preserve"> PAGEREF _Toc508023281 \h </w:instrText>
        </w:r>
        <w:r w:rsidRPr="00257D44">
          <w:rPr>
            <w:webHidden/>
          </w:rPr>
        </w:r>
        <w:r w:rsidRPr="00257D44">
          <w:rPr>
            <w:webHidden/>
          </w:rPr>
          <w:fldChar w:fldCharType="separate"/>
        </w:r>
        <w:r w:rsidR="0061359A">
          <w:rPr>
            <w:webHidden/>
          </w:rPr>
          <w:t>4</w:t>
        </w:r>
        <w:r w:rsidRPr="00257D44">
          <w:rPr>
            <w:webHidden/>
          </w:rPr>
          <w:fldChar w:fldCharType="end"/>
        </w:r>
      </w:hyperlink>
    </w:p>
    <w:p w:rsidR="00BA649C" w:rsidRPr="00257D44" w:rsidRDefault="00941D3D">
      <w:pPr>
        <w:pStyle w:val="13"/>
        <w:rPr>
          <w:rFonts w:asciiTheme="minorHAnsi" w:eastAsiaTheme="minorEastAsia" w:hAnsiTheme="minorHAnsi" w:cstheme="minorBidi"/>
        </w:rPr>
      </w:pPr>
      <w:hyperlink w:anchor="_Toc508023282" w:history="1">
        <w:r w:rsidR="00BA649C" w:rsidRPr="00257D44">
          <w:rPr>
            <w:rStyle w:val="aff1"/>
          </w:rPr>
          <w:t>1. СТРАТЕГИЧЕСКИЙ АНАЛИЗ СОЦИАЛЬНО-ЭКОНОМИЧЕСКОГО ПОЛОЖЕНИЯ БОГОТОЛЬСКОГО РАЙОНА КРАСНОЯРСКОГО КРАЯ</w:t>
        </w:r>
        <w:r w:rsidR="00BA649C" w:rsidRPr="00257D44">
          <w:rPr>
            <w:webHidden/>
          </w:rPr>
          <w:tab/>
        </w:r>
        <w:r w:rsidRPr="00257D44">
          <w:rPr>
            <w:webHidden/>
          </w:rPr>
          <w:fldChar w:fldCharType="begin"/>
        </w:r>
        <w:r w:rsidR="00BA649C" w:rsidRPr="00257D44">
          <w:rPr>
            <w:webHidden/>
          </w:rPr>
          <w:instrText xml:space="preserve"> PAGEREF _Toc508023282 \h </w:instrText>
        </w:r>
        <w:r w:rsidRPr="00257D44">
          <w:rPr>
            <w:webHidden/>
          </w:rPr>
        </w:r>
        <w:r w:rsidRPr="00257D44">
          <w:rPr>
            <w:webHidden/>
          </w:rPr>
          <w:fldChar w:fldCharType="separate"/>
        </w:r>
        <w:r w:rsidR="0061359A">
          <w:rPr>
            <w:webHidden/>
          </w:rPr>
          <w:t>6</w:t>
        </w:r>
        <w:r w:rsidRPr="00257D44">
          <w:rPr>
            <w:webHidden/>
          </w:rPr>
          <w:fldChar w:fldCharType="end"/>
        </w:r>
      </w:hyperlink>
    </w:p>
    <w:p w:rsidR="00BA649C" w:rsidRPr="00257D44" w:rsidRDefault="00941D3D">
      <w:pPr>
        <w:pStyle w:val="25"/>
        <w:rPr>
          <w:rFonts w:asciiTheme="minorHAnsi" w:eastAsiaTheme="minorEastAsia" w:hAnsiTheme="minorHAnsi" w:cstheme="minorBidi"/>
        </w:rPr>
      </w:pPr>
      <w:hyperlink w:anchor="_Toc508023283" w:history="1">
        <w:r w:rsidR="00BA649C" w:rsidRPr="00257D44">
          <w:rPr>
            <w:rStyle w:val="aff1"/>
          </w:rPr>
          <w:t>1.1 Общая информация о Боготольском районе</w:t>
        </w:r>
        <w:r w:rsidR="00BA649C" w:rsidRPr="00257D44">
          <w:rPr>
            <w:webHidden/>
          </w:rPr>
          <w:tab/>
        </w:r>
        <w:r w:rsidRPr="00257D44">
          <w:rPr>
            <w:webHidden/>
          </w:rPr>
          <w:fldChar w:fldCharType="begin"/>
        </w:r>
        <w:r w:rsidR="00BA649C" w:rsidRPr="00257D44">
          <w:rPr>
            <w:webHidden/>
          </w:rPr>
          <w:instrText xml:space="preserve"> PAGEREF _Toc508023283 \h </w:instrText>
        </w:r>
        <w:r w:rsidRPr="00257D44">
          <w:rPr>
            <w:webHidden/>
          </w:rPr>
        </w:r>
        <w:r w:rsidRPr="00257D44">
          <w:rPr>
            <w:webHidden/>
          </w:rPr>
          <w:fldChar w:fldCharType="separate"/>
        </w:r>
        <w:r w:rsidR="0061359A">
          <w:rPr>
            <w:webHidden/>
          </w:rPr>
          <w:t>6</w:t>
        </w:r>
        <w:r w:rsidRPr="00257D44">
          <w:rPr>
            <w:webHidden/>
          </w:rPr>
          <w:fldChar w:fldCharType="end"/>
        </w:r>
      </w:hyperlink>
    </w:p>
    <w:p w:rsidR="00BA649C" w:rsidRPr="00257D44" w:rsidRDefault="00941D3D">
      <w:pPr>
        <w:pStyle w:val="25"/>
        <w:rPr>
          <w:rFonts w:asciiTheme="minorHAnsi" w:eastAsiaTheme="minorEastAsia" w:hAnsiTheme="minorHAnsi" w:cstheme="minorBidi"/>
        </w:rPr>
      </w:pPr>
      <w:hyperlink w:anchor="_Toc508023284" w:history="1">
        <w:r w:rsidR="00BA649C" w:rsidRPr="00257D44">
          <w:rPr>
            <w:rStyle w:val="aff1"/>
          </w:rPr>
          <w:t>1.2. Роль и место Боготольского района в социально-экономическом развитии Красноярского края</w:t>
        </w:r>
        <w:r w:rsidR="00BA649C" w:rsidRPr="00257D44">
          <w:rPr>
            <w:webHidden/>
          </w:rPr>
          <w:tab/>
        </w:r>
        <w:r w:rsidRPr="00257D44">
          <w:rPr>
            <w:webHidden/>
          </w:rPr>
          <w:fldChar w:fldCharType="begin"/>
        </w:r>
        <w:r w:rsidR="00BA649C" w:rsidRPr="00257D44">
          <w:rPr>
            <w:webHidden/>
          </w:rPr>
          <w:instrText xml:space="preserve"> PAGEREF _Toc508023284 \h </w:instrText>
        </w:r>
        <w:r w:rsidRPr="00257D44">
          <w:rPr>
            <w:webHidden/>
          </w:rPr>
        </w:r>
        <w:r w:rsidRPr="00257D44">
          <w:rPr>
            <w:webHidden/>
          </w:rPr>
          <w:fldChar w:fldCharType="separate"/>
        </w:r>
        <w:r w:rsidR="0061359A">
          <w:rPr>
            <w:webHidden/>
          </w:rPr>
          <w:t>7</w:t>
        </w:r>
        <w:r w:rsidRPr="00257D44">
          <w:rPr>
            <w:webHidden/>
          </w:rPr>
          <w:fldChar w:fldCharType="end"/>
        </w:r>
      </w:hyperlink>
    </w:p>
    <w:p w:rsidR="00BA649C" w:rsidRDefault="00941D3D">
      <w:pPr>
        <w:pStyle w:val="25"/>
        <w:rPr>
          <w:rFonts w:asciiTheme="minorHAnsi" w:eastAsiaTheme="minorEastAsia" w:hAnsiTheme="minorHAnsi" w:cstheme="minorBidi"/>
          <w:sz w:val="22"/>
          <w:szCs w:val="22"/>
        </w:rPr>
      </w:pPr>
      <w:hyperlink w:anchor="_Toc508023285" w:history="1">
        <w:r w:rsidR="00BA649C" w:rsidRPr="00257D44">
          <w:rPr>
            <w:rStyle w:val="aff1"/>
          </w:rPr>
          <w:t>1.3. Анализ конкурентных преимуществ и слабых сторон развития Боготольского района</w:t>
        </w:r>
        <w:r w:rsidR="00BA649C" w:rsidRPr="00257D44">
          <w:rPr>
            <w:webHidden/>
          </w:rPr>
          <w:tab/>
        </w:r>
        <w:r w:rsidRPr="00257D44">
          <w:rPr>
            <w:webHidden/>
          </w:rPr>
          <w:fldChar w:fldCharType="begin"/>
        </w:r>
        <w:r w:rsidR="00BA649C" w:rsidRPr="00257D44">
          <w:rPr>
            <w:webHidden/>
          </w:rPr>
          <w:instrText xml:space="preserve"> PAGEREF _Toc508023285 \h </w:instrText>
        </w:r>
        <w:r w:rsidRPr="00257D44">
          <w:rPr>
            <w:webHidden/>
          </w:rPr>
        </w:r>
        <w:r w:rsidRPr="00257D44">
          <w:rPr>
            <w:webHidden/>
          </w:rPr>
          <w:fldChar w:fldCharType="separate"/>
        </w:r>
        <w:r w:rsidR="0061359A">
          <w:rPr>
            <w:webHidden/>
          </w:rPr>
          <w:t>12</w:t>
        </w:r>
        <w:r w:rsidRPr="00257D44">
          <w:rPr>
            <w:webHidden/>
          </w:rPr>
          <w:fldChar w:fldCharType="end"/>
        </w:r>
      </w:hyperlink>
    </w:p>
    <w:p w:rsidR="00BA649C" w:rsidRDefault="00941D3D">
      <w:pPr>
        <w:pStyle w:val="13"/>
        <w:rPr>
          <w:rFonts w:asciiTheme="minorHAnsi" w:eastAsiaTheme="minorEastAsia" w:hAnsiTheme="minorHAnsi" w:cstheme="minorBidi"/>
          <w:sz w:val="22"/>
          <w:szCs w:val="22"/>
        </w:rPr>
      </w:pPr>
      <w:hyperlink w:anchor="_Toc508023286" w:history="1">
        <w:r w:rsidR="00BA649C" w:rsidRPr="001F53A0">
          <w:rPr>
            <w:rStyle w:val="aff1"/>
          </w:rPr>
          <w:t>2. СТРАТЕГИЧЕСКОЕ НАПРАВЛЕНИЕ РАЗВИТИЯ БОГОТОЛЬСКОГО РАЙОНА КРАСНОЯРСКОГО КРАЯ</w:t>
        </w:r>
        <w:r w:rsidR="00BA649C">
          <w:rPr>
            <w:webHidden/>
          </w:rPr>
          <w:tab/>
        </w:r>
        <w:r w:rsidR="002514AE">
          <w:rPr>
            <w:webHidden/>
          </w:rPr>
          <w:t>21</w:t>
        </w:r>
      </w:hyperlink>
    </w:p>
    <w:p w:rsidR="00BA649C" w:rsidRDefault="00941D3D">
      <w:pPr>
        <w:pStyle w:val="25"/>
        <w:rPr>
          <w:rFonts w:asciiTheme="minorHAnsi" w:eastAsiaTheme="minorEastAsia" w:hAnsiTheme="minorHAnsi" w:cstheme="minorBidi"/>
          <w:sz w:val="22"/>
          <w:szCs w:val="22"/>
        </w:rPr>
      </w:pPr>
      <w:hyperlink w:anchor="_Toc508023287" w:history="1">
        <w:r w:rsidR="00BA649C" w:rsidRPr="001F53A0">
          <w:rPr>
            <w:rStyle w:val="aff1"/>
          </w:rPr>
          <w:t>2.1. Выбор сценариев экономического развития Боготольского района Красноярского края</w:t>
        </w:r>
        <w:r w:rsidR="00BA649C">
          <w:rPr>
            <w:webHidden/>
          </w:rPr>
          <w:tab/>
        </w:r>
        <w:r w:rsidR="002514AE">
          <w:rPr>
            <w:webHidden/>
          </w:rPr>
          <w:t>21</w:t>
        </w:r>
      </w:hyperlink>
    </w:p>
    <w:p w:rsidR="00BA649C" w:rsidRDefault="00941D3D">
      <w:pPr>
        <w:pStyle w:val="25"/>
        <w:rPr>
          <w:rFonts w:asciiTheme="minorHAnsi" w:eastAsiaTheme="minorEastAsia" w:hAnsiTheme="minorHAnsi" w:cstheme="minorBidi"/>
          <w:sz w:val="22"/>
          <w:szCs w:val="22"/>
        </w:rPr>
      </w:pPr>
      <w:hyperlink w:anchor="_Toc508023288" w:history="1">
        <w:r w:rsidR="00BA649C" w:rsidRPr="001F53A0">
          <w:rPr>
            <w:rStyle w:val="aff1"/>
          </w:rPr>
          <w:t>2.2. Сроки и этапы реализации Стратегии Боготольского района Красноярского края</w:t>
        </w:r>
        <w:r w:rsidR="00BA649C">
          <w:rPr>
            <w:webHidden/>
          </w:rPr>
          <w:tab/>
        </w:r>
        <w:r w:rsidR="002514AE">
          <w:rPr>
            <w:webHidden/>
          </w:rPr>
          <w:t>24</w:t>
        </w:r>
      </w:hyperlink>
    </w:p>
    <w:p w:rsidR="00BA649C" w:rsidRDefault="00941D3D">
      <w:pPr>
        <w:pStyle w:val="25"/>
        <w:rPr>
          <w:rFonts w:asciiTheme="minorHAnsi" w:eastAsiaTheme="minorEastAsia" w:hAnsiTheme="minorHAnsi" w:cstheme="minorBidi"/>
          <w:sz w:val="22"/>
          <w:szCs w:val="22"/>
        </w:rPr>
      </w:pPr>
      <w:hyperlink w:anchor="_Toc508023289" w:history="1">
        <w:r w:rsidR="00BA649C" w:rsidRPr="001F53A0">
          <w:rPr>
            <w:rStyle w:val="aff1"/>
          </w:rPr>
          <w:t>2.3. Образ будущего и концептуальная модель стратегии Боготольского  района</w:t>
        </w:r>
        <w:r w:rsidR="00BA649C">
          <w:rPr>
            <w:webHidden/>
          </w:rPr>
          <w:tab/>
        </w:r>
        <w:r w:rsidR="002514AE">
          <w:rPr>
            <w:webHidden/>
          </w:rPr>
          <w:t>24</w:t>
        </w:r>
      </w:hyperlink>
    </w:p>
    <w:p w:rsidR="00BA649C" w:rsidRDefault="00941D3D" w:rsidP="000F5797">
      <w:pPr>
        <w:pStyle w:val="33"/>
        <w:rPr>
          <w:rFonts w:asciiTheme="minorHAnsi" w:eastAsiaTheme="minorEastAsia" w:hAnsiTheme="minorHAnsi" w:cstheme="minorBidi"/>
          <w:sz w:val="22"/>
          <w:szCs w:val="22"/>
        </w:rPr>
      </w:pPr>
      <w:hyperlink w:anchor="_Toc508023290" w:history="1">
        <w:r w:rsidR="00BA649C" w:rsidRPr="001F53A0">
          <w:rPr>
            <w:rStyle w:val="aff1"/>
          </w:rPr>
          <w:t>2.3.1. Образ будущего и целевые видения Стратегии</w:t>
        </w:r>
        <w:r w:rsidR="00BA649C">
          <w:rPr>
            <w:webHidden/>
          </w:rPr>
          <w:tab/>
        </w:r>
        <w:r w:rsidR="002514AE">
          <w:rPr>
            <w:webHidden/>
          </w:rPr>
          <w:t>24</w:t>
        </w:r>
      </w:hyperlink>
    </w:p>
    <w:p w:rsidR="00BA649C" w:rsidRDefault="00941D3D" w:rsidP="000F5797">
      <w:pPr>
        <w:pStyle w:val="33"/>
        <w:rPr>
          <w:rFonts w:asciiTheme="minorHAnsi" w:eastAsiaTheme="minorEastAsia" w:hAnsiTheme="minorHAnsi" w:cstheme="minorBidi"/>
          <w:sz w:val="22"/>
          <w:szCs w:val="22"/>
        </w:rPr>
      </w:pPr>
      <w:hyperlink w:anchor="_Toc508023291" w:history="1">
        <w:r w:rsidR="00BA649C" w:rsidRPr="001F53A0">
          <w:rPr>
            <w:rStyle w:val="aff1"/>
          </w:rPr>
          <w:t>2.3.2. Концептуальная модель Стратегии социально-экономического развития Боготольского района</w:t>
        </w:r>
        <w:r w:rsidR="00BA649C">
          <w:rPr>
            <w:webHidden/>
          </w:rPr>
          <w:tab/>
        </w:r>
        <w:r w:rsidR="002514AE">
          <w:rPr>
            <w:webHidden/>
          </w:rPr>
          <w:t>25</w:t>
        </w:r>
      </w:hyperlink>
    </w:p>
    <w:p w:rsidR="00BA649C" w:rsidRDefault="00941D3D">
      <w:pPr>
        <w:pStyle w:val="25"/>
        <w:rPr>
          <w:rFonts w:asciiTheme="minorHAnsi" w:eastAsiaTheme="minorEastAsia" w:hAnsiTheme="minorHAnsi" w:cstheme="minorBidi"/>
          <w:sz w:val="22"/>
          <w:szCs w:val="22"/>
        </w:rPr>
      </w:pPr>
      <w:hyperlink w:anchor="_Toc508023292" w:history="1">
        <w:r w:rsidR="00BA649C" w:rsidRPr="001F53A0">
          <w:rPr>
            <w:rStyle w:val="aff1"/>
          </w:rPr>
          <w:t>2.4. Миссия Боготольского района Красноярского края</w:t>
        </w:r>
        <w:r w:rsidR="00BA649C">
          <w:rPr>
            <w:webHidden/>
          </w:rPr>
          <w:tab/>
        </w:r>
        <w:r w:rsidR="002514AE">
          <w:rPr>
            <w:webHidden/>
          </w:rPr>
          <w:t>26</w:t>
        </w:r>
      </w:hyperlink>
    </w:p>
    <w:p w:rsidR="00BA649C" w:rsidRDefault="00941D3D">
      <w:pPr>
        <w:pStyle w:val="25"/>
        <w:rPr>
          <w:rFonts w:asciiTheme="minorHAnsi" w:eastAsiaTheme="minorEastAsia" w:hAnsiTheme="minorHAnsi" w:cstheme="minorBidi"/>
          <w:sz w:val="22"/>
          <w:szCs w:val="22"/>
        </w:rPr>
      </w:pPr>
      <w:hyperlink w:anchor="_Toc508023293" w:history="1">
        <w:r w:rsidR="00BA649C" w:rsidRPr="001F53A0">
          <w:rPr>
            <w:rStyle w:val="aff1"/>
          </w:rPr>
          <w:t>2.5. Стратегические цели и задачи социально-экономического развития Боготольского района Красноярского края</w:t>
        </w:r>
        <w:r w:rsidR="00BA649C">
          <w:rPr>
            <w:webHidden/>
          </w:rPr>
          <w:tab/>
        </w:r>
        <w:r w:rsidR="00E24D73">
          <w:rPr>
            <w:webHidden/>
          </w:rPr>
          <w:t>27</w:t>
        </w:r>
      </w:hyperlink>
    </w:p>
    <w:p w:rsidR="00BA649C" w:rsidRDefault="00941D3D">
      <w:pPr>
        <w:pStyle w:val="13"/>
        <w:rPr>
          <w:rFonts w:asciiTheme="minorHAnsi" w:eastAsiaTheme="minorEastAsia" w:hAnsiTheme="minorHAnsi" w:cstheme="minorBidi"/>
          <w:sz w:val="22"/>
          <w:szCs w:val="22"/>
        </w:rPr>
      </w:pPr>
      <w:hyperlink w:anchor="_Toc508023294" w:history="1">
        <w:r w:rsidR="00BA649C" w:rsidRPr="001F53A0">
          <w:rPr>
            <w:rStyle w:val="aff1"/>
          </w:rPr>
          <w:t>3. ПРИОРИТЕТНЫЕ НАПРАВЛЕНИЯ СОЦИАЛЬНО-ЭКОНОМИЧЕСКОГО РАЗВИТИЯ БОГОТОЛЬСКОГО РАЙОНА</w:t>
        </w:r>
        <w:r w:rsidR="00BA649C">
          <w:rPr>
            <w:webHidden/>
          </w:rPr>
          <w:tab/>
        </w:r>
        <w:r w:rsidR="00E24D73">
          <w:rPr>
            <w:webHidden/>
          </w:rPr>
          <w:t>32</w:t>
        </w:r>
      </w:hyperlink>
    </w:p>
    <w:p w:rsidR="00BA649C" w:rsidRDefault="00941D3D">
      <w:pPr>
        <w:pStyle w:val="25"/>
        <w:rPr>
          <w:rFonts w:asciiTheme="minorHAnsi" w:eastAsiaTheme="minorEastAsia" w:hAnsiTheme="minorHAnsi" w:cstheme="minorBidi"/>
          <w:sz w:val="22"/>
          <w:szCs w:val="22"/>
        </w:rPr>
      </w:pPr>
      <w:hyperlink w:anchor="_Toc508023295" w:history="1">
        <w:r w:rsidR="00BA649C" w:rsidRPr="001F53A0">
          <w:rPr>
            <w:rStyle w:val="aff1"/>
          </w:rPr>
          <w:t>3.1. Формирование человеческого капитала.</w:t>
        </w:r>
        <w:r w:rsidR="00BA649C">
          <w:rPr>
            <w:webHidden/>
          </w:rPr>
          <w:tab/>
        </w:r>
        <w:r w:rsidR="00E24D73">
          <w:rPr>
            <w:webHidden/>
          </w:rPr>
          <w:t>32</w:t>
        </w:r>
      </w:hyperlink>
    </w:p>
    <w:p w:rsidR="00BA649C" w:rsidRDefault="00941D3D" w:rsidP="000F5797">
      <w:pPr>
        <w:pStyle w:val="33"/>
        <w:rPr>
          <w:rFonts w:asciiTheme="minorHAnsi" w:eastAsiaTheme="minorEastAsia" w:hAnsiTheme="minorHAnsi" w:cstheme="minorBidi"/>
          <w:sz w:val="22"/>
          <w:szCs w:val="22"/>
        </w:rPr>
      </w:pPr>
      <w:hyperlink w:anchor="_Toc508023296" w:history="1">
        <w:r w:rsidR="00BA649C" w:rsidRPr="001F53A0">
          <w:rPr>
            <w:rStyle w:val="aff1"/>
          </w:rPr>
          <w:t>3.1.1. Сохранение демографической ситуации</w:t>
        </w:r>
        <w:r w:rsidR="00BA649C">
          <w:rPr>
            <w:webHidden/>
          </w:rPr>
          <w:tab/>
        </w:r>
        <w:r w:rsidR="00E24D73">
          <w:rPr>
            <w:webHidden/>
          </w:rPr>
          <w:t>32</w:t>
        </w:r>
      </w:hyperlink>
    </w:p>
    <w:p w:rsidR="00BA649C" w:rsidRDefault="00941D3D" w:rsidP="000F5797">
      <w:pPr>
        <w:pStyle w:val="33"/>
        <w:rPr>
          <w:rFonts w:asciiTheme="minorHAnsi" w:eastAsiaTheme="minorEastAsia" w:hAnsiTheme="minorHAnsi" w:cstheme="minorBidi"/>
          <w:sz w:val="22"/>
          <w:szCs w:val="22"/>
        </w:rPr>
      </w:pPr>
      <w:hyperlink w:anchor="_Toc508023297" w:history="1">
        <w:r w:rsidR="00BA649C" w:rsidRPr="001F53A0">
          <w:rPr>
            <w:rStyle w:val="aff1"/>
          </w:rPr>
          <w:t>3.1.2. Обеспечение занятости и повышение уровня жизни населения</w:t>
        </w:r>
        <w:r w:rsidR="00BA649C">
          <w:rPr>
            <w:webHidden/>
          </w:rPr>
          <w:tab/>
        </w:r>
        <w:r w:rsidR="00E24D73">
          <w:rPr>
            <w:webHidden/>
          </w:rPr>
          <w:t>34</w:t>
        </w:r>
      </w:hyperlink>
    </w:p>
    <w:p w:rsidR="00BA649C" w:rsidRPr="000F5797" w:rsidRDefault="00941D3D" w:rsidP="000F5797">
      <w:pPr>
        <w:pStyle w:val="33"/>
        <w:rPr>
          <w:rFonts w:eastAsiaTheme="minorEastAsia"/>
          <w:sz w:val="22"/>
          <w:szCs w:val="22"/>
        </w:rPr>
      </w:pPr>
      <w:hyperlink w:anchor="_Toc508023298" w:history="1">
        <w:r w:rsidR="00BA649C" w:rsidRPr="000F5797">
          <w:rPr>
            <w:rStyle w:val="aff1"/>
            <w:iCs w:val="0"/>
          </w:rPr>
          <w:t>3.1.3. Повышение качества и доступности социальных услуг населения</w:t>
        </w:r>
        <w:r w:rsidR="00BA649C" w:rsidRPr="000F5797">
          <w:rPr>
            <w:webHidden/>
          </w:rPr>
          <w:tab/>
        </w:r>
        <w:r w:rsidR="00E24D73">
          <w:rPr>
            <w:webHidden/>
          </w:rPr>
          <w:t>37</w:t>
        </w:r>
      </w:hyperlink>
    </w:p>
    <w:p w:rsidR="00BA649C" w:rsidRDefault="00941D3D" w:rsidP="000F5797">
      <w:pPr>
        <w:pStyle w:val="33"/>
        <w:rPr>
          <w:rFonts w:asciiTheme="minorHAnsi" w:eastAsiaTheme="minorEastAsia" w:hAnsiTheme="minorHAnsi" w:cstheme="minorBidi"/>
          <w:sz w:val="22"/>
          <w:szCs w:val="22"/>
        </w:rPr>
      </w:pPr>
      <w:hyperlink w:anchor="_Toc508023299" w:history="1">
        <w:r w:rsidR="00BA649C" w:rsidRPr="001F53A0">
          <w:rPr>
            <w:rStyle w:val="aff1"/>
          </w:rPr>
          <w:t>3.1.4. Содействие в развитии потребительского рынка</w:t>
        </w:r>
        <w:r w:rsidR="00BA649C">
          <w:rPr>
            <w:webHidden/>
          </w:rPr>
          <w:tab/>
        </w:r>
        <w:r w:rsidR="00E24D73">
          <w:rPr>
            <w:webHidden/>
          </w:rPr>
          <w:t>38</w:t>
        </w:r>
      </w:hyperlink>
    </w:p>
    <w:p w:rsidR="00BA649C" w:rsidRDefault="00941D3D">
      <w:pPr>
        <w:pStyle w:val="25"/>
        <w:rPr>
          <w:rFonts w:asciiTheme="minorHAnsi" w:eastAsiaTheme="minorEastAsia" w:hAnsiTheme="minorHAnsi" w:cstheme="minorBidi"/>
          <w:sz w:val="22"/>
          <w:szCs w:val="22"/>
        </w:rPr>
      </w:pPr>
      <w:hyperlink w:anchor="_Toc508023300" w:history="1">
        <w:r w:rsidR="00BA649C" w:rsidRPr="001F53A0">
          <w:rPr>
            <w:rStyle w:val="aff1"/>
          </w:rPr>
          <w:t>3.2. Сохранение и укрепление здоровья населения, формирование здорового образа жизни</w:t>
        </w:r>
        <w:r w:rsidR="00BA649C">
          <w:rPr>
            <w:webHidden/>
          </w:rPr>
          <w:tab/>
        </w:r>
        <w:r w:rsidR="00E24D73">
          <w:rPr>
            <w:webHidden/>
          </w:rPr>
          <w:t>40</w:t>
        </w:r>
      </w:hyperlink>
    </w:p>
    <w:p w:rsidR="00BA649C" w:rsidRDefault="00941D3D" w:rsidP="000F5797">
      <w:pPr>
        <w:pStyle w:val="33"/>
        <w:rPr>
          <w:rFonts w:asciiTheme="minorHAnsi" w:eastAsiaTheme="minorEastAsia" w:hAnsiTheme="minorHAnsi" w:cstheme="minorBidi"/>
          <w:sz w:val="22"/>
          <w:szCs w:val="22"/>
        </w:rPr>
      </w:pPr>
      <w:hyperlink w:anchor="_Toc508023301" w:history="1">
        <w:r w:rsidR="00BA649C" w:rsidRPr="001F53A0">
          <w:rPr>
            <w:rStyle w:val="aff1"/>
          </w:rPr>
          <w:t>3.2.1. Создание условий для оказания медицинской помощи населению</w:t>
        </w:r>
        <w:r w:rsidR="00BA649C">
          <w:rPr>
            <w:webHidden/>
          </w:rPr>
          <w:tab/>
        </w:r>
        <w:r w:rsidR="00E24D73">
          <w:rPr>
            <w:webHidden/>
          </w:rPr>
          <w:t>40</w:t>
        </w:r>
      </w:hyperlink>
    </w:p>
    <w:p w:rsidR="00BA649C" w:rsidRDefault="00941D3D">
      <w:pPr>
        <w:pStyle w:val="25"/>
        <w:rPr>
          <w:rFonts w:asciiTheme="minorHAnsi" w:eastAsiaTheme="minorEastAsia" w:hAnsiTheme="minorHAnsi" w:cstheme="minorBidi"/>
          <w:sz w:val="22"/>
          <w:szCs w:val="22"/>
        </w:rPr>
      </w:pPr>
      <w:hyperlink w:anchor="_Toc508023302" w:history="1">
        <w:r w:rsidR="00BA649C" w:rsidRPr="001F53A0">
          <w:rPr>
            <w:rStyle w:val="aff1"/>
          </w:rPr>
          <w:t>3.3. Создание благоприятных условий для образования, развития способностей и самореализации молодежи</w:t>
        </w:r>
        <w:r w:rsidR="00BA649C">
          <w:rPr>
            <w:webHidden/>
          </w:rPr>
          <w:tab/>
        </w:r>
        <w:r w:rsidR="00E24D73">
          <w:rPr>
            <w:webHidden/>
          </w:rPr>
          <w:t>42</w:t>
        </w:r>
      </w:hyperlink>
    </w:p>
    <w:p w:rsidR="00BA649C" w:rsidRDefault="00941D3D" w:rsidP="000F5797">
      <w:pPr>
        <w:pStyle w:val="33"/>
        <w:rPr>
          <w:rFonts w:asciiTheme="minorHAnsi" w:eastAsiaTheme="minorEastAsia" w:hAnsiTheme="minorHAnsi" w:cstheme="minorBidi"/>
          <w:sz w:val="22"/>
          <w:szCs w:val="22"/>
        </w:rPr>
      </w:pPr>
      <w:hyperlink w:anchor="_Toc508023303" w:history="1">
        <w:r w:rsidR="00BA649C" w:rsidRPr="001F53A0">
          <w:rPr>
            <w:rStyle w:val="aff1"/>
          </w:rPr>
          <w:t>3.3.1. Повышение доступности качественного общего, дополнительного и дошкольного образования</w:t>
        </w:r>
        <w:r w:rsidR="00BA649C">
          <w:rPr>
            <w:webHidden/>
          </w:rPr>
          <w:tab/>
        </w:r>
        <w:r w:rsidR="00E24D73">
          <w:rPr>
            <w:webHidden/>
          </w:rPr>
          <w:t>42</w:t>
        </w:r>
      </w:hyperlink>
    </w:p>
    <w:p w:rsidR="00BA649C" w:rsidRDefault="00941D3D">
      <w:pPr>
        <w:pStyle w:val="25"/>
        <w:rPr>
          <w:rFonts w:asciiTheme="minorHAnsi" w:eastAsiaTheme="minorEastAsia" w:hAnsiTheme="minorHAnsi" w:cstheme="minorBidi"/>
          <w:sz w:val="22"/>
          <w:szCs w:val="22"/>
        </w:rPr>
      </w:pPr>
      <w:hyperlink w:anchor="_Toc508023304" w:history="1">
        <w:r w:rsidR="005A71B6">
          <w:rPr>
            <w:rStyle w:val="aff1"/>
          </w:rPr>
          <w:t>3.4. Сохранение  и развитие культуры и искусства</w:t>
        </w:r>
        <w:r w:rsidR="00BA649C">
          <w:rPr>
            <w:webHidden/>
          </w:rPr>
          <w:tab/>
        </w:r>
        <w:r w:rsidR="00E24D73">
          <w:rPr>
            <w:webHidden/>
          </w:rPr>
          <w:t>45</w:t>
        </w:r>
      </w:hyperlink>
    </w:p>
    <w:p w:rsidR="00BA649C" w:rsidRDefault="00941D3D" w:rsidP="000F5797">
      <w:pPr>
        <w:pStyle w:val="33"/>
        <w:rPr>
          <w:rFonts w:asciiTheme="minorHAnsi" w:eastAsiaTheme="minorEastAsia" w:hAnsiTheme="minorHAnsi" w:cstheme="minorBidi"/>
          <w:sz w:val="22"/>
          <w:szCs w:val="22"/>
        </w:rPr>
      </w:pPr>
      <w:hyperlink w:anchor="_Toc508023305" w:history="1">
        <w:r w:rsidR="00BA649C" w:rsidRPr="001F53A0">
          <w:rPr>
            <w:rStyle w:val="aff1"/>
          </w:rPr>
          <w:t>3.4.1. Раскрытие культурного, творческого, духовно-нравственного потенциала населения.</w:t>
        </w:r>
        <w:r w:rsidR="00BA649C">
          <w:rPr>
            <w:webHidden/>
          </w:rPr>
          <w:tab/>
        </w:r>
        <w:r w:rsidR="00E24D73">
          <w:rPr>
            <w:webHidden/>
          </w:rPr>
          <w:t>45</w:t>
        </w:r>
      </w:hyperlink>
    </w:p>
    <w:p w:rsidR="00BA649C" w:rsidRDefault="00941D3D">
      <w:pPr>
        <w:pStyle w:val="25"/>
        <w:rPr>
          <w:rFonts w:asciiTheme="minorHAnsi" w:eastAsiaTheme="minorEastAsia" w:hAnsiTheme="minorHAnsi" w:cstheme="minorBidi"/>
          <w:sz w:val="22"/>
          <w:szCs w:val="22"/>
        </w:rPr>
      </w:pPr>
      <w:hyperlink w:anchor="_Toc508023306" w:history="1">
        <w:r w:rsidR="00BA649C" w:rsidRPr="001F53A0">
          <w:rPr>
            <w:rStyle w:val="aff1"/>
          </w:rPr>
          <w:t xml:space="preserve">3.5. </w:t>
        </w:r>
        <w:r w:rsidR="00C40193" w:rsidRPr="00C40193">
          <w:rPr>
            <w:rStyle w:val="aff1"/>
          </w:rPr>
          <w:t>Молодежная политика и развитие физической культуры и  спорта</w:t>
        </w:r>
        <w:r w:rsidR="00BA649C">
          <w:rPr>
            <w:webHidden/>
          </w:rPr>
          <w:tab/>
        </w:r>
        <w:r w:rsidR="00E24D73">
          <w:rPr>
            <w:webHidden/>
          </w:rPr>
          <w:t>48</w:t>
        </w:r>
      </w:hyperlink>
    </w:p>
    <w:p w:rsidR="00BA649C" w:rsidRDefault="00941D3D" w:rsidP="000F5797">
      <w:pPr>
        <w:pStyle w:val="33"/>
        <w:rPr>
          <w:rFonts w:asciiTheme="minorHAnsi" w:eastAsiaTheme="minorEastAsia" w:hAnsiTheme="minorHAnsi" w:cstheme="minorBidi"/>
          <w:sz w:val="22"/>
          <w:szCs w:val="22"/>
        </w:rPr>
      </w:pPr>
      <w:hyperlink w:anchor="_Toc508023307" w:history="1">
        <w:r w:rsidR="00BA649C" w:rsidRPr="001F53A0">
          <w:rPr>
            <w:rStyle w:val="aff1"/>
          </w:rPr>
          <w:t>3.5.1. Улучшение качества жизни сельской молодежи</w:t>
        </w:r>
        <w:r w:rsidR="00BA649C">
          <w:rPr>
            <w:webHidden/>
          </w:rPr>
          <w:tab/>
        </w:r>
        <w:r>
          <w:rPr>
            <w:webHidden/>
          </w:rPr>
          <w:fldChar w:fldCharType="begin"/>
        </w:r>
        <w:r w:rsidR="00BA649C">
          <w:rPr>
            <w:webHidden/>
          </w:rPr>
          <w:instrText xml:space="preserve"> PAGEREF _Toc508023307 \h </w:instrText>
        </w:r>
        <w:r>
          <w:rPr>
            <w:webHidden/>
          </w:rPr>
        </w:r>
        <w:r>
          <w:rPr>
            <w:webHidden/>
          </w:rPr>
          <w:fldChar w:fldCharType="separate"/>
        </w:r>
        <w:r w:rsidR="0061359A">
          <w:rPr>
            <w:webHidden/>
          </w:rPr>
          <w:t>48</w:t>
        </w:r>
        <w:r>
          <w:rPr>
            <w:webHidden/>
          </w:rPr>
          <w:fldChar w:fldCharType="end"/>
        </w:r>
      </w:hyperlink>
    </w:p>
    <w:p w:rsidR="00BA649C" w:rsidRDefault="00941D3D" w:rsidP="000F5797">
      <w:pPr>
        <w:pStyle w:val="33"/>
        <w:rPr>
          <w:rFonts w:asciiTheme="minorHAnsi" w:eastAsiaTheme="minorEastAsia" w:hAnsiTheme="minorHAnsi" w:cstheme="minorBidi"/>
          <w:sz w:val="22"/>
          <w:szCs w:val="22"/>
        </w:rPr>
      </w:pPr>
      <w:hyperlink w:anchor="_Toc508023308" w:history="1">
        <w:r w:rsidR="00BA649C" w:rsidRPr="001F53A0">
          <w:rPr>
            <w:rStyle w:val="aff1"/>
          </w:rPr>
          <w:t>3.5.2. Развитие физической культуры и спорта</w:t>
        </w:r>
        <w:r w:rsidR="00BA649C">
          <w:rPr>
            <w:webHidden/>
          </w:rPr>
          <w:tab/>
        </w:r>
        <w:r>
          <w:rPr>
            <w:webHidden/>
          </w:rPr>
          <w:fldChar w:fldCharType="begin"/>
        </w:r>
        <w:r w:rsidR="00BA649C">
          <w:rPr>
            <w:webHidden/>
          </w:rPr>
          <w:instrText xml:space="preserve"> PAGEREF _Toc508023308 \h </w:instrText>
        </w:r>
        <w:r>
          <w:rPr>
            <w:webHidden/>
          </w:rPr>
        </w:r>
        <w:r>
          <w:rPr>
            <w:webHidden/>
          </w:rPr>
          <w:fldChar w:fldCharType="separate"/>
        </w:r>
        <w:r w:rsidR="0061359A">
          <w:rPr>
            <w:webHidden/>
          </w:rPr>
          <w:t>50</w:t>
        </w:r>
        <w:r>
          <w:rPr>
            <w:webHidden/>
          </w:rPr>
          <w:fldChar w:fldCharType="end"/>
        </w:r>
      </w:hyperlink>
    </w:p>
    <w:p w:rsidR="00BA649C" w:rsidRDefault="00941D3D">
      <w:pPr>
        <w:pStyle w:val="25"/>
        <w:rPr>
          <w:rFonts w:asciiTheme="minorHAnsi" w:eastAsiaTheme="minorEastAsia" w:hAnsiTheme="minorHAnsi" w:cstheme="minorBidi"/>
          <w:sz w:val="22"/>
          <w:szCs w:val="22"/>
        </w:rPr>
      </w:pPr>
      <w:hyperlink w:anchor="_Toc508023309" w:history="1">
        <w:r w:rsidR="00BA649C" w:rsidRPr="001F53A0">
          <w:rPr>
            <w:rStyle w:val="aff1"/>
          </w:rPr>
          <w:t>3.6. Создание современной и надежной инфраструктуры, обеспечивающей возможности для экономического развития и комфортные условия для проживания</w:t>
        </w:r>
        <w:r w:rsidR="00BA649C">
          <w:rPr>
            <w:webHidden/>
          </w:rPr>
          <w:tab/>
        </w:r>
        <w:r>
          <w:rPr>
            <w:webHidden/>
          </w:rPr>
          <w:fldChar w:fldCharType="begin"/>
        </w:r>
        <w:r w:rsidR="00BA649C">
          <w:rPr>
            <w:webHidden/>
          </w:rPr>
          <w:instrText xml:space="preserve"> PAGEREF _Toc508023309 \h </w:instrText>
        </w:r>
        <w:r>
          <w:rPr>
            <w:webHidden/>
          </w:rPr>
        </w:r>
        <w:r>
          <w:rPr>
            <w:webHidden/>
          </w:rPr>
          <w:fldChar w:fldCharType="separate"/>
        </w:r>
        <w:r w:rsidR="0061359A">
          <w:rPr>
            <w:webHidden/>
          </w:rPr>
          <w:t>52</w:t>
        </w:r>
        <w:r>
          <w:rPr>
            <w:webHidden/>
          </w:rPr>
          <w:fldChar w:fldCharType="end"/>
        </w:r>
      </w:hyperlink>
    </w:p>
    <w:p w:rsidR="00BA649C" w:rsidRDefault="00941D3D" w:rsidP="000F5797">
      <w:pPr>
        <w:pStyle w:val="33"/>
        <w:rPr>
          <w:rFonts w:asciiTheme="minorHAnsi" w:eastAsiaTheme="minorEastAsia" w:hAnsiTheme="minorHAnsi" w:cstheme="minorBidi"/>
          <w:sz w:val="22"/>
          <w:szCs w:val="22"/>
        </w:rPr>
      </w:pPr>
      <w:hyperlink w:anchor="_Toc508023310" w:history="1">
        <w:r w:rsidR="00BA649C" w:rsidRPr="001F53A0">
          <w:rPr>
            <w:rStyle w:val="aff1"/>
          </w:rPr>
          <w:t>3.6.1. Улучшение жилищных условий и развитие строительного комплекса</w:t>
        </w:r>
        <w:r w:rsidR="00BA649C">
          <w:rPr>
            <w:webHidden/>
          </w:rPr>
          <w:tab/>
        </w:r>
        <w:r w:rsidRPr="000F5797">
          <w:rPr>
            <w:webHidden/>
          </w:rPr>
          <w:fldChar w:fldCharType="begin"/>
        </w:r>
        <w:r w:rsidR="00BA649C" w:rsidRPr="000F5797">
          <w:rPr>
            <w:webHidden/>
          </w:rPr>
          <w:instrText xml:space="preserve"> PAGEREF _Toc508023310 \h </w:instrText>
        </w:r>
        <w:r w:rsidRPr="000F5797">
          <w:rPr>
            <w:webHidden/>
          </w:rPr>
        </w:r>
        <w:r w:rsidRPr="000F5797">
          <w:rPr>
            <w:webHidden/>
          </w:rPr>
          <w:fldChar w:fldCharType="separate"/>
        </w:r>
        <w:r w:rsidR="0061359A">
          <w:rPr>
            <w:webHidden/>
          </w:rPr>
          <w:t>52</w:t>
        </w:r>
        <w:r w:rsidRPr="000F5797">
          <w:rPr>
            <w:webHidden/>
          </w:rPr>
          <w:fldChar w:fldCharType="end"/>
        </w:r>
      </w:hyperlink>
    </w:p>
    <w:p w:rsidR="00BA649C" w:rsidRDefault="00941D3D" w:rsidP="000F5797">
      <w:pPr>
        <w:pStyle w:val="33"/>
        <w:rPr>
          <w:rFonts w:asciiTheme="minorHAnsi" w:eastAsiaTheme="minorEastAsia" w:hAnsiTheme="minorHAnsi" w:cstheme="minorBidi"/>
          <w:sz w:val="22"/>
          <w:szCs w:val="22"/>
        </w:rPr>
      </w:pPr>
      <w:hyperlink w:anchor="_Toc508023311" w:history="1">
        <w:r w:rsidR="00BA649C" w:rsidRPr="001F53A0">
          <w:rPr>
            <w:rStyle w:val="aff1"/>
          </w:rPr>
          <w:t>3.6.2. Обеспечение развития транспортной системы и связи</w:t>
        </w:r>
        <w:r w:rsidR="00BA649C">
          <w:rPr>
            <w:webHidden/>
          </w:rPr>
          <w:tab/>
        </w:r>
        <w:r w:rsidRPr="000F5797">
          <w:rPr>
            <w:webHidden/>
          </w:rPr>
          <w:fldChar w:fldCharType="begin"/>
        </w:r>
        <w:r w:rsidR="00BA649C" w:rsidRPr="000F5797">
          <w:rPr>
            <w:webHidden/>
          </w:rPr>
          <w:instrText xml:space="preserve"> PAGEREF _Toc508023311 \h </w:instrText>
        </w:r>
        <w:r w:rsidRPr="000F5797">
          <w:rPr>
            <w:webHidden/>
          </w:rPr>
        </w:r>
        <w:r w:rsidRPr="000F5797">
          <w:rPr>
            <w:webHidden/>
          </w:rPr>
          <w:fldChar w:fldCharType="separate"/>
        </w:r>
        <w:r w:rsidR="0061359A">
          <w:rPr>
            <w:webHidden/>
          </w:rPr>
          <w:t>54</w:t>
        </w:r>
        <w:r w:rsidRPr="000F5797">
          <w:rPr>
            <w:webHidden/>
          </w:rPr>
          <w:fldChar w:fldCharType="end"/>
        </w:r>
      </w:hyperlink>
    </w:p>
    <w:p w:rsidR="00BA649C" w:rsidRDefault="00941D3D">
      <w:pPr>
        <w:pStyle w:val="25"/>
        <w:rPr>
          <w:rFonts w:asciiTheme="minorHAnsi" w:eastAsiaTheme="minorEastAsia" w:hAnsiTheme="minorHAnsi" w:cstheme="minorBidi"/>
          <w:sz w:val="22"/>
          <w:szCs w:val="22"/>
        </w:rPr>
      </w:pPr>
      <w:hyperlink w:anchor="_Toc508023312" w:history="1">
        <w:r w:rsidR="00BA649C" w:rsidRPr="001F53A0">
          <w:rPr>
            <w:rStyle w:val="aff1"/>
          </w:rPr>
          <w:t>3.7. Модернизация и повышение надежности основных систем жизнеобеспечения Боготольского района</w:t>
        </w:r>
        <w:r w:rsidR="00BA649C">
          <w:rPr>
            <w:webHidden/>
          </w:rPr>
          <w:tab/>
        </w:r>
        <w:r>
          <w:rPr>
            <w:webHidden/>
          </w:rPr>
          <w:fldChar w:fldCharType="begin"/>
        </w:r>
        <w:r w:rsidR="00BA649C">
          <w:rPr>
            <w:webHidden/>
          </w:rPr>
          <w:instrText xml:space="preserve"> PAGEREF _Toc508023312 \h </w:instrText>
        </w:r>
        <w:r>
          <w:rPr>
            <w:webHidden/>
          </w:rPr>
        </w:r>
        <w:r>
          <w:rPr>
            <w:webHidden/>
          </w:rPr>
          <w:fldChar w:fldCharType="separate"/>
        </w:r>
        <w:r w:rsidR="0061359A">
          <w:rPr>
            <w:webHidden/>
          </w:rPr>
          <w:t>56</w:t>
        </w:r>
        <w:r>
          <w:rPr>
            <w:webHidden/>
          </w:rPr>
          <w:fldChar w:fldCharType="end"/>
        </w:r>
      </w:hyperlink>
    </w:p>
    <w:p w:rsidR="00BA649C" w:rsidRDefault="00941D3D" w:rsidP="000F5797">
      <w:pPr>
        <w:pStyle w:val="33"/>
        <w:rPr>
          <w:rFonts w:asciiTheme="minorHAnsi" w:eastAsiaTheme="minorEastAsia" w:hAnsiTheme="minorHAnsi" w:cstheme="minorBidi"/>
          <w:sz w:val="22"/>
          <w:szCs w:val="22"/>
        </w:rPr>
      </w:pPr>
      <w:hyperlink w:anchor="_Toc508023313" w:history="1">
        <w:r w:rsidR="00BA649C" w:rsidRPr="001F53A0">
          <w:rPr>
            <w:rStyle w:val="aff1"/>
          </w:rPr>
          <w:t>3.7.1. Обеспечение развития коммунальной и энергетической  инфраструктуры</w:t>
        </w:r>
        <w:r w:rsidR="00BA649C">
          <w:rPr>
            <w:webHidden/>
          </w:rPr>
          <w:tab/>
        </w:r>
        <w:r w:rsidRPr="000F5797">
          <w:rPr>
            <w:webHidden/>
          </w:rPr>
          <w:fldChar w:fldCharType="begin"/>
        </w:r>
        <w:r w:rsidR="00BA649C" w:rsidRPr="000F5797">
          <w:rPr>
            <w:webHidden/>
          </w:rPr>
          <w:instrText xml:space="preserve"> PAGEREF _Toc508023313 \h </w:instrText>
        </w:r>
        <w:r w:rsidRPr="000F5797">
          <w:rPr>
            <w:webHidden/>
          </w:rPr>
        </w:r>
        <w:r w:rsidRPr="000F5797">
          <w:rPr>
            <w:webHidden/>
          </w:rPr>
          <w:fldChar w:fldCharType="separate"/>
        </w:r>
        <w:r w:rsidR="0061359A">
          <w:rPr>
            <w:webHidden/>
          </w:rPr>
          <w:t>56</w:t>
        </w:r>
        <w:r w:rsidRPr="000F5797">
          <w:rPr>
            <w:webHidden/>
          </w:rPr>
          <w:fldChar w:fldCharType="end"/>
        </w:r>
      </w:hyperlink>
    </w:p>
    <w:p w:rsidR="00BA649C" w:rsidRDefault="00941D3D">
      <w:pPr>
        <w:pStyle w:val="25"/>
        <w:rPr>
          <w:rFonts w:asciiTheme="minorHAnsi" w:eastAsiaTheme="minorEastAsia" w:hAnsiTheme="minorHAnsi" w:cstheme="minorBidi"/>
          <w:sz w:val="22"/>
          <w:szCs w:val="22"/>
        </w:rPr>
      </w:pPr>
      <w:hyperlink w:anchor="_Toc508023314" w:history="1">
        <w:r w:rsidR="00BA649C" w:rsidRPr="001F53A0">
          <w:rPr>
            <w:rStyle w:val="aff1"/>
          </w:rPr>
          <w:t>3.8. Охрана окружающей среды и обеспечение экологической безопасности населения</w:t>
        </w:r>
        <w:r w:rsidR="00BA649C">
          <w:rPr>
            <w:webHidden/>
          </w:rPr>
          <w:tab/>
        </w:r>
        <w:r>
          <w:rPr>
            <w:webHidden/>
          </w:rPr>
          <w:fldChar w:fldCharType="begin"/>
        </w:r>
        <w:r w:rsidR="00BA649C">
          <w:rPr>
            <w:webHidden/>
          </w:rPr>
          <w:instrText xml:space="preserve"> PAGEREF _Toc508023314 \h </w:instrText>
        </w:r>
        <w:r>
          <w:rPr>
            <w:webHidden/>
          </w:rPr>
        </w:r>
        <w:r>
          <w:rPr>
            <w:webHidden/>
          </w:rPr>
          <w:fldChar w:fldCharType="separate"/>
        </w:r>
        <w:r w:rsidR="0061359A">
          <w:rPr>
            <w:webHidden/>
          </w:rPr>
          <w:t>57</w:t>
        </w:r>
        <w:r>
          <w:rPr>
            <w:webHidden/>
          </w:rPr>
          <w:fldChar w:fldCharType="end"/>
        </w:r>
      </w:hyperlink>
    </w:p>
    <w:p w:rsidR="00BA649C" w:rsidRDefault="00941D3D" w:rsidP="000F5797">
      <w:pPr>
        <w:pStyle w:val="33"/>
        <w:rPr>
          <w:rFonts w:asciiTheme="minorHAnsi" w:eastAsiaTheme="minorEastAsia" w:hAnsiTheme="minorHAnsi" w:cstheme="minorBidi"/>
          <w:sz w:val="22"/>
          <w:szCs w:val="22"/>
        </w:rPr>
      </w:pPr>
      <w:hyperlink w:anchor="_Toc508023315" w:history="1">
        <w:r w:rsidR="00BA649C" w:rsidRPr="001F53A0">
          <w:rPr>
            <w:rStyle w:val="aff1"/>
          </w:rPr>
          <w:t>3.8.1. Обеспечение охраны окружающей среды</w:t>
        </w:r>
        <w:r w:rsidR="00BA649C">
          <w:rPr>
            <w:webHidden/>
          </w:rPr>
          <w:tab/>
        </w:r>
        <w:r w:rsidRPr="00257D44">
          <w:rPr>
            <w:webHidden/>
          </w:rPr>
          <w:fldChar w:fldCharType="begin"/>
        </w:r>
        <w:r w:rsidR="00BA649C" w:rsidRPr="00257D44">
          <w:rPr>
            <w:webHidden/>
          </w:rPr>
          <w:instrText xml:space="preserve"> PAGEREF _Toc508023315 \h </w:instrText>
        </w:r>
        <w:r w:rsidRPr="00257D44">
          <w:rPr>
            <w:webHidden/>
          </w:rPr>
        </w:r>
        <w:r w:rsidRPr="00257D44">
          <w:rPr>
            <w:webHidden/>
          </w:rPr>
          <w:fldChar w:fldCharType="separate"/>
        </w:r>
        <w:r w:rsidR="0061359A">
          <w:rPr>
            <w:webHidden/>
          </w:rPr>
          <w:t>57</w:t>
        </w:r>
        <w:r w:rsidRPr="00257D44">
          <w:rPr>
            <w:webHidden/>
          </w:rPr>
          <w:fldChar w:fldCharType="end"/>
        </w:r>
      </w:hyperlink>
    </w:p>
    <w:p w:rsidR="00BA649C" w:rsidRDefault="00941D3D">
      <w:pPr>
        <w:pStyle w:val="25"/>
        <w:rPr>
          <w:rFonts w:asciiTheme="minorHAnsi" w:eastAsiaTheme="minorEastAsia" w:hAnsiTheme="minorHAnsi" w:cstheme="minorBidi"/>
          <w:sz w:val="22"/>
          <w:szCs w:val="22"/>
        </w:rPr>
      </w:pPr>
      <w:hyperlink w:anchor="_Toc508023316" w:history="1">
        <w:r w:rsidR="00BA649C" w:rsidRPr="001F53A0">
          <w:rPr>
            <w:rStyle w:val="aff1"/>
          </w:rPr>
          <w:t xml:space="preserve">3.9. </w:t>
        </w:r>
        <w:r w:rsidR="00A8034B" w:rsidRPr="00A8034B">
          <w:rPr>
            <w:rStyle w:val="aff1"/>
          </w:rPr>
          <w:t>Развитие экономики. Точки роста.</w:t>
        </w:r>
        <w:r w:rsidR="00BA649C">
          <w:rPr>
            <w:webHidden/>
          </w:rPr>
          <w:tab/>
        </w:r>
        <w:r w:rsidR="00E24D73">
          <w:rPr>
            <w:webHidden/>
          </w:rPr>
          <w:t>60</w:t>
        </w:r>
      </w:hyperlink>
    </w:p>
    <w:p w:rsidR="00BA649C" w:rsidRDefault="00941D3D" w:rsidP="000F5797">
      <w:pPr>
        <w:pStyle w:val="33"/>
        <w:rPr>
          <w:rFonts w:asciiTheme="minorHAnsi" w:eastAsiaTheme="minorEastAsia" w:hAnsiTheme="minorHAnsi" w:cstheme="minorBidi"/>
          <w:sz w:val="22"/>
          <w:szCs w:val="22"/>
        </w:rPr>
      </w:pPr>
      <w:hyperlink w:anchor="_Toc508023317" w:history="1">
        <w:r w:rsidR="00BA649C" w:rsidRPr="001F53A0">
          <w:rPr>
            <w:rStyle w:val="aff1"/>
          </w:rPr>
          <w:t>3.9.1. Развитие сельского хозяйства</w:t>
        </w:r>
        <w:r w:rsidR="00BA649C">
          <w:rPr>
            <w:webHidden/>
          </w:rPr>
          <w:tab/>
        </w:r>
        <w:r w:rsidR="00E24D73">
          <w:rPr>
            <w:webHidden/>
          </w:rPr>
          <w:t>62</w:t>
        </w:r>
      </w:hyperlink>
    </w:p>
    <w:p w:rsidR="00BA649C" w:rsidRDefault="00941D3D" w:rsidP="000F5797">
      <w:pPr>
        <w:pStyle w:val="33"/>
        <w:rPr>
          <w:rFonts w:asciiTheme="minorHAnsi" w:eastAsiaTheme="minorEastAsia" w:hAnsiTheme="minorHAnsi" w:cstheme="minorBidi"/>
          <w:sz w:val="22"/>
          <w:szCs w:val="22"/>
        </w:rPr>
      </w:pPr>
      <w:hyperlink w:anchor="_Toc508023318" w:history="1">
        <w:r w:rsidR="00BA649C" w:rsidRPr="001F53A0">
          <w:rPr>
            <w:rStyle w:val="aff1"/>
          </w:rPr>
          <w:t>3.9.2. Развитие малого и среднего предпринимательства</w:t>
        </w:r>
        <w:r w:rsidR="00BA649C">
          <w:rPr>
            <w:webHidden/>
          </w:rPr>
          <w:tab/>
        </w:r>
        <w:r w:rsidR="00E24D73">
          <w:rPr>
            <w:webHidden/>
          </w:rPr>
          <w:t>64</w:t>
        </w:r>
      </w:hyperlink>
    </w:p>
    <w:p w:rsidR="00BA649C" w:rsidRDefault="00941D3D" w:rsidP="000F5797">
      <w:pPr>
        <w:pStyle w:val="33"/>
        <w:rPr>
          <w:rFonts w:asciiTheme="minorHAnsi" w:eastAsiaTheme="minorEastAsia" w:hAnsiTheme="minorHAnsi" w:cstheme="minorBidi"/>
          <w:sz w:val="22"/>
          <w:szCs w:val="22"/>
        </w:rPr>
      </w:pPr>
      <w:hyperlink w:anchor="_Toc508023319" w:history="1">
        <w:r w:rsidR="00BA649C" w:rsidRPr="001F53A0">
          <w:rPr>
            <w:rStyle w:val="aff1"/>
          </w:rPr>
          <w:t xml:space="preserve">3.9.3. </w:t>
        </w:r>
        <w:r w:rsidR="005D0F51" w:rsidRPr="005D0F51">
          <w:rPr>
            <w:rStyle w:val="aff1"/>
          </w:rPr>
          <w:t>Развитие  промышленного производства, в том числе малых перерабатывающих производств по переработке продукции растениеводства и животноводства</w:t>
        </w:r>
        <w:r w:rsidR="00BA649C">
          <w:rPr>
            <w:webHidden/>
          </w:rPr>
          <w:tab/>
        </w:r>
        <w:r w:rsidR="00E24D73">
          <w:rPr>
            <w:webHidden/>
          </w:rPr>
          <w:t>66</w:t>
        </w:r>
      </w:hyperlink>
    </w:p>
    <w:p w:rsidR="00BA649C" w:rsidRDefault="00941D3D" w:rsidP="005D0F51">
      <w:pPr>
        <w:pStyle w:val="25"/>
        <w:rPr>
          <w:sz w:val="24"/>
          <w:szCs w:val="24"/>
        </w:rPr>
      </w:pPr>
      <w:hyperlink w:anchor="_Toc508023321" w:history="1">
        <w:r w:rsidR="005D0F51" w:rsidRPr="005D0F51">
          <w:rPr>
            <w:rStyle w:val="aff1"/>
            <w:sz w:val="24"/>
            <w:szCs w:val="24"/>
          </w:rPr>
          <w:t>3.9.4</w:t>
        </w:r>
        <w:r w:rsidR="00BA649C" w:rsidRPr="005D0F51">
          <w:rPr>
            <w:rStyle w:val="aff1"/>
            <w:sz w:val="24"/>
            <w:szCs w:val="24"/>
          </w:rPr>
          <w:t>. Формирование благоприятного инвестиционного климата</w:t>
        </w:r>
        <w:r w:rsidR="00BA649C" w:rsidRPr="005D0F51">
          <w:rPr>
            <w:webHidden/>
            <w:sz w:val="24"/>
            <w:szCs w:val="24"/>
          </w:rPr>
          <w:tab/>
        </w:r>
        <w:r w:rsidR="00E24D73">
          <w:rPr>
            <w:webHidden/>
            <w:sz w:val="24"/>
            <w:szCs w:val="24"/>
          </w:rPr>
          <w:t>68</w:t>
        </w:r>
      </w:hyperlink>
    </w:p>
    <w:p w:rsidR="00257D44" w:rsidRPr="00257D44" w:rsidRDefault="00257D44" w:rsidP="00257D44">
      <w:r w:rsidRPr="00257D44">
        <w:rPr>
          <w:rFonts w:ascii="Times New Roman" w:hAnsi="Times New Roman"/>
        </w:rPr>
        <w:t>3.9.5. Межмуниципальное сотрудничество</w:t>
      </w:r>
      <w:r>
        <w:t>……………………………………………………………</w:t>
      </w:r>
      <w:r w:rsidRPr="00257D44">
        <w:rPr>
          <w:rFonts w:ascii="Times New Roman" w:hAnsi="Times New Roman"/>
        </w:rPr>
        <w:t>69</w:t>
      </w:r>
    </w:p>
    <w:p w:rsidR="00BA649C" w:rsidRDefault="00941D3D" w:rsidP="000F5797">
      <w:pPr>
        <w:pStyle w:val="33"/>
        <w:rPr>
          <w:rFonts w:asciiTheme="minorHAnsi" w:eastAsiaTheme="minorEastAsia" w:hAnsiTheme="minorHAnsi" w:cstheme="minorBidi"/>
          <w:sz w:val="22"/>
          <w:szCs w:val="22"/>
        </w:rPr>
      </w:pPr>
      <w:hyperlink w:anchor="_Toc508023323" w:history="1">
        <w:r w:rsidR="00257D44">
          <w:rPr>
            <w:rStyle w:val="aff1"/>
          </w:rPr>
          <w:t>3.9.6</w:t>
        </w:r>
        <w:r w:rsidR="00C62970">
          <w:rPr>
            <w:rStyle w:val="aff1"/>
          </w:rPr>
          <w:t>. Формирование и укрепление кадрового потенциала</w:t>
        </w:r>
        <w:r w:rsidR="00BA649C">
          <w:rPr>
            <w:webHidden/>
          </w:rPr>
          <w:tab/>
        </w:r>
      </w:hyperlink>
      <w:r w:rsidR="00E24D73">
        <w:t>72</w:t>
      </w:r>
    </w:p>
    <w:p w:rsidR="00BA649C" w:rsidRDefault="00941D3D" w:rsidP="000F5797">
      <w:pPr>
        <w:pStyle w:val="33"/>
        <w:rPr>
          <w:rFonts w:asciiTheme="minorHAnsi" w:eastAsiaTheme="minorEastAsia" w:hAnsiTheme="minorHAnsi" w:cstheme="minorBidi"/>
          <w:sz w:val="22"/>
          <w:szCs w:val="22"/>
        </w:rPr>
      </w:pPr>
      <w:hyperlink w:anchor="_Toc508023325" w:history="1">
        <w:r w:rsidR="00257D44">
          <w:rPr>
            <w:rStyle w:val="aff1"/>
          </w:rPr>
          <w:t>3.9.7</w:t>
        </w:r>
        <w:r w:rsidR="00BA649C" w:rsidRPr="001F53A0">
          <w:rPr>
            <w:rStyle w:val="aff1"/>
          </w:rPr>
          <w:t>. Перспективное развитие использования местных сырьевых ресурсов</w:t>
        </w:r>
        <w:r w:rsidR="00BA649C">
          <w:rPr>
            <w:webHidden/>
          </w:rPr>
          <w:tab/>
        </w:r>
        <w:r w:rsidR="00E24D73">
          <w:rPr>
            <w:webHidden/>
          </w:rPr>
          <w:t>75</w:t>
        </w:r>
      </w:hyperlink>
    </w:p>
    <w:p w:rsidR="00BA649C" w:rsidRDefault="00941D3D">
      <w:pPr>
        <w:pStyle w:val="25"/>
        <w:rPr>
          <w:rFonts w:asciiTheme="minorHAnsi" w:eastAsiaTheme="minorEastAsia" w:hAnsiTheme="minorHAnsi" w:cstheme="minorBidi"/>
          <w:sz w:val="22"/>
          <w:szCs w:val="22"/>
        </w:rPr>
      </w:pPr>
      <w:hyperlink w:anchor="_Toc508023326" w:history="1">
        <w:r w:rsidR="00C84951">
          <w:rPr>
            <w:rStyle w:val="aff1"/>
          </w:rPr>
          <w:t>3.10</w:t>
        </w:r>
        <w:r w:rsidR="00BA649C" w:rsidRPr="001F53A0">
          <w:rPr>
            <w:rStyle w:val="aff1"/>
          </w:rPr>
          <w:t>. Повышение эффективности деятельности органов местного самоуправления</w:t>
        </w:r>
        <w:r w:rsidR="00BA649C">
          <w:rPr>
            <w:webHidden/>
          </w:rPr>
          <w:tab/>
        </w:r>
        <w:r w:rsidR="00E24D73">
          <w:rPr>
            <w:webHidden/>
          </w:rPr>
          <w:t>78</w:t>
        </w:r>
      </w:hyperlink>
    </w:p>
    <w:p w:rsidR="00BA649C" w:rsidRDefault="00941D3D" w:rsidP="000F5797">
      <w:pPr>
        <w:pStyle w:val="33"/>
        <w:rPr>
          <w:rFonts w:asciiTheme="minorHAnsi" w:eastAsiaTheme="minorEastAsia" w:hAnsiTheme="minorHAnsi" w:cstheme="minorBidi"/>
          <w:sz w:val="22"/>
          <w:szCs w:val="22"/>
        </w:rPr>
      </w:pPr>
      <w:hyperlink w:anchor="_Toc508023327" w:history="1">
        <w:r w:rsidR="00C84951">
          <w:rPr>
            <w:rStyle w:val="aff1"/>
          </w:rPr>
          <w:t>3.10</w:t>
        </w:r>
        <w:r w:rsidR="00BA649C" w:rsidRPr="001F53A0">
          <w:rPr>
            <w:rStyle w:val="aff1"/>
          </w:rPr>
          <w:t xml:space="preserve">.1. </w:t>
        </w:r>
        <w:r w:rsidR="00BA649C" w:rsidRPr="001F53A0">
          <w:rPr>
            <w:rStyle w:val="aff1"/>
            <w:spacing w:val="-4"/>
            <w:kern w:val="32"/>
          </w:rPr>
          <w:t>Повышение гласности (уровня информационной открытости)</w:t>
        </w:r>
        <w:r w:rsidR="00BA649C">
          <w:rPr>
            <w:webHidden/>
          </w:rPr>
          <w:tab/>
        </w:r>
        <w:r w:rsidR="00E24D73">
          <w:rPr>
            <w:webHidden/>
          </w:rPr>
          <w:t>78</w:t>
        </w:r>
      </w:hyperlink>
    </w:p>
    <w:p w:rsidR="00BA649C" w:rsidRDefault="00941D3D" w:rsidP="000F5797">
      <w:pPr>
        <w:pStyle w:val="33"/>
        <w:rPr>
          <w:rFonts w:asciiTheme="minorHAnsi" w:eastAsiaTheme="minorEastAsia" w:hAnsiTheme="minorHAnsi" w:cstheme="minorBidi"/>
          <w:sz w:val="22"/>
          <w:szCs w:val="22"/>
        </w:rPr>
      </w:pPr>
      <w:hyperlink w:anchor="_Toc508023328" w:history="1">
        <w:r w:rsidR="00C84951">
          <w:rPr>
            <w:rStyle w:val="aff1"/>
          </w:rPr>
          <w:t>3.10</w:t>
        </w:r>
        <w:r w:rsidR="00BA649C" w:rsidRPr="001F53A0">
          <w:rPr>
            <w:rStyle w:val="aff1"/>
          </w:rPr>
          <w:t xml:space="preserve">.2. </w:t>
        </w:r>
        <w:r w:rsidR="00BA649C" w:rsidRPr="001F53A0">
          <w:rPr>
            <w:rStyle w:val="aff1"/>
            <w:spacing w:val="-4"/>
            <w:kern w:val="32"/>
          </w:rPr>
          <w:t>Участие населения в процессе управления муниципальным образованием</w:t>
        </w:r>
        <w:r w:rsidR="00BA649C">
          <w:rPr>
            <w:webHidden/>
          </w:rPr>
          <w:tab/>
        </w:r>
        <w:r w:rsidR="00E24D73">
          <w:rPr>
            <w:webHidden/>
          </w:rPr>
          <w:t>79</w:t>
        </w:r>
      </w:hyperlink>
    </w:p>
    <w:p w:rsidR="00BA649C" w:rsidRDefault="00941D3D" w:rsidP="000F5797">
      <w:pPr>
        <w:pStyle w:val="33"/>
        <w:rPr>
          <w:rFonts w:asciiTheme="minorHAnsi" w:eastAsiaTheme="minorEastAsia" w:hAnsiTheme="minorHAnsi" w:cstheme="minorBidi"/>
          <w:sz w:val="22"/>
          <w:szCs w:val="22"/>
        </w:rPr>
      </w:pPr>
      <w:hyperlink w:anchor="_Toc508023329" w:history="1">
        <w:r w:rsidR="00C84951">
          <w:rPr>
            <w:rStyle w:val="aff1"/>
            <w:iCs w:val="0"/>
          </w:rPr>
          <w:t>3.10</w:t>
        </w:r>
        <w:r w:rsidR="00BA649C" w:rsidRPr="001F53A0">
          <w:rPr>
            <w:rStyle w:val="aff1"/>
            <w:iCs w:val="0"/>
          </w:rPr>
          <w:t xml:space="preserve">.3. </w:t>
        </w:r>
        <w:r w:rsidR="00BA649C" w:rsidRPr="001F53A0">
          <w:rPr>
            <w:rStyle w:val="aff1"/>
            <w:spacing w:val="-4"/>
            <w:kern w:val="32"/>
          </w:rPr>
          <w:t>Эффективное использование муниципальной собственности</w:t>
        </w:r>
        <w:r w:rsidR="00BA649C">
          <w:rPr>
            <w:webHidden/>
          </w:rPr>
          <w:tab/>
        </w:r>
        <w:r w:rsidR="00E24D73">
          <w:rPr>
            <w:webHidden/>
          </w:rPr>
          <w:t>81</w:t>
        </w:r>
      </w:hyperlink>
    </w:p>
    <w:p w:rsidR="00BA649C" w:rsidRDefault="00941D3D">
      <w:pPr>
        <w:pStyle w:val="13"/>
        <w:rPr>
          <w:rFonts w:asciiTheme="minorHAnsi" w:eastAsiaTheme="minorEastAsia" w:hAnsiTheme="minorHAnsi" w:cstheme="minorBidi"/>
          <w:sz w:val="22"/>
          <w:szCs w:val="22"/>
        </w:rPr>
      </w:pPr>
      <w:hyperlink w:anchor="_Toc508023330" w:history="1">
        <w:r w:rsidR="00BA649C" w:rsidRPr="001F53A0">
          <w:rPr>
            <w:rStyle w:val="aff1"/>
          </w:rPr>
          <w:t>4. ТЕРРИТОРИАЛЬНОЕ РАЗВИТИЕ БОГОТОЛЬСКОГО РАЙОНА</w:t>
        </w:r>
        <w:r w:rsidR="00BA649C">
          <w:rPr>
            <w:webHidden/>
          </w:rPr>
          <w:tab/>
        </w:r>
        <w:r w:rsidR="00E24D73">
          <w:rPr>
            <w:webHidden/>
          </w:rPr>
          <w:t>83</w:t>
        </w:r>
      </w:hyperlink>
    </w:p>
    <w:p w:rsidR="00BA649C" w:rsidRDefault="00941D3D">
      <w:pPr>
        <w:pStyle w:val="25"/>
        <w:rPr>
          <w:rFonts w:asciiTheme="minorHAnsi" w:eastAsiaTheme="minorEastAsia" w:hAnsiTheme="minorHAnsi" w:cstheme="minorBidi"/>
          <w:sz w:val="22"/>
          <w:szCs w:val="22"/>
        </w:rPr>
      </w:pPr>
      <w:hyperlink w:anchor="_Toc508023331" w:history="1">
        <w:r w:rsidR="00BA649C" w:rsidRPr="001F53A0">
          <w:rPr>
            <w:rStyle w:val="aff1"/>
          </w:rPr>
          <w:t>4.1. Развитие поселений Боготольского района.</w:t>
        </w:r>
        <w:r w:rsidR="00BA649C">
          <w:rPr>
            <w:webHidden/>
          </w:rPr>
          <w:tab/>
        </w:r>
        <w:r w:rsidR="00E24D73">
          <w:rPr>
            <w:webHidden/>
          </w:rPr>
          <w:t>83</w:t>
        </w:r>
      </w:hyperlink>
    </w:p>
    <w:p w:rsidR="00BA649C" w:rsidRDefault="00941D3D" w:rsidP="00E24D73">
      <w:pPr>
        <w:pStyle w:val="25"/>
        <w:rPr>
          <w:rFonts w:asciiTheme="minorHAnsi" w:eastAsiaTheme="minorEastAsia" w:hAnsiTheme="minorHAnsi" w:cstheme="minorBidi"/>
          <w:sz w:val="22"/>
          <w:szCs w:val="22"/>
        </w:rPr>
      </w:pPr>
      <w:hyperlink w:anchor="_Toc508023332" w:history="1">
        <w:r w:rsidR="00BA649C" w:rsidRPr="001F53A0">
          <w:rPr>
            <w:rStyle w:val="aff1"/>
          </w:rPr>
          <w:t>4.2. Формирование оптимальной системы расселения муниципального образования Боготольский район</w:t>
        </w:r>
        <w:r w:rsidR="00BA649C">
          <w:rPr>
            <w:webHidden/>
          </w:rPr>
          <w:tab/>
        </w:r>
        <w:r w:rsidR="00E24D73">
          <w:rPr>
            <w:webHidden/>
          </w:rPr>
          <w:t>88</w:t>
        </w:r>
      </w:hyperlink>
    </w:p>
    <w:p w:rsidR="00BA649C" w:rsidRDefault="00941D3D">
      <w:pPr>
        <w:pStyle w:val="13"/>
        <w:rPr>
          <w:rFonts w:asciiTheme="minorHAnsi" w:eastAsiaTheme="minorEastAsia" w:hAnsiTheme="minorHAnsi" w:cstheme="minorBidi"/>
          <w:sz w:val="22"/>
          <w:szCs w:val="22"/>
        </w:rPr>
      </w:pPr>
      <w:hyperlink w:anchor="_Toc508023334" w:history="1">
        <w:r w:rsidR="00BA649C" w:rsidRPr="001F53A0">
          <w:rPr>
            <w:rStyle w:val="aff1"/>
          </w:rPr>
          <w:t>6. МЕХАНИЗМЫ РЕАЛИЗАЦИИ СТРАТЕГИИ</w:t>
        </w:r>
        <w:r w:rsidR="00BA649C">
          <w:rPr>
            <w:webHidden/>
          </w:rPr>
          <w:tab/>
        </w:r>
        <w:r w:rsidR="00E24D73">
          <w:rPr>
            <w:webHidden/>
          </w:rPr>
          <w:t>89</w:t>
        </w:r>
      </w:hyperlink>
    </w:p>
    <w:p w:rsidR="00BA649C" w:rsidRDefault="00941D3D">
      <w:pPr>
        <w:pStyle w:val="25"/>
        <w:rPr>
          <w:rFonts w:asciiTheme="minorHAnsi" w:eastAsiaTheme="minorEastAsia" w:hAnsiTheme="minorHAnsi" w:cstheme="minorBidi"/>
          <w:sz w:val="22"/>
          <w:szCs w:val="22"/>
        </w:rPr>
      </w:pPr>
      <w:hyperlink w:anchor="_Toc508023335" w:history="1">
        <w:r w:rsidR="00BA649C" w:rsidRPr="001F53A0">
          <w:rPr>
            <w:rStyle w:val="aff1"/>
          </w:rPr>
          <w:t>6.1. Организационные механизмы</w:t>
        </w:r>
        <w:r w:rsidR="00BA649C">
          <w:rPr>
            <w:webHidden/>
          </w:rPr>
          <w:tab/>
        </w:r>
        <w:r w:rsidR="00E24D73">
          <w:rPr>
            <w:webHidden/>
          </w:rPr>
          <w:t>89</w:t>
        </w:r>
      </w:hyperlink>
    </w:p>
    <w:p w:rsidR="00BA649C" w:rsidRDefault="00941D3D">
      <w:pPr>
        <w:pStyle w:val="25"/>
        <w:rPr>
          <w:rFonts w:asciiTheme="minorHAnsi" w:eastAsiaTheme="minorEastAsia" w:hAnsiTheme="minorHAnsi" w:cstheme="minorBidi"/>
          <w:sz w:val="22"/>
          <w:szCs w:val="22"/>
        </w:rPr>
      </w:pPr>
      <w:hyperlink w:anchor="_Toc508023336" w:history="1">
        <w:r w:rsidR="00BA649C" w:rsidRPr="001F53A0">
          <w:rPr>
            <w:rStyle w:val="aff1"/>
          </w:rPr>
          <w:t>6.2. Правовые механизмы</w:t>
        </w:r>
        <w:r w:rsidR="00BA649C">
          <w:rPr>
            <w:webHidden/>
          </w:rPr>
          <w:tab/>
        </w:r>
        <w:r w:rsidR="00E24D73">
          <w:rPr>
            <w:webHidden/>
          </w:rPr>
          <w:t>90</w:t>
        </w:r>
      </w:hyperlink>
    </w:p>
    <w:p w:rsidR="00BA649C" w:rsidRDefault="00941D3D">
      <w:pPr>
        <w:pStyle w:val="25"/>
        <w:rPr>
          <w:rFonts w:asciiTheme="minorHAnsi" w:eastAsiaTheme="minorEastAsia" w:hAnsiTheme="minorHAnsi" w:cstheme="minorBidi"/>
          <w:sz w:val="22"/>
          <w:szCs w:val="22"/>
        </w:rPr>
      </w:pPr>
      <w:hyperlink w:anchor="_Toc508023337" w:history="1">
        <w:r w:rsidR="00BA649C" w:rsidRPr="001F53A0">
          <w:rPr>
            <w:rStyle w:val="aff1"/>
          </w:rPr>
          <w:t>6.3. Финансовые механизмы</w:t>
        </w:r>
        <w:r w:rsidR="00BA649C">
          <w:rPr>
            <w:webHidden/>
          </w:rPr>
          <w:tab/>
        </w:r>
        <w:r w:rsidR="00E24D73">
          <w:rPr>
            <w:webHidden/>
          </w:rPr>
          <w:t>90</w:t>
        </w:r>
      </w:hyperlink>
    </w:p>
    <w:p w:rsidR="00BA649C" w:rsidRDefault="00941D3D">
      <w:pPr>
        <w:pStyle w:val="13"/>
        <w:rPr>
          <w:rFonts w:asciiTheme="minorHAnsi" w:eastAsiaTheme="minorEastAsia" w:hAnsiTheme="minorHAnsi" w:cstheme="minorBidi"/>
          <w:sz w:val="22"/>
          <w:szCs w:val="22"/>
        </w:rPr>
      </w:pPr>
      <w:hyperlink w:anchor="_Toc508023339" w:history="1">
        <w:r w:rsidR="00E1570B">
          <w:rPr>
            <w:rStyle w:val="aff1"/>
          </w:rPr>
          <w:t>Приложение № 1</w:t>
        </w:r>
        <w:r w:rsidR="00BA649C">
          <w:rPr>
            <w:webHidden/>
          </w:rPr>
          <w:tab/>
        </w:r>
        <w:r w:rsidR="00E24D73">
          <w:rPr>
            <w:webHidden/>
          </w:rPr>
          <w:t>92</w:t>
        </w:r>
      </w:hyperlink>
    </w:p>
    <w:p w:rsidR="00BA649C" w:rsidRDefault="00941D3D">
      <w:pPr>
        <w:pStyle w:val="13"/>
        <w:rPr>
          <w:rFonts w:asciiTheme="minorHAnsi" w:eastAsiaTheme="minorEastAsia" w:hAnsiTheme="minorHAnsi" w:cstheme="minorBidi"/>
          <w:sz w:val="22"/>
          <w:szCs w:val="22"/>
        </w:rPr>
      </w:pPr>
      <w:hyperlink w:anchor="_Toc508023340" w:history="1">
        <w:r w:rsidR="00E1570B">
          <w:rPr>
            <w:rStyle w:val="aff1"/>
          </w:rPr>
          <w:t>Приложение № 2</w:t>
        </w:r>
        <w:r w:rsidR="00BA649C">
          <w:rPr>
            <w:webHidden/>
          </w:rPr>
          <w:tab/>
        </w:r>
        <w:r w:rsidR="00E24D73">
          <w:rPr>
            <w:webHidden/>
          </w:rPr>
          <w:t>97</w:t>
        </w:r>
      </w:hyperlink>
    </w:p>
    <w:p w:rsidR="00BE4106" w:rsidRPr="009069F1" w:rsidRDefault="00941D3D" w:rsidP="00332B23">
      <w:pPr>
        <w:rPr>
          <w:rFonts w:ascii="Times New Roman" w:hAnsi="Times New Roman"/>
          <w:b/>
          <w:color w:val="FF0000"/>
          <w:sz w:val="28"/>
          <w:szCs w:val="28"/>
        </w:rPr>
      </w:pPr>
      <w:r w:rsidRPr="009069F1">
        <w:rPr>
          <w:rFonts w:ascii="Times New Roman" w:hAnsi="Times New Roman"/>
          <w:color w:val="FF0000"/>
          <w:sz w:val="28"/>
          <w:szCs w:val="28"/>
        </w:rPr>
        <w:fldChar w:fldCharType="end"/>
      </w:r>
      <w:r w:rsidR="002251F8" w:rsidRPr="009069F1">
        <w:rPr>
          <w:rFonts w:ascii="Times New Roman" w:hAnsi="Times New Roman"/>
          <w:b/>
          <w:color w:val="FF0000"/>
          <w:sz w:val="28"/>
          <w:szCs w:val="28"/>
        </w:rPr>
        <w:br w:type="page"/>
      </w:r>
    </w:p>
    <w:p w:rsidR="00BE4106" w:rsidRDefault="00BE4106" w:rsidP="00BE4106">
      <w:pPr>
        <w:pStyle w:val="1"/>
        <w:jc w:val="center"/>
        <w:rPr>
          <w:rFonts w:ascii="Times New Roman" w:hAnsi="Times New Roman"/>
          <w:b w:val="0"/>
          <w:sz w:val="28"/>
          <w:szCs w:val="28"/>
        </w:rPr>
      </w:pPr>
      <w:bookmarkStart w:id="1" w:name="_Toc508023280"/>
      <w:r w:rsidRPr="009069F1">
        <w:rPr>
          <w:rFonts w:ascii="Times New Roman" w:hAnsi="Times New Roman"/>
          <w:b w:val="0"/>
          <w:sz w:val="28"/>
          <w:szCs w:val="28"/>
        </w:rPr>
        <w:lastRenderedPageBreak/>
        <w:t>Резюме</w:t>
      </w:r>
      <w:bookmarkEnd w:id="1"/>
    </w:p>
    <w:p w:rsidR="007F217D" w:rsidRPr="007F217D" w:rsidRDefault="007F217D" w:rsidP="007F217D"/>
    <w:p w:rsidR="007F217D" w:rsidRPr="00BC7CE7" w:rsidRDefault="007F217D" w:rsidP="00BC7CE7">
      <w:pPr>
        <w:ind w:firstLine="708"/>
        <w:contextualSpacing/>
        <w:jc w:val="both"/>
        <w:rPr>
          <w:rFonts w:ascii="Times New Roman" w:hAnsi="Times New Roman"/>
          <w:sz w:val="28"/>
          <w:szCs w:val="28"/>
        </w:rPr>
      </w:pPr>
      <w:r w:rsidRPr="00BC7CE7">
        <w:rPr>
          <w:rFonts w:ascii="Times New Roman" w:hAnsi="Times New Roman"/>
          <w:sz w:val="28"/>
          <w:szCs w:val="28"/>
        </w:rPr>
        <w:t>Разработка Стратегии социально-экономического развития Боготольского района Красноярского края  в качестве основной концептуальной идеи</w:t>
      </w:r>
      <w:r w:rsidR="003A0A4E" w:rsidRPr="00BC7CE7">
        <w:rPr>
          <w:rFonts w:ascii="Times New Roman" w:hAnsi="Times New Roman"/>
          <w:sz w:val="28"/>
          <w:szCs w:val="28"/>
        </w:rPr>
        <w:t xml:space="preserve"> -</w:t>
      </w:r>
      <w:r w:rsidRPr="00BC7CE7">
        <w:rPr>
          <w:rFonts w:ascii="Times New Roman" w:hAnsi="Times New Roman"/>
          <w:sz w:val="28"/>
          <w:szCs w:val="28"/>
        </w:rPr>
        <w:t xml:space="preserve"> включал</w:t>
      </w:r>
      <w:r w:rsidR="00384C36" w:rsidRPr="00BC7CE7">
        <w:rPr>
          <w:rFonts w:ascii="Times New Roman" w:hAnsi="Times New Roman"/>
          <w:sz w:val="28"/>
          <w:szCs w:val="28"/>
        </w:rPr>
        <w:t>а</w:t>
      </w:r>
      <w:r w:rsidRPr="00BC7CE7">
        <w:rPr>
          <w:rFonts w:ascii="Times New Roman" w:hAnsi="Times New Roman"/>
          <w:sz w:val="28"/>
          <w:szCs w:val="28"/>
        </w:rPr>
        <w:t xml:space="preserve"> выявление образа желаемого будущего на основе ценностей сельских жителей и установление миссии района, смысла его существования и развития, а также системы стратегических целей, задач, критериев и показателей.</w:t>
      </w:r>
    </w:p>
    <w:p w:rsidR="00ED3444" w:rsidRPr="00BC7CE7" w:rsidRDefault="007F217D" w:rsidP="00BC7CE7">
      <w:pPr>
        <w:ind w:firstLine="708"/>
        <w:contextualSpacing/>
        <w:jc w:val="both"/>
        <w:rPr>
          <w:rFonts w:ascii="Times New Roman" w:hAnsi="Times New Roman"/>
          <w:b/>
          <w:bCs/>
          <w:i/>
          <w:iCs/>
          <w:sz w:val="28"/>
          <w:szCs w:val="28"/>
        </w:rPr>
      </w:pPr>
      <w:r w:rsidRPr="00BC7CE7">
        <w:rPr>
          <w:rFonts w:ascii="Times New Roman" w:hAnsi="Times New Roman"/>
          <w:sz w:val="28"/>
          <w:szCs w:val="28"/>
        </w:rPr>
        <w:t>Миссия Боготольского района-</w:t>
      </w:r>
      <w:r w:rsidR="00E3315A" w:rsidRPr="00BC7CE7">
        <w:rPr>
          <w:rFonts w:ascii="Times New Roman" w:hAnsi="Times New Roman"/>
          <w:b/>
          <w:bCs/>
          <w:i/>
          <w:iCs/>
          <w:sz w:val="28"/>
          <w:szCs w:val="28"/>
        </w:rPr>
        <w:t>Боготольский район – территория с благоприятными условиями для проживания и стабильно развивающейся экономикой.</w:t>
      </w:r>
    </w:p>
    <w:p w:rsidR="00ED3444" w:rsidRPr="00BC7CE7" w:rsidRDefault="00ED3444" w:rsidP="00BC7CE7">
      <w:pPr>
        <w:ind w:firstLine="709"/>
        <w:contextualSpacing/>
        <w:jc w:val="both"/>
        <w:rPr>
          <w:rFonts w:ascii="Times New Roman" w:hAnsi="Times New Roman"/>
          <w:b/>
          <w:sz w:val="28"/>
          <w:szCs w:val="28"/>
        </w:rPr>
      </w:pPr>
      <w:r w:rsidRPr="00BC7CE7">
        <w:rPr>
          <w:rFonts w:ascii="Times New Roman" w:hAnsi="Times New Roman"/>
          <w:b/>
          <w:sz w:val="28"/>
          <w:szCs w:val="28"/>
        </w:rPr>
        <w:t xml:space="preserve">Главная стратегическая цель социально-экономическогоразвитияБоготольского района - </w:t>
      </w:r>
      <w:r w:rsidR="00E3315A" w:rsidRPr="00BC7CE7">
        <w:rPr>
          <w:rFonts w:ascii="Times New Roman" w:hAnsi="Times New Roman"/>
          <w:b/>
          <w:bCs/>
          <w:i/>
          <w:iCs/>
          <w:sz w:val="28"/>
          <w:szCs w:val="28"/>
        </w:rPr>
        <w:t>Обеспечение эффективного функционирования и преумножения конкурентоспособного человеческого капитала в Боготольском районе путем достижения сбалансированного социально-экономического развития и самодостаточности территории, высокого качества жизни населения, комфортности для проживания и ведения бизнеса</w:t>
      </w:r>
      <w:r w:rsidR="00E3315A" w:rsidRPr="00BC7CE7">
        <w:rPr>
          <w:rFonts w:ascii="Times New Roman" w:hAnsi="Times New Roman"/>
          <w:b/>
          <w:i/>
          <w:sz w:val="28"/>
          <w:szCs w:val="28"/>
        </w:rPr>
        <w:t>.</w:t>
      </w:r>
    </w:p>
    <w:p w:rsidR="007F217D" w:rsidRPr="00BC7CE7" w:rsidRDefault="007F217D" w:rsidP="00BC7CE7">
      <w:pPr>
        <w:shd w:val="clear" w:color="auto" w:fill="FFFFFF"/>
        <w:spacing w:before="100" w:beforeAutospacing="1" w:after="100" w:afterAutospacing="1"/>
        <w:ind w:firstLine="708"/>
        <w:contextualSpacing/>
        <w:jc w:val="both"/>
        <w:rPr>
          <w:rFonts w:ascii="Times New Roman" w:hAnsi="Times New Roman"/>
          <w:color w:val="141414"/>
          <w:sz w:val="28"/>
          <w:szCs w:val="28"/>
        </w:rPr>
      </w:pPr>
      <w:r w:rsidRPr="00BC7CE7">
        <w:rPr>
          <w:rFonts w:ascii="Times New Roman" w:hAnsi="Times New Roman"/>
          <w:color w:val="141414"/>
          <w:sz w:val="28"/>
          <w:szCs w:val="28"/>
        </w:rPr>
        <w:t xml:space="preserve">Стратегия имеет </w:t>
      </w:r>
      <w:r w:rsidR="00CE036D" w:rsidRPr="00BC7CE7">
        <w:rPr>
          <w:rFonts w:ascii="Times New Roman" w:hAnsi="Times New Roman"/>
          <w:color w:val="141414"/>
          <w:sz w:val="28"/>
          <w:szCs w:val="28"/>
        </w:rPr>
        <w:t>четыре</w:t>
      </w:r>
      <w:r w:rsidRPr="00BC7CE7">
        <w:rPr>
          <w:rFonts w:ascii="Times New Roman" w:hAnsi="Times New Roman"/>
          <w:color w:val="141414"/>
          <w:sz w:val="28"/>
          <w:szCs w:val="28"/>
        </w:rPr>
        <w:t xml:space="preserve"> основные долгосрочные цели:</w:t>
      </w:r>
    </w:p>
    <w:p w:rsidR="007F217D" w:rsidRPr="00BC7CE7" w:rsidRDefault="007F217D" w:rsidP="00BC7CE7">
      <w:pPr>
        <w:shd w:val="clear" w:color="auto" w:fill="FFFFFF"/>
        <w:spacing w:before="100" w:beforeAutospacing="1" w:after="100" w:afterAutospacing="1"/>
        <w:contextualSpacing/>
        <w:jc w:val="both"/>
        <w:rPr>
          <w:rFonts w:ascii="Times New Roman" w:hAnsi="Times New Roman"/>
          <w:b/>
          <w:sz w:val="28"/>
          <w:szCs w:val="28"/>
        </w:rPr>
      </w:pPr>
      <w:r w:rsidRPr="00BC7CE7">
        <w:rPr>
          <w:rFonts w:ascii="Times New Roman" w:hAnsi="Times New Roman"/>
          <w:b/>
          <w:sz w:val="28"/>
          <w:szCs w:val="28"/>
        </w:rPr>
        <w:t xml:space="preserve">1. </w:t>
      </w:r>
      <w:r w:rsidR="00DE1580" w:rsidRPr="00BC7CE7">
        <w:rPr>
          <w:rFonts w:ascii="Times New Roman" w:hAnsi="Times New Roman"/>
          <w:b/>
          <w:sz w:val="28"/>
          <w:szCs w:val="28"/>
        </w:rPr>
        <w:t>Личностный рост</w:t>
      </w:r>
      <w:r w:rsidRPr="00BC7CE7">
        <w:rPr>
          <w:rFonts w:ascii="Times New Roman" w:hAnsi="Times New Roman"/>
          <w:b/>
          <w:sz w:val="28"/>
          <w:szCs w:val="28"/>
        </w:rPr>
        <w:t xml:space="preserve">. </w:t>
      </w:r>
    </w:p>
    <w:p w:rsidR="00E3315A" w:rsidRPr="00BC7CE7" w:rsidRDefault="00E3315A" w:rsidP="00BC7CE7">
      <w:pPr>
        <w:shd w:val="clear" w:color="auto" w:fill="FFFFFF"/>
        <w:spacing w:before="100" w:beforeAutospacing="1" w:after="100" w:afterAutospacing="1"/>
        <w:contextualSpacing/>
        <w:jc w:val="both"/>
        <w:rPr>
          <w:rFonts w:ascii="Times New Roman" w:hAnsi="Times New Roman"/>
          <w:b/>
          <w:sz w:val="28"/>
          <w:szCs w:val="28"/>
        </w:rPr>
      </w:pPr>
      <w:r w:rsidRPr="00BC7CE7">
        <w:rPr>
          <w:rFonts w:ascii="Times New Roman" w:hAnsi="Times New Roman"/>
          <w:b/>
          <w:sz w:val="28"/>
          <w:szCs w:val="28"/>
        </w:rPr>
        <w:t>2. Комфортная среда для проживания</w:t>
      </w:r>
      <w:r w:rsidR="00DE1580" w:rsidRPr="00BC7CE7">
        <w:rPr>
          <w:rFonts w:ascii="Times New Roman" w:hAnsi="Times New Roman"/>
          <w:b/>
          <w:sz w:val="28"/>
          <w:szCs w:val="28"/>
        </w:rPr>
        <w:t>.</w:t>
      </w:r>
    </w:p>
    <w:p w:rsidR="007F217D" w:rsidRPr="00BC7CE7" w:rsidRDefault="00E3315A" w:rsidP="00BC7CE7">
      <w:pPr>
        <w:shd w:val="clear" w:color="auto" w:fill="FFFFFF"/>
        <w:spacing w:before="100" w:beforeAutospacing="1" w:after="100" w:afterAutospacing="1"/>
        <w:contextualSpacing/>
        <w:jc w:val="both"/>
        <w:rPr>
          <w:rFonts w:ascii="Times New Roman" w:hAnsi="Times New Roman"/>
          <w:b/>
          <w:bCs/>
          <w:color w:val="000000"/>
          <w:sz w:val="28"/>
          <w:szCs w:val="28"/>
        </w:rPr>
      </w:pPr>
      <w:r w:rsidRPr="00BC7CE7">
        <w:rPr>
          <w:rFonts w:ascii="Times New Roman" w:hAnsi="Times New Roman"/>
          <w:b/>
          <w:sz w:val="28"/>
          <w:szCs w:val="28"/>
        </w:rPr>
        <w:t>3</w:t>
      </w:r>
      <w:r w:rsidR="007F217D" w:rsidRPr="00BC7CE7">
        <w:rPr>
          <w:rFonts w:ascii="Times New Roman" w:hAnsi="Times New Roman"/>
          <w:b/>
          <w:sz w:val="28"/>
          <w:szCs w:val="28"/>
        </w:rPr>
        <w:t>. Конкурентоспособная экономика.</w:t>
      </w:r>
    </w:p>
    <w:p w:rsidR="007F217D" w:rsidRPr="00BC7CE7" w:rsidRDefault="00E3315A" w:rsidP="00BC7CE7">
      <w:pPr>
        <w:shd w:val="clear" w:color="auto" w:fill="FFFFFF"/>
        <w:contextualSpacing/>
        <w:jc w:val="both"/>
        <w:rPr>
          <w:rFonts w:ascii="Times New Roman" w:hAnsi="Times New Roman"/>
          <w:b/>
          <w:bCs/>
          <w:color w:val="000000"/>
          <w:sz w:val="28"/>
          <w:szCs w:val="28"/>
        </w:rPr>
      </w:pPr>
      <w:r w:rsidRPr="00BC7CE7">
        <w:rPr>
          <w:rFonts w:ascii="Times New Roman" w:hAnsi="Times New Roman"/>
          <w:b/>
          <w:sz w:val="28"/>
          <w:szCs w:val="28"/>
        </w:rPr>
        <w:t>4</w:t>
      </w:r>
      <w:r w:rsidR="007F217D" w:rsidRPr="00BC7CE7">
        <w:rPr>
          <w:rFonts w:ascii="Times New Roman" w:hAnsi="Times New Roman"/>
          <w:b/>
          <w:sz w:val="28"/>
          <w:szCs w:val="28"/>
        </w:rPr>
        <w:t>. Э</w:t>
      </w:r>
      <w:r w:rsidR="007F217D" w:rsidRPr="00BC7CE7">
        <w:rPr>
          <w:rFonts w:ascii="Times New Roman" w:hAnsi="Times New Roman"/>
          <w:b/>
          <w:bCs/>
          <w:color w:val="000000"/>
          <w:sz w:val="28"/>
          <w:szCs w:val="28"/>
        </w:rPr>
        <w:t>ффективное муниципальное управление.</w:t>
      </w:r>
    </w:p>
    <w:p w:rsidR="007F217D" w:rsidRPr="00BC7CE7" w:rsidRDefault="00AF4E0A" w:rsidP="00BC7CE7">
      <w:pPr>
        <w:ind w:firstLine="708"/>
        <w:contextualSpacing/>
        <w:jc w:val="both"/>
        <w:rPr>
          <w:rFonts w:ascii="Times New Roman" w:hAnsi="Times New Roman"/>
          <w:color w:val="141414"/>
          <w:sz w:val="28"/>
          <w:szCs w:val="28"/>
        </w:rPr>
      </w:pPr>
      <w:r w:rsidRPr="00BC7CE7">
        <w:rPr>
          <w:rFonts w:ascii="Times New Roman" w:hAnsi="Times New Roman"/>
          <w:color w:val="141414"/>
          <w:sz w:val="28"/>
          <w:szCs w:val="28"/>
        </w:rPr>
        <w:t>Основными приоритетами</w:t>
      </w:r>
      <w:r w:rsidR="007F217D" w:rsidRPr="00BC7CE7">
        <w:rPr>
          <w:rFonts w:ascii="Times New Roman" w:hAnsi="Times New Roman"/>
          <w:color w:val="141414"/>
          <w:sz w:val="28"/>
          <w:szCs w:val="28"/>
        </w:rPr>
        <w:t xml:space="preserve"> социально-экономического развития Боготольского района</w:t>
      </w:r>
      <w:r w:rsidRPr="00BC7CE7">
        <w:rPr>
          <w:rFonts w:ascii="Times New Roman" w:hAnsi="Times New Roman"/>
          <w:color w:val="141414"/>
          <w:sz w:val="28"/>
          <w:szCs w:val="28"/>
        </w:rPr>
        <w:t xml:space="preserve"> будут являться:</w:t>
      </w:r>
    </w:p>
    <w:p w:rsidR="00C55554" w:rsidRPr="00BC7CE7" w:rsidRDefault="007F217D" w:rsidP="00BC7CE7">
      <w:pPr>
        <w:pStyle w:val="aff3"/>
        <w:ind w:firstLine="720"/>
        <w:contextualSpacing/>
        <w:jc w:val="both"/>
        <w:rPr>
          <w:color w:val="000000" w:themeColor="text1"/>
          <w:sz w:val="28"/>
          <w:szCs w:val="28"/>
        </w:rPr>
      </w:pPr>
      <w:r w:rsidRPr="00BC7CE7">
        <w:rPr>
          <w:color w:val="000000" w:themeColor="text1"/>
          <w:sz w:val="28"/>
          <w:szCs w:val="28"/>
        </w:rPr>
        <w:t>Приоритет 1. «Человеческий потенциал».</w:t>
      </w:r>
    </w:p>
    <w:p w:rsidR="007F217D" w:rsidRPr="00BC7CE7" w:rsidRDefault="007F217D" w:rsidP="00BC7CE7">
      <w:pPr>
        <w:pStyle w:val="aff3"/>
        <w:spacing w:after="0"/>
        <w:ind w:firstLine="720"/>
        <w:contextualSpacing/>
        <w:jc w:val="both"/>
        <w:rPr>
          <w:color w:val="000000" w:themeColor="text1"/>
          <w:sz w:val="28"/>
          <w:szCs w:val="28"/>
        </w:rPr>
      </w:pPr>
      <w:r w:rsidRPr="00BC7CE7">
        <w:rPr>
          <w:color w:val="000000" w:themeColor="text1"/>
          <w:sz w:val="28"/>
          <w:szCs w:val="28"/>
        </w:rPr>
        <w:t>Приоритет 2. «</w:t>
      </w:r>
      <w:r w:rsidR="000A04DF" w:rsidRPr="00BC7CE7">
        <w:rPr>
          <w:color w:val="000000" w:themeColor="text1"/>
          <w:sz w:val="28"/>
          <w:szCs w:val="28"/>
        </w:rPr>
        <w:t>Развитие отрасли сельского хозяйства</w:t>
      </w:r>
      <w:r w:rsidRPr="00BC7CE7">
        <w:rPr>
          <w:color w:val="000000" w:themeColor="text1"/>
          <w:sz w:val="28"/>
          <w:szCs w:val="28"/>
        </w:rPr>
        <w:t>».</w:t>
      </w:r>
    </w:p>
    <w:p w:rsidR="007F217D" w:rsidRPr="00BC7CE7" w:rsidRDefault="007F217D" w:rsidP="00BC7CE7">
      <w:pPr>
        <w:ind w:firstLine="708"/>
        <w:contextualSpacing/>
        <w:jc w:val="both"/>
        <w:rPr>
          <w:rFonts w:ascii="Times New Roman" w:hAnsi="Times New Roman"/>
          <w:sz w:val="28"/>
          <w:szCs w:val="28"/>
        </w:rPr>
      </w:pPr>
      <w:r w:rsidRPr="00BC7CE7">
        <w:rPr>
          <w:rFonts w:ascii="Times New Roman" w:hAnsi="Times New Roman"/>
          <w:sz w:val="28"/>
          <w:szCs w:val="28"/>
        </w:rPr>
        <w:t>Обозначенные приоритеты должны обеспечить условия для самореализации людей, роста их благосостояния и формирования комфортной среды обитания. Множество лет развитие края и муниципальных образований  шло через призму экономики, а все остальное было вторично. Сегодня на вершину пирамиды ставится человек — экономика должна стать инструментом для его развития.</w:t>
      </w:r>
    </w:p>
    <w:p w:rsidR="007F217D" w:rsidRPr="00BC7CE7" w:rsidRDefault="007F217D" w:rsidP="00BC7CE7">
      <w:pPr>
        <w:ind w:firstLine="851"/>
        <w:contextualSpacing/>
        <w:jc w:val="both"/>
        <w:rPr>
          <w:rFonts w:ascii="Times New Roman" w:hAnsi="Times New Roman"/>
          <w:sz w:val="28"/>
          <w:szCs w:val="28"/>
        </w:rPr>
      </w:pPr>
      <w:r w:rsidRPr="00BC7CE7">
        <w:rPr>
          <w:rFonts w:ascii="Times New Roman" w:hAnsi="Times New Roman"/>
          <w:sz w:val="28"/>
          <w:szCs w:val="28"/>
        </w:rPr>
        <w:t xml:space="preserve">Основные разработчики Стратегии-отдел экономики и планирования </w:t>
      </w:r>
      <w:r w:rsidR="003F4B5A" w:rsidRPr="00BC7CE7">
        <w:rPr>
          <w:rFonts w:ascii="Times New Roman" w:hAnsi="Times New Roman"/>
          <w:sz w:val="28"/>
          <w:szCs w:val="28"/>
        </w:rPr>
        <w:t xml:space="preserve">администрации </w:t>
      </w:r>
      <w:r w:rsidRPr="00BC7CE7">
        <w:rPr>
          <w:rFonts w:ascii="Times New Roman" w:hAnsi="Times New Roman"/>
          <w:sz w:val="28"/>
          <w:szCs w:val="28"/>
        </w:rPr>
        <w:t>Боготольского района</w:t>
      </w:r>
      <w:r w:rsidR="003F4B5A" w:rsidRPr="00BC7CE7">
        <w:rPr>
          <w:rFonts w:ascii="Times New Roman" w:hAnsi="Times New Roman"/>
          <w:sz w:val="28"/>
          <w:szCs w:val="28"/>
        </w:rPr>
        <w:t>.</w:t>
      </w:r>
    </w:p>
    <w:p w:rsidR="007F217D" w:rsidRPr="00BC7CE7" w:rsidRDefault="009C77BB" w:rsidP="00BC7CE7">
      <w:pPr>
        <w:ind w:firstLine="851"/>
        <w:contextualSpacing/>
        <w:jc w:val="both"/>
        <w:rPr>
          <w:rFonts w:ascii="Times New Roman" w:hAnsi="Times New Roman"/>
          <w:sz w:val="28"/>
          <w:szCs w:val="28"/>
        </w:rPr>
      </w:pPr>
      <w:r w:rsidRPr="00BC7CE7">
        <w:rPr>
          <w:rFonts w:ascii="Times New Roman" w:hAnsi="Times New Roman"/>
          <w:sz w:val="28"/>
          <w:szCs w:val="28"/>
        </w:rPr>
        <w:t>Для  формирования</w:t>
      </w:r>
      <w:r w:rsidR="007F217D" w:rsidRPr="00BC7CE7">
        <w:rPr>
          <w:rFonts w:ascii="Times New Roman" w:hAnsi="Times New Roman"/>
          <w:sz w:val="28"/>
          <w:szCs w:val="28"/>
        </w:rPr>
        <w:t xml:space="preserve">Стратегии </w:t>
      </w:r>
      <w:r w:rsidR="00AF4E0A" w:rsidRPr="00BC7CE7">
        <w:rPr>
          <w:rFonts w:ascii="Times New Roman" w:hAnsi="Times New Roman"/>
          <w:sz w:val="28"/>
          <w:szCs w:val="28"/>
        </w:rPr>
        <w:t xml:space="preserve">привлекались </w:t>
      </w:r>
      <w:r w:rsidR="007F217D" w:rsidRPr="00BC7CE7">
        <w:rPr>
          <w:rFonts w:ascii="Times New Roman" w:hAnsi="Times New Roman"/>
          <w:sz w:val="28"/>
          <w:szCs w:val="28"/>
        </w:rPr>
        <w:t>руководител</w:t>
      </w:r>
      <w:r w:rsidR="00AF4E0A" w:rsidRPr="00BC7CE7">
        <w:rPr>
          <w:rFonts w:ascii="Times New Roman" w:hAnsi="Times New Roman"/>
          <w:sz w:val="28"/>
          <w:szCs w:val="28"/>
        </w:rPr>
        <w:t xml:space="preserve">и структурных подразделений администрации района, руководители и специалисты </w:t>
      </w:r>
      <w:r w:rsidR="007F217D" w:rsidRPr="00BC7CE7">
        <w:rPr>
          <w:rFonts w:ascii="Times New Roman" w:hAnsi="Times New Roman"/>
          <w:sz w:val="28"/>
          <w:szCs w:val="28"/>
        </w:rPr>
        <w:t>органов местного самоуправления сельских территорий, руководител</w:t>
      </w:r>
      <w:r w:rsidR="00AF4E0A" w:rsidRPr="00BC7CE7">
        <w:rPr>
          <w:rFonts w:ascii="Times New Roman" w:hAnsi="Times New Roman"/>
          <w:sz w:val="28"/>
          <w:szCs w:val="28"/>
        </w:rPr>
        <w:t>и</w:t>
      </w:r>
      <w:r w:rsidR="007F217D" w:rsidRPr="00BC7CE7">
        <w:rPr>
          <w:rFonts w:ascii="Times New Roman" w:hAnsi="Times New Roman"/>
          <w:sz w:val="28"/>
          <w:szCs w:val="28"/>
        </w:rPr>
        <w:t xml:space="preserve"> муниципальных учреждений, население.</w:t>
      </w:r>
    </w:p>
    <w:p w:rsidR="007F217D" w:rsidRPr="00BC7CE7" w:rsidRDefault="007F217D" w:rsidP="00BC7CE7">
      <w:pPr>
        <w:contextualSpacing/>
        <w:jc w:val="both"/>
        <w:rPr>
          <w:rFonts w:ascii="Times New Roman" w:hAnsi="Times New Roman"/>
        </w:rPr>
      </w:pPr>
      <w:r w:rsidRPr="00BC7CE7">
        <w:rPr>
          <w:rFonts w:ascii="Times New Roman" w:hAnsi="Times New Roman"/>
        </w:rPr>
        <w:br w:type="page"/>
      </w:r>
    </w:p>
    <w:p w:rsidR="00F36A4E" w:rsidRPr="009069F1" w:rsidRDefault="00F36A4E" w:rsidP="00BE4106">
      <w:pPr>
        <w:pStyle w:val="1"/>
        <w:jc w:val="center"/>
        <w:rPr>
          <w:rFonts w:ascii="Times New Roman" w:hAnsi="Times New Roman"/>
          <w:b w:val="0"/>
          <w:sz w:val="28"/>
          <w:szCs w:val="28"/>
        </w:rPr>
      </w:pPr>
      <w:bookmarkStart w:id="2" w:name="_Toc508023281"/>
      <w:r w:rsidRPr="009069F1">
        <w:rPr>
          <w:rFonts w:ascii="Times New Roman" w:hAnsi="Times New Roman"/>
          <w:b w:val="0"/>
          <w:sz w:val="28"/>
          <w:szCs w:val="28"/>
        </w:rPr>
        <w:lastRenderedPageBreak/>
        <w:t>Введение</w:t>
      </w:r>
      <w:bookmarkEnd w:id="2"/>
    </w:p>
    <w:p w:rsidR="00F36A4E" w:rsidRPr="009069F1" w:rsidRDefault="00F36A4E" w:rsidP="00332B23">
      <w:pPr>
        <w:pStyle w:val="ListParagraph1"/>
        <w:ind w:left="0" w:firstLine="709"/>
        <w:jc w:val="both"/>
        <w:rPr>
          <w:rFonts w:ascii="Times New Roman" w:hAnsi="Times New Roman"/>
          <w:sz w:val="28"/>
          <w:szCs w:val="28"/>
        </w:rPr>
      </w:pPr>
    </w:p>
    <w:p w:rsidR="00636A38" w:rsidRPr="009069F1" w:rsidRDefault="00636A38" w:rsidP="00636A38">
      <w:pPr>
        <w:pStyle w:val="af7"/>
        <w:spacing w:before="0" w:beforeAutospacing="0" w:after="0" w:afterAutospacing="0"/>
        <w:ind w:firstLine="708"/>
        <w:jc w:val="both"/>
        <w:rPr>
          <w:sz w:val="28"/>
          <w:szCs w:val="28"/>
        </w:rPr>
      </w:pPr>
      <w:r w:rsidRPr="009069F1">
        <w:rPr>
          <w:sz w:val="28"/>
          <w:szCs w:val="28"/>
        </w:rPr>
        <w:t xml:space="preserve">Стратегия социально-экономического развития Боготольского района </w:t>
      </w:r>
      <w:r w:rsidR="00E5563B">
        <w:rPr>
          <w:sz w:val="28"/>
          <w:szCs w:val="28"/>
        </w:rPr>
        <w:t xml:space="preserve">Красноярского края </w:t>
      </w:r>
      <w:r w:rsidRPr="009069F1">
        <w:rPr>
          <w:sz w:val="28"/>
          <w:szCs w:val="28"/>
        </w:rPr>
        <w:t>до 2030 года (далее - Стратегия) разработана в соответствии с Федеральным законом от 28.06.2014 № 172-ФЗ «О стратегическом планировании в Российской Федерации», законом Красноярского края от 24.12.2015 №</w:t>
      </w:r>
      <w:r w:rsidR="00624DF2">
        <w:rPr>
          <w:sz w:val="28"/>
          <w:szCs w:val="28"/>
        </w:rPr>
        <w:t> </w:t>
      </w:r>
      <w:r w:rsidRPr="009069F1">
        <w:rPr>
          <w:sz w:val="28"/>
          <w:szCs w:val="28"/>
        </w:rPr>
        <w:t>9</w:t>
      </w:r>
      <w:r w:rsidR="00624DF2">
        <w:rPr>
          <w:sz w:val="28"/>
          <w:szCs w:val="28"/>
        </w:rPr>
        <w:noBreakHyphen/>
      </w:r>
      <w:r w:rsidRPr="009069F1">
        <w:rPr>
          <w:sz w:val="28"/>
          <w:szCs w:val="28"/>
        </w:rPr>
        <w:t xml:space="preserve">4112 «О стратегическом планировании в Красноярском крае», </w:t>
      </w:r>
      <w:r w:rsidRPr="009069F1">
        <w:rPr>
          <w:color w:val="000000"/>
          <w:sz w:val="28"/>
          <w:szCs w:val="28"/>
        </w:rPr>
        <w:t>постановлением администрации района от 03.11.2015 № 526-п «</w:t>
      </w:r>
      <w:r w:rsidRPr="009069F1">
        <w:rPr>
          <w:bCs/>
          <w:sz w:val="28"/>
          <w:szCs w:val="28"/>
        </w:rPr>
        <w:t>Об</w:t>
      </w:r>
      <w:r w:rsidR="00624DF2">
        <w:rPr>
          <w:bCs/>
          <w:sz w:val="28"/>
          <w:szCs w:val="28"/>
        </w:rPr>
        <w:t> </w:t>
      </w:r>
      <w:r w:rsidRPr="009069F1">
        <w:rPr>
          <w:bCs/>
          <w:sz w:val="28"/>
          <w:szCs w:val="28"/>
        </w:rPr>
        <w:t xml:space="preserve">утверждении плана подготовки документов стратегического планирования Боготольского  района», </w:t>
      </w:r>
      <w:r w:rsidRPr="009069F1">
        <w:rPr>
          <w:color w:val="000000"/>
          <w:sz w:val="28"/>
          <w:szCs w:val="28"/>
          <w:shd w:val="clear" w:color="auto" w:fill="FFFFFF"/>
        </w:rPr>
        <w:t>постановлением администрации Боготольского района от 13.04.2016№ 122-п «Об утверждении Порядка разработки, рассмотрения, утверждения, реализации и осуществления мониторинга и контроля реализации документов стратегического планирования муниципального образования Боготольский район»</w:t>
      </w:r>
      <w:r w:rsidR="0012546F">
        <w:rPr>
          <w:color w:val="000000"/>
          <w:sz w:val="28"/>
          <w:szCs w:val="28"/>
          <w:shd w:val="clear" w:color="auto" w:fill="FFFFFF"/>
        </w:rPr>
        <w:t xml:space="preserve">, </w:t>
      </w:r>
      <w:r w:rsidR="0012546F">
        <w:rPr>
          <w:sz w:val="28"/>
          <w:szCs w:val="28"/>
        </w:rPr>
        <w:t>п</w:t>
      </w:r>
      <w:r w:rsidR="0012546F" w:rsidRPr="007F217D">
        <w:rPr>
          <w:sz w:val="28"/>
          <w:szCs w:val="28"/>
        </w:rPr>
        <w:t>остановлени</w:t>
      </w:r>
      <w:r w:rsidR="0012546F">
        <w:rPr>
          <w:sz w:val="28"/>
          <w:szCs w:val="28"/>
        </w:rPr>
        <w:t>ем</w:t>
      </w:r>
      <w:r w:rsidR="0012546F" w:rsidRPr="007F217D">
        <w:rPr>
          <w:sz w:val="28"/>
          <w:szCs w:val="28"/>
        </w:rPr>
        <w:t xml:space="preserve"> администрации Боготольского района от 18.04.2016 №</w:t>
      </w:r>
      <w:r w:rsidR="0012546F">
        <w:rPr>
          <w:sz w:val="28"/>
          <w:szCs w:val="28"/>
        </w:rPr>
        <w:t> </w:t>
      </w:r>
      <w:r w:rsidR="0012546F" w:rsidRPr="007F217D">
        <w:rPr>
          <w:sz w:val="28"/>
          <w:szCs w:val="28"/>
        </w:rPr>
        <w:t>130-п «</w:t>
      </w:r>
      <w:r w:rsidR="0012546F" w:rsidRPr="007F217D">
        <w:rPr>
          <w:bCs/>
          <w:sz w:val="28"/>
          <w:szCs w:val="28"/>
        </w:rPr>
        <w:t>О разработке Стратегии социально-экономического развития Боготольского района до 2030 года»</w:t>
      </w:r>
      <w:r w:rsidR="00624DF2" w:rsidRPr="009069F1">
        <w:rPr>
          <w:sz w:val="28"/>
          <w:szCs w:val="28"/>
        </w:rPr>
        <w:t>, распоряжения Главы Боготольского района от 16.04.2015 года №</w:t>
      </w:r>
      <w:r w:rsidR="00624DF2">
        <w:rPr>
          <w:sz w:val="28"/>
          <w:szCs w:val="28"/>
        </w:rPr>
        <w:t> </w:t>
      </w:r>
      <w:r w:rsidR="00624DF2" w:rsidRPr="009069F1">
        <w:rPr>
          <w:sz w:val="28"/>
          <w:szCs w:val="28"/>
        </w:rPr>
        <w:t>81-р</w:t>
      </w:r>
      <w:r w:rsidR="004E2588" w:rsidRPr="007F217D">
        <w:rPr>
          <w:sz w:val="28"/>
          <w:szCs w:val="28"/>
          <w:shd w:val="clear" w:color="auto" w:fill="FFFFFF"/>
        </w:rPr>
        <w:t xml:space="preserve">«О </w:t>
      </w:r>
      <w:r w:rsidR="004E2588" w:rsidRPr="007F217D">
        <w:rPr>
          <w:sz w:val="28"/>
          <w:szCs w:val="28"/>
        </w:rPr>
        <w:t>создании рабочей группы по разработке предложений по стратегическому планированию в сфере социально – экономического развития муниципального образования Боготольский район Красноярского края с положением рабочей группы»</w:t>
      </w:r>
      <w:r w:rsidRPr="009069F1">
        <w:rPr>
          <w:color w:val="000000"/>
          <w:sz w:val="28"/>
          <w:szCs w:val="28"/>
          <w:shd w:val="clear" w:color="auto" w:fill="FFFFFF"/>
        </w:rPr>
        <w:t>.</w:t>
      </w:r>
    </w:p>
    <w:p w:rsidR="002251F8" w:rsidRPr="009069F1" w:rsidRDefault="002251F8" w:rsidP="00467219">
      <w:pPr>
        <w:pStyle w:val="ListParagraph1"/>
        <w:ind w:left="0" w:firstLine="709"/>
        <w:jc w:val="both"/>
        <w:rPr>
          <w:rFonts w:ascii="Times New Roman" w:hAnsi="Times New Roman"/>
          <w:sz w:val="28"/>
          <w:szCs w:val="28"/>
        </w:rPr>
      </w:pPr>
      <w:r w:rsidRPr="009069F1">
        <w:rPr>
          <w:rFonts w:ascii="Times New Roman" w:hAnsi="Times New Roman"/>
          <w:sz w:val="28"/>
          <w:szCs w:val="28"/>
        </w:rPr>
        <w:t>Стратегия определяет систему долгосрочных целей и задач развития Боготольского района, а также основные направления и механизмы их достижения на долгосрочную перспективу.</w:t>
      </w:r>
    </w:p>
    <w:p w:rsidR="000B3E92" w:rsidRPr="009069F1" w:rsidRDefault="000B3E92" w:rsidP="000B3E92">
      <w:pPr>
        <w:ind w:firstLine="708"/>
        <w:jc w:val="both"/>
        <w:rPr>
          <w:rFonts w:ascii="Times New Roman" w:hAnsi="Times New Roman"/>
          <w:sz w:val="28"/>
          <w:szCs w:val="28"/>
        </w:rPr>
      </w:pPr>
      <w:r w:rsidRPr="009069F1">
        <w:rPr>
          <w:rFonts w:ascii="Times New Roman" w:eastAsia="Calibri" w:hAnsi="Times New Roman"/>
          <w:bCs/>
          <w:sz w:val="28"/>
          <w:szCs w:val="28"/>
          <w:lang w:eastAsia="en-US"/>
        </w:rPr>
        <w:t xml:space="preserve">Стратегия является документом «общественного согласия» власти, бизнеса и населения Боготольского района. </w:t>
      </w:r>
      <w:r w:rsidRPr="009069F1">
        <w:rPr>
          <w:rFonts w:ascii="Times New Roman" w:hAnsi="Times New Roman"/>
          <w:sz w:val="28"/>
          <w:szCs w:val="28"/>
        </w:rPr>
        <w:t xml:space="preserve">Она адресована населению </w:t>
      </w:r>
      <w:r w:rsidRPr="009069F1">
        <w:rPr>
          <w:rFonts w:ascii="Times New Roman" w:eastAsia="Calibri" w:hAnsi="Times New Roman"/>
          <w:bCs/>
          <w:sz w:val="28"/>
          <w:szCs w:val="28"/>
          <w:lang w:eastAsia="en-US"/>
        </w:rPr>
        <w:t>района</w:t>
      </w:r>
      <w:r w:rsidRPr="009069F1">
        <w:rPr>
          <w:rFonts w:ascii="Times New Roman" w:hAnsi="Times New Roman"/>
          <w:sz w:val="28"/>
          <w:szCs w:val="28"/>
        </w:rPr>
        <w:t xml:space="preserve">, ради которого провозглашаются </w:t>
      </w:r>
      <w:r w:rsidR="00624DF2">
        <w:rPr>
          <w:rFonts w:ascii="Times New Roman" w:hAnsi="Times New Roman"/>
          <w:sz w:val="28"/>
          <w:szCs w:val="28"/>
        </w:rPr>
        <w:t xml:space="preserve">миссия, </w:t>
      </w:r>
      <w:r w:rsidRPr="009069F1">
        <w:rPr>
          <w:rFonts w:ascii="Times New Roman" w:hAnsi="Times New Roman"/>
          <w:sz w:val="28"/>
          <w:szCs w:val="28"/>
        </w:rPr>
        <w:t xml:space="preserve">цели Стратегии и ведется работа по их достижению </w:t>
      </w:r>
      <w:r w:rsidRPr="009069F1">
        <w:rPr>
          <w:rFonts w:ascii="Times New Roman" w:eastAsia="Calibri" w:hAnsi="Times New Roman"/>
          <w:bCs/>
          <w:sz w:val="28"/>
          <w:szCs w:val="28"/>
          <w:lang w:eastAsia="en-US"/>
        </w:rPr>
        <w:t>органам власти Боготольского района</w:t>
      </w:r>
      <w:r w:rsidRPr="009069F1">
        <w:rPr>
          <w:rFonts w:ascii="Times New Roman" w:hAnsi="Times New Roman"/>
          <w:sz w:val="28"/>
          <w:szCs w:val="28"/>
        </w:rPr>
        <w:t>, которые руководствуются Стратегией в своей деятельности и реализуют ее в части своих полномочий, и бизнес-сообществу, которое участвует в реализации Страт</w:t>
      </w:r>
      <w:r w:rsidR="008831BD">
        <w:rPr>
          <w:rFonts w:ascii="Times New Roman" w:hAnsi="Times New Roman"/>
          <w:sz w:val="28"/>
          <w:szCs w:val="28"/>
        </w:rPr>
        <w:t>егии на принципах муниципально</w:t>
      </w:r>
      <w:r w:rsidRPr="009069F1">
        <w:rPr>
          <w:rFonts w:ascii="Times New Roman" w:hAnsi="Times New Roman"/>
          <w:sz w:val="28"/>
          <w:szCs w:val="28"/>
        </w:rPr>
        <w:t>-частного партнерства.</w:t>
      </w:r>
    </w:p>
    <w:p w:rsidR="00880872" w:rsidRPr="009069F1" w:rsidRDefault="00880872" w:rsidP="00880872">
      <w:pPr>
        <w:ind w:firstLine="708"/>
        <w:jc w:val="both"/>
        <w:rPr>
          <w:rFonts w:ascii="Times New Roman" w:hAnsi="Times New Roman"/>
          <w:sz w:val="28"/>
          <w:szCs w:val="28"/>
        </w:rPr>
      </w:pPr>
      <w:r w:rsidRPr="009069F1">
        <w:rPr>
          <w:rFonts w:ascii="Times New Roman" w:hAnsi="Times New Roman"/>
          <w:sz w:val="28"/>
          <w:szCs w:val="28"/>
        </w:rPr>
        <w:t>Основу стратегического видения развития Боготольского района составляют:</w:t>
      </w:r>
    </w:p>
    <w:p w:rsidR="00880872" w:rsidRPr="009069F1" w:rsidRDefault="00880872" w:rsidP="00243184">
      <w:pPr>
        <w:numPr>
          <w:ilvl w:val="0"/>
          <w:numId w:val="1"/>
        </w:numPr>
        <w:jc w:val="both"/>
        <w:rPr>
          <w:rFonts w:ascii="Times New Roman" w:hAnsi="Times New Roman"/>
          <w:sz w:val="28"/>
          <w:szCs w:val="28"/>
        </w:rPr>
      </w:pPr>
      <w:r w:rsidRPr="009069F1">
        <w:rPr>
          <w:rFonts w:ascii="Times New Roman" w:hAnsi="Times New Roman"/>
          <w:sz w:val="28"/>
          <w:szCs w:val="28"/>
        </w:rPr>
        <w:t>выявление перспективных возможностей с учетом уникальных конкурентных преимуществ Боготольского района;</w:t>
      </w:r>
    </w:p>
    <w:p w:rsidR="000B3E92" w:rsidRPr="009069F1" w:rsidRDefault="00880872" w:rsidP="00243184">
      <w:pPr>
        <w:numPr>
          <w:ilvl w:val="0"/>
          <w:numId w:val="1"/>
        </w:numPr>
        <w:jc w:val="both"/>
        <w:rPr>
          <w:rFonts w:ascii="Times New Roman" w:hAnsi="Times New Roman"/>
          <w:sz w:val="28"/>
          <w:szCs w:val="28"/>
        </w:rPr>
      </w:pPr>
      <w:r w:rsidRPr="009069F1">
        <w:rPr>
          <w:rFonts w:ascii="Times New Roman" w:hAnsi="Times New Roman"/>
          <w:sz w:val="28"/>
          <w:szCs w:val="28"/>
        </w:rPr>
        <w:t>сбалансированное территориальное развитие с определением драйверов роста поселений;</w:t>
      </w:r>
    </w:p>
    <w:p w:rsidR="00880872" w:rsidRPr="009069F1" w:rsidRDefault="00880872" w:rsidP="00243184">
      <w:pPr>
        <w:numPr>
          <w:ilvl w:val="0"/>
          <w:numId w:val="1"/>
        </w:numPr>
        <w:jc w:val="both"/>
        <w:rPr>
          <w:rFonts w:ascii="Times New Roman" w:hAnsi="Times New Roman"/>
          <w:sz w:val="28"/>
          <w:szCs w:val="28"/>
        </w:rPr>
      </w:pPr>
      <w:r w:rsidRPr="009069F1">
        <w:rPr>
          <w:rFonts w:ascii="Times New Roman" w:hAnsi="Times New Roman"/>
          <w:sz w:val="28"/>
          <w:szCs w:val="28"/>
        </w:rPr>
        <w:t>диверсификация экономики Боготольского района;</w:t>
      </w:r>
    </w:p>
    <w:p w:rsidR="00880872" w:rsidRPr="009069F1" w:rsidRDefault="00880872" w:rsidP="00243184">
      <w:pPr>
        <w:numPr>
          <w:ilvl w:val="0"/>
          <w:numId w:val="1"/>
        </w:numPr>
        <w:jc w:val="both"/>
        <w:rPr>
          <w:rFonts w:ascii="Times New Roman" w:hAnsi="Times New Roman"/>
          <w:sz w:val="28"/>
          <w:szCs w:val="28"/>
        </w:rPr>
      </w:pPr>
      <w:r w:rsidRPr="009069F1">
        <w:rPr>
          <w:rFonts w:ascii="Times New Roman" w:hAnsi="Times New Roman"/>
          <w:sz w:val="28"/>
          <w:szCs w:val="28"/>
        </w:rPr>
        <w:t>рациональное использование ресурсного потенциала</w:t>
      </w:r>
      <w:r w:rsidR="009675A2">
        <w:rPr>
          <w:rFonts w:ascii="Times New Roman" w:hAnsi="Times New Roman"/>
          <w:sz w:val="28"/>
          <w:szCs w:val="28"/>
        </w:rPr>
        <w:t>.</w:t>
      </w:r>
    </w:p>
    <w:p w:rsidR="006F05FD" w:rsidRPr="009069F1" w:rsidRDefault="006F05FD" w:rsidP="006F05FD">
      <w:pPr>
        <w:ind w:firstLine="708"/>
        <w:jc w:val="both"/>
        <w:rPr>
          <w:rFonts w:ascii="Times New Roman" w:eastAsia="Calibri" w:hAnsi="Times New Roman"/>
          <w:sz w:val="28"/>
          <w:szCs w:val="28"/>
          <w:lang w:eastAsia="en-US"/>
        </w:rPr>
      </w:pPr>
      <w:r w:rsidRPr="009069F1">
        <w:rPr>
          <w:rFonts w:ascii="Times New Roman" w:eastAsia="Calibri" w:hAnsi="Times New Roman"/>
          <w:sz w:val="28"/>
          <w:szCs w:val="28"/>
          <w:lang w:eastAsia="en-US"/>
        </w:rPr>
        <w:t xml:space="preserve">Стратегия социально-экономического развития Боготольского района на период до 2030 года призвана на основе ретроспективного анализа развития экономики и социальной сферы, изучения закономерностей и особенностей демографических процессов, бюджетной системы, инфраструктурных объектов наметить основные пути </w:t>
      </w:r>
      <w:r w:rsidR="00FC5047">
        <w:rPr>
          <w:rFonts w:ascii="Times New Roman" w:eastAsia="Calibri" w:hAnsi="Times New Roman"/>
          <w:sz w:val="28"/>
          <w:szCs w:val="28"/>
          <w:lang w:eastAsia="en-US"/>
        </w:rPr>
        <w:t>развития</w:t>
      </w:r>
      <w:r w:rsidRPr="009069F1">
        <w:rPr>
          <w:rFonts w:ascii="Times New Roman" w:eastAsia="Calibri" w:hAnsi="Times New Roman"/>
          <w:sz w:val="28"/>
          <w:szCs w:val="28"/>
          <w:lang w:eastAsia="en-US"/>
        </w:rPr>
        <w:t xml:space="preserve"> потенциала </w:t>
      </w:r>
      <w:r w:rsidRPr="009069F1">
        <w:rPr>
          <w:rFonts w:ascii="Times New Roman" w:eastAsia="Calibri" w:hAnsi="Times New Roman"/>
          <w:sz w:val="28"/>
          <w:szCs w:val="28"/>
          <w:lang w:eastAsia="en-US"/>
        </w:rPr>
        <w:lastRenderedPageBreak/>
        <w:t>района и ег</w:t>
      </w:r>
      <w:r w:rsidR="00053A22" w:rsidRPr="009069F1">
        <w:rPr>
          <w:rFonts w:ascii="Times New Roman" w:eastAsia="Calibri" w:hAnsi="Times New Roman"/>
          <w:sz w:val="28"/>
          <w:szCs w:val="28"/>
          <w:lang w:eastAsia="en-US"/>
        </w:rPr>
        <w:t xml:space="preserve">о сельских </w:t>
      </w:r>
      <w:r w:rsidR="00624DF2">
        <w:rPr>
          <w:rFonts w:ascii="Times New Roman" w:eastAsia="Calibri" w:hAnsi="Times New Roman"/>
          <w:sz w:val="28"/>
          <w:szCs w:val="28"/>
          <w:lang w:eastAsia="en-US"/>
        </w:rPr>
        <w:t>поселений</w:t>
      </w:r>
      <w:r w:rsidR="008C199D">
        <w:rPr>
          <w:rFonts w:ascii="Times New Roman" w:eastAsia="Calibri" w:hAnsi="Times New Roman"/>
          <w:sz w:val="28"/>
          <w:szCs w:val="28"/>
          <w:lang w:eastAsia="en-US"/>
        </w:rPr>
        <w:t xml:space="preserve">в интересах обеспечения </w:t>
      </w:r>
      <w:r w:rsidRPr="009069F1">
        <w:rPr>
          <w:rFonts w:ascii="Times New Roman" w:eastAsia="Calibri" w:hAnsi="Times New Roman"/>
          <w:sz w:val="28"/>
          <w:szCs w:val="28"/>
          <w:lang w:eastAsia="en-US"/>
        </w:rPr>
        <w:t>п</w:t>
      </w:r>
      <w:r w:rsidR="008E5F49">
        <w:rPr>
          <w:rFonts w:ascii="Times New Roman" w:eastAsia="Calibri" w:hAnsi="Times New Roman"/>
          <w:sz w:val="28"/>
          <w:szCs w:val="28"/>
          <w:lang w:eastAsia="en-US"/>
        </w:rPr>
        <w:t xml:space="preserve">одушевых доходов и занятости </w:t>
      </w:r>
      <w:r w:rsidRPr="009069F1">
        <w:rPr>
          <w:rFonts w:ascii="Times New Roman" w:eastAsia="Calibri" w:hAnsi="Times New Roman"/>
          <w:sz w:val="28"/>
          <w:szCs w:val="28"/>
          <w:lang w:eastAsia="en-US"/>
        </w:rPr>
        <w:t xml:space="preserve"> жителей.</w:t>
      </w:r>
    </w:p>
    <w:p w:rsidR="00624DF2" w:rsidRDefault="00965302" w:rsidP="00427A1E">
      <w:pPr>
        <w:ind w:firstLine="708"/>
        <w:jc w:val="both"/>
        <w:rPr>
          <w:rFonts w:ascii="Times New Roman" w:eastAsia="Calibri" w:hAnsi="Times New Roman"/>
          <w:sz w:val="28"/>
          <w:szCs w:val="28"/>
          <w:lang w:eastAsia="en-US"/>
        </w:rPr>
      </w:pPr>
      <w:r w:rsidRPr="009069F1">
        <w:rPr>
          <w:rFonts w:ascii="Times New Roman" w:eastAsia="Calibri" w:hAnsi="Times New Roman"/>
          <w:sz w:val="28"/>
          <w:szCs w:val="28"/>
          <w:lang w:eastAsia="en-US"/>
        </w:rPr>
        <w:t xml:space="preserve">И это прямо связано с задачей повышения эффективности основных новых и старых районных производств: увеличения урожайности основных сельскохозяйственных культур и продуктивности местного поголовья коров; роста производительности труда на промышленных и </w:t>
      </w:r>
      <w:r w:rsidR="00624DF2">
        <w:rPr>
          <w:rFonts w:ascii="Times New Roman" w:eastAsia="Calibri" w:hAnsi="Times New Roman"/>
          <w:sz w:val="28"/>
          <w:szCs w:val="28"/>
          <w:lang w:eastAsia="en-US"/>
        </w:rPr>
        <w:t>сельскохозяйственных</w:t>
      </w:r>
      <w:r w:rsidRPr="009069F1">
        <w:rPr>
          <w:rFonts w:ascii="Times New Roman" w:eastAsia="Calibri" w:hAnsi="Times New Roman"/>
          <w:sz w:val="28"/>
          <w:szCs w:val="28"/>
          <w:lang w:eastAsia="en-US"/>
        </w:rPr>
        <w:t xml:space="preserve"> предприятиях района в результате увеличения фондовооруженности</w:t>
      </w:r>
      <w:r w:rsidR="00624DF2">
        <w:rPr>
          <w:rFonts w:ascii="Times New Roman" w:eastAsia="Calibri" w:hAnsi="Times New Roman"/>
          <w:sz w:val="28"/>
          <w:szCs w:val="28"/>
          <w:lang w:eastAsia="en-US"/>
        </w:rPr>
        <w:t>,</w:t>
      </w:r>
      <w:r w:rsidRPr="009069F1">
        <w:rPr>
          <w:rFonts w:ascii="Times New Roman" w:eastAsia="Calibri" w:hAnsi="Times New Roman"/>
          <w:sz w:val="28"/>
          <w:szCs w:val="28"/>
          <w:lang w:eastAsia="en-US"/>
        </w:rPr>
        <w:t xml:space="preserve"> внедрения новых технологических решений, сортов семян, пород скота в основные районные производственные цепочки. </w:t>
      </w:r>
    </w:p>
    <w:p w:rsidR="00965302" w:rsidRPr="009069F1" w:rsidRDefault="00965302" w:rsidP="00427A1E">
      <w:pPr>
        <w:ind w:firstLine="708"/>
        <w:jc w:val="both"/>
        <w:rPr>
          <w:rFonts w:ascii="Times New Roman" w:eastAsia="Calibri" w:hAnsi="Times New Roman"/>
          <w:sz w:val="28"/>
          <w:szCs w:val="28"/>
          <w:lang w:eastAsia="en-US"/>
        </w:rPr>
      </w:pPr>
      <w:r w:rsidRPr="009069F1">
        <w:rPr>
          <w:rFonts w:ascii="Times New Roman" w:eastAsia="Calibri" w:hAnsi="Times New Roman"/>
          <w:sz w:val="28"/>
          <w:szCs w:val="28"/>
          <w:lang w:eastAsia="en-US"/>
        </w:rPr>
        <w:t xml:space="preserve">Эти задачи масштабно ставились в районе в позднесоветское время; потом, в кризисный период 1990-х годов, они утратили приоритет и заместились более неотложными оперативными задачами – и вот теперь они снова выдвигаются для решения на первый план. </w:t>
      </w:r>
    </w:p>
    <w:p w:rsidR="00624DF2" w:rsidRDefault="008E5F49" w:rsidP="003F09DA">
      <w:pPr>
        <w:jc w:val="both"/>
        <w:rPr>
          <w:rFonts w:ascii="Times New Roman" w:eastAsia="Calibri" w:hAnsi="Times New Roman"/>
          <w:sz w:val="28"/>
          <w:szCs w:val="28"/>
          <w:lang w:eastAsia="en-US"/>
        </w:rPr>
      </w:pPr>
      <w:r>
        <w:rPr>
          <w:rFonts w:ascii="Times New Roman" w:eastAsia="Calibri" w:hAnsi="Times New Roman"/>
          <w:sz w:val="28"/>
          <w:szCs w:val="28"/>
          <w:lang w:eastAsia="en-US"/>
        </w:rPr>
        <w:t>Ядром Стратегии является сценарий</w:t>
      </w:r>
      <w:r w:rsidR="00965302" w:rsidRPr="009069F1">
        <w:rPr>
          <w:rFonts w:ascii="Times New Roman" w:eastAsia="Calibri" w:hAnsi="Times New Roman"/>
          <w:sz w:val="28"/>
          <w:szCs w:val="28"/>
          <w:lang w:eastAsia="en-US"/>
        </w:rPr>
        <w:t xml:space="preserve"> развити</w:t>
      </w:r>
      <w:r>
        <w:rPr>
          <w:rFonts w:ascii="Times New Roman" w:eastAsia="Calibri" w:hAnsi="Times New Roman"/>
          <w:sz w:val="28"/>
          <w:szCs w:val="28"/>
          <w:lang w:eastAsia="en-US"/>
        </w:rPr>
        <w:t>я Боготольского  района, который отражае</w:t>
      </w:r>
      <w:r w:rsidR="00965302" w:rsidRPr="009069F1">
        <w:rPr>
          <w:rFonts w:ascii="Times New Roman" w:eastAsia="Calibri" w:hAnsi="Times New Roman"/>
          <w:sz w:val="28"/>
          <w:szCs w:val="28"/>
          <w:lang w:eastAsia="en-US"/>
        </w:rPr>
        <w:t>т консолид</w:t>
      </w:r>
      <w:r w:rsidR="00DD54AD">
        <w:rPr>
          <w:rFonts w:ascii="Times New Roman" w:eastAsia="Calibri" w:hAnsi="Times New Roman"/>
          <w:sz w:val="28"/>
          <w:szCs w:val="28"/>
          <w:lang w:eastAsia="en-US"/>
        </w:rPr>
        <w:t>ациюдействий</w:t>
      </w:r>
      <w:r w:rsidR="00965302" w:rsidRPr="009069F1">
        <w:rPr>
          <w:rFonts w:ascii="Times New Roman" w:eastAsia="Calibri" w:hAnsi="Times New Roman"/>
          <w:sz w:val="28"/>
          <w:szCs w:val="28"/>
          <w:lang w:eastAsia="en-US"/>
        </w:rPr>
        <w:t xml:space="preserve"> местной власти,  бизнеса, некоммерческих организаций, структур гражданского общества, муниципально-</w:t>
      </w:r>
      <w:r w:rsidR="00B0356C">
        <w:rPr>
          <w:rFonts w:ascii="Times New Roman" w:eastAsia="Calibri" w:hAnsi="Times New Roman"/>
          <w:sz w:val="28"/>
          <w:szCs w:val="28"/>
          <w:lang w:eastAsia="en-US"/>
        </w:rPr>
        <w:t xml:space="preserve"> ч</w:t>
      </w:r>
      <w:r w:rsidR="00965302" w:rsidRPr="009069F1">
        <w:rPr>
          <w:rFonts w:ascii="Times New Roman" w:eastAsia="Calibri" w:hAnsi="Times New Roman"/>
          <w:sz w:val="28"/>
          <w:szCs w:val="28"/>
          <w:lang w:eastAsia="en-US"/>
        </w:rPr>
        <w:t xml:space="preserve">астных партнерств. </w:t>
      </w:r>
    </w:p>
    <w:p w:rsidR="00965302" w:rsidRPr="009069F1" w:rsidRDefault="00965302" w:rsidP="00D11C88">
      <w:pPr>
        <w:ind w:firstLine="708"/>
        <w:jc w:val="both"/>
        <w:rPr>
          <w:rFonts w:ascii="Times New Roman" w:eastAsia="Calibri" w:hAnsi="Times New Roman"/>
          <w:sz w:val="28"/>
          <w:szCs w:val="28"/>
          <w:lang w:eastAsia="en-US"/>
        </w:rPr>
      </w:pPr>
      <w:r w:rsidRPr="009069F1">
        <w:rPr>
          <w:rFonts w:ascii="Times New Roman" w:eastAsia="Calibri" w:hAnsi="Times New Roman"/>
          <w:sz w:val="28"/>
          <w:szCs w:val="28"/>
          <w:lang w:eastAsia="en-US"/>
        </w:rPr>
        <w:t xml:space="preserve">Его осуществление придаст процессу социально-экономического развития </w:t>
      </w:r>
      <w:r w:rsidR="00162BE8" w:rsidRPr="009069F1">
        <w:rPr>
          <w:rFonts w:ascii="Times New Roman" w:eastAsia="Calibri" w:hAnsi="Times New Roman"/>
          <w:sz w:val="28"/>
          <w:szCs w:val="28"/>
          <w:lang w:eastAsia="en-US"/>
        </w:rPr>
        <w:t>Боготольского</w:t>
      </w:r>
      <w:r w:rsidRPr="009069F1">
        <w:rPr>
          <w:rFonts w:ascii="Times New Roman" w:eastAsia="Calibri" w:hAnsi="Times New Roman"/>
          <w:sz w:val="28"/>
          <w:szCs w:val="28"/>
          <w:lang w:eastAsia="en-US"/>
        </w:rPr>
        <w:t xml:space="preserve"> района </w:t>
      </w:r>
      <w:r w:rsidR="00072F01" w:rsidRPr="009069F1">
        <w:rPr>
          <w:rFonts w:ascii="Times New Roman" w:eastAsia="Calibri" w:hAnsi="Times New Roman"/>
          <w:sz w:val="28"/>
          <w:szCs w:val="28"/>
          <w:lang w:eastAsia="en-US"/>
        </w:rPr>
        <w:t xml:space="preserve">более устойчивый и инвестиционный </w:t>
      </w:r>
      <w:r w:rsidRPr="009069F1">
        <w:rPr>
          <w:rFonts w:ascii="Times New Roman" w:eastAsia="Calibri" w:hAnsi="Times New Roman"/>
          <w:sz w:val="28"/>
          <w:szCs w:val="28"/>
          <w:lang w:eastAsia="en-US"/>
        </w:rPr>
        <w:t xml:space="preserve"> характер. </w:t>
      </w:r>
    </w:p>
    <w:p w:rsidR="00965302" w:rsidRPr="009069F1" w:rsidRDefault="00965302" w:rsidP="00965302">
      <w:pPr>
        <w:jc w:val="both"/>
        <w:rPr>
          <w:rFonts w:ascii="Times New Roman" w:eastAsia="Calibri" w:hAnsi="Times New Roman"/>
          <w:sz w:val="28"/>
          <w:szCs w:val="28"/>
          <w:lang w:eastAsia="en-US"/>
        </w:rPr>
      </w:pPr>
    </w:p>
    <w:p w:rsidR="00965302" w:rsidRPr="009069F1" w:rsidRDefault="00965302" w:rsidP="00965302">
      <w:pPr>
        <w:jc w:val="both"/>
        <w:rPr>
          <w:rFonts w:ascii="Times New Roman" w:eastAsia="Calibri" w:hAnsi="Times New Roman"/>
          <w:sz w:val="28"/>
          <w:szCs w:val="28"/>
          <w:lang w:eastAsia="en-US"/>
        </w:rPr>
      </w:pPr>
    </w:p>
    <w:p w:rsidR="006F05FD" w:rsidRPr="009069F1" w:rsidRDefault="006F05FD"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BE6BE6" w:rsidRPr="009069F1" w:rsidRDefault="00BE6BE6" w:rsidP="006F05FD">
      <w:pPr>
        <w:jc w:val="both"/>
        <w:rPr>
          <w:rFonts w:ascii="Times New Roman" w:eastAsia="Calibri" w:hAnsi="Times New Roman"/>
          <w:sz w:val="28"/>
          <w:szCs w:val="28"/>
          <w:lang w:eastAsia="en-US"/>
        </w:rPr>
      </w:pPr>
    </w:p>
    <w:p w:rsidR="000F5797" w:rsidRDefault="000F5797" w:rsidP="00202D87">
      <w:pPr>
        <w:pStyle w:val="ListParagraph1"/>
        <w:spacing w:line="360" w:lineRule="auto"/>
        <w:ind w:left="0"/>
        <w:jc w:val="center"/>
        <w:outlineLvl w:val="0"/>
        <w:rPr>
          <w:rFonts w:ascii="Times New Roman" w:hAnsi="Times New Roman"/>
          <w:sz w:val="28"/>
          <w:szCs w:val="28"/>
        </w:rPr>
      </w:pPr>
      <w:bookmarkStart w:id="3" w:name="_Toc508023282"/>
    </w:p>
    <w:p w:rsidR="000F5797" w:rsidRDefault="000F5797" w:rsidP="00202D87">
      <w:pPr>
        <w:pStyle w:val="ListParagraph1"/>
        <w:spacing w:line="360" w:lineRule="auto"/>
        <w:ind w:left="0"/>
        <w:jc w:val="center"/>
        <w:outlineLvl w:val="0"/>
        <w:rPr>
          <w:rFonts w:ascii="Times New Roman" w:hAnsi="Times New Roman"/>
          <w:sz w:val="28"/>
          <w:szCs w:val="28"/>
        </w:rPr>
      </w:pPr>
    </w:p>
    <w:p w:rsidR="000F5797" w:rsidRDefault="000F5797" w:rsidP="00202D87">
      <w:pPr>
        <w:pStyle w:val="ListParagraph1"/>
        <w:spacing w:line="360" w:lineRule="auto"/>
        <w:ind w:left="0"/>
        <w:jc w:val="center"/>
        <w:outlineLvl w:val="0"/>
        <w:rPr>
          <w:rFonts w:ascii="Times New Roman" w:hAnsi="Times New Roman"/>
          <w:sz w:val="28"/>
          <w:szCs w:val="28"/>
        </w:rPr>
      </w:pPr>
    </w:p>
    <w:p w:rsidR="000F5797" w:rsidRDefault="000F5797" w:rsidP="00202D87">
      <w:pPr>
        <w:pStyle w:val="ListParagraph1"/>
        <w:spacing w:line="360" w:lineRule="auto"/>
        <w:ind w:left="0"/>
        <w:jc w:val="center"/>
        <w:outlineLvl w:val="0"/>
        <w:rPr>
          <w:rFonts w:ascii="Times New Roman" w:hAnsi="Times New Roman"/>
          <w:sz w:val="28"/>
          <w:szCs w:val="28"/>
        </w:rPr>
      </w:pPr>
    </w:p>
    <w:p w:rsidR="00202D87" w:rsidRPr="009069F1" w:rsidRDefault="00202D87" w:rsidP="00202D87">
      <w:pPr>
        <w:pStyle w:val="ListParagraph1"/>
        <w:spacing w:line="360" w:lineRule="auto"/>
        <w:ind w:left="0"/>
        <w:jc w:val="center"/>
        <w:outlineLvl w:val="0"/>
        <w:rPr>
          <w:rFonts w:ascii="Times New Roman" w:hAnsi="Times New Roman"/>
          <w:sz w:val="28"/>
          <w:szCs w:val="28"/>
        </w:rPr>
      </w:pPr>
      <w:r w:rsidRPr="009069F1">
        <w:rPr>
          <w:rFonts w:ascii="Times New Roman" w:hAnsi="Times New Roman"/>
          <w:sz w:val="28"/>
          <w:szCs w:val="28"/>
        </w:rPr>
        <w:lastRenderedPageBreak/>
        <w:t>1. СТРАТЕГИЧЕСКИЙ АНАЛИЗ СОЦИАЛЬНО-ЭКОНОМИЧЕСКОГО ПОЛОЖЕНИЯ БОГОТОЛЬСКОГО РАЙОНА</w:t>
      </w:r>
      <w:r w:rsidRPr="00E5563B">
        <w:rPr>
          <w:rFonts w:ascii="Times New Roman" w:hAnsi="Times New Roman"/>
          <w:sz w:val="28"/>
          <w:szCs w:val="28"/>
        </w:rPr>
        <w:t>КРАСНОЯРСКОГО КРАЯ</w:t>
      </w:r>
      <w:bookmarkEnd w:id="3"/>
    </w:p>
    <w:p w:rsidR="00202D87" w:rsidRPr="009069F1" w:rsidRDefault="00202D87" w:rsidP="00ED3444">
      <w:pPr>
        <w:pStyle w:val="ListParagraph1"/>
        <w:ind w:left="0"/>
        <w:jc w:val="center"/>
        <w:outlineLvl w:val="1"/>
        <w:rPr>
          <w:rFonts w:ascii="Times New Roman" w:hAnsi="Times New Roman"/>
          <w:sz w:val="28"/>
          <w:szCs w:val="28"/>
        </w:rPr>
      </w:pPr>
      <w:bookmarkStart w:id="4" w:name="_Toc508023283"/>
      <w:r w:rsidRPr="009069F1">
        <w:rPr>
          <w:rFonts w:ascii="Times New Roman" w:hAnsi="Times New Roman"/>
          <w:sz w:val="28"/>
          <w:szCs w:val="28"/>
        </w:rPr>
        <w:t>1.1 Общая информация о Боготольском районе</w:t>
      </w:r>
      <w:bookmarkEnd w:id="4"/>
    </w:p>
    <w:p w:rsidR="00202D87" w:rsidRPr="009069F1" w:rsidRDefault="00202D87" w:rsidP="00202D87">
      <w:pPr>
        <w:jc w:val="center"/>
        <w:rPr>
          <w:rFonts w:ascii="Times New Roman" w:eastAsia="Times New Roman" w:hAnsi="Times New Roman"/>
          <w:noProof/>
          <w:sz w:val="28"/>
          <w:szCs w:val="28"/>
        </w:rPr>
      </w:pPr>
      <w:r w:rsidRPr="009069F1">
        <w:rPr>
          <w:rFonts w:ascii="Times New Roman" w:eastAsia="Times New Roman" w:hAnsi="Times New Roman"/>
          <w:noProof/>
          <w:sz w:val="28"/>
          <w:szCs w:val="28"/>
        </w:rPr>
        <w:drawing>
          <wp:inline distT="0" distB="0" distL="0" distR="0">
            <wp:extent cx="4449291" cy="2736725"/>
            <wp:effectExtent l="133350" t="114300" r="142240" b="159385"/>
            <wp:docPr id="6" name="Рисунок 2" descr="Описание: 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Описание: r6"/>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24" b="15403"/>
                    <a:stretch/>
                  </pic:blipFill>
                  <pic:spPr bwMode="auto">
                    <a:xfrm>
                      <a:off x="0" y="0"/>
                      <a:ext cx="4448810" cy="2736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2D87" w:rsidRPr="00E5563B" w:rsidRDefault="00202D87" w:rsidP="00202D87">
      <w:pPr>
        <w:ind w:firstLine="708"/>
        <w:jc w:val="both"/>
        <w:rPr>
          <w:rFonts w:ascii="Times New Roman" w:eastAsia="Times New Roman" w:hAnsi="Times New Roman"/>
          <w:color w:val="000000" w:themeColor="text1"/>
          <w:sz w:val="28"/>
          <w:szCs w:val="28"/>
        </w:rPr>
      </w:pPr>
      <w:r w:rsidRPr="00E5563B">
        <w:rPr>
          <w:rFonts w:ascii="Times New Roman" w:hAnsi="Times New Roman"/>
          <w:color w:val="000000" w:themeColor="text1"/>
          <w:sz w:val="28"/>
          <w:szCs w:val="28"/>
        </w:rPr>
        <w:t xml:space="preserve">Муниципальное образование </w:t>
      </w:r>
      <w:r w:rsidRPr="00E5563B">
        <w:rPr>
          <w:rFonts w:ascii="Times New Roman" w:hAnsi="Times New Roman"/>
          <w:color w:val="000000" w:themeColor="text1"/>
          <w:sz w:val="28"/>
          <w:szCs w:val="28"/>
          <w:shd w:val="clear" w:color="auto" w:fill="FFFFFF"/>
        </w:rPr>
        <w:t xml:space="preserve">Боготольский район </w:t>
      </w:r>
      <w:r w:rsidRPr="00E5563B">
        <w:rPr>
          <w:rFonts w:ascii="Times New Roman" w:hAnsi="Times New Roman"/>
          <w:color w:val="000000" w:themeColor="text1"/>
          <w:sz w:val="28"/>
          <w:szCs w:val="28"/>
        </w:rPr>
        <w:t>Красноярского края</w:t>
      </w:r>
      <w:r w:rsidRPr="00E5563B">
        <w:rPr>
          <w:rFonts w:ascii="Times New Roman" w:hAnsi="Times New Roman"/>
          <w:color w:val="000000" w:themeColor="text1"/>
          <w:sz w:val="28"/>
          <w:szCs w:val="28"/>
          <w:shd w:val="clear" w:color="auto" w:fill="FFFFFF"/>
        </w:rPr>
        <w:t xml:space="preserve"> как административная единица образовался в 1925 году</w:t>
      </w:r>
      <w:r w:rsidRPr="00E5563B">
        <w:rPr>
          <w:rFonts w:ascii="Times New Roman" w:hAnsi="Times New Roman"/>
          <w:color w:val="000000" w:themeColor="text1"/>
          <w:sz w:val="28"/>
          <w:szCs w:val="28"/>
        </w:rPr>
        <w:t xml:space="preserve">. </w:t>
      </w:r>
      <w:r w:rsidRPr="00E5563B">
        <w:rPr>
          <w:rFonts w:ascii="Times New Roman" w:eastAsia="Times New Roman" w:hAnsi="Times New Roman"/>
          <w:color w:val="000000" w:themeColor="text1"/>
          <w:sz w:val="28"/>
          <w:szCs w:val="28"/>
        </w:rPr>
        <w:t xml:space="preserve">Боготольский район расположен в западной части Красноярского края, на расстоянии </w:t>
      </w:r>
      <w:smartTag w:uri="urn:schemas-microsoft-com:office:smarttags" w:element="metricconverter">
        <w:smartTagPr>
          <w:attr w:name="ProductID" w:val="252 км"/>
        </w:smartTagPr>
        <w:r w:rsidRPr="00E5563B">
          <w:rPr>
            <w:rFonts w:ascii="Times New Roman" w:eastAsia="Times New Roman" w:hAnsi="Times New Roman"/>
            <w:color w:val="000000" w:themeColor="text1"/>
            <w:sz w:val="28"/>
            <w:szCs w:val="28"/>
          </w:rPr>
          <w:t>252 км</w:t>
        </w:r>
      </w:smartTag>
      <w:r w:rsidRPr="00E5563B">
        <w:rPr>
          <w:rFonts w:ascii="Times New Roman" w:eastAsia="Times New Roman" w:hAnsi="Times New Roman"/>
          <w:color w:val="000000" w:themeColor="text1"/>
          <w:sz w:val="28"/>
          <w:szCs w:val="28"/>
        </w:rPr>
        <w:t xml:space="preserve"> от краевого центра. Протяженность района с запада на восток </w:t>
      </w:r>
      <w:smartTag w:uri="urn:schemas-microsoft-com:office:smarttags" w:element="metricconverter">
        <w:smartTagPr>
          <w:attr w:name="ProductID" w:val="52 км"/>
        </w:smartTagPr>
        <w:r w:rsidRPr="00E5563B">
          <w:rPr>
            <w:rFonts w:ascii="Times New Roman" w:eastAsia="Times New Roman" w:hAnsi="Times New Roman"/>
            <w:color w:val="000000" w:themeColor="text1"/>
            <w:sz w:val="28"/>
            <w:szCs w:val="28"/>
          </w:rPr>
          <w:t>52 км</w:t>
        </w:r>
      </w:smartTag>
      <w:r w:rsidRPr="00E5563B">
        <w:rPr>
          <w:rFonts w:ascii="Times New Roman" w:eastAsia="Times New Roman" w:hAnsi="Times New Roman"/>
          <w:color w:val="000000" w:themeColor="text1"/>
          <w:sz w:val="28"/>
          <w:szCs w:val="28"/>
        </w:rPr>
        <w:t xml:space="preserve">, с севера на юг </w:t>
      </w:r>
      <w:smartTag w:uri="urn:schemas-microsoft-com:office:smarttags" w:element="metricconverter">
        <w:smartTagPr>
          <w:attr w:name="ProductID" w:val="85 км"/>
        </w:smartTagPr>
        <w:r w:rsidRPr="00E5563B">
          <w:rPr>
            <w:rFonts w:ascii="Times New Roman" w:eastAsia="Times New Roman" w:hAnsi="Times New Roman"/>
            <w:color w:val="000000" w:themeColor="text1"/>
            <w:sz w:val="28"/>
            <w:szCs w:val="28"/>
          </w:rPr>
          <w:t>85 км</w:t>
        </w:r>
      </w:smartTag>
      <w:r w:rsidRPr="00E5563B">
        <w:rPr>
          <w:rFonts w:ascii="Times New Roman" w:eastAsia="Times New Roman" w:hAnsi="Times New Roman"/>
          <w:color w:val="000000" w:themeColor="text1"/>
          <w:sz w:val="28"/>
          <w:szCs w:val="28"/>
        </w:rPr>
        <w:t>. Территория района в административных границах составляет 2 921,58 кв. км.</w:t>
      </w:r>
    </w:p>
    <w:p w:rsidR="00202D87" w:rsidRPr="009069F1" w:rsidRDefault="00202D87" w:rsidP="00202D87">
      <w:pPr>
        <w:ind w:firstLine="708"/>
        <w:jc w:val="both"/>
        <w:rPr>
          <w:rFonts w:ascii="Times New Roman" w:eastAsia="Times New Roman" w:hAnsi="Times New Roman"/>
          <w:sz w:val="28"/>
          <w:szCs w:val="28"/>
        </w:rPr>
      </w:pPr>
      <w:r w:rsidRPr="009069F1">
        <w:rPr>
          <w:rFonts w:ascii="Times New Roman" w:eastAsia="Times New Roman" w:hAnsi="Times New Roman"/>
          <w:sz w:val="28"/>
          <w:szCs w:val="28"/>
        </w:rPr>
        <w:t xml:space="preserve">Административный центр Боготольского района – город Боготол. В состав Боготольского района входят восемь сельских поселений с тридцатью восьмью населенными пунктами </w:t>
      </w:r>
      <w:r w:rsidRPr="009069F1">
        <w:rPr>
          <w:rFonts w:ascii="Times New Roman" w:hAnsi="Times New Roman"/>
          <w:sz w:val="28"/>
          <w:szCs w:val="28"/>
        </w:rPr>
        <w:t>(таблица 1).</w:t>
      </w:r>
    </w:p>
    <w:p w:rsidR="00202D87" w:rsidRPr="009069F1" w:rsidRDefault="00202D87" w:rsidP="00202D87">
      <w:pPr>
        <w:jc w:val="right"/>
        <w:rPr>
          <w:rFonts w:ascii="Times New Roman" w:hAnsi="Times New Roman"/>
          <w:sz w:val="28"/>
          <w:szCs w:val="28"/>
        </w:rPr>
      </w:pPr>
      <w:r w:rsidRPr="009069F1">
        <w:rPr>
          <w:rFonts w:ascii="Times New Roman" w:hAnsi="Times New Roman"/>
          <w:sz w:val="28"/>
          <w:szCs w:val="28"/>
        </w:rPr>
        <w:t>Таблица 1</w:t>
      </w:r>
    </w:p>
    <w:p w:rsidR="00202D87" w:rsidRPr="009069F1" w:rsidRDefault="00202D87" w:rsidP="00202D87">
      <w:pPr>
        <w:spacing w:after="240"/>
        <w:jc w:val="center"/>
        <w:rPr>
          <w:rFonts w:ascii="Times New Roman" w:hAnsi="Times New Roman"/>
          <w:sz w:val="28"/>
          <w:szCs w:val="28"/>
        </w:rPr>
      </w:pPr>
      <w:r w:rsidRPr="009069F1">
        <w:rPr>
          <w:rFonts w:ascii="Times New Roman" w:hAnsi="Times New Roman"/>
          <w:sz w:val="28"/>
          <w:szCs w:val="28"/>
        </w:rPr>
        <w:t>Сельские поселения Боготольского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6237"/>
        <w:gridCol w:w="2226"/>
      </w:tblGrid>
      <w:tr w:rsidR="00202D87" w:rsidRPr="009069F1" w:rsidTr="00545251">
        <w:tc>
          <w:tcPr>
            <w:tcW w:w="993"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 п</w:t>
            </w:r>
            <w:r w:rsidRPr="009069F1">
              <w:rPr>
                <w:rFonts w:ascii="Times New Roman" w:hAnsi="Times New Roman"/>
                <w:sz w:val="28"/>
                <w:szCs w:val="28"/>
                <w:lang w:val="en-US"/>
              </w:rPr>
              <w:t>/</w:t>
            </w:r>
            <w:r w:rsidRPr="009069F1">
              <w:rPr>
                <w:rFonts w:ascii="Times New Roman" w:hAnsi="Times New Roman"/>
                <w:sz w:val="28"/>
                <w:szCs w:val="28"/>
              </w:rPr>
              <w:t>п</w:t>
            </w:r>
          </w:p>
        </w:tc>
        <w:tc>
          <w:tcPr>
            <w:tcW w:w="6237"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Сельские поселения</w:t>
            </w:r>
          </w:p>
        </w:tc>
        <w:tc>
          <w:tcPr>
            <w:tcW w:w="2226"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Площадь, га</w:t>
            </w:r>
          </w:p>
        </w:tc>
      </w:tr>
      <w:tr w:rsidR="00202D87" w:rsidRPr="009069F1" w:rsidTr="00545251">
        <w:tc>
          <w:tcPr>
            <w:tcW w:w="993"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1</w:t>
            </w:r>
          </w:p>
        </w:tc>
        <w:tc>
          <w:tcPr>
            <w:tcW w:w="6237" w:type="dxa"/>
            <w:vAlign w:val="center"/>
          </w:tcPr>
          <w:p w:rsidR="00202D87" w:rsidRPr="009069F1" w:rsidRDefault="00202D87" w:rsidP="00545251">
            <w:pPr>
              <w:jc w:val="both"/>
              <w:rPr>
                <w:rFonts w:ascii="Times New Roman" w:hAnsi="Times New Roman"/>
                <w:sz w:val="28"/>
                <w:szCs w:val="28"/>
              </w:rPr>
            </w:pPr>
            <w:r w:rsidRPr="009069F1">
              <w:rPr>
                <w:rFonts w:ascii="Times New Roman" w:eastAsia="Times New Roman" w:hAnsi="Times New Roman"/>
                <w:sz w:val="28"/>
                <w:szCs w:val="28"/>
              </w:rPr>
              <w:t>Александровский сельсовет</w:t>
            </w:r>
          </w:p>
        </w:tc>
        <w:tc>
          <w:tcPr>
            <w:tcW w:w="2226" w:type="dxa"/>
            <w:shd w:val="clear" w:color="auto" w:fill="FFFFFF"/>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24979</w:t>
            </w:r>
          </w:p>
        </w:tc>
      </w:tr>
      <w:tr w:rsidR="00202D87" w:rsidRPr="009069F1" w:rsidTr="00545251">
        <w:tc>
          <w:tcPr>
            <w:tcW w:w="993"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2</w:t>
            </w:r>
          </w:p>
        </w:tc>
        <w:tc>
          <w:tcPr>
            <w:tcW w:w="6237" w:type="dxa"/>
            <w:vAlign w:val="center"/>
          </w:tcPr>
          <w:p w:rsidR="00202D87" w:rsidRPr="009069F1" w:rsidRDefault="00202D87" w:rsidP="00545251">
            <w:pPr>
              <w:jc w:val="both"/>
              <w:rPr>
                <w:rFonts w:ascii="Times New Roman" w:hAnsi="Times New Roman"/>
                <w:sz w:val="28"/>
                <w:szCs w:val="28"/>
              </w:rPr>
            </w:pPr>
            <w:r w:rsidRPr="009069F1">
              <w:rPr>
                <w:rFonts w:ascii="Times New Roman" w:eastAsia="Times New Roman" w:hAnsi="Times New Roman"/>
                <w:sz w:val="28"/>
                <w:szCs w:val="28"/>
              </w:rPr>
              <w:t xml:space="preserve">Боготольский сельсовет </w:t>
            </w:r>
          </w:p>
        </w:tc>
        <w:tc>
          <w:tcPr>
            <w:tcW w:w="2226" w:type="dxa"/>
            <w:shd w:val="clear" w:color="auto" w:fill="FFFFFF"/>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55436</w:t>
            </w:r>
          </w:p>
        </w:tc>
      </w:tr>
      <w:tr w:rsidR="00202D87" w:rsidRPr="009069F1" w:rsidTr="00545251">
        <w:tc>
          <w:tcPr>
            <w:tcW w:w="993"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3</w:t>
            </w:r>
          </w:p>
        </w:tc>
        <w:tc>
          <w:tcPr>
            <w:tcW w:w="6237" w:type="dxa"/>
            <w:vAlign w:val="center"/>
          </w:tcPr>
          <w:p w:rsidR="00202D87" w:rsidRPr="009069F1" w:rsidRDefault="00202D87" w:rsidP="00545251">
            <w:pPr>
              <w:jc w:val="both"/>
              <w:rPr>
                <w:rFonts w:ascii="Times New Roman" w:hAnsi="Times New Roman"/>
                <w:sz w:val="28"/>
                <w:szCs w:val="28"/>
              </w:rPr>
            </w:pPr>
            <w:r w:rsidRPr="009069F1">
              <w:rPr>
                <w:rFonts w:ascii="Times New Roman" w:eastAsia="Times New Roman" w:hAnsi="Times New Roman"/>
                <w:sz w:val="28"/>
                <w:szCs w:val="28"/>
              </w:rPr>
              <w:t xml:space="preserve">Большекосульский сельсовет </w:t>
            </w:r>
          </w:p>
        </w:tc>
        <w:tc>
          <w:tcPr>
            <w:tcW w:w="2226" w:type="dxa"/>
            <w:shd w:val="clear" w:color="auto" w:fill="FFFFFF"/>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36309</w:t>
            </w:r>
          </w:p>
        </w:tc>
      </w:tr>
      <w:tr w:rsidR="00202D87" w:rsidRPr="009069F1" w:rsidTr="00545251">
        <w:tc>
          <w:tcPr>
            <w:tcW w:w="993"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4</w:t>
            </w:r>
          </w:p>
        </w:tc>
        <w:tc>
          <w:tcPr>
            <w:tcW w:w="6237" w:type="dxa"/>
            <w:vAlign w:val="center"/>
          </w:tcPr>
          <w:p w:rsidR="00202D87" w:rsidRPr="009069F1" w:rsidRDefault="00202D87" w:rsidP="00545251">
            <w:pPr>
              <w:jc w:val="both"/>
              <w:rPr>
                <w:rFonts w:ascii="Times New Roman" w:hAnsi="Times New Roman"/>
                <w:sz w:val="28"/>
                <w:szCs w:val="28"/>
              </w:rPr>
            </w:pPr>
            <w:r w:rsidRPr="009069F1">
              <w:rPr>
                <w:rFonts w:ascii="Times New Roman" w:eastAsia="Times New Roman" w:hAnsi="Times New Roman"/>
                <w:sz w:val="28"/>
                <w:szCs w:val="28"/>
              </w:rPr>
              <w:t>Вагинский сельсовет</w:t>
            </w:r>
          </w:p>
        </w:tc>
        <w:tc>
          <w:tcPr>
            <w:tcW w:w="2226" w:type="dxa"/>
            <w:shd w:val="clear" w:color="auto" w:fill="FFFFFF"/>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42155</w:t>
            </w:r>
          </w:p>
        </w:tc>
      </w:tr>
      <w:tr w:rsidR="00202D87" w:rsidRPr="009069F1" w:rsidTr="00545251">
        <w:tc>
          <w:tcPr>
            <w:tcW w:w="993"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5</w:t>
            </w:r>
          </w:p>
        </w:tc>
        <w:tc>
          <w:tcPr>
            <w:tcW w:w="6237" w:type="dxa"/>
            <w:vAlign w:val="center"/>
          </w:tcPr>
          <w:p w:rsidR="00202D87" w:rsidRPr="009069F1" w:rsidRDefault="00202D87" w:rsidP="00545251">
            <w:pPr>
              <w:jc w:val="both"/>
              <w:rPr>
                <w:rFonts w:ascii="Times New Roman" w:hAnsi="Times New Roman"/>
                <w:sz w:val="28"/>
                <w:szCs w:val="28"/>
              </w:rPr>
            </w:pPr>
            <w:r w:rsidRPr="009069F1">
              <w:rPr>
                <w:rFonts w:ascii="Times New Roman" w:eastAsia="Times New Roman" w:hAnsi="Times New Roman"/>
                <w:sz w:val="28"/>
                <w:szCs w:val="28"/>
              </w:rPr>
              <w:t>Краснозаводской сельсовет</w:t>
            </w:r>
          </w:p>
        </w:tc>
        <w:tc>
          <w:tcPr>
            <w:tcW w:w="2226" w:type="dxa"/>
            <w:shd w:val="clear" w:color="auto" w:fill="FFFFFF"/>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21358</w:t>
            </w:r>
          </w:p>
        </w:tc>
      </w:tr>
      <w:tr w:rsidR="00202D87" w:rsidRPr="009069F1" w:rsidTr="00545251">
        <w:tc>
          <w:tcPr>
            <w:tcW w:w="993"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6</w:t>
            </w:r>
          </w:p>
        </w:tc>
        <w:tc>
          <w:tcPr>
            <w:tcW w:w="6237" w:type="dxa"/>
            <w:vAlign w:val="center"/>
          </w:tcPr>
          <w:p w:rsidR="00202D87" w:rsidRPr="009069F1" w:rsidRDefault="00202D87" w:rsidP="00545251">
            <w:pPr>
              <w:jc w:val="both"/>
              <w:rPr>
                <w:rFonts w:ascii="Times New Roman" w:hAnsi="Times New Roman"/>
                <w:sz w:val="28"/>
                <w:szCs w:val="28"/>
              </w:rPr>
            </w:pPr>
            <w:r w:rsidRPr="009069F1">
              <w:rPr>
                <w:rFonts w:ascii="Times New Roman" w:eastAsia="Times New Roman" w:hAnsi="Times New Roman"/>
                <w:sz w:val="28"/>
                <w:szCs w:val="28"/>
              </w:rPr>
              <w:t>Критовский сельсовет</w:t>
            </w:r>
          </w:p>
        </w:tc>
        <w:tc>
          <w:tcPr>
            <w:tcW w:w="2226" w:type="dxa"/>
            <w:shd w:val="clear" w:color="auto" w:fill="FFFFFF"/>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26641</w:t>
            </w:r>
          </w:p>
        </w:tc>
      </w:tr>
      <w:tr w:rsidR="00202D87" w:rsidRPr="009069F1" w:rsidTr="00545251">
        <w:tc>
          <w:tcPr>
            <w:tcW w:w="993"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7</w:t>
            </w:r>
          </w:p>
        </w:tc>
        <w:tc>
          <w:tcPr>
            <w:tcW w:w="6237" w:type="dxa"/>
            <w:vAlign w:val="center"/>
          </w:tcPr>
          <w:p w:rsidR="00202D87" w:rsidRPr="009069F1" w:rsidRDefault="00202D87" w:rsidP="00545251">
            <w:pPr>
              <w:jc w:val="both"/>
              <w:rPr>
                <w:rFonts w:ascii="Times New Roman" w:hAnsi="Times New Roman"/>
                <w:sz w:val="28"/>
                <w:szCs w:val="28"/>
              </w:rPr>
            </w:pPr>
            <w:r w:rsidRPr="009069F1">
              <w:rPr>
                <w:rFonts w:ascii="Times New Roman" w:eastAsia="Times New Roman" w:hAnsi="Times New Roman"/>
                <w:sz w:val="28"/>
                <w:szCs w:val="28"/>
              </w:rPr>
              <w:t>Чайковский сельсовет</w:t>
            </w:r>
          </w:p>
        </w:tc>
        <w:tc>
          <w:tcPr>
            <w:tcW w:w="2226" w:type="dxa"/>
            <w:shd w:val="clear" w:color="auto" w:fill="FFFFFF"/>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22445</w:t>
            </w:r>
          </w:p>
        </w:tc>
      </w:tr>
      <w:tr w:rsidR="00202D87" w:rsidRPr="009069F1" w:rsidTr="00545251">
        <w:tc>
          <w:tcPr>
            <w:tcW w:w="993" w:type="dxa"/>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8</w:t>
            </w:r>
          </w:p>
        </w:tc>
        <w:tc>
          <w:tcPr>
            <w:tcW w:w="6237" w:type="dxa"/>
            <w:vAlign w:val="center"/>
          </w:tcPr>
          <w:p w:rsidR="00202D87" w:rsidRPr="009069F1" w:rsidRDefault="00202D87" w:rsidP="00545251">
            <w:pPr>
              <w:jc w:val="both"/>
              <w:rPr>
                <w:rFonts w:ascii="Times New Roman" w:hAnsi="Times New Roman"/>
                <w:sz w:val="28"/>
                <w:szCs w:val="28"/>
              </w:rPr>
            </w:pPr>
            <w:r w:rsidRPr="009069F1">
              <w:rPr>
                <w:rFonts w:ascii="Times New Roman" w:eastAsia="Times New Roman" w:hAnsi="Times New Roman"/>
                <w:sz w:val="28"/>
                <w:szCs w:val="28"/>
              </w:rPr>
              <w:t>Юрьевский сельсовет</w:t>
            </w:r>
          </w:p>
        </w:tc>
        <w:tc>
          <w:tcPr>
            <w:tcW w:w="2226" w:type="dxa"/>
            <w:shd w:val="clear" w:color="auto" w:fill="FFFFFF"/>
            <w:vAlign w:val="center"/>
          </w:tcPr>
          <w:p w:rsidR="00202D87" w:rsidRPr="009069F1" w:rsidRDefault="00202D87" w:rsidP="00545251">
            <w:pPr>
              <w:jc w:val="center"/>
              <w:rPr>
                <w:rFonts w:ascii="Times New Roman" w:hAnsi="Times New Roman"/>
                <w:sz w:val="28"/>
                <w:szCs w:val="28"/>
              </w:rPr>
            </w:pPr>
            <w:r w:rsidRPr="009069F1">
              <w:rPr>
                <w:rFonts w:ascii="Times New Roman" w:hAnsi="Times New Roman"/>
                <w:sz w:val="28"/>
                <w:szCs w:val="28"/>
              </w:rPr>
              <w:t>62835</w:t>
            </w:r>
          </w:p>
        </w:tc>
      </w:tr>
    </w:tbl>
    <w:p w:rsidR="00202D87" w:rsidRPr="009069F1" w:rsidRDefault="00202D87" w:rsidP="00202D87">
      <w:pPr>
        <w:spacing w:before="240"/>
        <w:ind w:firstLine="708"/>
        <w:jc w:val="both"/>
        <w:rPr>
          <w:rFonts w:ascii="Times New Roman" w:eastAsia="Times New Roman" w:hAnsi="Times New Roman"/>
          <w:sz w:val="28"/>
          <w:szCs w:val="28"/>
        </w:rPr>
      </w:pPr>
      <w:r w:rsidRPr="009069F1">
        <w:rPr>
          <w:rFonts w:ascii="Times New Roman" w:eastAsia="Times New Roman" w:hAnsi="Times New Roman"/>
          <w:sz w:val="28"/>
          <w:szCs w:val="28"/>
        </w:rPr>
        <w:t xml:space="preserve">В районе хорошо развита транспортная инфраструктура: с запада на восток проходит магистральная железная дорога Москва-Владивосток, основными автомобильными дорогами являются дороги федерального значения Москва-Владивосток и дорога краевого значения Боготол-Тюхтет. </w:t>
      </w:r>
      <w:r w:rsidRPr="009069F1">
        <w:rPr>
          <w:rFonts w:ascii="Times New Roman" w:eastAsia="Times New Roman" w:hAnsi="Times New Roman"/>
          <w:sz w:val="28"/>
          <w:szCs w:val="28"/>
        </w:rPr>
        <w:lastRenderedPageBreak/>
        <w:t xml:space="preserve">Кроме того, имеется ряд дорог местного значения, связывающих все населенные пункты. </w:t>
      </w:r>
    </w:p>
    <w:p w:rsidR="00202D87" w:rsidRPr="009069F1" w:rsidRDefault="00202D87" w:rsidP="00202D87">
      <w:pPr>
        <w:ind w:firstLine="708"/>
        <w:jc w:val="both"/>
        <w:rPr>
          <w:rFonts w:ascii="Times New Roman" w:eastAsia="Times New Roman" w:hAnsi="Times New Roman"/>
          <w:sz w:val="28"/>
          <w:szCs w:val="28"/>
        </w:rPr>
      </w:pPr>
      <w:r w:rsidRPr="009069F1">
        <w:rPr>
          <w:rFonts w:ascii="Times New Roman" w:eastAsia="Times New Roman" w:hAnsi="Times New Roman"/>
          <w:sz w:val="28"/>
          <w:szCs w:val="28"/>
        </w:rPr>
        <w:t>Рельеф района преимущественно равнинно-волнистый. Южную окраину Боготольского района занимает хребет Арга, который образует большой горно-лесной массив площадью до 45 тыс. га.</w:t>
      </w:r>
    </w:p>
    <w:p w:rsidR="00202D87" w:rsidRPr="009069F1" w:rsidRDefault="00202D87" w:rsidP="00202D87">
      <w:pPr>
        <w:ind w:firstLine="708"/>
        <w:jc w:val="both"/>
        <w:rPr>
          <w:rFonts w:ascii="Times New Roman" w:eastAsia="Times New Roman" w:hAnsi="Times New Roman"/>
          <w:sz w:val="28"/>
          <w:szCs w:val="28"/>
        </w:rPr>
      </w:pPr>
      <w:r w:rsidRPr="009069F1">
        <w:rPr>
          <w:rFonts w:ascii="Times New Roman" w:eastAsia="Times New Roman" w:hAnsi="Times New Roman"/>
          <w:sz w:val="28"/>
          <w:szCs w:val="28"/>
        </w:rPr>
        <w:t>Крупнейшей водной магистралью в районе является река Чулым, омывающая южную часть района дважды, с востока на запад и с запада на восток с трех сторон п</w:t>
      </w:r>
      <w:r w:rsidR="00A52841">
        <w:rPr>
          <w:rFonts w:ascii="Times New Roman" w:eastAsia="Times New Roman" w:hAnsi="Times New Roman"/>
          <w:sz w:val="28"/>
          <w:szCs w:val="28"/>
        </w:rPr>
        <w:t>етлей, огибая горный массив Арга</w:t>
      </w:r>
      <w:r w:rsidRPr="009069F1">
        <w:rPr>
          <w:rFonts w:ascii="Times New Roman" w:eastAsia="Times New Roman" w:hAnsi="Times New Roman"/>
          <w:sz w:val="28"/>
          <w:szCs w:val="28"/>
        </w:rPr>
        <w:t xml:space="preserve">. </w:t>
      </w:r>
    </w:p>
    <w:p w:rsidR="00202D87" w:rsidRPr="009069F1" w:rsidRDefault="00202D87" w:rsidP="00202D87">
      <w:pPr>
        <w:ind w:firstLine="708"/>
        <w:jc w:val="both"/>
        <w:rPr>
          <w:rFonts w:ascii="Times New Roman" w:eastAsia="Times New Roman" w:hAnsi="Times New Roman"/>
          <w:sz w:val="28"/>
          <w:szCs w:val="28"/>
        </w:rPr>
      </w:pPr>
      <w:r w:rsidRPr="009069F1">
        <w:rPr>
          <w:rFonts w:ascii="Times New Roman" w:eastAsia="Times New Roman" w:hAnsi="Times New Roman"/>
          <w:sz w:val="28"/>
          <w:szCs w:val="28"/>
        </w:rPr>
        <w:t>Из полезных ископаемых наибольшее значение имеют месторождения бурого угля, входящие в состав Канско-Ачинского угольного бассейна. Приурочены они к полосе шириной 2-</w:t>
      </w:r>
      <w:smartTag w:uri="urn:schemas-microsoft-com:office:smarttags" w:element="metricconverter">
        <w:smartTagPr>
          <w:attr w:name="ProductID" w:val="6 км"/>
        </w:smartTagPr>
        <w:r w:rsidRPr="009069F1">
          <w:rPr>
            <w:rFonts w:ascii="Times New Roman" w:eastAsia="Times New Roman" w:hAnsi="Times New Roman"/>
            <w:sz w:val="28"/>
            <w:szCs w:val="28"/>
          </w:rPr>
          <w:t>6 км</w:t>
        </w:r>
      </w:smartTag>
      <w:r w:rsidRPr="009069F1">
        <w:rPr>
          <w:rFonts w:ascii="Times New Roman" w:eastAsia="Times New Roman" w:hAnsi="Times New Roman"/>
          <w:sz w:val="28"/>
          <w:szCs w:val="28"/>
        </w:rPr>
        <w:t>, вытянувшейся вдоль подножия хребта Арга между г. Боготол и р. Чулымом, представляющей из себя юрские отложения пород, выходящие на поверхность.</w:t>
      </w:r>
    </w:p>
    <w:p w:rsidR="00202D87" w:rsidRPr="009069F1" w:rsidRDefault="00202D87" w:rsidP="00202D87">
      <w:pPr>
        <w:ind w:firstLine="708"/>
        <w:jc w:val="both"/>
        <w:rPr>
          <w:rFonts w:ascii="Times New Roman" w:eastAsia="Times New Roman" w:hAnsi="Times New Roman"/>
          <w:sz w:val="28"/>
          <w:szCs w:val="28"/>
        </w:rPr>
      </w:pPr>
      <w:r w:rsidRPr="009069F1">
        <w:rPr>
          <w:rFonts w:ascii="Times New Roman" w:eastAsia="Times New Roman" w:hAnsi="Times New Roman"/>
          <w:sz w:val="28"/>
          <w:szCs w:val="28"/>
        </w:rPr>
        <w:t>Экологическое состояние окружающей среды характеризуется как удовлетворительное.</w:t>
      </w:r>
    </w:p>
    <w:p w:rsidR="00202D87" w:rsidRPr="009069F1" w:rsidRDefault="00A52841" w:rsidP="00202D87">
      <w:pPr>
        <w:ind w:firstLine="708"/>
        <w:jc w:val="both"/>
        <w:rPr>
          <w:rFonts w:ascii="Times New Roman" w:hAnsi="Times New Roman"/>
          <w:sz w:val="28"/>
          <w:szCs w:val="28"/>
          <w:lang w:eastAsia="en-US"/>
        </w:rPr>
      </w:pPr>
      <w:r>
        <w:rPr>
          <w:rFonts w:ascii="Times New Roman" w:hAnsi="Times New Roman"/>
          <w:sz w:val="28"/>
          <w:szCs w:val="28"/>
          <w:lang w:eastAsia="en-US"/>
        </w:rPr>
        <w:t>На 01.01.2018</w:t>
      </w:r>
      <w:r w:rsidR="00202D87" w:rsidRPr="009069F1">
        <w:rPr>
          <w:rFonts w:ascii="Times New Roman" w:hAnsi="Times New Roman"/>
          <w:sz w:val="28"/>
          <w:szCs w:val="28"/>
          <w:lang w:eastAsia="en-US"/>
        </w:rPr>
        <w:t xml:space="preserve"> года </w:t>
      </w:r>
      <w:r w:rsidR="00202D87" w:rsidRPr="009069F1">
        <w:rPr>
          <w:rFonts w:ascii="Times New Roman" w:hAnsi="Times New Roman"/>
          <w:sz w:val="28"/>
          <w:szCs w:val="28"/>
        </w:rPr>
        <w:t xml:space="preserve"> численность постоянного населения Бого</w:t>
      </w:r>
      <w:r>
        <w:rPr>
          <w:rFonts w:ascii="Times New Roman" w:hAnsi="Times New Roman"/>
          <w:sz w:val="28"/>
          <w:szCs w:val="28"/>
        </w:rPr>
        <w:t>тольского района составила 9751</w:t>
      </w:r>
      <w:r w:rsidR="00202D87" w:rsidRPr="009069F1">
        <w:rPr>
          <w:rFonts w:ascii="Times New Roman" w:hAnsi="Times New Roman"/>
          <w:sz w:val="28"/>
          <w:szCs w:val="28"/>
        </w:rPr>
        <w:t xml:space="preserve"> человек.</w:t>
      </w:r>
    </w:p>
    <w:p w:rsidR="00202D87" w:rsidRDefault="00202D87" w:rsidP="00202D87">
      <w:pPr>
        <w:pStyle w:val="2"/>
        <w:jc w:val="center"/>
        <w:rPr>
          <w:rFonts w:ascii="Times New Roman" w:hAnsi="Times New Roman"/>
          <w:b w:val="0"/>
          <w:i w:val="0"/>
        </w:rPr>
      </w:pPr>
      <w:bookmarkStart w:id="5" w:name="_Toc508023284"/>
      <w:r w:rsidRPr="009069F1">
        <w:rPr>
          <w:rFonts w:ascii="Times New Roman" w:hAnsi="Times New Roman"/>
          <w:b w:val="0"/>
          <w:i w:val="0"/>
        </w:rPr>
        <w:t>1.2. Роль и место Боготольского района в социально-экономическом развитии Красноярского края</w:t>
      </w:r>
      <w:bookmarkEnd w:id="5"/>
    </w:p>
    <w:p w:rsidR="00202D87" w:rsidRPr="00E5563B" w:rsidRDefault="00202D87" w:rsidP="00202D87"/>
    <w:p w:rsidR="000A3F57" w:rsidRDefault="000A3F57" w:rsidP="000A3F57">
      <w:pPr>
        <w:ind w:firstLine="709"/>
        <w:jc w:val="both"/>
        <w:rPr>
          <w:rFonts w:ascii="Times New Roman" w:hAnsi="Times New Roman"/>
          <w:color w:val="000000"/>
          <w:sz w:val="28"/>
          <w:szCs w:val="28"/>
        </w:rPr>
      </w:pPr>
      <w:r>
        <w:rPr>
          <w:rFonts w:ascii="Times New Roman" w:hAnsi="Times New Roman"/>
          <w:sz w:val="28"/>
          <w:szCs w:val="28"/>
        </w:rPr>
        <w:t>Боготольский</w:t>
      </w:r>
      <w:r w:rsidR="00F81360">
        <w:rPr>
          <w:rFonts w:ascii="Times New Roman" w:hAnsi="Times New Roman"/>
          <w:sz w:val="28"/>
          <w:szCs w:val="28"/>
        </w:rPr>
        <w:t xml:space="preserve">район </w:t>
      </w:r>
      <w:r>
        <w:rPr>
          <w:rFonts w:ascii="Times New Roman" w:hAnsi="Times New Roman"/>
          <w:sz w:val="28"/>
          <w:szCs w:val="28"/>
        </w:rPr>
        <w:t xml:space="preserve">характеризуется недостаточно высоким </w:t>
      </w:r>
      <w:r w:rsidRPr="009611FA">
        <w:rPr>
          <w:rFonts w:ascii="Times New Roman" w:hAnsi="Times New Roman"/>
          <w:sz w:val="28"/>
          <w:szCs w:val="28"/>
        </w:rPr>
        <w:t>уровнем экономического и социального развития</w:t>
      </w:r>
      <w:r>
        <w:rPr>
          <w:rFonts w:ascii="Times New Roman" w:hAnsi="Times New Roman"/>
          <w:sz w:val="28"/>
          <w:szCs w:val="28"/>
        </w:rPr>
        <w:t>.</w:t>
      </w:r>
    </w:p>
    <w:p w:rsidR="00202D87" w:rsidRPr="009069F1" w:rsidRDefault="00202D87" w:rsidP="00202D87">
      <w:pPr>
        <w:pStyle w:val="af7"/>
        <w:shd w:val="clear" w:color="auto" w:fill="FFFFFF"/>
        <w:spacing w:before="0" w:beforeAutospacing="0" w:after="0" w:afterAutospacing="0"/>
        <w:ind w:firstLine="708"/>
        <w:jc w:val="both"/>
        <w:rPr>
          <w:color w:val="000000" w:themeColor="text1"/>
          <w:sz w:val="28"/>
          <w:szCs w:val="28"/>
          <w:lang w:eastAsia="en-US"/>
        </w:rPr>
      </w:pPr>
      <w:r w:rsidRPr="00D00ABE">
        <w:rPr>
          <w:color w:val="000000" w:themeColor="text1"/>
          <w:spacing w:val="-4"/>
          <w:kern w:val="32"/>
          <w:sz w:val="28"/>
          <w:szCs w:val="28"/>
        </w:rPr>
        <w:t xml:space="preserve">В рейтинге Красноярского края  по оценке эффективности деятельности органов местного самоуправления городских округов и муниципальных районов </w:t>
      </w:r>
      <w:r w:rsidRPr="009232ED">
        <w:rPr>
          <w:color w:val="000000" w:themeColor="text1"/>
          <w:sz w:val="28"/>
          <w:szCs w:val="28"/>
          <w:lang w:eastAsia="en-US"/>
        </w:rPr>
        <w:t>Красноярского края (</w:t>
      </w:r>
      <w:r w:rsidRPr="009232ED">
        <w:rPr>
          <w:color w:val="000000"/>
          <w:sz w:val="28"/>
          <w:szCs w:val="28"/>
        </w:rPr>
        <w:t>предметом оценки являются результаты деятельности в следующих сферах: экономическое развитие, дошкольное образование, общее и дополнительное образование, культура, физическая культура и спорт, жилищное строительство и обеспечение граждан жильем, жилищно-коммунальное хозяйство, организация муниципального управления, энергосбережение и повышение энергетической эффективности)</w:t>
      </w:r>
      <w:r>
        <w:rPr>
          <w:color w:val="000000"/>
          <w:sz w:val="28"/>
          <w:szCs w:val="28"/>
        </w:rPr>
        <w:t xml:space="preserve">Боготольский район </w:t>
      </w:r>
      <w:r w:rsidRPr="009232ED">
        <w:rPr>
          <w:color w:val="000000" w:themeColor="text1"/>
          <w:sz w:val="28"/>
          <w:szCs w:val="28"/>
          <w:lang w:eastAsia="en-US"/>
        </w:rPr>
        <w:t>по ито</w:t>
      </w:r>
      <w:r w:rsidR="001D0146">
        <w:rPr>
          <w:color w:val="000000" w:themeColor="text1"/>
          <w:sz w:val="28"/>
          <w:szCs w:val="28"/>
          <w:lang w:eastAsia="en-US"/>
        </w:rPr>
        <w:t>гам 2017 года занимает 29</w:t>
      </w:r>
      <w:r w:rsidRPr="009232ED">
        <w:rPr>
          <w:color w:val="000000" w:themeColor="text1"/>
          <w:sz w:val="28"/>
          <w:szCs w:val="28"/>
          <w:lang w:eastAsia="en-US"/>
        </w:rPr>
        <w:t xml:space="preserve"> место, в предыдущие годы:</w:t>
      </w:r>
      <w:r w:rsidR="001D0146">
        <w:rPr>
          <w:color w:val="000000" w:themeColor="text1"/>
          <w:sz w:val="28"/>
          <w:szCs w:val="28"/>
          <w:lang w:eastAsia="en-US"/>
        </w:rPr>
        <w:t xml:space="preserve"> 2016 год-19 место,2015</w:t>
      </w:r>
      <w:r w:rsidRPr="009232ED">
        <w:rPr>
          <w:color w:val="000000" w:themeColor="text1"/>
          <w:sz w:val="28"/>
          <w:szCs w:val="28"/>
          <w:lang w:eastAsia="en-US"/>
        </w:rPr>
        <w:t xml:space="preserve"> год</w:t>
      </w:r>
      <w:r w:rsidRPr="009069F1">
        <w:rPr>
          <w:color w:val="000000" w:themeColor="text1"/>
          <w:sz w:val="28"/>
          <w:szCs w:val="28"/>
          <w:lang w:eastAsia="en-US"/>
        </w:rPr>
        <w:t xml:space="preserve"> -</w:t>
      </w:r>
      <w:r w:rsidR="001D0146">
        <w:rPr>
          <w:color w:val="000000" w:themeColor="text1"/>
          <w:sz w:val="28"/>
          <w:szCs w:val="28"/>
          <w:lang w:eastAsia="en-US"/>
        </w:rPr>
        <w:t xml:space="preserve"> 24</w:t>
      </w:r>
      <w:r w:rsidRPr="009069F1">
        <w:rPr>
          <w:color w:val="000000" w:themeColor="text1"/>
          <w:sz w:val="28"/>
          <w:szCs w:val="28"/>
          <w:lang w:eastAsia="en-US"/>
        </w:rPr>
        <w:t xml:space="preserve"> место. </w:t>
      </w:r>
    </w:p>
    <w:p w:rsidR="00202D87" w:rsidRDefault="00202D87" w:rsidP="00202D87">
      <w:pPr>
        <w:ind w:firstLine="720"/>
        <w:jc w:val="both"/>
        <w:rPr>
          <w:rFonts w:ascii="Times New Roman" w:hAnsi="Times New Roman"/>
          <w:sz w:val="28"/>
          <w:szCs w:val="28"/>
        </w:rPr>
      </w:pPr>
      <w:r>
        <w:rPr>
          <w:rFonts w:ascii="Times New Roman" w:hAnsi="Times New Roman"/>
          <w:sz w:val="28"/>
          <w:szCs w:val="28"/>
        </w:rPr>
        <w:t>На сегодняшний день градообразующих предприятий на территории района нет. До 2011 года на территории района было 2 основных бюджетообразующих предприятия:ОАО «</w:t>
      </w:r>
      <w:r w:rsidRPr="00A278DB">
        <w:rPr>
          <w:rFonts w:ascii="Times New Roman" w:hAnsi="Times New Roman"/>
          <w:sz w:val="28"/>
          <w:szCs w:val="28"/>
        </w:rPr>
        <w:t>ТРАНСНЕФ</w:t>
      </w:r>
      <w:r>
        <w:rPr>
          <w:rFonts w:ascii="Times New Roman" w:hAnsi="Times New Roman"/>
          <w:sz w:val="28"/>
          <w:szCs w:val="28"/>
        </w:rPr>
        <w:t xml:space="preserve">ТЬ» и </w:t>
      </w:r>
      <w:r w:rsidRPr="0082334E">
        <w:rPr>
          <w:rFonts w:ascii="Times New Roman" w:hAnsi="Times New Roman"/>
          <w:sz w:val="28"/>
          <w:szCs w:val="28"/>
        </w:rPr>
        <w:t>ООО «Арга</w:t>
      </w:r>
      <w:r>
        <w:rPr>
          <w:rFonts w:ascii="Times New Roman" w:hAnsi="Times New Roman"/>
          <w:sz w:val="28"/>
          <w:szCs w:val="28"/>
        </w:rPr>
        <w:t>».</w:t>
      </w:r>
    </w:p>
    <w:p w:rsidR="00202D87" w:rsidRDefault="00202D87" w:rsidP="00202D87">
      <w:pPr>
        <w:ind w:firstLine="720"/>
        <w:jc w:val="both"/>
        <w:rPr>
          <w:rFonts w:ascii="Times New Roman" w:hAnsi="Times New Roman"/>
          <w:sz w:val="28"/>
          <w:szCs w:val="28"/>
        </w:rPr>
      </w:pPr>
      <w:r>
        <w:rPr>
          <w:rFonts w:ascii="Times New Roman" w:hAnsi="Times New Roman"/>
          <w:sz w:val="28"/>
          <w:szCs w:val="28"/>
        </w:rPr>
        <w:t>С 2012 года в связи с переходом ОАО «</w:t>
      </w:r>
      <w:r w:rsidRPr="00A278DB">
        <w:rPr>
          <w:rFonts w:ascii="Times New Roman" w:hAnsi="Times New Roman"/>
          <w:sz w:val="28"/>
          <w:szCs w:val="28"/>
        </w:rPr>
        <w:t>ТРАНСНЕФ</w:t>
      </w:r>
      <w:r>
        <w:rPr>
          <w:rFonts w:ascii="Times New Roman" w:hAnsi="Times New Roman"/>
          <w:sz w:val="28"/>
          <w:szCs w:val="28"/>
        </w:rPr>
        <w:t>ТЬ» ( в структуре дохода бюджета района налог на прибыль кампании составлял 32,2%) с  уплаты налога на прибыль по каждому обособленному подразделению ОАО «Транссибнефть» на территории Красноярского края  на  одно обособленное подразделение, в качестве которого выбрано обособленное подразделение  «Красноярское районное нефтепроводное управление</w:t>
      </w:r>
      <w:r w:rsidR="003A0A4E">
        <w:rPr>
          <w:rFonts w:ascii="Times New Roman" w:hAnsi="Times New Roman"/>
          <w:sz w:val="28"/>
          <w:szCs w:val="28"/>
        </w:rPr>
        <w:t>»</w:t>
      </w:r>
      <w:r>
        <w:rPr>
          <w:rFonts w:ascii="Times New Roman" w:hAnsi="Times New Roman"/>
          <w:sz w:val="28"/>
          <w:szCs w:val="28"/>
        </w:rPr>
        <w:t xml:space="preserve"> в г. Красноярске, в бюджете района произошло резкое падение доходной части. </w:t>
      </w:r>
    </w:p>
    <w:p w:rsidR="00202D87" w:rsidRPr="006D7ED5" w:rsidRDefault="00202D87" w:rsidP="00202D87">
      <w:pPr>
        <w:ind w:firstLine="720"/>
        <w:jc w:val="both"/>
        <w:rPr>
          <w:rFonts w:ascii="Times New Roman" w:hAnsi="Times New Roman"/>
          <w:sz w:val="28"/>
          <w:szCs w:val="28"/>
        </w:rPr>
      </w:pPr>
      <w:r>
        <w:rPr>
          <w:rFonts w:ascii="Times New Roman" w:hAnsi="Times New Roman"/>
          <w:sz w:val="28"/>
          <w:szCs w:val="28"/>
        </w:rPr>
        <w:t xml:space="preserve">До 2011 года </w:t>
      </w:r>
      <w:r w:rsidRPr="0082334E">
        <w:rPr>
          <w:rFonts w:ascii="Times New Roman" w:hAnsi="Times New Roman"/>
          <w:sz w:val="28"/>
          <w:szCs w:val="28"/>
        </w:rPr>
        <w:t xml:space="preserve">одним </w:t>
      </w:r>
      <w:r>
        <w:rPr>
          <w:rFonts w:ascii="Times New Roman" w:hAnsi="Times New Roman"/>
          <w:sz w:val="28"/>
          <w:szCs w:val="28"/>
        </w:rPr>
        <w:t xml:space="preserve">из крупных </w:t>
      </w:r>
      <w:r w:rsidRPr="0082334E">
        <w:rPr>
          <w:rFonts w:ascii="Times New Roman" w:hAnsi="Times New Roman"/>
          <w:sz w:val="28"/>
          <w:szCs w:val="28"/>
        </w:rPr>
        <w:t>промышленны</w:t>
      </w:r>
      <w:r>
        <w:rPr>
          <w:rFonts w:ascii="Times New Roman" w:hAnsi="Times New Roman"/>
          <w:sz w:val="28"/>
          <w:szCs w:val="28"/>
        </w:rPr>
        <w:t>х</w:t>
      </w:r>
      <w:r w:rsidRPr="0082334E">
        <w:rPr>
          <w:rFonts w:ascii="Times New Roman" w:hAnsi="Times New Roman"/>
          <w:sz w:val="28"/>
          <w:szCs w:val="28"/>
        </w:rPr>
        <w:t xml:space="preserve"> предприяти</w:t>
      </w:r>
      <w:r>
        <w:rPr>
          <w:rFonts w:ascii="Times New Roman" w:hAnsi="Times New Roman"/>
          <w:sz w:val="28"/>
          <w:szCs w:val="28"/>
        </w:rPr>
        <w:t>й</w:t>
      </w:r>
      <w:r w:rsidRPr="0082334E">
        <w:rPr>
          <w:rFonts w:ascii="Times New Roman" w:hAnsi="Times New Roman"/>
          <w:sz w:val="28"/>
          <w:szCs w:val="28"/>
        </w:rPr>
        <w:t xml:space="preserve"> района явля</w:t>
      </w:r>
      <w:r>
        <w:rPr>
          <w:rFonts w:ascii="Times New Roman" w:hAnsi="Times New Roman"/>
          <w:sz w:val="28"/>
          <w:szCs w:val="28"/>
        </w:rPr>
        <w:t>лось</w:t>
      </w:r>
      <w:r w:rsidRPr="0082334E">
        <w:rPr>
          <w:rFonts w:ascii="Times New Roman" w:hAnsi="Times New Roman"/>
          <w:sz w:val="28"/>
          <w:szCs w:val="28"/>
        </w:rPr>
        <w:t xml:space="preserve"> ООО «Арга», </w:t>
      </w:r>
      <w:r>
        <w:rPr>
          <w:rFonts w:ascii="Times New Roman" w:hAnsi="Times New Roman"/>
          <w:sz w:val="28"/>
          <w:szCs w:val="28"/>
        </w:rPr>
        <w:t xml:space="preserve">со среднесписочной численностью </w:t>
      </w:r>
      <w:r w:rsidRPr="0082334E">
        <w:rPr>
          <w:rFonts w:ascii="Times New Roman" w:hAnsi="Times New Roman"/>
          <w:sz w:val="28"/>
          <w:szCs w:val="28"/>
        </w:rPr>
        <w:t xml:space="preserve">74 </w:t>
      </w:r>
      <w:r w:rsidRPr="0082334E">
        <w:rPr>
          <w:rFonts w:ascii="Times New Roman" w:hAnsi="Times New Roman"/>
          <w:sz w:val="28"/>
          <w:szCs w:val="28"/>
        </w:rPr>
        <w:lastRenderedPageBreak/>
        <w:t>человека</w:t>
      </w:r>
      <w:r>
        <w:rPr>
          <w:rFonts w:ascii="Times New Roman" w:hAnsi="Times New Roman"/>
          <w:sz w:val="28"/>
          <w:szCs w:val="28"/>
        </w:rPr>
        <w:t>,</w:t>
      </w:r>
      <w:r w:rsidRPr="0082334E">
        <w:rPr>
          <w:rFonts w:ascii="Times New Roman" w:hAnsi="Times New Roman"/>
          <w:sz w:val="28"/>
          <w:szCs w:val="28"/>
        </w:rPr>
        <w:t>основным видом деятельности, которого явля</w:t>
      </w:r>
      <w:r>
        <w:rPr>
          <w:rFonts w:ascii="Times New Roman" w:hAnsi="Times New Roman"/>
          <w:sz w:val="28"/>
          <w:szCs w:val="28"/>
        </w:rPr>
        <w:t>лось</w:t>
      </w:r>
      <w:r w:rsidRPr="0082334E">
        <w:rPr>
          <w:rFonts w:ascii="Times New Roman" w:hAnsi="Times New Roman"/>
          <w:sz w:val="28"/>
          <w:szCs w:val="28"/>
        </w:rPr>
        <w:t xml:space="preserve"> производство пищевого спирта-</w:t>
      </w:r>
      <w:r w:rsidR="00B0356C">
        <w:rPr>
          <w:rFonts w:ascii="Times New Roman" w:hAnsi="Times New Roman"/>
          <w:sz w:val="28"/>
          <w:szCs w:val="28"/>
        </w:rPr>
        <w:t>с</w:t>
      </w:r>
      <w:r w:rsidRPr="0082334E">
        <w:rPr>
          <w:rFonts w:ascii="Times New Roman" w:hAnsi="Times New Roman"/>
          <w:sz w:val="28"/>
          <w:szCs w:val="28"/>
        </w:rPr>
        <w:t>ырца.</w:t>
      </w:r>
      <w:r w:rsidRPr="006D7ED5">
        <w:rPr>
          <w:rFonts w:ascii="Times New Roman" w:hAnsi="Times New Roman"/>
          <w:sz w:val="28"/>
          <w:szCs w:val="28"/>
        </w:rPr>
        <w:t>К сожалению с 2011 года по сегодняшний день финансово-хозяйственная деятельность ООО «Арга» приостановлена в связи с присутствием проблем, связанных с продлением лицензии</w:t>
      </w:r>
      <w:r>
        <w:rPr>
          <w:rFonts w:ascii="Times New Roman" w:hAnsi="Times New Roman"/>
          <w:sz w:val="28"/>
          <w:szCs w:val="28"/>
        </w:rPr>
        <w:t>. Учитывая достойную зарплату работников данного предприятия, в бюджет района поступал налог на доходы физ</w:t>
      </w:r>
      <w:r w:rsidR="00005246">
        <w:rPr>
          <w:rFonts w:ascii="Times New Roman" w:hAnsi="Times New Roman"/>
          <w:sz w:val="28"/>
          <w:szCs w:val="28"/>
        </w:rPr>
        <w:t xml:space="preserve">ических лиц, сегодня поступлений налога от </w:t>
      </w:r>
      <w:r>
        <w:rPr>
          <w:rFonts w:ascii="Times New Roman" w:hAnsi="Times New Roman"/>
          <w:sz w:val="28"/>
          <w:szCs w:val="28"/>
        </w:rPr>
        <w:t>данного</w:t>
      </w:r>
      <w:r w:rsidR="00005246">
        <w:rPr>
          <w:rFonts w:ascii="Times New Roman" w:hAnsi="Times New Roman"/>
          <w:sz w:val="28"/>
          <w:szCs w:val="28"/>
        </w:rPr>
        <w:t xml:space="preserve"> предприятия нет</w:t>
      </w:r>
      <w:r>
        <w:rPr>
          <w:rFonts w:ascii="Times New Roman" w:hAnsi="Times New Roman"/>
          <w:sz w:val="28"/>
          <w:szCs w:val="28"/>
        </w:rPr>
        <w:t xml:space="preserve">. </w:t>
      </w:r>
    </w:p>
    <w:p w:rsidR="00202D87" w:rsidRPr="00D00ABE" w:rsidRDefault="00202D87" w:rsidP="00202D87">
      <w:pPr>
        <w:pStyle w:val="aff3"/>
        <w:spacing w:after="0"/>
        <w:ind w:firstLine="720"/>
        <w:jc w:val="both"/>
        <w:rPr>
          <w:color w:val="000000" w:themeColor="text1"/>
          <w:spacing w:val="-4"/>
          <w:kern w:val="32"/>
          <w:sz w:val="28"/>
          <w:szCs w:val="28"/>
        </w:rPr>
      </w:pPr>
      <w:r w:rsidRPr="00D00ABE">
        <w:rPr>
          <w:color w:val="000000" w:themeColor="text1"/>
          <w:spacing w:val="-4"/>
          <w:kern w:val="32"/>
          <w:sz w:val="28"/>
          <w:szCs w:val="28"/>
        </w:rPr>
        <w:t>Вследствие данных обстоятельств, а также негативного влияния ряда других внешних и внутренних факторов, муни</w:t>
      </w:r>
      <w:r w:rsidR="006D72B4">
        <w:rPr>
          <w:color w:val="000000" w:themeColor="text1"/>
          <w:spacing w:val="-4"/>
          <w:kern w:val="32"/>
          <w:sz w:val="28"/>
          <w:szCs w:val="28"/>
        </w:rPr>
        <w:t xml:space="preserve">ципальное образование по ряду </w:t>
      </w:r>
      <w:r w:rsidRPr="00D00ABE">
        <w:rPr>
          <w:color w:val="000000" w:themeColor="text1"/>
          <w:spacing w:val="-4"/>
          <w:kern w:val="32"/>
          <w:sz w:val="28"/>
          <w:szCs w:val="28"/>
        </w:rPr>
        <w:t>социально-экономических показателей находится в аутсайдерах по сравнению с другими городами и  районами края.</w:t>
      </w:r>
    </w:p>
    <w:p w:rsidR="00287AD8" w:rsidRPr="00D00ABE" w:rsidRDefault="00287AD8" w:rsidP="00202D87">
      <w:pPr>
        <w:pStyle w:val="aff3"/>
        <w:spacing w:after="0"/>
        <w:ind w:firstLine="720"/>
        <w:jc w:val="both"/>
        <w:rPr>
          <w:color w:val="000000" w:themeColor="text1"/>
          <w:spacing w:val="-4"/>
          <w:kern w:val="32"/>
          <w:sz w:val="28"/>
          <w:szCs w:val="28"/>
        </w:rPr>
      </w:pPr>
    </w:p>
    <w:p w:rsidR="00F81360" w:rsidRDefault="00F81360" w:rsidP="00F81360">
      <w:pPr>
        <w:jc w:val="center"/>
        <w:rPr>
          <w:rFonts w:ascii="Times New Roman" w:hAnsi="Times New Roman"/>
          <w:sz w:val="28"/>
          <w:szCs w:val="28"/>
        </w:rPr>
      </w:pPr>
      <w:r w:rsidRPr="009069F1">
        <w:rPr>
          <w:rFonts w:ascii="Times New Roman" w:hAnsi="Times New Roman"/>
          <w:sz w:val="28"/>
          <w:szCs w:val="28"/>
        </w:rPr>
        <w:t>Структура экономики Боготольского района</w:t>
      </w:r>
      <w:r>
        <w:rPr>
          <w:rFonts w:ascii="Times New Roman" w:hAnsi="Times New Roman"/>
          <w:sz w:val="28"/>
          <w:szCs w:val="28"/>
        </w:rPr>
        <w:t xml:space="preserve"> по видам деятельности </w:t>
      </w:r>
    </w:p>
    <w:p w:rsidR="00385728" w:rsidRDefault="00F81360" w:rsidP="00F81360">
      <w:pPr>
        <w:jc w:val="center"/>
        <w:rPr>
          <w:rFonts w:ascii="Times New Roman" w:hAnsi="Times New Roman"/>
          <w:sz w:val="28"/>
          <w:szCs w:val="28"/>
        </w:rPr>
      </w:pPr>
      <w:r>
        <w:rPr>
          <w:rFonts w:ascii="Times New Roman" w:hAnsi="Times New Roman"/>
          <w:sz w:val="28"/>
          <w:szCs w:val="28"/>
        </w:rPr>
        <w:t>и по организационно-правовым формам организаций</w:t>
      </w:r>
    </w:p>
    <w:p w:rsidR="00F81360" w:rsidRDefault="00426110" w:rsidP="00F81360">
      <w:pPr>
        <w:jc w:val="center"/>
        <w:rPr>
          <w:rFonts w:ascii="Times New Roman" w:hAnsi="Times New Roman"/>
          <w:sz w:val="28"/>
          <w:szCs w:val="28"/>
        </w:rPr>
      </w:pPr>
      <w:r>
        <w:rPr>
          <w:rFonts w:ascii="Times New Roman" w:hAnsi="Times New Roman"/>
          <w:sz w:val="28"/>
          <w:szCs w:val="28"/>
        </w:rPr>
        <w:t>(</w:t>
      </w:r>
      <w:r w:rsidR="00385728">
        <w:rPr>
          <w:rFonts w:ascii="Times New Roman" w:hAnsi="Times New Roman"/>
          <w:sz w:val="28"/>
          <w:szCs w:val="28"/>
        </w:rPr>
        <w:t xml:space="preserve">объем произведенных товаров, выполненных работ и услуг, </w:t>
      </w:r>
      <w:r>
        <w:rPr>
          <w:rFonts w:ascii="Times New Roman" w:hAnsi="Times New Roman"/>
          <w:sz w:val="28"/>
          <w:szCs w:val="28"/>
        </w:rPr>
        <w:t>тыс. руб.).</w:t>
      </w:r>
    </w:p>
    <w:p w:rsidR="00F81360" w:rsidRDefault="00F81360" w:rsidP="00F81360">
      <w:pPr>
        <w:jc w:val="center"/>
        <w:rPr>
          <w:rFonts w:ascii="Times New Roman" w:hAnsi="Times New Roman"/>
          <w:sz w:val="28"/>
          <w:szCs w:val="28"/>
        </w:rPr>
      </w:pPr>
      <w:r w:rsidRPr="009069F1">
        <w:rPr>
          <w:rFonts w:ascii="Times New Roman" w:hAnsi="Times New Roman"/>
          <w:noProof/>
          <w:sz w:val="28"/>
          <w:szCs w:val="28"/>
        </w:rPr>
        <w:drawing>
          <wp:anchor distT="0" distB="0" distL="114300" distR="114300" simplePos="0" relativeHeight="251615232" behindDoc="1" locked="0" layoutInCell="1" allowOverlap="1">
            <wp:simplePos x="0" y="0"/>
            <wp:positionH relativeFrom="column">
              <wp:posOffset>-270510</wp:posOffset>
            </wp:positionH>
            <wp:positionV relativeFrom="paragraph">
              <wp:posOffset>111125</wp:posOffset>
            </wp:positionV>
            <wp:extent cx="4127500" cy="5616575"/>
            <wp:effectExtent l="0" t="0" r="6350" b="3175"/>
            <wp:wrapThrough wrapText="bothSides">
              <wp:wrapPolygon edited="0">
                <wp:start x="0" y="0"/>
                <wp:lineTo x="0" y="21539"/>
                <wp:lineTo x="21534" y="21539"/>
                <wp:lineTo x="21534"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F81360" w:rsidRDefault="00F81360" w:rsidP="00F81360">
      <w:pPr>
        <w:jc w:val="both"/>
        <w:rPr>
          <w:rFonts w:ascii="Times New Roman" w:hAnsi="Times New Roman"/>
          <w:sz w:val="28"/>
          <w:szCs w:val="28"/>
        </w:rPr>
      </w:pPr>
      <w:r w:rsidRPr="009069F1">
        <w:rPr>
          <w:rFonts w:ascii="Times New Roman" w:hAnsi="Times New Roman"/>
          <w:noProof/>
          <w:sz w:val="28"/>
          <w:szCs w:val="28"/>
        </w:rPr>
        <w:drawing>
          <wp:anchor distT="0" distB="0" distL="114300" distR="114300" simplePos="0" relativeHeight="251614208" behindDoc="1" locked="0" layoutInCell="1" allowOverlap="1">
            <wp:simplePos x="0" y="0"/>
            <wp:positionH relativeFrom="column">
              <wp:posOffset>68580</wp:posOffset>
            </wp:positionH>
            <wp:positionV relativeFrom="paragraph">
              <wp:posOffset>89535</wp:posOffset>
            </wp:positionV>
            <wp:extent cx="2455545" cy="3004185"/>
            <wp:effectExtent l="0" t="0" r="0" b="0"/>
            <wp:wrapThrough wrapText="bothSides">
              <wp:wrapPolygon edited="0">
                <wp:start x="11060" y="2328"/>
                <wp:lineTo x="9719" y="4794"/>
                <wp:lineTo x="8043" y="4931"/>
                <wp:lineTo x="4692" y="6438"/>
                <wp:lineTo x="4692" y="6985"/>
                <wp:lineTo x="3519" y="9177"/>
                <wp:lineTo x="3687" y="11368"/>
                <wp:lineTo x="5027" y="13560"/>
                <wp:lineTo x="5027" y="13971"/>
                <wp:lineTo x="9552" y="15751"/>
                <wp:lineTo x="10725" y="15751"/>
                <wp:lineTo x="3519" y="17669"/>
                <wp:lineTo x="3519" y="20271"/>
                <wp:lineTo x="8043" y="20545"/>
                <wp:lineTo x="17763" y="20545"/>
                <wp:lineTo x="19103" y="20134"/>
                <wp:lineTo x="17595" y="17806"/>
                <wp:lineTo x="15919" y="17121"/>
                <wp:lineTo x="10725" y="15751"/>
                <wp:lineTo x="11562" y="15751"/>
                <wp:lineTo x="15417" y="13971"/>
                <wp:lineTo x="15584" y="13560"/>
                <wp:lineTo x="16925" y="11368"/>
                <wp:lineTo x="16925" y="9177"/>
                <wp:lineTo x="16254" y="7533"/>
                <wp:lineTo x="14579" y="4794"/>
                <wp:lineTo x="15584" y="3561"/>
                <wp:lineTo x="15081" y="3013"/>
                <wp:lineTo x="12903" y="2328"/>
                <wp:lineTo x="11060" y="2328"/>
              </wp:wrapPolygon>
            </wp:wrapThrough>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F81360" w:rsidRDefault="00F81360" w:rsidP="00F81360">
      <w:pPr>
        <w:jc w:val="both"/>
        <w:rPr>
          <w:rFonts w:ascii="Times New Roman" w:hAnsi="Times New Roman"/>
          <w:sz w:val="28"/>
          <w:szCs w:val="28"/>
        </w:rPr>
      </w:pPr>
    </w:p>
    <w:p w:rsidR="00F81360" w:rsidRDefault="00F81360" w:rsidP="00F81360">
      <w:pPr>
        <w:jc w:val="both"/>
        <w:rPr>
          <w:rFonts w:ascii="Times New Roman" w:hAnsi="Times New Roman"/>
          <w:sz w:val="28"/>
          <w:szCs w:val="28"/>
        </w:rPr>
      </w:pPr>
    </w:p>
    <w:p w:rsidR="00F81360" w:rsidRDefault="00F81360" w:rsidP="00F81360">
      <w:pPr>
        <w:jc w:val="both"/>
        <w:rPr>
          <w:rFonts w:ascii="Times New Roman" w:hAnsi="Times New Roman"/>
          <w:sz w:val="28"/>
          <w:szCs w:val="28"/>
        </w:rPr>
      </w:pPr>
    </w:p>
    <w:p w:rsidR="00F81360" w:rsidRDefault="00F81360" w:rsidP="00F81360">
      <w:pPr>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F81360" w:rsidRDefault="00F81360" w:rsidP="00F81360">
      <w:pPr>
        <w:autoSpaceDE w:val="0"/>
        <w:autoSpaceDN w:val="0"/>
        <w:adjustRightInd w:val="0"/>
        <w:ind w:firstLine="708"/>
        <w:contextualSpacing/>
        <w:jc w:val="both"/>
        <w:rPr>
          <w:rFonts w:ascii="Times New Roman" w:hAnsi="Times New Roman"/>
          <w:sz w:val="28"/>
          <w:szCs w:val="28"/>
        </w:rPr>
      </w:pPr>
    </w:p>
    <w:p w:rsidR="00B0356C" w:rsidRDefault="00B0356C" w:rsidP="00202D87">
      <w:pPr>
        <w:autoSpaceDE w:val="0"/>
        <w:autoSpaceDN w:val="0"/>
        <w:adjustRightInd w:val="0"/>
        <w:ind w:firstLine="708"/>
        <w:contextualSpacing/>
        <w:jc w:val="both"/>
        <w:rPr>
          <w:rFonts w:ascii="Times New Roman" w:eastAsia="Times New Roman" w:hAnsi="Times New Roman"/>
          <w:bCs/>
          <w:sz w:val="28"/>
          <w:szCs w:val="28"/>
        </w:rPr>
      </w:pPr>
    </w:p>
    <w:p w:rsidR="00C13CD8" w:rsidRDefault="00C13CD8" w:rsidP="00202D87">
      <w:pPr>
        <w:autoSpaceDE w:val="0"/>
        <w:autoSpaceDN w:val="0"/>
        <w:adjustRightInd w:val="0"/>
        <w:ind w:firstLine="708"/>
        <w:contextualSpacing/>
        <w:jc w:val="both"/>
        <w:rPr>
          <w:rFonts w:ascii="Times New Roman" w:eastAsia="Times New Roman" w:hAnsi="Times New Roman"/>
          <w:bCs/>
          <w:sz w:val="28"/>
          <w:szCs w:val="28"/>
        </w:rPr>
      </w:pPr>
    </w:p>
    <w:p w:rsidR="00C13CD8" w:rsidRDefault="00C13CD8" w:rsidP="00202D87">
      <w:pPr>
        <w:autoSpaceDE w:val="0"/>
        <w:autoSpaceDN w:val="0"/>
        <w:adjustRightInd w:val="0"/>
        <w:ind w:firstLine="708"/>
        <w:contextualSpacing/>
        <w:jc w:val="both"/>
        <w:rPr>
          <w:rFonts w:ascii="Times New Roman" w:eastAsia="Times New Roman" w:hAnsi="Times New Roman"/>
          <w:bCs/>
          <w:sz w:val="28"/>
          <w:szCs w:val="28"/>
        </w:rPr>
      </w:pPr>
    </w:p>
    <w:p w:rsidR="00C13CD8" w:rsidRDefault="00C13CD8" w:rsidP="00202D87">
      <w:pPr>
        <w:autoSpaceDE w:val="0"/>
        <w:autoSpaceDN w:val="0"/>
        <w:adjustRightInd w:val="0"/>
        <w:ind w:firstLine="708"/>
        <w:contextualSpacing/>
        <w:jc w:val="both"/>
        <w:rPr>
          <w:rFonts w:ascii="Times New Roman" w:eastAsia="Times New Roman" w:hAnsi="Times New Roman"/>
          <w:bCs/>
          <w:sz w:val="28"/>
          <w:szCs w:val="28"/>
        </w:rPr>
      </w:pPr>
    </w:p>
    <w:p w:rsidR="00202D87" w:rsidRDefault="007163F3" w:rsidP="00202D87">
      <w:pPr>
        <w:autoSpaceDE w:val="0"/>
        <w:autoSpaceDN w:val="0"/>
        <w:adjustRightInd w:val="0"/>
        <w:ind w:firstLine="708"/>
        <w:contextualSpacing/>
        <w:jc w:val="both"/>
        <w:rPr>
          <w:rFonts w:ascii="Times New Roman" w:eastAsia="Times New Roman" w:hAnsi="Times New Roman"/>
          <w:bCs/>
          <w:sz w:val="28"/>
          <w:szCs w:val="28"/>
        </w:rPr>
      </w:pPr>
      <w:r>
        <w:rPr>
          <w:rFonts w:ascii="Times New Roman" w:eastAsia="Times New Roman" w:hAnsi="Times New Roman"/>
          <w:bCs/>
          <w:sz w:val="28"/>
          <w:szCs w:val="28"/>
        </w:rPr>
        <w:lastRenderedPageBreak/>
        <w:t>О</w:t>
      </w:r>
      <w:r w:rsidR="00202D87" w:rsidRPr="00597136">
        <w:rPr>
          <w:rFonts w:ascii="Times New Roman" w:eastAsia="Times New Roman" w:hAnsi="Times New Roman"/>
          <w:bCs/>
          <w:sz w:val="28"/>
          <w:szCs w:val="28"/>
        </w:rPr>
        <w:t>ценк</w:t>
      </w:r>
      <w:r>
        <w:rPr>
          <w:rFonts w:ascii="Times New Roman" w:eastAsia="Times New Roman" w:hAnsi="Times New Roman"/>
          <w:bCs/>
          <w:sz w:val="28"/>
          <w:szCs w:val="28"/>
        </w:rPr>
        <w:t>а</w:t>
      </w:r>
      <w:r w:rsidR="00202D87" w:rsidRPr="00597136">
        <w:rPr>
          <w:rFonts w:ascii="Times New Roman" w:eastAsia="Times New Roman" w:hAnsi="Times New Roman"/>
          <w:bCs/>
          <w:sz w:val="28"/>
          <w:szCs w:val="28"/>
        </w:rPr>
        <w:t xml:space="preserve"> роли и места Боготольского района в социально-экономическом развитии Красноярского края представлена </w:t>
      </w:r>
      <w:r w:rsidR="006D72B4">
        <w:rPr>
          <w:rFonts w:ascii="Times New Roman" w:eastAsia="Times New Roman" w:hAnsi="Times New Roman"/>
          <w:bCs/>
          <w:sz w:val="28"/>
          <w:szCs w:val="28"/>
        </w:rPr>
        <w:t>в таблице</w:t>
      </w:r>
      <w:r w:rsidR="00202D87">
        <w:rPr>
          <w:rFonts w:ascii="Times New Roman" w:eastAsia="Times New Roman" w:hAnsi="Times New Roman"/>
          <w:bCs/>
          <w:sz w:val="28"/>
          <w:szCs w:val="28"/>
        </w:rPr>
        <w:t xml:space="preserve"> 2.</w:t>
      </w:r>
    </w:p>
    <w:p w:rsidR="00202D87" w:rsidRDefault="00202D87" w:rsidP="00202D87">
      <w:pPr>
        <w:autoSpaceDE w:val="0"/>
        <w:autoSpaceDN w:val="0"/>
        <w:adjustRightInd w:val="0"/>
        <w:ind w:firstLine="708"/>
        <w:contextualSpacing/>
        <w:jc w:val="right"/>
        <w:rPr>
          <w:rFonts w:ascii="Times New Roman" w:eastAsia="Times New Roman" w:hAnsi="Times New Roman"/>
          <w:bCs/>
          <w:sz w:val="28"/>
          <w:szCs w:val="28"/>
        </w:rPr>
      </w:pPr>
      <w:r>
        <w:rPr>
          <w:rFonts w:ascii="Times New Roman" w:eastAsia="Times New Roman" w:hAnsi="Times New Roman"/>
          <w:bCs/>
          <w:sz w:val="28"/>
          <w:szCs w:val="28"/>
        </w:rPr>
        <w:t>Таблица 2</w:t>
      </w:r>
    </w:p>
    <w:p w:rsidR="00A71705" w:rsidRDefault="00A71705" w:rsidP="00A71705">
      <w:pPr>
        <w:autoSpaceDE w:val="0"/>
        <w:autoSpaceDN w:val="0"/>
        <w:adjustRightInd w:val="0"/>
        <w:ind w:firstLine="708"/>
        <w:contextualSpacing/>
        <w:jc w:val="center"/>
        <w:rPr>
          <w:rFonts w:ascii="Times New Roman" w:hAnsi="Times New Roman"/>
          <w:sz w:val="28"/>
          <w:szCs w:val="28"/>
        </w:rPr>
      </w:pPr>
      <w:r>
        <w:rPr>
          <w:rFonts w:ascii="Times New Roman" w:hAnsi="Times New Roman"/>
          <w:sz w:val="28"/>
          <w:szCs w:val="28"/>
        </w:rPr>
        <w:t xml:space="preserve">Основные показатели </w:t>
      </w:r>
      <w:r w:rsidRPr="00875907">
        <w:rPr>
          <w:rFonts w:ascii="Times New Roman" w:hAnsi="Times New Roman"/>
          <w:sz w:val="28"/>
          <w:szCs w:val="28"/>
        </w:rPr>
        <w:t>с</w:t>
      </w:r>
      <w:r>
        <w:rPr>
          <w:rFonts w:ascii="Times New Roman" w:hAnsi="Times New Roman"/>
          <w:sz w:val="28"/>
          <w:szCs w:val="28"/>
        </w:rPr>
        <w:t xml:space="preserve">оциально-экономического </w:t>
      </w:r>
      <w:r w:rsidRPr="00875907">
        <w:rPr>
          <w:rFonts w:ascii="Times New Roman" w:hAnsi="Times New Roman"/>
          <w:sz w:val="28"/>
          <w:szCs w:val="28"/>
        </w:rPr>
        <w:t xml:space="preserve">развития </w:t>
      </w:r>
      <w:r>
        <w:rPr>
          <w:rFonts w:ascii="Times New Roman" w:hAnsi="Times New Roman"/>
          <w:sz w:val="28"/>
          <w:szCs w:val="28"/>
        </w:rPr>
        <w:t>Боготольскогорайона</w:t>
      </w:r>
      <w:r w:rsidR="00C17752">
        <w:rPr>
          <w:rFonts w:ascii="Times New Roman" w:hAnsi="Times New Roman"/>
          <w:sz w:val="28"/>
          <w:szCs w:val="28"/>
        </w:rPr>
        <w:t>за 20</w:t>
      </w:r>
      <w:r w:rsidR="00B0356C">
        <w:rPr>
          <w:rFonts w:ascii="Times New Roman" w:hAnsi="Times New Roman"/>
          <w:sz w:val="28"/>
          <w:szCs w:val="28"/>
        </w:rPr>
        <w:t>17</w:t>
      </w:r>
      <w:r w:rsidR="00C17752">
        <w:rPr>
          <w:rFonts w:ascii="Times New Roman" w:hAnsi="Times New Roman"/>
          <w:sz w:val="28"/>
          <w:szCs w:val="28"/>
        </w:rPr>
        <w:t xml:space="preserve"> год </w:t>
      </w:r>
      <w:r w:rsidR="0011763F">
        <w:rPr>
          <w:rFonts w:ascii="Times New Roman" w:hAnsi="Times New Roman"/>
          <w:sz w:val="28"/>
          <w:szCs w:val="28"/>
        </w:rPr>
        <w:t>по отношению к Красноярскому краю</w:t>
      </w:r>
    </w:p>
    <w:p w:rsidR="00A71705" w:rsidRDefault="00A71705" w:rsidP="00A71705">
      <w:pPr>
        <w:autoSpaceDE w:val="0"/>
        <w:autoSpaceDN w:val="0"/>
        <w:adjustRightInd w:val="0"/>
        <w:ind w:firstLine="708"/>
        <w:contextualSpacing/>
        <w:jc w:val="center"/>
        <w:rPr>
          <w:rFonts w:ascii="Times New Roman" w:eastAsia="Times New Roman" w:hAnsi="Times New Roman"/>
          <w:bCs/>
          <w:sz w:val="28"/>
          <w:szCs w:val="28"/>
        </w:rPr>
      </w:pPr>
    </w:p>
    <w:tbl>
      <w:tblPr>
        <w:tblW w:w="9463" w:type="dxa"/>
        <w:tblInd w:w="108" w:type="dxa"/>
        <w:tblLayout w:type="fixed"/>
        <w:tblLook w:val="04A0"/>
      </w:tblPr>
      <w:tblGrid>
        <w:gridCol w:w="3544"/>
        <w:gridCol w:w="1134"/>
        <w:gridCol w:w="1418"/>
        <w:gridCol w:w="1559"/>
        <w:gridCol w:w="1808"/>
      </w:tblGrid>
      <w:tr w:rsidR="001936D8" w:rsidRPr="001936D8" w:rsidTr="00545251">
        <w:trPr>
          <w:trHeight w:val="420"/>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2D87" w:rsidRPr="001936D8" w:rsidRDefault="00202D87" w:rsidP="00545251">
            <w:pPr>
              <w:ind w:left="-108" w:right="-108"/>
              <w:contextualSpacing/>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Единицаизмере-ния</w:t>
            </w:r>
          </w:p>
        </w:tc>
        <w:tc>
          <w:tcPr>
            <w:tcW w:w="4785" w:type="dxa"/>
            <w:gridSpan w:val="3"/>
            <w:tcBorders>
              <w:top w:val="single" w:sz="4" w:space="0" w:color="auto"/>
              <w:left w:val="nil"/>
              <w:bottom w:val="single" w:sz="4" w:space="0" w:color="auto"/>
              <w:right w:val="single" w:sz="4" w:space="0" w:color="000000"/>
            </w:tcBorders>
            <w:shd w:val="clear" w:color="auto" w:fill="auto"/>
            <w:vAlign w:val="center"/>
            <w:hideMark/>
          </w:tcPr>
          <w:p w:rsidR="00202D87" w:rsidRPr="001936D8" w:rsidRDefault="00202D87" w:rsidP="00B0356C">
            <w:pPr>
              <w:ind w:left="-108" w:right="-108"/>
              <w:jc w:val="cente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201</w:t>
            </w:r>
            <w:r w:rsidR="00B0356C" w:rsidRPr="001936D8">
              <w:rPr>
                <w:rFonts w:ascii="Times New Roman" w:eastAsia="Times New Roman" w:hAnsi="Times New Roman"/>
                <w:bCs/>
                <w:color w:val="000000" w:themeColor="text1"/>
              </w:rPr>
              <w:t>7</w:t>
            </w:r>
            <w:r w:rsidRPr="001936D8">
              <w:rPr>
                <w:rFonts w:ascii="Times New Roman" w:eastAsia="Times New Roman" w:hAnsi="Times New Roman"/>
                <w:bCs/>
                <w:color w:val="000000" w:themeColor="text1"/>
              </w:rPr>
              <w:t xml:space="preserve"> год (факт)</w:t>
            </w:r>
          </w:p>
        </w:tc>
      </w:tr>
      <w:tr w:rsidR="001936D8" w:rsidRPr="001936D8" w:rsidTr="00A71705">
        <w:trPr>
          <w:trHeight w:val="750"/>
        </w:trPr>
        <w:tc>
          <w:tcPr>
            <w:tcW w:w="3544" w:type="dxa"/>
            <w:vMerge/>
            <w:tcBorders>
              <w:top w:val="nil"/>
              <w:left w:val="single" w:sz="4" w:space="0" w:color="auto"/>
              <w:bottom w:val="single" w:sz="4" w:space="0" w:color="auto"/>
              <w:right w:val="single" w:sz="4" w:space="0" w:color="auto"/>
            </w:tcBorders>
            <w:vAlign w:val="center"/>
            <w:hideMark/>
          </w:tcPr>
          <w:p w:rsidR="00202D87" w:rsidRPr="001936D8" w:rsidRDefault="00202D87" w:rsidP="00545251">
            <w:pPr>
              <w:rPr>
                <w:rFonts w:ascii="Times New Roman" w:eastAsia="Times New Roman" w:hAnsi="Times New Roman"/>
                <w:color w:val="000000" w:themeColor="text1"/>
              </w:rPr>
            </w:pPr>
          </w:p>
        </w:tc>
        <w:tc>
          <w:tcPr>
            <w:tcW w:w="1134" w:type="dxa"/>
            <w:vMerge/>
            <w:tcBorders>
              <w:top w:val="nil"/>
              <w:left w:val="single" w:sz="4" w:space="0" w:color="auto"/>
              <w:bottom w:val="single" w:sz="4" w:space="0" w:color="auto"/>
              <w:right w:val="single" w:sz="4" w:space="0" w:color="auto"/>
            </w:tcBorders>
            <w:vAlign w:val="center"/>
            <w:hideMark/>
          </w:tcPr>
          <w:p w:rsidR="00202D87" w:rsidRPr="001936D8" w:rsidRDefault="00202D87" w:rsidP="00545251">
            <w:pPr>
              <w:ind w:left="-108" w:right="-108"/>
              <w:rPr>
                <w:rFonts w:ascii="Times New Roman" w:eastAsia="Times New Roman" w:hAnsi="Times New Roman"/>
                <w:color w:val="000000" w:themeColor="text1"/>
              </w:rPr>
            </w:pPr>
          </w:p>
        </w:tc>
        <w:tc>
          <w:tcPr>
            <w:tcW w:w="1418" w:type="dxa"/>
            <w:tcBorders>
              <w:top w:val="nil"/>
              <w:left w:val="nil"/>
              <w:bottom w:val="single" w:sz="4" w:space="0" w:color="auto"/>
              <w:right w:val="single" w:sz="4" w:space="0" w:color="auto"/>
            </w:tcBorders>
            <w:shd w:val="clear" w:color="auto" w:fill="auto"/>
            <w:vAlign w:val="center"/>
            <w:hideMark/>
          </w:tcPr>
          <w:p w:rsidR="00202D87" w:rsidRPr="001936D8" w:rsidRDefault="00202D87" w:rsidP="00545251">
            <w:pPr>
              <w:ind w:left="-108" w:right="-108"/>
              <w:jc w:val="cente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Краснояр-ский край</w:t>
            </w:r>
          </w:p>
        </w:tc>
        <w:tc>
          <w:tcPr>
            <w:tcW w:w="1559" w:type="dxa"/>
            <w:tcBorders>
              <w:top w:val="nil"/>
              <w:left w:val="nil"/>
              <w:bottom w:val="single" w:sz="4" w:space="0" w:color="auto"/>
              <w:right w:val="single" w:sz="4" w:space="0" w:color="auto"/>
            </w:tcBorders>
            <w:shd w:val="clear" w:color="auto" w:fill="auto"/>
            <w:vAlign w:val="center"/>
            <w:hideMark/>
          </w:tcPr>
          <w:p w:rsidR="00202D87" w:rsidRPr="001936D8" w:rsidRDefault="00202D87" w:rsidP="00545251">
            <w:pPr>
              <w:ind w:left="-108" w:right="-108"/>
              <w:jc w:val="cente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Боготоль-ский район</w:t>
            </w:r>
          </w:p>
        </w:tc>
        <w:tc>
          <w:tcPr>
            <w:tcW w:w="1808" w:type="dxa"/>
            <w:tcBorders>
              <w:top w:val="nil"/>
              <w:left w:val="nil"/>
              <w:bottom w:val="single" w:sz="4" w:space="0" w:color="auto"/>
              <w:right w:val="single" w:sz="4" w:space="0" w:color="auto"/>
            </w:tcBorders>
            <w:shd w:val="clear" w:color="auto" w:fill="auto"/>
            <w:noWrap/>
            <w:vAlign w:val="center"/>
            <w:hideMark/>
          </w:tcPr>
          <w:p w:rsidR="00202D87" w:rsidRPr="001936D8" w:rsidRDefault="00202D87" w:rsidP="00545251">
            <w:pPr>
              <w:ind w:left="-108" w:right="-108"/>
              <w:jc w:val="cente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Процентное отношение к Краснояр-скому краю, %</w:t>
            </w:r>
          </w:p>
        </w:tc>
      </w:tr>
      <w:tr w:rsidR="001936D8" w:rsidRPr="001936D8" w:rsidTr="00A71705">
        <w:trPr>
          <w:trHeight w:val="69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202D87" w:rsidRPr="001936D8" w:rsidRDefault="00202D87" w:rsidP="00545251">
            <w:pP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Производство и распреде</w:t>
            </w:r>
            <w:r w:rsidR="00A71705" w:rsidRPr="001936D8">
              <w:rPr>
                <w:rFonts w:ascii="Times New Roman" w:eastAsia="Times New Roman" w:hAnsi="Times New Roman"/>
                <w:bCs/>
                <w:color w:val="000000" w:themeColor="text1"/>
              </w:rPr>
              <w:t>-</w:t>
            </w:r>
            <w:r w:rsidRPr="001936D8">
              <w:rPr>
                <w:rFonts w:ascii="Times New Roman" w:eastAsia="Times New Roman" w:hAnsi="Times New Roman"/>
                <w:bCs/>
                <w:color w:val="000000" w:themeColor="text1"/>
              </w:rPr>
              <w:t>ле</w:t>
            </w:r>
            <w:r w:rsidR="00A71705" w:rsidRPr="001936D8">
              <w:rPr>
                <w:rFonts w:ascii="Times New Roman" w:eastAsia="Times New Roman" w:hAnsi="Times New Roman"/>
                <w:bCs/>
                <w:color w:val="000000" w:themeColor="text1"/>
              </w:rPr>
              <w:softHyphen/>
            </w:r>
            <w:r w:rsidRPr="001936D8">
              <w:rPr>
                <w:rFonts w:ascii="Times New Roman" w:eastAsia="Times New Roman" w:hAnsi="Times New Roman"/>
                <w:bCs/>
                <w:color w:val="000000" w:themeColor="text1"/>
              </w:rPr>
              <w:t>ние электроэнер</w:t>
            </w:r>
            <w:r w:rsidR="00A71705" w:rsidRPr="001936D8">
              <w:rPr>
                <w:rFonts w:ascii="Times New Roman" w:eastAsia="Times New Roman" w:hAnsi="Times New Roman"/>
                <w:bCs/>
                <w:color w:val="000000" w:themeColor="text1"/>
              </w:rPr>
              <w:softHyphen/>
            </w:r>
            <w:r w:rsidRPr="001936D8">
              <w:rPr>
                <w:rFonts w:ascii="Times New Roman" w:eastAsia="Times New Roman" w:hAnsi="Times New Roman"/>
                <w:bCs/>
                <w:color w:val="000000" w:themeColor="text1"/>
              </w:rPr>
              <w:t xml:space="preserve">гии, газа и воды </w:t>
            </w:r>
          </w:p>
        </w:tc>
        <w:tc>
          <w:tcPr>
            <w:tcW w:w="1134" w:type="dxa"/>
            <w:tcBorders>
              <w:top w:val="nil"/>
              <w:left w:val="nil"/>
              <w:bottom w:val="single" w:sz="4" w:space="0" w:color="auto"/>
              <w:right w:val="single" w:sz="4" w:space="0" w:color="auto"/>
            </w:tcBorders>
            <w:shd w:val="clear" w:color="auto" w:fill="auto"/>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млрд. руб.</w:t>
            </w:r>
          </w:p>
        </w:tc>
        <w:tc>
          <w:tcPr>
            <w:tcW w:w="1418" w:type="dxa"/>
            <w:tcBorders>
              <w:top w:val="nil"/>
              <w:left w:val="nil"/>
              <w:bottom w:val="single" w:sz="4" w:space="0" w:color="auto"/>
              <w:right w:val="single" w:sz="4" w:space="0" w:color="auto"/>
            </w:tcBorders>
            <w:shd w:val="clear" w:color="auto" w:fill="auto"/>
            <w:noWrap/>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163,5</w:t>
            </w:r>
          </w:p>
        </w:tc>
        <w:tc>
          <w:tcPr>
            <w:tcW w:w="1559" w:type="dxa"/>
            <w:tcBorders>
              <w:top w:val="nil"/>
              <w:left w:val="nil"/>
              <w:bottom w:val="single" w:sz="4" w:space="0" w:color="auto"/>
              <w:right w:val="nil"/>
            </w:tcBorders>
            <w:shd w:val="clear" w:color="auto" w:fill="auto"/>
            <w:noWrap/>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0,04</w:t>
            </w:r>
          </w:p>
        </w:tc>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0,02</w:t>
            </w:r>
          </w:p>
        </w:tc>
      </w:tr>
      <w:tr w:rsidR="001936D8" w:rsidRPr="001936D8" w:rsidTr="00B878D7">
        <w:trPr>
          <w:trHeight w:val="27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202D87" w:rsidRPr="001936D8" w:rsidRDefault="00202D87" w:rsidP="00545251">
            <w:pP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Объем продукции сель</w:t>
            </w:r>
            <w:r w:rsidR="00A71705" w:rsidRPr="001936D8">
              <w:rPr>
                <w:rFonts w:ascii="Times New Roman" w:eastAsia="Times New Roman" w:hAnsi="Times New Roman"/>
                <w:bCs/>
                <w:color w:val="000000" w:themeColor="text1"/>
              </w:rPr>
              <w:softHyphen/>
            </w:r>
            <w:r w:rsidRPr="001936D8">
              <w:rPr>
                <w:rFonts w:ascii="Times New Roman" w:eastAsia="Times New Roman" w:hAnsi="Times New Roman"/>
                <w:bCs/>
                <w:color w:val="000000" w:themeColor="text1"/>
              </w:rPr>
              <w:t xml:space="preserve">ского хозяйства </w:t>
            </w:r>
          </w:p>
        </w:tc>
        <w:tc>
          <w:tcPr>
            <w:tcW w:w="1134" w:type="dxa"/>
            <w:tcBorders>
              <w:top w:val="nil"/>
              <w:left w:val="nil"/>
              <w:bottom w:val="single" w:sz="4" w:space="0" w:color="auto"/>
              <w:right w:val="single" w:sz="4" w:space="0" w:color="auto"/>
            </w:tcBorders>
            <w:shd w:val="clear" w:color="auto" w:fill="auto"/>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млрд. руб.</w:t>
            </w:r>
          </w:p>
        </w:tc>
        <w:tc>
          <w:tcPr>
            <w:tcW w:w="1418" w:type="dxa"/>
            <w:tcBorders>
              <w:top w:val="nil"/>
              <w:left w:val="nil"/>
              <w:bottom w:val="single" w:sz="4" w:space="0" w:color="auto"/>
              <w:right w:val="single" w:sz="4" w:space="0" w:color="auto"/>
            </w:tcBorders>
            <w:shd w:val="clear" w:color="auto" w:fill="auto"/>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93,1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1,4</w:t>
            </w:r>
            <w:r w:rsidR="007D3241" w:rsidRPr="001936D8">
              <w:rPr>
                <w:rFonts w:ascii="Times New Roman" w:eastAsia="Times New Roman" w:hAnsi="Times New Roman"/>
                <w:color w:val="000000" w:themeColor="text1"/>
              </w:rPr>
              <w:t>20</w:t>
            </w:r>
          </w:p>
        </w:tc>
        <w:tc>
          <w:tcPr>
            <w:tcW w:w="1808" w:type="dxa"/>
            <w:tcBorders>
              <w:top w:val="nil"/>
              <w:left w:val="nil"/>
              <w:bottom w:val="single" w:sz="4" w:space="0" w:color="auto"/>
              <w:right w:val="single" w:sz="4" w:space="0" w:color="auto"/>
            </w:tcBorders>
            <w:shd w:val="clear" w:color="auto" w:fill="auto"/>
            <w:noWrap/>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1,2</w:t>
            </w:r>
          </w:p>
        </w:tc>
      </w:tr>
      <w:tr w:rsidR="001936D8" w:rsidRPr="001936D8" w:rsidTr="00A71705">
        <w:trPr>
          <w:trHeight w:val="27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202D87" w:rsidRPr="001936D8" w:rsidRDefault="00202D87" w:rsidP="00545251">
            <w:pP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 xml:space="preserve">Объем инвестиций </w:t>
            </w:r>
            <w:r w:rsidRPr="001936D8">
              <w:rPr>
                <w:rFonts w:ascii="Times New Roman" w:eastAsia="Times New Roman" w:hAnsi="Times New Roman"/>
                <w:color w:val="000000" w:themeColor="text1"/>
              </w:rPr>
              <w:t>(в основ</w:t>
            </w:r>
            <w:r w:rsidR="00A71705" w:rsidRPr="001936D8">
              <w:rPr>
                <w:rFonts w:ascii="Times New Roman" w:eastAsia="Times New Roman" w:hAnsi="Times New Roman"/>
                <w:color w:val="000000" w:themeColor="text1"/>
              </w:rPr>
              <w:softHyphen/>
            </w:r>
            <w:r w:rsidRPr="001936D8">
              <w:rPr>
                <w:rFonts w:ascii="Times New Roman" w:eastAsia="Times New Roman" w:hAnsi="Times New Roman"/>
                <w:color w:val="000000" w:themeColor="text1"/>
              </w:rPr>
              <w:t>ной капитал) за счет всех источников финансиро</w:t>
            </w:r>
            <w:r w:rsidR="00A71705" w:rsidRPr="001936D8">
              <w:rPr>
                <w:rFonts w:ascii="Times New Roman" w:eastAsia="Times New Roman" w:hAnsi="Times New Roman"/>
                <w:color w:val="000000" w:themeColor="text1"/>
              </w:rPr>
              <w:softHyphen/>
            </w:r>
            <w:r w:rsidRPr="001936D8">
              <w:rPr>
                <w:rFonts w:ascii="Times New Roman" w:eastAsia="Times New Roman" w:hAnsi="Times New Roman"/>
                <w:color w:val="000000" w:themeColor="text1"/>
              </w:rPr>
              <w:t xml:space="preserve">вания </w:t>
            </w:r>
          </w:p>
        </w:tc>
        <w:tc>
          <w:tcPr>
            <w:tcW w:w="1134" w:type="dxa"/>
            <w:tcBorders>
              <w:top w:val="nil"/>
              <w:left w:val="nil"/>
              <w:bottom w:val="single" w:sz="4" w:space="0" w:color="auto"/>
              <w:right w:val="single" w:sz="4" w:space="0" w:color="auto"/>
            </w:tcBorders>
            <w:shd w:val="clear" w:color="auto" w:fill="auto"/>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млрд. руб.</w:t>
            </w:r>
          </w:p>
        </w:tc>
        <w:tc>
          <w:tcPr>
            <w:tcW w:w="1418" w:type="dxa"/>
            <w:tcBorders>
              <w:top w:val="nil"/>
              <w:left w:val="nil"/>
              <w:bottom w:val="single" w:sz="4" w:space="0" w:color="auto"/>
              <w:right w:val="single" w:sz="4" w:space="0" w:color="auto"/>
            </w:tcBorders>
            <w:shd w:val="clear" w:color="auto" w:fill="auto"/>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424,7</w:t>
            </w:r>
          </w:p>
        </w:tc>
        <w:tc>
          <w:tcPr>
            <w:tcW w:w="1559" w:type="dxa"/>
            <w:tcBorders>
              <w:top w:val="nil"/>
              <w:left w:val="nil"/>
              <w:bottom w:val="single" w:sz="4" w:space="0" w:color="auto"/>
              <w:right w:val="single" w:sz="4" w:space="0" w:color="auto"/>
            </w:tcBorders>
            <w:shd w:val="clear" w:color="auto" w:fill="auto"/>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0,07</w:t>
            </w:r>
          </w:p>
        </w:tc>
        <w:tc>
          <w:tcPr>
            <w:tcW w:w="1808" w:type="dxa"/>
            <w:tcBorders>
              <w:top w:val="nil"/>
              <w:left w:val="nil"/>
              <w:bottom w:val="single" w:sz="4" w:space="0" w:color="auto"/>
              <w:right w:val="single" w:sz="4" w:space="0" w:color="auto"/>
            </w:tcBorders>
            <w:shd w:val="clear" w:color="auto" w:fill="auto"/>
            <w:noWrap/>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0,02</w:t>
            </w:r>
          </w:p>
        </w:tc>
      </w:tr>
      <w:tr w:rsidR="001936D8" w:rsidRPr="001936D8" w:rsidTr="00A71705">
        <w:trPr>
          <w:trHeight w:val="4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D87" w:rsidRPr="001936D8" w:rsidRDefault="00202D87" w:rsidP="00A71705">
            <w:pP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Оборот розничной торговли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млрд.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511,0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0,272</w:t>
            </w:r>
          </w:p>
        </w:tc>
        <w:tc>
          <w:tcPr>
            <w:tcW w:w="1808" w:type="dxa"/>
            <w:tcBorders>
              <w:top w:val="single" w:sz="4" w:space="0" w:color="auto"/>
              <w:left w:val="nil"/>
              <w:bottom w:val="single" w:sz="4" w:space="0" w:color="auto"/>
              <w:right w:val="single" w:sz="4" w:space="0" w:color="auto"/>
            </w:tcBorders>
            <w:shd w:val="clear" w:color="auto" w:fill="auto"/>
            <w:noWrap/>
            <w:vAlign w:val="center"/>
            <w:hideMark/>
          </w:tcPr>
          <w:p w:rsidR="00202D87" w:rsidRPr="001936D8" w:rsidRDefault="00202D87" w:rsidP="007D324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0,0</w:t>
            </w:r>
            <w:r w:rsidR="007D3241" w:rsidRPr="001936D8">
              <w:rPr>
                <w:rFonts w:ascii="Times New Roman" w:eastAsia="Times New Roman" w:hAnsi="Times New Roman"/>
                <w:color w:val="000000" w:themeColor="text1"/>
              </w:rPr>
              <w:t>5</w:t>
            </w:r>
          </w:p>
        </w:tc>
      </w:tr>
      <w:tr w:rsidR="001936D8" w:rsidRPr="001936D8" w:rsidTr="00A71705">
        <w:trPr>
          <w:trHeight w:val="63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202D87" w:rsidRPr="001936D8" w:rsidRDefault="00202D87" w:rsidP="00A71705">
            <w:pP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Объем платных услуг, оказанных населению</w:t>
            </w:r>
          </w:p>
        </w:tc>
        <w:tc>
          <w:tcPr>
            <w:tcW w:w="1134" w:type="dxa"/>
            <w:tcBorders>
              <w:top w:val="nil"/>
              <w:left w:val="nil"/>
              <w:bottom w:val="single" w:sz="4" w:space="0" w:color="auto"/>
              <w:right w:val="single" w:sz="4" w:space="0" w:color="auto"/>
            </w:tcBorders>
            <w:shd w:val="clear" w:color="auto" w:fill="auto"/>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млрд. руб.</w:t>
            </w:r>
          </w:p>
        </w:tc>
        <w:tc>
          <w:tcPr>
            <w:tcW w:w="1418" w:type="dxa"/>
            <w:tcBorders>
              <w:top w:val="nil"/>
              <w:left w:val="nil"/>
              <w:bottom w:val="single" w:sz="4" w:space="0" w:color="auto"/>
              <w:right w:val="single" w:sz="4" w:space="0" w:color="auto"/>
            </w:tcBorders>
            <w:shd w:val="clear" w:color="auto" w:fill="auto"/>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156,9</w:t>
            </w:r>
          </w:p>
        </w:tc>
        <w:tc>
          <w:tcPr>
            <w:tcW w:w="1559" w:type="dxa"/>
            <w:tcBorders>
              <w:top w:val="nil"/>
              <w:left w:val="nil"/>
              <w:bottom w:val="single" w:sz="4" w:space="0" w:color="auto"/>
              <w:right w:val="single" w:sz="4" w:space="0" w:color="auto"/>
            </w:tcBorders>
            <w:shd w:val="clear" w:color="auto" w:fill="auto"/>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0,05</w:t>
            </w:r>
          </w:p>
        </w:tc>
        <w:tc>
          <w:tcPr>
            <w:tcW w:w="1808" w:type="dxa"/>
            <w:tcBorders>
              <w:top w:val="nil"/>
              <w:left w:val="nil"/>
              <w:bottom w:val="single" w:sz="4" w:space="0" w:color="auto"/>
              <w:right w:val="single" w:sz="4" w:space="0" w:color="auto"/>
            </w:tcBorders>
            <w:shd w:val="clear" w:color="auto" w:fill="auto"/>
            <w:noWrap/>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0,03</w:t>
            </w:r>
          </w:p>
        </w:tc>
      </w:tr>
      <w:tr w:rsidR="001936D8" w:rsidRPr="001936D8" w:rsidTr="00A71705">
        <w:trPr>
          <w:trHeight w:val="630"/>
        </w:trPr>
        <w:tc>
          <w:tcPr>
            <w:tcW w:w="3544" w:type="dxa"/>
            <w:tcBorders>
              <w:top w:val="nil"/>
              <w:left w:val="single" w:sz="4" w:space="0" w:color="auto"/>
              <w:bottom w:val="single" w:sz="4" w:space="0" w:color="auto"/>
              <w:right w:val="single" w:sz="4" w:space="0" w:color="auto"/>
            </w:tcBorders>
            <w:shd w:val="clear" w:color="auto" w:fill="auto"/>
            <w:vAlign w:val="center"/>
          </w:tcPr>
          <w:p w:rsidR="00F44459" w:rsidRPr="001936D8" w:rsidRDefault="00F44459" w:rsidP="00A71705">
            <w:pP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Численность населения</w:t>
            </w:r>
          </w:p>
        </w:tc>
        <w:tc>
          <w:tcPr>
            <w:tcW w:w="1134" w:type="dxa"/>
            <w:tcBorders>
              <w:top w:val="nil"/>
              <w:left w:val="nil"/>
              <w:bottom w:val="single" w:sz="4" w:space="0" w:color="auto"/>
              <w:right w:val="single" w:sz="4" w:space="0" w:color="auto"/>
            </w:tcBorders>
            <w:shd w:val="clear" w:color="auto" w:fill="auto"/>
            <w:vAlign w:val="center"/>
          </w:tcPr>
          <w:p w:rsidR="00F44459" w:rsidRPr="001936D8" w:rsidRDefault="006E795B"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 xml:space="preserve">тыс. </w:t>
            </w:r>
            <w:r w:rsidR="00F44459" w:rsidRPr="001936D8">
              <w:rPr>
                <w:rFonts w:ascii="Times New Roman" w:eastAsia="Times New Roman" w:hAnsi="Times New Roman"/>
                <w:color w:val="000000" w:themeColor="text1"/>
              </w:rPr>
              <w:t>чел.</w:t>
            </w:r>
          </w:p>
        </w:tc>
        <w:tc>
          <w:tcPr>
            <w:tcW w:w="1418" w:type="dxa"/>
            <w:tcBorders>
              <w:top w:val="nil"/>
              <w:left w:val="nil"/>
              <w:bottom w:val="single" w:sz="4" w:space="0" w:color="auto"/>
              <w:right w:val="single" w:sz="4" w:space="0" w:color="auto"/>
            </w:tcBorders>
            <w:shd w:val="clear" w:color="auto" w:fill="auto"/>
            <w:vAlign w:val="center"/>
          </w:tcPr>
          <w:p w:rsidR="00F44459" w:rsidRPr="001936D8" w:rsidRDefault="007D3241" w:rsidP="007D324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2876</w:t>
            </w:r>
          </w:p>
        </w:tc>
        <w:tc>
          <w:tcPr>
            <w:tcW w:w="1559" w:type="dxa"/>
            <w:tcBorders>
              <w:top w:val="nil"/>
              <w:left w:val="nil"/>
              <w:bottom w:val="single" w:sz="4" w:space="0" w:color="auto"/>
              <w:right w:val="single" w:sz="4" w:space="0" w:color="auto"/>
            </w:tcBorders>
            <w:shd w:val="clear" w:color="auto" w:fill="auto"/>
            <w:vAlign w:val="center"/>
          </w:tcPr>
          <w:p w:rsidR="00F44459" w:rsidRPr="001936D8" w:rsidRDefault="00F7249D"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9,751</w:t>
            </w:r>
          </w:p>
        </w:tc>
        <w:tc>
          <w:tcPr>
            <w:tcW w:w="1808" w:type="dxa"/>
            <w:tcBorders>
              <w:top w:val="nil"/>
              <w:left w:val="nil"/>
              <w:bottom w:val="single" w:sz="4" w:space="0" w:color="auto"/>
              <w:right w:val="single" w:sz="4" w:space="0" w:color="auto"/>
            </w:tcBorders>
            <w:shd w:val="clear" w:color="auto" w:fill="auto"/>
            <w:noWrap/>
            <w:vAlign w:val="center"/>
          </w:tcPr>
          <w:p w:rsidR="00F44459" w:rsidRPr="001936D8" w:rsidRDefault="007D3241" w:rsidP="00B754DE">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0,34</w:t>
            </w:r>
          </w:p>
        </w:tc>
      </w:tr>
      <w:tr w:rsidR="001936D8" w:rsidRPr="001936D8" w:rsidTr="00A71705">
        <w:trPr>
          <w:trHeight w:val="63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202D87" w:rsidRPr="001936D8" w:rsidRDefault="00202D87" w:rsidP="00545251">
            <w:pP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Среднедушевой денежный доход населения</w:t>
            </w:r>
          </w:p>
        </w:tc>
        <w:tc>
          <w:tcPr>
            <w:tcW w:w="1134" w:type="dxa"/>
            <w:tcBorders>
              <w:top w:val="nil"/>
              <w:left w:val="nil"/>
              <w:bottom w:val="single" w:sz="4" w:space="0" w:color="auto"/>
              <w:right w:val="single" w:sz="4" w:space="0" w:color="auto"/>
            </w:tcBorders>
            <w:shd w:val="clear" w:color="auto" w:fill="auto"/>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руб.</w:t>
            </w:r>
          </w:p>
        </w:tc>
        <w:tc>
          <w:tcPr>
            <w:tcW w:w="1418" w:type="dxa"/>
            <w:tcBorders>
              <w:top w:val="nil"/>
              <w:left w:val="nil"/>
              <w:bottom w:val="single" w:sz="4" w:space="0" w:color="auto"/>
              <w:right w:val="single" w:sz="4" w:space="0" w:color="auto"/>
            </w:tcBorders>
            <w:shd w:val="clear" w:color="auto" w:fill="auto"/>
            <w:noWrap/>
            <w:vAlign w:val="center"/>
            <w:hideMark/>
          </w:tcPr>
          <w:p w:rsidR="00202D87" w:rsidRPr="001936D8" w:rsidRDefault="00202D87" w:rsidP="007D324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27</w:t>
            </w:r>
            <w:r w:rsidR="007D3241" w:rsidRPr="001936D8">
              <w:rPr>
                <w:rFonts w:ascii="Times New Roman" w:eastAsia="Times New Roman" w:hAnsi="Times New Roman"/>
                <w:color w:val="000000" w:themeColor="text1"/>
              </w:rPr>
              <w:t> 976,8</w:t>
            </w:r>
          </w:p>
        </w:tc>
        <w:tc>
          <w:tcPr>
            <w:tcW w:w="1559" w:type="dxa"/>
            <w:tcBorders>
              <w:top w:val="nil"/>
              <w:left w:val="nil"/>
              <w:bottom w:val="single" w:sz="4" w:space="0" w:color="auto"/>
              <w:right w:val="single" w:sz="4" w:space="0" w:color="auto"/>
            </w:tcBorders>
            <w:shd w:val="clear" w:color="auto" w:fill="auto"/>
            <w:noWrap/>
            <w:vAlign w:val="center"/>
            <w:hideMark/>
          </w:tcPr>
          <w:p w:rsidR="00202D87" w:rsidRPr="001936D8" w:rsidRDefault="00202D87" w:rsidP="007D324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1</w:t>
            </w:r>
            <w:r w:rsidR="007D3241" w:rsidRPr="001936D8">
              <w:rPr>
                <w:rFonts w:ascii="Times New Roman" w:eastAsia="Times New Roman" w:hAnsi="Times New Roman"/>
                <w:color w:val="000000" w:themeColor="text1"/>
              </w:rPr>
              <w:t>2103</w:t>
            </w:r>
            <w:r w:rsidRPr="001936D8">
              <w:rPr>
                <w:rFonts w:ascii="Times New Roman" w:eastAsia="Times New Roman" w:hAnsi="Times New Roman"/>
                <w:color w:val="000000" w:themeColor="text1"/>
              </w:rPr>
              <w:t>,0</w:t>
            </w:r>
          </w:p>
        </w:tc>
        <w:tc>
          <w:tcPr>
            <w:tcW w:w="1808" w:type="dxa"/>
            <w:tcBorders>
              <w:top w:val="nil"/>
              <w:left w:val="nil"/>
              <w:bottom w:val="single" w:sz="4" w:space="0" w:color="auto"/>
              <w:right w:val="single" w:sz="4" w:space="0" w:color="auto"/>
            </w:tcBorders>
            <w:shd w:val="clear" w:color="auto" w:fill="auto"/>
            <w:noWrap/>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43,3</w:t>
            </w:r>
          </w:p>
        </w:tc>
      </w:tr>
      <w:tr w:rsidR="001936D8" w:rsidRPr="001936D8" w:rsidTr="00A71705">
        <w:trPr>
          <w:trHeight w:val="69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202D87" w:rsidRPr="001936D8" w:rsidRDefault="00202D87" w:rsidP="00545251">
            <w:pP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Среднемесячная начислен</w:t>
            </w:r>
            <w:r w:rsidR="00A71705" w:rsidRPr="001936D8">
              <w:rPr>
                <w:rFonts w:ascii="Times New Roman" w:eastAsia="Times New Roman" w:hAnsi="Times New Roman"/>
                <w:bCs/>
                <w:color w:val="000000" w:themeColor="text1"/>
              </w:rPr>
              <w:softHyphen/>
            </w:r>
            <w:r w:rsidRPr="001936D8">
              <w:rPr>
                <w:rFonts w:ascii="Times New Roman" w:eastAsia="Times New Roman" w:hAnsi="Times New Roman"/>
                <w:bCs/>
                <w:color w:val="000000" w:themeColor="text1"/>
              </w:rPr>
              <w:t>ная заработная плата</w:t>
            </w:r>
          </w:p>
        </w:tc>
        <w:tc>
          <w:tcPr>
            <w:tcW w:w="1134" w:type="dxa"/>
            <w:tcBorders>
              <w:top w:val="nil"/>
              <w:left w:val="nil"/>
              <w:bottom w:val="single" w:sz="4" w:space="0" w:color="auto"/>
              <w:right w:val="single" w:sz="4" w:space="0" w:color="auto"/>
            </w:tcBorders>
            <w:shd w:val="clear" w:color="auto" w:fill="auto"/>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руб.</w:t>
            </w:r>
          </w:p>
        </w:tc>
        <w:tc>
          <w:tcPr>
            <w:tcW w:w="1418" w:type="dxa"/>
            <w:tcBorders>
              <w:top w:val="nil"/>
              <w:left w:val="nil"/>
              <w:bottom w:val="single" w:sz="4" w:space="0" w:color="auto"/>
              <w:right w:val="single" w:sz="4" w:space="0" w:color="auto"/>
            </w:tcBorders>
            <w:shd w:val="clear" w:color="auto" w:fill="auto"/>
            <w:noWrap/>
            <w:vAlign w:val="center"/>
            <w:hideMark/>
          </w:tcPr>
          <w:p w:rsidR="00202D87" w:rsidRPr="001936D8" w:rsidRDefault="00202D87" w:rsidP="007D324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3</w:t>
            </w:r>
            <w:r w:rsidR="007D3241" w:rsidRPr="001936D8">
              <w:rPr>
                <w:rFonts w:ascii="Times New Roman" w:eastAsia="Times New Roman" w:hAnsi="Times New Roman"/>
                <w:color w:val="000000" w:themeColor="text1"/>
              </w:rPr>
              <w:t>6446</w:t>
            </w:r>
            <w:r w:rsidRPr="001936D8">
              <w:rPr>
                <w:rFonts w:ascii="Times New Roman" w:eastAsia="Times New Roman" w:hAnsi="Times New Roman"/>
                <w:color w:val="000000" w:themeColor="text1"/>
              </w:rPr>
              <w:t>,</w:t>
            </w:r>
            <w:r w:rsidR="007D3241" w:rsidRPr="001936D8">
              <w:rPr>
                <w:rFonts w:ascii="Times New Roman" w:eastAsia="Times New Roman" w:hAnsi="Times New Roman"/>
                <w:color w:val="000000" w:themeColor="text1"/>
              </w:rPr>
              <w:t>6</w:t>
            </w:r>
          </w:p>
        </w:tc>
        <w:tc>
          <w:tcPr>
            <w:tcW w:w="1559" w:type="dxa"/>
            <w:tcBorders>
              <w:top w:val="nil"/>
              <w:left w:val="nil"/>
              <w:bottom w:val="single" w:sz="4" w:space="0" w:color="auto"/>
              <w:right w:val="single" w:sz="4" w:space="0" w:color="auto"/>
            </w:tcBorders>
            <w:shd w:val="clear" w:color="auto" w:fill="auto"/>
            <w:noWrap/>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24186,5</w:t>
            </w:r>
          </w:p>
        </w:tc>
        <w:tc>
          <w:tcPr>
            <w:tcW w:w="1808" w:type="dxa"/>
            <w:tcBorders>
              <w:top w:val="nil"/>
              <w:left w:val="nil"/>
              <w:bottom w:val="single" w:sz="4" w:space="0" w:color="auto"/>
              <w:right w:val="single" w:sz="4" w:space="0" w:color="auto"/>
            </w:tcBorders>
            <w:shd w:val="clear" w:color="auto" w:fill="auto"/>
            <w:noWrap/>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66,4</w:t>
            </w:r>
          </w:p>
        </w:tc>
      </w:tr>
      <w:tr w:rsidR="001936D8" w:rsidRPr="001936D8" w:rsidTr="00A71705">
        <w:trPr>
          <w:trHeight w:val="73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202D87" w:rsidRPr="001936D8" w:rsidRDefault="00202D87" w:rsidP="00545251">
            <w:pP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Уровень зарегистрирован-ной безработицы (на конец периода)</w:t>
            </w:r>
          </w:p>
        </w:tc>
        <w:tc>
          <w:tcPr>
            <w:tcW w:w="1134" w:type="dxa"/>
            <w:tcBorders>
              <w:top w:val="nil"/>
              <w:left w:val="nil"/>
              <w:bottom w:val="single" w:sz="4" w:space="0" w:color="auto"/>
              <w:right w:val="single" w:sz="4" w:space="0" w:color="auto"/>
            </w:tcBorders>
            <w:shd w:val="clear" w:color="auto" w:fill="auto"/>
            <w:vAlign w:val="center"/>
            <w:hideMark/>
          </w:tcPr>
          <w:p w:rsidR="00202D87" w:rsidRPr="001936D8" w:rsidRDefault="00202D87"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202D87" w:rsidRPr="001936D8" w:rsidRDefault="00202D87" w:rsidP="007D3241">
            <w:pPr>
              <w:jc w:val="cente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1</w:t>
            </w:r>
            <w:r w:rsidR="007D3241" w:rsidRPr="001936D8">
              <w:rPr>
                <w:rFonts w:ascii="Times New Roman" w:eastAsia="Times New Roman" w:hAnsi="Times New Roman"/>
                <w:bCs/>
                <w:color w:val="000000" w:themeColor="text1"/>
              </w:rPr>
              <w:t>,0</w:t>
            </w:r>
          </w:p>
        </w:tc>
        <w:tc>
          <w:tcPr>
            <w:tcW w:w="1559" w:type="dxa"/>
            <w:tcBorders>
              <w:top w:val="nil"/>
              <w:left w:val="nil"/>
              <w:bottom w:val="single" w:sz="4" w:space="0" w:color="auto"/>
              <w:right w:val="single" w:sz="4" w:space="0" w:color="auto"/>
            </w:tcBorders>
            <w:shd w:val="clear" w:color="auto" w:fill="auto"/>
            <w:noWrap/>
            <w:vAlign w:val="center"/>
            <w:hideMark/>
          </w:tcPr>
          <w:p w:rsidR="00202D87" w:rsidRPr="001936D8" w:rsidRDefault="00202D87" w:rsidP="007D3241">
            <w:pPr>
              <w:jc w:val="center"/>
              <w:rPr>
                <w:rFonts w:ascii="Times New Roman" w:eastAsia="Times New Roman" w:hAnsi="Times New Roman"/>
                <w:bCs/>
                <w:color w:val="000000" w:themeColor="text1"/>
              </w:rPr>
            </w:pPr>
            <w:r w:rsidRPr="001936D8">
              <w:rPr>
                <w:rFonts w:ascii="Times New Roman" w:eastAsia="Times New Roman" w:hAnsi="Times New Roman"/>
                <w:bCs/>
                <w:color w:val="000000" w:themeColor="text1"/>
              </w:rPr>
              <w:t>2,</w:t>
            </w:r>
            <w:r w:rsidR="007D3241" w:rsidRPr="001936D8">
              <w:rPr>
                <w:rFonts w:ascii="Times New Roman" w:eastAsia="Times New Roman" w:hAnsi="Times New Roman"/>
                <w:bCs/>
                <w:color w:val="000000" w:themeColor="text1"/>
              </w:rPr>
              <w:t>0</w:t>
            </w:r>
          </w:p>
        </w:tc>
        <w:tc>
          <w:tcPr>
            <w:tcW w:w="1808" w:type="dxa"/>
            <w:tcBorders>
              <w:top w:val="nil"/>
              <w:left w:val="nil"/>
              <w:bottom w:val="single" w:sz="4" w:space="0" w:color="auto"/>
              <w:right w:val="single" w:sz="4" w:space="0" w:color="auto"/>
            </w:tcBorders>
            <w:shd w:val="clear" w:color="auto" w:fill="auto"/>
            <w:noWrap/>
            <w:vAlign w:val="center"/>
            <w:hideMark/>
          </w:tcPr>
          <w:p w:rsidR="00202D87" w:rsidRPr="001936D8" w:rsidRDefault="007D3241" w:rsidP="00545251">
            <w:pPr>
              <w:jc w:val="center"/>
              <w:rPr>
                <w:rFonts w:ascii="Times New Roman" w:eastAsia="Times New Roman" w:hAnsi="Times New Roman"/>
                <w:color w:val="000000" w:themeColor="text1"/>
              </w:rPr>
            </w:pPr>
            <w:r w:rsidRPr="001936D8">
              <w:rPr>
                <w:rFonts w:ascii="Times New Roman" w:eastAsia="Times New Roman" w:hAnsi="Times New Roman"/>
                <w:color w:val="000000" w:themeColor="text1"/>
              </w:rPr>
              <w:t>200</w:t>
            </w:r>
          </w:p>
        </w:tc>
      </w:tr>
    </w:tbl>
    <w:p w:rsidR="00EA1A3B" w:rsidRDefault="00EA1A3B" w:rsidP="00A71705">
      <w:pPr>
        <w:spacing w:before="240"/>
        <w:ind w:firstLine="708"/>
        <w:contextualSpacing/>
        <w:jc w:val="both"/>
        <w:rPr>
          <w:rFonts w:ascii="Times New Roman" w:hAnsi="Times New Roman"/>
          <w:sz w:val="28"/>
          <w:szCs w:val="28"/>
        </w:rPr>
      </w:pPr>
    </w:p>
    <w:p w:rsidR="00202D87" w:rsidRPr="00875907" w:rsidRDefault="00202D87" w:rsidP="00A71705">
      <w:pPr>
        <w:spacing w:before="240"/>
        <w:ind w:firstLine="708"/>
        <w:contextualSpacing/>
        <w:jc w:val="both"/>
        <w:rPr>
          <w:rFonts w:ascii="Times New Roman" w:hAnsi="Times New Roman"/>
          <w:sz w:val="28"/>
          <w:szCs w:val="28"/>
        </w:rPr>
      </w:pPr>
      <w:r w:rsidRPr="00875907">
        <w:rPr>
          <w:rFonts w:ascii="Times New Roman" w:hAnsi="Times New Roman"/>
          <w:sz w:val="28"/>
          <w:szCs w:val="28"/>
        </w:rPr>
        <w:t>В целях позиционирования Боготольского района в сравнении с тенденцией и параметрами развития с муниципальными образованиями, сопоставимыми по численности населения и условиями социально-экономического развития, были выбраны два муниципальных образования Красноярского края: Ачинский и Бирилюсский муниципальные ра</w:t>
      </w:r>
      <w:r>
        <w:rPr>
          <w:rFonts w:ascii="Times New Roman" w:hAnsi="Times New Roman"/>
          <w:sz w:val="28"/>
          <w:szCs w:val="28"/>
        </w:rPr>
        <w:t>й</w:t>
      </w:r>
      <w:r w:rsidRPr="00875907">
        <w:rPr>
          <w:rFonts w:ascii="Times New Roman" w:hAnsi="Times New Roman"/>
          <w:sz w:val="28"/>
          <w:szCs w:val="28"/>
        </w:rPr>
        <w:t>оны и муниципальное образование Томской области- Кривоше</w:t>
      </w:r>
      <w:r>
        <w:rPr>
          <w:rFonts w:ascii="Times New Roman" w:hAnsi="Times New Roman"/>
          <w:sz w:val="28"/>
          <w:szCs w:val="28"/>
        </w:rPr>
        <w:t>ин</w:t>
      </w:r>
      <w:r w:rsidRPr="00875907">
        <w:rPr>
          <w:rFonts w:ascii="Times New Roman" w:hAnsi="Times New Roman"/>
          <w:sz w:val="28"/>
          <w:szCs w:val="28"/>
        </w:rPr>
        <w:t>ский муниципальный район.</w:t>
      </w:r>
    </w:p>
    <w:p w:rsidR="00202D87" w:rsidRPr="001936D8" w:rsidRDefault="00202D87" w:rsidP="00202D87">
      <w:pPr>
        <w:spacing w:before="149" w:after="201"/>
        <w:ind w:firstLine="708"/>
        <w:contextualSpacing/>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Оценка социально-экономического развития за 201</w:t>
      </w:r>
      <w:r w:rsidR="00B0356C" w:rsidRPr="001936D8">
        <w:rPr>
          <w:rFonts w:ascii="Times New Roman" w:hAnsi="Times New Roman"/>
          <w:color w:val="000000" w:themeColor="text1"/>
          <w:sz w:val="28"/>
          <w:szCs w:val="28"/>
        </w:rPr>
        <w:t>7</w:t>
      </w:r>
      <w:r w:rsidRPr="001936D8">
        <w:rPr>
          <w:rFonts w:ascii="Times New Roman" w:hAnsi="Times New Roman"/>
          <w:color w:val="000000" w:themeColor="text1"/>
          <w:sz w:val="28"/>
          <w:szCs w:val="28"/>
        </w:rPr>
        <w:t xml:space="preserve"> год данных территорий в  сравнении с Боготольским районом приведена в таблице № 3.</w:t>
      </w:r>
    </w:p>
    <w:p w:rsidR="00B878D7" w:rsidRPr="001936D8" w:rsidRDefault="00B878D7" w:rsidP="00464154">
      <w:pPr>
        <w:ind w:firstLine="708"/>
        <w:contextualSpacing/>
        <w:jc w:val="right"/>
        <w:rPr>
          <w:rFonts w:ascii="Times New Roman" w:hAnsi="Times New Roman"/>
          <w:color w:val="000000" w:themeColor="text1"/>
          <w:sz w:val="28"/>
          <w:szCs w:val="28"/>
        </w:rPr>
      </w:pPr>
    </w:p>
    <w:p w:rsidR="00202D87" w:rsidRPr="001936D8" w:rsidRDefault="00202D87" w:rsidP="00464154">
      <w:pPr>
        <w:ind w:firstLine="708"/>
        <w:contextualSpacing/>
        <w:jc w:val="right"/>
        <w:rPr>
          <w:rFonts w:ascii="Times New Roman" w:hAnsi="Times New Roman"/>
          <w:color w:val="000000" w:themeColor="text1"/>
          <w:sz w:val="28"/>
          <w:szCs w:val="28"/>
        </w:rPr>
      </w:pPr>
      <w:r w:rsidRPr="001936D8">
        <w:rPr>
          <w:rFonts w:ascii="Times New Roman" w:hAnsi="Times New Roman"/>
          <w:color w:val="000000" w:themeColor="text1"/>
          <w:sz w:val="28"/>
          <w:szCs w:val="28"/>
        </w:rPr>
        <w:t>Таблица 3</w:t>
      </w:r>
    </w:p>
    <w:p w:rsidR="004B3D0F" w:rsidRPr="001936D8" w:rsidRDefault="004B3D0F" w:rsidP="004B3D0F">
      <w:pPr>
        <w:ind w:firstLine="708"/>
        <w:contextualSpacing/>
        <w:jc w:val="center"/>
        <w:rPr>
          <w:rFonts w:ascii="Times New Roman" w:hAnsi="Times New Roman"/>
          <w:color w:val="000000" w:themeColor="text1"/>
          <w:sz w:val="28"/>
          <w:szCs w:val="28"/>
        </w:rPr>
      </w:pPr>
      <w:r w:rsidRPr="001936D8">
        <w:rPr>
          <w:rFonts w:ascii="Times New Roman" w:hAnsi="Times New Roman"/>
          <w:color w:val="000000" w:themeColor="text1"/>
          <w:sz w:val="28"/>
          <w:szCs w:val="28"/>
        </w:rPr>
        <w:t>Показатели социально-экономического развития за 201</w:t>
      </w:r>
      <w:r w:rsidR="00B0356C" w:rsidRPr="001936D8">
        <w:rPr>
          <w:rFonts w:ascii="Times New Roman" w:hAnsi="Times New Roman"/>
          <w:color w:val="000000" w:themeColor="text1"/>
          <w:sz w:val="28"/>
          <w:szCs w:val="28"/>
        </w:rPr>
        <w:t>7</w:t>
      </w:r>
      <w:r w:rsidRPr="001936D8">
        <w:rPr>
          <w:rFonts w:ascii="Times New Roman" w:hAnsi="Times New Roman"/>
          <w:color w:val="000000" w:themeColor="text1"/>
          <w:sz w:val="28"/>
          <w:szCs w:val="28"/>
        </w:rPr>
        <w:t xml:space="preserve"> год Боготольского района и других территорий</w:t>
      </w:r>
    </w:p>
    <w:p w:rsidR="00A71705" w:rsidRPr="001936D8" w:rsidRDefault="00A71705" w:rsidP="004B3D0F">
      <w:pPr>
        <w:ind w:firstLine="708"/>
        <w:contextualSpacing/>
        <w:jc w:val="center"/>
        <w:rPr>
          <w:rFonts w:ascii="Times New Roman" w:hAnsi="Times New Roman"/>
          <w:color w:val="000000" w:themeColor="text1"/>
          <w:sz w:val="28"/>
          <w:szCs w:val="28"/>
        </w:rPr>
      </w:pPr>
    </w:p>
    <w:tbl>
      <w:tblPr>
        <w:tblStyle w:val="a7"/>
        <w:tblW w:w="9072" w:type="dxa"/>
        <w:tblInd w:w="250" w:type="dxa"/>
        <w:tblLayout w:type="fixed"/>
        <w:tblCellMar>
          <w:left w:w="0" w:type="dxa"/>
          <w:right w:w="0" w:type="dxa"/>
        </w:tblCellMar>
        <w:tblLook w:val="04A0"/>
      </w:tblPr>
      <w:tblGrid>
        <w:gridCol w:w="748"/>
        <w:gridCol w:w="2551"/>
        <w:gridCol w:w="709"/>
        <w:gridCol w:w="9"/>
        <w:gridCol w:w="1267"/>
        <w:gridCol w:w="29"/>
        <w:gridCol w:w="1167"/>
        <w:gridCol w:w="79"/>
        <w:gridCol w:w="1087"/>
        <w:gridCol w:w="47"/>
        <w:gridCol w:w="1379"/>
      </w:tblGrid>
      <w:tr w:rsidR="001936D8" w:rsidRPr="001936D8" w:rsidTr="007B3708">
        <w:trPr>
          <w:trHeight w:val="691"/>
          <w:tblHeader/>
        </w:trPr>
        <w:tc>
          <w:tcPr>
            <w:tcW w:w="748" w:type="dxa"/>
            <w:vAlign w:val="center"/>
          </w:tcPr>
          <w:p w:rsidR="00202D87" w:rsidRPr="001936D8" w:rsidRDefault="00202D87" w:rsidP="00545251">
            <w:pPr>
              <w:pStyle w:val="61"/>
              <w:shd w:val="clear" w:color="auto" w:fill="auto"/>
              <w:spacing w:line="240" w:lineRule="auto"/>
              <w:contextualSpacing/>
              <w:jc w:val="center"/>
              <w:rPr>
                <w:b w:val="0"/>
                <w:color w:val="000000" w:themeColor="text1"/>
                <w:sz w:val="24"/>
                <w:szCs w:val="24"/>
              </w:rPr>
            </w:pPr>
          </w:p>
        </w:tc>
        <w:tc>
          <w:tcPr>
            <w:tcW w:w="2551" w:type="dxa"/>
            <w:vAlign w:val="center"/>
          </w:tcPr>
          <w:p w:rsidR="00202D87" w:rsidRPr="001936D8" w:rsidRDefault="00202D87" w:rsidP="00545251">
            <w:pPr>
              <w:pStyle w:val="61"/>
              <w:shd w:val="clear" w:color="auto" w:fill="auto"/>
              <w:spacing w:line="240" w:lineRule="auto"/>
              <w:ind w:left="141"/>
              <w:contextualSpacing/>
              <w:jc w:val="center"/>
              <w:rPr>
                <w:b w:val="0"/>
                <w:color w:val="000000" w:themeColor="text1"/>
                <w:sz w:val="24"/>
                <w:szCs w:val="24"/>
              </w:rPr>
            </w:pPr>
            <w:r w:rsidRPr="001936D8">
              <w:rPr>
                <w:b w:val="0"/>
                <w:color w:val="000000" w:themeColor="text1"/>
                <w:sz w:val="24"/>
                <w:szCs w:val="24"/>
              </w:rPr>
              <w:t>Показатели</w:t>
            </w:r>
          </w:p>
        </w:tc>
        <w:tc>
          <w:tcPr>
            <w:tcW w:w="718" w:type="dxa"/>
            <w:gridSpan w:val="2"/>
            <w:vAlign w:val="center"/>
          </w:tcPr>
          <w:p w:rsidR="00202D87" w:rsidRPr="001936D8" w:rsidRDefault="00202D87" w:rsidP="00545251">
            <w:pPr>
              <w:pStyle w:val="61"/>
              <w:shd w:val="clear" w:color="auto" w:fill="auto"/>
              <w:spacing w:line="240" w:lineRule="auto"/>
              <w:contextualSpacing/>
              <w:jc w:val="center"/>
              <w:rPr>
                <w:b w:val="0"/>
                <w:color w:val="000000" w:themeColor="text1"/>
                <w:sz w:val="24"/>
                <w:szCs w:val="24"/>
              </w:rPr>
            </w:pPr>
            <w:r w:rsidRPr="001936D8">
              <w:rPr>
                <w:b w:val="0"/>
                <w:color w:val="000000" w:themeColor="text1"/>
                <w:sz w:val="24"/>
                <w:szCs w:val="24"/>
              </w:rPr>
              <w:t>Ед.</w:t>
            </w:r>
          </w:p>
          <w:p w:rsidR="00202D87" w:rsidRPr="001936D8" w:rsidRDefault="00202D87" w:rsidP="00545251">
            <w:pPr>
              <w:pStyle w:val="61"/>
              <w:shd w:val="clear" w:color="auto" w:fill="auto"/>
              <w:spacing w:line="240" w:lineRule="auto"/>
              <w:contextualSpacing/>
              <w:jc w:val="center"/>
              <w:rPr>
                <w:b w:val="0"/>
                <w:color w:val="000000" w:themeColor="text1"/>
                <w:sz w:val="24"/>
                <w:szCs w:val="24"/>
              </w:rPr>
            </w:pPr>
            <w:r w:rsidRPr="001936D8">
              <w:rPr>
                <w:b w:val="0"/>
                <w:color w:val="000000" w:themeColor="text1"/>
                <w:sz w:val="24"/>
                <w:szCs w:val="24"/>
              </w:rPr>
              <w:t>изм.</w:t>
            </w:r>
          </w:p>
        </w:tc>
        <w:tc>
          <w:tcPr>
            <w:tcW w:w="1296" w:type="dxa"/>
            <w:gridSpan w:val="2"/>
            <w:vAlign w:val="center"/>
          </w:tcPr>
          <w:p w:rsidR="00202D87" w:rsidRPr="001936D8" w:rsidRDefault="00202D87" w:rsidP="00545251">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Боготоль-ский</w:t>
            </w:r>
          </w:p>
        </w:tc>
        <w:tc>
          <w:tcPr>
            <w:tcW w:w="1167" w:type="dxa"/>
            <w:vAlign w:val="center"/>
          </w:tcPr>
          <w:p w:rsidR="00202D87" w:rsidRPr="001936D8" w:rsidRDefault="00DB53F4" w:rsidP="00545251">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Ачин</w:t>
            </w:r>
            <w:r w:rsidR="00202D87" w:rsidRPr="001936D8">
              <w:rPr>
                <w:b w:val="0"/>
                <w:color w:val="000000" w:themeColor="text1"/>
                <w:sz w:val="24"/>
                <w:szCs w:val="24"/>
              </w:rPr>
              <w:t>ский</w:t>
            </w:r>
          </w:p>
        </w:tc>
        <w:tc>
          <w:tcPr>
            <w:tcW w:w="1213" w:type="dxa"/>
            <w:gridSpan w:val="3"/>
            <w:vAlign w:val="center"/>
          </w:tcPr>
          <w:p w:rsidR="00202D87" w:rsidRPr="001936D8" w:rsidRDefault="00202D87" w:rsidP="00545251">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Бирилюс-ский</w:t>
            </w:r>
          </w:p>
        </w:tc>
        <w:tc>
          <w:tcPr>
            <w:tcW w:w="1379" w:type="dxa"/>
            <w:vAlign w:val="center"/>
          </w:tcPr>
          <w:p w:rsidR="00202D87" w:rsidRPr="001936D8" w:rsidRDefault="00202D87" w:rsidP="00545251">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Кривоше-инский</w:t>
            </w:r>
          </w:p>
        </w:tc>
      </w:tr>
      <w:tr w:rsidR="001936D8" w:rsidRPr="001936D8" w:rsidTr="007B3708">
        <w:trPr>
          <w:trHeight w:val="419"/>
        </w:trPr>
        <w:tc>
          <w:tcPr>
            <w:tcW w:w="748" w:type="dxa"/>
            <w:vAlign w:val="center"/>
          </w:tcPr>
          <w:p w:rsidR="00202D87" w:rsidRPr="001936D8" w:rsidRDefault="00202D87" w:rsidP="00545251">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1</w:t>
            </w:r>
          </w:p>
        </w:tc>
        <w:tc>
          <w:tcPr>
            <w:tcW w:w="2551" w:type="dxa"/>
            <w:vAlign w:val="center"/>
          </w:tcPr>
          <w:p w:rsidR="00202D87" w:rsidRPr="001936D8" w:rsidRDefault="00202D87" w:rsidP="00545251">
            <w:pPr>
              <w:pStyle w:val="61"/>
              <w:shd w:val="clear" w:color="auto" w:fill="auto"/>
              <w:spacing w:after="0" w:line="240" w:lineRule="auto"/>
              <w:ind w:left="141"/>
              <w:contextualSpacing/>
              <w:jc w:val="left"/>
              <w:rPr>
                <w:b w:val="0"/>
                <w:color w:val="000000" w:themeColor="text1"/>
                <w:sz w:val="24"/>
                <w:szCs w:val="24"/>
              </w:rPr>
            </w:pPr>
            <w:r w:rsidRPr="001936D8">
              <w:rPr>
                <w:b w:val="0"/>
                <w:color w:val="000000" w:themeColor="text1"/>
                <w:sz w:val="24"/>
                <w:szCs w:val="24"/>
              </w:rPr>
              <w:t>Численность населения</w:t>
            </w:r>
            <w:r w:rsidR="00B0356C" w:rsidRPr="001936D8">
              <w:rPr>
                <w:b w:val="0"/>
                <w:color w:val="000000" w:themeColor="text1"/>
                <w:sz w:val="24"/>
                <w:szCs w:val="24"/>
              </w:rPr>
              <w:t xml:space="preserve"> на начало периода</w:t>
            </w:r>
          </w:p>
        </w:tc>
        <w:tc>
          <w:tcPr>
            <w:tcW w:w="718" w:type="dxa"/>
            <w:gridSpan w:val="2"/>
            <w:vAlign w:val="center"/>
          </w:tcPr>
          <w:p w:rsidR="00202D87" w:rsidRPr="001936D8" w:rsidRDefault="00202D87" w:rsidP="00545251">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чел.</w:t>
            </w:r>
          </w:p>
        </w:tc>
        <w:tc>
          <w:tcPr>
            <w:tcW w:w="1296" w:type="dxa"/>
            <w:gridSpan w:val="2"/>
            <w:vAlign w:val="center"/>
          </w:tcPr>
          <w:p w:rsidR="00202D87" w:rsidRPr="001936D8" w:rsidRDefault="003D2518" w:rsidP="00545251">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9751</w:t>
            </w:r>
          </w:p>
        </w:tc>
        <w:tc>
          <w:tcPr>
            <w:tcW w:w="1167" w:type="dxa"/>
            <w:vAlign w:val="center"/>
          </w:tcPr>
          <w:p w:rsidR="00202D87" w:rsidRPr="001936D8" w:rsidRDefault="00202D87" w:rsidP="003D2518">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15</w:t>
            </w:r>
            <w:r w:rsidR="003D2518" w:rsidRPr="001936D8">
              <w:rPr>
                <w:b w:val="0"/>
                <w:color w:val="000000" w:themeColor="text1"/>
                <w:sz w:val="24"/>
                <w:szCs w:val="24"/>
              </w:rPr>
              <w:t>390</w:t>
            </w:r>
          </w:p>
        </w:tc>
        <w:tc>
          <w:tcPr>
            <w:tcW w:w="1213" w:type="dxa"/>
            <w:gridSpan w:val="3"/>
            <w:vAlign w:val="center"/>
          </w:tcPr>
          <w:p w:rsidR="00202D87" w:rsidRPr="001936D8" w:rsidRDefault="003D2518" w:rsidP="00545251">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9844</w:t>
            </w:r>
          </w:p>
        </w:tc>
        <w:tc>
          <w:tcPr>
            <w:tcW w:w="1379" w:type="dxa"/>
            <w:vAlign w:val="center"/>
          </w:tcPr>
          <w:p w:rsidR="00202D87" w:rsidRPr="001936D8" w:rsidRDefault="00202D87" w:rsidP="003D2518">
            <w:pPr>
              <w:pStyle w:val="61"/>
              <w:shd w:val="clear" w:color="auto" w:fill="auto"/>
              <w:spacing w:after="0" w:line="240" w:lineRule="auto"/>
              <w:contextualSpacing/>
              <w:jc w:val="center"/>
              <w:rPr>
                <w:b w:val="0"/>
                <w:color w:val="000000" w:themeColor="text1"/>
                <w:sz w:val="24"/>
                <w:szCs w:val="24"/>
              </w:rPr>
            </w:pPr>
            <w:r w:rsidRPr="001936D8">
              <w:rPr>
                <w:b w:val="0"/>
                <w:color w:val="000000" w:themeColor="text1"/>
                <w:sz w:val="24"/>
                <w:szCs w:val="24"/>
              </w:rPr>
              <w:t>12</w:t>
            </w:r>
            <w:r w:rsidR="003D2518" w:rsidRPr="001936D8">
              <w:rPr>
                <w:b w:val="0"/>
                <w:color w:val="000000" w:themeColor="text1"/>
                <w:sz w:val="24"/>
                <w:szCs w:val="24"/>
              </w:rPr>
              <w:t>083</w:t>
            </w:r>
          </w:p>
        </w:tc>
      </w:tr>
      <w:tr w:rsidR="00202D87" w:rsidRPr="0012184B" w:rsidTr="00545251">
        <w:trPr>
          <w:trHeight w:val="244"/>
        </w:trPr>
        <w:tc>
          <w:tcPr>
            <w:tcW w:w="9072" w:type="dxa"/>
            <w:gridSpan w:val="11"/>
            <w:vAlign w:val="center"/>
          </w:tcPr>
          <w:p w:rsidR="00A71705" w:rsidRPr="0012184B" w:rsidRDefault="00202D87" w:rsidP="00A71705">
            <w:pPr>
              <w:spacing w:after="0" w:line="240" w:lineRule="auto"/>
              <w:ind w:left="141" w:hanging="108"/>
              <w:contextualSpacing/>
              <w:jc w:val="center"/>
              <w:rPr>
                <w:rFonts w:ascii="Times New Roman" w:hAnsi="Times New Roman"/>
              </w:rPr>
            </w:pPr>
            <w:r w:rsidRPr="0012184B">
              <w:rPr>
                <w:rFonts w:ascii="Times New Roman" w:hAnsi="Times New Roman"/>
              </w:rPr>
              <w:t>Доходы и расходы консолидированного бюджета</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Style w:val="26"/>
                <w:rFonts w:eastAsia="Arial Unicode MS"/>
                <w:sz w:val="24"/>
                <w:szCs w:val="24"/>
              </w:rPr>
              <w:t>Доходы</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тыс. руб.</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445421</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565488</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507616</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480650</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1.1</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Style w:val="26"/>
                <w:rFonts w:eastAsia="Arial Unicode MS"/>
                <w:sz w:val="24"/>
                <w:szCs w:val="24"/>
              </w:rPr>
              <w:t>Из них-собственные</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тыс. руб.</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279087</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346974</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333690</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207182</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1.2</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Доля собственных в общем объеме доходов</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62,6</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61,4</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65,7</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43,1</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 xml:space="preserve">Расходы, </w:t>
            </w:r>
          </w:p>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в т.ч.:</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тыс. руб.</w:t>
            </w:r>
          </w:p>
        </w:tc>
        <w:tc>
          <w:tcPr>
            <w:tcW w:w="1296" w:type="dxa"/>
            <w:gridSpan w:val="2"/>
            <w:vAlign w:val="center"/>
          </w:tcPr>
          <w:p w:rsidR="00202D87" w:rsidRPr="0012184B" w:rsidRDefault="00202D87" w:rsidP="00545251">
            <w:pPr>
              <w:spacing w:after="0" w:line="240" w:lineRule="auto"/>
              <w:contextualSpacing/>
              <w:jc w:val="center"/>
              <w:rPr>
                <w:rFonts w:ascii="Times New Roman" w:hAnsi="Times New Roman"/>
                <w:lang w:eastAsia="en-US"/>
              </w:rPr>
            </w:pPr>
            <w:r w:rsidRPr="0012184B">
              <w:rPr>
                <w:rFonts w:ascii="Times New Roman" w:hAnsi="Times New Roman"/>
                <w:lang w:eastAsia="en-US"/>
              </w:rPr>
              <w:t>446999</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545720</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503054</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494190</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2.1</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Образование</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тыс. руб.</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199057</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298550</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272491</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277199</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2.1.1</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Доля в общих расходах</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44,5</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54,7</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54,2</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56.1</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2.2</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Культура</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тыс. руб.</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23072</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40384</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32819</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29300</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2.2.1</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Доля в общих расходах</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5,2</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7,4</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6,5</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10,6</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2.3</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Физическая культура и спорт</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тыс. руб.</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3605</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2907</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214</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2023</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2.3.1</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Доля в общих расходах</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0,8</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0,5</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0,04</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0,4</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2.4</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Социальная политика</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тыс. руб.</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41896</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30693</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30789</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36353</w:t>
            </w:r>
          </w:p>
        </w:tc>
      </w:tr>
      <w:tr w:rsidR="00202D87" w:rsidRPr="0012184B" w:rsidTr="007B3708">
        <w:trPr>
          <w:trHeight w:val="593"/>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2.4.1</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Fonts w:ascii="Times New Roman" w:hAnsi="Times New Roman"/>
              </w:rPr>
              <w:t>Доля в общих расходах</w:t>
            </w:r>
          </w:p>
        </w:tc>
        <w:tc>
          <w:tcPr>
            <w:tcW w:w="718" w:type="dxa"/>
            <w:gridSpan w:val="2"/>
            <w:vAlign w:val="center"/>
          </w:tcPr>
          <w:p w:rsidR="00202D87" w:rsidRPr="0012184B" w:rsidRDefault="00202D87" w:rsidP="00545251">
            <w:pPr>
              <w:spacing w:after="0" w:line="240" w:lineRule="auto"/>
              <w:contextualSpacing/>
              <w:jc w:val="center"/>
              <w:rPr>
                <w:rFonts w:ascii="Times New Roman" w:hAnsi="Times New Roman"/>
              </w:rPr>
            </w:pPr>
            <w:r w:rsidRPr="0012184B">
              <w:rPr>
                <w:rStyle w:val="26"/>
                <w:rFonts w:eastAsia="Arial Unicode MS"/>
                <w:sz w:val="24"/>
                <w:szCs w:val="24"/>
              </w:rPr>
              <w:t>%</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9,4</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5,6</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6,1</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7,6</w:t>
            </w:r>
          </w:p>
        </w:tc>
      </w:tr>
      <w:tr w:rsidR="00202D87" w:rsidRPr="0012184B" w:rsidTr="00545251">
        <w:trPr>
          <w:trHeight w:val="253"/>
        </w:trPr>
        <w:tc>
          <w:tcPr>
            <w:tcW w:w="9072" w:type="dxa"/>
            <w:gridSpan w:val="11"/>
            <w:vAlign w:val="center"/>
          </w:tcPr>
          <w:p w:rsidR="00202D87" w:rsidRPr="0012184B" w:rsidRDefault="00202D87" w:rsidP="00545251">
            <w:pPr>
              <w:pStyle w:val="61"/>
              <w:shd w:val="clear" w:color="auto" w:fill="auto"/>
              <w:spacing w:after="0" w:line="240" w:lineRule="auto"/>
              <w:ind w:left="141" w:firstLine="138"/>
              <w:contextualSpacing/>
              <w:jc w:val="center"/>
              <w:rPr>
                <w:b w:val="0"/>
                <w:sz w:val="24"/>
                <w:szCs w:val="24"/>
              </w:rPr>
            </w:pPr>
            <w:r w:rsidRPr="0012184B">
              <w:rPr>
                <w:b w:val="0"/>
                <w:sz w:val="24"/>
                <w:szCs w:val="24"/>
              </w:rPr>
              <w:t>Обеспеченность дошкольными образовательными учреждениями</w:t>
            </w:r>
          </w:p>
        </w:tc>
      </w:tr>
      <w:tr w:rsidR="00202D87" w:rsidRPr="0012184B" w:rsidTr="007B3708">
        <w:trPr>
          <w:trHeight w:val="345"/>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w:t>
            </w:r>
          </w:p>
        </w:tc>
        <w:tc>
          <w:tcPr>
            <w:tcW w:w="2551" w:type="dxa"/>
            <w:vAlign w:val="center"/>
          </w:tcPr>
          <w:p w:rsidR="00202D87" w:rsidRPr="0012184B" w:rsidRDefault="00202D87" w:rsidP="00545251">
            <w:pPr>
              <w:spacing w:after="0" w:line="240" w:lineRule="auto"/>
              <w:ind w:left="141"/>
              <w:contextualSpacing/>
              <w:rPr>
                <w:rStyle w:val="26"/>
                <w:rFonts w:eastAsia="Arial Unicode MS"/>
                <w:sz w:val="24"/>
                <w:szCs w:val="24"/>
              </w:rPr>
            </w:pPr>
            <w:r w:rsidRPr="0012184B">
              <w:rPr>
                <w:rStyle w:val="26"/>
                <w:rFonts w:eastAsia="Arial Unicode MS"/>
                <w:sz w:val="24"/>
                <w:szCs w:val="24"/>
              </w:rPr>
              <w:t>Количество до</w:t>
            </w:r>
            <w:r w:rsidR="00D87FE7" w:rsidRPr="0012184B">
              <w:rPr>
                <w:rStyle w:val="26"/>
                <w:rFonts w:eastAsia="Arial Unicode MS"/>
                <w:sz w:val="24"/>
                <w:szCs w:val="24"/>
              </w:rPr>
              <w:softHyphen/>
            </w:r>
            <w:r w:rsidRPr="0012184B">
              <w:rPr>
                <w:rStyle w:val="26"/>
                <w:rFonts w:eastAsia="Arial Unicode MS"/>
                <w:sz w:val="24"/>
                <w:szCs w:val="24"/>
              </w:rPr>
              <w:t>школьных образова</w:t>
            </w:r>
            <w:r w:rsidR="00D87FE7" w:rsidRPr="0012184B">
              <w:rPr>
                <w:rStyle w:val="26"/>
                <w:rFonts w:eastAsia="Arial Unicode MS"/>
                <w:sz w:val="24"/>
                <w:szCs w:val="24"/>
              </w:rPr>
              <w:softHyphen/>
            </w:r>
            <w:r w:rsidRPr="0012184B">
              <w:rPr>
                <w:rStyle w:val="26"/>
                <w:rFonts w:eastAsia="Arial Unicode MS"/>
                <w:sz w:val="24"/>
                <w:szCs w:val="24"/>
              </w:rPr>
              <w:t>тельных учрежде</w:t>
            </w:r>
            <w:r w:rsidR="00D87FE7" w:rsidRPr="0012184B">
              <w:rPr>
                <w:rStyle w:val="26"/>
                <w:rFonts w:eastAsia="Arial Unicode MS"/>
                <w:sz w:val="24"/>
                <w:szCs w:val="24"/>
              </w:rPr>
              <w:softHyphen/>
            </w:r>
            <w:r w:rsidRPr="0012184B">
              <w:rPr>
                <w:rStyle w:val="26"/>
                <w:rFonts w:eastAsia="Arial Unicode MS"/>
                <w:sz w:val="24"/>
                <w:szCs w:val="24"/>
              </w:rPr>
              <w:t>ний</w:t>
            </w:r>
          </w:p>
        </w:tc>
        <w:tc>
          <w:tcPr>
            <w:tcW w:w="718" w:type="dxa"/>
            <w:gridSpan w:val="2"/>
            <w:vAlign w:val="center"/>
          </w:tcPr>
          <w:p w:rsidR="00202D87" w:rsidRPr="0012184B" w:rsidRDefault="00C23DA0" w:rsidP="00545251">
            <w:pPr>
              <w:spacing w:after="0" w:line="240" w:lineRule="auto"/>
              <w:contextualSpacing/>
              <w:jc w:val="center"/>
              <w:rPr>
                <w:rFonts w:ascii="Times New Roman" w:hAnsi="Times New Roman"/>
              </w:rPr>
            </w:pPr>
            <w:r w:rsidRPr="0012184B">
              <w:rPr>
                <w:rStyle w:val="26"/>
                <w:rFonts w:eastAsia="Arial Unicode MS"/>
                <w:color w:val="auto"/>
                <w:sz w:val="24"/>
                <w:szCs w:val="24"/>
              </w:rPr>
              <w:t>ед.</w:t>
            </w:r>
          </w:p>
        </w:tc>
        <w:tc>
          <w:tcPr>
            <w:tcW w:w="1296" w:type="dxa"/>
            <w:gridSpan w:val="2"/>
            <w:vAlign w:val="center"/>
          </w:tcPr>
          <w:p w:rsidR="00202D87" w:rsidRPr="0012184B" w:rsidRDefault="00145C7B" w:rsidP="00545251">
            <w:pPr>
              <w:pStyle w:val="61"/>
              <w:shd w:val="clear" w:color="auto" w:fill="auto"/>
              <w:spacing w:after="0" w:line="240" w:lineRule="auto"/>
              <w:contextualSpacing/>
              <w:jc w:val="center"/>
              <w:rPr>
                <w:b w:val="0"/>
                <w:sz w:val="24"/>
                <w:szCs w:val="24"/>
              </w:rPr>
            </w:pPr>
            <w:r>
              <w:rPr>
                <w:b w:val="0"/>
                <w:sz w:val="24"/>
                <w:szCs w:val="24"/>
              </w:rPr>
              <w:t>8</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8</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14</w:t>
            </w:r>
          </w:p>
        </w:tc>
      </w:tr>
      <w:tr w:rsidR="00202D87" w:rsidRPr="0012184B" w:rsidTr="007B3708">
        <w:trPr>
          <w:trHeight w:val="408"/>
        </w:trPr>
        <w:tc>
          <w:tcPr>
            <w:tcW w:w="748"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Style w:val="26"/>
                <w:rFonts w:eastAsia="Arial Unicode MS"/>
                <w:sz w:val="24"/>
                <w:szCs w:val="24"/>
              </w:rPr>
              <w:t>Численность детей, посещающих до</w:t>
            </w:r>
            <w:r w:rsidR="00D87FE7" w:rsidRPr="0012184B">
              <w:rPr>
                <w:rStyle w:val="26"/>
                <w:rFonts w:eastAsia="Arial Unicode MS"/>
                <w:sz w:val="24"/>
                <w:szCs w:val="24"/>
              </w:rPr>
              <w:softHyphen/>
            </w:r>
            <w:r w:rsidRPr="0012184B">
              <w:rPr>
                <w:rStyle w:val="26"/>
                <w:rFonts w:eastAsia="Arial Unicode MS"/>
                <w:sz w:val="24"/>
                <w:szCs w:val="24"/>
              </w:rPr>
              <w:t>школьные образова</w:t>
            </w:r>
            <w:r w:rsidR="00D87FE7" w:rsidRPr="0012184B">
              <w:rPr>
                <w:rStyle w:val="26"/>
                <w:rFonts w:eastAsia="Arial Unicode MS"/>
                <w:sz w:val="24"/>
                <w:szCs w:val="24"/>
              </w:rPr>
              <w:softHyphen/>
            </w:r>
            <w:r w:rsidRPr="0012184B">
              <w:rPr>
                <w:rStyle w:val="26"/>
                <w:rFonts w:eastAsia="Arial Unicode MS"/>
                <w:sz w:val="24"/>
                <w:szCs w:val="24"/>
              </w:rPr>
              <w:t>тельные учрежде</w:t>
            </w:r>
            <w:r w:rsidR="00D87FE7" w:rsidRPr="0012184B">
              <w:rPr>
                <w:rStyle w:val="26"/>
                <w:rFonts w:eastAsia="Arial Unicode MS"/>
                <w:sz w:val="24"/>
                <w:szCs w:val="24"/>
              </w:rPr>
              <w:softHyphen/>
            </w:r>
            <w:r w:rsidRPr="0012184B">
              <w:rPr>
                <w:rStyle w:val="26"/>
                <w:rFonts w:eastAsia="Arial Unicode MS"/>
                <w:sz w:val="24"/>
                <w:szCs w:val="24"/>
              </w:rPr>
              <w:t>ния</w:t>
            </w:r>
          </w:p>
        </w:tc>
        <w:tc>
          <w:tcPr>
            <w:tcW w:w="718" w:type="dxa"/>
            <w:gridSpan w:val="2"/>
            <w:vAlign w:val="center"/>
          </w:tcPr>
          <w:p w:rsidR="00202D87" w:rsidRPr="0012184B" w:rsidRDefault="00C23DA0" w:rsidP="00545251">
            <w:pPr>
              <w:spacing w:after="0" w:line="240" w:lineRule="auto"/>
              <w:contextualSpacing/>
              <w:jc w:val="center"/>
              <w:rPr>
                <w:rFonts w:ascii="Times New Roman" w:hAnsi="Times New Roman"/>
              </w:rPr>
            </w:pPr>
            <w:r w:rsidRPr="0012184B">
              <w:rPr>
                <w:rStyle w:val="26"/>
                <w:rFonts w:eastAsia="Arial Unicode MS"/>
                <w:color w:val="auto"/>
                <w:sz w:val="24"/>
                <w:szCs w:val="24"/>
              </w:rPr>
              <w:t>чел</w:t>
            </w:r>
            <w:r w:rsidR="00202D87" w:rsidRPr="0012184B">
              <w:rPr>
                <w:rStyle w:val="26"/>
                <w:rFonts w:eastAsia="Arial Unicode MS"/>
                <w:color w:val="auto"/>
                <w:sz w:val="24"/>
                <w:szCs w:val="24"/>
              </w:rPr>
              <w:t>.</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263</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660</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336</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680</w:t>
            </w:r>
          </w:p>
        </w:tc>
      </w:tr>
      <w:tr w:rsidR="00202D87" w:rsidRPr="0012184B" w:rsidTr="007B3708">
        <w:trPr>
          <w:trHeight w:val="414"/>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3</w:t>
            </w:r>
          </w:p>
        </w:tc>
        <w:tc>
          <w:tcPr>
            <w:tcW w:w="2551" w:type="dxa"/>
            <w:vAlign w:val="center"/>
          </w:tcPr>
          <w:p w:rsidR="00202D87" w:rsidRPr="0012184B" w:rsidRDefault="00202D87" w:rsidP="00545251">
            <w:pPr>
              <w:spacing w:line="240" w:lineRule="auto"/>
              <w:ind w:left="141"/>
              <w:contextualSpacing/>
              <w:rPr>
                <w:rFonts w:ascii="Times New Roman" w:hAnsi="Times New Roman"/>
              </w:rPr>
            </w:pPr>
            <w:r w:rsidRPr="0012184B">
              <w:rPr>
                <w:rStyle w:val="26"/>
                <w:rFonts w:eastAsia="Arial Unicode MS"/>
                <w:sz w:val="24"/>
                <w:szCs w:val="24"/>
              </w:rPr>
              <w:t>Число мест в до</w:t>
            </w:r>
            <w:r w:rsidR="00D87FE7" w:rsidRPr="0012184B">
              <w:rPr>
                <w:rStyle w:val="26"/>
                <w:rFonts w:eastAsia="Arial Unicode MS"/>
                <w:sz w:val="24"/>
                <w:szCs w:val="24"/>
              </w:rPr>
              <w:softHyphen/>
            </w:r>
            <w:r w:rsidRPr="0012184B">
              <w:rPr>
                <w:rStyle w:val="26"/>
                <w:rFonts w:eastAsia="Arial Unicode MS"/>
                <w:sz w:val="24"/>
                <w:szCs w:val="24"/>
              </w:rPr>
              <w:t>школьных образова</w:t>
            </w:r>
            <w:r w:rsidR="00D87FE7" w:rsidRPr="0012184B">
              <w:rPr>
                <w:rStyle w:val="26"/>
                <w:rFonts w:eastAsia="Arial Unicode MS"/>
                <w:sz w:val="24"/>
                <w:szCs w:val="24"/>
              </w:rPr>
              <w:softHyphen/>
            </w:r>
            <w:r w:rsidRPr="0012184B">
              <w:rPr>
                <w:rStyle w:val="26"/>
                <w:rFonts w:eastAsia="Arial Unicode MS"/>
                <w:sz w:val="24"/>
                <w:szCs w:val="24"/>
              </w:rPr>
              <w:t>тельных учрежде</w:t>
            </w:r>
            <w:r w:rsidR="00D87FE7" w:rsidRPr="0012184B">
              <w:rPr>
                <w:rStyle w:val="26"/>
                <w:rFonts w:eastAsia="Arial Unicode MS"/>
                <w:sz w:val="24"/>
                <w:szCs w:val="24"/>
              </w:rPr>
              <w:softHyphen/>
            </w:r>
            <w:r w:rsidRPr="0012184B">
              <w:rPr>
                <w:rStyle w:val="26"/>
                <w:rFonts w:eastAsia="Arial Unicode MS"/>
                <w:sz w:val="24"/>
                <w:szCs w:val="24"/>
              </w:rPr>
              <w:t>ниях</w:t>
            </w:r>
          </w:p>
        </w:tc>
        <w:tc>
          <w:tcPr>
            <w:tcW w:w="718" w:type="dxa"/>
            <w:gridSpan w:val="2"/>
            <w:vAlign w:val="center"/>
          </w:tcPr>
          <w:p w:rsidR="00202D87" w:rsidRPr="0012184B" w:rsidRDefault="00C23DA0" w:rsidP="00545251">
            <w:pPr>
              <w:spacing w:line="240" w:lineRule="auto"/>
              <w:contextualSpacing/>
              <w:jc w:val="center"/>
              <w:rPr>
                <w:rFonts w:ascii="Times New Roman" w:hAnsi="Times New Roman"/>
              </w:rPr>
            </w:pPr>
            <w:r w:rsidRPr="0012184B">
              <w:rPr>
                <w:rStyle w:val="26"/>
                <w:rFonts w:eastAsia="Arial Unicode MS"/>
                <w:color w:val="auto"/>
                <w:sz w:val="24"/>
                <w:szCs w:val="24"/>
              </w:rPr>
              <w:t>ед.</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269</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675</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496</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706</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4</w:t>
            </w:r>
          </w:p>
        </w:tc>
        <w:tc>
          <w:tcPr>
            <w:tcW w:w="2551" w:type="dxa"/>
            <w:vAlign w:val="center"/>
          </w:tcPr>
          <w:p w:rsidR="00202D87" w:rsidRPr="0012184B" w:rsidRDefault="00202D87" w:rsidP="00545251">
            <w:pPr>
              <w:spacing w:line="240" w:lineRule="auto"/>
              <w:ind w:left="141"/>
              <w:contextualSpacing/>
              <w:rPr>
                <w:rFonts w:ascii="Times New Roman" w:hAnsi="Times New Roman"/>
              </w:rPr>
            </w:pPr>
            <w:r w:rsidRPr="0012184B">
              <w:rPr>
                <w:rStyle w:val="26"/>
                <w:rFonts w:eastAsia="Arial Unicode MS"/>
                <w:sz w:val="24"/>
                <w:szCs w:val="24"/>
              </w:rPr>
              <w:t>Показатель перепол</w:t>
            </w:r>
            <w:r w:rsidR="00D87FE7" w:rsidRPr="0012184B">
              <w:rPr>
                <w:rStyle w:val="26"/>
                <w:rFonts w:eastAsia="Arial Unicode MS"/>
                <w:sz w:val="24"/>
                <w:szCs w:val="24"/>
              </w:rPr>
              <w:softHyphen/>
            </w:r>
            <w:r w:rsidRPr="0012184B">
              <w:rPr>
                <w:rStyle w:val="26"/>
                <w:rFonts w:eastAsia="Arial Unicode MS"/>
                <w:sz w:val="24"/>
                <w:szCs w:val="24"/>
              </w:rPr>
              <w:t>ненности детских садов</w:t>
            </w:r>
          </w:p>
        </w:tc>
        <w:tc>
          <w:tcPr>
            <w:tcW w:w="718" w:type="dxa"/>
            <w:gridSpan w:val="2"/>
            <w:vAlign w:val="center"/>
          </w:tcPr>
          <w:p w:rsidR="00202D87" w:rsidRPr="0012184B" w:rsidRDefault="00202D87" w:rsidP="00545251">
            <w:pPr>
              <w:spacing w:line="240" w:lineRule="auto"/>
              <w:contextualSpacing/>
              <w:jc w:val="center"/>
              <w:rPr>
                <w:rFonts w:ascii="Times New Roman" w:hAnsi="Times New Roman"/>
              </w:rPr>
            </w:pPr>
            <w:r w:rsidRPr="0012184B">
              <w:rPr>
                <w:rStyle w:val="26"/>
                <w:rFonts w:eastAsia="Arial Unicode MS"/>
                <w:sz w:val="24"/>
                <w:szCs w:val="24"/>
              </w:rPr>
              <w:t>чел</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-6</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-15</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-160</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-26</w:t>
            </w:r>
          </w:p>
        </w:tc>
      </w:tr>
      <w:tr w:rsidR="00202D87" w:rsidRPr="0012184B" w:rsidTr="007B3708">
        <w:trPr>
          <w:trHeight w:val="717"/>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5</w:t>
            </w:r>
          </w:p>
        </w:tc>
        <w:tc>
          <w:tcPr>
            <w:tcW w:w="2551" w:type="dxa"/>
            <w:vAlign w:val="center"/>
          </w:tcPr>
          <w:p w:rsidR="00202D87" w:rsidRPr="0012184B" w:rsidRDefault="00202D87" w:rsidP="00545251">
            <w:pPr>
              <w:spacing w:line="240" w:lineRule="auto"/>
              <w:ind w:left="141"/>
              <w:contextualSpacing/>
              <w:rPr>
                <w:rStyle w:val="26"/>
                <w:rFonts w:eastAsia="Arial Unicode MS"/>
                <w:sz w:val="24"/>
                <w:szCs w:val="24"/>
              </w:rPr>
            </w:pPr>
            <w:r w:rsidRPr="0012184B">
              <w:rPr>
                <w:rFonts w:ascii="Times New Roman" w:hAnsi="Times New Roman"/>
              </w:rPr>
              <w:t>Среднемесячная за</w:t>
            </w:r>
            <w:r w:rsidR="00D87FE7" w:rsidRPr="0012184B">
              <w:rPr>
                <w:rFonts w:ascii="Times New Roman" w:hAnsi="Times New Roman"/>
              </w:rPr>
              <w:softHyphen/>
            </w:r>
            <w:r w:rsidRPr="0012184B">
              <w:rPr>
                <w:rFonts w:ascii="Times New Roman" w:hAnsi="Times New Roman"/>
              </w:rPr>
              <w:t>работная плата</w:t>
            </w:r>
          </w:p>
        </w:tc>
        <w:tc>
          <w:tcPr>
            <w:tcW w:w="718" w:type="dxa"/>
            <w:gridSpan w:val="2"/>
            <w:vAlign w:val="center"/>
          </w:tcPr>
          <w:p w:rsidR="00202D87" w:rsidRPr="0012184B" w:rsidRDefault="00202D87" w:rsidP="00545251">
            <w:pPr>
              <w:spacing w:line="240" w:lineRule="auto"/>
              <w:contextualSpacing/>
              <w:jc w:val="center"/>
              <w:rPr>
                <w:rFonts w:ascii="Times New Roman" w:hAnsi="Times New Roman"/>
              </w:rPr>
            </w:pPr>
            <w:r w:rsidRPr="0012184B">
              <w:rPr>
                <w:rStyle w:val="26"/>
                <w:rFonts w:eastAsia="Arial Unicode MS"/>
                <w:sz w:val="24"/>
                <w:szCs w:val="24"/>
              </w:rPr>
              <w:t>руб.</w:t>
            </w:r>
          </w:p>
        </w:tc>
        <w:tc>
          <w:tcPr>
            <w:tcW w:w="12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color w:val="000000" w:themeColor="text1"/>
                <w:sz w:val="24"/>
                <w:szCs w:val="24"/>
              </w:rPr>
              <w:t>14402,4</w:t>
            </w:r>
          </w:p>
        </w:tc>
        <w:tc>
          <w:tcPr>
            <w:tcW w:w="1167"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20708,1</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18629,6</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21030,9</w:t>
            </w:r>
          </w:p>
        </w:tc>
      </w:tr>
      <w:tr w:rsidR="00202D87" w:rsidRPr="0012184B" w:rsidTr="00545251">
        <w:trPr>
          <w:trHeight w:val="308"/>
        </w:trPr>
        <w:tc>
          <w:tcPr>
            <w:tcW w:w="9072" w:type="dxa"/>
            <w:gridSpan w:val="11"/>
            <w:vAlign w:val="center"/>
          </w:tcPr>
          <w:p w:rsidR="00202D87" w:rsidRPr="0012184B" w:rsidRDefault="00202D87" w:rsidP="00545251">
            <w:pPr>
              <w:pStyle w:val="61"/>
              <w:shd w:val="clear" w:color="auto" w:fill="auto"/>
              <w:spacing w:after="0" w:line="240" w:lineRule="auto"/>
              <w:ind w:left="141" w:firstLine="138"/>
              <w:contextualSpacing/>
              <w:jc w:val="center"/>
              <w:rPr>
                <w:b w:val="0"/>
                <w:sz w:val="24"/>
                <w:szCs w:val="24"/>
              </w:rPr>
            </w:pPr>
            <w:r w:rsidRPr="0012184B">
              <w:rPr>
                <w:b w:val="0"/>
                <w:sz w:val="24"/>
                <w:szCs w:val="24"/>
              </w:rPr>
              <w:t>Обеспеченность общими образовательными учреждениями</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lastRenderedPageBreak/>
              <w:t>1</w:t>
            </w:r>
          </w:p>
        </w:tc>
        <w:tc>
          <w:tcPr>
            <w:tcW w:w="2551" w:type="dxa"/>
            <w:vAlign w:val="center"/>
          </w:tcPr>
          <w:p w:rsidR="00202D87" w:rsidRPr="0012184B" w:rsidRDefault="00202D87" w:rsidP="00545251">
            <w:pPr>
              <w:spacing w:after="0" w:line="240" w:lineRule="auto"/>
              <w:ind w:left="141"/>
              <w:contextualSpacing/>
              <w:rPr>
                <w:rStyle w:val="26"/>
                <w:rFonts w:eastAsia="Arial Unicode MS"/>
                <w:sz w:val="24"/>
                <w:szCs w:val="24"/>
              </w:rPr>
            </w:pPr>
            <w:r w:rsidRPr="0012184B">
              <w:rPr>
                <w:rStyle w:val="26"/>
                <w:rFonts w:eastAsia="Arial Unicode MS"/>
                <w:sz w:val="24"/>
                <w:szCs w:val="24"/>
              </w:rPr>
              <w:t>Количество общих образовательных учреждений</w:t>
            </w:r>
          </w:p>
        </w:tc>
        <w:tc>
          <w:tcPr>
            <w:tcW w:w="709" w:type="dxa"/>
            <w:vAlign w:val="center"/>
          </w:tcPr>
          <w:p w:rsidR="00202D87" w:rsidRPr="0012184B" w:rsidRDefault="00202D87" w:rsidP="00545251">
            <w:pPr>
              <w:spacing w:line="240" w:lineRule="auto"/>
              <w:ind w:left="141"/>
              <w:contextualSpacing/>
              <w:jc w:val="center"/>
              <w:rPr>
                <w:rFonts w:ascii="Times New Roman" w:hAnsi="Times New Roman"/>
              </w:rPr>
            </w:pPr>
            <w:r w:rsidRPr="0012184B">
              <w:rPr>
                <w:rStyle w:val="26"/>
                <w:rFonts w:eastAsia="Arial Unicode MS"/>
                <w:sz w:val="24"/>
                <w:szCs w:val="24"/>
              </w:rPr>
              <w:t>ед.</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11</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12</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12</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10</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2</w:t>
            </w:r>
          </w:p>
        </w:tc>
        <w:tc>
          <w:tcPr>
            <w:tcW w:w="2551" w:type="dxa"/>
            <w:vAlign w:val="center"/>
          </w:tcPr>
          <w:p w:rsidR="00202D87" w:rsidRPr="0012184B" w:rsidRDefault="00202D87" w:rsidP="00DA3A03">
            <w:pPr>
              <w:spacing w:after="0" w:line="240" w:lineRule="auto"/>
              <w:ind w:left="141"/>
              <w:contextualSpacing/>
              <w:rPr>
                <w:rFonts w:ascii="Times New Roman" w:hAnsi="Times New Roman"/>
              </w:rPr>
            </w:pPr>
            <w:r w:rsidRPr="0012184B">
              <w:rPr>
                <w:rStyle w:val="26"/>
                <w:rFonts w:eastAsia="Arial Unicode MS"/>
                <w:sz w:val="24"/>
                <w:szCs w:val="24"/>
              </w:rPr>
              <w:t>Численность обучающихся</w:t>
            </w:r>
          </w:p>
        </w:tc>
        <w:tc>
          <w:tcPr>
            <w:tcW w:w="709" w:type="dxa"/>
            <w:vAlign w:val="center"/>
          </w:tcPr>
          <w:p w:rsidR="00202D87" w:rsidRPr="0012184B" w:rsidRDefault="00202D87" w:rsidP="00545251">
            <w:pPr>
              <w:spacing w:line="240" w:lineRule="auto"/>
              <w:ind w:left="141"/>
              <w:contextualSpacing/>
              <w:jc w:val="center"/>
              <w:rPr>
                <w:rFonts w:ascii="Times New Roman" w:hAnsi="Times New Roman"/>
              </w:rPr>
            </w:pPr>
            <w:r w:rsidRPr="0012184B">
              <w:rPr>
                <w:rStyle w:val="26"/>
                <w:rFonts w:eastAsia="Arial Unicode MS"/>
                <w:sz w:val="24"/>
                <w:szCs w:val="24"/>
              </w:rPr>
              <w:t>чел</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1076</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1577</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1125</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1439</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3</w:t>
            </w:r>
          </w:p>
        </w:tc>
        <w:tc>
          <w:tcPr>
            <w:tcW w:w="2551" w:type="dxa"/>
            <w:vAlign w:val="center"/>
          </w:tcPr>
          <w:p w:rsidR="00202D87" w:rsidRPr="0012184B" w:rsidRDefault="00202D87" w:rsidP="00D87FE7">
            <w:pPr>
              <w:spacing w:after="0" w:line="240" w:lineRule="auto"/>
              <w:ind w:left="141"/>
              <w:contextualSpacing/>
              <w:rPr>
                <w:rFonts w:ascii="Times New Roman" w:hAnsi="Times New Roman"/>
              </w:rPr>
            </w:pPr>
            <w:r w:rsidRPr="0012184B">
              <w:rPr>
                <w:rStyle w:val="26"/>
                <w:rFonts w:eastAsia="Arial Unicode MS"/>
                <w:sz w:val="24"/>
                <w:szCs w:val="24"/>
              </w:rPr>
              <w:t>Численность обу</w:t>
            </w:r>
            <w:r w:rsidR="00D87FE7" w:rsidRPr="0012184B">
              <w:rPr>
                <w:rStyle w:val="26"/>
                <w:rFonts w:eastAsia="Arial Unicode MS"/>
                <w:sz w:val="24"/>
                <w:szCs w:val="24"/>
              </w:rPr>
              <w:softHyphen/>
            </w:r>
            <w:r w:rsidRPr="0012184B">
              <w:rPr>
                <w:rStyle w:val="26"/>
                <w:rFonts w:eastAsia="Arial Unicode MS"/>
                <w:sz w:val="24"/>
                <w:szCs w:val="24"/>
              </w:rPr>
              <w:t>чающихся на одну общеобразователь</w:t>
            </w:r>
            <w:r w:rsidR="00D87FE7" w:rsidRPr="0012184B">
              <w:rPr>
                <w:rStyle w:val="26"/>
                <w:rFonts w:eastAsia="Arial Unicode MS"/>
                <w:sz w:val="24"/>
                <w:szCs w:val="24"/>
              </w:rPr>
              <w:softHyphen/>
            </w:r>
            <w:r w:rsidRPr="0012184B">
              <w:rPr>
                <w:rStyle w:val="26"/>
                <w:rFonts w:eastAsia="Arial Unicode MS"/>
                <w:sz w:val="24"/>
                <w:szCs w:val="24"/>
              </w:rPr>
              <w:t>ную организацию</w:t>
            </w:r>
          </w:p>
        </w:tc>
        <w:tc>
          <w:tcPr>
            <w:tcW w:w="709" w:type="dxa"/>
            <w:vAlign w:val="center"/>
          </w:tcPr>
          <w:p w:rsidR="00202D87" w:rsidRPr="0012184B" w:rsidRDefault="00202D87" w:rsidP="00545251">
            <w:pPr>
              <w:spacing w:line="240" w:lineRule="auto"/>
              <w:ind w:left="141"/>
              <w:contextualSpacing/>
              <w:jc w:val="center"/>
              <w:rPr>
                <w:rFonts w:ascii="Times New Roman" w:hAnsi="Times New Roman"/>
              </w:rPr>
            </w:pPr>
            <w:r w:rsidRPr="0012184B">
              <w:rPr>
                <w:rStyle w:val="26"/>
                <w:rFonts w:eastAsia="Arial Unicode MS"/>
                <w:sz w:val="24"/>
                <w:szCs w:val="24"/>
              </w:rPr>
              <w:t>чел</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97,8</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131,4</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93,7</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143,9</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4</w:t>
            </w:r>
          </w:p>
        </w:tc>
        <w:tc>
          <w:tcPr>
            <w:tcW w:w="2551" w:type="dxa"/>
            <w:vAlign w:val="center"/>
          </w:tcPr>
          <w:p w:rsidR="00202D87" w:rsidRPr="0012184B" w:rsidRDefault="00202D87" w:rsidP="00545251">
            <w:pPr>
              <w:spacing w:after="0" w:line="240" w:lineRule="auto"/>
              <w:ind w:left="141"/>
              <w:contextualSpacing/>
              <w:rPr>
                <w:rStyle w:val="26"/>
                <w:rFonts w:eastAsia="Arial Unicode MS"/>
                <w:sz w:val="24"/>
                <w:szCs w:val="24"/>
              </w:rPr>
            </w:pPr>
            <w:r w:rsidRPr="0012184B">
              <w:rPr>
                <w:rFonts w:ascii="Times New Roman" w:hAnsi="Times New Roman"/>
              </w:rPr>
              <w:t>Среднемесячная за</w:t>
            </w:r>
            <w:r w:rsidR="00D87FE7" w:rsidRPr="0012184B">
              <w:rPr>
                <w:rFonts w:ascii="Times New Roman" w:hAnsi="Times New Roman"/>
              </w:rPr>
              <w:softHyphen/>
            </w:r>
            <w:r w:rsidRPr="0012184B">
              <w:rPr>
                <w:rFonts w:ascii="Times New Roman" w:hAnsi="Times New Roman"/>
              </w:rPr>
              <w:t>работная плата</w:t>
            </w:r>
          </w:p>
        </w:tc>
        <w:tc>
          <w:tcPr>
            <w:tcW w:w="709" w:type="dxa"/>
            <w:vAlign w:val="center"/>
          </w:tcPr>
          <w:p w:rsidR="00202D87" w:rsidRPr="0012184B" w:rsidRDefault="00202D87" w:rsidP="00545251">
            <w:pPr>
              <w:pStyle w:val="61"/>
              <w:shd w:val="clear" w:color="auto" w:fill="auto"/>
              <w:spacing w:line="240" w:lineRule="auto"/>
              <w:ind w:left="141"/>
              <w:contextualSpacing/>
              <w:jc w:val="center"/>
              <w:rPr>
                <w:b w:val="0"/>
                <w:sz w:val="24"/>
                <w:szCs w:val="24"/>
              </w:rPr>
            </w:pPr>
            <w:r w:rsidRPr="0012184B">
              <w:rPr>
                <w:b w:val="0"/>
                <w:sz w:val="24"/>
                <w:szCs w:val="24"/>
              </w:rPr>
              <w:t>руб.</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24402,2</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26771,7</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28187,8</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27390,9</w:t>
            </w:r>
          </w:p>
        </w:tc>
      </w:tr>
      <w:tr w:rsidR="00202D87" w:rsidRPr="0012184B" w:rsidTr="00545251">
        <w:trPr>
          <w:trHeight w:val="331"/>
        </w:trPr>
        <w:tc>
          <w:tcPr>
            <w:tcW w:w="9072" w:type="dxa"/>
            <w:gridSpan w:val="11"/>
            <w:vAlign w:val="center"/>
          </w:tcPr>
          <w:p w:rsidR="00202D87" w:rsidRPr="0012184B" w:rsidRDefault="00202D87" w:rsidP="00545251">
            <w:pPr>
              <w:pStyle w:val="61"/>
              <w:shd w:val="clear" w:color="auto" w:fill="auto"/>
              <w:spacing w:after="0" w:line="240" w:lineRule="auto"/>
              <w:ind w:left="141"/>
              <w:contextualSpacing/>
              <w:jc w:val="center"/>
              <w:rPr>
                <w:b w:val="0"/>
                <w:sz w:val="24"/>
                <w:szCs w:val="24"/>
              </w:rPr>
            </w:pPr>
            <w:r w:rsidRPr="0012184B">
              <w:rPr>
                <w:b w:val="0"/>
                <w:sz w:val="24"/>
                <w:szCs w:val="24"/>
              </w:rPr>
              <w:t>Обеспеченность ФАПами</w:t>
            </w:r>
          </w:p>
        </w:tc>
      </w:tr>
      <w:tr w:rsidR="00202D87" w:rsidRPr="0012184B" w:rsidTr="00DA3A03">
        <w:trPr>
          <w:trHeight w:val="283"/>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1</w:t>
            </w:r>
          </w:p>
        </w:tc>
        <w:tc>
          <w:tcPr>
            <w:tcW w:w="2551" w:type="dxa"/>
            <w:vAlign w:val="center"/>
          </w:tcPr>
          <w:p w:rsidR="00202D87" w:rsidRPr="0012184B" w:rsidRDefault="00202D87" w:rsidP="00545251">
            <w:pPr>
              <w:spacing w:after="0" w:line="240" w:lineRule="auto"/>
              <w:ind w:left="141"/>
              <w:contextualSpacing/>
              <w:rPr>
                <w:rFonts w:ascii="Times New Roman" w:hAnsi="Times New Roman"/>
              </w:rPr>
            </w:pPr>
            <w:r w:rsidRPr="0012184B">
              <w:rPr>
                <w:rStyle w:val="26"/>
                <w:rFonts w:eastAsia="Arial Unicode MS"/>
                <w:sz w:val="24"/>
                <w:szCs w:val="24"/>
              </w:rPr>
              <w:t>Количество фельд</w:t>
            </w:r>
            <w:r w:rsidR="00D87FE7" w:rsidRPr="0012184B">
              <w:rPr>
                <w:rStyle w:val="26"/>
                <w:rFonts w:eastAsia="Arial Unicode MS"/>
                <w:sz w:val="24"/>
                <w:szCs w:val="24"/>
              </w:rPr>
              <w:softHyphen/>
            </w:r>
            <w:r w:rsidRPr="0012184B">
              <w:rPr>
                <w:rStyle w:val="26"/>
                <w:rFonts w:eastAsia="Arial Unicode MS"/>
                <w:sz w:val="24"/>
                <w:szCs w:val="24"/>
              </w:rPr>
              <w:t>шерско-акушер</w:t>
            </w:r>
            <w:r w:rsidR="00D87FE7" w:rsidRPr="0012184B">
              <w:rPr>
                <w:rStyle w:val="26"/>
                <w:rFonts w:eastAsia="Arial Unicode MS"/>
                <w:sz w:val="24"/>
                <w:szCs w:val="24"/>
              </w:rPr>
              <w:softHyphen/>
            </w:r>
            <w:r w:rsidRPr="0012184B">
              <w:rPr>
                <w:rStyle w:val="26"/>
                <w:rFonts w:eastAsia="Arial Unicode MS"/>
                <w:sz w:val="24"/>
                <w:szCs w:val="24"/>
              </w:rPr>
              <w:t>ских пунктов</w:t>
            </w:r>
          </w:p>
        </w:tc>
        <w:tc>
          <w:tcPr>
            <w:tcW w:w="709" w:type="dxa"/>
            <w:vAlign w:val="center"/>
          </w:tcPr>
          <w:p w:rsidR="00202D87" w:rsidRPr="0012184B" w:rsidRDefault="00202D87" w:rsidP="00545251">
            <w:pPr>
              <w:pStyle w:val="61"/>
              <w:shd w:val="clear" w:color="auto" w:fill="auto"/>
              <w:spacing w:line="240" w:lineRule="auto"/>
              <w:ind w:left="141"/>
              <w:contextualSpacing/>
              <w:jc w:val="center"/>
              <w:rPr>
                <w:b w:val="0"/>
                <w:sz w:val="24"/>
                <w:szCs w:val="24"/>
              </w:rPr>
            </w:pPr>
            <w:r w:rsidRPr="0012184B">
              <w:rPr>
                <w:b w:val="0"/>
                <w:sz w:val="24"/>
                <w:szCs w:val="24"/>
              </w:rPr>
              <w:t>ед.</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16</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20</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15</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12</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2</w:t>
            </w:r>
          </w:p>
        </w:tc>
        <w:tc>
          <w:tcPr>
            <w:tcW w:w="2551" w:type="dxa"/>
            <w:vAlign w:val="center"/>
          </w:tcPr>
          <w:p w:rsidR="00202D87" w:rsidRPr="0012184B" w:rsidRDefault="00202D87" w:rsidP="00DA3A03">
            <w:pPr>
              <w:spacing w:after="0" w:line="240" w:lineRule="auto"/>
              <w:ind w:left="141"/>
              <w:contextualSpacing/>
              <w:rPr>
                <w:rFonts w:ascii="Times New Roman" w:hAnsi="Times New Roman"/>
              </w:rPr>
            </w:pPr>
            <w:r w:rsidRPr="0012184B">
              <w:rPr>
                <w:rStyle w:val="26"/>
                <w:rFonts w:eastAsia="Arial Unicode MS"/>
                <w:sz w:val="24"/>
                <w:szCs w:val="24"/>
              </w:rPr>
              <w:t>Количество фельд</w:t>
            </w:r>
            <w:r w:rsidR="00D87FE7" w:rsidRPr="0012184B">
              <w:rPr>
                <w:rStyle w:val="26"/>
                <w:rFonts w:eastAsia="Arial Unicode MS"/>
                <w:sz w:val="24"/>
                <w:szCs w:val="24"/>
              </w:rPr>
              <w:softHyphen/>
            </w:r>
            <w:r w:rsidRPr="0012184B">
              <w:rPr>
                <w:rStyle w:val="26"/>
                <w:rFonts w:eastAsia="Arial Unicode MS"/>
                <w:sz w:val="24"/>
                <w:szCs w:val="24"/>
              </w:rPr>
              <w:t>шерско-акушер</w:t>
            </w:r>
            <w:r w:rsidR="00D87FE7" w:rsidRPr="0012184B">
              <w:rPr>
                <w:rStyle w:val="26"/>
                <w:rFonts w:eastAsia="Arial Unicode MS"/>
                <w:sz w:val="24"/>
                <w:szCs w:val="24"/>
              </w:rPr>
              <w:softHyphen/>
            </w:r>
            <w:r w:rsidRPr="0012184B">
              <w:rPr>
                <w:rStyle w:val="26"/>
                <w:rFonts w:eastAsia="Arial Unicode MS"/>
                <w:sz w:val="24"/>
                <w:szCs w:val="24"/>
              </w:rPr>
              <w:t>ских пунктов на 10</w:t>
            </w:r>
            <w:r w:rsidR="00D87FE7" w:rsidRPr="0012184B">
              <w:rPr>
                <w:rStyle w:val="26"/>
                <w:rFonts w:eastAsia="Arial Unicode MS"/>
                <w:sz w:val="24"/>
                <w:szCs w:val="24"/>
              </w:rPr>
              <w:t> </w:t>
            </w:r>
            <w:r w:rsidRPr="0012184B">
              <w:rPr>
                <w:rStyle w:val="26"/>
                <w:rFonts w:eastAsia="Arial Unicode MS"/>
                <w:sz w:val="24"/>
                <w:szCs w:val="24"/>
              </w:rPr>
              <w:t>тыс.чел. населе</w:t>
            </w:r>
            <w:r w:rsidR="00D87FE7" w:rsidRPr="0012184B">
              <w:rPr>
                <w:rStyle w:val="26"/>
                <w:rFonts w:eastAsia="Arial Unicode MS"/>
                <w:sz w:val="24"/>
                <w:szCs w:val="24"/>
              </w:rPr>
              <w:softHyphen/>
            </w:r>
            <w:r w:rsidRPr="0012184B">
              <w:rPr>
                <w:rStyle w:val="26"/>
                <w:rFonts w:eastAsia="Arial Unicode MS"/>
                <w:sz w:val="24"/>
                <w:szCs w:val="24"/>
              </w:rPr>
              <w:t>ния</w:t>
            </w:r>
          </w:p>
        </w:tc>
        <w:tc>
          <w:tcPr>
            <w:tcW w:w="709" w:type="dxa"/>
            <w:vAlign w:val="center"/>
          </w:tcPr>
          <w:p w:rsidR="00202D87" w:rsidRPr="0012184B" w:rsidRDefault="00202D87" w:rsidP="00545251">
            <w:pPr>
              <w:spacing w:line="240" w:lineRule="auto"/>
              <w:ind w:left="141"/>
              <w:contextualSpacing/>
              <w:jc w:val="center"/>
              <w:rPr>
                <w:rFonts w:ascii="Times New Roman" w:hAnsi="Times New Roman"/>
                <w:lang w:eastAsia="en-US"/>
              </w:rPr>
            </w:pPr>
            <w:r w:rsidRPr="0012184B">
              <w:rPr>
                <w:rFonts w:ascii="Times New Roman" w:hAnsi="Times New Roman"/>
                <w:lang w:eastAsia="en-US"/>
              </w:rPr>
              <w:t>ед.</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15,5</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12,5</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14,9</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9,6</w:t>
            </w:r>
          </w:p>
        </w:tc>
      </w:tr>
      <w:tr w:rsidR="00202D87" w:rsidRPr="0012184B" w:rsidTr="00545251">
        <w:trPr>
          <w:trHeight w:val="285"/>
        </w:trPr>
        <w:tc>
          <w:tcPr>
            <w:tcW w:w="9072" w:type="dxa"/>
            <w:gridSpan w:val="11"/>
            <w:vAlign w:val="center"/>
          </w:tcPr>
          <w:p w:rsidR="00202D87" w:rsidRPr="0012184B" w:rsidRDefault="00202D87" w:rsidP="00545251">
            <w:pPr>
              <w:pStyle w:val="61"/>
              <w:shd w:val="clear" w:color="auto" w:fill="auto"/>
              <w:spacing w:after="0" w:line="240" w:lineRule="auto"/>
              <w:ind w:left="141"/>
              <w:contextualSpacing/>
              <w:jc w:val="center"/>
              <w:rPr>
                <w:b w:val="0"/>
                <w:sz w:val="24"/>
                <w:szCs w:val="24"/>
              </w:rPr>
            </w:pPr>
            <w:r w:rsidRPr="0012184B">
              <w:rPr>
                <w:b w:val="0"/>
                <w:sz w:val="24"/>
                <w:szCs w:val="24"/>
              </w:rPr>
              <w:t>Обеспеченность учреждениями культуры</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1</w:t>
            </w:r>
          </w:p>
        </w:tc>
        <w:tc>
          <w:tcPr>
            <w:tcW w:w="2551" w:type="dxa"/>
            <w:vAlign w:val="center"/>
          </w:tcPr>
          <w:p w:rsidR="00202D87" w:rsidRPr="0012184B" w:rsidRDefault="00202D87" w:rsidP="00545251">
            <w:pPr>
              <w:pStyle w:val="61"/>
              <w:shd w:val="clear" w:color="auto" w:fill="auto"/>
              <w:spacing w:after="0" w:line="240" w:lineRule="auto"/>
              <w:ind w:left="141"/>
              <w:contextualSpacing/>
              <w:jc w:val="left"/>
              <w:rPr>
                <w:b w:val="0"/>
                <w:sz w:val="24"/>
                <w:szCs w:val="24"/>
              </w:rPr>
            </w:pPr>
            <w:r w:rsidRPr="0012184B">
              <w:rPr>
                <w:b w:val="0"/>
                <w:sz w:val="24"/>
                <w:szCs w:val="24"/>
              </w:rPr>
              <w:t>Число организаций культурно- досуго</w:t>
            </w:r>
            <w:r w:rsidR="00D87FE7" w:rsidRPr="0012184B">
              <w:rPr>
                <w:b w:val="0"/>
                <w:sz w:val="24"/>
                <w:szCs w:val="24"/>
              </w:rPr>
              <w:softHyphen/>
            </w:r>
            <w:r w:rsidRPr="0012184B">
              <w:rPr>
                <w:b w:val="0"/>
                <w:sz w:val="24"/>
                <w:szCs w:val="24"/>
              </w:rPr>
              <w:t>вого типа, включая филиалы</w:t>
            </w:r>
          </w:p>
        </w:tc>
        <w:tc>
          <w:tcPr>
            <w:tcW w:w="709" w:type="dxa"/>
            <w:vAlign w:val="center"/>
          </w:tcPr>
          <w:p w:rsidR="00202D87" w:rsidRPr="0012184B" w:rsidRDefault="00202D87" w:rsidP="00545251">
            <w:pPr>
              <w:pStyle w:val="61"/>
              <w:shd w:val="clear" w:color="auto" w:fill="auto"/>
              <w:spacing w:line="240" w:lineRule="auto"/>
              <w:ind w:left="141"/>
              <w:contextualSpacing/>
              <w:jc w:val="center"/>
              <w:rPr>
                <w:b w:val="0"/>
                <w:sz w:val="24"/>
                <w:szCs w:val="24"/>
              </w:rPr>
            </w:pPr>
            <w:r w:rsidRPr="0012184B">
              <w:rPr>
                <w:b w:val="0"/>
                <w:sz w:val="24"/>
                <w:szCs w:val="24"/>
              </w:rPr>
              <w:t>ед.</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26</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19</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22</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15</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2</w:t>
            </w:r>
          </w:p>
        </w:tc>
        <w:tc>
          <w:tcPr>
            <w:tcW w:w="2551" w:type="dxa"/>
            <w:vAlign w:val="center"/>
          </w:tcPr>
          <w:p w:rsidR="00202D87" w:rsidRPr="0012184B" w:rsidRDefault="00202D87" w:rsidP="00545251">
            <w:pPr>
              <w:pStyle w:val="61"/>
              <w:shd w:val="clear" w:color="auto" w:fill="auto"/>
              <w:spacing w:line="240" w:lineRule="auto"/>
              <w:ind w:left="141"/>
              <w:contextualSpacing/>
              <w:jc w:val="left"/>
              <w:rPr>
                <w:b w:val="0"/>
                <w:sz w:val="24"/>
                <w:szCs w:val="24"/>
              </w:rPr>
            </w:pPr>
            <w:r w:rsidRPr="0012184B">
              <w:rPr>
                <w:b w:val="0"/>
                <w:sz w:val="24"/>
                <w:szCs w:val="24"/>
              </w:rPr>
              <w:t>Число библиотек, включая филиалы</w:t>
            </w:r>
          </w:p>
        </w:tc>
        <w:tc>
          <w:tcPr>
            <w:tcW w:w="709" w:type="dxa"/>
            <w:vAlign w:val="center"/>
          </w:tcPr>
          <w:p w:rsidR="00202D87" w:rsidRPr="0012184B" w:rsidRDefault="00202D87" w:rsidP="00545251">
            <w:pPr>
              <w:pStyle w:val="61"/>
              <w:shd w:val="clear" w:color="auto" w:fill="auto"/>
              <w:spacing w:line="240" w:lineRule="auto"/>
              <w:ind w:left="141"/>
              <w:contextualSpacing/>
              <w:jc w:val="center"/>
              <w:rPr>
                <w:b w:val="0"/>
                <w:sz w:val="24"/>
                <w:szCs w:val="24"/>
              </w:rPr>
            </w:pPr>
            <w:r w:rsidRPr="0012184B">
              <w:rPr>
                <w:b w:val="0"/>
                <w:sz w:val="24"/>
                <w:szCs w:val="24"/>
              </w:rPr>
              <w:t>ед.</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18</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18</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19</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14</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3</w:t>
            </w:r>
          </w:p>
        </w:tc>
        <w:tc>
          <w:tcPr>
            <w:tcW w:w="2551" w:type="dxa"/>
            <w:vAlign w:val="center"/>
          </w:tcPr>
          <w:p w:rsidR="00202D87" w:rsidRPr="0012184B" w:rsidRDefault="00202D87" w:rsidP="00545251">
            <w:pPr>
              <w:pStyle w:val="61"/>
              <w:shd w:val="clear" w:color="auto" w:fill="auto"/>
              <w:spacing w:line="240" w:lineRule="auto"/>
              <w:ind w:left="141"/>
              <w:contextualSpacing/>
              <w:jc w:val="left"/>
              <w:rPr>
                <w:b w:val="0"/>
                <w:sz w:val="24"/>
                <w:szCs w:val="24"/>
              </w:rPr>
            </w:pPr>
            <w:r w:rsidRPr="0012184B">
              <w:rPr>
                <w:b w:val="0"/>
                <w:sz w:val="24"/>
                <w:szCs w:val="24"/>
              </w:rPr>
              <w:t>Среднемесячная за</w:t>
            </w:r>
            <w:r w:rsidR="00D87FE7" w:rsidRPr="0012184B">
              <w:rPr>
                <w:b w:val="0"/>
                <w:sz w:val="24"/>
                <w:szCs w:val="24"/>
              </w:rPr>
              <w:softHyphen/>
            </w:r>
            <w:r w:rsidRPr="0012184B">
              <w:rPr>
                <w:b w:val="0"/>
                <w:sz w:val="24"/>
                <w:szCs w:val="24"/>
              </w:rPr>
              <w:t>работная плата</w:t>
            </w:r>
          </w:p>
        </w:tc>
        <w:tc>
          <w:tcPr>
            <w:tcW w:w="709" w:type="dxa"/>
            <w:vAlign w:val="center"/>
          </w:tcPr>
          <w:p w:rsidR="00202D87" w:rsidRPr="0012184B" w:rsidRDefault="00202D87" w:rsidP="00545251">
            <w:pPr>
              <w:pStyle w:val="61"/>
              <w:shd w:val="clear" w:color="auto" w:fill="auto"/>
              <w:spacing w:line="240" w:lineRule="auto"/>
              <w:ind w:left="141"/>
              <w:contextualSpacing/>
              <w:jc w:val="center"/>
              <w:rPr>
                <w:b w:val="0"/>
                <w:sz w:val="24"/>
                <w:szCs w:val="24"/>
              </w:rPr>
            </w:pPr>
            <w:r w:rsidRPr="0012184B">
              <w:rPr>
                <w:b w:val="0"/>
                <w:sz w:val="24"/>
                <w:szCs w:val="24"/>
              </w:rPr>
              <w:t>руб.</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12511,2</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16141,7</w:t>
            </w:r>
          </w:p>
        </w:tc>
        <w:tc>
          <w:tcPr>
            <w:tcW w:w="1213" w:type="dxa"/>
            <w:gridSpan w:val="3"/>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13746,7</w:t>
            </w:r>
          </w:p>
        </w:tc>
        <w:tc>
          <w:tcPr>
            <w:tcW w:w="1379" w:type="dxa"/>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24854,1</w:t>
            </w:r>
          </w:p>
        </w:tc>
      </w:tr>
      <w:tr w:rsidR="00202D87" w:rsidRPr="0012184B" w:rsidTr="00545251">
        <w:trPr>
          <w:trHeight w:val="265"/>
        </w:trPr>
        <w:tc>
          <w:tcPr>
            <w:tcW w:w="9072" w:type="dxa"/>
            <w:gridSpan w:val="11"/>
            <w:vAlign w:val="center"/>
          </w:tcPr>
          <w:p w:rsidR="00202D87" w:rsidRPr="0012184B" w:rsidRDefault="00202D87" w:rsidP="00545251">
            <w:pPr>
              <w:pStyle w:val="61"/>
              <w:shd w:val="clear" w:color="auto" w:fill="auto"/>
              <w:spacing w:after="0" w:line="240" w:lineRule="auto"/>
              <w:ind w:left="141"/>
              <w:jc w:val="center"/>
              <w:rPr>
                <w:b w:val="0"/>
                <w:sz w:val="24"/>
                <w:szCs w:val="24"/>
              </w:rPr>
            </w:pPr>
            <w:r w:rsidRPr="0012184B">
              <w:rPr>
                <w:b w:val="0"/>
                <w:sz w:val="24"/>
                <w:szCs w:val="24"/>
              </w:rPr>
              <w:t>Обеспеченность спортивными сооружениями</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1</w:t>
            </w:r>
          </w:p>
        </w:tc>
        <w:tc>
          <w:tcPr>
            <w:tcW w:w="2551" w:type="dxa"/>
            <w:vAlign w:val="center"/>
          </w:tcPr>
          <w:p w:rsidR="00202D87" w:rsidRPr="0012184B" w:rsidRDefault="00202D87" w:rsidP="00545251">
            <w:pPr>
              <w:pStyle w:val="61"/>
              <w:shd w:val="clear" w:color="auto" w:fill="auto"/>
              <w:spacing w:line="240" w:lineRule="auto"/>
              <w:ind w:left="141"/>
              <w:contextualSpacing/>
              <w:jc w:val="left"/>
              <w:rPr>
                <w:b w:val="0"/>
                <w:sz w:val="24"/>
                <w:szCs w:val="24"/>
              </w:rPr>
            </w:pPr>
            <w:r w:rsidRPr="0012184B">
              <w:rPr>
                <w:b w:val="0"/>
                <w:sz w:val="24"/>
                <w:szCs w:val="24"/>
              </w:rPr>
              <w:t>Число спортивных сооружений</w:t>
            </w:r>
          </w:p>
        </w:tc>
        <w:tc>
          <w:tcPr>
            <w:tcW w:w="709" w:type="dxa"/>
            <w:vAlign w:val="center"/>
          </w:tcPr>
          <w:p w:rsidR="00202D87" w:rsidRPr="0012184B" w:rsidRDefault="00202D87" w:rsidP="00545251">
            <w:pPr>
              <w:pStyle w:val="61"/>
              <w:shd w:val="clear" w:color="auto" w:fill="auto"/>
              <w:spacing w:after="0" w:line="240" w:lineRule="auto"/>
              <w:ind w:left="141"/>
              <w:jc w:val="center"/>
              <w:rPr>
                <w:b w:val="0"/>
                <w:sz w:val="24"/>
                <w:szCs w:val="24"/>
              </w:rPr>
            </w:pPr>
            <w:r w:rsidRPr="0012184B">
              <w:rPr>
                <w:b w:val="0"/>
                <w:sz w:val="24"/>
                <w:szCs w:val="24"/>
              </w:rPr>
              <w:t>ед.</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41</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51</w:t>
            </w:r>
          </w:p>
        </w:tc>
        <w:tc>
          <w:tcPr>
            <w:tcW w:w="116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22</w:t>
            </w:r>
          </w:p>
        </w:tc>
        <w:tc>
          <w:tcPr>
            <w:tcW w:w="142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29</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2</w:t>
            </w:r>
          </w:p>
        </w:tc>
        <w:tc>
          <w:tcPr>
            <w:tcW w:w="2551" w:type="dxa"/>
            <w:vAlign w:val="center"/>
          </w:tcPr>
          <w:p w:rsidR="00202D87" w:rsidRPr="0012184B" w:rsidRDefault="00202D87" w:rsidP="00545251">
            <w:pPr>
              <w:pStyle w:val="61"/>
              <w:shd w:val="clear" w:color="auto" w:fill="auto"/>
              <w:spacing w:line="240" w:lineRule="auto"/>
              <w:ind w:left="141"/>
              <w:contextualSpacing/>
              <w:jc w:val="left"/>
              <w:rPr>
                <w:b w:val="0"/>
                <w:sz w:val="24"/>
                <w:szCs w:val="24"/>
              </w:rPr>
            </w:pPr>
            <w:r w:rsidRPr="0012184B">
              <w:rPr>
                <w:b w:val="0"/>
                <w:sz w:val="24"/>
                <w:szCs w:val="24"/>
              </w:rPr>
              <w:t>Число спортивных сооружений на 10 тыс. населения</w:t>
            </w:r>
          </w:p>
        </w:tc>
        <w:tc>
          <w:tcPr>
            <w:tcW w:w="709" w:type="dxa"/>
            <w:vAlign w:val="center"/>
          </w:tcPr>
          <w:p w:rsidR="00202D87" w:rsidRPr="0012184B" w:rsidRDefault="00202D87" w:rsidP="00545251">
            <w:pPr>
              <w:pStyle w:val="61"/>
              <w:shd w:val="clear" w:color="auto" w:fill="auto"/>
              <w:spacing w:after="0" w:line="240" w:lineRule="auto"/>
              <w:ind w:left="141"/>
              <w:jc w:val="center"/>
              <w:rPr>
                <w:b w:val="0"/>
                <w:sz w:val="24"/>
                <w:szCs w:val="24"/>
              </w:rPr>
            </w:pPr>
            <w:r w:rsidRPr="0012184B">
              <w:rPr>
                <w:b w:val="0"/>
                <w:sz w:val="24"/>
                <w:szCs w:val="24"/>
              </w:rPr>
              <w:t>ед.</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39,8</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31,9</w:t>
            </w:r>
          </w:p>
        </w:tc>
        <w:tc>
          <w:tcPr>
            <w:tcW w:w="116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21,8</w:t>
            </w:r>
          </w:p>
        </w:tc>
        <w:tc>
          <w:tcPr>
            <w:tcW w:w="142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23,2</w:t>
            </w:r>
          </w:p>
        </w:tc>
      </w:tr>
      <w:tr w:rsidR="00202D87" w:rsidRPr="0012184B" w:rsidTr="007B3708">
        <w:trPr>
          <w:trHeight w:val="419"/>
        </w:trPr>
        <w:tc>
          <w:tcPr>
            <w:tcW w:w="748" w:type="dxa"/>
            <w:vAlign w:val="center"/>
          </w:tcPr>
          <w:p w:rsidR="00202D87" w:rsidRPr="0012184B" w:rsidRDefault="00202D87" w:rsidP="00545251">
            <w:pPr>
              <w:pStyle w:val="61"/>
              <w:shd w:val="clear" w:color="auto" w:fill="auto"/>
              <w:spacing w:line="240" w:lineRule="auto"/>
              <w:contextualSpacing/>
              <w:jc w:val="center"/>
              <w:rPr>
                <w:b w:val="0"/>
                <w:sz w:val="24"/>
                <w:szCs w:val="24"/>
              </w:rPr>
            </w:pPr>
            <w:r w:rsidRPr="0012184B">
              <w:rPr>
                <w:b w:val="0"/>
                <w:sz w:val="24"/>
                <w:szCs w:val="24"/>
              </w:rPr>
              <w:t>3</w:t>
            </w:r>
          </w:p>
        </w:tc>
        <w:tc>
          <w:tcPr>
            <w:tcW w:w="2551" w:type="dxa"/>
            <w:vAlign w:val="center"/>
          </w:tcPr>
          <w:p w:rsidR="00202D87" w:rsidRPr="0012184B" w:rsidRDefault="00202D87" w:rsidP="00545251">
            <w:pPr>
              <w:pStyle w:val="61"/>
              <w:shd w:val="clear" w:color="auto" w:fill="auto"/>
              <w:spacing w:line="240" w:lineRule="auto"/>
              <w:ind w:left="141"/>
              <w:contextualSpacing/>
              <w:jc w:val="left"/>
              <w:rPr>
                <w:b w:val="0"/>
                <w:sz w:val="24"/>
                <w:szCs w:val="24"/>
              </w:rPr>
            </w:pPr>
            <w:r w:rsidRPr="0012184B">
              <w:rPr>
                <w:b w:val="0"/>
                <w:sz w:val="24"/>
                <w:szCs w:val="24"/>
              </w:rPr>
              <w:t>Среднемесячная за</w:t>
            </w:r>
            <w:r w:rsidR="00D87FE7" w:rsidRPr="0012184B">
              <w:rPr>
                <w:b w:val="0"/>
                <w:sz w:val="24"/>
                <w:szCs w:val="24"/>
              </w:rPr>
              <w:softHyphen/>
            </w:r>
            <w:r w:rsidRPr="0012184B">
              <w:rPr>
                <w:b w:val="0"/>
                <w:sz w:val="24"/>
                <w:szCs w:val="24"/>
              </w:rPr>
              <w:t>работная плата</w:t>
            </w:r>
          </w:p>
        </w:tc>
        <w:tc>
          <w:tcPr>
            <w:tcW w:w="709" w:type="dxa"/>
            <w:vAlign w:val="center"/>
          </w:tcPr>
          <w:p w:rsidR="00202D87" w:rsidRPr="0012184B" w:rsidRDefault="00202D87" w:rsidP="00545251">
            <w:pPr>
              <w:pStyle w:val="61"/>
              <w:shd w:val="clear" w:color="auto" w:fill="auto"/>
              <w:spacing w:after="0" w:line="240" w:lineRule="auto"/>
              <w:ind w:left="141"/>
              <w:jc w:val="center"/>
              <w:rPr>
                <w:b w:val="0"/>
                <w:sz w:val="24"/>
                <w:szCs w:val="24"/>
              </w:rPr>
            </w:pPr>
            <w:r w:rsidRPr="0012184B">
              <w:rPr>
                <w:b w:val="0"/>
                <w:sz w:val="24"/>
                <w:szCs w:val="24"/>
              </w:rPr>
              <w:t>руб.</w:t>
            </w:r>
          </w:p>
        </w:tc>
        <w:tc>
          <w:tcPr>
            <w:tcW w:w="127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11196,8</w:t>
            </w:r>
          </w:p>
        </w:tc>
        <w:tc>
          <w:tcPr>
            <w:tcW w:w="119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21091,7</w:t>
            </w:r>
          </w:p>
        </w:tc>
        <w:tc>
          <w:tcPr>
            <w:tcW w:w="116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21715,5</w:t>
            </w:r>
          </w:p>
        </w:tc>
        <w:tc>
          <w:tcPr>
            <w:tcW w:w="1426" w:type="dxa"/>
            <w:gridSpan w:val="2"/>
            <w:vAlign w:val="center"/>
          </w:tcPr>
          <w:p w:rsidR="00202D87" w:rsidRPr="0012184B" w:rsidRDefault="00202D87" w:rsidP="00545251">
            <w:pPr>
              <w:pStyle w:val="61"/>
              <w:shd w:val="clear" w:color="auto" w:fill="auto"/>
              <w:spacing w:after="0" w:line="240" w:lineRule="auto"/>
              <w:contextualSpacing/>
              <w:jc w:val="center"/>
              <w:rPr>
                <w:b w:val="0"/>
                <w:sz w:val="24"/>
                <w:szCs w:val="24"/>
              </w:rPr>
            </w:pPr>
            <w:r w:rsidRPr="0012184B">
              <w:rPr>
                <w:b w:val="0"/>
                <w:sz w:val="24"/>
                <w:szCs w:val="24"/>
              </w:rPr>
              <w:t>21718,2</w:t>
            </w:r>
          </w:p>
        </w:tc>
      </w:tr>
      <w:tr w:rsidR="00202D87" w:rsidRPr="0012184B" w:rsidTr="00545251">
        <w:trPr>
          <w:trHeight w:val="283"/>
        </w:trPr>
        <w:tc>
          <w:tcPr>
            <w:tcW w:w="9072" w:type="dxa"/>
            <w:gridSpan w:val="11"/>
            <w:vAlign w:val="center"/>
          </w:tcPr>
          <w:p w:rsidR="00202D87" w:rsidRPr="0012184B" w:rsidRDefault="00202D87" w:rsidP="00545251">
            <w:pPr>
              <w:pStyle w:val="61"/>
              <w:shd w:val="clear" w:color="auto" w:fill="auto"/>
              <w:spacing w:after="0" w:line="240" w:lineRule="auto"/>
              <w:ind w:left="141"/>
              <w:jc w:val="center"/>
              <w:rPr>
                <w:b w:val="0"/>
                <w:sz w:val="24"/>
                <w:szCs w:val="24"/>
              </w:rPr>
            </w:pPr>
            <w:r w:rsidRPr="0012184B">
              <w:rPr>
                <w:b w:val="0"/>
                <w:sz w:val="24"/>
                <w:szCs w:val="24"/>
              </w:rPr>
              <w:t>Сельскохозяйственное производство</w:t>
            </w:r>
          </w:p>
        </w:tc>
      </w:tr>
      <w:tr w:rsidR="001936D8" w:rsidRPr="001936D8" w:rsidTr="007B3708">
        <w:trPr>
          <w:trHeight w:val="419"/>
        </w:trPr>
        <w:tc>
          <w:tcPr>
            <w:tcW w:w="748" w:type="dxa"/>
            <w:vAlign w:val="center"/>
          </w:tcPr>
          <w:p w:rsidR="00202D87" w:rsidRPr="001936D8" w:rsidRDefault="00202D87" w:rsidP="00545251">
            <w:pPr>
              <w:pStyle w:val="61"/>
              <w:shd w:val="clear" w:color="auto" w:fill="auto"/>
              <w:spacing w:line="240" w:lineRule="auto"/>
              <w:contextualSpacing/>
              <w:jc w:val="center"/>
              <w:rPr>
                <w:b w:val="0"/>
                <w:color w:val="000000" w:themeColor="text1"/>
                <w:sz w:val="24"/>
                <w:szCs w:val="24"/>
              </w:rPr>
            </w:pPr>
            <w:r w:rsidRPr="001936D8">
              <w:rPr>
                <w:b w:val="0"/>
                <w:color w:val="000000" w:themeColor="text1"/>
                <w:sz w:val="24"/>
                <w:szCs w:val="24"/>
              </w:rPr>
              <w:t>1</w:t>
            </w:r>
          </w:p>
        </w:tc>
        <w:tc>
          <w:tcPr>
            <w:tcW w:w="2551" w:type="dxa"/>
            <w:vAlign w:val="center"/>
          </w:tcPr>
          <w:p w:rsidR="00202D87" w:rsidRPr="001936D8" w:rsidRDefault="00202D87" w:rsidP="007B3708">
            <w:pPr>
              <w:spacing w:line="240" w:lineRule="auto"/>
              <w:ind w:left="141"/>
              <w:contextualSpacing/>
              <w:rPr>
                <w:rFonts w:ascii="Times New Roman" w:hAnsi="Times New Roman"/>
                <w:color w:val="000000" w:themeColor="text1"/>
              </w:rPr>
            </w:pPr>
            <w:r w:rsidRPr="001936D8">
              <w:rPr>
                <w:rFonts w:ascii="Times New Roman" w:hAnsi="Times New Roman"/>
                <w:color w:val="000000" w:themeColor="text1"/>
              </w:rPr>
              <w:t>Объем произведен</w:t>
            </w:r>
            <w:r w:rsidR="00D87FE7" w:rsidRPr="001936D8">
              <w:rPr>
                <w:rFonts w:ascii="Times New Roman" w:hAnsi="Times New Roman"/>
                <w:color w:val="000000" w:themeColor="text1"/>
              </w:rPr>
              <w:softHyphen/>
            </w:r>
            <w:r w:rsidRPr="001936D8">
              <w:rPr>
                <w:rFonts w:ascii="Times New Roman" w:hAnsi="Times New Roman"/>
                <w:color w:val="000000" w:themeColor="text1"/>
              </w:rPr>
              <w:t>ных товаров, вы</w:t>
            </w:r>
            <w:r w:rsidR="00D87FE7" w:rsidRPr="001936D8">
              <w:rPr>
                <w:rFonts w:ascii="Times New Roman" w:hAnsi="Times New Roman"/>
                <w:color w:val="000000" w:themeColor="text1"/>
              </w:rPr>
              <w:softHyphen/>
            </w:r>
            <w:r w:rsidRPr="001936D8">
              <w:rPr>
                <w:rFonts w:ascii="Times New Roman" w:hAnsi="Times New Roman"/>
                <w:color w:val="000000" w:themeColor="text1"/>
              </w:rPr>
              <w:t>полненных работ</w:t>
            </w:r>
            <w:r w:rsidR="007B3708" w:rsidRPr="001936D8">
              <w:rPr>
                <w:rFonts w:ascii="Times New Roman" w:hAnsi="Times New Roman"/>
                <w:color w:val="000000" w:themeColor="text1"/>
              </w:rPr>
              <w:t xml:space="preserve"> по с</w:t>
            </w:r>
            <w:r w:rsidRPr="001936D8">
              <w:rPr>
                <w:rFonts w:ascii="Times New Roman" w:hAnsi="Times New Roman"/>
                <w:color w:val="000000" w:themeColor="text1"/>
              </w:rPr>
              <w:t>ельско</w:t>
            </w:r>
            <w:r w:rsidR="007B3708" w:rsidRPr="001936D8">
              <w:rPr>
                <w:rFonts w:ascii="Times New Roman" w:hAnsi="Times New Roman"/>
                <w:color w:val="000000" w:themeColor="text1"/>
              </w:rPr>
              <w:t>му</w:t>
            </w:r>
            <w:r w:rsidRPr="001936D8">
              <w:rPr>
                <w:rFonts w:ascii="Times New Roman" w:hAnsi="Times New Roman"/>
                <w:color w:val="000000" w:themeColor="text1"/>
              </w:rPr>
              <w:t xml:space="preserve"> хозяйств</w:t>
            </w:r>
            <w:r w:rsidR="007B3708" w:rsidRPr="001936D8">
              <w:rPr>
                <w:rFonts w:ascii="Times New Roman" w:hAnsi="Times New Roman"/>
                <w:color w:val="000000" w:themeColor="text1"/>
              </w:rPr>
              <w:t>у</w:t>
            </w:r>
          </w:p>
        </w:tc>
        <w:tc>
          <w:tcPr>
            <w:tcW w:w="709" w:type="dxa"/>
            <w:vAlign w:val="center"/>
          </w:tcPr>
          <w:p w:rsidR="00202D87" w:rsidRPr="001936D8" w:rsidRDefault="00202D87" w:rsidP="00D87FE7">
            <w:pPr>
              <w:spacing w:line="240" w:lineRule="auto"/>
              <w:ind w:left="60"/>
              <w:contextualSpacing/>
              <w:jc w:val="center"/>
              <w:rPr>
                <w:rFonts w:ascii="Times New Roman" w:hAnsi="Times New Roman"/>
                <w:color w:val="000000" w:themeColor="text1"/>
              </w:rPr>
            </w:pPr>
            <w:r w:rsidRPr="001936D8">
              <w:rPr>
                <w:rFonts w:ascii="Times New Roman" w:hAnsi="Times New Roman"/>
                <w:color w:val="000000" w:themeColor="text1"/>
              </w:rPr>
              <w:t>тыс. руб.</w:t>
            </w:r>
          </w:p>
        </w:tc>
        <w:tc>
          <w:tcPr>
            <w:tcW w:w="1276" w:type="dxa"/>
            <w:gridSpan w:val="2"/>
            <w:vAlign w:val="center"/>
          </w:tcPr>
          <w:p w:rsidR="00202D87" w:rsidRPr="001936D8" w:rsidRDefault="00202D87" w:rsidP="007B2107">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1</w:t>
            </w:r>
            <w:r w:rsidR="007B2107" w:rsidRPr="001936D8">
              <w:rPr>
                <w:rFonts w:ascii="Times New Roman" w:hAnsi="Times New Roman"/>
                <w:color w:val="000000" w:themeColor="text1"/>
              </w:rPr>
              <w:t>19669</w:t>
            </w:r>
            <w:r w:rsidRPr="001936D8">
              <w:rPr>
                <w:rFonts w:ascii="Times New Roman" w:hAnsi="Times New Roman"/>
                <w:color w:val="000000" w:themeColor="text1"/>
              </w:rPr>
              <w:t>,0</w:t>
            </w:r>
          </w:p>
        </w:tc>
        <w:tc>
          <w:tcPr>
            <w:tcW w:w="1275" w:type="dxa"/>
            <w:gridSpan w:val="3"/>
            <w:vAlign w:val="center"/>
          </w:tcPr>
          <w:p w:rsidR="00202D87" w:rsidRPr="001936D8" w:rsidRDefault="00202D87"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1255510,0</w:t>
            </w:r>
          </w:p>
        </w:tc>
        <w:tc>
          <w:tcPr>
            <w:tcW w:w="1134" w:type="dxa"/>
            <w:gridSpan w:val="2"/>
            <w:vAlign w:val="center"/>
          </w:tcPr>
          <w:p w:rsidR="00202D87" w:rsidRPr="001936D8" w:rsidRDefault="00964DE2"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658222</w:t>
            </w:r>
          </w:p>
        </w:tc>
        <w:tc>
          <w:tcPr>
            <w:tcW w:w="1379" w:type="dxa"/>
            <w:vAlign w:val="center"/>
          </w:tcPr>
          <w:p w:rsidR="00202D87" w:rsidRPr="001936D8" w:rsidRDefault="00964DE2"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1130900</w:t>
            </w:r>
          </w:p>
        </w:tc>
      </w:tr>
      <w:tr w:rsidR="001936D8" w:rsidRPr="001936D8" w:rsidTr="007B3708">
        <w:trPr>
          <w:trHeight w:val="419"/>
        </w:trPr>
        <w:tc>
          <w:tcPr>
            <w:tcW w:w="748" w:type="dxa"/>
            <w:vAlign w:val="center"/>
          </w:tcPr>
          <w:p w:rsidR="00202D87" w:rsidRPr="001936D8" w:rsidRDefault="00202D87" w:rsidP="00545251">
            <w:pPr>
              <w:pStyle w:val="61"/>
              <w:shd w:val="clear" w:color="auto" w:fill="auto"/>
              <w:spacing w:line="240" w:lineRule="auto"/>
              <w:contextualSpacing/>
              <w:jc w:val="center"/>
              <w:rPr>
                <w:b w:val="0"/>
                <w:color w:val="000000" w:themeColor="text1"/>
                <w:sz w:val="24"/>
                <w:szCs w:val="24"/>
              </w:rPr>
            </w:pPr>
            <w:r w:rsidRPr="001936D8">
              <w:rPr>
                <w:b w:val="0"/>
                <w:color w:val="000000" w:themeColor="text1"/>
                <w:sz w:val="24"/>
                <w:szCs w:val="24"/>
              </w:rPr>
              <w:t>1.1</w:t>
            </w:r>
          </w:p>
        </w:tc>
        <w:tc>
          <w:tcPr>
            <w:tcW w:w="2551" w:type="dxa"/>
            <w:vAlign w:val="center"/>
          </w:tcPr>
          <w:p w:rsidR="00202D87" w:rsidRPr="001936D8" w:rsidRDefault="00202D87" w:rsidP="00545251">
            <w:pPr>
              <w:spacing w:line="240" w:lineRule="auto"/>
              <w:ind w:left="141"/>
              <w:contextualSpacing/>
              <w:rPr>
                <w:rFonts w:ascii="Times New Roman" w:hAnsi="Times New Roman"/>
                <w:color w:val="000000" w:themeColor="text1"/>
              </w:rPr>
            </w:pPr>
            <w:r w:rsidRPr="001936D8">
              <w:rPr>
                <w:rFonts w:ascii="Times New Roman" w:hAnsi="Times New Roman"/>
                <w:color w:val="000000" w:themeColor="text1"/>
              </w:rPr>
              <w:t>Растениеводство</w:t>
            </w:r>
          </w:p>
        </w:tc>
        <w:tc>
          <w:tcPr>
            <w:tcW w:w="709" w:type="dxa"/>
            <w:vAlign w:val="center"/>
          </w:tcPr>
          <w:p w:rsidR="00202D87" w:rsidRPr="001936D8" w:rsidRDefault="00202D87" w:rsidP="00D87FE7">
            <w:pPr>
              <w:spacing w:line="240" w:lineRule="auto"/>
              <w:ind w:left="60"/>
              <w:contextualSpacing/>
              <w:jc w:val="center"/>
              <w:rPr>
                <w:rFonts w:ascii="Times New Roman" w:hAnsi="Times New Roman"/>
                <w:color w:val="000000" w:themeColor="text1"/>
              </w:rPr>
            </w:pPr>
            <w:r w:rsidRPr="001936D8">
              <w:rPr>
                <w:rFonts w:ascii="Times New Roman" w:hAnsi="Times New Roman"/>
                <w:color w:val="000000" w:themeColor="text1"/>
              </w:rPr>
              <w:t>тыс. руб.</w:t>
            </w:r>
          </w:p>
        </w:tc>
        <w:tc>
          <w:tcPr>
            <w:tcW w:w="1276" w:type="dxa"/>
            <w:gridSpan w:val="2"/>
            <w:vAlign w:val="center"/>
          </w:tcPr>
          <w:p w:rsidR="00202D87" w:rsidRPr="001936D8" w:rsidRDefault="007B2107"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598510</w:t>
            </w:r>
            <w:r w:rsidR="00202D87" w:rsidRPr="001936D8">
              <w:rPr>
                <w:rFonts w:ascii="Times New Roman" w:hAnsi="Times New Roman"/>
                <w:color w:val="000000" w:themeColor="text1"/>
              </w:rPr>
              <w:t>,0</w:t>
            </w:r>
          </w:p>
        </w:tc>
        <w:tc>
          <w:tcPr>
            <w:tcW w:w="1275" w:type="dxa"/>
            <w:gridSpan w:val="3"/>
            <w:vAlign w:val="center"/>
          </w:tcPr>
          <w:p w:rsidR="00202D87" w:rsidRPr="001936D8" w:rsidRDefault="00202D87"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429887,0</w:t>
            </w:r>
          </w:p>
        </w:tc>
        <w:tc>
          <w:tcPr>
            <w:tcW w:w="1134" w:type="dxa"/>
            <w:gridSpan w:val="2"/>
            <w:vAlign w:val="center"/>
          </w:tcPr>
          <w:p w:rsidR="00202D87" w:rsidRPr="001936D8" w:rsidRDefault="00202D87" w:rsidP="00964DE2">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1</w:t>
            </w:r>
            <w:r w:rsidR="00964DE2" w:rsidRPr="001936D8">
              <w:rPr>
                <w:rFonts w:ascii="Times New Roman" w:hAnsi="Times New Roman"/>
                <w:color w:val="000000" w:themeColor="text1"/>
              </w:rPr>
              <w:t>47580,0</w:t>
            </w:r>
          </w:p>
        </w:tc>
        <w:tc>
          <w:tcPr>
            <w:tcW w:w="1379" w:type="dxa"/>
            <w:vAlign w:val="center"/>
          </w:tcPr>
          <w:p w:rsidR="00202D87" w:rsidRPr="001936D8" w:rsidRDefault="00964DE2"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455000,0</w:t>
            </w:r>
          </w:p>
        </w:tc>
      </w:tr>
      <w:tr w:rsidR="001936D8" w:rsidRPr="001936D8" w:rsidTr="007B3708">
        <w:trPr>
          <w:trHeight w:val="419"/>
        </w:trPr>
        <w:tc>
          <w:tcPr>
            <w:tcW w:w="748" w:type="dxa"/>
            <w:vAlign w:val="center"/>
          </w:tcPr>
          <w:p w:rsidR="00202D87" w:rsidRPr="001936D8" w:rsidRDefault="00202D87" w:rsidP="00545251">
            <w:pPr>
              <w:pStyle w:val="61"/>
              <w:shd w:val="clear" w:color="auto" w:fill="auto"/>
              <w:spacing w:line="240" w:lineRule="auto"/>
              <w:contextualSpacing/>
              <w:jc w:val="center"/>
              <w:rPr>
                <w:b w:val="0"/>
                <w:color w:val="000000" w:themeColor="text1"/>
                <w:sz w:val="24"/>
                <w:szCs w:val="24"/>
              </w:rPr>
            </w:pPr>
            <w:r w:rsidRPr="001936D8">
              <w:rPr>
                <w:b w:val="0"/>
                <w:color w:val="000000" w:themeColor="text1"/>
                <w:sz w:val="24"/>
                <w:szCs w:val="24"/>
              </w:rPr>
              <w:t>1.2</w:t>
            </w:r>
          </w:p>
        </w:tc>
        <w:tc>
          <w:tcPr>
            <w:tcW w:w="2551" w:type="dxa"/>
            <w:vAlign w:val="center"/>
          </w:tcPr>
          <w:p w:rsidR="00202D87" w:rsidRPr="001936D8" w:rsidRDefault="00202D87" w:rsidP="00545251">
            <w:pPr>
              <w:spacing w:line="240" w:lineRule="auto"/>
              <w:ind w:left="141"/>
              <w:contextualSpacing/>
              <w:rPr>
                <w:rFonts w:ascii="Times New Roman" w:hAnsi="Times New Roman"/>
                <w:color w:val="000000" w:themeColor="text1"/>
              </w:rPr>
            </w:pPr>
            <w:r w:rsidRPr="001936D8">
              <w:rPr>
                <w:rFonts w:ascii="Times New Roman" w:hAnsi="Times New Roman"/>
                <w:color w:val="000000" w:themeColor="text1"/>
              </w:rPr>
              <w:t>Животноводство</w:t>
            </w:r>
          </w:p>
        </w:tc>
        <w:tc>
          <w:tcPr>
            <w:tcW w:w="709" w:type="dxa"/>
            <w:vAlign w:val="center"/>
          </w:tcPr>
          <w:p w:rsidR="00202D87" w:rsidRPr="001936D8" w:rsidRDefault="00202D87" w:rsidP="00D87FE7">
            <w:pPr>
              <w:spacing w:line="240" w:lineRule="auto"/>
              <w:ind w:left="60"/>
              <w:contextualSpacing/>
              <w:jc w:val="center"/>
              <w:rPr>
                <w:rFonts w:ascii="Times New Roman" w:hAnsi="Times New Roman"/>
                <w:color w:val="000000" w:themeColor="text1"/>
              </w:rPr>
            </w:pPr>
            <w:r w:rsidRPr="001936D8">
              <w:rPr>
                <w:rFonts w:ascii="Times New Roman" w:hAnsi="Times New Roman"/>
                <w:color w:val="000000" w:themeColor="text1"/>
              </w:rPr>
              <w:t>тыс. руб.</w:t>
            </w:r>
          </w:p>
        </w:tc>
        <w:tc>
          <w:tcPr>
            <w:tcW w:w="1276" w:type="dxa"/>
            <w:gridSpan w:val="2"/>
            <w:vAlign w:val="center"/>
          </w:tcPr>
          <w:p w:rsidR="00202D87" w:rsidRPr="001936D8" w:rsidRDefault="007B2107"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521159</w:t>
            </w:r>
            <w:r w:rsidR="00202D87" w:rsidRPr="001936D8">
              <w:rPr>
                <w:rFonts w:ascii="Times New Roman" w:hAnsi="Times New Roman"/>
                <w:color w:val="000000" w:themeColor="text1"/>
              </w:rPr>
              <w:t>,0</w:t>
            </w:r>
          </w:p>
        </w:tc>
        <w:tc>
          <w:tcPr>
            <w:tcW w:w="1275" w:type="dxa"/>
            <w:gridSpan w:val="3"/>
            <w:vAlign w:val="center"/>
          </w:tcPr>
          <w:p w:rsidR="00202D87" w:rsidRPr="001936D8" w:rsidRDefault="00202D87"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825623,0</w:t>
            </w:r>
          </w:p>
        </w:tc>
        <w:tc>
          <w:tcPr>
            <w:tcW w:w="1134" w:type="dxa"/>
            <w:gridSpan w:val="2"/>
            <w:vAlign w:val="center"/>
          </w:tcPr>
          <w:p w:rsidR="00202D87" w:rsidRPr="001936D8" w:rsidRDefault="00964DE2"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510642,0</w:t>
            </w:r>
          </w:p>
        </w:tc>
        <w:tc>
          <w:tcPr>
            <w:tcW w:w="1379" w:type="dxa"/>
            <w:vAlign w:val="center"/>
          </w:tcPr>
          <w:p w:rsidR="00202D87" w:rsidRPr="001936D8" w:rsidRDefault="00964DE2" w:rsidP="00545251">
            <w:pPr>
              <w:spacing w:line="240" w:lineRule="auto"/>
              <w:contextualSpacing/>
              <w:jc w:val="center"/>
              <w:rPr>
                <w:rFonts w:ascii="Times New Roman" w:hAnsi="Times New Roman"/>
                <w:color w:val="000000" w:themeColor="text1"/>
              </w:rPr>
            </w:pPr>
            <w:r w:rsidRPr="001936D8">
              <w:rPr>
                <w:rFonts w:ascii="Times New Roman" w:hAnsi="Times New Roman"/>
                <w:color w:val="000000" w:themeColor="text1"/>
              </w:rPr>
              <w:t>675900</w:t>
            </w:r>
            <w:r w:rsidR="00202D87" w:rsidRPr="001936D8">
              <w:rPr>
                <w:rFonts w:ascii="Times New Roman" w:hAnsi="Times New Roman"/>
                <w:color w:val="000000" w:themeColor="text1"/>
              </w:rPr>
              <w:t>,0</w:t>
            </w:r>
          </w:p>
        </w:tc>
      </w:tr>
    </w:tbl>
    <w:p w:rsidR="00B878D7" w:rsidRPr="0012184B" w:rsidRDefault="00B878D7" w:rsidP="00B878D7">
      <w:pPr>
        <w:rPr>
          <w:rFonts w:ascii="Times New Roman" w:hAnsi="Times New Roman"/>
          <w:b/>
          <w:i/>
        </w:rPr>
      </w:pPr>
    </w:p>
    <w:p w:rsidR="00202D87" w:rsidRDefault="00202D87" w:rsidP="00202D87">
      <w:pPr>
        <w:pStyle w:val="2"/>
        <w:spacing w:after="0" w:line="276" w:lineRule="auto"/>
        <w:jc w:val="center"/>
        <w:rPr>
          <w:rFonts w:ascii="Times New Roman" w:hAnsi="Times New Roman"/>
          <w:b w:val="0"/>
          <w:i w:val="0"/>
        </w:rPr>
      </w:pPr>
      <w:bookmarkStart w:id="6" w:name="_Toc508023285"/>
      <w:r w:rsidRPr="0012184B">
        <w:rPr>
          <w:rFonts w:ascii="Times New Roman" w:hAnsi="Times New Roman"/>
          <w:b w:val="0"/>
          <w:i w:val="0"/>
          <w:sz w:val="24"/>
          <w:szCs w:val="24"/>
        </w:rPr>
        <w:lastRenderedPageBreak/>
        <w:t>1</w:t>
      </w:r>
      <w:r w:rsidRPr="009069F1">
        <w:rPr>
          <w:rFonts w:ascii="Times New Roman" w:hAnsi="Times New Roman"/>
          <w:b w:val="0"/>
          <w:i w:val="0"/>
        </w:rPr>
        <w:t xml:space="preserve">.3. Анализ конкурентных преимуществ и слабых сторон развития Боготольского </w:t>
      </w:r>
      <w:r w:rsidRPr="00E5563B">
        <w:rPr>
          <w:rFonts w:ascii="Times New Roman" w:hAnsi="Times New Roman"/>
          <w:b w:val="0"/>
          <w:i w:val="0"/>
        </w:rPr>
        <w:t>района</w:t>
      </w:r>
      <w:bookmarkEnd w:id="6"/>
    </w:p>
    <w:p w:rsidR="00202D87" w:rsidRPr="00E5563B" w:rsidRDefault="00202D87" w:rsidP="00202D87"/>
    <w:p w:rsidR="00202D87" w:rsidRDefault="00202D87" w:rsidP="00202D87">
      <w:pPr>
        <w:ind w:firstLine="567"/>
        <w:contextualSpacing/>
        <w:jc w:val="both"/>
        <w:rPr>
          <w:rFonts w:ascii="Times New Roman" w:hAnsi="Times New Roman"/>
          <w:sz w:val="28"/>
          <w:szCs w:val="28"/>
        </w:rPr>
      </w:pPr>
      <w:r w:rsidRPr="009611FA">
        <w:rPr>
          <w:rFonts w:ascii="Times New Roman" w:hAnsi="Times New Roman"/>
          <w:sz w:val="28"/>
          <w:szCs w:val="28"/>
        </w:rPr>
        <w:t xml:space="preserve">Для более четкого и системного представления о процессе развития </w:t>
      </w:r>
      <w:r>
        <w:rPr>
          <w:rFonts w:ascii="Times New Roman" w:hAnsi="Times New Roman"/>
          <w:sz w:val="28"/>
          <w:szCs w:val="28"/>
        </w:rPr>
        <w:t>Боготольского района</w:t>
      </w:r>
      <w:r w:rsidRPr="009611FA">
        <w:rPr>
          <w:rFonts w:ascii="Times New Roman" w:hAnsi="Times New Roman"/>
          <w:sz w:val="28"/>
          <w:szCs w:val="28"/>
        </w:rPr>
        <w:t xml:space="preserve"> следует выделить основные факторы, оказывающие влияние на его развитие. Целесообразно разделить эти факторы на внутренние и внешние.</w:t>
      </w:r>
    </w:p>
    <w:p w:rsidR="00202D87" w:rsidRPr="009611FA" w:rsidRDefault="00202D87" w:rsidP="00202D87">
      <w:pPr>
        <w:ind w:firstLine="567"/>
        <w:jc w:val="right"/>
        <w:rPr>
          <w:rFonts w:ascii="Times New Roman" w:hAnsi="Times New Roman"/>
          <w:sz w:val="28"/>
          <w:szCs w:val="28"/>
        </w:rPr>
      </w:pPr>
      <w:r>
        <w:rPr>
          <w:rFonts w:ascii="Times New Roman" w:hAnsi="Times New Roman"/>
          <w:sz w:val="28"/>
          <w:szCs w:val="28"/>
        </w:rPr>
        <w:t>Таблица 4</w:t>
      </w:r>
    </w:p>
    <w:p w:rsidR="00202D87" w:rsidRPr="009611FA" w:rsidRDefault="00202D87" w:rsidP="00202D87">
      <w:pPr>
        <w:jc w:val="center"/>
        <w:rPr>
          <w:rFonts w:ascii="Times New Roman" w:hAnsi="Times New Roman"/>
          <w:bCs/>
          <w:iCs/>
          <w:sz w:val="28"/>
          <w:szCs w:val="28"/>
        </w:rPr>
      </w:pPr>
      <w:r w:rsidRPr="009611FA">
        <w:rPr>
          <w:rFonts w:ascii="Times New Roman" w:hAnsi="Times New Roman"/>
          <w:bCs/>
          <w:iCs/>
          <w:sz w:val="28"/>
          <w:szCs w:val="28"/>
        </w:rPr>
        <w:t>Внешние и внутренние факторы</w:t>
      </w:r>
    </w:p>
    <w:p w:rsidR="00202D87" w:rsidRPr="009611FA" w:rsidRDefault="00202D87" w:rsidP="00202D87">
      <w:pPr>
        <w:ind w:firstLine="567"/>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2"/>
        <w:gridCol w:w="5118"/>
      </w:tblGrid>
      <w:tr w:rsidR="00202D87" w:rsidRPr="0012184B" w:rsidTr="00545251">
        <w:tc>
          <w:tcPr>
            <w:tcW w:w="2326" w:type="pct"/>
            <w:tcBorders>
              <w:top w:val="single" w:sz="4" w:space="0" w:color="auto"/>
              <w:left w:val="single" w:sz="4" w:space="0" w:color="auto"/>
              <w:bottom w:val="single" w:sz="4" w:space="0" w:color="auto"/>
              <w:right w:val="single" w:sz="4" w:space="0" w:color="auto"/>
            </w:tcBorders>
          </w:tcPr>
          <w:p w:rsidR="00202D87" w:rsidRPr="0012184B" w:rsidRDefault="00202D87" w:rsidP="00545251">
            <w:pPr>
              <w:jc w:val="center"/>
              <w:rPr>
                <w:rFonts w:ascii="Times New Roman" w:hAnsi="Times New Roman"/>
              </w:rPr>
            </w:pPr>
            <w:r w:rsidRPr="0012184B">
              <w:rPr>
                <w:rFonts w:ascii="Times New Roman" w:hAnsi="Times New Roman"/>
              </w:rPr>
              <w:t>Внутренние факторы</w:t>
            </w:r>
          </w:p>
        </w:tc>
        <w:tc>
          <w:tcPr>
            <w:tcW w:w="2674" w:type="pct"/>
            <w:tcBorders>
              <w:top w:val="single" w:sz="4" w:space="0" w:color="auto"/>
              <w:left w:val="single" w:sz="4" w:space="0" w:color="auto"/>
              <w:bottom w:val="single" w:sz="4" w:space="0" w:color="auto"/>
              <w:right w:val="single" w:sz="4" w:space="0" w:color="auto"/>
            </w:tcBorders>
          </w:tcPr>
          <w:p w:rsidR="00202D87" w:rsidRPr="0012184B" w:rsidRDefault="00202D87" w:rsidP="00545251">
            <w:pPr>
              <w:jc w:val="center"/>
              <w:rPr>
                <w:rFonts w:ascii="Times New Roman" w:hAnsi="Times New Roman"/>
              </w:rPr>
            </w:pPr>
            <w:r w:rsidRPr="0012184B">
              <w:rPr>
                <w:rFonts w:ascii="Times New Roman" w:hAnsi="Times New Roman"/>
              </w:rPr>
              <w:t>Внешние факторы</w:t>
            </w:r>
          </w:p>
        </w:tc>
      </w:tr>
      <w:tr w:rsidR="00202D87" w:rsidRPr="0012184B" w:rsidTr="00545251">
        <w:tc>
          <w:tcPr>
            <w:tcW w:w="2326" w:type="pct"/>
            <w:tcBorders>
              <w:top w:val="single" w:sz="4" w:space="0" w:color="auto"/>
              <w:left w:val="single" w:sz="4" w:space="0" w:color="auto"/>
              <w:bottom w:val="single" w:sz="4" w:space="0" w:color="auto"/>
              <w:right w:val="single" w:sz="4" w:space="0" w:color="auto"/>
            </w:tcBorders>
          </w:tcPr>
          <w:p w:rsidR="00202D87" w:rsidRPr="0012184B" w:rsidRDefault="00202D87" w:rsidP="00545251">
            <w:pPr>
              <w:rPr>
                <w:rFonts w:ascii="Times New Roman" w:hAnsi="Times New Roman"/>
                <w:b/>
              </w:rPr>
            </w:pPr>
            <w:r w:rsidRPr="0012184B">
              <w:rPr>
                <w:rFonts w:ascii="Times New Roman" w:hAnsi="Times New Roman"/>
              </w:rPr>
              <w:t>1. Политика органов местного самоуправления муниципального образования</w:t>
            </w:r>
          </w:p>
        </w:tc>
        <w:tc>
          <w:tcPr>
            <w:tcW w:w="2674" w:type="pct"/>
            <w:tcBorders>
              <w:top w:val="single" w:sz="4" w:space="0" w:color="auto"/>
              <w:left w:val="single" w:sz="4" w:space="0" w:color="auto"/>
              <w:bottom w:val="single" w:sz="4" w:space="0" w:color="auto"/>
              <w:right w:val="single" w:sz="4" w:space="0" w:color="auto"/>
            </w:tcBorders>
          </w:tcPr>
          <w:p w:rsidR="00202D87" w:rsidRPr="0012184B" w:rsidRDefault="00202D87" w:rsidP="00545251">
            <w:pPr>
              <w:rPr>
                <w:rFonts w:ascii="Times New Roman" w:hAnsi="Times New Roman"/>
                <w:b/>
              </w:rPr>
            </w:pPr>
            <w:r w:rsidRPr="0012184B">
              <w:rPr>
                <w:rFonts w:ascii="Times New Roman" w:hAnsi="Times New Roman"/>
              </w:rPr>
              <w:t>1. Федеральное и региональное законодательство влияющие на жизнедеятельность и перспективы развития муниципального образования</w:t>
            </w:r>
          </w:p>
        </w:tc>
      </w:tr>
      <w:tr w:rsidR="00202D87" w:rsidRPr="0012184B" w:rsidTr="00545251">
        <w:tc>
          <w:tcPr>
            <w:tcW w:w="2326" w:type="pct"/>
            <w:tcBorders>
              <w:top w:val="single" w:sz="4" w:space="0" w:color="auto"/>
              <w:left w:val="single" w:sz="4" w:space="0" w:color="auto"/>
              <w:bottom w:val="single" w:sz="4" w:space="0" w:color="auto"/>
              <w:right w:val="single" w:sz="4" w:space="0" w:color="auto"/>
            </w:tcBorders>
          </w:tcPr>
          <w:p w:rsidR="00202D87" w:rsidRPr="0012184B" w:rsidRDefault="00202D87" w:rsidP="00545251">
            <w:pPr>
              <w:rPr>
                <w:rFonts w:ascii="Times New Roman" w:hAnsi="Times New Roman"/>
              </w:rPr>
            </w:pPr>
            <w:r w:rsidRPr="0012184B">
              <w:rPr>
                <w:rFonts w:ascii="Times New Roman" w:hAnsi="Times New Roman"/>
              </w:rPr>
              <w:t>2. Функционирование общественных организаций муниципального образования</w:t>
            </w:r>
          </w:p>
        </w:tc>
        <w:tc>
          <w:tcPr>
            <w:tcW w:w="2674" w:type="pct"/>
            <w:tcBorders>
              <w:top w:val="single" w:sz="4" w:space="0" w:color="auto"/>
              <w:left w:val="single" w:sz="4" w:space="0" w:color="auto"/>
              <w:bottom w:val="single" w:sz="4" w:space="0" w:color="auto"/>
              <w:right w:val="single" w:sz="4" w:space="0" w:color="auto"/>
            </w:tcBorders>
          </w:tcPr>
          <w:p w:rsidR="00202D87" w:rsidRPr="0012184B" w:rsidRDefault="00202D87" w:rsidP="00545251">
            <w:pPr>
              <w:rPr>
                <w:rFonts w:ascii="Times New Roman" w:hAnsi="Times New Roman"/>
              </w:rPr>
            </w:pPr>
            <w:r w:rsidRPr="0012184B">
              <w:rPr>
                <w:rFonts w:ascii="Times New Roman" w:hAnsi="Times New Roman"/>
              </w:rPr>
              <w:t>2. Элементы федеральной и региональной политики</w:t>
            </w:r>
          </w:p>
        </w:tc>
      </w:tr>
      <w:tr w:rsidR="00202D87" w:rsidRPr="0012184B" w:rsidTr="00545251">
        <w:tc>
          <w:tcPr>
            <w:tcW w:w="2326" w:type="pct"/>
            <w:tcBorders>
              <w:top w:val="single" w:sz="4" w:space="0" w:color="auto"/>
              <w:left w:val="single" w:sz="4" w:space="0" w:color="auto"/>
              <w:bottom w:val="single" w:sz="4" w:space="0" w:color="auto"/>
              <w:right w:val="single" w:sz="4" w:space="0" w:color="auto"/>
            </w:tcBorders>
          </w:tcPr>
          <w:p w:rsidR="00202D87" w:rsidRPr="0012184B" w:rsidRDefault="00202D87" w:rsidP="00545251">
            <w:pPr>
              <w:rPr>
                <w:rFonts w:ascii="Times New Roman" w:hAnsi="Times New Roman"/>
              </w:rPr>
            </w:pPr>
            <w:r w:rsidRPr="0012184B">
              <w:rPr>
                <w:rFonts w:ascii="Times New Roman" w:hAnsi="Times New Roman"/>
              </w:rPr>
              <w:t>3. Деловая активность в муниципальном образовании</w:t>
            </w:r>
          </w:p>
        </w:tc>
        <w:tc>
          <w:tcPr>
            <w:tcW w:w="2674" w:type="pct"/>
            <w:tcBorders>
              <w:top w:val="single" w:sz="4" w:space="0" w:color="auto"/>
              <w:left w:val="single" w:sz="4" w:space="0" w:color="auto"/>
              <w:bottom w:val="single" w:sz="4" w:space="0" w:color="auto"/>
              <w:right w:val="single" w:sz="4" w:space="0" w:color="auto"/>
            </w:tcBorders>
          </w:tcPr>
          <w:p w:rsidR="00202D87" w:rsidRPr="0012184B" w:rsidRDefault="00202D87" w:rsidP="00545251">
            <w:pPr>
              <w:rPr>
                <w:rFonts w:ascii="Times New Roman" w:hAnsi="Times New Roman"/>
              </w:rPr>
            </w:pPr>
            <w:r w:rsidRPr="0012184B">
              <w:rPr>
                <w:rFonts w:ascii="Times New Roman" w:hAnsi="Times New Roman"/>
              </w:rPr>
              <w:t>3. Ценовая и тарифная политика естественных монополий</w:t>
            </w:r>
          </w:p>
        </w:tc>
      </w:tr>
      <w:tr w:rsidR="00202D87" w:rsidRPr="0012184B" w:rsidTr="00545251">
        <w:tc>
          <w:tcPr>
            <w:tcW w:w="2326"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rPr>
                <w:rFonts w:ascii="Times New Roman" w:hAnsi="Times New Roman"/>
              </w:rPr>
            </w:pPr>
            <w:r w:rsidRPr="0012184B">
              <w:rPr>
                <w:rFonts w:ascii="Times New Roman" w:hAnsi="Times New Roman"/>
              </w:rPr>
              <w:t>4</w:t>
            </w:r>
            <w:r w:rsidR="00202D87" w:rsidRPr="0012184B">
              <w:rPr>
                <w:rFonts w:ascii="Times New Roman" w:hAnsi="Times New Roman"/>
              </w:rPr>
              <w:t>. Наличие сырьевой базы в муниципальном образовании</w:t>
            </w:r>
          </w:p>
        </w:tc>
        <w:tc>
          <w:tcPr>
            <w:tcW w:w="2674"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rPr>
                <w:rFonts w:ascii="Times New Roman" w:hAnsi="Times New Roman"/>
              </w:rPr>
            </w:pPr>
            <w:r w:rsidRPr="0012184B">
              <w:rPr>
                <w:rFonts w:ascii="Times New Roman" w:hAnsi="Times New Roman"/>
              </w:rPr>
              <w:t>4</w:t>
            </w:r>
            <w:r w:rsidR="00202D87" w:rsidRPr="0012184B">
              <w:rPr>
                <w:rFonts w:ascii="Times New Roman" w:hAnsi="Times New Roman"/>
              </w:rPr>
              <w:t>. Государственная поддержка развития отдельных секторов экономики и социальной сферы</w:t>
            </w:r>
          </w:p>
        </w:tc>
      </w:tr>
      <w:tr w:rsidR="00202D87" w:rsidRPr="0012184B" w:rsidTr="00545251">
        <w:tc>
          <w:tcPr>
            <w:tcW w:w="2326"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rPr>
                <w:rFonts w:ascii="Times New Roman" w:hAnsi="Times New Roman"/>
              </w:rPr>
            </w:pPr>
            <w:r w:rsidRPr="0012184B">
              <w:rPr>
                <w:rFonts w:ascii="Times New Roman" w:hAnsi="Times New Roman"/>
              </w:rPr>
              <w:t>5</w:t>
            </w:r>
            <w:r w:rsidR="00202D87" w:rsidRPr="0012184B">
              <w:rPr>
                <w:rFonts w:ascii="Times New Roman" w:hAnsi="Times New Roman"/>
              </w:rPr>
              <w:t>. Функционирование различных видов экономической деятельности в муниципальном образовании</w:t>
            </w:r>
          </w:p>
        </w:tc>
        <w:tc>
          <w:tcPr>
            <w:tcW w:w="2674"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rPr>
                <w:rFonts w:ascii="Times New Roman" w:hAnsi="Times New Roman"/>
              </w:rPr>
            </w:pPr>
            <w:r w:rsidRPr="0012184B">
              <w:rPr>
                <w:rFonts w:ascii="Times New Roman" w:hAnsi="Times New Roman"/>
              </w:rPr>
              <w:t>5</w:t>
            </w:r>
            <w:r w:rsidR="00202D87" w:rsidRPr="0012184B">
              <w:rPr>
                <w:rFonts w:ascii="Times New Roman" w:hAnsi="Times New Roman"/>
              </w:rPr>
              <w:t>. Изменение конъюнктуры сырьевых и товарных рынков</w:t>
            </w:r>
          </w:p>
        </w:tc>
      </w:tr>
      <w:tr w:rsidR="00202D87" w:rsidRPr="0012184B" w:rsidTr="00545251">
        <w:tc>
          <w:tcPr>
            <w:tcW w:w="2326"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rPr>
                <w:rFonts w:ascii="Times New Roman" w:hAnsi="Times New Roman"/>
              </w:rPr>
            </w:pPr>
            <w:r w:rsidRPr="0012184B">
              <w:rPr>
                <w:rFonts w:ascii="Times New Roman" w:hAnsi="Times New Roman"/>
              </w:rPr>
              <w:t>6</w:t>
            </w:r>
            <w:r w:rsidR="00202D87" w:rsidRPr="0012184B">
              <w:rPr>
                <w:rFonts w:ascii="Times New Roman" w:hAnsi="Times New Roman"/>
              </w:rPr>
              <w:t>. Состояние и уровень развития социальной инфраструктуры муниципального образования</w:t>
            </w:r>
          </w:p>
        </w:tc>
        <w:tc>
          <w:tcPr>
            <w:tcW w:w="2674"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rPr>
                <w:rFonts w:ascii="Times New Roman" w:hAnsi="Times New Roman"/>
              </w:rPr>
            </w:pPr>
            <w:r w:rsidRPr="0012184B">
              <w:rPr>
                <w:rFonts w:ascii="Times New Roman" w:hAnsi="Times New Roman"/>
              </w:rPr>
              <w:t>6</w:t>
            </w:r>
            <w:r w:rsidR="00202D87" w:rsidRPr="0012184B">
              <w:rPr>
                <w:rFonts w:ascii="Times New Roman" w:hAnsi="Times New Roman"/>
              </w:rPr>
              <w:t>. Потенциальная заинтересованность инвесторов</w:t>
            </w:r>
          </w:p>
        </w:tc>
      </w:tr>
      <w:tr w:rsidR="00202D87" w:rsidRPr="0012184B" w:rsidTr="00545251">
        <w:tc>
          <w:tcPr>
            <w:tcW w:w="2326"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rPr>
                <w:rFonts w:ascii="Times New Roman" w:hAnsi="Times New Roman"/>
              </w:rPr>
            </w:pPr>
            <w:r w:rsidRPr="0012184B">
              <w:rPr>
                <w:rFonts w:ascii="Times New Roman" w:hAnsi="Times New Roman"/>
              </w:rPr>
              <w:t>7</w:t>
            </w:r>
            <w:r w:rsidR="00202D87" w:rsidRPr="0012184B">
              <w:rPr>
                <w:rFonts w:ascii="Times New Roman" w:hAnsi="Times New Roman"/>
              </w:rPr>
              <w:t>. Уровень духовного, интеллектуального и культурного развития населения муниципального образования</w:t>
            </w:r>
          </w:p>
        </w:tc>
        <w:tc>
          <w:tcPr>
            <w:tcW w:w="2674"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rPr>
                <w:rFonts w:ascii="Times New Roman" w:hAnsi="Times New Roman"/>
              </w:rPr>
            </w:pPr>
            <w:r w:rsidRPr="0012184B">
              <w:rPr>
                <w:rFonts w:ascii="Times New Roman" w:hAnsi="Times New Roman"/>
              </w:rPr>
              <w:t>7</w:t>
            </w:r>
            <w:r w:rsidR="00202D87" w:rsidRPr="0012184B">
              <w:rPr>
                <w:rFonts w:ascii="Times New Roman" w:hAnsi="Times New Roman"/>
              </w:rPr>
              <w:t>. Межбюджетные отношения</w:t>
            </w:r>
          </w:p>
        </w:tc>
      </w:tr>
      <w:tr w:rsidR="00202D87" w:rsidRPr="0012184B" w:rsidTr="00545251">
        <w:tc>
          <w:tcPr>
            <w:tcW w:w="2326"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rPr>
                <w:rFonts w:ascii="Times New Roman" w:hAnsi="Times New Roman"/>
              </w:rPr>
            </w:pPr>
            <w:r w:rsidRPr="0012184B">
              <w:rPr>
                <w:rFonts w:ascii="Times New Roman" w:hAnsi="Times New Roman"/>
              </w:rPr>
              <w:t>8</w:t>
            </w:r>
            <w:r w:rsidR="00202D87" w:rsidRPr="0012184B">
              <w:rPr>
                <w:rFonts w:ascii="Times New Roman" w:hAnsi="Times New Roman"/>
              </w:rPr>
              <w:t>. Стратегическая и территориальная значимость муниципального образования</w:t>
            </w:r>
          </w:p>
        </w:tc>
        <w:tc>
          <w:tcPr>
            <w:tcW w:w="2674" w:type="pct"/>
            <w:tcBorders>
              <w:top w:val="single" w:sz="4" w:space="0" w:color="auto"/>
              <w:left w:val="single" w:sz="4" w:space="0" w:color="auto"/>
              <w:bottom w:val="single" w:sz="4" w:space="0" w:color="auto"/>
              <w:right w:val="single" w:sz="4" w:space="0" w:color="auto"/>
            </w:tcBorders>
          </w:tcPr>
          <w:p w:rsidR="00202D87" w:rsidRPr="0012184B" w:rsidRDefault="00E1142D" w:rsidP="00545251">
            <w:pPr>
              <w:jc w:val="both"/>
              <w:rPr>
                <w:rFonts w:ascii="Times New Roman" w:hAnsi="Times New Roman"/>
              </w:rPr>
            </w:pPr>
            <w:r w:rsidRPr="0012184B">
              <w:rPr>
                <w:rFonts w:ascii="Times New Roman" w:hAnsi="Times New Roman"/>
              </w:rPr>
              <w:t>8</w:t>
            </w:r>
            <w:r w:rsidR="00202D87" w:rsidRPr="0012184B">
              <w:rPr>
                <w:rFonts w:ascii="Times New Roman" w:hAnsi="Times New Roman"/>
              </w:rPr>
              <w:t>. Востребованность ресурсов</w:t>
            </w:r>
          </w:p>
        </w:tc>
      </w:tr>
    </w:tbl>
    <w:p w:rsidR="00202D87" w:rsidRDefault="00202D87" w:rsidP="00202D87">
      <w:pPr>
        <w:jc w:val="center"/>
        <w:rPr>
          <w:rFonts w:ascii="Times New Roman" w:hAnsi="Times New Roman"/>
          <w:bCs/>
          <w:iCs/>
          <w:sz w:val="28"/>
          <w:szCs w:val="28"/>
        </w:rPr>
      </w:pPr>
    </w:p>
    <w:p w:rsidR="00202D87" w:rsidRDefault="00202D87" w:rsidP="00202D87">
      <w:pPr>
        <w:ind w:firstLine="708"/>
        <w:contextualSpacing/>
        <w:jc w:val="both"/>
        <w:rPr>
          <w:rFonts w:ascii="Times New Roman" w:hAnsi="Times New Roman"/>
          <w:sz w:val="28"/>
          <w:szCs w:val="28"/>
        </w:rPr>
      </w:pPr>
      <w:r w:rsidRPr="009611FA">
        <w:rPr>
          <w:rFonts w:ascii="Times New Roman" w:hAnsi="Times New Roman"/>
          <w:sz w:val="28"/>
          <w:szCs w:val="28"/>
        </w:rPr>
        <w:t xml:space="preserve">На основе оценки исходной социально-экономической ситуации </w:t>
      </w:r>
      <w:r>
        <w:rPr>
          <w:rFonts w:ascii="Times New Roman" w:hAnsi="Times New Roman"/>
          <w:sz w:val="28"/>
          <w:szCs w:val="28"/>
        </w:rPr>
        <w:t>Боготольского района</w:t>
      </w:r>
      <w:r w:rsidRPr="009611FA">
        <w:rPr>
          <w:rFonts w:ascii="Times New Roman" w:hAnsi="Times New Roman"/>
          <w:sz w:val="28"/>
          <w:szCs w:val="28"/>
        </w:rPr>
        <w:t xml:space="preserve"> для обеспечения всестороннего учета местной специфики, анализа внутренних и внешних факторов, определяющих развитие муниципального образования, определения конкурентных преимуществ и проблем, негативных моментов и тенденций, проведен </w:t>
      </w:r>
      <w:r w:rsidRPr="009611FA">
        <w:rPr>
          <w:rFonts w:ascii="Times New Roman" w:hAnsi="Times New Roman"/>
          <w:sz w:val="28"/>
          <w:szCs w:val="28"/>
          <w:lang w:val="en-US"/>
        </w:rPr>
        <w:t>SWOT</w:t>
      </w:r>
      <w:r w:rsidRPr="009611FA">
        <w:rPr>
          <w:rFonts w:ascii="Times New Roman" w:hAnsi="Times New Roman"/>
          <w:sz w:val="28"/>
          <w:szCs w:val="28"/>
        </w:rPr>
        <w:t>-анализ социально-экономического р</w:t>
      </w:r>
      <w:r>
        <w:rPr>
          <w:rFonts w:ascii="Times New Roman" w:hAnsi="Times New Roman"/>
          <w:sz w:val="28"/>
          <w:szCs w:val="28"/>
        </w:rPr>
        <w:t xml:space="preserve">азвития Боготольского </w:t>
      </w:r>
      <w:r w:rsidRPr="009611FA">
        <w:rPr>
          <w:rFonts w:ascii="Times New Roman" w:hAnsi="Times New Roman"/>
          <w:sz w:val="28"/>
          <w:szCs w:val="28"/>
        </w:rPr>
        <w:t>района.</w:t>
      </w:r>
    </w:p>
    <w:p w:rsidR="00202D87" w:rsidRPr="009611FA" w:rsidRDefault="00202D87" w:rsidP="00202D87">
      <w:pPr>
        <w:ind w:firstLine="567"/>
        <w:contextualSpacing/>
        <w:jc w:val="right"/>
        <w:rPr>
          <w:rFonts w:ascii="Times New Roman" w:hAnsi="Times New Roman"/>
          <w:sz w:val="28"/>
          <w:szCs w:val="28"/>
        </w:rPr>
      </w:pPr>
      <w:r>
        <w:rPr>
          <w:rFonts w:ascii="Times New Roman" w:hAnsi="Times New Roman"/>
          <w:sz w:val="28"/>
          <w:szCs w:val="28"/>
        </w:rPr>
        <w:t>Таблица 5</w:t>
      </w:r>
    </w:p>
    <w:p w:rsidR="00202D87" w:rsidRDefault="00202D87" w:rsidP="00202D87">
      <w:pPr>
        <w:contextualSpacing/>
        <w:jc w:val="center"/>
        <w:rPr>
          <w:rFonts w:ascii="Times New Roman" w:hAnsi="Times New Roman"/>
          <w:bCs/>
          <w:iCs/>
          <w:sz w:val="28"/>
          <w:szCs w:val="28"/>
        </w:rPr>
      </w:pPr>
      <w:r w:rsidRPr="009611FA">
        <w:rPr>
          <w:rFonts w:ascii="Times New Roman" w:hAnsi="Times New Roman"/>
          <w:bCs/>
          <w:iCs/>
          <w:sz w:val="28"/>
          <w:szCs w:val="28"/>
        </w:rPr>
        <w:t xml:space="preserve">SWOT-анализ социально-экономического развития </w:t>
      </w:r>
    </w:p>
    <w:p w:rsidR="00202D87" w:rsidRDefault="00202D87" w:rsidP="00202D87">
      <w:pPr>
        <w:spacing w:after="240"/>
        <w:contextualSpacing/>
        <w:jc w:val="center"/>
        <w:rPr>
          <w:rFonts w:ascii="Times New Roman" w:hAnsi="Times New Roman"/>
          <w:bCs/>
          <w:iCs/>
          <w:sz w:val="28"/>
          <w:szCs w:val="28"/>
        </w:rPr>
      </w:pPr>
      <w:r>
        <w:rPr>
          <w:rFonts w:ascii="Times New Roman" w:hAnsi="Times New Roman"/>
          <w:bCs/>
          <w:iCs/>
          <w:sz w:val="28"/>
          <w:szCs w:val="28"/>
        </w:rPr>
        <w:t>Боготольского района</w:t>
      </w:r>
    </w:p>
    <w:p w:rsidR="00202D87" w:rsidRPr="00B513F7" w:rsidRDefault="00202D87" w:rsidP="00202D87">
      <w:pPr>
        <w:spacing w:after="240"/>
        <w:contextualSpacing/>
        <w:jc w:val="center"/>
        <w:rPr>
          <w:rFonts w:ascii="Times New Roman" w:hAnsi="Times New Roman"/>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5"/>
        <w:gridCol w:w="3701"/>
        <w:gridCol w:w="3496"/>
      </w:tblGrid>
      <w:tr w:rsidR="00C934CE" w:rsidRPr="00C934CE" w:rsidTr="00C934CE">
        <w:trPr>
          <w:trHeight w:val="548"/>
          <w:tblHeader/>
        </w:trPr>
        <w:tc>
          <w:tcPr>
            <w:tcW w:w="1241" w:type="pct"/>
            <w:tcBorders>
              <w:top w:val="single" w:sz="4" w:space="0" w:color="auto"/>
              <w:left w:val="single" w:sz="4" w:space="0" w:color="auto"/>
              <w:bottom w:val="single" w:sz="4" w:space="0" w:color="auto"/>
              <w:right w:val="single" w:sz="4" w:space="0" w:color="auto"/>
            </w:tcBorders>
          </w:tcPr>
          <w:p w:rsidR="00C934CE" w:rsidRPr="00C934CE" w:rsidRDefault="00C934CE" w:rsidP="00544CC4">
            <w:pPr>
              <w:jc w:val="center"/>
              <w:rPr>
                <w:rFonts w:ascii="Times New Roman" w:hAnsi="Times New Roman"/>
              </w:rPr>
            </w:pPr>
            <w:r w:rsidRPr="00C934CE">
              <w:rPr>
                <w:rFonts w:ascii="Times New Roman" w:hAnsi="Times New Roman"/>
              </w:rPr>
              <w:lastRenderedPageBreak/>
              <w:t>Сферы</w:t>
            </w:r>
          </w:p>
        </w:tc>
        <w:tc>
          <w:tcPr>
            <w:tcW w:w="1933" w:type="pct"/>
            <w:tcBorders>
              <w:top w:val="single" w:sz="4" w:space="0" w:color="auto"/>
              <w:left w:val="single" w:sz="4" w:space="0" w:color="auto"/>
              <w:bottom w:val="single" w:sz="4" w:space="0" w:color="auto"/>
              <w:right w:val="single" w:sz="4" w:space="0" w:color="auto"/>
            </w:tcBorders>
          </w:tcPr>
          <w:p w:rsidR="00C934CE" w:rsidRPr="00C934CE" w:rsidRDefault="00C934CE" w:rsidP="00544CC4">
            <w:pPr>
              <w:jc w:val="center"/>
              <w:rPr>
                <w:rFonts w:ascii="Times New Roman" w:hAnsi="Times New Roman"/>
              </w:rPr>
            </w:pPr>
            <w:r w:rsidRPr="00C934CE">
              <w:rPr>
                <w:rFonts w:ascii="Times New Roman" w:hAnsi="Times New Roman"/>
              </w:rPr>
              <w:t>Сильные стороны</w:t>
            </w:r>
          </w:p>
        </w:tc>
        <w:tc>
          <w:tcPr>
            <w:tcW w:w="1826" w:type="pct"/>
            <w:tcBorders>
              <w:top w:val="single" w:sz="4" w:space="0" w:color="auto"/>
              <w:left w:val="single" w:sz="4" w:space="0" w:color="auto"/>
              <w:bottom w:val="single" w:sz="4" w:space="0" w:color="auto"/>
              <w:right w:val="single" w:sz="4" w:space="0" w:color="auto"/>
            </w:tcBorders>
          </w:tcPr>
          <w:p w:rsidR="00C934CE" w:rsidRPr="00C934CE" w:rsidRDefault="00C934CE" w:rsidP="00544CC4">
            <w:pPr>
              <w:jc w:val="center"/>
              <w:rPr>
                <w:rFonts w:ascii="Times New Roman" w:hAnsi="Times New Roman"/>
              </w:rPr>
            </w:pPr>
            <w:r w:rsidRPr="00C934CE">
              <w:rPr>
                <w:rFonts w:ascii="Times New Roman" w:hAnsi="Times New Roman"/>
              </w:rPr>
              <w:t>Слабые стороны</w:t>
            </w:r>
          </w:p>
        </w:tc>
      </w:tr>
      <w:tr w:rsidR="00202D87" w:rsidRPr="00730C95" w:rsidTr="00C934CE">
        <w:tc>
          <w:tcPr>
            <w:tcW w:w="5000" w:type="pct"/>
            <w:gridSpan w:val="3"/>
            <w:tcBorders>
              <w:top w:val="single" w:sz="4" w:space="0" w:color="auto"/>
              <w:left w:val="single" w:sz="4" w:space="0" w:color="auto"/>
              <w:bottom w:val="single" w:sz="4" w:space="0" w:color="auto"/>
              <w:right w:val="single" w:sz="4" w:space="0" w:color="auto"/>
            </w:tcBorders>
          </w:tcPr>
          <w:p w:rsidR="00202D87" w:rsidRPr="00201B19" w:rsidRDefault="00202D87" w:rsidP="00545251">
            <w:pPr>
              <w:jc w:val="center"/>
              <w:rPr>
                <w:rFonts w:ascii="Times New Roman" w:hAnsi="Times New Roman"/>
              </w:rPr>
            </w:pPr>
            <w:r w:rsidRPr="00201B19">
              <w:rPr>
                <w:rFonts w:ascii="Times New Roman" w:hAnsi="Times New Roman"/>
              </w:rPr>
              <w:t>1. Ресурсный потенциал</w:t>
            </w:r>
          </w:p>
        </w:tc>
      </w:tr>
      <w:tr w:rsidR="00202D87" w:rsidRPr="0009711C" w:rsidTr="00C934CE">
        <w:trPr>
          <w:trHeight w:val="1034"/>
        </w:trPr>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1.1. Географическое положение</w:t>
            </w:r>
          </w:p>
        </w:tc>
        <w:tc>
          <w:tcPr>
            <w:tcW w:w="1933" w:type="pct"/>
            <w:tcBorders>
              <w:top w:val="single" w:sz="4" w:space="0" w:color="auto"/>
              <w:left w:val="single" w:sz="4" w:space="0" w:color="auto"/>
              <w:bottom w:val="single" w:sz="4" w:space="0" w:color="auto"/>
              <w:right w:val="single" w:sz="4" w:space="0" w:color="auto"/>
            </w:tcBorders>
          </w:tcPr>
          <w:p w:rsidR="00482762" w:rsidRPr="00201B19" w:rsidRDefault="00317009" w:rsidP="00482762">
            <w:pPr>
              <w:rPr>
                <w:rFonts w:ascii="Times New Roman" w:hAnsi="Times New Roman"/>
              </w:rPr>
            </w:pPr>
            <w:r w:rsidRPr="00201B19">
              <w:rPr>
                <w:rFonts w:ascii="Times New Roman" w:hAnsi="Times New Roman"/>
                <w:color w:val="000000" w:themeColor="text1"/>
              </w:rPr>
              <w:t>-</w:t>
            </w:r>
          </w:p>
          <w:p w:rsidR="00317009" w:rsidRPr="00201B19" w:rsidRDefault="00317009" w:rsidP="00A2223D">
            <w:pPr>
              <w:rPr>
                <w:rFonts w:ascii="Times New Roman" w:hAnsi="Times New Roman"/>
              </w:rPr>
            </w:pP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8943AD" w:rsidP="00441FDB">
            <w:pPr>
              <w:rPr>
                <w:rFonts w:ascii="Times New Roman" w:hAnsi="Times New Roman"/>
              </w:rPr>
            </w:pPr>
            <w:r w:rsidRPr="00201B19">
              <w:rPr>
                <w:rFonts w:ascii="Times New Roman" w:hAnsi="Times New Roman"/>
              </w:rPr>
              <w:t xml:space="preserve">Отсутствие круглогодичного транспортного автомобильного сообщения </w:t>
            </w:r>
            <w:r w:rsidR="00374C4B" w:rsidRPr="00201B19">
              <w:rPr>
                <w:rFonts w:ascii="Times New Roman" w:hAnsi="Times New Roman"/>
              </w:rPr>
              <w:t xml:space="preserve">в </w:t>
            </w:r>
            <w:r w:rsidRPr="00201B19">
              <w:rPr>
                <w:rFonts w:ascii="Times New Roman" w:hAnsi="Times New Roman"/>
              </w:rPr>
              <w:t>Краснозаводском и Александровском сельсоветах</w:t>
            </w:r>
            <w:r w:rsidR="00441FDB" w:rsidRPr="00201B19">
              <w:rPr>
                <w:rFonts w:ascii="Times New Roman" w:hAnsi="Times New Roman"/>
              </w:rPr>
              <w:t xml:space="preserve">, т.к. 2 населенных пункта находятся на другой стороне  </w:t>
            </w:r>
            <w:r w:rsidR="00007CCB" w:rsidRPr="00201B19">
              <w:rPr>
                <w:rFonts w:ascii="Times New Roman" w:eastAsia="Times New Roman" w:hAnsi="Times New Roman"/>
              </w:rPr>
              <w:t>р.Чулым</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1.2. Природно-ресурсный потенциал</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A2223D">
            <w:pPr>
              <w:contextualSpacing/>
              <w:rPr>
                <w:rFonts w:ascii="Times New Roman" w:eastAsiaTheme="minorHAnsi" w:hAnsi="Times New Roman"/>
                <w:lang w:eastAsia="en-US"/>
              </w:rPr>
            </w:pPr>
            <w:r w:rsidRPr="00201B19">
              <w:rPr>
                <w:rFonts w:ascii="Times New Roman" w:eastAsiaTheme="minorHAnsi" w:hAnsi="Times New Roman"/>
                <w:lang w:eastAsia="en-US"/>
              </w:rPr>
              <w:t>-благоприятные природно-климатические условия для развития сельского хозяйства (производство районированных сельскохозяйственных культур);</w:t>
            </w:r>
          </w:p>
          <w:p w:rsidR="00202D87" w:rsidRPr="00201B19" w:rsidRDefault="00202D87" w:rsidP="00A2223D">
            <w:pPr>
              <w:spacing w:after="200"/>
              <w:contextualSpacing/>
              <w:rPr>
                <w:rFonts w:ascii="Times New Roman" w:eastAsiaTheme="minorHAnsi" w:hAnsi="Times New Roman"/>
                <w:lang w:eastAsia="en-US"/>
              </w:rPr>
            </w:pPr>
            <w:r w:rsidRPr="00201B19">
              <w:rPr>
                <w:rFonts w:ascii="Times New Roman" w:eastAsiaTheme="minorHAnsi" w:hAnsi="Times New Roman"/>
                <w:lang w:eastAsia="en-US"/>
              </w:rPr>
              <w:t xml:space="preserve">-наличие запасов ряда полезных ископаемых </w:t>
            </w:r>
            <w:r w:rsidR="00A242F5" w:rsidRPr="00201B19">
              <w:rPr>
                <w:rFonts w:ascii="Times New Roman" w:eastAsiaTheme="minorHAnsi" w:hAnsi="Times New Roman"/>
                <w:lang w:eastAsia="en-US"/>
              </w:rPr>
              <w:t xml:space="preserve">золота, </w:t>
            </w:r>
            <w:r w:rsidRPr="00201B19">
              <w:rPr>
                <w:rFonts w:ascii="Times New Roman" w:eastAsiaTheme="minorHAnsi" w:hAnsi="Times New Roman"/>
                <w:lang w:eastAsia="en-US"/>
              </w:rPr>
              <w:t>(уголь бурый, торф, камни строительные и др.);</w:t>
            </w:r>
          </w:p>
          <w:p w:rsidR="00202D87" w:rsidRPr="00201B19" w:rsidRDefault="00202D87" w:rsidP="00A2223D">
            <w:pPr>
              <w:spacing w:after="200"/>
              <w:contextualSpacing/>
              <w:rPr>
                <w:rFonts w:ascii="Times New Roman" w:eastAsiaTheme="minorHAnsi" w:hAnsi="Times New Roman"/>
                <w:lang w:eastAsia="en-US"/>
              </w:rPr>
            </w:pPr>
            <w:r w:rsidRPr="00201B19">
              <w:rPr>
                <w:rFonts w:ascii="Times New Roman" w:eastAsiaTheme="minorHAnsi" w:hAnsi="Times New Roman"/>
                <w:lang w:eastAsia="en-US"/>
              </w:rPr>
              <w:t>-наличие достаточно</w:t>
            </w:r>
            <w:r w:rsidR="00560037" w:rsidRPr="00201B19">
              <w:rPr>
                <w:rFonts w:ascii="Times New Roman" w:eastAsiaTheme="minorHAnsi" w:hAnsi="Times New Roman"/>
                <w:lang w:eastAsia="en-US"/>
              </w:rPr>
              <w:t>го количества доступных земель</w:t>
            </w:r>
            <w:r w:rsidRPr="00201B19">
              <w:rPr>
                <w:rFonts w:ascii="Times New Roman" w:hAnsi="Times New Roman"/>
              </w:rPr>
              <w:t xml:space="preserve">. </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-недостаточно</w:t>
            </w:r>
            <w:r w:rsidR="00A242F5" w:rsidRPr="00201B19">
              <w:rPr>
                <w:rFonts w:ascii="Times New Roman" w:hAnsi="Times New Roman"/>
              </w:rPr>
              <w:t xml:space="preserve"> изучен ресурс</w:t>
            </w:r>
            <w:r w:rsidR="00F4226A" w:rsidRPr="00201B19">
              <w:rPr>
                <w:rFonts w:ascii="Times New Roman" w:hAnsi="Times New Roman"/>
              </w:rPr>
              <w:t xml:space="preserve"> природных полезных ископаемых;</w:t>
            </w:r>
          </w:p>
          <w:p w:rsidR="00202D87" w:rsidRPr="00201B19" w:rsidRDefault="00202D87" w:rsidP="00545251">
            <w:pPr>
              <w:tabs>
                <w:tab w:val="left" w:pos="306"/>
              </w:tabs>
              <w:rPr>
                <w:rFonts w:ascii="Times New Roman" w:hAnsi="Times New Roman"/>
              </w:rPr>
            </w:pPr>
          </w:p>
          <w:p w:rsidR="00202D87" w:rsidRPr="00201B19" w:rsidRDefault="00202D87" w:rsidP="00545251">
            <w:pPr>
              <w:rPr>
                <w:rFonts w:ascii="Times New Roman" w:hAnsi="Times New Roman"/>
              </w:rPr>
            </w:pPr>
          </w:p>
        </w:tc>
      </w:tr>
      <w:tr w:rsidR="00202D87" w:rsidRPr="00730C95" w:rsidTr="00C934CE">
        <w:tc>
          <w:tcPr>
            <w:tcW w:w="5000" w:type="pct"/>
            <w:gridSpan w:val="3"/>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2. Качество жизни населения</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2.1. Демография</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124B8B">
            <w:pPr>
              <w:rPr>
                <w:rFonts w:ascii="Times New Roman" w:hAnsi="Times New Roman"/>
              </w:rPr>
            </w:pPr>
            <w:r w:rsidRPr="00201B19">
              <w:rPr>
                <w:rFonts w:ascii="Times New Roman" w:hAnsi="Times New Roman"/>
              </w:rPr>
              <w:t>-</w:t>
            </w:r>
            <w:r w:rsidR="00E23BC1" w:rsidRPr="00201B19">
              <w:rPr>
                <w:rFonts w:ascii="Times New Roman" w:hAnsi="Times New Roman"/>
              </w:rPr>
              <w:t>сохранение</w:t>
            </w:r>
            <w:r w:rsidRPr="00201B19">
              <w:rPr>
                <w:rFonts w:ascii="Times New Roman" w:hAnsi="Times New Roman"/>
              </w:rPr>
              <w:t xml:space="preserve"> численности </w:t>
            </w:r>
            <w:r w:rsidR="00E23BC1" w:rsidRPr="00201B19">
              <w:rPr>
                <w:rFonts w:ascii="Times New Roman" w:hAnsi="Times New Roman"/>
              </w:rPr>
              <w:t>населения за счет повышения качества жизни</w:t>
            </w:r>
          </w:p>
        </w:tc>
        <w:tc>
          <w:tcPr>
            <w:tcW w:w="1826" w:type="pct"/>
            <w:tcBorders>
              <w:top w:val="single" w:sz="4" w:space="0" w:color="auto"/>
              <w:left w:val="single" w:sz="4" w:space="0" w:color="auto"/>
              <w:bottom w:val="single" w:sz="4" w:space="0" w:color="auto"/>
              <w:right w:val="single" w:sz="4" w:space="0" w:color="auto"/>
            </w:tcBorders>
          </w:tcPr>
          <w:p w:rsidR="00CB2388" w:rsidRPr="00201B19" w:rsidRDefault="00CB2388" w:rsidP="00982C37">
            <w:pPr>
              <w:autoSpaceDE w:val="0"/>
              <w:autoSpaceDN w:val="0"/>
              <w:adjustRightInd w:val="0"/>
              <w:rPr>
                <w:rFonts w:ascii="Times New Roman" w:hAnsi="Times New Roman"/>
              </w:rPr>
            </w:pPr>
            <w:r w:rsidRPr="00201B19">
              <w:rPr>
                <w:rFonts w:ascii="Times New Roman" w:hAnsi="Times New Roman"/>
              </w:rPr>
              <w:t xml:space="preserve">– естественная убыль населения; </w:t>
            </w:r>
          </w:p>
          <w:p w:rsidR="00CB2388" w:rsidRPr="00201B19" w:rsidRDefault="00CB2388" w:rsidP="00982C37">
            <w:pPr>
              <w:autoSpaceDE w:val="0"/>
              <w:autoSpaceDN w:val="0"/>
              <w:adjustRightInd w:val="0"/>
              <w:jc w:val="both"/>
              <w:rPr>
                <w:rFonts w:ascii="Times New Roman" w:hAnsi="Times New Roman"/>
              </w:rPr>
            </w:pPr>
            <w:r w:rsidRPr="00201B19">
              <w:rPr>
                <w:rFonts w:ascii="Times New Roman" w:hAnsi="Times New Roman"/>
              </w:rPr>
              <w:t>–низкая продолжительность жизни</w:t>
            </w:r>
            <w:r w:rsidR="00124B8B" w:rsidRPr="00201B19">
              <w:rPr>
                <w:rFonts w:ascii="Times New Roman" w:hAnsi="Times New Roman"/>
              </w:rPr>
              <w:t>;</w:t>
            </w:r>
          </w:p>
          <w:p w:rsidR="00202D87" w:rsidRPr="00201B19" w:rsidRDefault="00202D87" w:rsidP="00A2223D">
            <w:pPr>
              <w:rPr>
                <w:rFonts w:ascii="Times New Roman" w:hAnsi="Times New Roman"/>
              </w:rPr>
            </w:pPr>
            <w:r w:rsidRPr="00201B19">
              <w:rPr>
                <w:rFonts w:ascii="Times New Roman" w:hAnsi="Times New Roman"/>
              </w:rPr>
              <w:t>-отток населения.</w:t>
            </w:r>
          </w:p>
        </w:tc>
      </w:tr>
      <w:tr w:rsidR="00202D87" w:rsidRPr="0009711C" w:rsidTr="00C934CE">
        <w:trPr>
          <w:trHeight w:val="280"/>
        </w:trPr>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 xml:space="preserve">2.2. Уровень жизни населения. Заработная плата </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 xml:space="preserve">-рост номинальной заработной платы. </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-высокий уровень межотраслевой дифференциации среднемесячной номинальной заработной платы;</w:t>
            </w:r>
          </w:p>
          <w:p w:rsidR="00202D87" w:rsidRPr="00201B19" w:rsidRDefault="00202D87" w:rsidP="00545251">
            <w:pPr>
              <w:rPr>
                <w:rFonts w:ascii="Times New Roman" w:hAnsi="Times New Roman"/>
              </w:rPr>
            </w:pPr>
            <w:r w:rsidRPr="00201B19">
              <w:rPr>
                <w:rFonts w:ascii="Times New Roman" w:hAnsi="Times New Roman"/>
              </w:rPr>
              <w:t>-отставание уровня средней заработной платы от среднекраевого;</w:t>
            </w:r>
          </w:p>
          <w:p w:rsidR="00202D87" w:rsidRPr="00201B19" w:rsidRDefault="00202D87" w:rsidP="00545251">
            <w:pPr>
              <w:rPr>
                <w:rFonts w:ascii="Times New Roman" w:hAnsi="Times New Roman"/>
              </w:rPr>
            </w:pPr>
            <w:r w:rsidRPr="00201B19">
              <w:rPr>
                <w:rFonts w:ascii="Times New Roman" w:hAnsi="Times New Roman"/>
              </w:rPr>
              <w:t xml:space="preserve">-снижение уровня покупательной способности населения. </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 xml:space="preserve">2.3.Жилищно-коммунальная сфера </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4E7B4C">
            <w:pPr>
              <w:rPr>
                <w:rFonts w:ascii="Times New Roman" w:hAnsi="Times New Roman"/>
              </w:rPr>
            </w:pPr>
            <w:r w:rsidRPr="00201B19">
              <w:rPr>
                <w:rFonts w:ascii="Times New Roman" w:hAnsi="Times New Roman"/>
              </w:rPr>
              <w:t>-</w:t>
            </w:r>
            <w:r w:rsidR="004E7B4C" w:rsidRPr="00201B19">
              <w:rPr>
                <w:rFonts w:ascii="Times New Roman" w:hAnsi="Times New Roman"/>
              </w:rPr>
              <w:t>Объекты ЖКХ (теплоснабжение, водоснабжение) находятся на обслуживании в муниципальных предприятиях, что дает возможность со стороны органов местного самоуправления осуществлять 100% контроль за предоставлением услуг ЖКХ для потребителей</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-рост стоимости услуг ЖКХ;</w:t>
            </w:r>
          </w:p>
          <w:p w:rsidR="00202D87" w:rsidRPr="00201B19" w:rsidRDefault="00202D87" w:rsidP="00545251">
            <w:pPr>
              <w:rPr>
                <w:rFonts w:ascii="Times New Roman" w:hAnsi="Times New Roman"/>
              </w:rPr>
            </w:pPr>
            <w:r w:rsidRPr="00201B19">
              <w:rPr>
                <w:rFonts w:ascii="Times New Roman" w:hAnsi="Times New Roman"/>
              </w:rPr>
              <w:t>-высокая степень износа сетей теплоснабжения, водоснабжения, отсутствие управляющих кампаний;</w:t>
            </w:r>
          </w:p>
          <w:p w:rsidR="00202D87" w:rsidRPr="00201B19" w:rsidRDefault="00202D87" w:rsidP="00545251">
            <w:pPr>
              <w:tabs>
                <w:tab w:val="left" w:pos="540"/>
              </w:tabs>
              <w:rPr>
                <w:rFonts w:ascii="Times New Roman" w:hAnsi="Times New Roman"/>
              </w:rPr>
            </w:pPr>
            <w:r w:rsidRPr="00201B19">
              <w:rPr>
                <w:rFonts w:ascii="Times New Roman" w:hAnsi="Times New Roman"/>
              </w:rPr>
              <w:t xml:space="preserve">- низкая эффективность работы коммунального хозяйства. </w:t>
            </w:r>
          </w:p>
          <w:p w:rsidR="00202D87" w:rsidRPr="00201B19" w:rsidRDefault="00202D87" w:rsidP="00545251">
            <w:pPr>
              <w:tabs>
                <w:tab w:val="left" w:pos="540"/>
              </w:tabs>
              <w:rPr>
                <w:rFonts w:ascii="Times New Roman" w:hAnsi="Times New Roman"/>
              </w:rPr>
            </w:pPr>
            <w:r w:rsidRPr="00201B19">
              <w:rPr>
                <w:rFonts w:ascii="Times New Roman" w:hAnsi="Times New Roman"/>
              </w:rPr>
              <w:t>-недостаточное  внедрение энерго- и ресурсосберегающих технологий;</w:t>
            </w:r>
          </w:p>
          <w:p w:rsidR="00202D87" w:rsidRPr="00201B19" w:rsidRDefault="00202D87" w:rsidP="008E1874">
            <w:pPr>
              <w:tabs>
                <w:tab w:val="left" w:pos="540"/>
              </w:tabs>
              <w:rPr>
                <w:rFonts w:ascii="Times New Roman" w:hAnsi="Times New Roman"/>
              </w:rPr>
            </w:pPr>
            <w:r w:rsidRPr="00201B19">
              <w:rPr>
                <w:rFonts w:ascii="Times New Roman" w:hAnsi="Times New Roman"/>
              </w:rPr>
              <w:t>-</w:t>
            </w:r>
            <w:r w:rsidR="008E1874" w:rsidRPr="00201B19">
              <w:rPr>
                <w:rFonts w:ascii="Times New Roman" w:eastAsiaTheme="minorHAnsi" w:hAnsi="Times New Roman"/>
              </w:rPr>
              <w:t xml:space="preserve">низкий уровень централизованных сетей (централизованное </w:t>
            </w:r>
            <w:r w:rsidR="008E1874" w:rsidRPr="00201B19">
              <w:rPr>
                <w:rFonts w:ascii="Times New Roman" w:eastAsiaTheme="minorHAnsi" w:hAnsi="Times New Roman"/>
              </w:rPr>
              <w:lastRenderedPageBreak/>
              <w:t>водоснабжение составляет 45,4% от общего жилого фонда, канализация, отопление, горячая вода соответственно 5,6%, 6,0% и 0%)</w:t>
            </w:r>
            <w:r w:rsidRPr="00201B19">
              <w:rPr>
                <w:rFonts w:ascii="Times New Roman" w:hAnsi="Times New Roman"/>
              </w:rPr>
              <w:t>.</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lastRenderedPageBreak/>
              <w:t>2.4. Строительство жилья</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-наличие территорий, пригодных для жилищной застройки;</w:t>
            </w:r>
          </w:p>
          <w:p w:rsidR="00202D87" w:rsidRPr="00201B19" w:rsidRDefault="00202D87" w:rsidP="00545251">
            <w:pPr>
              <w:rPr>
                <w:rFonts w:ascii="Times New Roman" w:hAnsi="Times New Roman"/>
              </w:rPr>
            </w:pPr>
            <w:r w:rsidRPr="00201B19">
              <w:rPr>
                <w:rFonts w:ascii="Times New Roman" w:hAnsi="Times New Roman"/>
              </w:rPr>
              <w:t>-рост индивидуального жилищного строительства.</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-недостаточное развитие инженерной инфраструктуры для строительства жилья;</w:t>
            </w:r>
          </w:p>
          <w:p w:rsidR="00202D87" w:rsidRPr="00201B19" w:rsidRDefault="00202D87" w:rsidP="00545251">
            <w:pPr>
              <w:rPr>
                <w:rFonts w:ascii="Times New Roman" w:hAnsi="Times New Roman"/>
              </w:rPr>
            </w:pPr>
            <w:r w:rsidRPr="00201B19">
              <w:rPr>
                <w:rFonts w:ascii="Times New Roman" w:hAnsi="Times New Roman"/>
              </w:rPr>
              <w:t>-высокая стоимость строительных материалов;</w:t>
            </w:r>
          </w:p>
          <w:p w:rsidR="00202D87" w:rsidRPr="00201B19" w:rsidRDefault="00202D87" w:rsidP="00545251">
            <w:pPr>
              <w:tabs>
                <w:tab w:val="left" w:pos="540"/>
              </w:tabs>
              <w:rPr>
                <w:rFonts w:ascii="Times New Roman" w:hAnsi="Times New Roman"/>
              </w:rPr>
            </w:pPr>
            <w:r w:rsidRPr="00201B19">
              <w:rPr>
                <w:rFonts w:ascii="Times New Roman" w:hAnsi="Times New Roman"/>
              </w:rPr>
              <w:t>-отсутствие социального жилья.</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2.5. Здравоохранение</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C7717C" w:rsidP="00C7717C">
            <w:pPr>
              <w:jc w:val="both"/>
              <w:rPr>
                <w:rFonts w:ascii="Times New Roman" w:hAnsi="Times New Roman"/>
              </w:rPr>
            </w:pPr>
            <w:r w:rsidRPr="00201B19">
              <w:rPr>
                <w:rFonts w:ascii="Times New Roman" w:hAnsi="Times New Roman"/>
              </w:rPr>
              <w:t>-</w:t>
            </w:r>
            <w:r w:rsidR="00016D72" w:rsidRPr="00201B19">
              <w:rPr>
                <w:rFonts w:ascii="Times New Roman" w:hAnsi="Times New Roman"/>
              </w:rPr>
              <w:t xml:space="preserve">хорошая </w:t>
            </w:r>
            <w:r w:rsidR="00DD4C56" w:rsidRPr="00201B19">
              <w:rPr>
                <w:rFonts w:ascii="Times New Roman" w:hAnsi="Times New Roman"/>
              </w:rPr>
              <w:t>обеспеченность</w:t>
            </w:r>
            <w:r w:rsidR="00202D87" w:rsidRPr="00201B19">
              <w:rPr>
                <w:rFonts w:ascii="Times New Roman" w:hAnsi="Times New Roman"/>
              </w:rPr>
              <w:t>фельшерско-акушерски</w:t>
            </w:r>
            <w:r w:rsidR="00DD4C56" w:rsidRPr="00201B19">
              <w:rPr>
                <w:rFonts w:ascii="Times New Roman" w:hAnsi="Times New Roman"/>
              </w:rPr>
              <w:t>ми</w:t>
            </w:r>
            <w:r w:rsidR="00202D87" w:rsidRPr="00201B19">
              <w:rPr>
                <w:rFonts w:ascii="Times New Roman" w:hAnsi="Times New Roman"/>
              </w:rPr>
              <w:t xml:space="preserve"> пункт</w:t>
            </w:r>
            <w:r w:rsidR="00DD4C56" w:rsidRPr="00201B19">
              <w:rPr>
                <w:rFonts w:ascii="Times New Roman" w:hAnsi="Times New Roman"/>
              </w:rPr>
              <w:t>ами</w:t>
            </w:r>
            <w:r w:rsidRPr="00201B19">
              <w:rPr>
                <w:rFonts w:ascii="Times New Roman" w:hAnsi="Times New Roman"/>
              </w:rPr>
              <w:t xml:space="preserve">, за счет которых </w:t>
            </w:r>
            <w:r w:rsidRPr="00201B19">
              <w:rPr>
                <w:rFonts w:ascii="PT Serif" w:hAnsi="PT Serif" w:cs="Arial"/>
                <w:color w:val="000000"/>
              </w:rPr>
              <w:t xml:space="preserve">обеспечена  доступность  </w:t>
            </w:r>
            <w:r w:rsidRPr="00201B19">
              <w:rPr>
                <w:rFonts w:ascii="PT Serif" w:hAnsi="PT Serif"/>
                <w:color w:val="000000"/>
              </w:rPr>
              <w:t>доврачебной, плановой и неотложной медпомощи</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-дефицит квалифицированных врачебных кадров;</w:t>
            </w:r>
          </w:p>
          <w:p w:rsidR="00202D87" w:rsidRPr="00201B19" w:rsidRDefault="00202D87" w:rsidP="00545251">
            <w:pPr>
              <w:tabs>
                <w:tab w:val="left" w:pos="540"/>
              </w:tabs>
              <w:rPr>
                <w:rFonts w:ascii="Times New Roman" w:hAnsi="Times New Roman"/>
              </w:rPr>
            </w:pPr>
            <w:r w:rsidRPr="00201B19">
              <w:rPr>
                <w:rFonts w:ascii="Times New Roman" w:hAnsi="Times New Roman"/>
              </w:rPr>
              <w:t>-недостаточное материально-техническое обеспечение лечебных учреждений района современным медицинским оборудованием.</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2.6. Образование</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-высокая степень охвата детей дополнительн</w:t>
            </w:r>
            <w:r w:rsidR="00745176" w:rsidRPr="00201B19">
              <w:rPr>
                <w:rFonts w:ascii="Times New Roman" w:hAnsi="Times New Roman"/>
              </w:rPr>
              <w:t>ым</w:t>
            </w:r>
            <w:r w:rsidRPr="00201B19">
              <w:rPr>
                <w:rFonts w:ascii="Times New Roman" w:hAnsi="Times New Roman"/>
              </w:rPr>
              <w:t xml:space="preserve"> образовани</w:t>
            </w:r>
            <w:r w:rsidR="00745176" w:rsidRPr="00201B19">
              <w:rPr>
                <w:rFonts w:ascii="Times New Roman" w:hAnsi="Times New Roman"/>
              </w:rPr>
              <w:t>ем</w:t>
            </w:r>
            <w:r w:rsidRPr="00201B19">
              <w:rPr>
                <w:rFonts w:ascii="Times New Roman" w:hAnsi="Times New Roman"/>
              </w:rPr>
              <w:t>;</w:t>
            </w:r>
          </w:p>
          <w:p w:rsidR="00202D87" w:rsidRPr="00201B19" w:rsidRDefault="00202D87" w:rsidP="00745176">
            <w:pPr>
              <w:rPr>
                <w:rFonts w:ascii="Times New Roman" w:hAnsi="Times New Roman"/>
              </w:rPr>
            </w:pPr>
            <w:r w:rsidRPr="00201B19">
              <w:rPr>
                <w:rFonts w:ascii="Times New Roman" w:hAnsi="Times New Roman"/>
              </w:rPr>
              <w:t>-все образовательные учреждения подключены к сети «Интернет» и имеют свои сайты</w:t>
            </w:r>
            <w:r w:rsidR="00745176" w:rsidRPr="00201B19">
              <w:rPr>
                <w:rFonts w:ascii="Times New Roman" w:hAnsi="Times New Roman"/>
              </w:rPr>
              <w:t>.</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-нехватка мест в дошкольных образовательных учреждениях;</w:t>
            </w:r>
          </w:p>
          <w:p w:rsidR="00202D87" w:rsidRPr="00201B19" w:rsidRDefault="00202D87" w:rsidP="00545251">
            <w:pPr>
              <w:rPr>
                <w:rFonts w:ascii="Times New Roman" w:hAnsi="Times New Roman"/>
              </w:rPr>
            </w:pPr>
            <w:r w:rsidRPr="00201B19">
              <w:rPr>
                <w:rFonts w:ascii="Times New Roman" w:hAnsi="Times New Roman"/>
              </w:rPr>
              <w:t>-ненормативная (низкая) наполняемость классов в сельских общеобразовательных учреждениях</w:t>
            </w:r>
            <w:r w:rsidR="00977DF0" w:rsidRPr="00201B19">
              <w:rPr>
                <w:rFonts w:ascii="Times New Roman" w:hAnsi="Times New Roman"/>
              </w:rPr>
              <w:t>, что может привести к закрытию школ или к  их объединению, что приведет к выезду семей в более перспективные территории</w:t>
            </w:r>
            <w:r w:rsidRPr="00201B19">
              <w:rPr>
                <w:rFonts w:ascii="Times New Roman" w:hAnsi="Times New Roman"/>
              </w:rPr>
              <w:t>;</w:t>
            </w:r>
          </w:p>
          <w:p w:rsidR="00202D87" w:rsidRPr="00201B19" w:rsidRDefault="00202D87" w:rsidP="00545251">
            <w:pPr>
              <w:rPr>
                <w:rFonts w:ascii="Times New Roman" w:hAnsi="Times New Roman"/>
              </w:rPr>
            </w:pPr>
            <w:r w:rsidRPr="00201B19">
              <w:rPr>
                <w:rFonts w:ascii="Times New Roman" w:hAnsi="Times New Roman"/>
              </w:rPr>
              <w:t>-тенденция сокращения контингента учащихся</w:t>
            </w:r>
            <w:r w:rsidR="00977DF0" w:rsidRPr="00201B19">
              <w:rPr>
                <w:rFonts w:ascii="Times New Roman" w:hAnsi="Times New Roman"/>
              </w:rPr>
              <w:t xml:space="preserve"> в связи с низкой рождаемостью</w:t>
            </w:r>
            <w:r w:rsidRPr="00201B19">
              <w:rPr>
                <w:rFonts w:ascii="Times New Roman" w:hAnsi="Times New Roman"/>
              </w:rPr>
              <w:t>;</w:t>
            </w:r>
          </w:p>
          <w:p w:rsidR="00202D87" w:rsidRPr="00201B19" w:rsidRDefault="00202D87" w:rsidP="00545251">
            <w:pPr>
              <w:rPr>
                <w:rFonts w:ascii="Times New Roman" w:hAnsi="Times New Roman"/>
              </w:rPr>
            </w:pPr>
            <w:r w:rsidRPr="00201B19">
              <w:rPr>
                <w:rFonts w:ascii="Times New Roman" w:hAnsi="Times New Roman"/>
              </w:rPr>
              <w:t>-кадровые проблемы в образовательных учреждениях всех типов.</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2.7. Культура, спорт и молодежная политика</w:t>
            </w:r>
          </w:p>
        </w:tc>
        <w:tc>
          <w:tcPr>
            <w:tcW w:w="1933" w:type="pct"/>
            <w:tcBorders>
              <w:top w:val="single" w:sz="4" w:space="0" w:color="auto"/>
              <w:left w:val="single" w:sz="4" w:space="0" w:color="auto"/>
              <w:bottom w:val="single" w:sz="4" w:space="0" w:color="auto"/>
              <w:right w:val="single" w:sz="4" w:space="0" w:color="auto"/>
            </w:tcBorders>
          </w:tcPr>
          <w:p w:rsidR="002541E6" w:rsidRPr="00201B19" w:rsidRDefault="002541E6" w:rsidP="00D908C8">
            <w:pPr>
              <w:jc w:val="both"/>
              <w:rPr>
                <w:rFonts w:ascii="Times New Roman" w:hAnsi="Times New Roman"/>
              </w:rPr>
            </w:pPr>
            <w:r w:rsidRPr="00201B19">
              <w:rPr>
                <w:rFonts w:ascii="Times New Roman" w:hAnsi="Times New Roman"/>
              </w:rPr>
              <w:t>-уровень фактической обеспеченности клубами и учреждениями клубного типа от нормативной потребности-100%;</w:t>
            </w:r>
          </w:p>
          <w:p w:rsidR="00202D87" w:rsidRPr="00201B19" w:rsidRDefault="002541E6" w:rsidP="00D908C8">
            <w:pPr>
              <w:jc w:val="both"/>
              <w:rPr>
                <w:rFonts w:ascii="Times New Roman" w:hAnsi="Times New Roman"/>
              </w:rPr>
            </w:pPr>
            <w:r w:rsidRPr="00201B19">
              <w:rPr>
                <w:rFonts w:ascii="Times New Roman" w:hAnsi="Times New Roman"/>
              </w:rPr>
              <w:t xml:space="preserve">-организация и проведение </w:t>
            </w:r>
            <w:r w:rsidR="001C679E" w:rsidRPr="00201B19">
              <w:rPr>
                <w:rFonts w:ascii="Times New Roman" w:hAnsi="Times New Roman"/>
              </w:rPr>
              <w:t xml:space="preserve">брендового </w:t>
            </w:r>
            <w:r w:rsidR="00202D87" w:rsidRPr="00201B19">
              <w:rPr>
                <w:rFonts w:ascii="Times New Roman" w:hAnsi="Times New Roman"/>
              </w:rPr>
              <w:t>мероприяти</w:t>
            </w:r>
            <w:r w:rsidR="002A734D" w:rsidRPr="00201B19">
              <w:rPr>
                <w:rFonts w:ascii="Times New Roman" w:hAnsi="Times New Roman"/>
              </w:rPr>
              <w:t>я«</w:t>
            </w:r>
            <w:r w:rsidR="00742FBB" w:rsidRPr="00201B19">
              <w:rPr>
                <w:rFonts w:ascii="Times New Roman" w:hAnsi="Times New Roman"/>
                <w:bCs/>
              </w:rPr>
              <w:t>Фестиваль детского и молодежного экранного творчества им. В. Трегубовича</w:t>
            </w:r>
            <w:r w:rsidR="002A734D" w:rsidRPr="00201B19">
              <w:rPr>
                <w:bCs/>
              </w:rPr>
              <w:t>»</w:t>
            </w:r>
            <w:r w:rsidR="002A734D" w:rsidRPr="00201B19">
              <w:rPr>
                <w:rFonts w:ascii="Times New Roman" w:hAnsi="Times New Roman"/>
              </w:rPr>
              <w:t xml:space="preserve">  краево</w:t>
            </w:r>
            <w:r w:rsidR="00F45175" w:rsidRPr="00201B19">
              <w:rPr>
                <w:rFonts w:ascii="Times New Roman" w:hAnsi="Times New Roman"/>
              </w:rPr>
              <w:t>го</w:t>
            </w:r>
            <w:r w:rsidR="002A734D" w:rsidRPr="00201B19">
              <w:rPr>
                <w:rFonts w:ascii="Times New Roman" w:hAnsi="Times New Roman"/>
              </w:rPr>
              <w:t xml:space="preserve"> уровн</w:t>
            </w:r>
            <w:r w:rsidR="00F45175" w:rsidRPr="00201B19">
              <w:rPr>
                <w:rFonts w:ascii="Times New Roman" w:hAnsi="Times New Roman"/>
              </w:rPr>
              <w:t>я</w:t>
            </w:r>
            <w:r w:rsidR="00202D87" w:rsidRPr="00201B19">
              <w:rPr>
                <w:rFonts w:ascii="Times New Roman" w:hAnsi="Times New Roman"/>
              </w:rPr>
              <w:t>;</w:t>
            </w:r>
          </w:p>
          <w:p w:rsidR="00736824" w:rsidRPr="00201B19" w:rsidRDefault="00D908C8" w:rsidP="00D908C8">
            <w:pPr>
              <w:jc w:val="both"/>
              <w:rPr>
                <w:rFonts w:ascii="Times New Roman" w:hAnsi="Times New Roman"/>
              </w:rPr>
            </w:pPr>
            <w:r w:rsidRPr="00201B19">
              <w:rPr>
                <w:rFonts w:ascii="Times New Roman" w:hAnsi="Times New Roman"/>
              </w:rPr>
              <w:t xml:space="preserve">-наличие на территории района  Детской музыкальной школы с достойными творческими коллективами, занимающих </w:t>
            </w:r>
            <w:r w:rsidRPr="00201B19">
              <w:rPr>
                <w:rFonts w:ascii="Times New Roman" w:hAnsi="Times New Roman"/>
              </w:rPr>
              <w:lastRenderedPageBreak/>
              <w:t>призовые места разного уровня, включая международные.</w:t>
            </w:r>
          </w:p>
          <w:p w:rsidR="007A6798" w:rsidRPr="001936D8" w:rsidRDefault="007A6798" w:rsidP="00D908C8">
            <w:pPr>
              <w:jc w:val="both"/>
              <w:rPr>
                <w:rFonts w:ascii="Times New Roman" w:hAnsi="Times New Roman"/>
                <w:color w:val="000000" w:themeColor="text1"/>
              </w:rPr>
            </w:pPr>
            <w:r w:rsidRPr="001936D8">
              <w:rPr>
                <w:rFonts w:ascii="Times New Roman" w:hAnsi="Times New Roman"/>
                <w:color w:val="000000" w:themeColor="text1"/>
              </w:rPr>
              <w:t>-наличие 5 народных и 2 образцовых ансамблей;</w:t>
            </w:r>
          </w:p>
          <w:p w:rsidR="00202D87" w:rsidRPr="00201B19" w:rsidRDefault="00202D87" w:rsidP="00D908C8">
            <w:pPr>
              <w:jc w:val="both"/>
              <w:rPr>
                <w:rFonts w:ascii="Times New Roman" w:hAnsi="Times New Roman"/>
              </w:rPr>
            </w:pPr>
            <w:r w:rsidRPr="00201B19">
              <w:rPr>
                <w:rFonts w:ascii="Times New Roman" w:hAnsi="Times New Roman"/>
              </w:rPr>
              <w:t>-сохранение и развитие национальных традиций территорий;</w:t>
            </w:r>
          </w:p>
          <w:p w:rsidR="00202D87" w:rsidRPr="00201B19" w:rsidRDefault="00202D87" w:rsidP="00D908C8">
            <w:pPr>
              <w:jc w:val="both"/>
              <w:rPr>
                <w:rFonts w:ascii="Times New Roman" w:hAnsi="Times New Roman"/>
              </w:rPr>
            </w:pPr>
            <w:r w:rsidRPr="00201B19">
              <w:rPr>
                <w:rFonts w:ascii="Times New Roman" w:hAnsi="Times New Roman"/>
              </w:rPr>
              <w:t>-наличие спортивных объектов (площадок спортзалов, стадиона);</w:t>
            </w:r>
          </w:p>
          <w:p w:rsidR="00D908C8" w:rsidRPr="00201B19" w:rsidRDefault="00202D87" w:rsidP="00D908C8">
            <w:pPr>
              <w:jc w:val="both"/>
              <w:rPr>
                <w:rFonts w:ascii="Times New Roman" w:hAnsi="Times New Roman"/>
              </w:rPr>
            </w:pPr>
            <w:r w:rsidRPr="00201B19">
              <w:rPr>
                <w:rFonts w:ascii="Times New Roman" w:hAnsi="Times New Roman"/>
              </w:rPr>
              <w:t>-деятельность молодежного центра</w:t>
            </w:r>
            <w:r w:rsidR="002A734D" w:rsidRPr="00201B19">
              <w:rPr>
                <w:rFonts w:ascii="Times New Roman" w:hAnsi="Times New Roman"/>
              </w:rPr>
              <w:t xml:space="preserve"> «Факел»</w:t>
            </w:r>
            <w:r w:rsidR="001C679E" w:rsidRPr="00201B19">
              <w:rPr>
                <w:rFonts w:ascii="Times New Roman" w:hAnsi="Times New Roman"/>
              </w:rPr>
              <w:t xml:space="preserve"> (реализация мероприятий по привлечению молодежи в краевых флагманских программах</w:t>
            </w:r>
            <w:r w:rsidR="00D908C8" w:rsidRPr="00201B19">
              <w:rPr>
                <w:rFonts w:ascii="Times New Roman" w:hAnsi="Times New Roman"/>
              </w:rPr>
              <w:t xml:space="preserve">. </w:t>
            </w:r>
          </w:p>
          <w:p w:rsidR="00202D87" w:rsidRPr="00201B19" w:rsidRDefault="00202D87" w:rsidP="00545251">
            <w:pPr>
              <w:rPr>
                <w:rFonts w:ascii="Times New Roman" w:hAnsi="Times New Roman"/>
              </w:rPr>
            </w:pP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lastRenderedPageBreak/>
              <w:t>-высокий уровень износа зданий учреждений культуры;</w:t>
            </w:r>
          </w:p>
          <w:p w:rsidR="00202D87" w:rsidRPr="00201B19" w:rsidRDefault="00202D87" w:rsidP="00545251">
            <w:pPr>
              <w:rPr>
                <w:rFonts w:ascii="Times New Roman" w:hAnsi="Times New Roman"/>
              </w:rPr>
            </w:pPr>
            <w:r w:rsidRPr="00201B19">
              <w:rPr>
                <w:rFonts w:ascii="Times New Roman" w:hAnsi="Times New Roman"/>
              </w:rPr>
              <w:t>-низкая  материально-техническая обеспеченность учреждений культуры и спорта.</w:t>
            </w:r>
          </w:p>
          <w:p w:rsidR="00202D87" w:rsidRPr="00201B19" w:rsidRDefault="00202D87" w:rsidP="00545251">
            <w:pPr>
              <w:rPr>
                <w:rFonts w:ascii="Times New Roman" w:hAnsi="Times New Roman"/>
              </w:rPr>
            </w:pPr>
            <w:r w:rsidRPr="00201B19">
              <w:rPr>
                <w:rFonts w:ascii="Times New Roman" w:hAnsi="Times New Roman"/>
              </w:rPr>
              <w:t>-нехватка квалифицированных кадров;</w:t>
            </w:r>
          </w:p>
          <w:p w:rsidR="00202D87" w:rsidRPr="00201B19" w:rsidRDefault="00202D87" w:rsidP="00545251">
            <w:pPr>
              <w:rPr>
                <w:rFonts w:ascii="Times New Roman" w:hAnsi="Times New Roman"/>
              </w:rPr>
            </w:pPr>
            <w:r w:rsidRPr="00201B19">
              <w:rPr>
                <w:rFonts w:ascii="Times New Roman" w:hAnsi="Times New Roman"/>
              </w:rPr>
              <w:t>-учреждения культуры не доступны для маломобильных групп населения;</w:t>
            </w:r>
          </w:p>
          <w:p w:rsidR="00202D87" w:rsidRPr="00201B19" w:rsidRDefault="00202D87" w:rsidP="00545251">
            <w:pPr>
              <w:rPr>
                <w:rFonts w:ascii="Times New Roman" w:hAnsi="Times New Roman"/>
              </w:rPr>
            </w:pPr>
            <w:r w:rsidRPr="00201B19">
              <w:rPr>
                <w:rFonts w:ascii="Times New Roman" w:hAnsi="Times New Roman"/>
              </w:rPr>
              <w:t>-трудности  в решении жилищных проблем.</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lastRenderedPageBreak/>
              <w:t>2.8. Информационные ресурсы</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 xml:space="preserve">-интенсивно развивается беспроводная связь (услуги сотовой связи); </w:t>
            </w:r>
          </w:p>
          <w:p w:rsidR="00202D87" w:rsidRPr="00201B19" w:rsidRDefault="00202D87" w:rsidP="00545251">
            <w:pPr>
              <w:rPr>
                <w:rFonts w:ascii="Times New Roman" w:hAnsi="Times New Roman"/>
              </w:rPr>
            </w:pPr>
            <w:r w:rsidRPr="00201B19">
              <w:rPr>
                <w:rFonts w:ascii="Times New Roman" w:hAnsi="Times New Roman"/>
              </w:rPr>
              <w:t>-таксофоны имеются в сельских населенных пунктах;</w:t>
            </w:r>
          </w:p>
          <w:p w:rsidR="00202D87" w:rsidRPr="00201B19" w:rsidRDefault="00C7717C" w:rsidP="00545251">
            <w:pPr>
              <w:rPr>
                <w:rFonts w:ascii="Times New Roman" w:hAnsi="Times New Roman"/>
              </w:rPr>
            </w:pPr>
            <w:r w:rsidRPr="00201B19">
              <w:rPr>
                <w:rFonts w:ascii="Times New Roman" w:hAnsi="Times New Roman"/>
              </w:rPr>
              <w:t xml:space="preserve">-наличие собственной </w:t>
            </w:r>
            <w:r w:rsidR="00202D87" w:rsidRPr="00201B19">
              <w:rPr>
                <w:rFonts w:ascii="Times New Roman" w:hAnsi="Times New Roman"/>
              </w:rPr>
              <w:t xml:space="preserve"> газеты «Официальный</w:t>
            </w:r>
            <w:r w:rsidR="00160317" w:rsidRPr="00201B19">
              <w:rPr>
                <w:rFonts w:ascii="Times New Roman" w:hAnsi="Times New Roman"/>
              </w:rPr>
              <w:t xml:space="preserve"> вестник Боготольского района».</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-недостаточный уровень телефонизации сельских населенных пунктов;</w:t>
            </w:r>
          </w:p>
          <w:p w:rsidR="00202D87" w:rsidRPr="00201B19" w:rsidRDefault="00202D87" w:rsidP="000E26F9">
            <w:pPr>
              <w:rPr>
                <w:rFonts w:ascii="Times New Roman" w:hAnsi="Times New Roman"/>
              </w:rPr>
            </w:pPr>
            <w:r w:rsidRPr="00201B19">
              <w:rPr>
                <w:rFonts w:ascii="Times New Roman" w:hAnsi="Times New Roman"/>
              </w:rPr>
              <w:t>-</w:t>
            </w:r>
            <w:r w:rsidR="000E26F9" w:rsidRPr="00201B19">
              <w:rPr>
                <w:rFonts w:ascii="Times New Roman" w:hAnsi="Times New Roman"/>
              </w:rPr>
              <w:t>низкое качество сотовой связи в</w:t>
            </w:r>
            <w:r w:rsidR="00836FD2" w:rsidRPr="00201B19">
              <w:rPr>
                <w:rFonts w:ascii="Times New Roman" w:hAnsi="Times New Roman"/>
              </w:rPr>
              <w:t>40%населенных пунктов района</w:t>
            </w:r>
            <w:r w:rsidRPr="00201B19">
              <w:rPr>
                <w:rFonts w:ascii="Times New Roman" w:hAnsi="Times New Roman"/>
              </w:rPr>
              <w:t>.</w:t>
            </w:r>
          </w:p>
        </w:tc>
      </w:tr>
      <w:tr w:rsidR="00202D87" w:rsidRPr="0009711C" w:rsidTr="00C934CE">
        <w:trPr>
          <w:trHeight w:val="1374"/>
        </w:trPr>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2.9. Потребительский рынок</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2212A6">
            <w:pPr>
              <w:rPr>
                <w:rFonts w:ascii="Times New Roman" w:hAnsi="Times New Roman"/>
              </w:rPr>
            </w:pPr>
            <w:r w:rsidRPr="00201B19">
              <w:rPr>
                <w:rFonts w:ascii="Times New Roman" w:hAnsi="Times New Roman"/>
              </w:rPr>
              <w:t>-рост оборота розничной торговли.</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-недостаток предприятий  бытового обслуживания в населенных пунктах;</w:t>
            </w:r>
          </w:p>
          <w:p w:rsidR="00202D87" w:rsidRPr="00201B19" w:rsidRDefault="00202D87" w:rsidP="00545251">
            <w:pPr>
              <w:rPr>
                <w:rFonts w:ascii="Times New Roman" w:hAnsi="Times New Roman"/>
              </w:rPr>
            </w:pPr>
            <w:r w:rsidRPr="00201B19">
              <w:rPr>
                <w:rFonts w:ascii="Times New Roman" w:hAnsi="Times New Roman"/>
              </w:rPr>
              <w:t>-деятельность на территории г. Боготола крупных торговых сетей</w:t>
            </w:r>
            <w:r w:rsidR="001C3B59" w:rsidRPr="00201B19">
              <w:rPr>
                <w:rFonts w:ascii="Times New Roman" w:hAnsi="Times New Roman"/>
              </w:rPr>
              <w:t xml:space="preserve">, </w:t>
            </w:r>
            <w:r w:rsidR="00667955" w:rsidRPr="00201B19">
              <w:rPr>
                <w:rFonts w:ascii="Times New Roman" w:hAnsi="Times New Roman"/>
              </w:rPr>
              <w:t>которые имеют возможность продавать товары по более низким ценам, чем сельские магазины</w:t>
            </w:r>
            <w:r w:rsidR="007151A3" w:rsidRPr="00201B19">
              <w:rPr>
                <w:rFonts w:ascii="Times New Roman" w:hAnsi="Times New Roman"/>
              </w:rPr>
              <w:t>, что приводит к их закрытию</w:t>
            </w:r>
            <w:r w:rsidRPr="00201B19">
              <w:rPr>
                <w:rFonts w:ascii="Times New Roman" w:hAnsi="Times New Roman"/>
              </w:rPr>
              <w:t>;</w:t>
            </w:r>
          </w:p>
          <w:p w:rsidR="00202D87" w:rsidRPr="00201B19" w:rsidRDefault="00202D87" w:rsidP="00545251">
            <w:pPr>
              <w:rPr>
                <w:rFonts w:ascii="Times New Roman" w:hAnsi="Times New Roman"/>
              </w:rPr>
            </w:pPr>
            <w:r w:rsidRPr="00201B19">
              <w:rPr>
                <w:rFonts w:ascii="Times New Roman" w:hAnsi="Times New Roman"/>
              </w:rPr>
              <w:t>-недостаток квалифицированных кадров.</w:t>
            </w:r>
          </w:p>
        </w:tc>
      </w:tr>
      <w:tr w:rsidR="00F15B51" w:rsidRPr="007F1A75" w:rsidTr="00C934CE">
        <w:trPr>
          <w:trHeight w:val="1374"/>
        </w:trPr>
        <w:tc>
          <w:tcPr>
            <w:tcW w:w="1241" w:type="pct"/>
            <w:tcBorders>
              <w:top w:val="single" w:sz="4" w:space="0" w:color="auto"/>
              <w:left w:val="single" w:sz="4" w:space="0" w:color="auto"/>
              <w:bottom w:val="single" w:sz="4" w:space="0" w:color="auto"/>
              <w:right w:val="single" w:sz="4" w:space="0" w:color="auto"/>
            </w:tcBorders>
          </w:tcPr>
          <w:p w:rsidR="00F15B51" w:rsidRPr="00201B19" w:rsidRDefault="00F15B51" w:rsidP="00BC7CE7">
            <w:pPr>
              <w:rPr>
                <w:rFonts w:ascii="Times New Roman" w:hAnsi="Times New Roman"/>
              </w:rPr>
            </w:pPr>
            <w:r w:rsidRPr="00201B19">
              <w:rPr>
                <w:rFonts w:ascii="Times New Roman" w:hAnsi="Times New Roman"/>
              </w:rPr>
              <w:t>2.10. Состояние окружающей среды</w:t>
            </w:r>
          </w:p>
        </w:tc>
        <w:tc>
          <w:tcPr>
            <w:tcW w:w="1933" w:type="pct"/>
            <w:tcBorders>
              <w:top w:val="single" w:sz="4" w:space="0" w:color="auto"/>
              <w:left w:val="single" w:sz="4" w:space="0" w:color="auto"/>
              <w:bottom w:val="single" w:sz="4" w:space="0" w:color="auto"/>
              <w:right w:val="single" w:sz="4" w:space="0" w:color="auto"/>
            </w:tcBorders>
          </w:tcPr>
          <w:p w:rsidR="00F15B51" w:rsidRPr="00201B19" w:rsidRDefault="00F15B51" w:rsidP="00BC7CE7">
            <w:pPr>
              <w:rPr>
                <w:rFonts w:ascii="Times New Roman" w:hAnsi="Times New Roman"/>
              </w:rPr>
            </w:pPr>
            <w:r w:rsidRPr="00201B19">
              <w:rPr>
                <w:rFonts w:ascii="Times New Roman" w:hAnsi="Times New Roman"/>
              </w:rPr>
              <w:t>-благоприятная экологическая обстановка;</w:t>
            </w:r>
          </w:p>
          <w:p w:rsidR="00F15B51" w:rsidRPr="00201B19" w:rsidRDefault="00F15B51" w:rsidP="00BC7CE7">
            <w:pPr>
              <w:rPr>
                <w:rFonts w:ascii="Times New Roman" w:hAnsi="Times New Roman"/>
              </w:rPr>
            </w:pPr>
            <w:r w:rsidRPr="00201B19">
              <w:rPr>
                <w:rFonts w:ascii="Times New Roman" w:hAnsi="Times New Roman"/>
              </w:rPr>
              <w:t>-наличие экологически чистых территорий.</w:t>
            </w:r>
          </w:p>
        </w:tc>
        <w:tc>
          <w:tcPr>
            <w:tcW w:w="1826" w:type="pct"/>
            <w:tcBorders>
              <w:top w:val="single" w:sz="4" w:space="0" w:color="auto"/>
              <w:left w:val="single" w:sz="4" w:space="0" w:color="auto"/>
              <w:bottom w:val="single" w:sz="4" w:space="0" w:color="auto"/>
              <w:right w:val="single" w:sz="4" w:space="0" w:color="auto"/>
            </w:tcBorders>
          </w:tcPr>
          <w:p w:rsidR="00F15B51" w:rsidRPr="00201B19" w:rsidRDefault="00F15B51" w:rsidP="00F15B51">
            <w:pPr>
              <w:rPr>
                <w:rFonts w:ascii="Times New Roman" w:hAnsi="Times New Roman"/>
              </w:rPr>
            </w:pPr>
            <w:r w:rsidRPr="00201B19">
              <w:rPr>
                <w:rFonts w:ascii="Times New Roman" w:hAnsi="Times New Roman"/>
              </w:rPr>
              <w:t xml:space="preserve">-неудовлетворительное состояние питьевой воды в  </w:t>
            </w:r>
          </w:p>
          <w:p w:rsidR="00F15B51" w:rsidRPr="00201B19" w:rsidRDefault="00F15B51" w:rsidP="00F15B51">
            <w:pPr>
              <w:rPr>
                <w:rFonts w:ascii="Times New Roman" w:hAnsi="Times New Roman"/>
              </w:rPr>
            </w:pPr>
            <w:r w:rsidRPr="00201B19">
              <w:rPr>
                <w:rFonts w:ascii="Times New Roman" w:hAnsi="Times New Roman"/>
              </w:rPr>
              <w:t xml:space="preserve"> период прохождения </w:t>
            </w:r>
          </w:p>
          <w:p w:rsidR="00F15B51" w:rsidRPr="00201B19" w:rsidRDefault="00F15B51" w:rsidP="00F15B51">
            <w:pPr>
              <w:rPr>
                <w:rFonts w:ascii="Times New Roman" w:hAnsi="Times New Roman"/>
              </w:rPr>
            </w:pPr>
            <w:r w:rsidRPr="00201B19">
              <w:rPr>
                <w:rFonts w:ascii="Times New Roman" w:hAnsi="Times New Roman"/>
              </w:rPr>
              <w:t xml:space="preserve">весеннего паводка по причине </w:t>
            </w:r>
          </w:p>
          <w:p w:rsidR="00F15B51" w:rsidRPr="00201B19" w:rsidRDefault="00F15B51" w:rsidP="00F15B51">
            <w:pPr>
              <w:rPr>
                <w:rFonts w:ascii="Times New Roman" w:hAnsi="Times New Roman"/>
              </w:rPr>
            </w:pPr>
            <w:r w:rsidRPr="00201B19">
              <w:rPr>
                <w:rFonts w:ascii="Times New Roman" w:hAnsi="Times New Roman"/>
              </w:rPr>
              <w:t xml:space="preserve"> отсутствия проектов зон санитарной охраны</w:t>
            </w:r>
          </w:p>
          <w:p w:rsidR="00F15B51" w:rsidRPr="00201B19" w:rsidRDefault="00F15B51" w:rsidP="00F15B51">
            <w:pPr>
              <w:rPr>
                <w:rFonts w:ascii="Times New Roman" w:hAnsi="Times New Roman"/>
              </w:rPr>
            </w:pPr>
          </w:p>
        </w:tc>
      </w:tr>
      <w:tr w:rsidR="00F517A1" w:rsidRPr="00F517A1" w:rsidTr="00C934CE">
        <w:trPr>
          <w:trHeight w:val="1374"/>
        </w:trPr>
        <w:tc>
          <w:tcPr>
            <w:tcW w:w="1241" w:type="pct"/>
            <w:tcBorders>
              <w:top w:val="single" w:sz="4" w:space="0" w:color="auto"/>
              <w:left w:val="single" w:sz="4" w:space="0" w:color="auto"/>
              <w:bottom w:val="single" w:sz="4" w:space="0" w:color="auto"/>
              <w:right w:val="single" w:sz="4" w:space="0" w:color="auto"/>
            </w:tcBorders>
          </w:tcPr>
          <w:p w:rsidR="00F6118F" w:rsidRPr="00F517A1" w:rsidRDefault="00F6118F" w:rsidP="005C2F46">
            <w:pPr>
              <w:rPr>
                <w:rFonts w:ascii="Times New Roman" w:hAnsi="Times New Roman"/>
                <w:color w:val="000000" w:themeColor="text1"/>
              </w:rPr>
            </w:pPr>
            <w:r w:rsidRPr="00F517A1">
              <w:rPr>
                <w:rFonts w:ascii="Times New Roman" w:hAnsi="Times New Roman"/>
                <w:color w:val="000000" w:themeColor="text1"/>
              </w:rPr>
              <w:t>2.10. Состояние окружающей среды</w:t>
            </w:r>
          </w:p>
        </w:tc>
        <w:tc>
          <w:tcPr>
            <w:tcW w:w="1933" w:type="pct"/>
            <w:tcBorders>
              <w:top w:val="single" w:sz="4" w:space="0" w:color="auto"/>
              <w:left w:val="single" w:sz="4" w:space="0" w:color="auto"/>
              <w:bottom w:val="single" w:sz="4" w:space="0" w:color="auto"/>
              <w:right w:val="single" w:sz="4" w:space="0" w:color="auto"/>
            </w:tcBorders>
          </w:tcPr>
          <w:p w:rsidR="00F6118F" w:rsidRPr="00F517A1" w:rsidRDefault="00F6118F" w:rsidP="005C2F46">
            <w:pPr>
              <w:rPr>
                <w:rFonts w:ascii="Times New Roman" w:hAnsi="Times New Roman"/>
                <w:color w:val="000000" w:themeColor="text1"/>
              </w:rPr>
            </w:pPr>
            <w:r w:rsidRPr="00F517A1">
              <w:rPr>
                <w:rFonts w:ascii="Times New Roman" w:hAnsi="Times New Roman"/>
                <w:color w:val="000000" w:themeColor="text1"/>
              </w:rPr>
              <w:t>-благоприятная экологическая обстановка;</w:t>
            </w:r>
          </w:p>
          <w:p w:rsidR="00F6118F" w:rsidRPr="00F517A1" w:rsidRDefault="00F6118F" w:rsidP="005C2F46">
            <w:pPr>
              <w:rPr>
                <w:rFonts w:ascii="Times New Roman" w:hAnsi="Times New Roman"/>
                <w:color w:val="000000" w:themeColor="text1"/>
              </w:rPr>
            </w:pPr>
            <w:r w:rsidRPr="00F517A1">
              <w:rPr>
                <w:rFonts w:ascii="Times New Roman" w:hAnsi="Times New Roman"/>
                <w:color w:val="000000" w:themeColor="text1"/>
              </w:rPr>
              <w:t>-наличие экологически чистых территорий.</w:t>
            </w:r>
          </w:p>
        </w:tc>
        <w:tc>
          <w:tcPr>
            <w:tcW w:w="1826" w:type="pct"/>
            <w:tcBorders>
              <w:top w:val="single" w:sz="4" w:space="0" w:color="auto"/>
              <w:left w:val="single" w:sz="4" w:space="0" w:color="auto"/>
              <w:bottom w:val="single" w:sz="4" w:space="0" w:color="auto"/>
              <w:right w:val="single" w:sz="4" w:space="0" w:color="auto"/>
            </w:tcBorders>
          </w:tcPr>
          <w:p w:rsidR="00F6118F" w:rsidRPr="00F517A1" w:rsidRDefault="00F6118F" w:rsidP="00F6118F">
            <w:pPr>
              <w:rPr>
                <w:rFonts w:ascii="Times New Roman" w:hAnsi="Times New Roman"/>
                <w:color w:val="000000" w:themeColor="text1"/>
              </w:rPr>
            </w:pPr>
            <w:r w:rsidRPr="00F517A1">
              <w:rPr>
                <w:rFonts w:ascii="Times New Roman" w:hAnsi="Times New Roman"/>
                <w:color w:val="000000" w:themeColor="text1"/>
              </w:rPr>
              <w:t xml:space="preserve">-неудовлетворительное состояние питьевой воды в  </w:t>
            </w:r>
          </w:p>
          <w:p w:rsidR="00F6118F" w:rsidRPr="00F517A1" w:rsidRDefault="00F6118F" w:rsidP="00F6118F">
            <w:pPr>
              <w:rPr>
                <w:rFonts w:ascii="Times New Roman" w:hAnsi="Times New Roman"/>
                <w:color w:val="000000" w:themeColor="text1"/>
              </w:rPr>
            </w:pPr>
            <w:r w:rsidRPr="00F517A1">
              <w:rPr>
                <w:rFonts w:ascii="Times New Roman" w:hAnsi="Times New Roman"/>
                <w:color w:val="000000" w:themeColor="text1"/>
              </w:rPr>
              <w:t xml:space="preserve"> период прохождения </w:t>
            </w:r>
          </w:p>
          <w:p w:rsidR="00F6118F" w:rsidRPr="00F517A1" w:rsidRDefault="00F6118F" w:rsidP="00F6118F">
            <w:pPr>
              <w:rPr>
                <w:rFonts w:ascii="Times New Roman" w:hAnsi="Times New Roman"/>
                <w:color w:val="000000" w:themeColor="text1"/>
              </w:rPr>
            </w:pPr>
            <w:r w:rsidRPr="00F517A1">
              <w:rPr>
                <w:rFonts w:ascii="Times New Roman" w:hAnsi="Times New Roman"/>
                <w:color w:val="000000" w:themeColor="text1"/>
              </w:rPr>
              <w:t xml:space="preserve">весеннего паводка по причине </w:t>
            </w:r>
          </w:p>
          <w:p w:rsidR="00F6118F" w:rsidRPr="00F517A1" w:rsidRDefault="00F6118F" w:rsidP="00F6118F">
            <w:pPr>
              <w:rPr>
                <w:rFonts w:ascii="Times New Roman" w:hAnsi="Times New Roman"/>
                <w:color w:val="000000" w:themeColor="text1"/>
              </w:rPr>
            </w:pPr>
            <w:r w:rsidRPr="00F517A1">
              <w:rPr>
                <w:rFonts w:ascii="Times New Roman" w:hAnsi="Times New Roman"/>
                <w:color w:val="000000" w:themeColor="text1"/>
              </w:rPr>
              <w:t xml:space="preserve"> отсутствия проектов зон санитарной охраны</w:t>
            </w:r>
          </w:p>
          <w:p w:rsidR="00F6118F" w:rsidRPr="00F517A1" w:rsidRDefault="00F6118F" w:rsidP="00F6118F">
            <w:pPr>
              <w:rPr>
                <w:rFonts w:ascii="Times New Roman" w:hAnsi="Times New Roman"/>
                <w:color w:val="000000" w:themeColor="text1"/>
              </w:rPr>
            </w:pP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 xml:space="preserve">2.11. Пассажирский </w:t>
            </w:r>
            <w:r w:rsidRPr="00201B19">
              <w:rPr>
                <w:rFonts w:ascii="Times New Roman" w:hAnsi="Times New Roman"/>
              </w:rPr>
              <w:lastRenderedPageBreak/>
              <w:t>транспорт и дорожная инфраструктура</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6820AC" w:rsidP="00545251">
            <w:pPr>
              <w:rPr>
                <w:rFonts w:ascii="Times New Roman" w:hAnsi="Times New Roman"/>
              </w:rPr>
            </w:pPr>
            <w:r w:rsidRPr="00201B19">
              <w:rPr>
                <w:rFonts w:ascii="Times New Roman" w:hAnsi="Times New Roman"/>
              </w:rPr>
              <w:lastRenderedPageBreak/>
              <w:t xml:space="preserve">-100 процентное обеспечение </w:t>
            </w:r>
            <w:r w:rsidRPr="00201B19">
              <w:rPr>
                <w:rFonts w:ascii="Times New Roman" w:hAnsi="Times New Roman"/>
              </w:rPr>
              <w:lastRenderedPageBreak/>
              <w:t>населения межмуниципальными   автобусными маршрутами</w:t>
            </w:r>
          </w:p>
          <w:p w:rsidR="00202D87" w:rsidRPr="00201B19" w:rsidRDefault="00202D87" w:rsidP="00545251">
            <w:pPr>
              <w:rPr>
                <w:rFonts w:ascii="Times New Roman" w:hAnsi="Times New Roman"/>
              </w:rPr>
            </w:pP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jc w:val="both"/>
              <w:rPr>
                <w:rFonts w:ascii="Times New Roman" w:hAnsi="Times New Roman"/>
                <w:color w:val="000000" w:themeColor="text1"/>
              </w:rPr>
            </w:pPr>
            <w:r w:rsidRPr="00201B19">
              <w:rPr>
                <w:rFonts w:ascii="Times New Roman" w:hAnsi="Times New Roman"/>
                <w:color w:val="000000" w:themeColor="text1"/>
              </w:rPr>
              <w:lastRenderedPageBreak/>
              <w:t xml:space="preserve">-отсутствие круглогодичного </w:t>
            </w:r>
            <w:r w:rsidRPr="00201B19">
              <w:rPr>
                <w:rFonts w:ascii="Times New Roman" w:hAnsi="Times New Roman"/>
                <w:color w:val="000000" w:themeColor="text1"/>
              </w:rPr>
              <w:lastRenderedPageBreak/>
              <w:t>транспортного сообщения к некоторым населенным пунктам района (с. Александровка, с. Красный завод);</w:t>
            </w:r>
          </w:p>
          <w:p w:rsidR="00202D87" w:rsidRPr="00201B19" w:rsidRDefault="00202D87" w:rsidP="00545251">
            <w:pPr>
              <w:jc w:val="both"/>
              <w:rPr>
                <w:rFonts w:ascii="Times New Roman" w:hAnsi="Times New Roman"/>
                <w:color w:val="000000" w:themeColor="text1"/>
              </w:rPr>
            </w:pPr>
            <w:r w:rsidRPr="00201B19">
              <w:rPr>
                <w:rFonts w:ascii="Times New Roman" w:hAnsi="Times New Roman"/>
                <w:color w:val="000000" w:themeColor="text1"/>
              </w:rPr>
              <w:t>-высокий процент износа автобусного парка, работающего по программе перевозок;</w:t>
            </w:r>
          </w:p>
          <w:p w:rsidR="00202D87" w:rsidRPr="00201B19" w:rsidRDefault="00202D87" w:rsidP="00545251">
            <w:pPr>
              <w:rPr>
                <w:rFonts w:ascii="Times New Roman" w:hAnsi="Times New Roman"/>
              </w:rPr>
            </w:pPr>
            <w:r w:rsidRPr="00201B19">
              <w:rPr>
                <w:rFonts w:ascii="Times New Roman" w:hAnsi="Times New Roman"/>
              </w:rPr>
              <w:t>-убыточность перевозок пригородных  маршрутов</w:t>
            </w:r>
            <w:r w:rsidRPr="00201B19">
              <w:rPr>
                <w:rFonts w:ascii="Times New Roman" w:hAnsi="Times New Roman"/>
                <w:color w:val="000000" w:themeColor="text1"/>
              </w:rPr>
              <w:t xml:space="preserve"> вследствие низкого пассажиропотока</w:t>
            </w:r>
            <w:r w:rsidRPr="00201B19">
              <w:rPr>
                <w:rFonts w:ascii="Times New Roman" w:hAnsi="Times New Roman"/>
              </w:rPr>
              <w:t>.</w:t>
            </w:r>
          </w:p>
        </w:tc>
      </w:tr>
      <w:tr w:rsidR="00202D87" w:rsidRPr="00730C95" w:rsidTr="00C934CE">
        <w:tc>
          <w:tcPr>
            <w:tcW w:w="5000" w:type="pct"/>
            <w:gridSpan w:val="3"/>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lastRenderedPageBreak/>
              <w:t>3. Экономический потенциал</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3.1. Промышленность</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autoSpaceDE w:val="0"/>
              <w:autoSpaceDN w:val="0"/>
              <w:adjustRightInd w:val="0"/>
              <w:contextualSpacing/>
              <w:jc w:val="both"/>
              <w:rPr>
                <w:rFonts w:ascii="Times New Roman" w:hAnsi="Times New Roman"/>
              </w:rPr>
            </w:pPr>
            <w:r w:rsidRPr="00201B19">
              <w:rPr>
                <w:rFonts w:ascii="Times New Roman" w:hAnsi="Times New Roman"/>
              </w:rPr>
              <w:t xml:space="preserve">-наличие муниципальных предприятий  по производству и распределению теплоэнергии, воды; </w:t>
            </w:r>
          </w:p>
          <w:p w:rsidR="00202D87" w:rsidRPr="00201B19" w:rsidRDefault="00202D87" w:rsidP="00545251">
            <w:pPr>
              <w:rPr>
                <w:rFonts w:ascii="Times New Roman" w:hAnsi="Times New Roman"/>
              </w:rPr>
            </w:pPr>
            <w:r w:rsidRPr="00201B19">
              <w:rPr>
                <w:rFonts w:ascii="Times New Roman" w:hAnsi="Times New Roman"/>
              </w:rPr>
              <w:t>-наличие малых предприятий обрабатывающего производства (производство муки и хлеба).</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ind w:left="34"/>
              <w:jc w:val="both"/>
              <w:rPr>
                <w:rFonts w:ascii="Times New Roman" w:hAnsi="Times New Roman"/>
                <w:highlight w:val="yellow"/>
              </w:rPr>
            </w:pPr>
            <w:r w:rsidRPr="00201B19">
              <w:rPr>
                <w:rFonts w:ascii="Times New Roman" w:hAnsi="Times New Roman"/>
              </w:rPr>
              <w:t>-</w:t>
            </w:r>
            <w:r w:rsidR="00DC0E56" w:rsidRPr="00201B19">
              <w:rPr>
                <w:rFonts w:ascii="Times New Roman" w:hAnsi="Times New Roman"/>
              </w:rPr>
              <w:t>отсутствие</w:t>
            </w:r>
            <w:r w:rsidRPr="00201B19">
              <w:rPr>
                <w:rFonts w:ascii="Times New Roman" w:hAnsi="Times New Roman"/>
              </w:rPr>
              <w:t xml:space="preserve"> предприятий по переработке продукции сельского хозяйства (мясной и молочной отраслей);</w:t>
            </w:r>
          </w:p>
          <w:p w:rsidR="00202D87" w:rsidRPr="00201B19" w:rsidRDefault="00202D87" w:rsidP="00545251">
            <w:pPr>
              <w:rPr>
                <w:rFonts w:ascii="Times New Roman" w:hAnsi="Times New Roman"/>
              </w:rPr>
            </w:pPr>
            <w:r w:rsidRPr="00201B19">
              <w:rPr>
                <w:rFonts w:ascii="Times New Roman" w:hAnsi="Times New Roman"/>
              </w:rPr>
              <w:t>-нехватка квалифицированных кадров (в сфере строительства, перерабатывающей отрасли).</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3.2. Сельское хозяйство</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w:t>
            </w:r>
            <w:r w:rsidR="006E16BD" w:rsidRPr="00201B19">
              <w:rPr>
                <w:rFonts w:ascii="Times New Roman" w:hAnsi="Times New Roman"/>
              </w:rPr>
              <w:t xml:space="preserve">возможность повышения </w:t>
            </w:r>
            <w:r w:rsidRPr="00201B19">
              <w:rPr>
                <w:rFonts w:ascii="Times New Roman" w:hAnsi="Times New Roman"/>
              </w:rPr>
              <w:t>развити</w:t>
            </w:r>
            <w:r w:rsidR="006E16BD" w:rsidRPr="00201B19">
              <w:rPr>
                <w:rFonts w:ascii="Times New Roman" w:hAnsi="Times New Roman"/>
              </w:rPr>
              <w:t>ясельского хозяйства в отрасли</w:t>
            </w:r>
            <w:r w:rsidRPr="00201B19">
              <w:rPr>
                <w:rFonts w:ascii="Times New Roman" w:hAnsi="Times New Roman"/>
              </w:rPr>
              <w:t xml:space="preserve"> растениеводства и животноводства;</w:t>
            </w:r>
          </w:p>
          <w:p w:rsidR="00202D87" w:rsidRPr="00201B19" w:rsidRDefault="00202D87" w:rsidP="00545251">
            <w:pPr>
              <w:ind w:left="5"/>
              <w:rPr>
                <w:rFonts w:ascii="Times New Roman" w:hAnsi="Times New Roman"/>
              </w:rPr>
            </w:pPr>
            <w:r w:rsidRPr="00201B19">
              <w:rPr>
                <w:rFonts w:ascii="Times New Roman" w:hAnsi="Times New Roman"/>
              </w:rPr>
              <w:t>-развитие фермерских хозяйств;</w:t>
            </w:r>
          </w:p>
          <w:p w:rsidR="00202D87" w:rsidRPr="00201B19" w:rsidRDefault="00202D87" w:rsidP="00545251">
            <w:pPr>
              <w:ind w:left="5"/>
              <w:rPr>
                <w:rFonts w:ascii="Times New Roman" w:hAnsi="Times New Roman"/>
              </w:rPr>
            </w:pPr>
            <w:r w:rsidRPr="00201B19">
              <w:rPr>
                <w:rFonts w:ascii="Times New Roman" w:hAnsi="Times New Roman"/>
              </w:rPr>
              <w:t>-увеличение посевных площадей;</w:t>
            </w:r>
          </w:p>
          <w:p w:rsidR="00202D87" w:rsidRPr="00201B19" w:rsidRDefault="00202D87" w:rsidP="00545251">
            <w:pPr>
              <w:ind w:left="5"/>
              <w:rPr>
                <w:rFonts w:ascii="Times New Roman" w:hAnsi="Times New Roman"/>
              </w:rPr>
            </w:pPr>
            <w:r w:rsidRPr="00201B19">
              <w:rPr>
                <w:rFonts w:ascii="Times New Roman" w:hAnsi="Times New Roman"/>
              </w:rPr>
              <w:t>-наличие земель с/х назначения;</w:t>
            </w:r>
          </w:p>
          <w:p w:rsidR="00202D87" w:rsidRPr="00201B19" w:rsidRDefault="00202D87" w:rsidP="00545251">
            <w:pPr>
              <w:tabs>
                <w:tab w:val="num" w:pos="432"/>
              </w:tabs>
              <w:rPr>
                <w:rFonts w:ascii="Times New Roman" w:hAnsi="Times New Roman"/>
              </w:rPr>
            </w:pP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contextualSpacing/>
              <w:rPr>
                <w:rFonts w:ascii="Times New Roman" w:hAnsi="Times New Roman"/>
              </w:rPr>
            </w:pPr>
            <w:r w:rsidRPr="00201B19">
              <w:rPr>
                <w:rFonts w:ascii="Times New Roman" w:hAnsi="Times New Roman"/>
              </w:rPr>
              <w:t>-необходимость проведения строительства новых и модернизации имеющихся животноводческих комплексов;</w:t>
            </w:r>
          </w:p>
          <w:p w:rsidR="00202D87" w:rsidRPr="00201B19" w:rsidRDefault="00202D87" w:rsidP="00545251">
            <w:pPr>
              <w:contextualSpacing/>
              <w:rPr>
                <w:rFonts w:ascii="Times New Roman" w:hAnsi="Times New Roman"/>
              </w:rPr>
            </w:pPr>
            <w:r w:rsidRPr="00201B19">
              <w:rPr>
                <w:rFonts w:ascii="Times New Roman" w:hAnsi="Times New Roman"/>
              </w:rPr>
              <w:t>-неустойчивое финансовое состояние сельхозпредприятий;</w:t>
            </w:r>
          </w:p>
          <w:p w:rsidR="00202D87" w:rsidRPr="00201B19" w:rsidRDefault="00202D87" w:rsidP="00545251">
            <w:pPr>
              <w:tabs>
                <w:tab w:val="num" w:pos="416"/>
              </w:tabs>
              <w:contextualSpacing/>
              <w:rPr>
                <w:rFonts w:ascii="Times New Roman" w:hAnsi="Times New Roman"/>
              </w:rPr>
            </w:pPr>
            <w:r w:rsidRPr="00201B19">
              <w:rPr>
                <w:rFonts w:ascii="Times New Roman" w:hAnsi="Times New Roman"/>
              </w:rPr>
              <w:t>-устаревшая материально-техническая база сельскохозяйственных предприятий;</w:t>
            </w:r>
          </w:p>
          <w:p w:rsidR="00202D87" w:rsidRPr="00201B19" w:rsidRDefault="00202D87" w:rsidP="00545251">
            <w:pPr>
              <w:contextualSpacing/>
              <w:rPr>
                <w:rFonts w:ascii="Times New Roman" w:hAnsi="Times New Roman"/>
              </w:rPr>
            </w:pPr>
            <w:r w:rsidRPr="00201B19">
              <w:rPr>
                <w:rFonts w:ascii="Times New Roman" w:hAnsi="Times New Roman"/>
              </w:rPr>
              <w:t>-недостаток рабочих кадров и специалистов.</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3.3. Предпринимательская деятельность</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-поддержка субъектов малого  и среднего предпринимательства через реализацию программы  развития малого и среднего предпринимательства.</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-трудность доступа СМСП к финансово-кредитным ресурсам;</w:t>
            </w:r>
          </w:p>
          <w:p w:rsidR="00202D87" w:rsidRPr="00201B19" w:rsidRDefault="00202D87" w:rsidP="00545251">
            <w:pPr>
              <w:rPr>
                <w:rFonts w:ascii="Times New Roman" w:hAnsi="Times New Roman"/>
              </w:rPr>
            </w:pPr>
            <w:r w:rsidRPr="00201B19">
              <w:rPr>
                <w:rFonts w:ascii="Times New Roman" w:hAnsi="Times New Roman"/>
              </w:rPr>
              <w:t>-низкий профессиональный уровень;</w:t>
            </w:r>
          </w:p>
          <w:p w:rsidR="00202D87" w:rsidRPr="00201B19" w:rsidRDefault="00202D87" w:rsidP="00545251">
            <w:pPr>
              <w:rPr>
                <w:rFonts w:ascii="Times New Roman" w:hAnsi="Times New Roman"/>
              </w:rPr>
            </w:pPr>
            <w:r w:rsidRPr="00201B19">
              <w:rPr>
                <w:rFonts w:ascii="Times New Roman" w:hAnsi="Times New Roman"/>
              </w:rPr>
              <w:t>-слабое развитие рыночной инфраструктуры, каналов продвижения продукции.</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3.4. Туризм</w:t>
            </w:r>
          </w:p>
        </w:tc>
        <w:tc>
          <w:tcPr>
            <w:tcW w:w="1933" w:type="pct"/>
            <w:tcBorders>
              <w:top w:val="single" w:sz="4" w:space="0" w:color="auto"/>
              <w:left w:val="single" w:sz="4" w:space="0" w:color="auto"/>
              <w:bottom w:val="single" w:sz="4" w:space="0" w:color="auto"/>
              <w:right w:val="single" w:sz="4" w:space="0" w:color="auto"/>
            </w:tcBorders>
          </w:tcPr>
          <w:p w:rsidR="00A94DD4" w:rsidRPr="00A94DD4" w:rsidRDefault="00A94DD4" w:rsidP="00A94DD4">
            <w:pPr>
              <w:jc w:val="both"/>
              <w:rPr>
                <w:rFonts w:ascii="Times New Roman" w:eastAsia="Times New Roman" w:hAnsi="Times New Roman"/>
              </w:rPr>
            </w:pPr>
            <w:r>
              <w:rPr>
                <w:rFonts w:ascii="Times New Roman" w:eastAsia="Times New Roman" w:hAnsi="Times New Roman"/>
              </w:rPr>
              <w:t>-н</w:t>
            </w:r>
            <w:r w:rsidRPr="00A94DD4">
              <w:rPr>
                <w:rFonts w:ascii="Times New Roman" w:eastAsia="Times New Roman" w:hAnsi="Times New Roman"/>
              </w:rPr>
              <w:t>а территории района возможны следующие виды туризма:</w:t>
            </w:r>
          </w:p>
          <w:p w:rsidR="00A94DD4" w:rsidRPr="00A94DD4" w:rsidRDefault="00A94DD4" w:rsidP="00A94DD4">
            <w:pPr>
              <w:jc w:val="both"/>
              <w:rPr>
                <w:rFonts w:ascii="Times New Roman" w:eastAsia="Times New Roman" w:hAnsi="Times New Roman"/>
                <w:color w:val="000000"/>
                <w:shd w:val="clear" w:color="auto" w:fill="FFFFFF"/>
              </w:rPr>
            </w:pPr>
            <w:r w:rsidRPr="00A94DD4">
              <w:rPr>
                <w:rFonts w:ascii="Times New Roman" w:eastAsia="Times New Roman" w:hAnsi="Times New Roman"/>
                <w:color w:val="000000"/>
                <w:shd w:val="clear" w:color="auto" w:fill="FFFFFF"/>
              </w:rPr>
              <w:t xml:space="preserve">культурно- исторический; </w:t>
            </w:r>
          </w:p>
          <w:p w:rsidR="00A94DD4" w:rsidRPr="00A94DD4" w:rsidRDefault="00A94DD4" w:rsidP="00A94DD4">
            <w:pPr>
              <w:jc w:val="both"/>
              <w:rPr>
                <w:rFonts w:ascii="Times New Roman" w:eastAsia="Times New Roman" w:hAnsi="Times New Roman"/>
                <w:noProof/>
              </w:rPr>
            </w:pPr>
            <w:r>
              <w:rPr>
                <w:rFonts w:ascii="Times New Roman" w:eastAsia="Times New Roman" w:hAnsi="Times New Roman"/>
                <w:noProof/>
              </w:rPr>
              <w:t>па</w:t>
            </w:r>
            <w:r w:rsidRPr="00A94DD4">
              <w:rPr>
                <w:rFonts w:ascii="Times New Roman" w:eastAsia="Times New Roman" w:hAnsi="Times New Roman"/>
                <w:noProof/>
              </w:rPr>
              <w:t>ломнический;</w:t>
            </w:r>
          </w:p>
          <w:p w:rsidR="00A94DD4" w:rsidRPr="00A94DD4" w:rsidRDefault="00A94DD4" w:rsidP="00A94DD4">
            <w:pPr>
              <w:jc w:val="both"/>
              <w:rPr>
                <w:rFonts w:ascii="Times New Roman" w:eastAsia="Times New Roman" w:hAnsi="Times New Roman"/>
                <w:noProof/>
              </w:rPr>
            </w:pPr>
            <w:r w:rsidRPr="00A94DD4">
              <w:rPr>
                <w:rFonts w:ascii="Times New Roman" w:eastAsia="Times New Roman" w:hAnsi="Times New Roman"/>
                <w:noProof/>
              </w:rPr>
              <w:t>экстремальный.</w:t>
            </w:r>
          </w:p>
          <w:p w:rsidR="00202D87" w:rsidRPr="00201B19" w:rsidRDefault="00202D87" w:rsidP="00545251">
            <w:pPr>
              <w:rPr>
                <w:rFonts w:ascii="Times New Roman" w:hAnsi="Times New Roman"/>
              </w:rPr>
            </w:pP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-отсутствие необходимого комплекса услуг: (благоустройство, неудовлетворительное со</w:t>
            </w:r>
            <w:r w:rsidR="002F78EB" w:rsidRPr="00201B19">
              <w:rPr>
                <w:rFonts w:ascii="Times New Roman" w:hAnsi="Times New Roman"/>
              </w:rPr>
              <w:t>стояние инфраструктуры и т.п.).</w:t>
            </w:r>
          </w:p>
        </w:tc>
      </w:tr>
      <w:tr w:rsidR="00202D87" w:rsidRPr="00730C95" w:rsidTr="00C934CE">
        <w:tc>
          <w:tcPr>
            <w:tcW w:w="5000" w:type="pct"/>
            <w:gridSpan w:val="3"/>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4. Кадровый потенциал</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 xml:space="preserve">4.1. Занятость </w:t>
            </w:r>
            <w:r w:rsidRPr="00201B19">
              <w:rPr>
                <w:rFonts w:ascii="Times New Roman" w:hAnsi="Times New Roman"/>
              </w:rPr>
              <w:lastRenderedPageBreak/>
              <w:t>населения</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lastRenderedPageBreak/>
              <w:t xml:space="preserve">-наличие потенциально </w:t>
            </w:r>
            <w:r w:rsidRPr="00201B19">
              <w:rPr>
                <w:rFonts w:ascii="Times New Roman" w:hAnsi="Times New Roman"/>
              </w:rPr>
              <w:lastRenderedPageBreak/>
              <w:t>свободной рабочей силы;</w:t>
            </w:r>
          </w:p>
          <w:p w:rsidR="00202D87" w:rsidRPr="00201B19" w:rsidRDefault="00202D87" w:rsidP="00A36A7E">
            <w:pPr>
              <w:rPr>
                <w:rFonts w:ascii="Times New Roman" w:hAnsi="Times New Roman"/>
              </w:rPr>
            </w:pPr>
            <w:r w:rsidRPr="00201B19">
              <w:rPr>
                <w:rFonts w:ascii="Times New Roman" w:hAnsi="Times New Roman"/>
              </w:rPr>
              <w:t>-организация временной занятости населения, в т</w:t>
            </w:r>
            <w:r w:rsidR="00A36A7E" w:rsidRPr="00201B19">
              <w:rPr>
                <w:rFonts w:ascii="Times New Roman" w:hAnsi="Times New Roman"/>
              </w:rPr>
              <w:t xml:space="preserve">ом </w:t>
            </w:r>
            <w:r w:rsidRPr="00201B19">
              <w:rPr>
                <w:rFonts w:ascii="Times New Roman" w:hAnsi="Times New Roman"/>
              </w:rPr>
              <w:t>ч</w:t>
            </w:r>
            <w:r w:rsidR="00A36A7E" w:rsidRPr="00201B19">
              <w:rPr>
                <w:rFonts w:ascii="Times New Roman" w:hAnsi="Times New Roman"/>
              </w:rPr>
              <w:t>исле</w:t>
            </w:r>
            <w:r w:rsidRPr="00201B19">
              <w:rPr>
                <w:rFonts w:ascii="Times New Roman" w:hAnsi="Times New Roman"/>
              </w:rPr>
              <w:t xml:space="preserve"> детей и подростков.</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lastRenderedPageBreak/>
              <w:t xml:space="preserve">-дефицит квалифицированных </w:t>
            </w:r>
            <w:r w:rsidRPr="00201B19">
              <w:rPr>
                <w:rFonts w:ascii="Times New Roman" w:hAnsi="Times New Roman"/>
              </w:rPr>
              <w:lastRenderedPageBreak/>
              <w:t>кадров;</w:t>
            </w:r>
          </w:p>
          <w:p w:rsidR="00202D87" w:rsidRPr="00201B19" w:rsidRDefault="00202D87" w:rsidP="00545251">
            <w:pPr>
              <w:rPr>
                <w:rFonts w:ascii="Times New Roman" w:hAnsi="Times New Roman"/>
              </w:rPr>
            </w:pPr>
            <w:r w:rsidRPr="00201B19">
              <w:rPr>
                <w:rFonts w:ascii="Times New Roman" w:hAnsi="Times New Roman"/>
              </w:rPr>
              <w:t>-низкая заработная плата вакантных профессий;</w:t>
            </w:r>
          </w:p>
          <w:p w:rsidR="00202D87" w:rsidRPr="00201B19" w:rsidRDefault="00202D87" w:rsidP="00545251">
            <w:pPr>
              <w:rPr>
                <w:rFonts w:ascii="Times New Roman" w:hAnsi="Times New Roman"/>
              </w:rPr>
            </w:pPr>
            <w:r w:rsidRPr="00201B19">
              <w:rPr>
                <w:rFonts w:ascii="Times New Roman" w:hAnsi="Times New Roman"/>
              </w:rPr>
              <w:t>-стареющий кадровый состав социальной сферы;</w:t>
            </w:r>
          </w:p>
          <w:p w:rsidR="00202D87" w:rsidRPr="00201B19" w:rsidRDefault="00202D87" w:rsidP="00545251">
            <w:pPr>
              <w:rPr>
                <w:rFonts w:ascii="Times New Roman" w:hAnsi="Times New Roman"/>
              </w:rPr>
            </w:pPr>
            <w:r w:rsidRPr="00201B19">
              <w:rPr>
                <w:rFonts w:ascii="Times New Roman" w:hAnsi="Times New Roman"/>
              </w:rPr>
              <w:t>-миграция экономически активного населения.</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lastRenderedPageBreak/>
              <w:t>4.2. Система управления муниципального образования</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 xml:space="preserve">-организационная структура, в основном, соответствует задачам и полномочиям, определенным Уставом муниципального образования. </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-отсутствие квалифицированных кадров;</w:t>
            </w:r>
          </w:p>
          <w:p w:rsidR="00202D87" w:rsidRPr="00201B19" w:rsidRDefault="00202D87" w:rsidP="00545251">
            <w:pPr>
              <w:rPr>
                <w:rFonts w:ascii="Times New Roman" w:hAnsi="Times New Roman"/>
              </w:rPr>
            </w:pPr>
            <w:r w:rsidRPr="00201B19">
              <w:rPr>
                <w:rFonts w:ascii="Times New Roman" w:hAnsi="Times New Roman"/>
              </w:rPr>
              <w:t xml:space="preserve">-недостаточность финансовых средств для повышения квалификации и прохождения профессиональной переподготовки. </w:t>
            </w:r>
          </w:p>
        </w:tc>
      </w:tr>
      <w:tr w:rsidR="00202D87" w:rsidRPr="00730C95" w:rsidTr="00C934CE">
        <w:tc>
          <w:tcPr>
            <w:tcW w:w="5000" w:type="pct"/>
            <w:gridSpan w:val="3"/>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5. Бюджетный потенциал</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5. Бюджетный потенциал</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-с 2014 года внедрен программный бюджет.</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-низкая доля собственных доходов в бюджете;</w:t>
            </w:r>
          </w:p>
          <w:p w:rsidR="00202D87" w:rsidRPr="00201B19" w:rsidRDefault="00202D87" w:rsidP="00545251">
            <w:pPr>
              <w:rPr>
                <w:rFonts w:ascii="Times New Roman" w:hAnsi="Times New Roman"/>
                <w:spacing w:val="-1"/>
              </w:rPr>
            </w:pPr>
            <w:r w:rsidRPr="00201B19">
              <w:rPr>
                <w:rFonts w:ascii="Times New Roman" w:hAnsi="Times New Roman"/>
                <w:spacing w:val="-1"/>
              </w:rPr>
              <w:t>-зависимость бюджета района от финансовой помощи региона.</w:t>
            </w:r>
          </w:p>
        </w:tc>
      </w:tr>
      <w:tr w:rsidR="00202D87" w:rsidRPr="00730C95" w:rsidTr="00C934CE">
        <w:tc>
          <w:tcPr>
            <w:tcW w:w="5000" w:type="pct"/>
            <w:gridSpan w:val="3"/>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6. Инвестиционный потенциал</w:t>
            </w:r>
          </w:p>
        </w:tc>
      </w:tr>
      <w:tr w:rsidR="00202D87" w:rsidRPr="0009711C" w:rsidTr="00C934CE">
        <w:tc>
          <w:tcPr>
            <w:tcW w:w="1241"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6. Инвестиционный потенциал</w:t>
            </w:r>
          </w:p>
        </w:tc>
        <w:tc>
          <w:tcPr>
            <w:tcW w:w="1933"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 xml:space="preserve">-наличие </w:t>
            </w:r>
            <w:r w:rsidR="001444D3" w:rsidRPr="00201B19">
              <w:rPr>
                <w:rFonts w:ascii="Times New Roman" w:hAnsi="Times New Roman"/>
              </w:rPr>
              <w:t xml:space="preserve">свободных </w:t>
            </w:r>
            <w:r w:rsidRPr="00201B19">
              <w:rPr>
                <w:rFonts w:ascii="Times New Roman" w:hAnsi="Times New Roman"/>
              </w:rPr>
              <w:t xml:space="preserve">земельных ресурсов. </w:t>
            </w:r>
          </w:p>
        </w:tc>
        <w:tc>
          <w:tcPr>
            <w:tcW w:w="1826" w:type="pct"/>
            <w:tcBorders>
              <w:top w:val="single" w:sz="4" w:space="0" w:color="auto"/>
              <w:left w:val="single" w:sz="4" w:space="0" w:color="auto"/>
              <w:bottom w:val="single" w:sz="4" w:space="0" w:color="auto"/>
              <w:right w:val="single" w:sz="4" w:space="0" w:color="auto"/>
            </w:tcBorders>
          </w:tcPr>
          <w:p w:rsidR="00202D87" w:rsidRPr="00201B19" w:rsidRDefault="00202D87" w:rsidP="00545251">
            <w:pPr>
              <w:rPr>
                <w:rFonts w:ascii="Times New Roman" w:hAnsi="Times New Roman"/>
              </w:rPr>
            </w:pPr>
            <w:r w:rsidRPr="00201B19">
              <w:rPr>
                <w:rFonts w:ascii="Times New Roman" w:hAnsi="Times New Roman"/>
              </w:rPr>
              <w:t>-слабая инженерная инфраструктура в сельских поселениях района;</w:t>
            </w:r>
          </w:p>
          <w:p w:rsidR="00202D87" w:rsidRPr="00201B19" w:rsidRDefault="00202D87" w:rsidP="00545251">
            <w:pPr>
              <w:rPr>
                <w:rFonts w:ascii="Times New Roman" w:hAnsi="Times New Roman"/>
              </w:rPr>
            </w:pPr>
            <w:r w:rsidRPr="00201B19">
              <w:rPr>
                <w:rFonts w:ascii="Times New Roman" w:hAnsi="Times New Roman"/>
              </w:rPr>
              <w:t>-отсутствие сформированных земельных свободных площадок для промышленного, сельскохозяйственного использования, обеспеченных инженерной и дорожной инфраструктурой.</w:t>
            </w:r>
          </w:p>
        </w:tc>
      </w:tr>
    </w:tbl>
    <w:p w:rsidR="00202D87" w:rsidRPr="00E64BCF" w:rsidRDefault="00202D87" w:rsidP="00202D87">
      <w:pPr>
        <w:ind w:firstLine="720"/>
        <w:jc w:val="center"/>
        <w:rPr>
          <w:rFonts w:ascii="Times New Roman" w:hAnsi="Times New Roman"/>
          <w:sz w:val="28"/>
          <w:szCs w:val="28"/>
        </w:rPr>
      </w:pPr>
    </w:p>
    <w:p w:rsidR="00202D87" w:rsidRDefault="00202D87" w:rsidP="00202D87">
      <w:pPr>
        <w:ind w:firstLine="540"/>
        <w:jc w:val="both"/>
        <w:rPr>
          <w:rFonts w:ascii="Times New Roman" w:hAnsi="Times New Roman"/>
          <w:sz w:val="28"/>
          <w:szCs w:val="28"/>
        </w:rPr>
      </w:pPr>
      <w:r w:rsidRPr="009611FA">
        <w:rPr>
          <w:rFonts w:ascii="Times New Roman" w:hAnsi="Times New Roman"/>
          <w:sz w:val="28"/>
          <w:szCs w:val="28"/>
        </w:rPr>
        <w:t xml:space="preserve">На следующем этапе </w:t>
      </w:r>
      <w:r w:rsidRPr="009611FA">
        <w:rPr>
          <w:rFonts w:ascii="Times New Roman" w:hAnsi="Times New Roman"/>
          <w:sz w:val="28"/>
          <w:szCs w:val="28"/>
          <w:lang w:val="en-US"/>
        </w:rPr>
        <w:t>SWOT</w:t>
      </w:r>
      <w:r w:rsidRPr="009611FA">
        <w:rPr>
          <w:rFonts w:ascii="Times New Roman" w:hAnsi="Times New Roman"/>
          <w:sz w:val="28"/>
          <w:szCs w:val="28"/>
        </w:rPr>
        <w:t xml:space="preserve">- анализа определены возможности социально-экономического </w:t>
      </w:r>
      <w:r>
        <w:rPr>
          <w:rFonts w:ascii="Times New Roman" w:hAnsi="Times New Roman"/>
          <w:sz w:val="28"/>
          <w:szCs w:val="28"/>
        </w:rPr>
        <w:t xml:space="preserve">развития района </w:t>
      </w:r>
      <w:r w:rsidRPr="009611FA">
        <w:rPr>
          <w:rFonts w:ascii="Times New Roman" w:hAnsi="Times New Roman"/>
          <w:sz w:val="28"/>
          <w:szCs w:val="28"/>
        </w:rPr>
        <w:t>, а также угрозы, которые могут препятствовать дальнейшему развитию.</w:t>
      </w:r>
    </w:p>
    <w:p w:rsidR="00EA1A3B" w:rsidRDefault="00EA1A3B" w:rsidP="00202D87">
      <w:pPr>
        <w:ind w:firstLine="540"/>
        <w:jc w:val="right"/>
        <w:rPr>
          <w:rFonts w:ascii="Times New Roman" w:hAnsi="Times New Roman"/>
          <w:sz w:val="28"/>
          <w:szCs w:val="28"/>
        </w:rPr>
      </w:pPr>
    </w:p>
    <w:p w:rsidR="002146E7" w:rsidRDefault="002146E7" w:rsidP="00202D87">
      <w:pPr>
        <w:ind w:firstLine="540"/>
        <w:jc w:val="right"/>
        <w:rPr>
          <w:rFonts w:ascii="Times New Roman" w:hAnsi="Times New Roman"/>
          <w:sz w:val="28"/>
          <w:szCs w:val="28"/>
        </w:rPr>
      </w:pPr>
    </w:p>
    <w:p w:rsidR="00202D87" w:rsidRPr="009611FA" w:rsidRDefault="00202D87" w:rsidP="00202D87">
      <w:pPr>
        <w:ind w:firstLine="540"/>
        <w:jc w:val="right"/>
        <w:rPr>
          <w:rFonts w:ascii="Times New Roman" w:hAnsi="Times New Roman"/>
          <w:sz w:val="28"/>
          <w:szCs w:val="28"/>
        </w:rPr>
      </w:pPr>
      <w:r>
        <w:rPr>
          <w:rFonts w:ascii="Times New Roman" w:hAnsi="Times New Roman"/>
          <w:sz w:val="28"/>
          <w:szCs w:val="28"/>
        </w:rPr>
        <w:t>Таблица 6</w:t>
      </w:r>
    </w:p>
    <w:p w:rsidR="00202D87" w:rsidRPr="009611FA" w:rsidRDefault="00202D87" w:rsidP="00202D87">
      <w:pPr>
        <w:ind w:firstLine="720"/>
        <w:jc w:val="center"/>
        <w:rPr>
          <w:rFonts w:ascii="Times New Roman" w:hAnsi="Times New Roman"/>
          <w:sz w:val="28"/>
          <w:szCs w:val="28"/>
        </w:rPr>
      </w:pPr>
      <w:r w:rsidRPr="009611FA">
        <w:rPr>
          <w:rFonts w:ascii="Times New Roman" w:hAnsi="Times New Roman"/>
          <w:sz w:val="28"/>
          <w:szCs w:val="28"/>
        </w:rPr>
        <w:t>Возможности и угрозы</w:t>
      </w:r>
    </w:p>
    <w:p w:rsidR="00202D87" w:rsidRPr="00B513F7" w:rsidRDefault="00202D87" w:rsidP="00202D87">
      <w:pPr>
        <w:ind w:firstLine="540"/>
        <w:jc w:val="right"/>
        <w:rPr>
          <w:rFonts w:ascii="Times New Roman" w:hAnsi="Times New Roman"/>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4"/>
        <w:gridCol w:w="4922"/>
      </w:tblGrid>
      <w:tr w:rsidR="00202D87" w:rsidRPr="00B878D7" w:rsidTr="00545251">
        <w:trPr>
          <w:tblHeader/>
        </w:trPr>
        <w:tc>
          <w:tcPr>
            <w:tcW w:w="4654" w:type="dxa"/>
            <w:tcBorders>
              <w:top w:val="single" w:sz="4" w:space="0" w:color="auto"/>
              <w:left w:val="single" w:sz="4" w:space="0" w:color="auto"/>
              <w:bottom w:val="single" w:sz="4" w:space="0" w:color="auto"/>
              <w:right w:val="single" w:sz="4" w:space="0" w:color="auto"/>
            </w:tcBorders>
            <w:noWrap/>
          </w:tcPr>
          <w:p w:rsidR="00202D87" w:rsidRPr="00201B19" w:rsidRDefault="00202D87" w:rsidP="00B878D7">
            <w:pPr>
              <w:ind w:firstLine="567"/>
              <w:contextualSpacing/>
              <w:jc w:val="center"/>
              <w:rPr>
                <w:rFonts w:ascii="Times New Roman" w:hAnsi="Times New Roman"/>
              </w:rPr>
            </w:pPr>
            <w:r w:rsidRPr="00201B19">
              <w:rPr>
                <w:rFonts w:ascii="Times New Roman" w:hAnsi="Times New Roman"/>
              </w:rPr>
              <w:t>Возможности</w:t>
            </w:r>
          </w:p>
        </w:tc>
        <w:tc>
          <w:tcPr>
            <w:tcW w:w="4922" w:type="dxa"/>
            <w:tcBorders>
              <w:top w:val="single" w:sz="4" w:space="0" w:color="auto"/>
              <w:left w:val="single" w:sz="4" w:space="0" w:color="auto"/>
              <w:bottom w:val="single" w:sz="4" w:space="0" w:color="auto"/>
              <w:right w:val="single" w:sz="4" w:space="0" w:color="auto"/>
            </w:tcBorders>
            <w:noWrap/>
          </w:tcPr>
          <w:p w:rsidR="00202D87" w:rsidRPr="00201B19" w:rsidRDefault="00202D87" w:rsidP="00B878D7">
            <w:pPr>
              <w:ind w:firstLine="567"/>
              <w:contextualSpacing/>
              <w:jc w:val="center"/>
              <w:rPr>
                <w:rFonts w:ascii="Times New Roman" w:hAnsi="Times New Roman"/>
              </w:rPr>
            </w:pPr>
            <w:r w:rsidRPr="00201B19">
              <w:rPr>
                <w:rFonts w:ascii="Times New Roman" w:hAnsi="Times New Roman"/>
              </w:rPr>
              <w:t>Угрозы</w:t>
            </w:r>
          </w:p>
        </w:tc>
      </w:tr>
      <w:tr w:rsidR="00202D87" w:rsidRPr="00B878D7" w:rsidTr="00545251">
        <w:tc>
          <w:tcPr>
            <w:tcW w:w="9576" w:type="dxa"/>
            <w:gridSpan w:val="2"/>
            <w:tcBorders>
              <w:top w:val="single" w:sz="4" w:space="0" w:color="auto"/>
              <w:left w:val="single" w:sz="4" w:space="0" w:color="auto"/>
              <w:bottom w:val="single" w:sz="4" w:space="0" w:color="auto"/>
              <w:right w:val="single" w:sz="4" w:space="0" w:color="auto"/>
            </w:tcBorders>
            <w:noWrap/>
          </w:tcPr>
          <w:p w:rsidR="00202D87" w:rsidRPr="00201B19" w:rsidRDefault="00202D87" w:rsidP="00B878D7">
            <w:pPr>
              <w:contextualSpacing/>
              <w:jc w:val="center"/>
              <w:rPr>
                <w:rFonts w:ascii="Times New Roman" w:hAnsi="Times New Roman"/>
              </w:rPr>
            </w:pPr>
            <w:r w:rsidRPr="00201B19">
              <w:rPr>
                <w:rFonts w:ascii="Times New Roman" w:hAnsi="Times New Roman"/>
              </w:rPr>
              <w:t>Экономические</w:t>
            </w:r>
          </w:p>
        </w:tc>
      </w:tr>
      <w:tr w:rsidR="00202D87" w:rsidRPr="00B878D7" w:rsidTr="00545251">
        <w:tc>
          <w:tcPr>
            <w:tcW w:w="4654" w:type="dxa"/>
            <w:tcBorders>
              <w:top w:val="single" w:sz="4" w:space="0" w:color="auto"/>
              <w:left w:val="single" w:sz="4" w:space="0" w:color="auto"/>
              <w:bottom w:val="single" w:sz="4" w:space="0" w:color="auto"/>
              <w:right w:val="single" w:sz="4" w:space="0" w:color="auto"/>
            </w:tcBorders>
            <w:noWrap/>
          </w:tcPr>
          <w:p w:rsidR="00202D87" w:rsidRPr="00201B19" w:rsidRDefault="00202D87" w:rsidP="00B878D7">
            <w:pPr>
              <w:ind w:left="142" w:right="185" w:firstLine="180"/>
              <w:contextualSpacing/>
              <w:jc w:val="both"/>
              <w:rPr>
                <w:rFonts w:ascii="Times New Roman" w:hAnsi="Times New Roman"/>
              </w:rPr>
            </w:pPr>
            <w:r w:rsidRPr="00201B19">
              <w:rPr>
                <w:rFonts w:ascii="Times New Roman" w:hAnsi="Times New Roman"/>
              </w:rPr>
              <w:t>- привлечение инвестиций в существующи</w:t>
            </w:r>
            <w:r w:rsidR="00471F2A" w:rsidRPr="00201B19">
              <w:rPr>
                <w:rFonts w:ascii="Times New Roman" w:hAnsi="Times New Roman"/>
              </w:rPr>
              <w:t>е</w:t>
            </w:r>
            <w:r w:rsidRPr="00201B19">
              <w:rPr>
                <w:rFonts w:ascii="Times New Roman" w:hAnsi="Times New Roman"/>
              </w:rPr>
              <w:t xml:space="preserve"> производств</w:t>
            </w:r>
            <w:r w:rsidR="00471F2A" w:rsidRPr="00201B19">
              <w:rPr>
                <w:rFonts w:ascii="Times New Roman" w:hAnsi="Times New Roman"/>
              </w:rPr>
              <w:t>а</w:t>
            </w:r>
            <w:r w:rsidRPr="00201B19">
              <w:rPr>
                <w:rFonts w:ascii="Times New Roman" w:hAnsi="Times New Roman"/>
              </w:rPr>
              <w:t xml:space="preserve">, </w:t>
            </w:r>
            <w:r w:rsidR="00471F2A" w:rsidRPr="00201B19">
              <w:rPr>
                <w:rFonts w:ascii="Times New Roman" w:hAnsi="Times New Roman"/>
              </w:rPr>
              <w:t xml:space="preserve">в </w:t>
            </w:r>
            <w:r w:rsidRPr="00201B19">
              <w:rPr>
                <w:rFonts w:ascii="Times New Roman" w:hAnsi="Times New Roman"/>
              </w:rPr>
              <w:t>создание новых производств, новых видов продукции;</w:t>
            </w:r>
          </w:p>
          <w:p w:rsidR="00202D87" w:rsidRPr="00201B19" w:rsidRDefault="00202D87" w:rsidP="00B878D7">
            <w:pPr>
              <w:ind w:left="142" w:right="185" w:firstLine="180"/>
              <w:contextualSpacing/>
              <w:jc w:val="both"/>
              <w:rPr>
                <w:rFonts w:ascii="Times New Roman" w:hAnsi="Times New Roman"/>
              </w:rPr>
            </w:pPr>
            <w:r w:rsidRPr="00201B19">
              <w:rPr>
                <w:rFonts w:ascii="Times New Roman" w:hAnsi="Times New Roman"/>
              </w:rPr>
              <w:t xml:space="preserve">- </w:t>
            </w:r>
            <w:r w:rsidR="00471F2A" w:rsidRPr="00201B19">
              <w:rPr>
                <w:rFonts w:ascii="Times New Roman" w:hAnsi="Times New Roman"/>
              </w:rPr>
              <w:t>развитие</w:t>
            </w:r>
            <w:r w:rsidRPr="00201B19">
              <w:rPr>
                <w:rFonts w:ascii="Times New Roman" w:hAnsi="Times New Roman"/>
              </w:rPr>
              <w:t xml:space="preserve"> промышленного производства за счет </w:t>
            </w:r>
            <w:r w:rsidR="00471F2A" w:rsidRPr="00201B19">
              <w:rPr>
                <w:rFonts w:ascii="Times New Roman" w:hAnsi="Times New Roman"/>
              </w:rPr>
              <w:t xml:space="preserve">создания </w:t>
            </w:r>
            <w:r w:rsidR="00471F2A" w:rsidRPr="00201B19">
              <w:rPr>
                <w:rFonts w:ascii="Times New Roman" w:hAnsi="Times New Roman"/>
              </w:rPr>
              <w:lastRenderedPageBreak/>
              <w:t>предприятий по</w:t>
            </w:r>
            <w:r w:rsidRPr="00201B19">
              <w:rPr>
                <w:rFonts w:ascii="Times New Roman" w:hAnsi="Times New Roman"/>
              </w:rPr>
              <w:t xml:space="preserve"> переработк</w:t>
            </w:r>
            <w:r w:rsidR="00471F2A" w:rsidRPr="00201B19">
              <w:rPr>
                <w:rFonts w:ascii="Times New Roman" w:hAnsi="Times New Roman"/>
              </w:rPr>
              <w:t>е</w:t>
            </w:r>
            <w:r w:rsidRPr="00201B19">
              <w:rPr>
                <w:rFonts w:ascii="Times New Roman" w:hAnsi="Times New Roman"/>
              </w:rPr>
              <w:t xml:space="preserve"> сельхозпродукции;</w:t>
            </w:r>
          </w:p>
          <w:p w:rsidR="00202D87" w:rsidRPr="00201B19" w:rsidRDefault="00202D87" w:rsidP="00B878D7">
            <w:pPr>
              <w:ind w:left="142" w:right="185" w:firstLine="180"/>
              <w:contextualSpacing/>
              <w:jc w:val="both"/>
              <w:rPr>
                <w:rFonts w:ascii="Times New Roman" w:hAnsi="Times New Roman"/>
              </w:rPr>
            </w:pPr>
            <w:r w:rsidRPr="00201B19">
              <w:rPr>
                <w:rFonts w:ascii="Times New Roman" w:hAnsi="Times New Roman"/>
              </w:rPr>
              <w:t>- увеличение объемов сельскохозяйственного производства;</w:t>
            </w:r>
          </w:p>
          <w:p w:rsidR="00202D87" w:rsidRPr="00201B19" w:rsidRDefault="00202D87" w:rsidP="00B878D7">
            <w:pPr>
              <w:ind w:left="142" w:right="185" w:firstLine="180"/>
              <w:contextualSpacing/>
              <w:jc w:val="both"/>
              <w:rPr>
                <w:rFonts w:ascii="Times New Roman" w:hAnsi="Times New Roman"/>
              </w:rPr>
            </w:pPr>
            <w:r w:rsidRPr="00201B19">
              <w:rPr>
                <w:rFonts w:ascii="Times New Roman" w:hAnsi="Times New Roman"/>
              </w:rPr>
              <w:t xml:space="preserve"> - ра</w:t>
            </w:r>
            <w:r w:rsidR="006C1A1C" w:rsidRPr="00201B19">
              <w:rPr>
                <w:rFonts w:ascii="Times New Roman" w:hAnsi="Times New Roman"/>
              </w:rPr>
              <w:t>звитие туризма</w:t>
            </w:r>
            <w:r w:rsidR="00471F2A" w:rsidRPr="00201B19">
              <w:rPr>
                <w:rFonts w:ascii="Times New Roman" w:hAnsi="Times New Roman"/>
              </w:rPr>
              <w:t xml:space="preserve"> через </w:t>
            </w:r>
            <w:r w:rsidR="00DB53F4">
              <w:rPr>
                <w:rFonts w:ascii="Times New Roman" w:hAnsi="Times New Roman"/>
              </w:rPr>
              <w:t xml:space="preserve">познавательный и </w:t>
            </w:r>
            <w:r w:rsidR="007F5D33" w:rsidRPr="00201B19">
              <w:rPr>
                <w:rFonts w:ascii="Times New Roman" w:hAnsi="Times New Roman"/>
              </w:rPr>
              <w:t>агротуризм</w:t>
            </w:r>
            <w:r w:rsidR="00DB53F4">
              <w:rPr>
                <w:rFonts w:ascii="Times New Roman" w:hAnsi="Times New Roman"/>
              </w:rPr>
              <w:t xml:space="preserve">, </w:t>
            </w:r>
            <w:r w:rsidR="00E36700" w:rsidRPr="00201B19">
              <w:rPr>
                <w:rFonts w:ascii="Times New Roman" w:hAnsi="Times New Roman"/>
              </w:rPr>
              <w:t>паломничество</w:t>
            </w:r>
            <w:r w:rsidRPr="00201B19">
              <w:rPr>
                <w:rFonts w:ascii="Times New Roman" w:hAnsi="Times New Roman"/>
              </w:rPr>
              <w:t>;</w:t>
            </w:r>
          </w:p>
          <w:p w:rsidR="00202D87" w:rsidRPr="00201B19" w:rsidRDefault="00202D87" w:rsidP="00B878D7">
            <w:pPr>
              <w:ind w:left="142" w:right="185" w:firstLine="180"/>
              <w:contextualSpacing/>
              <w:jc w:val="both"/>
              <w:rPr>
                <w:rFonts w:ascii="Times New Roman" w:hAnsi="Times New Roman"/>
              </w:rPr>
            </w:pPr>
            <w:r w:rsidRPr="00201B19">
              <w:rPr>
                <w:rFonts w:ascii="Times New Roman" w:hAnsi="Times New Roman"/>
              </w:rPr>
              <w:t xml:space="preserve">- </w:t>
            </w:r>
            <w:r w:rsidR="006C1A1C" w:rsidRPr="00201B19">
              <w:rPr>
                <w:rFonts w:ascii="Times New Roman" w:hAnsi="Times New Roman"/>
              </w:rPr>
              <w:t>улучшение условий для развития</w:t>
            </w:r>
            <w:r w:rsidRPr="00201B19">
              <w:rPr>
                <w:rFonts w:ascii="Times New Roman" w:hAnsi="Times New Roman"/>
              </w:rPr>
              <w:t xml:space="preserve"> малого и среднего предпринимательства;</w:t>
            </w:r>
          </w:p>
          <w:p w:rsidR="00202D87" w:rsidRPr="00201B19" w:rsidRDefault="00202D87" w:rsidP="00B878D7">
            <w:pPr>
              <w:ind w:left="142" w:right="185" w:firstLine="180"/>
              <w:contextualSpacing/>
              <w:jc w:val="both"/>
              <w:rPr>
                <w:rFonts w:ascii="Times New Roman" w:hAnsi="Times New Roman"/>
              </w:rPr>
            </w:pPr>
            <w:r w:rsidRPr="00201B19">
              <w:rPr>
                <w:rFonts w:ascii="Times New Roman" w:hAnsi="Times New Roman"/>
              </w:rPr>
              <w:t>- расширение сферы сбыта и повышение качества производимой продукции;</w:t>
            </w:r>
          </w:p>
          <w:p w:rsidR="00202D87" w:rsidRPr="00201B19" w:rsidRDefault="00202D87" w:rsidP="00B878D7">
            <w:pPr>
              <w:ind w:left="142" w:right="185" w:firstLine="180"/>
              <w:contextualSpacing/>
              <w:jc w:val="both"/>
              <w:rPr>
                <w:rFonts w:ascii="Times New Roman" w:hAnsi="Times New Roman"/>
              </w:rPr>
            </w:pPr>
            <w:r w:rsidRPr="00201B19">
              <w:rPr>
                <w:rFonts w:ascii="Times New Roman" w:hAnsi="Times New Roman"/>
              </w:rPr>
              <w:t xml:space="preserve">- </w:t>
            </w:r>
            <w:r w:rsidR="006C1A1C" w:rsidRPr="00201B19">
              <w:rPr>
                <w:rFonts w:ascii="Times New Roman" w:hAnsi="Times New Roman"/>
              </w:rPr>
              <w:t xml:space="preserve">развитие муниципально-частного партнерства </w:t>
            </w:r>
            <w:r w:rsidRPr="00201B19">
              <w:rPr>
                <w:rFonts w:ascii="Times New Roman" w:hAnsi="Times New Roman"/>
              </w:rPr>
              <w:t>органов местного самоуправления и бизнес-сообщества в целях развития экономики;</w:t>
            </w:r>
          </w:p>
          <w:p w:rsidR="00202D87" w:rsidRPr="00201B19" w:rsidRDefault="00202D87" w:rsidP="00B878D7">
            <w:pPr>
              <w:ind w:left="142" w:right="185" w:firstLine="180"/>
              <w:contextualSpacing/>
              <w:jc w:val="both"/>
              <w:rPr>
                <w:rFonts w:ascii="Times New Roman" w:hAnsi="Times New Roman"/>
              </w:rPr>
            </w:pPr>
            <w:r w:rsidRPr="00201B19">
              <w:rPr>
                <w:rFonts w:ascii="Times New Roman" w:hAnsi="Times New Roman"/>
              </w:rPr>
              <w:t>- увеличение доли собственных доходов бюджета;</w:t>
            </w:r>
          </w:p>
          <w:p w:rsidR="00202D87" w:rsidRPr="00201B19" w:rsidRDefault="00202D87" w:rsidP="00B878D7">
            <w:pPr>
              <w:ind w:left="142" w:right="185" w:firstLine="180"/>
              <w:contextualSpacing/>
              <w:jc w:val="both"/>
              <w:rPr>
                <w:rFonts w:ascii="Times New Roman" w:hAnsi="Times New Roman"/>
              </w:rPr>
            </w:pPr>
            <w:r w:rsidRPr="00201B19">
              <w:rPr>
                <w:rFonts w:ascii="Times New Roman" w:hAnsi="Times New Roman"/>
              </w:rPr>
              <w:t>- достижение максимально возможного уровня занятости населения, эффективного использования трудовых ресурсов, минимизация уровня безработицы, увеличение доли занятых в малом бизнесе;</w:t>
            </w:r>
          </w:p>
          <w:p w:rsidR="00202D87" w:rsidRPr="00201B19" w:rsidRDefault="00202D87" w:rsidP="001B4BF1">
            <w:pPr>
              <w:ind w:left="142" w:right="185" w:firstLine="180"/>
              <w:contextualSpacing/>
              <w:jc w:val="both"/>
              <w:rPr>
                <w:rFonts w:ascii="Times New Roman" w:hAnsi="Times New Roman"/>
              </w:rPr>
            </w:pPr>
            <w:r w:rsidRPr="00201B19">
              <w:rPr>
                <w:rFonts w:ascii="Times New Roman" w:hAnsi="Times New Roman"/>
              </w:rPr>
              <w:t xml:space="preserve">- осуществление эффективного управления муниципального образования, </w:t>
            </w:r>
            <w:r w:rsidR="001B4BF1" w:rsidRPr="00201B19">
              <w:rPr>
                <w:rFonts w:ascii="Times New Roman" w:hAnsi="Times New Roman"/>
              </w:rPr>
              <w:t>привлечение</w:t>
            </w:r>
            <w:r w:rsidRPr="00201B19">
              <w:rPr>
                <w:rFonts w:ascii="Times New Roman" w:hAnsi="Times New Roman"/>
              </w:rPr>
              <w:t xml:space="preserve"> квалифицированных</w:t>
            </w:r>
            <w:r w:rsidR="007350A1" w:rsidRPr="00201B19">
              <w:rPr>
                <w:rFonts w:ascii="Times New Roman" w:hAnsi="Times New Roman"/>
              </w:rPr>
              <w:t xml:space="preserve"> управленческих кадров в органы</w:t>
            </w:r>
            <w:r w:rsidRPr="00201B19">
              <w:rPr>
                <w:rFonts w:ascii="Times New Roman" w:hAnsi="Times New Roman"/>
              </w:rPr>
              <w:t xml:space="preserve"> местного самоуправления.</w:t>
            </w:r>
          </w:p>
        </w:tc>
        <w:tc>
          <w:tcPr>
            <w:tcW w:w="4922" w:type="dxa"/>
            <w:tcBorders>
              <w:top w:val="single" w:sz="4" w:space="0" w:color="auto"/>
              <w:left w:val="single" w:sz="4" w:space="0" w:color="auto"/>
              <w:bottom w:val="single" w:sz="4" w:space="0" w:color="auto"/>
              <w:right w:val="single" w:sz="4" w:space="0" w:color="auto"/>
            </w:tcBorders>
            <w:noWrap/>
          </w:tcPr>
          <w:p w:rsidR="00202D87" w:rsidRPr="00201B19" w:rsidRDefault="00202D87" w:rsidP="00B878D7">
            <w:pPr>
              <w:ind w:left="142" w:right="185" w:firstLine="203"/>
              <w:contextualSpacing/>
              <w:jc w:val="both"/>
              <w:rPr>
                <w:rFonts w:ascii="Times New Roman" w:hAnsi="Times New Roman"/>
              </w:rPr>
            </w:pPr>
            <w:r w:rsidRPr="00201B19">
              <w:rPr>
                <w:rFonts w:ascii="Times New Roman" w:hAnsi="Times New Roman"/>
              </w:rPr>
              <w:lastRenderedPageBreak/>
              <w:t>- истощение природных ресурсов в результате неэффективного и нерационального их использования;</w:t>
            </w:r>
          </w:p>
          <w:p w:rsidR="00202D87" w:rsidRPr="00201B19" w:rsidRDefault="00202D87" w:rsidP="00B878D7">
            <w:pPr>
              <w:ind w:left="142" w:right="185" w:firstLine="203"/>
              <w:contextualSpacing/>
              <w:jc w:val="both"/>
              <w:rPr>
                <w:rFonts w:ascii="Times New Roman" w:hAnsi="Times New Roman"/>
              </w:rPr>
            </w:pPr>
            <w:r w:rsidRPr="00201B19">
              <w:rPr>
                <w:rFonts w:ascii="Times New Roman" w:hAnsi="Times New Roman"/>
              </w:rPr>
              <w:t>- нестабильность федерального и регионального законодательства;</w:t>
            </w:r>
          </w:p>
          <w:p w:rsidR="00202D87" w:rsidRPr="00201B19" w:rsidRDefault="00202D87" w:rsidP="00B878D7">
            <w:pPr>
              <w:ind w:left="142" w:right="185" w:firstLine="203"/>
              <w:contextualSpacing/>
              <w:jc w:val="both"/>
              <w:rPr>
                <w:rFonts w:ascii="Times New Roman" w:hAnsi="Times New Roman"/>
              </w:rPr>
            </w:pPr>
            <w:r w:rsidRPr="00201B19">
              <w:rPr>
                <w:rFonts w:ascii="Times New Roman" w:hAnsi="Times New Roman"/>
              </w:rPr>
              <w:t xml:space="preserve">- отсутствие притока инвестиций в </w:t>
            </w:r>
            <w:r w:rsidRPr="00201B19">
              <w:rPr>
                <w:rFonts w:ascii="Times New Roman" w:hAnsi="Times New Roman"/>
              </w:rPr>
              <w:lastRenderedPageBreak/>
              <w:t>экономику;</w:t>
            </w:r>
          </w:p>
          <w:p w:rsidR="00202D87" w:rsidRPr="00201B19" w:rsidRDefault="00202D87" w:rsidP="00B878D7">
            <w:pPr>
              <w:ind w:left="142" w:right="185" w:firstLine="203"/>
              <w:contextualSpacing/>
              <w:jc w:val="both"/>
              <w:rPr>
                <w:rFonts w:ascii="Times New Roman" w:hAnsi="Times New Roman"/>
              </w:rPr>
            </w:pPr>
            <w:r w:rsidRPr="00201B19">
              <w:rPr>
                <w:rFonts w:ascii="Times New Roman" w:hAnsi="Times New Roman"/>
              </w:rPr>
              <w:t>- снижение темпов развития промышленности;</w:t>
            </w:r>
          </w:p>
          <w:p w:rsidR="00202D87" w:rsidRPr="00201B19" w:rsidRDefault="00275A43" w:rsidP="00B878D7">
            <w:pPr>
              <w:ind w:left="142" w:right="185" w:firstLine="203"/>
              <w:contextualSpacing/>
              <w:jc w:val="both"/>
              <w:rPr>
                <w:rFonts w:ascii="Times New Roman" w:hAnsi="Times New Roman"/>
              </w:rPr>
            </w:pPr>
            <w:r w:rsidRPr="00201B19">
              <w:rPr>
                <w:rFonts w:ascii="Times New Roman" w:hAnsi="Times New Roman"/>
              </w:rPr>
              <w:t>-</w:t>
            </w:r>
            <w:r w:rsidR="00202D87" w:rsidRPr="00201B19">
              <w:rPr>
                <w:rFonts w:ascii="Times New Roman" w:hAnsi="Times New Roman"/>
              </w:rPr>
              <w:t>неэффективное сельскохозяйственное производство;</w:t>
            </w:r>
          </w:p>
          <w:p w:rsidR="00202D87" w:rsidRPr="00201B19" w:rsidRDefault="00202D87" w:rsidP="00B878D7">
            <w:pPr>
              <w:ind w:left="142" w:right="185" w:firstLine="203"/>
              <w:contextualSpacing/>
              <w:jc w:val="both"/>
              <w:rPr>
                <w:rFonts w:ascii="Times New Roman" w:hAnsi="Times New Roman"/>
              </w:rPr>
            </w:pPr>
            <w:r w:rsidRPr="00201B19">
              <w:rPr>
                <w:rFonts w:ascii="Times New Roman" w:hAnsi="Times New Roman"/>
              </w:rPr>
              <w:t>- зарастание неиспользуемых земель сельскохозяйственного назначения;</w:t>
            </w:r>
          </w:p>
          <w:p w:rsidR="00202D87" w:rsidRPr="00201B19" w:rsidRDefault="00202D87" w:rsidP="00B878D7">
            <w:pPr>
              <w:ind w:left="142" w:right="185" w:firstLine="203"/>
              <w:contextualSpacing/>
              <w:jc w:val="both"/>
              <w:rPr>
                <w:rFonts w:ascii="Times New Roman" w:hAnsi="Times New Roman"/>
              </w:rPr>
            </w:pPr>
            <w:r w:rsidRPr="00201B19">
              <w:rPr>
                <w:rFonts w:ascii="Times New Roman" w:hAnsi="Times New Roman"/>
              </w:rPr>
              <w:t>- сокращение собственных доходов бюджета, неэффективное расходование бюджета, увеличение дефицита;</w:t>
            </w:r>
          </w:p>
          <w:p w:rsidR="00202D87" w:rsidRPr="00201B19" w:rsidRDefault="00202D87" w:rsidP="00B878D7">
            <w:pPr>
              <w:ind w:left="142" w:right="185" w:firstLine="203"/>
              <w:contextualSpacing/>
              <w:jc w:val="both"/>
              <w:rPr>
                <w:rFonts w:ascii="Times New Roman" w:hAnsi="Times New Roman"/>
              </w:rPr>
            </w:pPr>
            <w:r w:rsidRPr="00201B19">
              <w:rPr>
                <w:rFonts w:ascii="Times New Roman" w:hAnsi="Times New Roman"/>
              </w:rPr>
              <w:t xml:space="preserve">- нехватка квалифицированных кадров. </w:t>
            </w:r>
          </w:p>
        </w:tc>
      </w:tr>
      <w:tr w:rsidR="00202D87" w:rsidRPr="00B878D7" w:rsidTr="00545251">
        <w:tc>
          <w:tcPr>
            <w:tcW w:w="9576" w:type="dxa"/>
            <w:gridSpan w:val="2"/>
            <w:tcBorders>
              <w:top w:val="single" w:sz="4" w:space="0" w:color="auto"/>
              <w:left w:val="single" w:sz="4" w:space="0" w:color="auto"/>
              <w:bottom w:val="single" w:sz="4" w:space="0" w:color="auto"/>
              <w:right w:val="single" w:sz="4" w:space="0" w:color="auto"/>
            </w:tcBorders>
            <w:noWrap/>
          </w:tcPr>
          <w:p w:rsidR="00202D87" w:rsidRPr="00201B19" w:rsidRDefault="00202D87" w:rsidP="00B878D7">
            <w:pPr>
              <w:ind w:firstLine="203"/>
              <w:contextualSpacing/>
              <w:jc w:val="center"/>
              <w:rPr>
                <w:rFonts w:ascii="Times New Roman" w:hAnsi="Times New Roman"/>
              </w:rPr>
            </w:pPr>
            <w:r w:rsidRPr="00201B19">
              <w:rPr>
                <w:rFonts w:ascii="Times New Roman" w:hAnsi="Times New Roman"/>
              </w:rPr>
              <w:lastRenderedPageBreak/>
              <w:t>Социальные</w:t>
            </w:r>
          </w:p>
        </w:tc>
      </w:tr>
      <w:tr w:rsidR="00202D87" w:rsidRPr="00B878D7" w:rsidTr="00545251">
        <w:tc>
          <w:tcPr>
            <w:tcW w:w="4654" w:type="dxa"/>
            <w:tcBorders>
              <w:top w:val="single" w:sz="4" w:space="0" w:color="auto"/>
              <w:left w:val="single" w:sz="4" w:space="0" w:color="auto"/>
              <w:bottom w:val="single" w:sz="4" w:space="0" w:color="auto"/>
              <w:right w:val="single" w:sz="4" w:space="0" w:color="auto"/>
            </w:tcBorders>
            <w:noWrap/>
          </w:tcPr>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стабилизация демографической ситуации (</w:t>
            </w:r>
            <w:r w:rsidR="001B4BF1" w:rsidRPr="00201B19">
              <w:rPr>
                <w:rFonts w:ascii="Times New Roman" w:hAnsi="Times New Roman"/>
              </w:rPr>
              <w:t>сохранение</w:t>
            </w:r>
            <w:r w:rsidRPr="00201B19">
              <w:rPr>
                <w:rFonts w:ascii="Times New Roman" w:hAnsi="Times New Roman"/>
              </w:rPr>
              <w:t xml:space="preserve"> численности населения</w:t>
            </w:r>
            <w:r w:rsidR="001B4BF1" w:rsidRPr="00201B19">
              <w:rPr>
                <w:rFonts w:ascii="Times New Roman" w:hAnsi="Times New Roman"/>
              </w:rPr>
              <w:t xml:space="preserve"> за счет</w:t>
            </w:r>
            <w:r w:rsidRPr="00201B19">
              <w:rPr>
                <w:rFonts w:ascii="Times New Roman" w:hAnsi="Times New Roman"/>
              </w:rPr>
              <w:t xml:space="preserve"> рост</w:t>
            </w:r>
            <w:r w:rsidR="001B4BF1" w:rsidRPr="00201B19">
              <w:rPr>
                <w:rFonts w:ascii="Times New Roman" w:hAnsi="Times New Roman"/>
              </w:rPr>
              <w:t>а</w:t>
            </w:r>
            <w:r w:rsidRPr="00201B19">
              <w:rPr>
                <w:rFonts w:ascii="Times New Roman" w:hAnsi="Times New Roman"/>
              </w:rPr>
              <w:t>рождаемости</w:t>
            </w:r>
            <w:r w:rsidR="001B4BF1" w:rsidRPr="00201B19">
              <w:rPr>
                <w:rFonts w:ascii="Times New Roman" w:hAnsi="Times New Roman"/>
              </w:rPr>
              <w:t xml:space="preserve"> и</w:t>
            </w:r>
            <w:r w:rsidRPr="00201B19">
              <w:rPr>
                <w:rFonts w:ascii="Times New Roman" w:hAnsi="Times New Roman"/>
              </w:rPr>
              <w:t xml:space="preserve"> снижени</w:t>
            </w:r>
            <w:r w:rsidR="001B4BF1" w:rsidRPr="00201B19">
              <w:rPr>
                <w:rFonts w:ascii="Times New Roman" w:hAnsi="Times New Roman"/>
              </w:rPr>
              <w:t xml:space="preserve">я </w:t>
            </w:r>
            <w:r w:rsidRPr="00201B19">
              <w:rPr>
                <w:rFonts w:ascii="Times New Roman" w:hAnsi="Times New Roman"/>
              </w:rPr>
              <w:t>с</w:t>
            </w:r>
            <w:r w:rsidR="002A24BB" w:rsidRPr="00201B19">
              <w:rPr>
                <w:rFonts w:ascii="Times New Roman" w:hAnsi="Times New Roman"/>
              </w:rPr>
              <w:t>мертности, в том числе детской</w:t>
            </w:r>
            <w:r w:rsidRPr="00201B19">
              <w:rPr>
                <w:rFonts w:ascii="Times New Roman" w:hAnsi="Times New Roman"/>
              </w:rPr>
              <w:t>, рост продолжительности жизни);</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xml:space="preserve">- </w:t>
            </w:r>
            <w:r w:rsidR="00184B88" w:rsidRPr="00201B19">
              <w:rPr>
                <w:rFonts w:ascii="Times New Roman" w:hAnsi="Times New Roman"/>
              </w:rPr>
              <w:t>повышение</w:t>
            </w:r>
            <w:r w:rsidRPr="00201B19">
              <w:rPr>
                <w:rFonts w:ascii="Times New Roman" w:hAnsi="Times New Roman"/>
              </w:rPr>
              <w:t xml:space="preserve"> покупательной способности и заработной платы во всех социально-экономических сферах;</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xml:space="preserve">- </w:t>
            </w:r>
            <w:r w:rsidR="00184B88" w:rsidRPr="00201B19">
              <w:rPr>
                <w:rFonts w:ascii="Times New Roman" w:hAnsi="Times New Roman"/>
              </w:rPr>
              <w:t>улучшение качества предоставляемых</w:t>
            </w:r>
            <w:r w:rsidRPr="00201B19">
              <w:rPr>
                <w:rFonts w:ascii="Times New Roman" w:hAnsi="Times New Roman"/>
              </w:rPr>
              <w:t xml:space="preserve"> услуг, </w:t>
            </w:r>
            <w:r w:rsidR="002A24BB" w:rsidRPr="00201B19">
              <w:rPr>
                <w:rFonts w:ascii="Times New Roman" w:hAnsi="Times New Roman"/>
              </w:rPr>
              <w:t>в том числе муниципальных</w:t>
            </w:r>
            <w:r w:rsidRPr="00201B19">
              <w:rPr>
                <w:rFonts w:ascii="Times New Roman" w:hAnsi="Times New Roman"/>
              </w:rPr>
              <w:t>;</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xml:space="preserve">-  </w:t>
            </w:r>
            <w:r w:rsidR="00184B88" w:rsidRPr="00201B19">
              <w:rPr>
                <w:rFonts w:ascii="Times New Roman" w:hAnsi="Times New Roman"/>
              </w:rPr>
              <w:t>повышение</w:t>
            </w:r>
            <w:r w:rsidRPr="00201B19">
              <w:rPr>
                <w:rFonts w:ascii="Times New Roman" w:hAnsi="Times New Roman"/>
              </w:rPr>
              <w:t xml:space="preserve"> качества жилищно-коммунальных услуг и благоустройства;</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xml:space="preserve">- </w:t>
            </w:r>
            <w:r w:rsidR="00694C6F" w:rsidRPr="00201B19">
              <w:rPr>
                <w:rFonts w:ascii="Times New Roman" w:hAnsi="Times New Roman"/>
              </w:rPr>
              <w:t xml:space="preserve">повышение качества услуг в системе здравоохранения, </w:t>
            </w:r>
            <w:r w:rsidRPr="00201B19">
              <w:rPr>
                <w:rFonts w:ascii="Times New Roman" w:hAnsi="Times New Roman"/>
              </w:rPr>
              <w:t xml:space="preserve"> спорта, укрепление здоровья населения, снижение </w:t>
            </w:r>
            <w:r w:rsidRPr="00201B19">
              <w:rPr>
                <w:rFonts w:ascii="Times New Roman" w:hAnsi="Times New Roman"/>
              </w:rPr>
              <w:lastRenderedPageBreak/>
              <w:t>заболеваемости населения;</w:t>
            </w:r>
          </w:p>
          <w:p w:rsidR="00202D87" w:rsidRPr="00201B19" w:rsidRDefault="00694C6F" w:rsidP="00B878D7">
            <w:pPr>
              <w:ind w:left="142" w:right="185" w:firstLine="142"/>
              <w:contextualSpacing/>
              <w:jc w:val="both"/>
              <w:rPr>
                <w:rFonts w:ascii="Times New Roman" w:hAnsi="Times New Roman"/>
              </w:rPr>
            </w:pPr>
            <w:r w:rsidRPr="00201B19">
              <w:rPr>
                <w:rFonts w:ascii="Times New Roman" w:hAnsi="Times New Roman"/>
              </w:rPr>
              <w:t>- повышение уровня в системе образования</w:t>
            </w:r>
            <w:r w:rsidR="00202D87" w:rsidRPr="00201B19">
              <w:rPr>
                <w:rFonts w:ascii="Times New Roman" w:hAnsi="Times New Roman"/>
              </w:rPr>
              <w:t>,повышения уровня образованности населения;</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повышение уровня культуры, организации досуга населения;</w:t>
            </w:r>
          </w:p>
          <w:p w:rsidR="002A24BB" w:rsidRPr="00201B19" w:rsidRDefault="00202D87" w:rsidP="002A24BB">
            <w:pPr>
              <w:ind w:left="142" w:right="185" w:firstLine="142"/>
              <w:contextualSpacing/>
              <w:jc w:val="both"/>
              <w:rPr>
                <w:rFonts w:ascii="Times New Roman" w:hAnsi="Times New Roman"/>
              </w:rPr>
            </w:pPr>
            <w:r w:rsidRPr="00201B19">
              <w:rPr>
                <w:rFonts w:ascii="Times New Roman" w:hAnsi="Times New Roman"/>
              </w:rPr>
              <w:t xml:space="preserve">- </w:t>
            </w:r>
            <w:r w:rsidR="008B6057" w:rsidRPr="00201B19">
              <w:rPr>
                <w:rFonts w:ascii="Times New Roman" w:hAnsi="Times New Roman"/>
              </w:rPr>
              <w:t xml:space="preserve">сохранение </w:t>
            </w:r>
            <w:r w:rsidRPr="00201B19">
              <w:rPr>
                <w:rFonts w:ascii="Times New Roman" w:hAnsi="Times New Roman"/>
              </w:rPr>
              <w:t>благоприятн</w:t>
            </w:r>
            <w:r w:rsidR="008B6057" w:rsidRPr="00201B19">
              <w:rPr>
                <w:rFonts w:ascii="Times New Roman" w:hAnsi="Times New Roman"/>
              </w:rPr>
              <w:t xml:space="preserve">ой </w:t>
            </w:r>
            <w:r w:rsidRPr="00201B19">
              <w:rPr>
                <w:rFonts w:ascii="Times New Roman" w:hAnsi="Times New Roman"/>
              </w:rPr>
              <w:t>экологическ</w:t>
            </w:r>
            <w:r w:rsidR="008B6057" w:rsidRPr="00201B19">
              <w:rPr>
                <w:rFonts w:ascii="Times New Roman" w:hAnsi="Times New Roman"/>
              </w:rPr>
              <w:t xml:space="preserve">ой </w:t>
            </w:r>
            <w:r w:rsidRPr="00201B19">
              <w:rPr>
                <w:rFonts w:ascii="Times New Roman" w:hAnsi="Times New Roman"/>
              </w:rPr>
              <w:t>обстановк</w:t>
            </w:r>
            <w:r w:rsidR="008B6057" w:rsidRPr="00201B19">
              <w:rPr>
                <w:rFonts w:ascii="Times New Roman" w:hAnsi="Times New Roman"/>
              </w:rPr>
              <w:t>и</w:t>
            </w:r>
            <w:r w:rsidR="002A24BB" w:rsidRPr="00201B19">
              <w:rPr>
                <w:rFonts w:ascii="Times New Roman" w:hAnsi="Times New Roman"/>
              </w:rPr>
              <w:t>.</w:t>
            </w:r>
          </w:p>
          <w:p w:rsidR="00202D87" w:rsidRPr="00201B19" w:rsidRDefault="00202D87" w:rsidP="00B878D7">
            <w:pPr>
              <w:ind w:left="142" w:right="185" w:firstLine="142"/>
              <w:contextualSpacing/>
              <w:jc w:val="both"/>
              <w:rPr>
                <w:rFonts w:ascii="Times New Roman" w:hAnsi="Times New Roman"/>
              </w:rPr>
            </w:pPr>
          </w:p>
        </w:tc>
        <w:tc>
          <w:tcPr>
            <w:tcW w:w="4922" w:type="dxa"/>
            <w:tcBorders>
              <w:top w:val="single" w:sz="4" w:space="0" w:color="auto"/>
              <w:left w:val="single" w:sz="4" w:space="0" w:color="auto"/>
              <w:bottom w:val="single" w:sz="4" w:space="0" w:color="auto"/>
              <w:right w:val="single" w:sz="4" w:space="0" w:color="auto"/>
            </w:tcBorders>
          </w:tcPr>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lastRenderedPageBreak/>
              <w:t>- ухудшение демографической ситуации (снижение уровня рождаемости, повышение уровня смертности, «старение» населения, значительный отток активной части населения);</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снижение уровня доходов населения, отставание роста реальных доходов от уровня инфляции;</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увеличение степени из</w:t>
            </w:r>
            <w:r w:rsidR="00D92323" w:rsidRPr="00201B19">
              <w:rPr>
                <w:rFonts w:ascii="Times New Roman" w:hAnsi="Times New Roman"/>
              </w:rPr>
              <w:t>носа инженерных сетей, неплатежей населения</w:t>
            </w:r>
            <w:r w:rsidRPr="00201B19">
              <w:rPr>
                <w:rFonts w:ascii="Times New Roman" w:hAnsi="Times New Roman"/>
              </w:rPr>
              <w:t xml:space="preserve"> за жилищно-коммунальные услуги;</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снижение качества услуг здравоохранения, ухудшение здоровья населения;</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снижение уровня образованности и культуры населения;</w:t>
            </w:r>
          </w:p>
          <w:p w:rsidR="00202D87" w:rsidRPr="00201B19" w:rsidRDefault="00202D87" w:rsidP="00B878D7">
            <w:pPr>
              <w:ind w:left="142" w:right="185" w:firstLine="142"/>
              <w:contextualSpacing/>
              <w:jc w:val="both"/>
              <w:rPr>
                <w:rFonts w:ascii="Times New Roman" w:hAnsi="Times New Roman"/>
              </w:rPr>
            </w:pPr>
            <w:r w:rsidRPr="00201B19">
              <w:rPr>
                <w:rFonts w:ascii="Times New Roman" w:hAnsi="Times New Roman"/>
              </w:rPr>
              <w:t>- неразвитость торгового и бытового обслуживания на селе;</w:t>
            </w:r>
          </w:p>
          <w:p w:rsidR="00202D87" w:rsidRPr="00201B19" w:rsidRDefault="00202D87" w:rsidP="00F21574">
            <w:pPr>
              <w:ind w:left="142" w:right="185" w:firstLine="142"/>
              <w:contextualSpacing/>
              <w:jc w:val="both"/>
              <w:rPr>
                <w:rFonts w:ascii="Times New Roman" w:hAnsi="Times New Roman"/>
              </w:rPr>
            </w:pPr>
            <w:r w:rsidRPr="00201B19">
              <w:rPr>
                <w:rFonts w:ascii="Times New Roman" w:hAnsi="Times New Roman"/>
              </w:rPr>
              <w:lastRenderedPageBreak/>
              <w:t xml:space="preserve">- низкий уровень </w:t>
            </w:r>
            <w:r w:rsidR="00F21574" w:rsidRPr="00201B19">
              <w:rPr>
                <w:rFonts w:ascii="Times New Roman" w:hAnsi="Times New Roman"/>
              </w:rPr>
              <w:t>активности населения</w:t>
            </w:r>
            <w:r w:rsidRPr="00201B19">
              <w:rPr>
                <w:rFonts w:ascii="Times New Roman" w:hAnsi="Times New Roman"/>
              </w:rPr>
              <w:t>.</w:t>
            </w:r>
          </w:p>
        </w:tc>
      </w:tr>
    </w:tbl>
    <w:p w:rsidR="00202D87" w:rsidRDefault="00202D87" w:rsidP="00202D87">
      <w:pPr>
        <w:jc w:val="both"/>
        <w:rPr>
          <w:rFonts w:ascii="Times New Roman" w:hAnsi="Times New Roman"/>
          <w:sz w:val="28"/>
          <w:szCs w:val="28"/>
        </w:rPr>
      </w:pPr>
    </w:p>
    <w:p w:rsidR="00202D87" w:rsidRPr="008C4CF3" w:rsidRDefault="00202D87" w:rsidP="00202D87">
      <w:pPr>
        <w:ind w:firstLine="708"/>
        <w:jc w:val="both"/>
        <w:rPr>
          <w:rFonts w:ascii="Times New Roman" w:hAnsi="Times New Roman"/>
          <w:sz w:val="28"/>
          <w:szCs w:val="28"/>
        </w:rPr>
      </w:pPr>
      <w:r w:rsidRPr="008C4CF3">
        <w:rPr>
          <w:rFonts w:ascii="Times New Roman" w:hAnsi="Times New Roman"/>
          <w:sz w:val="28"/>
          <w:szCs w:val="28"/>
        </w:rPr>
        <w:t xml:space="preserve">Разработке Стратегии Боготольского района предшествовала работа по обсуждению дальнейшего стратегического развития района с участием руководителей и специалистов предприятий, предпринимателей, глав и председателей сельских поселений. В процессе  обсуждений были выделены </w:t>
      </w:r>
      <w:r w:rsidR="000D2800">
        <w:rPr>
          <w:rFonts w:ascii="Times New Roman" w:hAnsi="Times New Roman"/>
          <w:sz w:val="28"/>
          <w:szCs w:val="28"/>
        </w:rPr>
        <w:t>4</w:t>
      </w:r>
      <w:r w:rsidRPr="008C4CF3">
        <w:rPr>
          <w:rFonts w:ascii="Times New Roman" w:hAnsi="Times New Roman"/>
          <w:sz w:val="28"/>
          <w:szCs w:val="28"/>
        </w:rPr>
        <w:t xml:space="preserve"> основных блока развития района :</w:t>
      </w:r>
    </w:p>
    <w:p w:rsidR="00202D87" w:rsidRPr="008C4CF3" w:rsidRDefault="00202D87" w:rsidP="00202D87">
      <w:pPr>
        <w:jc w:val="both"/>
        <w:rPr>
          <w:rFonts w:ascii="Times New Roman" w:hAnsi="Times New Roman"/>
          <w:sz w:val="28"/>
          <w:szCs w:val="28"/>
        </w:rPr>
      </w:pPr>
      <w:r w:rsidRPr="008C4CF3">
        <w:rPr>
          <w:rFonts w:ascii="Times New Roman" w:hAnsi="Times New Roman"/>
          <w:sz w:val="28"/>
          <w:szCs w:val="28"/>
        </w:rPr>
        <w:t>1.Социальный;</w:t>
      </w:r>
    </w:p>
    <w:p w:rsidR="00984D2E" w:rsidRDefault="00202D87" w:rsidP="00202D87">
      <w:pPr>
        <w:jc w:val="both"/>
        <w:rPr>
          <w:rFonts w:ascii="Times New Roman" w:hAnsi="Times New Roman"/>
          <w:sz w:val="28"/>
          <w:szCs w:val="28"/>
        </w:rPr>
      </w:pPr>
      <w:r w:rsidRPr="008C4CF3">
        <w:rPr>
          <w:rFonts w:ascii="Times New Roman" w:hAnsi="Times New Roman"/>
          <w:sz w:val="28"/>
          <w:szCs w:val="28"/>
        </w:rPr>
        <w:t>2.</w:t>
      </w:r>
      <w:r w:rsidR="00984D2E">
        <w:rPr>
          <w:rFonts w:ascii="Times New Roman" w:hAnsi="Times New Roman"/>
          <w:sz w:val="28"/>
          <w:szCs w:val="28"/>
        </w:rPr>
        <w:t>Инфраструктурный;</w:t>
      </w:r>
    </w:p>
    <w:p w:rsidR="00202D87" w:rsidRPr="008C4CF3" w:rsidRDefault="00984D2E" w:rsidP="00202D87">
      <w:pPr>
        <w:jc w:val="both"/>
        <w:rPr>
          <w:rFonts w:ascii="Times New Roman" w:hAnsi="Times New Roman"/>
          <w:sz w:val="28"/>
          <w:szCs w:val="28"/>
        </w:rPr>
      </w:pPr>
      <w:r>
        <w:rPr>
          <w:rFonts w:ascii="Times New Roman" w:hAnsi="Times New Roman"/>
          <w:sz w:val="28"/>
          <w:szCs w:val="28"/>
        </w:rPr>
        <w:t>3.</w:t>
      </w:r>
      <w:r w:rsidR="00202D87" w:rsidRPr="008C4CF3">
        <w:rPr>
          <w:rFonts w:ascii="Times New Roman" w:hAnsi="Times New Roman"/>
          <w:sz w:val="28"/>
          <w:szCs w:val="28"/>
        </w:rPr>
        <w:t>Экономический;</w:t>
      </w:r>
    </w:p>
    <w:p w:rsidR="00202D87" w:rsidRPr="008C4CF3" w:rsidRDefault="00984D2E" w:rsidP="00202D87">
      <w:pPr>
        <w:jc w:val="both"/>
        <w:rPr>
          <w:rFonts w:ascii="Times New Roman" w:hAnsi="Times New Roman"/>
          <w:sz w:val="28"/>
          <w:szCs w:val="28"/>
        </w:rPr>
      </w:pPr>
      <w:r>
        <w:rPr>
          <w:rFonts w:ascii="Times New Roman" w:hAnsi="Times New Roman"/>
          <w:sz w:val="28"/>
          <w:szCs w:val="28"/>
        </w:rPr>
        <w:t>4</w:t>
      </w:r>
      <w:r w:rsidR="00202D87" w:rsidRPr="008C4CF3">
        <w:rPr>
          <w:rFonts w:ascii="Times New Roman" w:hAnsi="Times New Roman"/>
          <w:sz w:val="28"/>
          <w:szCs w:val="28"/>
        </w:rPr>
        <w:t>.</w:t>
      </w:r>
      <w:r w:rsidR="00202D87">
        <w:rPr>
          <w:rFonts w:ascii="Times New Roman" w:hAnsi="Times New Roman"/>
          <w:sz w:val="28"/>
          <w:szCs w:val="28"/>
        </w:rPr>
        <w:t>Управленческий</w:t>
      </w:r>
      <w:r w:rsidR="00202D87" w:rsidRPr="008C4CF3">
        <w:rPr>
          <w:rFonts w:ascii="Times New Roman" w:hAnsi="Times New Roman"/>
          <w:sz w:val="28"/>
          <w:szCs w:val="28"/>
        </w:rPr>
        <w:t>.</w:t>
      </w:r>
    </w:p>
    <w:p w:rsidR="00202D87" w:rsidRPr="008C4CF3" w:rsidRDefault="00202D87" w:rsidP="00202D87">
      <w:pPr>
        <w:ind w:firstLine="708"/>
        <w:jc w:val="both"/>
        <w:rPr>
          <w:rFonts w:ascii="Times New Roman" w:hAnsi="Times New Roman"/>
          <w:sz w:val="28"/>
          <w:szCs w:val="28"/>
        </w:rPr>
      </w:pPr>
      <w:r w:rsidRPr="008C4CF3">
        <w:rPr>
          <w:rFonts w:ascii="Times New Roman" w:hAnsi="Times New Roman"/>
          <w:sz w:val="28"/>
          <w:szCs w:val="28"/>
        </w:rPr>
        <w:t xml:space="preserve">В каждом из блоков были выделены проблемы и прописаны пути решения. </w:t>
      </w:r>
    </w:p>
    <w:p w:rsidR="00202D87" w:rsidRPr="008C4CF3" w:rsidRDefault="00202D87" w:rsidP="00202D87">
      <w:pPr>
        <w:ind w:firstLine="708"/>
        <w:jc w:val="both"/>
        <w:rPr>
          <w:rFonts w:ascii="Times New Roman" w:hAnsi="Times New Roman"/>
          <w:sz w:val="28"/>
          <w:szCs w:val="28"/>
        </w:rPr>
      </w:pPr>
      <w:r w:rsidRPr="008C4CF3">
        <w:rPr>
          <w:rFonts w:ascii="Times New Roman" w:hAnsi="Times New Roman"/>
          <w:sz w:val="28"/>
          <w:szCs w:val="28"/>
        </w:rPr>
        <w:t>На основе анализа и в рамках влияния  внешних и внутренних факторов на соответствующие направления деятельности  в Боготольском  районе, были сформулированы проблемы, препятствующие социально-экономическому</w:t>
      </w:r>
      <w:r w:rsidR="000D2800">
        <w:rPr>
          <w:rFonts w:ascii="Times New Roman" w:hAnsi="Times New Roman"/>
          <w:sz w:val="28"/>
          <w:szCs w:val="28"/>
        </w:rPr>
        <w:t xml:space="preserve"> развитию Боготольского района.</w:t>
      </w:r>
    </w:p>
    <w:p w:rsidR="00202D87" w:rsidRDefault="00202D87" w:rsidP="00202D87">
      <w:pPr>
        <w:ind w:firstLine="708"/>
        <w:jc w:val="both"/>
      </w:pPr>
      <w:r w:rsidRPr="008C4CF3">
        <w:rPr>
          <w:rFonts w:ascii="Times New Roman" w:hAnsi="Times New Roman"/>
          <w:sz w:val="28"/>
          <w:szCs w:val="28"/>
        </w:rPr>
        <w:t>На рисунке 1 представлено дерево выявленных основных проблем и их функциональные причинно-следственные связи.</w:t>
      </w:r>
    </w:p>
    <w:p w:rsidR="002504D9" w:rsidRDefault="002504D9" w:rsidP="002504D9">
      <w:pPr>
        <w:jc w:val="center"/>
        <w:rPr>
          <w:rFonts w:ascii="Times New Roman" w:hAnsi="Times New Roman"/>
          <w:sz w:val="28"/>
          <w:szCs w:val="28"/>
        </w:rPr>
      </w:pPr>
      <w:r>
        <w:rPr>
          <w:noProof/>
        </w:rPr>
        <w:lastRenderedPageBreak/>
        <w:drawing>
          <wp:inline distT="0" distB="0" distL="0" distR="0">
            <wp:extent cx="5830144" cy="5561704"/>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0876" t="20243" r="16078" b="6754"/>
                    <a:stretch/>
                  </pic:blipFill>
                  <pic:spPr bwMode="auto">
                    <a:xfrm>
                      <a:off x="0" y="0"/>
                      <a:ext cx="5822865" cy="55547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04D9" w:rsidRDefault="002504D9" w:rsidP="00202D87">
      <w:pPr>
        <w:rPr>
          <w:rFonts w:ascii="Times New Roman" w:hAnsi="Times New Roman"/>
          <w:sz w:val="28"/>
          <w:szCs w:val="28"/>
        </w:rPr>
      </w:pPr>
    </w:p>
    <w:p w:rsidR="00202D87" w:rsidRPr="008C4CF3" w:rsidRDefault="00202D87" w:rsidP="00202D87">
      <w:pPr>
        <w:rPr>
          <w:rFonts w:ascii="Times New Roman" w:hAnsi="Times New Roman"/>
          <w:sz w:val="28"/>
          <w:szCs w:val="28"/>
        </w:rPr>
      </w:pPr>
      <w:r w:rsidRPr="008C4CF3">
        <w:rPr>
          <w:rFonts w:ascii="Times New Roman" w:hAnsi="Times New Roman"/>
          <w:sz w:val="28"/>
          <w:szCs w:val="28"/>
        </w:rPr>
        <w:t>Рис</w:t>
      </w:r>
      <w:r w:rsidR="00977F3F">
        <w:rPr>
          <w:rFonts w:ascii="Times New Roman" w:hAnsi="Times New Roman"/>
          <w:sz w:val="28"/>
          <w:szCs w:val="28"/>
        </w:rPr>
        <w:t>унок</w:t>
      </w:r>
      <w:r w:rsidRPr="008C4CF3">
        <w:rPr>
          <w:rFonts w:ascii="Times New Roman" w:hAnsi="Times New Roman"/>
          <w:sz w:val="28"/>
          <w:szCs w:val="28"/>
        </w:rPr>
        <w:t>.</w:t>
      </w:r>
      <w:r>
        <w:rPr>
          <w:rFonts w:ascii="Times New Roman" w:hAnsi="Times New Roman"/>
          <w:sz w:val="28"/>
          <w:szCs w:val="28"/>
        </w:rPr>
        <w:t>1</w:t>
      </w:r>
      <w:r w:rsidRPr="008C4CF3">
        <w:rPr>
          <w:rFonts w:ascii="Times New Roman" w:hAnsi="Times New Roman"/>
          <w:sz w:val="28"/>
          <w:szCs w:val="28"/>
        </w:rPr>
        <w:t xml:space="preserve"> Дерево функциональных причинно-следственных связей </w:t>
      </w:r>
    </w:p>
    <w:p w:rsidR="00202D87" w:rsidRDefault="00202D87" w:rsidP="00202D87">
      <w:pPr>
        <w:ind w:firstLine="708"/>
        <w:jc w:val="both"/>
        <w:rPr>
          <w:rFonts w:ascii="Times New Roman" w:hAnsi="Times New Roman"/>
          <w:sz w:val="28"/>
          <w:szCs w:val="28"/>
        </w:rPr>
      </w:pPr>
    </w:p>
    <w:p w:rsidR="00202D87" w:rsidRPr="008C4CF3" w:rsidRDefault="00202D87" w:rsidP="00202D87">
      <w:pPr>
        <w:ind w:firstLine="708"/>
        <w:jc w:val="both"/>
        <w:rPr>
          <w:rFonts w:ascii="Times New Roman" w:hAnsi="Times New Roman"/>
          <w:sz w:val="28"/>
          <w:szCs w:val="28"/>
        </w:rPr>
      </w:pPr>
      <w:r w:rsidRPr="008C4CF3">
        <w:rPr>
          <w:rFonts w:ascii="Times New Roman" w:hAnsi="Times New Roman"/>
          <w:sz w:val="28"/>
          <w:szCs w:val="28"/>
        </w:rPr>
        <w:t xml:space="preserve">При управлении социально- экономическим развитием  важно определить главный объект (тренд)  развития территории. </w:t>
      </w:r>
    </w:p>
    <w:p w:rsidR="00202D87" w:rsidRPr="008C4CF3" w:rsidRDefault="00202D87" w:rsidP="00202D87">
      <w:pPr>
        <w:ind w:firstLine="708"/>
        <w:jc w:val="both"/>
        <w:rPr>
          <w:rFonts w:ascii="Times New Roman" w:hAnsi="Times New Roman"/>
          <w:i/>
          <w:sz w:val="28"/>
          <w:szCs w:val="28"/>
        </w:rPr>
      </w:pPr>
      <w:r w:rsidRPr="008C4CF3">
        <w:rPr>
          <w:rFonts w:ascii="Times New Roman" w:hAnsi="Times New Roman"/>
          <w:sz w:val="28"/>
          <w:szCs w:val="28"/>
        </w:rPr>
        <w:t xml:space="preserve">Стратегия социально-экономического развития Боготольского района направлена на рост человеческого капитала, </w:t>
      </w:r>
      <w:r w:rsidR="00830551">
        <w:rPr>
          <w:rFonts w:ascii="Times New Roman" w:hAnsi="Times New Roman"/>
          <w:sz w:val="28"/>
          <w:szCs w:val="28"/>
        </w:rPr>
        <w:t>улучшение демографической ситуации в районе,</w:t>
      </w:r>
      <w:r w:rsidR="00830551" w:rsidRPr="008C4CF3">
        <w:rPr>
          <w:rFonts w:ascii="Times New Roman" w:hAnsi="Times New Roman"/>
          <w:sz w:val="28"/>
          <w:szCs w:val="28"/>
        </w:rPr>
        <w:t>увеличени</w:t>
      </w:r>
      <w:r w:rsidR="000D2800">
        <w:rPr>
          <w:rFonts w:ascii="Times New Roman" w:hAnsi="Times New Roman"/>
          <w:sz w:val="28"/>
          <w:szCs w:val="28"/>
        </w:rPr>
        <w:t>е</w:t>
      </w:r>
      <w:r w:rsidR="00830551" w:rsidRPr="008C4CF3">
        <w:rPr>
          <w:rFonts w:ascii="Times New Roman" w:hAnsi="Times New Roman"/>
          <w:sz w:val="28"/>
          <w:szCs w:val="28"/>
        </w:rPr>
        <w:t xml:space="preserve"> продолжительности</w:t>
      </w:r>
      <w:r w:rsidR="00830551" w:rsidRPr="002921DC">
        <w:rPr>
          <w:rFonts w:ascii="Times New Roman" w:hAnsi="Times New Roman"/>
          <w:sz w:val="28"/>
          <w:szCs w:val="28"/>
        </w:rPr>
        <w:t>жизни</w:t>
      </w:r>
      <w:r w:rsidR="00830551">
        <w:rPr>
          <w:rFonts w:ascii="Times New Roman" w:hAnsi="Times New Roman"/>
          <w:sz w:val="28"/>
          <w:szCs w:val="28"/>
        </w:rPr>
        <w:t xml:space="preserve">, повышение уровня </w:t>
      </w:r>
      <w:r>
        <w:rPr>
          <w:rFonts w:ascii="Times New Roman" w:hAnsi="Times New Roman"/>
          <w:sz w:val="28"/>
          <w:szCs w:val="28"/>
        </w:rPr>
        <w:t xml:space="preserve"> образования, здравоохранения</w:t>
      </w:r>
      <w:r w:rsidR="00830551">
        <w:rPr>
          <w:rFonts w:ascii="Times New Roman" w:hAnsi="Times New Roman"/>
          <w:sz w:val="28"/>
          <w:szCs w:val="28"/>
        </w:rPr>
        <w:t>, обогащени</w:t>
      </w:r>
      <w:r w:rsidR="000D2800">
        <w:rPr>
          <w:rFonts w:ascii="Times New Roman" w:hAnsi="Times New Roman"/>
          <w:sz w:val="28"/>
          <w:szCs w:val="28"/>
        </w:rPr>
        <w:t>е</w:t>
      </w:r>
      <w:r w:rsidRPr="008C4CF3">
        <w:rPr>
          <w:rFonts w:ascii="Times New Roman" w:hAnsi="Times New Roman"/>
          <w:sz w:val="28"/>
          <w:szCs w:val="28"/>
        </w:rPr>
        <w:t xml:space="preserve"> культурной жиз</w:t>
      </w:r>
      <w:r w:rsidR="00830551">
        <w:rPr>
          <w:rFonts w:ascii="Times New Roman" w:hAnsi="Times New Roman"/>
          <w:sz w:val="28"/>
          <w:szCs w:val="28"/>
        </w:rPr>
        <w:t>ни</w:t>
      </w:r>
      <w:r w:rsidRPr="008C4CF3">
        <w:rPr>
          <w:rFonts w:ascii="Times New Roman" w:hAnsi="Times New Roman"/>
          <w:i/>
          <w:sz w:val="28"/>
          <w:szCs w:val="28"/>
        </w:rPr>
        <w:t xml:space="preserve">. </w:t>
      </w:r>
    </w:p>
    <w:p w:rsidR="00202D87" w:rsidRDefault="00202D87" w:rsidP="00202D87">
      <w:pPr>
        <w:rPr>
          <w:rFonts w:ascii="Times New Roman" w:hAnsi="Times New Roman"/>
          <w:sz w:val="28"/>
          <w:szCs w:val="28"/>
        </w:rPr>
      </w:pPr>
      <w:r>
        <w:rPr>
          <w:rFonts w:ascii="Times New Roman" w:hAnsi="Times New Roman"/>
          <w:sz w:val="28"/>
          <w:szCs w:val="28"/>
        </w:rPr>
        <w:br w:type="page"/>
      </w:r>
    </w:p>
    <w:p w:rsidR="000B507F" w:rsidRPr="009069F1" w:rsidRDefault="000B507F" w:rsidP="009F3E54">
      <w:pPr>
        <w:pStyle w:val="1"/>
        <w:jc w:val="center"/>
        <w:rPr>
          <w:rFonts w:ascii="Times New Roman" w:hAnsi="Times New Roman"/>
          <w:sz w:val="28"/>
          <w:szCs w:val="28"/>
        </w:rPr>
      </w:pPr>
      <w:bookmarkStart w:id="7" w:name="_Toc457895186"/>
      <w:bookmarkStart w:id="8" w:name="_Toc508023286"/>
      <w:r w:rsidRPr="009069F1">
        <w:rPr>
          <w:rFonts w:ascii="Times New Roman" w:hAnsi="Times New Roman"/>
          <w:b w:val="0"/>
          <w:sz w:val="28"/>
          <w:szCs w:val="28"/>
        </w:rPr>
        <w:lastRenderedPageBreak/>
        <w:t xml:space="preserve">2. </w:t>
      </w:r>
      <w:r w:rsidR="009F3E54" w:rsidRPr="009069F1">
        <w:rPr>
          <w:rFonts w:ascii="Times New Roman" w:hAnsi="Times New Roman"/>
          <w:b w:val="0"/>
          <w:sz w:val="28"/>
          <w:szCs w:val="28"/>
        </w:rPr>
        <w:t>СТРАТЕГИЧЕСКОЕ НАПРАВЛЕНИЕ РАЗВИТИЯ БОГОТОЛЬСКОГО РАЙОНА</w:t>
      </w:r>
      <w:bookmarkEnd w:id="7"/>
      <w:r w:rsidR="00E5563B" w:rsidRPr="00E5563B">
        <w:rPr>
          <w:rFonts w:ascii="Times New Roman" w:hAnsi="Times New Roman"/>
          <w:b w:val="0"/>
          <w:sz w:val="28"/>
          <w:szCs w:val="28"/>
        </w:rPr>
        <w:t>КРАСНОЯРСКОГО КРАЯ</w:t>
      </w:r>
      <w:bookmarkEnd w:id="8"/>
    </w:p>
    <w:p w:rsidR="000B507F" w:rsidRPr="009069F1" w:rsidRDefault="000B507F" w:rsidP="000B507F">
      <w:pPr>
        <w:jc w:val="center"/>
        <w:rPr>
          <w:rFonts w:ascii="Times New Roman" w:hAnsi="Times New Roman"/>
          <w:sz w:val="28"/>
          <w:szCs w:val="28"/>
        </w:rPr>
      </w:pPr>
    </w:p>
    <w:p w:rsidR="00387375" w:rsidRPr="00E5563B" w:rsidRDefault="0066428B" w:rsidP="009069F1">
      <w:pPr>
        <w:pStyle w:val="2"/>
        <w:jc w:val="center"/>
        <w:rPr>
          <w:rFonts w:ascii="Times New Roman" w:hAnsi="Times New Roman"/>
          <w:b w:val="0"/>
          <w:i w:val="0"/>
          <w:color w:val="000000"/>
        </w:rPr>
      </w:pPr>
      <w:bookmarkStart w:id="9" w:name="_Toc508023287"/>
      <w:r w:rsidRPr="009069F1">
        <w:rPr>
          <w:rFonts w:ascii="Times New Roman" w:hAnsi="Times New Roman"/>
          <w:b w:val="0"/>
          <w:i w:val="0"/>
          <w:color w:val="000000"/>
        </w:rPr>
        <w:t>2.1.</w:t>
      </w:r>
      <w:r w:rsidR="00387375" w:rsidRPr="009069F1">
        <w:rPr>
          <w:rFonts w:ascii="Times New Roman" w:hAnsi="Times New Roman"/>
          <w:b w:val="0"/>
          <w:i w:val="0"/>
          <w:color w:val="000000"/>
        </w:rPr>
        <w:t>Выбор сценариев экономического развития</w:t>
      </w:r>
      <w:r w:rsidR="00E5563B">
        <w:rPr>
          <w:rFonts w:ascii="Times New Roman" w:hAnsi="Times New Roman"/>
          <w:b w:val="0"/>
          <w:i w:val="0"/>
          <w:color w:val="000000"/>
        </w:rPr>
        <w:t xml:space="preserve"> Боготольского </w:t>
      </w:r>
      <w:r w:rsidR="00387375" w:rsidRPr="009069F1">
        <w:rPr>
          <w:rFonts w:ascii="Times New Roman" w:hAnsi="Times New Roman"/>
          <w:b w:val="0"/>
          <w:i w:val="0"/>
          <w:color w:val="000000"/>
        </w:rPr>
        <w:t>района</w:t>
      </w:r>
      <w:r w:rsidR="00E5563B" w:rsidRPr="00E5563B">
        <w:rPr>
          <w:rFonts w:ascii="Times New Roman" w:hAnsi="Times New Roman"/>
          <w:b w:val="0"/>
          <w:i w:val="0"/>
        </w:rPr>
        <w:t>Красноярского края</w:t>
      </w:r>
      <w:bookmarkEnd w:id="9"/>
    </w:p>
    <w:p w:rsidR="009069F1" w:rsidRPr="009069F1" w:rsidRDefault="009069F1" w:rsidP="009069F1">
      <w:pPr>
        <w:rPr>
          <w:rFonts w:ascii="Times New Roman" w:hAnsi="Times New Roman"/>
        </w:rPr>
      </w:pPr>
    </w:p>
    <w:p w:rsidR="00387375" w:rsidRPr="009069F1" w:rsidRDefault="00387375" w:rsidP="00387375">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t xml:space="preserve">Разработка прогноза перспективного развития </w:t>
      </w:r>
      <w:r w:rsidR="000B181B">
        <w:rPr>
          <w:rFonts w:ascii="Times New Roman" w:hAnsi="Times New Roman"/>
          <w:color w:val="000000"/>
          <w:sz w:val="28"/>
          <w:szCs w:val="28"/>
        </w:rPr>
        <w:t xml:space="preserve">социального и </w:t>
      </w:r>
      <w:r w:rsidRPr="009069F1">
        <w:rPr>
          <w:rFonts w:ascii="Times New Roman" w:hAnsi="Times New Roman"/>
          <w:color w:val="000000"/>
          <w:sz w:val="28"/>
          <w:szCs w:val="28"/>
        </w:rPr>
        <w:t>экономического сектор</w:t>
      </w:r>
      <w:r w:rsidR="000B181B">
        <w:rPr>
          <w:rFonts w:ascii="Times New Roman" w:hAnsi="Times New Roman"/>
          <w:color w:val="000000"/>
          <w:sz w:val="28"/>
          <w:szCs w:val="28"/>
        </w:rPr>
        <w:t>ов</w:t>
      </w:r>
      <w:r w:rsidRPr="009069F1">
        <w:rPr>
          <w:rFonts w:ascii="Times New Roman" w:hAnsi="Times New Roman"/>
          <w:color w:val="000000"/>
          <w:sz w:val="28"/>
          <w:szCs w:val="28"/>
        </w:rPr>
        <w:t xml:space="preserve"> муниципального района производилась в соответствии с основными положениями и задачами федеральных и краевых государственных  программ, Стратегии социально-экономического развития Красноярского края до 2030 года. </w:t>
      </w:r>
    </w:p>
    <w:p w:rsidR="00387375" w:rsidRDefault="00387375" w:rsidP="005D22EF">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t>Принимая во внимание большое число факторов, влияющих на развитие и размещение экономики, и их изменчивость под влиянием технического прогресса, экономической политики, конъюнктуры внутреннего и внешнего рынков и т.д., предлагаются три варианта прогноза перспективного развития экономической системы Боготольского района.</w:t>
      </w:r>
    </w:p>
    <w:p w:rsidR="00387375" w:rsidRPr="009069F1" w:rsidRDefault="009069F1" w:rsidP="00387375">
      <w:pPr>
        <w:autoSpaceDE w:val="0"/>
        <w:autoSpaceDN w:val="0"/>
        <w:adjustRightInd w:val="0"/>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499462" cy="2442755"/>
            <wp:effectExtent l="57150" t="0" r="25038"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87375" w:rsidRPr="00121901" w:rsidRDefault="00387375" w:rsidP="00BB012E">
      <w:pPr>
        <w:autoSpaceDE w:val="0"/>
        <w:autoSpaceDN w:val="0"/>
        <w:adjustRightInd w:val="0"/>
        <w:spacing w:line="276" w:lineRule="auto"/>
        <w:jc w:val="both"/>
        <w:rPr>
          <w:rFonts w:ascii="Times New Roman" w:hAnsi="Times New Roman"/>
          <w:bCs/>
          <w:sz w:val="28"/>
          <w:szCs w:val="28"/>
        </w:rPr>
      </w:pPr>
      <w:r w:rsidRPr="00121901">
        <w:rPr>
          <w:rFonts w:ascii="Times New Roman" w:hAnsi="Times New Roman"/>
          <w:bCs/>
          <w:sz w:val="28"/>
          <w:szCs w:val="28"/>
        </w:rPr>
        <w:t>Рисунок</w:t>
      </w:r>
      <w:r w:rsidR="00977F3F">
        <w:rPr>
          <w:rFonts w:ascii="Times New Roman" w:hAnsi="Times New Roman"/>
          <w:bCs/>
          <w:sz w:val="28"/>
          <w:szCs w:val="28"/>
        </w:rPr>
        <w:t>2</w:t>
      </w:r>
      <w:r w:rsidRPr="00121901">
        <w:rPr>
          <w:rFonts w:ascii="Times New Roman" w:hAnsi="Times New Roman"/>
          <w:bCs/>
          <w:sz w:val="28"/>
          <w:szCs w:val="28"/>
        </w:rPr>
        <w:t xml:space="preserve"> Сценарии экономического развития  Боготольского  района</w:t>
      </w:r>
    </w:p>
    <w:p w:rsidR="00B878D7" w:rsidRDefault="00B878D7" w:rsidP="005D22EF">
      <w:pPr>
        <w:pStyle w:val="Default"/>
        <w:ind w:firstLine="708"/>
        <w:rPr>
          <w:b/>
          <w:bCs/>
          <w:sz w:val="28"/>
          <w:szCs w:val="28"/>
        </w:rPr>
      </w:pPr>
    </w:p>
    <w:p w:rsidR="005D22EF" w:rsidRDefault="005D22EF" w:rsidP="005D22EF">
      <w:pPr>
        <w:pStyle w:val="Default"/>
        <w:ind w:firstLine="708"/>
        <w:rPr>
          <w:sz w:val="28"/>
          <w:szCs w:val="28"/>
        </w:rPr>
      </w:pPr>
      <w:r>
        <w:rPr>
          <w:b/>
          <w:bCs/>
          <w:sz w:val="28"/>
          <w:szCs w:val="28"/>
        </w:rPr>
        <w:t>Инер</w:t>
      </w:r>
      <w:r w:rsidRPr="009069F1">
        <w:rPr>
          <w:b/>
          <w:bCs/>
          <w:sz w:val="28"/>
          <w:szCs w:val="28"/>
        </w:rPr>
        <w:t>ционный сценарий развития</w:t>
      </w:r>
    </w:p>
    <w:p w:rsidR="00387375" w:rsidRPr="009069F1" w:rsidRDefault="00387375" w:rsidP="005D22EF">
      <w:pPr>
        <w:pStyle w:val="Default"/>
        <w:ind w:firstLine="708"/>
        <w:jc w:val="both"/>
        <w:rPr>
          <w:sz w:val="28"/>
          <w:szCs w:val="28"/>
        </w:rPr>
      </w:pPr>
      <w:r w:rsidRPr="009069F1">
        <w:rPr>
          <w:sz w:val="28"/>
          <w:szCs w:val="28"/>
        </w:rPr>
        <w:t xml:space="preserve">Инерционный сценарий развития Боготольского района исходит из предположения о том, что району в силу низкой конкурентоспособности его экономики не удастся привлечь для своего развития крупные корпоративные инвестиции. Собственники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краевого бюджета (доходы местного бюджета не покрывают даже текущих расходов) и финансированием за счет краевых и федеральных государственных программ. </w:t>
      </w:r>
    </w:p>
    <w:p w:rsidR="00387375" w:rsidRPr="009069F1" w:rsidRDefault="00387375" w:rsidP="00387375">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lastRenderedPageBreak/>
        <w:t xml:space="preserve">Так за счет осуществления приоритетных проектов и дотаций из краевого  бюджета произойдет некоторое увеличение объемов жилищного строительства, улучшится ситуация в системах образования и здравоохранения. За счет реализации краевых программ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краевого бюджета могут быть осуществлены отдельные мероприятия по строительству объектов коммунальной инфраструктуры. Все это обеспечит некоторое повышение качества жизни населения. </w:t>
      </w:r>
    </w:p>
    <w:p w:rsidR="00387375" w:rsidRPr="009069F1" w:rsidRDefault="00387375" w:rsidP="00387375">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t xml:space="preserve">В то же время, основные проблемы района, выявленные в ходе анализа существующей ситуации, </w:t>
      </w:r>
      <w:r w:rsidR="00F63F67">
        <w:rPr>
          <w:rFonts w:ascii="Times New Roman" w:hAnsi="Times New Roman"/>
          <w:color w:val="000000"/>
          <w:sz w:val="28"/>
          <w:szCs w:val="28"/>
        </w:rPr>
        <w:t>могут остать</w:t>
      </w:r>
      <w:r w:rsidRPr="009069F1">
        <w:rPr>
          <w:rFonts w:ascii="Times New Roman" w:hAnsi="Times New Roman"/>
          <w:color w:val="000000"/>
          <w:sz w:val="28"/>
          <w:szCs w:val="28"/>
        </w:rPr>
        <w:t xml:space="preserve">ся неразрешенными. Сохранится тенденция старения основных производственных фондов промышленных и сельскохозяйственных предприятий района, снижение конкурентоспособности продукции как по ценовым, так и по качественным параметрам в сравнении с другими предприятиями, расположенными, прежде всего, на территории Красноярского края. </w:t>
      </w:r>
    </w:p>
    <w:p w:rsidR="00387375" w:rsidRPr="009069F1" w:rsidRDefault="00387375" w:rsidP="00387375">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t xml:space="preserve">При снижении финансово-экономических показателей предприятий в условиях практически полной зависимости развития района от политики собственников может возникнуть вопрос об экономии ресурсов (в том числе свертывание  социальных программ), о продаже предприятий, о сокращении отдельных нерентабельных производств, о ликвидации хозяйствующих субъектов. Это усилит неопределенность развития, уменьшит объемы поступления в бюджет, снизит возможности Боготольского района в решении насущных проблем, усугубит социальные проблемы и увеличит нагрузку на бюджет района. </w:t>
      </w:r>
    </w:p>
    <w:p w:rsidR="00387375" w:rsidRPr="009069F1" w:rsidRDefault="00387375" w:rsidP="00387375">
      <w:pPr>
        <w:autoSpaceDE w:val="0"/>
        <w:autoSpaceDN w:val="0"/>
        <w:adjustRightInd w:val="0"/>
        <w:ind w:firstLine="708"/>
        <w:jc w:val="both"/>
        <w:rPr>
          <w:rFonts w:ascii="Times New Roman" w:hAnsi="Times New Roman"/>
          <w:sz w:val="28"/>
          <w:szCs w:val="28"/>
        </w:rPr>
      </w:pPr>
      <w:r w:rsidRPr="009069F1">
        <w:rPr>
          <w:rFonts w:ascii="Times New Roman" w:hAnsi="Times New Roman"/>
          <w:color w:val="000000"/>
          <w:sz w:val="28"/>
          <w:szCs w:val="28"/>
        </w:rPr>
        <w:t xml:space="preserve">Вместе с тем предприятия Боготольского района могут </w:t>
      </w:r>
      <w:r w:rsidRPr="009069F1">
        <w:rPr>
          <w:rFonts w:ascii="Times New Roman" w:hAnsi="Times New Roman"/>
          <w:sz w:val="28"/>
          <w:szCs w:val="28"/>
        </w:rPr>
        <w:t>столкнуться с серьезным дефицитом квалифицированной рабочей силы, а, следовательно, с ограничениями или полной невозможностью осуществления 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и миграционной убыли, старения населения, высокой смертности в трудоспособном возрасте, низкой рождаемости.</w:t>
      </w:r>
    </w:p>
    <w:p w:rsidR="00387375" w:rsidRPr="009069F1" w:rsidRDefault="00387375" w:rsidP="00387375">
      <w:pPr>
        <w:pStyle w:val="Default"/>
        <w:ind w:firstLine="708"/>
        <w:jc w:val="both"/>
        <w:rPr>
          <w:sz w:val="28"/>
          <w:szCs w:val="28"/>
        </w:rPr>
      </w:pPr>
      <w:r w:rsidRPr="009069F1">
        <w:rPr>
          <w:sz w:val="28"/>
          <w:szCs w:val="28"/>
        </w:rPr>
        <w:t xml:space="preserve">При неблагоприятных условиях развития экономики уровень и качество жизни населения не будут повышаться, но и, возможно, даже будут снижаться. Все это </w:t>
      </w:r>
      <w:r w:rsidR="009E215D">
        <w:rPr>
          <w:sz w:val="28"/>
          <w:szCs w:val="28"/>
        </w:rPr>
        <w:t>будет способствовать</w:t>
      </w:r>
      <w:r w:rsidRPr="009069F1">
        <w:rPr>
          <w:sz w:val="28"/>
          <w:szCs w:val="28"/>
        </w:rPr>
        <w:t xml:space="preserve">: </w:t>
      </w:r>
    </w:p>
    <w:p w:rsidR="00387375" w:rsidRPr="009069F1" w:rsidRDefault="00F63F67" w:rsidP="00254284">
      <w:pPr>
        <w:pStyle w:val="Default"/>
        <w:numPr>
          <w:ilvl w:val="0"/>
          <w:numId w:val="13"/>
        </w:numPr>
        <w:spacing w:after="14"/>
        <w:jc w:val="both"/>
        <w:rPr>
          <w:sz w:val="28"/>
          <w:szCs w:val="28"/>
        </w:rPr>
      </w:pPr>
      <w:r>
        <w:rPr>
          <w:sz w:val="28"/>
          <w:szCs w:val="28"/>
        </w:rPr>
        <w:t xml:space="preserve"> увеличению</w:t>
      </w:r>
      <w:r w:rsidR="00387375" w:rsidRPr="009069F1">
        <w:rPr>
          <w:sz w:val="28"/>
          <w:szCs w:val="28"/>
        </w:rPr>
        <w:t xml:space="preserve"> миграционного оттока из района и, что особенно важно </w:t>
      </w:r>
      <w:r w:rsidR="000B181B">
        <w:rPr>
          <w:sz w:val="28"/>
          <w:szCs w:val="28"/>
        </w:rPr>
        <w:t>миграция</w:t>
      </w:r>
      <w:r w:rsidR="00387375" w:rsidRPr="009069F1">
        <w:rPr>
          <w:sz w:val="28"/>
          <w:szCs w:val="28"/>
        </w:rPr>
        <w:t xml:space="preserve"> молодежи; </w:t>
      </w:r>
    </w:p>
    <w:p w:rsidR="00387375" w:rsidRPr="009069F1" w:rsidRDefault="00F63F67" w:rsidP="00254284">
      <w:pPr>
        <w:pStyle w:val="Default"/>
        <w:numPr>
          <w:ilvl w:val="0"/>
          <w:numId w:val="13"/>
        </w:numPr>
        <w:jc w:val="both"/>
        <w:rPr>
          <w:sz w:val="28"/>
          <w:szCs w:val="28"/>
        </w:rPr>
      </w:pPr>
      <w:r>
        <w:rPr>
          <w:sz w:val="28"/>
          <w:szCs w:val="28"/>
        </w:rPr>
        <w:t xml:space="preserve"> усилению</w:t>
      </w:r>
      <w:r w:rsidR="00387375" w:rsidRPr="009069F1">
        <w:rPr>
          <w:sz w:val="28"/>
          <w:szCs w:val="28"/>
        </w:rPr>
        <w:t xml:space="preserve"> экономической дифференциации населения и обострения социальных проблем; </w:t>
      </w:r>
    </w:p>
    <w:p w:rsidR="00387375" w:rsidRPr="005D22EF" w:rsidRDefault="00F63F67" w:rsidP="00254284">
      <w:pPr>
        <w:pStyle w:val="ad"/>
        <w:numPr>
          <w:ilvl w:val="0"/>
          <w:numId w:val="13"/>
        </w:numPr>
        <w:autoSpaceDE w:val="0"/>
        <w:autoSpaceDN w:val="0"/>
        <w:adjustRightInd w:val="0"/>
        <w:spacing w:after="14"/>
        <w:jc w:val="both"/>
        <w:rPr>
          <w:rFonts w:ascii="Times New Roman" w:hAnsi="Times New Roman"/>
          <w:color w:val="000000"/>
          <w:sz w:val="28"/>
          <w:szCs w:val="28"/>
        </w:rPr>
      </w:pPr>
      <w:r>
        <w:rPr>
          <w:rFonts w:ascii="Times New Roman" w:hAnsi="Times New Roman"/>
          <w:color w:val="000000"/>
          <w:sz w:val="28"/>
          <w:szCs w:val="28"/>
        </w:rPr>
        <w:t>замедлению</w:t>
      </w:r>
      <w:r w:rsidR="00387375" w:rsidRPr="005D22EF">
        <w:rPr>
          <w:rFonts w:ascii="Times New Roman" w:hAnsi="Times New Roman"/>
          <w:color w:val="000000"/>
          <w:sz w:val="28"/>
          <w:szCs w:val="28"/>
        </w:rPr>
        <w:t xml:space="preserve"> процессов модернизации и социальной инфраструктуры; </w:t>
      </w:r>
    </w:p>
    <w:p w:rsidR="00387375" w:rsidRPr="005D22EF" w:rsidRDefault="00F63F67" w:rsidP="00254284">
      <w:pPr>
        <w:pStyle w:val="ad"/>
        <w:numPr>
          <w:ilvl w:val="0"/>
          <w:numId w:val="13"/>
        </w:num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отсутствию</w:t>
      </w:r>
      <w:r w:rsidR="00387375" w:rsidRPr="005D22EF">
        <w:rPr>
          <w:rFonts w:ascii="Times New Roman" w:hAnsi="Times New Roman"/>
          <w:color w:val="000000"/>
          <w:sz w:val="28"/>
          <w:szCs w:val="28"/>
        </w:rPr>
        <w:t xml:space="preserve"> инвестиционной привлекательности района. </w:t>
      </w:r>
    </w:p>
    <w:p w:rsidR="00387375" w:rsidRPr="009069F1" w:rsidRDefault="00387375" w:rsidP="000B181B">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lastRenderedPageBreak/>
        <w:t xml:space="preserve">При таком варианте развития  Боготольского района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 района. </w:t>
      </w:r>
    </w:p>
    <w:p w:rsidR="00387375" w:rsidRPr="009069F1" w:rsidRDefault="00387375" w:rsidP="00387375">
      <w:pPr>
        <w:autoSpaceDE w:val="0"/>
        <w:autoSpaceDN w:val="0"/>
        <w:adjustRightInd w:val="0"/>
        <w:ind w:firstLine="708"/>
        <w:jc w:val="both"/>
        <w:rPr>
          <w:rFonts w:ascii="Times New Roman" w:hAnsi="Times New Roman"/>
          <w:sz w:val="28"/>
          <w:szCs w:val="28"/>
        </w:rPr>
      </w:pPr>
      <w:r w:rsidRPr="009069F1">
        <w:rPr>
          <w:rFonts w:ascii="Times New Roman" w:hAnsi="Times New Roman"/>
          <w:color w:val="000000"/>
          <w:sz w:val="28"/>
          <w:szCs w:val="28"/>
        </w:rPr>
        <w:t>Таким образом, инерционный сценарий развития является неперспективным и предполагает отставание развития экономики Боготольского района от экономики других муниципальных образований Красноярского края. Следовательно, он не может стать стратегическим выбором.</w:t>
      </w:r>
    </w:p>
    <w:p w:rsidR="005D22EF" w:rsidRDefault="005D22EF" w:rsidP="00387375">
      <w:pPr>
        <w:autoSpaceDE w:val="0"/>
        <w:autoSpaceDN w:val="0"/>
        <w:adjustRightInd w:val="0"/>
        <w:ind w:firstLine="708"/>
        <w:jc w:val="both"/>
        <w:rPr>
          <w:rFonts w:ascii="Times New Roman" w:hAnsi="Times New Roman"/>
          <w:b/>
          <w:bCs/>
          <w:color w:val="000000"/>
          <w:sz w:val="28"/>
          <w:szCs w:val="28"/>
        </w:rPr>
      </w:pPr>
      <w:r w:rsidRPr="009069F1">
        <w:rPr>
          <w:rFonts w:ascii="Times New Roman" w:hAnsi="Times New Roman"/>
          <w:b/>
          <w:bCs/>
          <w:color w:val="000000"/>
          <w:sz w:val="28"/>
          <w:szCs w:val="28"/>
        </w:rPr>
        <w:t xml:space="preserve">Инновационный сценарий развития </w:t>
      </w:r>
    </w:p>
    <w:p w:rsidR="00387375" w:rsidRPr="009069F1" w:rsidRDefault="00387375" w:rsidP="00387375">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t xml:space="preserve">Инновационный сценарий развития предусматривает возможность привлечения значительных объемов инвестиций, которые позволят провести переориентацию основных сфер экономики и социального развития Боготольского района на качественно новый, более высокий уровень. </w:t>
      </w:r>
    </w:p>
    <w:p w:rsidR="00387375" w:rsidRPr="009069F1" w:rsidRDefault="00387375" w:rsidP="00387375">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t xml:space="preserve">Использование в районе инновационного потенциала с использованием новых технологий позволит существенно увеличить добавленную стоимость (валовой муниципальный продукт в промышленности и сельском хозяйстве). Внедрение ресурсосберегающих технологий позволит снизить производственные издержки и повысить конкурентоспособность продукции предприятий района. Значительно увеличатся объемы производства. Улучшится ситуация на рынке труда, возрастет количество рабочих мест. Технологические инновации позволят снизить неблагоприятную нагрузку на окружающую среду и улучшить экологическую ситуацию в районе и уровень его благоустройства. Боготольский  район станет более притягательным для жителей других территорий, миграционное сальдо обеспечит приток рабочей силы. </w:t>
      </w:r>
    </w:p>
    <w:p w:rsidR="00387375" w:rsidRPr="009069F1" w:rsidRDefault="00387375" w:rsidP="00387375">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t>Инновации в образовательной и здравоохранительной сферах позволят создать условия для всестороннего развития личности и формирования высококвалифицированной рабочей силы. Инновации в управлении позволят находить перспективные решения сложноразрешимых проблем во всех сферах деятельности, повысить инвестиционную привлекательность района.</w:t>
      </w:r>
    </w:p>
    <w:p w:rsidR="00387375" w:rsidRPr="009069F1" w:rsidRDefault="00387375" w:rsidP="00387375">
      <w:pPr>
        <w:pStyle w:val="Default"/>
        <w:jc w:val="both"/>
        <w:rPr>
          <w:sz w:val="28"/>
          <w:szCs w:val="28"/>
        </w:rPr>
      </w:pPr>
      <w:r w:rsidRPr="009069F1">
        <w:rPr>
          <w:sz w:val="28"/>
          <w:szCs w:val="28"/>
        </w:rPr>
        <w:t xml:space="preserve">Данный сценарий позволит выйти на более высокие темпы экономического роста. Успех экономического роста будет определяться как применением программно-стратегического подхода к развитию ведущих секторов экономики, так и модернизацией традиционных секторов под воздействием конкуренции и частных стратегий. </w:t>
      </w:r>
    </w:p>
    <w:p w:rsidR="00225FFC" w:rsidRDefault="00387375" w:rsidP="00387375">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t xml:space="preserve">Однако с реализацией данного сценария возможно отклонение от прогнозных оценок развития ключевых по отношению к приоритетным отраслям </w:t>
      </w:r>
      <w:r w:rsidR="000B181B">
        <w:rPr>
          <w:rFonts w:ascii="Times New Roman" w:hAnsi="Times New Roman"/>
          <w:color w:val="000000"/>
          <w:sz w:val="28"/>
          <w:szCs w:val="28"/>
        </w:rPr>
        <w:t>экономики</w:t>
      </w:r>
      <w:r w:rsidRPr="009069F1">
        <w:rPr>
          <w:rFonts w:ascii="Times New Roman" w:hAnsi="Times New Roman"/>
          <w:color w:val="000000"/>
          <w:sz w:val="28"/>
          <w:szCs w:val="28"/>
        </w:rPr>
        <w:t xml:space="preserve">. </w:t>
      </w:r>
    </w:p>
    <w:p w:rsidR="00387375" w:rsidRPr="009069F1" w:rsidRDefault="00387375" w:rsidP="00387375">
      <w:pPr>
        <w:autoSpaceDE w:val="0"/>
        <w:autoSpaceDN w:val="0"/>
        <w:adjustRightInd w:val="0"/>
        <w:ind w:firstLine="708"/>
        <w:jc w:val="both"/>
        <w:rPr>
          <w:rFonts w:ascii="Times New Roman" w:hAnsi="Times New Roman"/>
          <w:color w:val="000000"/>
          <w:sz w:val="28"/>
          <w:szCs w:val="28"/>
        </w:rPr>
      </w:pPr>
      <w:r w:rsidRPr="009069F1">
        <w:rPr>
          <w:rFonts w:ascii="Times New Roman" w:hAnsi="Times New Roman"/>
          <w:color w:val="000000"/>
          <w:sz w:val="28"/>
          <w:szCs w:val="28"/>
        </w:rPr>
        <w:t>Таким образом выбрать конкретные новые технологии и производства на данном этапе не представляется возможным. Учитывая вышеизложенное, инновационный сценарий не может быть принят к реализации в настоящее время, и рассматривается как маловероятный.</w:t>
      </w:r>
    </w:p>
    <w:p w:rsidR="000B181B" w:rsidRDefault="000B181B" w:rsidP="000B181B">
      <w:pPr>
        <w:autoSpaceDE w:val="0"/>
        <w:autoSpaceDN w:val="0"/>
        <w:adjustRightInd w:val="0"/>
        <w:ind w:firstLine="708"/>
        <w:jc w:val="both"/>
        <w:rPr>
          <w:rFonts w:ascii="Times New Roman" w:hAnsi="Times New Roman"/>
          <w:b/>
          <w:bCs/>
          <w:color w:val="000000"/>
          <w:sz w:val="28"/>
          <w:szCs w:val="28"/>
        </w:rPr>
      </w:pPr>
      <w:r>
        <w:rPr>
          <w:rFonts w:ascii="Times New Roman" w:hAnsi="Times New Roman"/>
          <w:b/>
          <w:bCs/>
          <w:color w:val="000000"/>
          <w:sz w:val="28"/>
          <w:szCs w:val="28"/>
        </w:rPr>
        <w:t>Базовый</w:t>
      </w:r>
      <w:r w:rsidRPr="009069F1">
        <w:rPr>
          <w:rFonts w:ascii="Times New Roman" w:hAnsi="Times New Roman"/>
          <w:b/>
          <w:bCs/>
          <w:color w:val="000000"/>
          <w:sz w:val="28"/>
          <w:szCs w:val="28"/>
        </w:rPr>
        <w:t xml:space="preserve"> сценарий развития </w:t>
      </w:r>
    </w:p>
    <w:p w:rsidR="00387375" w:rsidRPr="009069F1" w:rsidRDefault="00387375" w:rsidP="00387375">
      <w:pPr>
        <w:autoSpaceDE w:val="0"/>
        <w:autoSpaceDN w:val="0"/>
        <w:adjustRightInd w:val="0"/>
        <w:ind w:firstLine="708"/>
        <w:jc w:val="both"/>
        <w:rPr>
          <w:rFonts w:ascii="Times New Roman" w:eastAsia="TimesNewRoman" w:hAnsi="Times New Roman"/>
          <w:sz w:val="28"/>
          <w:szCs w:val="28"/>
        </w:rPr>
      </w:pPr>
      <w:r w:rsidRPr="009069F1">
        <w:rPr>
          <w:rFonts w:ascii="Times New Roman" w:eastAsia="TimesNewRoman" w:hAnsi="Times New Roman"/>
          <w:sz w:val="28"/>
          <w:szCs w:val="28"/>
        </w:rPr>
        <w:lastRenderedPageBreak/>
        <w:t>Базовый сценарий развития можно охарактеризовать как умеренно-оптимистический. Развитие Боготольского района  в данном варианте будет происходить на основании сложившихся социально-экономических тенденций  в Российской Федерации, Красноярском крае.</w:t>
      </w:r>
    </w:p>
    <w:p w:rsidR="00387375" w:rsidRPr="009069F1" w:rsidRDefault="00387375" w:rsidP="00387375">
      <w:pPr>
        <w:autoSpaceDE w:val="0"/>
        <w:autoSpaceDN w:val="0"/>
        <w:adjustRightInd w:val="0"/>
        <w:ind w:firstLine="708"/>
        <w:jc w:val="both"/>
        <w:rPr>
          <w:rFonts w:ascii="Times New Roman" w:eastAsia="TimesNewRoman" w:hAnsi="Times New Roman"/>
          <w:sz w:val="28"/>
          <w:szCs w:val="28"/>
        </w:rPr>
      </w:pPr>
      <w:r w:rsidRPr="009069F1">
        <w:rPr>
          <w:rFonts w:ascii="Times New Roman" w:eastAsia="TimesNewRoman" w:hAnsi="Times New Roman"/>
          <w:sz w:val="28"/>
          <w:szCs w:val="28"/>
        </w:rPr>
        <w:t xml:space="preserve">Ситуация в экономике будет характеризоваться, прежде всего, средним уровнем инфляции, постепенным сокращением высоких процентных ставок, что приведет к росту объемов кредитования, сохранится уровень реальной покупательной способности населения, будет наблюдаться прирост промышленного и сельскохозяйственного производств, а также прирост производительности труда. </w:t>
      </w:r>
    </w:p>
    <w:p w:rsidR="00387375" w:rsidRPr="009069F1" w:rsidRDefault="00387375" w:rsidP="00387375">
      <w:pPr>
        <w:autoSpaceDE w:val="0"/>
        <w:autoSpaceDN w:val="0"/>
        <w:adjustRightInd w:val="0"/>
        <w:ind w:firstLine="708"/>
        <w:jc w:val="both"/>
        <w:rPr>
          <w:rFonts w:ascii="Times New Roman" w:eastAsia="TimesNewRoman" w:hAnsi="Times New Roman"/>
          <w:sz w:val="28"/>
          <w:szCs w:val="28"/>
        </w:rPr>
      </w:pPr>
      <w:r w:rsidRPr="009069F1">
        <w:rPr>
          <w:rFonts w:ascii="Times New Roman" w:eastAsia="TimesNewRoman" w:hAnsi="Times New Roman"/>
          <w:sz w:val="28"/>
          <w:szCs w:val="28"/>
        </w:rPr>
        <w:t>Базовый сценарий предполагает реализацию тех же приоритетных проектов, что и при инерционном пути развития, но с полным завершением в более ранние сроки. Базовый сценарий предполагает реализацию большинства</w:t>
      </w:r>
      <w:r w:rsidR="00BB04D9">
        <w:rPr>
          <w:rFonts w:ascii="Times New Roman" w:eastAsia="TimesNewRoman" w:hAnsi="Times New Roman"/>
          <w:sz w:val="28"/>
          <w:szCs w:val="28"/>
        </w:rPr>
        <w:t xml:space="preserve"> плановых</w:t>
      </w:r>
      <w:r w:rsidRPr="009069F1">
        <w:rPr>
          <w:rFonts w:ascii="Times New Roman" w:eastAsia="TimesNewRoman" w:hAnsi="Times New Roman"/>
          <w:sz w:val="28"/>
          <w:szCs w:val="28"/>
        </w:rPr>
        <w:t xml:space="preserve"> мероприятий, создание новых  рабочих мест, создание эффективного рынка труда, обеспечивающего потребности формирующих отраслей. Будут реализованы мероприятия по совершенствованию условий ведения бизнеса в районе,  создания комфортной сельской среды и др.</w:t>
      </w:r>
    </w:p>
    <w:p w:rsidR="00387375" w:rsidRPr="009069F1" w:rsidRDefault="00387375" w:rsidP="00387375">
      <w:pPr>
        <w:autoSpaceDE w:val="0"/>
        <w:autoSpaceDN w:val="0"/>
        <w:adjustRightInd w:val="0"/>
        <w:ind w:firstLine="708"/>
        <w:jc w:val="both"/>
        <w:rPr>
          <w:rFonts w:ascii="Times New Roman" w:eastAsia="TimesNewRoman" w:hAnsi="Times New Roman"/>
          <w:sz w:val="28"/>
          <w:szCs w:val="28"/>
        </w:rPr>
      </w:pPr>
      <w:r w:rsidRPr="009069F1">
        <w:rPr>
          <w:rFonts w:ascii="Times New Roman" w:eastAsia="TimesNewRoman" w:hAnsi="Times New Roman"/>
          <w:sz w:val="28"/>
          <w:szCs w:val="28"/>
        </w:rPr>
        <w:t xml:space="preserve">В целом базовый сценарий развития предполагает </w:t>
      </w:r>
      <w:r w:rsidR="007B47E1">
        <w:rPr>
          <w:rFonts w:ascii="Times New Roman" w:eastAsia="TimesNewRoman" w:hAnsi="Times New Roman"/>
          <w:sz w:val="28"/>
          <w:szCs w:val="28"/>
        </w:rPr>
        <w:t xml:space="preserve">улучшение социально-экономической политики района, в том числе </w:t>
      </w:r>
      <w:r w:rsidRPr="009069F1">
        <w:rPr>
          <w:rFonts w:ascii="Times New Roman" w:eastAsia="TimesNewRoman" w:hAnsi="Times New Roman"/>
          <w:sz w:val="28"/>
          <w:szCs w:val="28"/>
        </w:rPr>
        <w:t>привлечени</w:t>
      </w:r>
      <w:r w:rsidR="007B47E1">
        <w:rPr>
          <w:rFonts w:ascii="Times New Roman" w:eastAsia="TimesNewRoman" w:hAnsi="Times New Roman"/>
          <w:sz w:val="28"/>
          <w:szCs w:val="28"/>
        </w:rPr>
        <w:t xml:space="preserve">е </w:t>
      </w:r>
      <w:r w:rsidRPr="009069F1">
        <w:rPr>
          <w:rFonts w:ascii="Times New Roman" w:eastAsia="TimesNewRoman" w:hAnsi="Times New Roman"/>
          <w:sz w:val="28"/>
          <w:szCs w:val="28"/>
        </w:rPr>
        <w:t>инвестиций в экономику района и создани</w:t>
      </w:r>
      <w:r w:rsidR="007B47E1">
        <w:rPr>
          <w:rFonts w:ascii="Times New Roman" w:eastAsia="TimesNewRoman" w:hAnsi="Times New Roman"/>
          <w:sz w:val="28"/>
          <w:szCs w:val="28"/>
        </w:rPr>
        <w:t>е</w:t>
      </w:r>
      <w:r w:rsidR="00DE3B3E">
        <w:rPr>
          <w:rFonts w:ascii="Times New Roman" w:eastAsia="TimesNewRoman" w:hAnsi="Times New Roman"/>
          <w:sz w:val="28"/>
          <w:szCs w:val="28"/>
        </w:rPr>
        <w:t>новых</w:t>
      </w:r>
      <w:r w:rsidRPr="009069F1">
        <w:rPr>
          <w:rFonts w:ascii="Times New Roman" w:eastAsia="TimesNewRoman" w:hAnsi="Times New Roman"/>
          <w:sz w:val="28"/>
          <w:szCs w:val="28"/>
        </w:rPr>
        <w:t>рабочих мест.</w:t>
      </w:r>
    </w:p>
    <w:p w:rsidR="00387375" w:rsidRPr="009069F1" w:rsidRDefault="00387375" w:rsidP="00387375">
      <w:pPr>
        <w:ind w:firstLine="708"/>
        <w:jc w:val="both"/>
        <w:rPr>
          <w:rFonts w:ascii="Times New Roman" w:hAnsi="Times New Roman"/>
          <w:sz w:val="28"/>
          <w:szCs w:val="28"/>
        </w:rPr>
      </w:pPr>
      <w:r w:rsidRPr="009069F1">
        <w:rPr>
          <w:rFonts w:ascii="Times New Roman" w:hAnsi="Times New Roman"/>
          <w:sz w:val="28"/>
          <w:szCs w:val="28"/>
        </w:rPr>
        <w:t xml:space="preserve">Учитывая основные параметры социально-экономического развития Боготольского района, представленные в стратегии, стратегические целевые ориентиры далее будет устанавливаться исходя из выбора базового сценария. </w:t>
      </w:r>
    </w:p>
    <w:p w:rsidR="00387375" w:rsidRDefault="00387375" w:rsidP="00387375">
      <w:pPr>
        <w:autoSpaceDE w:val="0"/>
        <w:autoSpaceDN w:val="0"/>
        <w:adjustRightInd w:val="0"/>
        <w:jc w:val="both"/>
        <w:rPr>
          <w:rFonts w:ascii="Times New Roman" w:eastAsia="TimesNewRoman" w:hAnsi="Times New Roman"/>
          <w:sz w:val="28"/>
          <w:szCs w:val="28"/>
        </w:rPr>
      </w:pPr>
    </w:p>
    <w:p w:rsidR="00C46BC9" w:rsidRPr="009069F1" w:rsidRDefault="00C46BC9" w:rsidP="00C46BC9">
      <w:pPr>
        <w:pStyle w:val="Default"/>
        <w:jc w:val="center"/>
        <w:outlineLvl w:val="1"/>
        <w:rPr>
          <w:sz w:val="28"/>
          <w:szCs w:val="28"/>
        </w:rPr>
      </w:pPr>
      <w:bookmarkStart w:id="10" w:name="_Toc508023288"/>
      <w:r w:rsidRPr="009069F1">
        <w:rPr>
          <w:sz w:val="28"/>
          <w:szCs w:val="28"/>
        </w:rPr>
        <w:t>2.2.</w:t>
      </w:r>
      <w:r>
        <w:rPr>
          <w:sz w:val="28"/>
          <w:szCs w:val="28"/>
        </w:rPr>
        <w:t xml:space="preserve"> Сроки и этапы реализации Стратегии </w:t>
      </w:r>
      <w:r w:rsidRPr="009069F1">
        <w:rPr>
          <w:sz w:val="28"/>
          <w:szCs w:val="28"/>
        </w:rPr>
        <w:t>Боготольского района</w:t>
      </w:r>
      <w:r>
        <w:rPr>
          <w:sz w:val="28"/>
          <w:szCs w:val="28"/>
        </w:rPr>
        <w:t xml:space="preserve"> Красноярского края</w:t>
      </w:r>
      <w:bookmarkEnd w:id="10"/>
    </w:p>
    <w:p w:rsidR="000652A4" w:rsidRDefault="000652A4" w:rsidP="00387375">
      <w:pPr>
        <w:autoSpaceDE w:val="0"/>
        <w:autoSpaceDN w:val="0"/>
        <w:adjustRightInd w:val="0"/>
        <w:jc w:val="both"/>
        <w:rPr>
          <w:rFonts w:ascii="Times New Roman" w:eastAsia="TimesNewRoman" w:hAnsi="Times New Roman"/>
          <w:sz w:val="28"/>
          <w:szCs w:val="28"/>
        </w:rPr>
      </w:pPr>
    </w:p>
    <w:p w:rsidR="000652A4" w:rsidRDefault="000652A4" w:rsidP="000652A4">
      <w:pPr>
        <w:autoSpaceDE w:val="0"/>
        <w:autoSpaceDN w:val="0"/>
        <w:adjustRightInd w:val="0"/>
        <w:ind w:firstLine="709"/>
        <w:jc w:val="both"/>
        <w:rPr>
          <w:rFonts w:ascii="Times New Roman" w:eastAsia="TimesNewRoman" w:hAnsi="Times New Roman"/>
          <w:sz w:val="28"/>
          <w:szCs w:val="28"/>
        </w:rPr>
      </w:pPr>
      <w:r>
        <w:rPr>
          <w:rFonts w:ascii="Times New Roman" w:eastAsia="TimesNewRoman" w:hAnsi="Times New Roman"/>
          <w:sz w:val="28"/>
          <w:szCs w:val="28"/>
        </w:rPr>
        <w:t xml:space="preserve">Поскольку цели и задачи социально-экономического развития района определены на весь период действия Стратегии, то реализация Стратегии предполагается без выделения этапов. </w:t>
      </w:r>
    </w:p>
    <w:p w:rsidR="00C46BC9" w:rsidRPr="009069F1" w:rsidRDefault="00C46BC9" w:rsidP="00387375">
      <w:pPr>
        <w:autoSpaceDE w:val="0"/>
        <w:autoSpaceDN w:val="0"/>
        <w:adjustRightInd w:val="0"/>
        <w:jc w:val="both"/>
        <w:rPr>
          <w:rFonts w:ascii="Times New Roman" w:eastAsia="TimesNewRoman" w:hAnsi="Times New Roman"/>
          <w:sz w:val="28"/>
          <w:szCs w:val="28"/>
        </w:rPr>
      </w:pPr>
    </w:p>
    <w:p w:rsidR="004E36B6" w:rsidRPr="00AC6572" w:rsidRDefault="00F24B48" w:rsidP="00AC6572">
      <w:pPr>
        <w:pStyle w:val="2"/>
        <w:jc w:val="center"/>
        <w:rPr>
          <w:rFonts w:ascii="Times New Roman" w:hAnsi="Times New Roman"/>
          <w:b w:val="0"/>
          <w:i w:val="0"/>
          <w:color w:val="000000"/>
        </w:rPr>
      </w:pPr>
      <w:bookmarkStart w:id="11" w:name="_Toc508023289"/>
      <w:r w:rsidRPr="00AC6572">
        <w:rPr>
          <w:rFonts w:ascii="Times New Roman" w:hAnsi="Times New Roman"/>
          <w:b w:val="0"/>
          <w:i w:val="0"/>
        </w:rPr>
        <w:t>2.</w:t>
      </w:r>
      <w:r w:rsidR="00C46BC9" w:rsidRPr="00AC6572">
        <w:rPr>
          <w:rFonts w:ascii="Times New Roman" w:hAnsi="Times New Roman"/>
          <w:b w:val="0"/>
          <w:i w:val="0"/>
        </w:rPr>
        <w:t>3</w:t>
      </w:r>
      <w:r w:rsidR="00CE2437" w:rsidRPr="00AC6572">
        <w:rPr>
          <w:rFonts w:ascii="Times New Roman" w:hAnsi="Times New Roman"/>
          <w:b w:val="0"/>
          <w:i w:val="0"/>
        </w:rPr>
        <w:t>.</w:t>
      </w:r>
      <w:r w:rsidR="004E36B6" w:rsidRPr="00AC6572">
        <w:rPr>
          <w:rFonts w:ascii="Times New Roman" w:hAnsi="Times New Roman"/>
          <w:b w:val="0"/>
          <w:i w:val="0"/>
          <w:color w:val="000000"/>
        </w:rPr>
        <w:t>Образ будущего и концептуальная модель стратегии Боготольского  района</w:t>
      </w:r>
      <w:bookmarkEnd w:id="11"/>
    </w:p>
    <w:p w:rsidR="004E36B6" w:rsidRPr="00AC6572" w:rsidRDefault="004E36B6" w:rsidP="00AC6572">
      <w:pPr>
        <w:pStyle w:val="3"/>
        <w:jc w:val="center"/>
        <w:rPr>
          <w:rFonts w:ascii="Times New Roman" w:hAnsi="Times New Roman"/>
          <w:b w:val="0"/>
          <w:bCs w:val="0"/>
          <w:sz w:val="28"/>
          <w:szCs w:val="28"/>
        </w:rPr>
      </w:pPr>
      <w:bookmarkStart w:id="12" w:name="_Toc508023290"/>
      <w:r w:rsidRPr="00AC6572">
        <w:rPr>
          <w:rFonts w:ascii="Times New Roman" w:hAnsi="Times New Roman"/>
          <w:b w:val="0"/>
          <w:bCs w:val="0"/>
          <w:sz w:val="28"/>
          <w:szCs w:val="28"/>
        </w:rPr>
        <w:t xml:space="preserve">2.3.1. </w:t>
      </w:r>
      <w:r w:rsidRPr="00AC6572">
        <w:rPr>
          <w:rFonts w:ascii="Times New Roman" w:hAnsi="Times New Roman"/>
          <w:b w:val="0"/>
          <w:sz w:val="28"/>
          <w:szCs w:val="28"/>
        </w:rPr>
        <w:t>Образ будущего и целевые видения Стратегии</w:t>
      </w:r>
      <w:bookmarkEnd w:id="12"/>
    </w:p>
    <w:p w:rsidR="004E36B6" w:rsidRPr="004E36B6" w:rsidRDefault="004E36B6" w:rsidP="004E36B6">
      <w:pPr>
        <w:autoSpaceDE w:val="0"/>
        <w:autoSpaceDN w:val="0"/>
        <w:adjustRightInd w:val="0"/>
        <w:jc w:val="center"/>
        <w:rPr>
          <w:rFonts w:ascii="Times New Roman" w:hAnsi="Times New Roman"/>
          <w:bCs/>
          <w:sz w:val="28"/>
          <w:szCs w:val="28"/>
        </w:rPr>
      </w:pPr>
    </w:p>
    <w:p w:rsidR="004E36B6" w:rsidRPr="004E36B6" w:rsidRDefault="004E36B6" w:rsidP="004E36B6">
      <w:pPr>
        <w:autoSpaceDE w:val="0"/>
        <w:autoSpaceDN w:val="0"/>
        <w:adjustRightInd w:val="0"/>
        <w:ind w:firstLine="708"/>
        <w:jc w:val="both"/>
        <w:rPr>
          <w:rFonts w:ascii="Times New Roman" w:hAnsi="Times New Roman"/>
          <w:sz w:val="28"/>
          <w:szCs w:val="28"/>
        </w:rPr>
      </w:pPr>
      <w:r w:rsidRPr="004E36B6">
        <w:rPr>
          <w:rFonts w:ascii="Times New Roman" w:hAnsi="Times New Roman"/>
          <w:sz w:val="28"/>
          <w:szCs w:val="28"/>
        </w:rPr>
        <w:t>По результатам проведенных обсуждений с руководителями органов местного самоуправления, отраслевых подразделений, представителями бизнеса и общественности, а также на основании результатов опросов (анкетирования)  общественного мнения населения Боготольского района и анализа проблем составлен некий образ будущего Боготольского района:</w:t>
      </w:r>
    </w:p>
    <w:p w:rsidR="004E36B6" w:rsidRPr="004E36B6" w:rsidRDefault="004E36B6" w:rsidP="004E36B6">
      <w:pPr>
        <w:autoSpaceDE w:val="0"/>
        <w:autoSpaceDN w:val="0"/>
        <w:adjustRightInd w:val="0"/>
        <w:ind w:firstLine="708"/>
        <w:jc w:val="both"/>
        <w:rPr>
          <w:rFonts w:ascii="Times New Roman" w:hAnsi="Times New Roman"/>
          <w:sz w:val="28"/>
          <w:szCs w:val="28"/>
        </w:rPr>
      </w:pPr>
      <w:r w:rsidRPr="004E36B6">
        <w:rPr>
          <w:rFonts w:ascii="Times New Roman" w:hAnsi="Times New Roman"/>
          <w:bCs/>
          <w:sz w:val="28"/>
          <w:szCs w:val="28"/>
        </w:rPr>
        <w:t xml:space="preserve">«Боготольский  район – «Территория реальных возможностей». </w:t>
      </w:r>
    </w:p>
    <w:p w:rsidR="004E36B6" w:rsidRPr="004E36B6" w:rsidRDefault="004E36B6" w:rsidP="0068202B">
      <w:pPr>
        <w:autoSpaceDE w:val="0"/>
        <w:autoSpaceDN w:val="0"/>
        <w:adjustRightInd w:val="0"/>
        <w:ind w:firstLine="709"/>
        <w:jc w:val="both"/>
        <w:rPr>
          <w:rFonts w:ascii="Times New Roman" w:hAnsi="Times New Roman"/>
          <w:sz w:val="28"/>
          <w:szCs w:val="28"/>
        </w:rPr>
      </w:pPr>
      <w:r w:rsidRPr="004E36B6">
        <w:rPr>
          <w:rFonts w:ascii="Times New Roman" w:hAnsi="Times New Roman"/>
          <w:sz w:val="28"/>
          <w:szCs w:val="28"/>
        </w:rPr>
        <w:lastRenderedPageBreak/>
        <w:t>Основываясь на идеальном представлении будущего, определены долгосрочные целевые видения Стратегии:</w:t>
      </w:r>
    </w:p>
    <w:p w:rsidR="004E36B6" w:rsidRPr="004E36B6" w:rsidRDefault="004E36B6" w:rsidP="004E36B6">
      <w:pPr>
        <w:autoSpaceDE w:val="0"/>
        <w:autoSpaceDN w:val="0"/>
        <w:adjustRightInd w:val="0"/>
        <w:jc w:val="both"/>
        <w:rPr>
          <w:rFonts w:ascii="Times New Roman" w:hAnsi="Times New Roman"/>
          <w:sz w:val="28"/>
          <w:szCs w:val="28"/>
        </w:rPr>
      </w:pPr>
      <w:r w:rsidRPr="004E36B6">
        <w:rPr>
          <w:rFonts w:ascii="Times New Roman" w:hAnsi="Times New Roman"/>
          <w:sz w:val="28"/>
          <w:szCs w:val="28"/>
        </w:rPr>
        <w:t xml:space="preserve">1. </w:t>
      </w:r>
      <w:r w:rsidRPr="004E36B6">
        <w:rPr>
          <w:rFonts w:ascii="Times New Roman" w:hAnsi="Times New Roman"/>
          <w:bCs/>
          <w:sz w:val="28"/>
          <w:szCs w:val="28"/>
        </w:rPr>
        <w:t xml:space="preserve">Боготольский район </w:t>
      </w:r>
      <w:r w:rsidRPr="004E36B6">
        <w:rPr>
          <w:rFonts w:ascii="Times New Roman" w:hAnsi="Times New Roman"/>
          <w:sz w:val="28"/>
          <w:szCs w:val="28"/>
        </w:rPr>
        <w:t>– территория активных, духовно и физически здоровых людей с высокой культурой.</w:t>
      </w:r>
    </w:p>
    <w:p w:rsidR="004E36B6" w:rsidRPr="004E36B6" w:rsidRDefault="004E36B6" w:rsidP="004E36B6">
      <w:pPr>
        <w:autoSpaceDE w:val="0"/>
        <w:autoSpaceDN w:val="0"/>
        <w:adjustRightInd w:val="0"/>
        <w:jc w:val="both"/>
        <w:rPr>
          <w:rFonts w:ascii="Times New Roman" w:hAnsi="Times New Roman"/>
          <w:sz w:val="28"/>
          <w:szCs w:val="28"/>
        </w:rPr>
      </w:pPr>
      <w:r w:rsidRPr="004E36B6">
        <w:rPr>
          <w:rFonts w:ascii="Times New Roman" w:hAnsi="Times New Roman"/>
          <w:sz w:val="28"/>
          <w:szCs w:val="28"/>
        </w:rPr>
        <w:t xml:space="preserve">2. </w:t>
      </w:r>
      <w:r w:rsidRPr="004E36B6">
        <w:rPr>
          <w:rFonts w:ascii="Times New Roman" w:hAnsi="Times New Roman"/>
          <w:bCs/>
          <w:sz w:val="28"/>
          <w:szCs w:val="28"/>
        </w:rPr>
        <w:t xml:space="preserve">Боготольский район </w:t>
      </w:r>
      <w:r w:rsidRPr="004E36B6">
        <w:rPr>
          <w:rFonts w:ascii="Times New Roman" w:hAnsi="Times New Roman"/>
          <w:sz w:val="28"/>
          <w:szCs w:val="28"/>
        </w:rPr>
        <w:t>– территория комфортного проживания, успешного ведения бизнеса.</w:t>
      </w:r>
    </w:p>
    <w:p w:rsidR="004E36B6" w:rsidRPr="004E36B6" w:rsidRDefault="004E36B6" w:rsidP="004E36B6">
      <w:pPr>
        <w:autoSpaceDE w:val="0"/>
        <w:autoSpaceDN w:val="0"/>
        <w:adjustRightInd w:val="0"/>
        <w:jc w:val="both"/>
        <w:rPr>
          <w:rFonts w:ascii="Times New Roman" w:hAnsi="Times New Roman"/>
          <w:sz w:val="28"/>
          <w:szCs w:val="28"/>
        </w:rPr>
      </w:pPr>
      <w:r w:rsidRPr="004E36B6">
        <w:rPr>
          <w:rFonts w:ascii="Times New Roman" w:hAnsi="Times New Roman"/>
          <w:sz w:val="28"/>
          <w:szCs w:val="28"/>
        </w:rPr>
        <w:t xml:space="preserve">3. </w:t>
      </w:r>
      <w:r w:rsidRPr="004E36B6">
        <w:rPr>
          <w:rFonts w:ascii="Times New Roman" w:hAnsi="Times New Roman"/>
          <w:bCs/>
          <w:sz w:val="28"/>
          <w:szCs w:val="28"/>
        </w:rPr>
        <w:t xml:space="preserve">Боготольский  район </w:t>
      </w:r>
      <w:r w:rsidRPr="004E36B6">
        <w:rPr>
          <w:rFonts w:ascii="Times New Roman" w:hAnsi="Times New Roman"/>
          <w:sz w:val="28"/>
          <w:szCs w:val="28"/>
        </w:rPr>
        <w:t>- самодостаточная территория с инвестиционно-благоприятным экономическим климатом и успешным  ведением бизнеса.</w:t>
      </w:r>
    </w:p>
    <w:p w:rsidR="004E36B6" w:rsidRPr="004E36B6" w:rsidRDefault="004E36B6" w:rsidP="004E36B6">
      <w:pPr>
        <w:autoSpaceDE w:val="0"/>
        <w:autoSpaceDN w:val="0"/>
        <w:adjustRightInd w:val="0"/>
        <w:jc w:val="both"/>
        <w:rPr>
          <w:rFonts w:ascii="Times New Roman" w:hAnsi="Times New Roman"/>
          <w:sz w:val="28"/>
          <w:szCs w:val="28"/>
        </w:rPr>
      </w:pPr>
      <w:r w:rsidRPr="004E36B6">
        <w:rPr>
          <w:rFonts w:ascii="Times New Roman" w:hAnsi="Times New Roman"/>
          <w:sz w:val="28"/>
          <w:szCs w:val="28"/>
        </w:rPr>
        <w:t xml:space="preserve">4. </w:t>
      </w:r>
      <w:r w:rsidRPr="004E36B6">
        <w:rPr>
          <w:rFonts w:ascii="Times New Roman" w:hAnsi="Times New Roman"/>
          <w:bCs/>
          <w:sz w:val="28"/>
          <w:szCs w:val="28"/>
        </w:rPr>
        <w:t xml:space="preserve">Боготольский  район </w:t>
      </w:r>
      <w:r w:rsidRPr="004E36B6">
        <w:rPr>
          <w:rFonts w:ascii="Times New Roman" w:hAnsi="Times New Roman"/>
          <w:sz w:val="28"/>
          <w:szCs w:val="28"/>
        </w:rPr>
        <w:t>– открытая для солидарности и сотрудничества территория эффективного управления и активного, позитивно настроенного местного сообщества.</w:t>
      </w:r>
    </w:p>
    <w:p w:rsidR="004E36B6" w:rsidRDefault="004E36B6" w:rsidP="004E36B6">
      <w:pPr>
        <w:autoSpaceDE w:val="0"/>
        <w:autoSpaceDN w:val="0"/>
        <w:adjustRightInd w:val="0"/>
        <w:ind w:firstLine="709"/>
        <w:jc w:val="both"/>
        <w:rPr>
          <w:rFonts w:ascii="Times New Roman" w:hAnsi="Times New Roman"/>
          <w:sz w:val="28"/>
          <w:szCs w:val="28"/>
        </w:rPr>
      </w:pPr>
      <w:r w:rsidRPr="00721298">
        <w:rPr>
          <w:rFonts w:ascii="Times New Roman" w:hAnsi="Times New Roman"/>
          <w:sz w:val="28"/>
          <w:szCs w:val="28"/>
        </w:rPr>
        <w:t>На основании представления образа будущего разработана концептуальная модельСтратегии социально-экономического раз</w:t>
      </w:r>
      <w:r>
        <w:rPr>
          <w:rFonts w:ascii="Times New Roman" w:hAnsi="Times New Roman"/>
          <w:sz w:val="28"/>
          <w:szCs w:val="28"/>
        </w:rPr>
        <w:t xml:space="preserve">вития Боготольского района </w:t>
      </w:r>
      <w:r w:rsidRPr="00721298">
        <w:rPr>
          <w:rFonts w:ascii="Times New Roman" w:hAnsi="Times New Roman"/>
          <w:sz w:val="28"/>
          <w:szCs w:val="28"/>
        </w:rPr>
        <w:t xml:space="preserve"> до 2030 года.</w:t>
      </w:r>
    </w:p>
    <w:p w:rsidR="004E36B6" w:rsidRDefault="004E36B6" w:rsidP="00AC6572">
      <w:pPr>
        <w:pStyle w:val="3"/>
        <w:jc w:val="center"/>
        <w:rPr>
          <w:rFonts w:ascii="Times New Roman" w:hAnsi="Times New Roman"/>
          <w:b w:val="0"/>
          <w:sz w:val="28"/>
          <w:szCs w:val="28"/>
        </w:rPr>
      </w:pPr>
      <w:bookmarkStart w:id="13" w:name="_Toc508023291"/>
      <w:r w:rsidRPr="00AC6572">
        <w:rPr>
          <w:rFonts w:ascii="Times New Roman" w:hAnsi="Times New Roman"/>
          <w:b w:val="0"/>
          <w:bCs w:val="0"/>
          <w:sz w:val="28"/>
          <w:szCs w:val="28"/>
        </w:rPr>
        <w:t xml:space="preserve">2.3.2. </w:t>
      </w:r>
      <w:r w:rsidRPr="00AC6572">
        <w:rPr>
          <w:rFonts w:ascii="Times New Roman" w:hAnsi="Times New Roman"/>
          <w:b w:val="0"/>
          <w:sz w:val="28"/>
          <w:szCs w:val="28"/>
        </w:rPr>
        <w:t xml:space="preserve">Концептуальная модель Стратегии социально-экономического развития </w:t>
      </w:r>
      <w:r w:rsidRPr="00AC6572">
        <w:rPr>
          <w:rFonts w:ascii="Times New Roman" w:hAnsi="Times New Roman"/>
          <w:b w:val="0"/>
          <w:bCs w:val="0"/>
          <w:sz w:val="28"/>
          <w:szCs w:val="28"/>
        </w:rPr>
        <w:t>Боготольского</w:t>
      </w:r>
      <w:r w:rsidRPr="00AC6572">
        <w:rPr>
          <w:rFonts w:ascii="Times New Roman" w:hAnsi="Times New Roman"/>
          <w:b w:val="0"/>
          <w:sz w:val="28"/>
          <w:szCs w:val="28"/>
        </w:rPr>
        <w:t xml:space="preserve"> района</w:t>
      </w:r>
      <w:bookmarkEnd w:id="13"/>
    </w:p>
    <w:p w:rsidR="00073EBB" w:rsidRDefault="00073EBB" w:rsidP="00073EBB"/>
    <w:p w:rsidR="00073EBB" w:rsidRDefault="00941D3D" w:rsidP="00073EBB">
      <w:pPr>
        <w:jc w:val="center"/>
      </w:pPr>
      <w:r>
        <w:rPr>
          <w:noProof/>
        </w:rPr>
        <w:pict>
          <v:shapetype id="_x0000_t32" coordsize="21600,21600" o:spt="32" o:oned="t" path="m,l21600,21600e" filled="f">
            <v:path arrowok="t" fillok="f" o:connecttype="none"/>
            <o:lock v:ext="edit" shapetype="t"/>
          </v:shapetype>
          <v:shape id="Прямая со стрелкой 289" o:spid="_x0000_s1214" type="#_x0000_t32" style="position:absolute;left:0;text-align:left;margin-left:79.05pt;margin-top:5.1pt;width:24pt;height:0;flip:x;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" strokecolor="#bc4542 [3045]">
            <v:stroke endarrow="open"/>
          </v:shape>
        </w:pict>
      </w:r>
      <w:r>
        <w:rPr>
          <w:noProof/>
        </w:rPr>
        <w:pict>
          <v:roundrect id="Скругленный прямоугольник 41" o:spid="_x0000_s1242" style="position:absolute;left:0;text-align:left;margin-left:-.25pt;margin-top:.15pt;width:79.25pt;height:13.95pt;z-index:251709440;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" fillcolor="#4ac261" strokecolor="#582a04" strokeweight="2pt">
            <v:textbox inset="0,0,0,0">
              <w:txbxContent>
                <w:p w:rsidR="00694A5F" w:rsidRPr="00073EBB" w:rsidRDefault="00694A5F" w:rsidP="00073EBB">
                  <w:pPr>
                    <w:jc w:val="center"/>
                    <w:rPr>
                      <w:color w:val="000000" w:themeColor="text1"/>
                      <w:sz w:val="18"/>
                      <w:szCs w:val="18"/>
                    </w:rPr>
                  </w:pPr>
                  <w:r w:rsidRPr="00073EBB">
                    <w:rPr>
                      <w:color w:val="000000" w:themeColor="text1"/>
                      <w:sz w:val="18"/>
                      <w:szCs w:val="18"/>
                    </w:rPr>
                    <w:t>Демография</w:t>
                  </w:r>
                </w:p>
              </w:txbxContent>
            </v:textbox>
          </v:roundrect>
        </w:pict>
      </w:r>
      <w:r>
        <w:rPr>
          <w:noProof/>
        </w:rPr>
        <w:pict>
          <v:roundrect id="Скругленный прямоугольник 10" o:spid="_x0000_s1191" style="position:absolute;left:0;text-align:left;margin-left:-.2pt;margin-top:14.5pt;width:79.25pt;height:15.7pt;z-index:251710464;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" fillcolor="#4ac261" strokecolor="#582a04" strokeweight="2pt">
            <v:textbox inset="0,0,0,0">
              <w:txbxContent>
                <w:p w:rsidR="00694A5F" w:rsidRPr="004B7BC6" w:rsidRDefault="00694A5F" w:rsidP="00073EBB">
                  <w:pPr>
                    <w:jc w:val="center"/>
                    <w:rPr>
                      <w:rFonts w:ascii="Times New Roman" w:hAnsi="Times New Roman"/>
                      <w:color w:val="000000" w:themeColor="text1"/>
                      <w:sz w:val="13"/>
                      <w:szCs w:val="13"/>
                    </w:rPr>
                  </w:pPr>
                  <w:r w:rsidRPr="004B7BC6">
                    <w:rPr>
                      <w:rFonts w:ascii="Times New Roman" w:hAnsi="Times New Roman"/>
                      <w:color w:val="000000" w:themeColor="text1"/>
                      <w:sz w:val="13"/>
                      <w:szCs w:val="13"/>
                    </w:rPr>
                    <w:t>Занятость и уровень жизни</w:t>
                  </w:r>
                </w:p>
              </w:txbxContent>
            </v:textbox>
          </v:roundrect>
        </w:pict>
      </w:r>
      <w:r>
        <w:rPr>
          <w:noProof/>
        </w:rPr>
        <w:pict>
          <v:roundrect id="Скругленный прямоугольник 47" o:spid="_x0000_s1192" style="position:absolute;left:0;text-align:left;margin-left:-.25pt;margin-top:30.2pt;width:79.25pt;height:13.25pt;z-index:2517114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" fillcolor="#4ac261" strokecolor="#582a04" strokeweight="2pt">
            <v:textbox inset="0,0,0,0">
              <w:txbxContent>
                <w:p w:rsidR="00694A5F" w:rsidRPr="004B7BC6" w:rsidRDefault="00694A5F" w:rsidP="00073EBB">
                  <w:pPr>
                    <w:jc w:val="center"/>
                    <w:rPr>
                      <w:rFonts w:ascii="Times New Roman" w:hAnsi="Times New Roman"/>
                      <w:color w:val="000000" w:themeColor="text1"/>
                      <w:sz w:val="14"/>
                      <w:szCs w:val="14"/>
                    </w:rPr>
                  </w:pPr>
                  <w:r w:rsidRPr="004B7BC6">
                    <w:rPr>
                      <w:rFonts w:ascii="Times New Roman" w:hAnsi="Times New Roman"/>
                      <w:color w:val="000000" w:themeColor="text1"/>
                      <w:sz w:val="14"/>
                      <w:szCs w:val="14"/>
                    </w:rPr>
                    <w:t>Социальная защита</w:t>
                  </w:r>
                </w:p>
              </w:txbxContent>
            </v:textbox>
          </v:roundrect>
        </w:pict>
      </w:r>
      <w:r>
        <w:rPr>
          <w:noProof/>
        </w:rPr>
        <w:pict>
          <v:line id="Прямая соединительная линия 318" o:spid="_x0000_s1241" style="position:absolute;left:0;text-align:left;z-index:251761664;visibility:visible" from="357.55pt,134.95pt" to="357.5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" strokecolor="#bc4542 [3045]"/>
        </w:pict>
      </w:r>
      <w:r>
        <w:rPr>
          <w:noProof/>
        </w:rPr>
        <w:pict>
          <v:shape id="Прямая со стрелкой 317" o:spid="_x0000_s1240" type="#_x0000_t32" style="position:absolute;left:0;text-align:left;margin-left:357.55pt;margin-top:239pt;width:7.2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" strokecolor="#bc4542 [3045]">
            <v:stroke endarrow="open"/>
          </v:shape>
        </w:pict>
      </w:r>
      <w:r>
        <w:rPr>
          <w:noProof/>
        </w:rPr>
        <w:pict>
          <v:shape id="Прямая со стрелкой 316" o:spid="_x0000_s1239" type="#_x0000_t32" style="position:absolute;left:0;text-align:left;margin-left:357.55pt;margin-top:225.65pt;width:7.2pt;height:0;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" strokecolor="#bc4542 [3045]">
            <v:stroke endarrow="open"/>
          </v:shape>
        </w:pict>
      </w:r>
      <w:r>
        <w:rPr>
          <w:noProof/>
        </w:rPr>
        <w:pict>
          <v:shape id="Прямая со стрелкой 315" o:spid="_x0000_s1238" type="#_x0000_t32" style="position:absolute;left:0;text-align:left;margin-left:357.55pt;margin-top:208.9pt;width:7.2pt;height:0;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" strokecolor="#bc4542 [3045]">
            <v:stroke endarrow="open"/>
          </v:shape>
        </w:pict>
      </w:r>
      <w:r>
        <w:rPr>
          <w:noProof/>
        </w:rPr>
        <w:pict>
          <v:shape id="Прямая со стрелкой 314" o:spid="_x0000_s1237" type="#_x0000_t32" style="position:absolute;left:0;text-align:left;margin-left:357.55pt;margin-top:188.8pt;width:7.2pt;height:0;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" strokecolor="#bc4542 [3045]">
            <v:stroke endarrow="open"/>
          </v:shape>
        </w:pict>
      </w:r>
      <w:r>
        <w:rPr>
          <w:noProof/>
        </w:rPr>
        <w:pict>
          <v:shape id="Прямая со стрелкой 313" o:spid="_x0000_s1236" type="#_x0000_t32" style="position:absolute;left:0;text-align:left;margin-left:357.55pt;margin-top:172.05pt;width:7.2pt;height:0;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" strokecolor="#bc4542 [3045]">
            <v:stroke endarrow="open"/>
          </v:shape>
        </w:pict>
      </w:r>
      <w:r>
        <w:rPr>
          <w:noProof/>
        </w:rPr>
        <w:pict>
          <v:shape id="Прямая со стрелкой 312" o:spid="_x0000_s1235" type="#_x0000_t32" style="position:absolute;left:0;text-align:left;margin-left:357.55pt;margin-top:153.65pt;width:7.2pt;height:0;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" strokecolor="#bc4542 [3045]">
            <v:stroke endarrow="open"/>
          </v:shape>
        </w:pict>
      </w:r>
      <w:r>
        <w:rPr>
          <w:noProof/>
        </w:rPr>
        <w:pict>
          <v:shape id="Прямая со стрелкой 311" o:spid="_x0000_s1234" type="#_x0000_t32" style="position:absolute;left:0;text-align:left;margin-left:357.55pt;margin-top:134.65pt;width:7.2pt;height: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" strokecolor="#bc4542 [3045]">
            <v:stroke endarrow="open"/>
          </v:shape>
        </w:pict>
      </w:r>
      <w:r>
        <w:rPr>
          <w:noProof/>
        </w:rPr>
        <w:pict>
          <v:line id="Прямая соединительная линия 310" o:spid="_x0000_s1233" style="position:absolute;left:0;text-align:left;z-index:251753472;visibility:visible" from="357.55pt,134.65pt" to="357.5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" strokecolor="#4579b8 [3044]"/>
        </w:pict>
      </w:r>
      <w:r>
        <w:rPr>
          <w:noProof/>
        </w:rPr>
        <w:pict>
          <v:shape id="Прямая со стрелкой 309" o:spid="_x0000_s1232" type="#_x0000_t32" style="position:absolute;left:0;text-align:left;margin-left:357.55pt;margin-top:71pt;width:7.2pt;height:.6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" strokecolor="#bc4542 [3045]">
            <v:stroke endarrow="open"/>
          </v:shape>
        </w:pict>
      </w:r>
      <w:r>
        <w:rPr>
          <w:noProof/>
        </w:rPr>
        <w:pict>
          <v:shape id="Прямая со стрелкой 308" o:spid="_x0000_s1231" type="#_x0000_t32" style="position:absolute;left:0;text-align:left;margin-left:357.55pt;margin-top:53.15pt;width:7.2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" strokecolor="#bc4542 [3045]">
            <v:stroke endarrow="open"/>
          </v:shape>
        </w:pict>
      </w:r>
      <w:r>
        <w:rPr>
          <w:noProof/>
        </w:rPr>
        <w:pict>
          <v:shape id="Прямая со стрелкой 306" o:spid="_x0000_s1230" type="#_x0000_t32" style="position:absolute;left:0;text-align:left;margin-left:357.55pt;margin-top:33.65pt;width:7.2pt;height:0;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" strokecolor="#bc4542 [3045]">
            <v:stroke endarrow="open"/>
          </v:shape>
        </w:pict>
      </w:r>
      <w:r>
        <w:rPr>
          <w:noProof/>
        </w:rPr>
        <w:pict>
          <v:shape id="Прямая со стрелкой 305" o:spid="_x0000_s1229" type="#_x0000_t32" style="position:absolute;left:0;text-align:left;margin-left:357.55pt;margin-top:10.2pt;width:7.2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" strokecolor="#bc4542 [3045]">
            <v:stroke endarrow="open"/>
          </v:shape>
        </w:pict>
      </w:r>
      <w:r>
        <w:rPr>
          <w:noProof/>
        </w:rPr>
        <w:pict>
          <v:line id="Прямая соединительная линия 304" o:spid="_x0000_s1228" style="position:absolute;left:0;text-align:left;z-index:251748352;visibility:visible" from="357.55pt,10.2pt" to="357.5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" strokecolor="#bc4542 [3045]"/>
        </w:pict>
      </w:r>
      <w:r>
        <w:rPr>
          <w:noProof/>
        </w:rPr>
        <w:pict>
          <v:line id="Прямая соединительная линия 303" o:spid="_x0000_s1227" style="position:absolute;left:0;text-align:left;flip:x;z-index:251747328;visibility:visible" from="103.6pt,177.05pt" to="113.0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" strokecolor="#bc4542 [3045]"/>
        </w:pict>
      </w:r>
      <w:r>
        <w:rPr>
          <w:noProof/>
        </w:rPr>
        <w:pict>
          <v:shape id="Прямая со стрелкой 302" o:spid="_x0000_s1226" type="#_x0000_t32" style="position:absolute;left:0;text-align:left;margin-left:79.05pt;margin-top:236.2pt;width:24.55pt;height:0;flip:x;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" strokecolor="#bc4542 [3045]">
            <v:stroke endarrow="open"/>
          </v:shape>
        </w:pict>
      </w:r>
      <w:r>
        <w:rPr>
          <w:noProof/>
        </w:rPr>
        <w:pict>
          <v:shape id="Прямая со стрелкой 301" o:spid="_x0000_s1225" type="#_x0000_t32" style="position:absolute;left:0;text-align:left;margin-left:79.05pt;margin-top:196.05pt;width:24pt;height:0;flip:x;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" strokecolor="#bc4542 [3045]">
            <v:stroke endarrow="open"/>
          </v:shape>
        </w:pict>
      </w:r>
      <w:r>
        <w:rPr>
          <w:noProof/>
        </w:rPr>
        <w:pict>
          <v:shape id="Прямая со стрелкой 300" o:spid="_x0000_s1224" type="#_x0000_t32" style="position:absolute;left:0;text-align:left;margin-left:79.05pt;margin-top:167pt;width:24pt;height:0;flip:x;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" strokecolor="#bc4542 [3045]">
            <v:stroke endarrow="open"/>
          </v:shape>
        </w:pict>
      </w:r>
      <w:r>
        <w:rPr>
          <w:noProof/>
        </w:rPr>
        <w:pict>
          <v:line id="Прямая соединительная линия 298" o:spid="_x0000_s1223" style="position:absolute;left:0;text-align:left;z-index:251743232;visibility:visible" from="103.05pt,167pt" to="103.6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" strokecolor="#bc4542 [3045]"/>
        </w:pict>
      </w:r>
      <w:r>
        <w:rPr>
          <w:noProof/>
        </w:rPr>
        <w:pict>
          <v:shape id="Прямая со стрелкой 297" o:spid="_x0000_s1222" type="#_x0000_t32" style="position:absolute;left:0;text-align:left;margin-left:79.05pt;margin-top:122.35pt;width:24.55pt;height:0;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" strokecolor="#bc4542 [3045]">
            <v:stroke endarrow="open"/>
          </v:shape>
        </w:pict>
      </w:r>
      <w:r>
        <w:rPr>
          <w:noProof/>
        </w:rPr>
        <w:pict>
          <v:shape id="Прямая со стрелкой 296" o:spid="_x0000_s1221" type="#_x0000_t32" style="position:absolute;left:0;text-align:left;margin-left:79.05pt;margin-top:107.85pt;width:24.55pt;height:0;flip:x;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" strokecolor="#bc4542 [3045]">
            <v:stroke endarrow="open"/>
          </v:shape>
        </w:pict>
      </w:r>
      <w:r>
        <w:rPr>
          <w:noProof/>
        </w:rPr>
        <w:pict>
          <v:shape id="Прямая со стрелкой 295" o:spid="_x0000_s1220" type="#_x0000_t32" style="position:absolute;left:0;text-align:left;margin-left:79.05pt;margin-top:92.8pt;width:24.55pt;height:0;flip:x;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" strokecolor="#bc4542 [3045]">
            <v:stroke endarrow="open"/>
          </v:shape>
        </w:pict>
      </w:r>
      <w:r>
        <w:rPr>
          <w:noProof/>
        </w:rPr>
        <w:pict>
          <v:shape id="Прямая со стрелкой 294" o:spid="_x0000_s1219" type="#_x0000_t32" style="position:absolute;left:0;text-align:left;margin-left:79.05pt;margin-top:78.85pt;width:24.55pt;height:0;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" strokecolor="#bc4542 [3045]">
            <v:stroke endarrow="open"/>
          </v:shape>
        </w:pict>
      </w:r>
      <w:r>
        <w:rPr>
          <w:noProof/>
        </w:rPr>
        <w:pict>
          <v:shape id="Прямая со стрелкой 293" o:spid="_x0000_s1218" type="#_x0000_t32" style="position:absolute;left:0;text-align:left;margin-left:79.05pt;margin-top:66pt;width:24.55pt;height:0;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" strokecolor="#bc4542 [3045]">
            <v:stroke endarrow="open"/>
          </v:shape>
        </w:pict>
      </w:r>
      <w:r>
        <w:rPr>
          <w:noProof/>
        </w:rPr>
        <w:pict>
          <v:shape id="Прямая со стрелкой 292" o:spid="_x0000_s1217" type="#_x0000_t32" style="position:absolute;left:0;text-align:left;margin-left:79.05pt;margin-top:52.6pt;width:34.05pt;height:.55pt;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" strokecolor="#bc4542 [3045]">
            <v:stroke endarrow="open"/>
          </v:shape>
        </w:pict>
      </w:r>
      <w:r>
        <w:rPr>
          <w:noProof/>
        </w:rPr>
        <w:pict>
          <v:shape id="Прямая со стрелкой 291" o:spid="_x0000_s1216" type="#_x0000_t32" style="position:absolute;left:0;text-align:left;margin-left:79.05pt;margin-top:40.25pt;width:24.55pt;height:0;flip:x;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" strokecolor="#bc4542 [3045]">
            <v:stroke endarrow="open"/>
          </v:shape>
        </w:pict>
      </w:r>
      <w:r>
        <w:rPr>
          <w:noProof/>
        </w:rPr>
        <w:pict>
          <v:shape id="Прямая со стрелкой 290" o:spid="_x0000_s1215" type="#_x0000_t32" style="position:absolute;left:0;text-align:left;margin-left:79.05pt;margin-top:21.9pt;width:24pt;height:0;flip:x;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" strokecolor="#bc4542 [3045]">
            <v:stroke endarrow="open"/>
          </v:shape>
        </w:pict>
      </w:r>
      <w:r>
        <w:rPr>
          <w:noProof/>
        </w:rPr>
        <w:pict>
          <v:line id="Прямая соединительная линия 288" o:spid="_x0000_s1213" style="position:absolute;left:0;text-align:left;z-index:251732992;visibility:visible;mso-width-relative:margin;mso-height-relative:margin" from="103.05pt,.15pt" to="103.6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" strokecolor="#bc4542 [3045]"/>
        </w:pict>
      </w:r>
      <w:r>
        <w:rPr>
          <w:noProof/>
        </w:rPr>
        <w:pict>
          <v:roundrect id="Скругленный прямоугольник 25" o:spid="_x0000_s1212" style="position:absolute;left:0;text-align:left;margin-left:364.8pt;margin-top:130.1pt;width:81.45pt;height:13.35pt;z-index:2517258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" fillcolor="#dd7979" strokecolor="#582a04" strokeweight="2pt">
            <v:textbox inset="0,0,0,0">
              <w:txbxContent>
                <w:p w:rsidR="00694A5F" w:rsidRPr="004471CE"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Сельское хозяйство</w:t>
                  </w:r>
                </w:p>
              </w:txbxContent>
            </v:textbox>
          </v:roundrect>
        </w:pict>
      </w:r>
      <w:r>
        <w:rPr>
          <w:noProof/>
        </w:rPr>
        <w:pict>
          <v:roundrect id="Скругленный прямоугольник 26" o:spid="_x0000_s1211" style="position:absolute;left:0;text-align:left;margin-left:364.8pt;margin-top:145.15pt;width:81.45pt;height:14.5pt;z-index:2517268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" fillcolor="#dd7979" strokecolor="#582a04" strokeweight="2pt">
            <v:textbox inset="0,0,0,0">
              <w:txbxContent>
                <w:p w:rsidR="00694A5F" w:rsidRPr="004471CE"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Предпринимательство</w:t>
                  </w:r>
                </w:p>
              </w:txbxContent>
            </v:textbox>
          </v:roundrect>
        </w:pict>
      </w:r>
      <w:r>
        <w:rPr>
          <w:noProof/>
        </w:rPr>
        <w:pict>
          <v:roundrect id="Скругленный прямоугольник 27" o:spid="_x0000_s1210" style="position:absolute;left:0;text-align:left;margin-left:364.8pt;margin-top:159.7pt;width:81.45pt;height:20.65pt;z-index:251727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" fillcolor="#dd7979" strokecolor="#582a04" strokeweight="2pt">
            <v:textbox inset="0,0,0,0">
              <w:txbxContent>
                <w:p w:rsidR="00694A5F" w:rsidRPr="004471CE"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Промышленный комплекс</w:t>
                  </w:r>
                </w:p>
              </w:txbxContent>
            </v:textbox>
          </v:roundrect>
        </w:pict>
      </w:r>
      <w:r>
        <w:rPr>
          <w:noProof/>
        </w:rPr>
        <w:pict>
          <v:roundrect id="Скругленный прямоугольник 28" o:spid="_x0000_s1209" style="position:absolute;left:0;text-align:left;margin-left:364.75pt;margin-top:180.4pt;width:81.45pt;height:14.5pt;z-index:2517288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" fillcolor="#dd7979" strokecolor="#582a04" strokeweight="2pt">
            <v:textbox inset="0,0,0,0">
              <w:txbxContent>
                <w:p w:rsidR="00694A5F" w:rsidRPr="004471CE" w:rsidRDefault="00694A5F" w:rsidP="00073EBB">
                  <w:pPr>
                    <w:jc w:val="center"/>
                    <w:rPr>
                      <w:rFonts w:ascii="Times New Roman" w:hAnsi="Times New Roman"/>
                      <w:color w:val="000000" w:themeColor="text1"/>
                      <w:sz w:val="14"/>
                      <w:szCs w:val="14"/>
                    </w:rPr>
                  </w:pPr>
                  <w:r w:rsidRPr="004471CE">
                    <w:rPr>
                      <w:rFonts w:ascii="Times New Roman" w:hAnsi="Times New Roman"/>
                      <w:color w:val="000000" w:themeColor="text1"/>
                      <w:sz w:val="14"/>
                      <w:szCs w:val="14"/>
                    </w:rPr>
                    <w:t>Инвестиции</w:t>
                  </w:r>
                </w:p>
              </w:txbxContent>
            </v:textbox>
          </v:roundrect>
        </w:pict>
      </w:r>
      <w:r>
        <w:rPr>
          <w:noProof/>
        </w:rPr>
        <w:pict>
          <v:roundrect id="Скругленный прямоугольник 29" o:spid="_x0000_s1208" style="position:absolute;left:0;text-align:left;margin-left:364.8pt;margin-top:196pt;width:81.45pt;height:22.85pt;z-index:2517299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" fillcolor="#dd7979" strokecolor="#582a04" strokeweight="2pt">
            <v:textbox inset="0,0,0,0">
              <w:txbxContent>
                <w:p w:rsidR="00694A5F" w:rsidRPr="004471CE"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Межмуниципальное сотрудничество</w:t>
                  </w:r>
                </w:p>
              </w:txbxContent>
            </v:textbox>
          </v:roundrect>
        </w:pict>
      </w:r>
      <w:r>
        <w:rPr>
          <w:noProof/>
        </w:rPr>
        <w:pict>
          <v:roundrect id="Скругленный прямоугольник 30" o:spid="_x0000_s1207" style="position:absolute;left:0;text-align:left;margin-left:364.8pt;margin-top:218.9pt;width:81.45pt;height:13.95pt;z-index:2517309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" fillcolor="#dd7979" strokecolor="#582a04" strokeweight="2pt">
            <v:textbox inset="0,0,0,0">
              <w:txbxContent>
                <w:p w:rsidR="00694A5F" w:rsidRPr="004471CE"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Трудовые ресурсы</w:t>
                  </w:r>
                </w:p>
              </w:txbxContent>
            </v:textbox>
          </v:roundrect>
        </w:pict>
      </w:r>
      <w:r>
        <w:rPr>
          <w:noProof/>
        </w:rPr>
        <w:pict>
          <v:roundrect id="Скругленный прямоугольник 31" o:spid="_x0000_s1206" style="position:absolute;left:0;text-align:left;margin-left:364.8pt;margin-top:232.85pt;width:81.45pt;height:15.65pt;z-index:2517319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" fillcolor="#dd7979" strokecolor="#582a04" strokeweight="2pt">
            <v:textbox inset="0,0,0,0">
              <w:txbxContent>
                <w:p w:rsidR="00694A5F" w:rsidRPr="004471CE"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Сырьевые ресурсы</w:t>
                  </w:r>
                </w:p>
              </w:txbxContent>
            </v:textbox>
          </v:roundrect>
        </w:pict>
      </w:r>
      <w:r>
        <w:rPr>
          <w:noProof/>
        </w:rPr>
        <w:pict>
          <v:roundrect id="Скругленный прямоугольник 24" o:spid="_x0000_s1205" style="position:absolute;left:0;text-align:left;margin-left:364.75pt;margin-top:65.9pt;width:81.45pt;height:16.15pt;z-index:2517248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" fillcolor="#8bbdcf" strokecolor="#582a04" strokeweight="2pt">
            <v:textbox inset="0,0,0,0">
              <w:txbxContent>
                <w:p w:rsidR="00694A5F" w:rsidRPr="00911A63" w:rsidRDefault="00694A5F" w:rsidP="00073EBB">
                  <w:pPr>
                    <w:jc w:val="center"/>
                    <w:rPr>
                      <w:rFonts w:ascii="Times New Roman" w:hAnsi="Times New Roman"/>
                      <w:color w:val="000000" w:themeColor="text1"/>
                      <w:sz w:val="14"/>
                      <w:szCs w:val="14"/>
                    </w:rPr>
                  </w:pPr>
                  <w:r w:rsidRPr="00911A63">
                    <w:rPr>
                      <w:rFonts w:ascii="Times New Roman" w:hAnsi="Times New Roman"/>
                      <w:color w:val="000000" w:themeColor="text1"/>
                      <w:sz w:val="14"/>
                      <w:szCs w:val="14"/>
                    </w:rPr>
                    <w:t>Окружающая среда</w:t>
                  </w:r>
                </w:p>
              </w:txbxContent>
            </v:textbox>
          </v:roundrect>
        </w:pict>
      </w:r>
      <w:r>
        <w:rPr>
          <w:noProof/>
        </w:rPr>
        <w:pict>
          <v:roundrect id="Скругленный прямоугольник 23" o:spid="_x0000_s1204" style="position:absolute;left:0;text-align:left;margin-left:364.8pt;margin-top:46.4pt;width:81.45pt;height:12.8pt;z-index:2517237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" fillcolor="#8bbdcf" strokecolor="#582a04" strokeweight="2pt">
            <v:textbox inset="0,0,0,0">
              <w:txbxContent>
                <w:p w:rsidR="00694A5F" w:rsidRPr="00911A63"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ЖКХ</w:t>
                  </w:r>
                </w:p>
              </w:txbxContent>
            </v:textbox>
          </v:roundrect>
        </w:pict>
      </w:r>
      <w:r>
        <w:rPr>
          <w:noProof/>
        </w:rPr>
        <w:pict>
          <v:roundrect id="Скругленный прямоугольник 22" o:spid="_x0000_s1203" style="position:absolute;left:0;text-align:left;margin-left:364.7pt;margin-top:25.6pt;width:81.45pt;height:14.45pt;z-index:25172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" fillcolor="#8bbdcf" strokecolor="#582a04" strokeweight="2pt">
            <v:textbox inset="0,0,0,0">
              <w:txbxContent>
                <w:p w:rsidR="00694A5F" w:rsidRPr="00911A63"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Транспорт и связь</w:t>
                  </w:r>
                </w:p>
              </w:txbxContent>
            </v:textbox>
          </v:roundrect>
        </w:pict>
      </w:r>
      <w:r>
        <w:rPr>
          <w:noProof/>
        </w:rPr>
        <w:pict>
          <v:roundrect id="Скругленный прямоугольник 21" o:spid="_x0000_s1202" style="position:absolute;left:0;text-align:left;margin-left:364.8pt;margin-top:5.1pt;width:81.45pt;height:13.95pt;z-index:2517217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" fillcolor="#8bbdcf" strokecolor="#582a04" strokeweight="2pt">
            <v:textbox inset="0,0,0,0">
              <w:txbxContent>
                <w:p w:rsidR="00694A5F" w:rsidRPr="00911A63"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Жилищное строительство</w:t>
                  </w:r>
                </w:p>
              </w:txbxContent>
            </v:textbox>
          </v:roundrect>
        </w:pict>
      </w:r>
      <w:r>
        <w:rPr>
          <w:noProof/>
        </w:rPr>
        <w:pict>
          <v:roundrect id="Скругленный прямоугольник 19" o:spid="_x0000_s1201" style="position:absolute;left:0;text-align:left;margin-left:-.25pt;margin-top:188.7pt;width:79.25pt;height:14.5pt;z-index:2517196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" fillcolor="#f1fd55" strokecolor="#582a04" strokeweight="2pt">
            <v:textbox inset="0,0,0,0">
              <w:txbxContent>
                <w:p w:rsidR="00694A5F" w:rsidRPr="00406214"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Активность населения</w:t>
                  </w:r>
                </w:p>
              </w:txbxContent>
            </v:textbox>
          </v:roundrect>
        </w:pict>
      </w:r>
      <w:r>
        <w:rPr>
          <w:noProof/>
        </w:rPr>
        <w:pict>
          <v:roundrect id="Скругленный прямоугольник 20" o:spid="_x0000_s1200" style="position:absolute;left:0;text-align:left;margin-left:-.2pt;margin-top:208.85pt;width:79.25pt;height:42.4pt;z-index:2517207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" fillcolor="#f1fd55" strokecolor="#582a04" strokeweight="2pt">
            <v:textbox inset="0,0,0,0">
              <w:txbxContent>
                <w:p w:rsidR="00694A5F"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Эффективное использование муниципальной собственности</w:t>
                  </w:r>
                </w:p>
                <w:p w:rsidR="00694A5F" w:rsidRPr="00911A63" w:rsidRDefault="00694A5F" w:rsidP="00073EBB">
                  <w:pPr>
                    <w:jc w:val="center"/>
                    <w:rPr>
                      <w:rFonts w:ascii="Times New Roman" w:hAnsi="Times New Roman"/>
                      <w:color w:val="000000" w:themeColor="text1"/>
                      <w:sz w:val="14"/>
                      <w:szCs w:val="14"/>
                    </w:rPr>
                  </w:pPr>
                </w:p>
              </w:txbxContent>
            </v:textbox>
          </v:roundrect>
        </w:pict>
      </w:r>
      <w:r>
        <w:rPr>
          <w:noProof/>
        </w:rPr>
        <w:pict>
          <v:roundrect id="Скругленный прямоугольник 42" o:spid="_x0000_s1199" style="position:absolute;left:0;text-align:left;margin-left:-.2pt;margin-top:162.5pt;width:79.25pt;height:20.65pt;z-index:2517186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" fillcolor="#f1fd55" strokecolor="#582a04" strokeweight="2pt">
            <v:textbox inset="0,0,0,0">
              <w:txbxContent>
                <w:p w:rsidR="00694A5F" w:rsidRPr="00406214"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Информационная открытость ОМС</w:t>
                  </w:r>
                </w:p>
              </w:txbxContent>
            </v:textbox>
          </v:roundrect>
        </w:pict>
      </w:r>
      <w:r>
        <w:rPr>
          <w:noProof/>
        </w:rPr>
        <w:pict>
          <v:roundrect id="Скругленный прямоугольник 43" o:spid="_x0000_s1198" style="position:absolute;left:0;text-align:left;margin-left:-.2pt;margin-top:114.55pt;width:79.25pt;height:13.95pt;z-index:2517176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" fillcolor="#4ac261" strokecolor="#582a04" strokeweight="2pt">
            <v:textbox inset="0,0,0,0">
              <w:txbxContent>
                <w:p w:rsidR="00694A5F" w:rsidRPr="00406214"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Спорт</w:t>
                  </w:r>
                </w:p>
              </w:txbxContent>
            </v:textbox>
          </v:roundrect>
        </w:pict>
      </w:r>
      <w:r>
        <w:rPr>
          <w:noProof/>
        </w:rPr>
        <w:pict>
          <v:roundrect id="Скругленный прямоугольник 16" o:spid="_x0000_s1197" style="position:absolute;left:0;text-align:left;margin-left:-.2pt;margin-top:100.05pt;width:79.25pt;height:14.5pt;z-index:2517166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" fillcolor="#4ac261" strokecolor="#582a04" strokeweight="2pt">
            <v:textbox inset="0,0,0,0">
              <w:txbxContent>
                <w:p w:rsidR="00694A5F" w:rsidRPr="00406214"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Молодежь</w:t>
                  </w:r>
                </w:p>
              </w:txbxContent>
            </v:textbox>
          </v:roundrect>
        </w:pict>
      </w:r>
      <w:r>
        <w:rPr>
          <w:noProof/>
        </w:rPr>
        <w:pict>
          <v:roundrect id="Скругленный прямоугольник 44" o:spid="_x0000_s1196" style="position:absolute;left:0;text-align:left;margin-left:-.2pt;margin-top:85.55pt;width:79.25pt;height:13.4pt;z-index:2517155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" fillcolor="#4ac261" strokecolor="#582a04" strokeweight="2pt">
            <v:textbox inset="0,0,0,0">
              <w:txbxContent>
                <w:p w:rsidR="00694A5F" w:rsidRPr="00406214" w:rsidRDefault="00694A5F" w:rsidP="00073EBB">
                  <w:pPr>
                    <w:jc w:val="center"/>
                    <w:rPr>
                      <w:rFonts w:ascii="Times New Roman" w:hAnsi="Times New Roman"/>
                      <w:color w:val="000000" w:themeColor="text1"/>
                      <w:sz w:val="14"/>
                      <w:szCs w:val="14"/>
                    </w:rPr>
                  </w:pPr>
                  <w:r w:rsidRPr="00406214">
                    <w:rPr>
                      <w:rFonts w:ascii="Times New Roman" w:hAnsi="Times New Roman"/>
                      <w:color w:val="000000" w:themeColor="text1"/>
                      <w:sz w:val="14"/>
                      <w:szCs w:val="14"/>
                    </w:rPr>
                    <w:t>Культура</w:t>
                  </w:r>
                </w:p>
              </w:txbxContent>
            </v:textbox>
          </v:roundrect>
        </w:pict>
      </w:r>
      <w:r>
        <w:rPr>
          <w:noProof/>
        </w:rPr>
        <w:pict>
          <v:roundrect id="Скругленный прямоугольник 45" o:spid="_x0000_s1195" style="position:absolute;left:0;text-align:left;margin-left:-.2pt;margin-top:71.6pt;width:79.25pt;height:13.95pt;z-index:2517145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" fillcolor="#4ac261" strokecolor="#582a04" strokeweight="2pt">
            <v:textbox inset="0,0,0,0">
              <w:txbxContent>
                <w:p w:rsidR="00694A5F" w:rsidRPr="00406214" w:rsidRDefault="00694A5F" w:rsidP="00073EBB">
                  <w:pPr>
                    <w:jc w:val="center"/>
                    <w:rPr>
                      <w:rFonts w:asciiTheme="minorHAnsi" w:hAnsiTheme="minorHAnsi"/>
                      <w:color w:val="000000" w:themeColor="text1"/>
                      <w:sz w:val="14"/>
                      <w:szCs w:val="14"/>
                    </w:rPr>
                  </w:pPr>
                  <w:r w:rsidRPr="00406214">
                    <w:rPr>
                      <w:rFonts w:asciiTheme="minorHAnsi" w:hAnsiTheme="minorHAnsi"/>
                      <w:color w:val="000000" w:themeColor="text1"/>
                      <w:sz w:val="14"/>
                      <w:szCs w:val="14"/>
                    </w:rPr>
                    <w:t>Образование</w:t>
                  </w:r>
                </w:p>
              </w:txbxContent>
            </v:textbox>
          </v:roundrect>
        </w:pict>
      </w:r>
      <w:r>
        <w:rPr>
          <w:noProof/>
        </w:rPr>
        <w:pict>
          <v:roundrect id="Скругленный прямоугольник 46" o:spid="_x0000_s1194" style="position:absolute;left:0;text-align:left;margin-left:-.2pt;margin-top:58.15pt;width:79.25pt;height:12.8pt;z-index:2517135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" fillcolor="#4ac261" strokecolor="#582a04" strokeweight="2pt">
            <v:textbox inset="0,0,0,0">
              <w:txbxContent>
                <w:p w:rsidR="00694A5F" w:rsidRPr="00406214" w:rsidRDefault="00694A5F" w:rsidP="00073EBB">
                  <w:pPr>
                    <w:jc w:val="center"/>
                    <w:rPr>
                      <w:rFonts w:ascii="Times New Roman" w:hAnsi="Times New Roman"/>
                      <w:color w:val="000000" w:themeColor="text1"/>
                      <w:sz w:val="14"/>
                      <w:szCs w:val="14"/>
                    </w:rPr>
                  </w:pPr>
                  <w:r>
                    <w:rPr>
                      <w:rFonts w:ascii="Times New Roman" w:hAnsi="Times New Roman"/>
                      <w:color w:val="000000" w:themeColor="text1"/>
                      <w:sz w:val="14"/>
                      <w:szCs w:val="14"/>
                    </w:rPr>
                    <w:t>Здравоохранение</w:t>
                  </w:r>
                </w:p>
              </w:txbxContent>
            </v:textbox>
          </v:roundrect>
        </w:pict>
      </w:r>
      <w:r>
        <w:rPr>
          <w:noProof/>
        </w:rPr>
        <w:pict>
          <v:roundrect id="Скругленный прямоугольник 12" o:spid="_x0000_s1193" style="position:absolute;left:0;text-align:left;margin-left:-.2pt;margin-top:43.55pt;width:79.25pt;height:14.5pt;z-index:2517125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" fillcolor="#4ac261" strokecolor="#582a04" strokeweight="2pt">
            <v:textbox inset="0,0,0,0">
              <w:txbxContent>
                <w:p w:rsidR="00694A5F" w:rsidRPr="004B7BC6" w:rsidRDefault="00694A5F" w:rsidP="00073EBB">
                  <w:pPr>
                    <w:jc w:val="center"/>
                    <w:rPr>
                      <w:rFonts w:ascii="Times New Roman" w:hAnsi="Times New Roman"/>
                      <w:color w:val="000000" w:themeColor="text1"/>
                      <w:sz w:val="14"/>
                      <w:szCs w:val="14"/>
                    </w:rPr>
                  </w:pPr>
                  <w:r w:rsidRPr="004B7BC6">
                    <w:rPr>
                      <w:rFonts w:ascii="Times New Roman" w:hAnsi="Times New Roman"/>
                      <w:color w:val="000000" w:themeColor="text1"/>
                      <w:sz w:val="14"/>
                      <w:szCs w:val="14"/>
                    </w:rPr>
                    <w:t>Потребительский рынок</w:t>
                  </w:r>
                </w:p>
              </w:txbxContent>
            </v:textbox>
          </v:roundrect>
        </w:pict>
      </w:r>
      <w:r w:rsidR="00073EBB">
        <w:rPr>
          <w:rFonts w:ascii="Times New Roman" w:eastAsia="Times New Roman" w:hAnsi="Times New Roman"/>
          <w:b/>
          <w:noProof/>
          <w:sz w:val="28"/>
          <w:szCs w:val="28"/>
        </w:rPr>
        <w:drawing>
          <wp:inline distT="0" distB="0" distL="0" distR="0">
            <wp:extent cx="3140148" cy="3402418"/>
            <wp:effectExtent l="0" t="0" r="317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srcRect l="21847" r="25267"/>
                    <a:stretch/>
                  </pic:blipFill>
                  <pic:spPr bwMode="auto">
                    <a:xfrm>
                      <a:off x="0" y="0"/>
                      <a:ext cx="3140148" cy="34024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6B6" w:rsidRPr="004A3C23" w:rsidRDefault="004E36B6" w:rsidP="00B5478D">
      <w:pPr>
        <w:jc w:val="center"/>
        <w:rPr>
          <w:rFonts w:ascii="Times New Roman" w:eastAsia="Times New Roman" w:hAnsi="Times New Roman"/>
          <w:sz w:val="28"/>
          <w:szCs w:val="28"/>
        </w:rPr>
      </w:pPr>
      <w:r w:rsidRPr="00977F3F">
        <w:rPr>
          <w:rFonts w:ascii="Times New Roman" w:eastAsia="Times New Roman" w:hAnsi="Times New Roman"/>
          <w:sz w:val="28"/>
          <w:szCs w:val="28"/>
        </w:rPr>
        <w:t xml:space="preserve">Рисунок </w:t>
      </w:r>
      <w:r w:rsidR="00977F3F">
        <w:rPr>
          <w:rFonts w:ascii="Times New Roman" w:eastAsia="Times New Roman" w:hAnsi="Times New Roman"/>
          <w:sz w:val="28"/>
          <w:szCs w:val="28"/>
        </w:rPr>
        <w:t>3</w:t>
      </w:r>
      <w:r w:rsidRPr="004A3C23">
        <w:rPr>
          <w:rFonts w:ascii="Times New Roman" w:eastAsia="Times New Roman" w:hAnsi="Times New Roman"/>
          <w:sz w:val="28"/>
          <w:szCs w:val="28"/>
        </w:rPr>
        <w:t>. Концептуальная Модель Стратегии социально-экономического раз</w:t>
      </w:r>
      <w:r>
        <w:rPr>
          <w:rFonts w:ascii="Times New Roman" w:eastAsia="Times New Roman" w:hAnsi="Times New Roman"/>
          <w:sz w:val="28"/>
          <w:szCs w:val="28"/>
        </w:rPr>
        <w:t>вития Боготольского</w:t>
      </w:r>
      <w:r w:rsidRPr="004A3C23">
        <w:rPr>
          <w:rFonts w:ascii="Times New Roman" w:eastAsia="Times New Roman" w:hAnsi="Times New Roman"/>
          <w:sz w:val="28"/>
          <w:szCs w:val="28"/>
        </w:rPr>
        <w:t xml:space="preserve"> района</w:t>
      </w:r>
    </w:p>
    <w:p w:rsidR="004E36B6" w:rsidRPr="004A3C23" w:rsidRDefault="004E36B6" w:rsidP="004E36B6">
      <w:pPr>
        <w:spacing w:line="276" w:lineRule="auto"/>
        <w:jc w:val="center"/>
        <w:rPr>
          <w:rFonts w:ascii="Times New Roman" w:eastAsia="Times New Roman" w:hAnsi="Times New Roman"/>
          <w:sz w:val="28"/>
          <w:szCs w:val="28"/>
        </w:rPr>
      </w:pPr>
    </w:p>
    <w:p w:rsidR="004E36B6" w:rsidRPr="00B5478D" w:rsidRDefault="004E36B6" w:rsidP="004E36B6">
      <w:pPr>
        <w:spacing w:line="276" w:lineRule="auto"/>
        <w:jc w:val="center"/>
        <w:rPr>
          <w:rFonts w:ascii="Times New Roman" w:eastAsia="Times New Roman" w:hAnsi="Times New Roman"/>
          <w:sz w:val="28"/>
          <w:szCs w:val="28"/>
        </w:rPr>
      </w:pPr>
      <w:r w:rsidRPr="00B5478D">
        <w:rPr>
          <w:rFonts w:ascii="Times New Roman" w:eastAsia="Times New Roman" w:hAnsi="Times New Roman"/>
          <w:sz w:val="28"/>
          <w:szCs w:val="28"/>
        </w:rPr>
        <w:t>Логическое обоснование построения модели</w:t>
      </w:r>
    </w:p>
    <w:p w:rsidR="004E36B6" w:rsidRPr="00BD59B7" w:rsidRDefault="00FB1BE8" w:rsidP="0068202B">
      <w:pPr>
        <w:ind w:firstLine="709"/>
        <w:jc w:val="both"/>
        <w:rPr>
          <w:rFonts w:ascii="Times New Roman" w:eastAsia="Times New Roman" w:hAnsi="Times New Roman"/>
          <w:sz w:val="28"/>
          <w:szCs w:val="28"/>
        </w:rPr>
      </w:pPr>
      <w:r>
        <w:rPr>
          <w:rFonts w:ascii="Times New Roman" w:eastAsia="Times New Roman" w:hAnsi="Times New Roman"/>
          <w:sz w:val="28"/>
          <w:szCs w:val="28"/>
        </w:rPr>
        <w:t>П</w:t>
      </w:r>
      <w:r w:rsidR="004E36B6" w:rsidRPr="00BD59B7">
        <w:rPr>
          <w:rFonts w:ascii="Times New Roman" w:eastAsia="Times New Roman" w:hAnsi="Times New Roman"/>
          <w:sz w:val="28"/>
          <w:szCs w:val="28"/>
        </w:rPr>
        <w:t>ри формировании муниципаль</w:t>
      </w:r>
      <w:r w:rsidR="004E36B6">
        <w:rPr>
          <w:rFonts w:ascii="Times New Roman" w:eastAsia="Times New Roman" w:hAnsi="Times New Roman"/>
          <w:sz w:val="28"/>
          <w:szCs w:val="28"/>
        </w:rPr>
        <w:t>ной модели Стратегии Боготольского</w:t>
      </w:r>
      <w:r w:rsidR="004E36B6" w:rsidRPr="00BD59B7">
        <w:rPr>
          <w:rFonts w:ascii="Times New Roman" w:eastAsia="Times New Roman" w:hAnsi="Times New Roman"/>
          <w:sz w:val="28"/>
          <w:szCs w:val="28"/>
        </w:rPr>
        <w:t xml:space="preserve"> района, в центр поставлен «Человеческий капитал», вокруг которого выстроены стратегические направления развития.</w:t>
      </w:r>
    </w:p>
    <w:p w:rsidR="004E36B6" w:rsidRPr="00BD59B7" w:rsidRDefault="004E36B6" w:rsidP="008A5243">
      <w:pPr>
        <w:ind w:firstLine="708"/>
        <w:jc w:val="both"/>
        <w:rPr>
          <w:rFonts w:ascii="Times New Roman" w:eastAsia="Times New Roman" w:hAnsi="Times New Roman"/>
          <w:sz w:val="28"/>
          <w:szCs w:val="28"/>
        </w:rPr>
      </w:pPr>
      <w:r w:rsidRPr="00BD59B7">
        <w:rPr>
          <w:rFonts w:ascii="Times New Roman" w:eastAsia="Times New Roman" w:hAnsi="Times New Roman"/>
          <w:sz w:val="28"/>
          <w:szCs w:val="28"/>
        </w:rPr>
        <w:t>Логика структурирован</w:t>
      </w:r>
      <w:r>
        <w:rPr>
          <w:rFonts w:ascii="Times New Roman" w:eastAsia="Times New Roman" w:hAnsi="Times New Roman"/>
          <w:sz w:val="28"/>
          <w:szCs w:val="28"/>
        </w:rPr>
        <w:t>ия модели проекта Стратегии  Боготольского района</w:t>
      </w:r>
      <w:r w:rsidRPr="00BD59B7">
        <w:rPr>
          <w:rFonts w:ascii="Times New Roman" w:eastAsia="Times New Roman" w:hAnsi="Times New Roman"/>
          <w:sz w:val="28"/>
          <w:szCs w:val="28"/>
        </w:rPr>
        <w:t xml:space="preserve"> исходила из потребностей человека:</w:t>
      </w:r>
    </w:p>
    <w:p w:rsidR="004E36B6" w:rsidRPr="00603F5A" w:rsidRDefault="004E36B6" w:rsidP="004E36B6">
      <w:pPr>
        <w:ind w:firstLine="708"/>
        <w:contextualSpacing/>
        <w:jc w:val="both"/>
        <w:rPr>
          <w:rFonts w:ascii="Times New Roman" w:eastAsia="Times New Roman" w:hAnsi="Times New Roman"/>
          <w:sz w:val="28"/>
          <w:szCs w:val="28"/>
        </w:rPr>
      </w:pPr>
      <w:r w:rsidRPr="00117BBA">
        <w:rPr>
          <w:rFonts w:ascii="Times New Roman" w:eastAsia="Times New Roman" w:hAnsi="Times New Roman"/>
          <w:sz w:val="28"/>
          <w:szCs w:val="28"/>
        </w:rPr>
        <w:lastRenderedPageBreak/>
        <w:t xml:space="preserve">1.Человеку от рождения и на протяжении всей жизни необходимы условия для личностного и профессионального развития. </w:t>
      </w:r>
      <w:r w:rsidRPr="00087C88">
        <w:rPr>
          <w:rFonts w:ascii="Times New Roman" w:eastAsia="Times New Roman" w:hAnsi="Times New Roman"/>
          <w:sz w:val="28"/>
          <w:szCs w:val="28"/>
        </w:rPr>
        <w:t xml:space="preserve">Поэтому выделено  первое направление </w:t>
      </w:r>
      <w:r w:rsidRPr="00087C88">
        <w:rPr>
          <w:rFonts w:ascii="Times New Roman" w:eastAsia="Times New Roman" w:hAnsi="Times New Roman"/>
          <w:b/>
          <w:sz w:val="28"/>
          <w:szCs w:val="28"/>
        </w:rPr>
        <w:t>«Личностный рост»</w:t>
      </w:r>
      <w:r w:rsidRPr="00087C88">
        <w:rPr>
          <w:rFonts w:ascii="Times New Roman" w:eastAsia="Times New Roman" w:hAnsi="Times New Roman"/>
          <w:sz w:val="28"/>
          <w:szCs w:val="28"/>
        </w:rPr>
        <w:t>, в составе которого обозначены области:«Демография», «Рынок труда и занятости»</w:t>
      </w:r>
      <w:r>
        <w:rPr>
          <w:rFonts w:ascii="Times New Roman" w:eastAsia="Times New Roman" w:hAnsi="Times New Roman"/>
          <w:sz w:val="28"/>
          <w:szCs w:val="28"/>
        </w:rPr>
        <w:t xml:space="preserve">, «Социальная защита», «Потребительский рынок», «Здравоохранение»,«Образование», «Культура», </w:t>
      </w:r>
      <w:r w:rsidR="002146E7">
        <w:rPr>
          <w:rFonts w:ascii="Times New Roman" w:eastAsia="Times New Roman" w:hAnsi="Times New Roman"/>
          <w:sz w:val="28"/>
          <w:szCs w:val="28"/>
        </w:rPr>
        <w:t>«</w:t>
      </w:r>
      <w:r>
        <w:rPr>
          <w:rFonts w:ascii="Times New Roman" w:eastAsia="Times New Roman" w:hAnsi="Times New Roman"/>
          <w:sz w:val="28"/>
          <w:szCs w:val="28"/>
        </w:rPr>
        <w:t>Молодежь и спорт».</w:t>
      </w:r>
    </w:p>
    <w:p w:rsidR="004E36B6" w:rsidRPr="00DA7149" w:rsidRDefault="004E36B6" w:rsidP="004E36B6">
      <w:pPr>
        <w:ind w:firstLine="708"/>
        <w:contextualSpacing/>
        <w:jc w:val="both"/>
        <w:rPr>
          <w:rFonts w:ascii="Times New Roman" w:eastAsia="Times New Roman" w:hAnsi="Times New Roman"/>
          <w:sz w:val="28"/>
          <w:szCs w:val="28"/>
        </w:rPr>
      </w:pPr>
      <w:r w:rsidRPr="00087C88">
        <w:rPr>
          <w:rFonts w:ascii="Times New Roman" w:eastAsia="Times New Roman" w:hAnsi="Times New Roman"/>
          <w:sz w:val="28"/>
          <w:szCs w:val="28"/>
        </w:rPr>
        <w:t xml:space="preserve">2.Каждый человек нуждается в комфортном жилье и благоустроенном пространстве. Отсюда второй блок </w:t>
      </w:r>
      <w:r w:rsidR="00AC6B53">
        <w:rPr>
          <w:rFonts w:ascii="Times New Roman" w:eastAsia="Times New Roman" w:hAnsi="Times New Roman"/>
          <w:b/>
          <w:sz w:val="28"/>
          <w:szCs w:val="28"/>
        </w:rPr>
        <w:t>«Комфортная среда проживания</w:t>
      </w:r>
      <w:r w:rsidRPr="00087C88">
        <w:rPr>
          <w:rFonts w:ascii="Times New Roman" w:eastAsia="Times New Roman" w:hAnsi="Times New Roman"/>
          <w:b/>
          <w:sz w:val="28"/>
          <w:szCs w:val="28"/>
        </w:rPr>
        <w:t>»</w:t>
      </w:r>
      <w:r w:rsidRPr="00087C88">
        <w:rPr>
          <w:rFonts w:ascii="Times New Roman" w:eastAsia="Times New Roman" w:hAnsi="Times New Roman"/>
          <w:sz w:val="28"/>
          <w:szCs w:val="28"/>
        </w:rPr>
        <w:t xml:space="preserve">, который  определятся </w:t>
      </w:r>
      <w:r>
        <w:rPr>
          <w:rFonts w:ascii="Times New Roman" w:eastAsia="Times New Roman" w:hAnsi="Times New Roman"/>
          <w:sz w:val="28"/>
          <w:szCs w:val="28"/>
        </w:rPr>
        <w:t>улучшением жилищных условий и развитием строительного комплекса, обеспечением развития транспортной системы и связи, обеспечением развития коммунальной и энергетической инфраструктуры, обеспечением охраны окружающей среды.</w:t>
      </w:r>
    </w:p>
    <w:p w:rsidR="004E36B6" w:rsidRPr="00087C88" w:rsidRDefault="004E36B6" w:rsidP="004E36B6">
      <w:pPr>
        <w:ind w:firstLine="708"/>
        <w:contextualSpacing/>
        <w:jc w:val="both"/>
        <w:rPr>
          <w:rFonts w:ascii="Times New Roman" w:eastAsia="Times New Roman" w:hAnsi="Times New Roman"/>
          <w:sz w:val="28"/>
          <w:szCs w:val="28"/>
        </w:rPr>
      </w:pPr>
      <w:r w:rsidRPr="00087C88">
        <w:rPr>
          <w:rFonts w:ascii="Times New Roman" w:eastAsia="Times New Roman" w:hAnsi="Times New Roman" w:cs="Calibri"/>
          <w:sz w:val="28"/>
          <w:szCs w:val="28"/>
        </w:rPr>
        <w:t>3.Высокое качество жизни человека, содержание и преумножение имеющихся ресурсов невозможно без</w:t>
      </w:r>
      <w:r w:rsidRPr="00087C88">
        <w:rPr>
          <w:rFonts w:ascii="Times New Roman" w:eastAsia="Times New Roman" w:hAnsi="Times New Roman" w:cs="Calibri"/>
          <w:b/>
          <w:sz w:val="28"/>
          <w:szCs w:val="28"/>
        </w:rPr>
        <w:t xml:space="preserve"> сбалансированной</w:t>
      </w:r>
      <w:r w:rsidR="005A326B">
        <w:rPr>
          <w:rFonts w:ascii="Times New Roman" w:eastAsia="Times New Roman" w:hAnsi="Times New Roman" w:cs="Calibri"/>
          <w:b/>
          <w:sz w:val="28"/>
          <w:szCs w:val="28"/>
        </w:rPr>
        <w:t xml:space="preserve"> и конкурентноспособной</w:t>
      </w:r>
      <w:r w:rsidRPr="00087C88">
        <w:rPr>
          <w:rFonts w:ascii="Times New Roman" w:eastAsia="Times New Roman" w:hAnsi="Times New Roman" w:cs="Calibri"/>
          <w:b/>
          <w:sz w:val="28"/>
          <w:szCs w:val="28"/>
        </w:rPr>
        <w:t xml:space="preserve"> экономики, </w:t>
      </w:r>
      <w:r w:rsidRPr="00087C88">
        <w:rPr>
          <w:rFonts w:ascii="Times New Roman" w:eastAsia="Times New Roman" w:hAnsi="Times New Roman" w:cs="Calibri"/>
          <w:sz w:val="28"/>
          <w:szCs w:val="28"/>
        </w:rPr>
        <w:t xml:space="preserve">достижение которой в </w:t>
      </w:r>
      <w:r>
        <w:rPr>
          <w:rFonts w:ascii="Times New Roman" w:eastAsia="Times New Roman" w:hAnsi="Times New Roman" w:cs="Calibri"/>
          <w:sz w:val="28"/>
          <w:szCs w:val="28"/>
        </w:rPr>
        <w:t>Боготольском районе</w:t>
      </w:r>
      <w:r w:rsidRPr="00087C88">
        <w:rPr>
          <w:rFonts w:ascii="Times New Roman" w:eastAsia="Times New Roman" w:hAnsi="Times New Roman" w:cs="Calibri"/>
          <w:sz w:val="28"/>
          <w:szCs w:val="28"/>
        </w:rPr>
        <w:t xml:space="preserve"> предполагается путем </w:t>
      </w:r>
      <w:r>
        <w:rPr>
          <w:rFonts w:ascii="Times New Roman" w:eastAsia="Times New Roman" w:hAnsi="Times New Roman" w:cs="Calibri"/>
          <w:sz w:val="28"/>
          <w:szCs w:val="28"/>
        </w:rPr>
        <w:t>развития малого и среднего предпринимательства, привлечения инвестиций,  укрепление кадрового потенциала, развития агропромышл</w:t>
      </w:r>
      <w:r w:rsidR="00F21E68">
        <w:rPr>
          <w:rFonts w:ascii="Times New Roman" w:eastAsia="Times New Roman" w:hAnsi="Times New Roman" w:cs="Calibri"/>
          <w:sz w:val="28"/>
          <w:szCs w:val="28"/>
        </w:rPr>
        <w:t>енного и промышленного комплексов</w:t>
      </w:r>
      <w:r>
        <w:rPr>
          <w:rFonts w:ascii="Times New Roman" w:eastAsia="Times New Roman" w:hAnsi="Times New Roman" w:cs="Calibri"/>
          <w:sz w:val="28"/>
          <w:szCs w:val="28"/>
        </w:rPr>
        <w:t xml:space="preserve"> и эффективное использование имеющихся сырьевых ресурсов</w:t>
      </w:r>
      <w:r w:rsidRPr="00087C88">
        <w:rPr>
          <w:rFonts w:ascii="Times New Roman" w:eastAsia="Times New Roman" w:hAnsi="Times New Roman" w:cs="Calibri"/>
          <w:sz w:val="28"/>
          <w:szCs w:val="28"/>
        </w:rPr>
        <w:t xml:space="preserve">. </w:t>
      </w:r>
    </w:p>
    <w:p w:rsidR="004E36B6" w:rsidRPr="00087C88" w:rsidRDefault="004E36B6" w:rsidP="004E36B6">
      <w:pPr>
        <w:ind w:firstLine="708"/>
        <w:contextualSpacing/>
        <w:jc w:val="both"/>
        <w:rPr>
          <w:rFonts w:ascii="Times New Roman" w:eastAsia="Times New Roman" w:hAnsi="Times New Roman"/>
          <w:sz w:val="28"/>
          <w:szCs w:val="28"/>
        </w:rPr>
      </w:pPr>
      <w:r>
        <w:rPr>
          <w:rFonts w:ascii="Times New Roman" w:eastAsia="Times New Roman" w:hAnsi="Times New Roman" w:cs="Calibri"/>
          <w:sz w:val="28"/>
          <w:szCs w:val="28"/>
        </w:rPr>
        <w:t>4</w:t>
      </w:r>
      <w:r w:rsidRPr="00087C88">
        <w:rPr>
          <w:rFonts w:ascii="Times New Roman" w:eastAsia="Times New Roman" w:hAnsi="Times New Roman" w:cs="Calibri"/>
          <w:sz w:val="28"/>
          <w:szCs w:val="28"/>
        </w:rPr>
        <w:t xml:space="preserve">.Сохранение «настоящего» и непрерывное развитие «будущего» </w:t>
      </w:r>
      <w:r w:rsidRPr="00087C88">
        <w:rPr>
          <w:rFonts w:ascii="Times New Roman" w:eastAsia="Times New Roman" w:hAnsi="Times New Roman" w:cs="Calibri"/>
          <w:bCs/>
          <w:sz w:val="28"/>
          <w:szCs w:val="28"/>
        </w:rPr>
        <w:t xml:space="preserve">невозможно без </w:t>
      </w:r>
      <w:r w:rsidRPr="00087C88">
        <w:rPr>
          <w:rFonts w:ascii="Times New Roman" w:eastAsia="Times New Roman" w:hAnsi="Times New Roman" w:cs="Calibri"/>
          <w:b/>
          <w:bCs/>
          <w:sz w:val="28"/>
          <w:szCs w:val="28"/>
        </w:rPr>
        <w:t>эффективной системы управления</w:t>
      </w:r>
      <w:r w:rsidRPr="00087C88">
        <w:rPr>
          <w:rFonts w:ascii="Times New Roman" w:eastAsia="Times New Roman" w:hAnsi="Times New Roman" w:cs="Calibri"/>
          <w:bCs/>
          <w:sz w:val="28"/>
          <w:szCs w:val="28"/>
        </w:rPr>
        <w:t>, основанной на политике солидарности и сплоченности власти с населением, межмуниципального сотрудничества и позитивного имиджа территории</w:t>
      </w:r>
      <w:r w:rsidRPr="00087C88">
        <w:rPr>
          <w:rFonts w:ascii="Times New Roman" w:eastAsia="Times New Roman" w:hAnsi="Times New Roman" w:cs="Calibri"/>
          <w:sz w:val="28"/>
          <w:szCs w:val="28"/>
        </w:rPr>
        <w:t xml:space="preserve">, что и определило </w:t>
      </w:r>
      <w:r>
        <w:rPr>
          <w:rFonts w:ascii="Times New Roman" w:eastAsia="Times New Roman" w:hAnsi="Times New Roman" w:cs="Calibri"/>
          <w:sz w:val="28"/>
          <w:szCs w:val="28"/>
        </w:rPr>
        <w:t>четвертое</w:t>
      </w:r>
      <w:r w:rsidRPr="00087C88">
        <w:rPr>
          <w:rFonts w:ascii="Times New Roman" w:eastAsia="Times New Roman" w:hAnsi="Times New Roman" w:cs="Calibri"/>
          <w:sz w:val="28"/>
          <w:szCs w:val="28"/>
        </w:rPr>
        <w:t xml:space="preserve"> стратегическое направление.</w:t>
      </w:r>
    </w:p>
    <w:p w:rsidR="004E36B6" w:rsidRPr="00087C88" w:rsidRDefault="004E36B6" w:rsidP="0068202B">
      <w:pPr>
        <w:ind w:firstLine="709"/>
        <w:contextualSpacing/>
        <w:jc w:val="both"/>
        <w:rPr>
          <w:rFonts w:ascii="Times New Roman" w:eastAsia="Times New Roman" w:hAnsi="Times New Roman" w:cs="Calibri"/>
          <w:b/>
          <w:sz w:val="28"/>
          <w:szCs w:val="28"/>
        </w:rPr>
      </w:pPr>
      <w:r w:rsidRPr="00087C88">
        <w:rPr>
          <w:rFonts w:ascii="Times New Roman" w:eastAsia="Times New Roman" w:hAnsi="Times New Roman" w:cs="Calibri"/>
          <w:sz w:val="28"/>
          <w:szCs w:val="28"/>
        </w:rPr>
        <w:t>Двухсторонние стрелки в представленной модели предают взаимообусловленность между центральным ядром Стратегии (Человеческим капиталом) и каждым приоритетным направлением. Цветные стрелки вокруг «Человеческого капитала</w:t>
      </w:r>
      <w:r w:rsidR="003D5912">
        <w:rPr>
          <w:rFonts w:ascii="Times New Roman" w:eastAsia="Times New Roman" w:hAnsi="Times New Roman" w:cs="Calibri"/>
          <w:sz w:val="28"/>
          <w:szCs w:val="28"/>
        </w:rPr>
        <w:t>» символизируют взаимосвязь 4-х</w:t>
      </w:r>
      <w:r w:rsidRPr="00087C88">
        <w:rPr>
          <w:rFonts w:ascii="Times New Roman" w:eastAsia="Times New Roman" w:hAnsi="Times New Roman" w:cs="Calibri"/>
          <w:sz w:val="28"/>
          <w:szCs w:val="28"/>
        </w:rPr>
        <w:t xml:space="preserve"> структурных элементов модели, цикличность и непрерывность процесса социально-экономического развития </w:t>
      </w:r>
      <w:r>
        <w:rPr>
          <w:rFonts w:ascii="Times New Roman" w:eastAsia="Times New Roman" w:hAnsi="Times New Roman" w:cs="Calibri"/>
          <w:sz w:val="28"/>
          <w:szCs w:val="28"/>
        </w:rPr>
        <w:t>Боготольского</w:t>
      </w:r>
      <w:r w:rsidRPr="00087C88">
        <w:rPr>
          <w:rFonts w:ascii="Times New Roman" w:eastAsia="Times New Roman" w:hAnsi="Times New Roman" w:cs="Calibri"/>
          <w:sz w:val="28"/>
          <w:szCs w:val="28"/>
        </w:rPr>
        <w:t xml:space="preserve"> района.</w:t>
      </w:r>
    </w:p>
    <w:p w:rsidR="004E36B6" w:rsidRPr="00DC6167" w:rsidRDefault="00986E26" w:rsidP="004E36B6">
      <w:pPr>
        <w:ind w:firstLine="708"/>
        <w:contextualSpacing/>
        <w:jc w:val="both"/>
        <w:rPr>
          <w:rFonts w:ascii="Times New Roman" w:eastAsia="Times New Roman" w:hAnsi="Times New Roman" w:cs="Calibri"/>
          <w:sz w:val="28"/>
          <w:szCs w:val="28"/>
        </w:rPr>
      </w:pPr>
      <w:r>
        <w:rPr>
          <w:rFonts w:ascii="Times New Roman" w:eastAsia="Times New Roman" w:hAnsi="Times New Roman" w:cs="Calibri"/>
          <w:sz w:val="28"/>
          <w:szCs w:val="28"/>
        </w:rPr>
        <w:t>И</w:t>
      </w:r>
      <w:r w:rsidR="004E36B6" w:rsidRPr="00DC6167">
        <w:rPr>
          <w:rFonts w:ascii="Times New Roman" w:eastAsia="Times New Roman" w:hAnsi="Times New Roman" w:cs="Calibri"/>
          <w:sz w:val="28"/>
          <w:szCs w:val="28"/>
        </w:rPr>
        <w:t xml:space="preserve">сходя из представлений идеального образа будущего Боготольского района и построенной модели Стратегии, сформулированы </w:t>
      </w:r>
      <w:r w:rsidR="00015D55">
        <w:rPr>
          <w:rFonts w:ascii="Times New Roman" w:eastAsia="Times New Roman" w:hAnsi="Times New Roman" w:cs="Calibri"/>
          <w:sz w:val="28"/>
          <w:szCs w:val="28"/>
        </w:rPr>
        <w:t xml:space="preserve">миссия, </w:t>
      </w:r>
      <w:r w:rsidR="004E36B6" w:rsidRPr="00DC6167">
        <w:rPr>
          <w:rFonts w:ascii="Times New Roman" w:eastAsia="Times New Roman" w:hAnsi="Times New Roman" w:cs="Calibri"/>
          <w:sz w:val="28"/>
          <w:szCs w:val="28"/>
        </w:rPr>
        <w:t>цел</w:t>
      </w:r>
      <w:r w:rsidR="00015D55">
        <w:rPr>
          <w:rFonts w:ascii="Times New Roman" w:eastAsia="Times New Roman" w:hAnsi="Times New Roman" w:cs="Calibri"/>
          <w:sz w:val="28"/>
          <w:szCs w:val="28"/>
        </w:rPr>
        <w:t>и</w:t>
      </w:r>
      <w:r w:rsidR="004E36B6" w:rsidRPr="00DC6167">
        <w:rPr>
          <w:rFonts w:ascii="Times New Roman" w:eastAsia="Times New Roman" w:hAnsi="Times New Roman" w:cs="Calibri"/>
          <w:sz w:val="28"/>
          <w:szCs w:val="28"/>
        </w:rPr>
        <w:t xml:space="preserve"> и задачи Стратегии </w:t>
      </w:r>
      <w:r w:rsidR="004E36B6" w:rsidRPr="00DC6167">
        <w:rPr>
          <w:rFonts w:ascii="Times New Roman" w:eastAsia="Times New Roman" w:hAnsi="Times New Roman"/>
          <w:sz w:val="28"/>
          <w:szCs w:val="28"/>
        </w:rPr>
        <w:t xml:space="preserve">и определены </w:t>
      </w:r>
      <w:r w:rsidR="004E36B6">
        <w:rPr>
          <w:rFonts w:ascii="Times New Roman" w:eastAsia="Times New Roman" w:hAnsi="Times New Roman"/>
          <w:sz w:val="28"/>
          <w:szCs w:val="28"/>
        </w:rPr>
        <w:t>мероприятия</w:t>
      </w:r>
      <w:r w:rsidR="004E36B6" w:rsidRPr="00DC6167">
        <w:rPr>
          <w:rFonts w:ascii="Times New Roman" w:eastAsia="Times New Roman" w:hAnsi="Times New Roman" w:cs="Calibri"/>
          <w:sz w:val="28"/>
          <w:szCs w:val="28"/>
        </w:rPr>
        <w:t>социально-экономического развития Боготольского района.</w:t>
      </w:r>
    </w:p>
    <w:p w:rsidR="004E36B6" w:rsidRDefault="004E36B6" w:rsidP="004E36B6">
      <w:pPr>
        <w:pStyle w:val="Default"/>
        <w:jc w:val="center"/>
        <w:rPr>
          <w:sz w:val="28"/>
          <w:szCs w:val="28"/>
        </w:rPr>
      </w:pPr>
    </w:p>
    <w:p w:rsidR="00CE2437" w:rsidRPr="009069F1" w:rsidRDefault="004E36B6" w:rsidP="00BB04D9">
      <w:pPr>
        <w:pStyle w:val="Default"/>
        <w:jc w:val="center"/>
        <w:outlineLvl w:val="1"/>
        <w:rPr>
          <w:sz w:val="28"/>
          <w:szCs w:val="28"/>
        </w:rPr>
      </w:pPr>
      <w:bookmarkStart w:id="14" w:name="_Toc508023292"/>
      <w:r>
        <w:rPr>
          <w:sz w:val="28"/>
          <w:szCs w:val="28"/>
        </w:rPr>
        <w:t xml:space="preserve">2.4. </w:t>
      </w:r>
      <w:r w:rsidR="00CE2437" w:rsidRPr="009069F1">
        <w:rPr>
          <w:sz w:val="28"/>
          <w:szCs w:val="28"/>
        </w:rPr>
        <w:t>Миссия Боготольского района</w:t>
      </w:r>
      <w:r w:rsidR="00D8375B">
        <w:rPr>
          <w:sz w:val="28"/>
          <w:szCs w:val="28"/>
        </w:rPr>
        <w:t xml:space="preserve"> Красноярского края</w:t>
      </w:r>
      <w:bookmarkEnd w:id="14"/>
    </w:p>
    <w:p w:rsidR="00F24B48" w:rsidRPr="009069F1" w:rsidRDefault="00F24B48" w:rsidP="00CE2437">
      <w:pPr>
        <w:pStyle w:val="Default"/>
        <w:ind w:firstLine="708"/>
        <w:jc w:val="center"/>
        <w:rPr>
          <w:b/>
          <w:sz w:val="28"/>
          <w:szCs w:val="28"/>
        </w:rPr>
      </w:pPr>
    </w:p>
    <w:p w:rsidR="006D73F4" w:rsidRPr="009069F1" w:rsidRDefault="006D73F4" w:rsidP="006D73F4">
      <w:pPr>
        <w:pStyle w:val="Default"/>
        <w:ind w:firstLine="708"/>
        <w:jc w:val="both"/>
        <w:rPr>
          <w:sz w:val="28"/>
          <w:szCs w:val="28"/>
        </w:rPr>
      </w:pPr>
      <w:r w:rsidRPr="009069F1">
        <w:rPr>
          <w:sz w:val="28"/>
          <w:szCs w:val="28"/>
        </w:rPr>
        <w:t xml:space="preserve">Концептуальной идеей Стратегии является определение </w:t>
      </w:r>
      <w:r w:rsidRPr="009069F1">
        <w:rPr>
          <w:bCs/>
          <w:sz w:val="28"/>
          <w:szCs w:val="28"/>
        </w:rPr>
        <w:t xml:space="preserve">миссии Боготольского района </w:t>
      </w:r>
      <w:r w:rsidRPr="009069F1">
        <w:rPr>
          <w:sz w:val="28"/>
          <w:szCs w:val="28"/>
        </w:rPr>
        <w:t xml:space="preserve">- его предназначения, характеризующегося целями и задачами. </w:t>
      </w:r>
    </w:p>
    <w:p w:rsidR="006D73F4" w:rsidRPr="009069F1" w:rsidRDefault="006D73F4" w:rsidP="006D73F4">
      <w:pPr>
        <w:pStyle w:val="Default"/>
        <w:ind w:firstLine="708"/>
        <w:jc w:val="both"/>
        <w:rPr>
          <w:sz w:val="28"/>
          <w:szCs w:val="28"/>
        </w:rPr>
      </w:pPr>
      <w:r w:rsidRPr="009069F1">
        <w:rPr>
          <w:sz w:val="28"/>
          <w:szCs w:val="28"/>
        </w:rPr>
        <w:t xml:space="preserve">Миссия формулируется с учетом выявленных конкурентных преимуществ, исторически сложившейся ситуации, природных особенностей, географического положения, а также основных </w:t>
      </w:r>
      <w:r w:rsidRPr="009069F1">
        <w:rPr>
          <w:sz w:val="28"/>
          <w:szCs w:val="28"/>
        </w:rPr>
        <w:lastRenderedPageBreak/>
        <w:t xml:space="preserve">потенциальных возможностей  района, выявленных в процессе формирования Стратегии развития Боготольского района. </w:t>
      </w:r>
    </w:p>
    <w:p w:rsidR="006D73F4" w:rsidRPr="009069F1" w:rsidRDefault="006D73F4" w:rsidP="006D73F4">
      <w:pPr>
        <w:ind w:firstLine="709"/>
        <w:jc w:val="both"/>
        <w:rPr>
          <w:rFonts w:ascii="Times New Roman" w:hAnsi="Times New Roman"/>
          <w:sz w:val="28"/>
          <w:szCs w:val="28"/>
        </w:rPr>
      </w:pPr>
      <w:r w:rsidRPr="009069F1">
        <w:rPr>
          <w:rFonts w:ascii="Times New Roman" w:hAnsi="Times New Roman"/>
          <w:sz w:val="28"/>
          <w:szCs w:val="28"/>
        </w:rPr>
        <w:t>Миссия Боготольского  района сформулирована на перспективу до 2030года.</w:t>
      </w:r>
    </w:p>
    <w:p w:rsidR="008016B5" w:rsidRPr="00204600" w:rsidRDefault="008016B5" w:rsidP="006D73F4">
      <w:pPr>
        <w:ind w:firstLine="709"/>
        <w:jc w:val="both"/>
        <w:rPr>
          <w:rFonts w:ascii="Times New Roman" w:hAnsi="Times New Roman"/>
          <w:b/>
          <w:bCs/>
          <w:i/>
          <w:iCs/>
          <w:sz w:val="28"/>
          <w:szCs w:val="28"/>
        </w:rPr>
      </w:pPr>
      <w:r w:rsidRPr="00204600">
        <w:rPr>
          <w:rFonts w:ascii="Times New Roman" w:hAnsi="Times New Roman"/>
          <w:b/>
          <w:bCs/>
          <w:i/>
          <w:iCs/>
          <w:sz w:val="28"/>
          <w:szCs w:val="28"/>
        </w:rPr>
        <w:t>Боготольский район</w:t>
      </w:r>
      <w:r w:rsidR="007A492B" w:rsidRPr="00204600">
        <w:rPr>
          <w:rFonts w:ascii="Times New Roman" w:hAnsi="Times New Roman"/>
          <w:b/>
          <w:bCs/>
          <w:i/>
          <w:iCs/>
          <w:sz w:val="28"/>
          <w:szCs w:val="28"/>
        </w:rPr>
        <w:t>–</w:t>
      </w:r>
      <w:r w:rsidR="00E3315A" w:rsidRPr="00E3315A">
        <w:rPr>
          <w:b/>
          <w:bCs/>
          <w:i/>
          <w:iCs/>
          <w:sz w:val="28"/>
          <w:szCs w:val="28"/>
        </w:rPr>
        <w:t>территория с благоприятными условиями для проживания и стабильно развивающейся экономикой</w:t>
      </w:r>
      <w:r w:rsidR="00E3315A">
        <w:rPr>
          <w:rFonts w:ascii="Times New Roman" w:hAnsi="Times New Roman"/>
          <w:b/>
          <w:bCs/>
          <w:i/>
          <w:iCs/>
          <w:sz w:val="28"/>
          <w:szCs w:val="28"/>
        </w:rPr>
        <w:t>.</w:t>
      </w:r>
    </w:p>
    <w:p w:rsidR="00F24B48" w:rsidRPr="00D8375B" w:rsidRDefault="00F24B48" w:rsidP="00513A34">
      <w:pPr>
        <w:pStyle w:val="2"/>
        <w:jc w:val="center"/>
        <w:rPr>
          <w:rFonts w:ascii="Times New Roman" w:hAnsi="Times New Roman"/>
          <w:b w:val="0"/>
          <w:bCs w:val="0"/>
          <w:i w:val="0"/>
          <w:iCs w:val="0"/>
        </w:rPr>
      </w:pPr>
      <w:bookmarkStart w:id="15" w:name="_Toc508023293"/>
      <w:r w:rsidRPr="00513A34">
        <w:rPr>
          <w:rFonts w:ascii="Times New Roman" w:hAnsi="Times New Roman"/>
          <w:b w:val="0"/>
          <w:bCs w:val="0"/>
          <w:i w:val="0"/>
          <w:iCs w:val="0"/>
        </w:rPr>
        <w:t>2.</w:t>
      </w:r>
      <w:r w:rsidR="004E36B6">
        <w:rPr>
          <w:rFonts w:ascii="Times New Roman" w:hAnsi="Times New Roman"/>
          <w:b w:val="0"/>
          <w:bCs w:val="0"/>
          <w:i w:val="0"/>
          <w:iCs w:val="0"/>
        </w:rPr>
        <w:t>5</w:t>
      </w:r>
      <w:r w:rsidRPr="00513A34">
        <w:rPr>
          <w:rFonts w:ascii="Times New Roman" w:hAnsi="Times New Roman"/>
          <w:b w:val="0"/>
          <w:bCs w:val="0"/>
          <w:i w:val="0"/>
          <w:iCs w:val="0"/>
        </w:rPr>
        <w:t>.Стратегические цели</w:t>
      </w:r>
      <w:r w:rsidR="006D50A5">
        <w:rPr>
          <w:rFonts w:ascii="Times New Roman" w:hAnsi="Times New Roman"/>
          <w:b w:val="0"/>
          <w:bCs w:val="0"/>
          <w:i w:val="0"/>
          <w:iCs w:val="0"/>
        </w:rPr>
        <w:t xml:space="preserve"> и задачи социально-экономического развития Боготольскогорайона</w:t>
      </w:r>
      <w:r w:rsidR="00D8375B">
        <w:rPr>
          <w:rFonts w:ascii="Times New Roman" w:hAnsi="Times New Roman"/>
          <w:b w:val="0"/>
          <w:bCs w:val="0"/>
          <w:i w:val="0"/>
          <w:iCs w:val="0"/>
        </w:rPr>
        <w:t>Красноярского края</w:t>
      </w:r>
      <w:bookmarkEnd w:id="15"/>
    </w:p>
    <w:p w:rsidR="00F24B48" w:rsidRPr="009069F1" w:rsidRDefault="00F24B48" w:rsidP="006D73F4">
      <w:pPr>
        <w:ind w:firstLine="709"/>
        <w:jc w:val="both"/>
        <w:rPr>
          <w:rFonts w:ascii="Times New Roman" w:hAnsi="Times New Roman"/>
          <w:sz w:val="28"/>
          <w:szCs w:val="28"/>
        </w:rPr>
      </w:pPr>
    </w:p>
    <w:p w:rsidR="00F24B48" w:rsidRPr="009069F1" w:rsidRDefault="00F24B48" w:rsidP="009069F1">
      <w:pPr>
        <w:autoSpaceDE w:val="0"/>
        <w:autoSpaceDN w:val="0"/>
        <w:adjustRightInd w:val="0"/>
        <w:ind w:firstLine="708"/>
        <w:rPr>
          <w:rFonts w:ascii="Times New Roman" w:hAnsi="Times New Roman"/>
          <w:color w:val="000000"/>
          <w:sz w:val="28"/>
          <w:szCs w:val="28"/>
        </w:rPr>
      </w:pPr>
      <w:r w:rsidRPr="009069F1">
        <w:rPr>
          <w:rFonts w:ascii="Times New Roman" w:hAnsi="Times New Roman"/>
          <w:bCs/>
          <w:color w:val="000000"/>
          <w:sz w:val="28"/>
          <w:szCs w:val="28"/>
        </w:rPr>
        <w:t xml:space="preserve">Цель - это состояние, которого мы желаем достичь в будущем. </w:t>
      </w:r>
    </w:p>
    <w:p w:rsidR="00C23B7F" w:rsidRPr="00841D14" w:rsidRDefault="00C23B7F" w:rsidP="00C23B7F">
      <w:pPr>
        <w:ind w:firstLine="709"/>
        <w:jc w:val="both"/>
        <w:rPr>
          <w:rFonts w:ascii="Times New Roman" w:hAnsi="Times New Roman"/>
          <w:color w:val="000000"/>
          <w:sz w:val="28"/>
          <w:szCs w:val="28"/>
        </w:rPr>
      </w:pPr>
      <w:r>
        <w:rPr>
          <w:rFonts w:ascii="Times New Roman" w:hAnsi="Times New Roman"/>
          <w:color w:val="000000"/>
          <w:sz w:val="28"/>
          <w:szCs w:val="28"/>
        </w:rPr>
        <w:t>Стратегическая цель</w:t>
      </w:r>
      <w:r w:rsidRPr="00841D14">
        <w:rPr>
          <w:rFonts w:ascii="Times New Roman" w:hAnsi="Times New Roman"/>
          <w:color w:val="000000"/>
          <w:sz w:val="28"/>
          <w:szCs w:val="28"/>
        </w:rPr>
        <w:t xml:space="preserve"> Боготольского района </w:t>
      </w:r>
      <w:r w:rsidRPr="00841D14">
        <w:rPr>
          <w:rFonts w:ascii="Times New Roman" w:hAnsi="Times New Roman"/>
          <w:bCs/>
          <w:color w:val="000000"/>
          <w:sz w:val="28"/>
          <w:szCs w:val="28"/>
        </w:rPr>
        <w:t>с</w:t>
      </w:r>
      <w:r>
        <w:rPr>
          <w:rFonts w:ascii="Times New Roman" w:hAnsi="Times New Roman"/>
          <w:bCs/>
          <w:color w:val="000000"/>
          <w:sz w:val="28"/>
          <w:szCs w:val="28"/>
        </w:rPr>
        <w:t xml:space="preserve">лужат достижению миссии района и определена </w:t>
      </w:r>
      <w:r w:rsidRPr="00841D14">
        <w:rPr>
          <w:rFonts w:ascii="Times New Roman" w:hAnsi="Times New Roman"/>
          <w:color w:val="000000"/>
          <w:sz w:val="28"/>
          <w:szCs w:val="28"/>
        </w:rPr>
        <w:t xml:space="preserve">на основе текущей ситуации, с учетом анализа возможных направлений развития. </w:t>
      </w:r>
    </w:p>
    <w:p w:rsidR="005E78CB" w:rsidRDefault="007A492B" w:rsidP="005E78CB">
      <w:pPr>
        <w:ind w:firstLine="709"/>
        <w:contextualSpacing/>
        <w:jc w:val="both"/>
        <w:rPr>
          <w:rFonts w:ascii="Times New Roman" w:hAnsi="Times New Roman"/>
          <w:b/>
          <w:i/>
          <w:sz w:val="28"/>
          <w:szCs w:val="28"/>
        </w:rPr>
      </w:pPr>
      <w:r w:rsidRPr="00CD26F7">
        <w:rPr>
          <w:rFonts w:ascii="Times New Roman" w:hAnsi="Times New Roman"/>
          <w:b/>
          <w:sz w:val="28"/>
          <w:szCs w:val="28"/>
        </w:rPr>
        <w:t>Главная стратегическая цель</w:t>
      </w:r>
      <w:r w:rsidR="00871AA9" w:rsidRPr="00CD26F7">
        <w:rPr>
          <w:rFonts w:ascii="Times New Roman" w:hAnsi="Times New Roman"/>
          <w:sz w:val="28"/>
          <w:szCs w:val="28"/>
        </w:rPr>
        <w:t>социально-экономического</w:t>
      </w:r>
      <w:r w:rsidRPr="00CD26F7">
        <w:rPr>
          <w:rFonts w:ascii="Times New Roman" w:hAnsi="Times New Roman"/>
          <w:sz w:val="28"/>
          <w:szCs w:val="28"/>
        </w:rPr>
        <w:t>развития</w:t>
      </w:r>
      <w:r w:rsidR="00052E84" w:rsidRPr="00CD26F7">
        <w:rPr>
          <w:rFonts w:ascii="Times New Roman" w:hAnsi="Times New Roman"/>
          <w:sz w:val="28"/>
          <w:szCs w:val="28"/>
        </w:rPr>
        <w:t>Боготольского района</w:t>
      </w:r>
      <w:r w:rsidR="003F7B58">
        <w:rPr>
          <w:rFonts w:ascii="Times New Roman" w:hAnsi="Times New Roman"/>
          <w:sz w:val="28"/>
          <w:szCs w:val="28"/>
        </w:rPr>
        <w:t xml:space="preserve"> - </w:t>
      </w:r>
      <w:r w:rsidR="005E78CB" w:rsidRPr="005E78CB">
        <w:rPr>
          <w:rFonts w:ascii="Times New Roman" w:hAnsi="Times New Roman"/>
          <w:b/>
          <w:bCs/>
          <w:i/>
          <w:iCs/>
          <w:sz w:val="28"/>
          <w:szCs w:val="28"/>
        </w:rPr>
        <w:t>Обеспечение эффективного функционирования и преумножения конкурентоспособного человеческого капитала в Боготольском районе путем достижения сбалансированного социально-экономического развития и самодостаточности территории, высокого качества жизни населения, комфортности для проживания и ведения бизнеса</w:t>
      </w:r>
      <w:r w:rsidR="005E78CB" w:rsidRPr="005E78CB">
        <w:rPr>
          <w:rFonts w:ascii="Times New Roman" w:hAnsi="Times New Roman"/>
          <w:b/>
          <w:i/>
          <w:sz w:val="28"/>
          <w:szCs w:val="28"/>
        </w:rPr>
        <w:t>.</w:t>
      </w:r>
    </w:p>
    <w:p w:rsidR="00A4634C" w:rsidRPr="00CD26F7" w:rsidRDefault="00A4634C" w:rsidP="005E78CB">
      <w:pPr>
        <w:ind w:firstLine="709"/>
        <w:contextualSpacing/>
        <w:jc w:val="both"/>
        <w:rPr>
          <w:rFonts w:ascii="Times New Roman" w:hAnsi="Times New Roman"/>
          <w:sz w:val="28"/>
          <w:szCs w:val="28"/>
        </w:rPr>
      </w:pPr>
      <w:r w:rsidRPr="00CD26F7">
        <w:rPr>
          <w:rFonts w:ascii="Times New Roman" w:hAnsi="Times New Roman"/>
          <w:sz w:val="28"/>
          <w:szCs w:val="28"/>
        </w:rPr>
        <w:t>Ожидаемыми результатами достижения стратегической цели развития Боготольского района в 2</w:t>
      </w:r>
      <w:r w:rsidR="005C465E">
        <w:rPr>
          <w:rFonts w:ascii="Times New Roman" w:hAnsi="Times New Roman"/>
          <w:sz w:val="28"/>
          <w:szCs w:val="28"/>
        </w:rPr>
        <w:t xml:space="preserve">030 году </w:t>
      </w:r>
      <w:r w:rsidR="005C465E" w:rsidRPr="00F517A1">
        <w:rPr>
          <w:rFonts w:ascii="Times New Roman" w:hAnsi="Times New Roman"/>
          <w:color w:val="000000" w:themeColor="text1"/>
          <w:sz w:val="28"/>
          <w:szCs w:val="28"/>
        </w:rPr>
        <w:t>(к уровню 201</w:t>
      </w:r>
      <w:r w:rsidR="00233310" w:rsidRPr="00F517A1">
        <w:rPr>
          <w:rFonts w:ascii="Times New Roman" w:hAnsi="Times New Roman"/>
          <w:color w:val="000000" w:themeColor="text1"/>
          <w:sz w:val="28"/>
          <w:szCs w:val="28"/>
        </w:rPr>
        <w:t xml:space="preserve">7 </w:t>
      </w:r>
      <w:r w:rsidRPr="00F517A1">
        <w:rPr>
          <w:rFonts w:ascii="Times New Roman" w:hAnsi="Times New Roman"/>
          <w:color w:val="000000" w:themeColor="text1"/>
          <w:sz w:val="28"/>
          <w:szCs w:val="28"/>
        </w:rPr>
        <w:t>года)</w:t>
      </w:r>
      <w:r w:rsidRPr="00CD26F7">
        <w:rPr>
          <w:rFonts w:ascii="Times New Roman" w:hAnsi="Times New Roman"/>
          <w:sz w:val="28"/>
          <w:szCs w:val="28"/>
        </w:rPr>
        <w:t xml:space="preserve"> являются:</w:t>
      </w:r>
    </w:p>
    <w:p w:rsidR="007E16BC" w:rsidRPr="00CD26F7" w:rsidRDefault="00D300D4" w:rsidP="00254284">
      <w:pPr>
        <w:pStyle w:val="ConsPlusNormal"/>
        <w:widowControl/>
        <w:numPr>
          <w:ilvl w:val="0"/>
          <w:numId w:val="25"/>
        </w:numPr>
        <w:jc w:val="both"/>
        <w:rPr>
          <w:rFonts w:ascii="Times New Roman" w:hAnsi="Times New Roman" w:cs="Times New Roman"/>
          <w:sz w:val="28"/>
          <w:szCs w:val="28"/>
        </w:rPr>
      </w:pPr>
      <w:r>
        <w:rPr>
          <w:rFonts w:ascii="Times New Roman" w:hAnsi="Times New Roman" w:cs="Times New Roman"/>
          <w:sz w:val="28"/>
          <w:szCs w:val="28"/>
        </w:rPr>
        <w:t>Сохранение</w:t>
      </w:r>
      <w:r w:rsidR="007E16BC" w:rsidRPr="00CD26F7">
        <w:rPr>
          <w:rFonts w:ascii="Times New Roman" w:hAnsi="Times New Roman" w:cs="Times New Roman"/>
          <w:sz w:val="28"/>
          <w:szCs w:val="28"/>
        </w:rPr>
        <w:t xml:space="preserve"> численности населения.</w:t>
      </w:r>
    </w:p>
    <w:p w:rsidR="007E16BC" w:rsidRPr="00CD26F7" w:rsidRDefault="00D300D4" w:rsidP="002C5CE9">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Сохранение</w:t>
      </w:r>
      <w:r w:rsidR="00DD5EAE" w:rsidRPr="00CD26F7">
        <w:rPr>
          <w:rFonts w:ascii="Times New Roman" w:hAnsi="Times New Roman" w:cs="Times New Roman"/>
          <w:sz w:val="28"/>
          <w:szCs w:val="28"/>
        </w:rPr>
        <w:t xml:space="preserve"> численности населения будет связан с реализацией социальной политики, направленной наулучшение демографических показателей - повышение рождаемости, снижение показателей смертности, увеличени</w:t>
      </w:r>
      <w:r w:rsidR="007159DA">
        <w:rPr>
          <w:rFonts w:ascii="Times New Roman" w:hAnsi="Times New Roman" w:cs="Times New Roman"/>
          <w:sz w:val="28"/>
          <w:szCs w:val="28"/>
        </w:rPr>
        <w:t xml:space="preserve">е продолжительности жизни </w:t>
      </w:r>
      <w:r w:rsidR="007159DA" w:rsidRPr="00F517A1">
        <w:rPr>
          <w:rFonts w:ascii="Times New Roman" w:hAnsi="Times New Roman" w:cs="Times New Roman"/>
          <w:color w:val="000000" w:themeColor="text1"/>
          <w:sz w:val="28"/>
          <w:szCs w:val="28"/>
        </w:rPr>
        <w:t xml:space="preserve">(до </w:t>
      </w:r>
      <w:r w:rsidR="00835618" w:rsidRPr="00F517A1">
        <w:rPr>
          <w:rFonts w:ascii="Times New Roman" w:hAnsi="Times New Roman" w:cs="Times New Roman"/>
          <w:color w:val="000000" w:themeColor="text1"/>
          <w:sz w:val="28"/>
          <w:szCs w:val="28"/>
        </w:rPr>
        <w:t>74</w:t>
      </w:r>
      <w:r w:rsidR="00DD5EAE" w:rsidRPr="00F517A1">
        <w:rPr>
          <w:rFonts w:ascii="Times New Roman" w:hAnsi="Times New Roman" w:cs="Times New Roman"/>
          <w:color w:val="000000" w:themeColor="text1"/>
          <w:sz w:val="28"/>
          <w:szCs w:val="28"/>
        </w:rPr>
        <w:t xml:space="preserve"> лет к 2030 году)</w:t>
      </w:r>
      <w:r w:rsidR="00DD5EAE" w:rsidRPr="00CD26F7">
        <w:rPr>
          <w:rFonts w:ascii="Times New Roman" w:hAnsi="Times New Roman" w:cs="Times New Roman"/>
          <w:sz w:val="28"/>
          <w:szCs w:val="28"/>
        </w:rPr>
        <w:t>, а также на создание комфортных социально-бытовых условий проживания в районе.</w:t>
      </w:r>
    </w:p>
    <w:p w:rsidR="00C03652" w:rsidRPr="00CD26F7" w:rsidRDefault="00C03652" w:rsidP="00254284">
      <w:pPr>
        <w:pStyle w:val="ConsPlusNormal"/>
        <w:widowControl/>
        <w:numPr>
          <w:ilvl w:val="0"/>
          <w:numId w:val="25"/>
        </w:numPr>
        <w:jc w:val="both"/>
        <w:rPr>
          <w:rFonts w:ascii="Times New Roman" w:hAnsi="Times New Roman" w:cs="Times New Roman"/>
          <w:sz w:val="28"/>
          <w:szCs w:val="28"/>
        </w:rPr>
      </w:pPr>
      <w:r w:rsidRPr="00CD26F7">
        <w:rPr>
          <w:rFonts w:ascii="Times New Roman" w:hAnsi="Times New Roman" w:cs="Times New Roman"/>
          <w:sz w:val="28"/>
          <w:szCs w:val="28"/>
        </w:rPr>
        <w:t>Рост среднедушевого дохода.</w:t>
      </w:r>
    </w:p>
    <w:p w:rsidR="00C03652" w:rsidRPr="00CD26F7" w:rsidRDefault="00C03652" w:rsidP="00C445FA">
      <w:pPr>
        <w:pStyle w:val="ConsPlusNormal"/>
        <w:widowControl/>
        <w:ind w:firstLine="709"/>
        <w:jc w:val="both"/>
        <w:rPr>
          <w:rFonts w:ascii="Times New Roman" w:hAnsi="Times New Roman" w:cs="Times New Roman"/>
          <w:sz w:val="28"/>
          <w:szCs w:val="28"/>
        </w:rPr>
      </w:pPr>
      <w:r w:rsidRPr="00CD26F7">
        <w:rPr>
          <w:rFonts w:ascii="Times New Roman" w:hAnsi="Times New Roman" w:cs="Times New Roman"/>
          <w:sz w:val="28"/>
          <w:szCs w:val="28"/>
        </w:rPr>
        <w:t xml:space="preserve">К 2030 году </w:t>
      </w:r>
      <w:r w:rsidRPr="00CD26F7">
        <w:rPr>
          <w:rFonts w:ascii="Times New Roman" w:hAnsi="Times New Roman" w:cs="Times New Roman"/>
          <w:iCs/>
          <w:sz w:val="28"/>
          <w:szCs w:val="28"/>
        </w:rPr>
        <w:t>реальные денежные доходы населения района по сравнению с текущим уровнем увеличатся на 30-60%</w:t>
      </w:r>
      <w:r w:rsidR="00FE7B90" w:rsidRPr="00CD26F7">
        <w:rPr>
          <w:rFonts w:ascii="Times New Roman" w:hAnsi="Times New Roman" w:cs="Times New Roman"/>
          <w:iCs/>
          <w:sz w:val="28"/>
          <w:szCs w:val="28"/>
        </w:rPr>
        <w:t xml:space="preserve">, </w:t>
      </w:r>
      <w:r w:rsidRPr="00CD26F7">
        <w:rPr>
          <w:rFonts w:ascii="Times New Roman" w:hAnsi="Times New Roman" w:cs="Times New Roman"/>
          <w:sz w:val="28"/>
          <w:szCs w:val="28"/>
        </w:rPr>
        <w:t>в основном за счет  увеличения заработной платы работников бюджетной сферы и в реальном секторе экономики.</w:t>
      </w:r>
    </w:p>
    <w:p w:rsidR="00A4634C" w:rsidRPr="00CD26F7" w:rsidRDefault="000367C8" w:rsidP="00254284">
      <w:pPr>
        <w:pStyle w:val="ConsPlusNormal"/>
        <w:widowControl/>
        <w:numPr>
          <w:ilvl w:val="0"/>
          <w:numId w:val="25"/>
        </w:numPr>
        <w:jc w:val="both"/>
        <w:rPr>
          <w:rFonts w:ascii="Times New Roman" w:hAnsi="Times New Roman" w:cs="Times New Roman"/>
          <w:sz w:val="28"/>
          <w:szCs w:val="28"/>
        </w:rPr>
      </w:pPr>
      <w:r w:rsidRPr="00CD26F7">
        <w:rPr>
          <w:rFonts w:ascii="Times New Roman" w:hAnsi="Times New Roman" w:cs="Times New Roman"/>
          <w:sz w:val="28"/>
          <w:szCs w:val="28"/>
        </w:rPr>
        <w:t>Р</w:t>
      </w:r>
      <w:r w:rsidR="00A4634C" w:rsidRPr="00CD26F7">
        <w:rPr>
          <w:rFonts w:ascii="Times New Roman" w:hAnsi="Times New Roman" w:cs="Times New Roman"/>
          <w:sz w:val="28"/>
          <w:szCs w:val="28"/>
        </w:rPr>
        <w:t>ост индекса производства продукции сельского хозяйства в хозяйствах всех категорий</w:t>
      </w:r>
      <w:r w:rsidR="007A3FD5" w:rsidRPr="00CD26F7">
        <w:rPr>
          <w:rFonts w:ascii="Times New Roman" w:hAnsi="Times New Roman" w:cs="Times New Roman"/>
          <w:sz w:val="28"/>
          <w:szCs w:val="28"/>
        </w:rPr>
        <w:t xml:space="preserve"> до 120-130</w:t>
      </w:r>
      <w:r w:rsidR="0037792F" w:rsidRPr="00CD26F7">
        <w:rPr>
          <w:rFonts w:ascii="Times New Roman" w:hAnsi="Times New Roman" w:cs="Times New Roman"/>
          <w:sz w:val="28"/>
          <w:szCs w:val="28"/>
        </w:rPr>
        <w:t>%.</w:t>
      </w:r>
    </w:p>
    <w:p w:rsidR="00A4634C" w:rsidRPr="00CD26F7" w:rsidRDefault="005F2466" w:rsidP="00245827">
      <w:pPr>
        <w:pStyle w:val="ConsPlusNormal"/>
        <w:widowControl/>
        <w:ind w:firstLine="708"/>
        <w:jc w:val="both"/>
        <w:rPr>
          <w:rFonts w:ascii="Times New Roman" w:hAnsi="Times New Roman" w:cs="Times New Roman"/>
          <w:sz w:val="28"/>
          <w:szCs w:val="28"/>
        </w:rPr>
      </w:pPr>
      <w:r w:rsidRPr="00CD26F7">
        <w:rPr>
          <w:rFonts w:ascii="Times New Roman" w:hAnsi="Times New Roman" w:cs="Times New Roman"/>
          <w:sz w:val="28"/>
          <w:szCs w:val="28"/>
        </w:rPr>
        <w:t>Увеличение производства продукции произойдет за счет</w:t>
      </w:r>
      <w:r w:rsidR="0040254D" w:rsidRPr="00CD26F7">
        <w:rPr>
          <w:rFonts w:ascii="Times New Roman" w:hAnsi="Times New Roman" w:cs="Times New Roman"/>
          <w:sz w:val="28"/>
          <w:szCs w:val="28"/>
        </w:rPr>
        <w:t>:</w:t>
      </w:r>
    </w:p>
    <w:p w:rsidR="00AA6835" w:rsidRPr="00CD26F7" w:rsidRDefault="005F2466" w:rsidP="00254284">
      <w:pPr>
        <w:pStyle w:val="ad"/>
        <w:numPr>
          <w:ilvl w:val="0"/>
          <w:numId w:val="27"/>
        </w:numPr>
        <w:ind w:left="0" w:firstLine="426"/>
        <w:jc w:val="both"/>
        <w:rPr>
          <w:rFonts w:ascii="Times New Roman" w:eastAsia="Times New Roman" w:hAnsi="Times New Roman"/>
          <w:sz w:val="28"/>
          <w:szCs w:val="28"/>
        </w:rPr>
      </w:pPr>
      <w:r w:rsidRPr="00CD26F7">
        <w:rPr>
          <w:rFonts w:ascii="Times New Roman" w:eastAsia="Times New Roman" w:hAnsi="Times New Roman"/>
          <w:iCs/>
          <w:sz w:val="28"/>
          <w:szCs w:val="28"/>
        </w:rPr>
        <w:t>создания благоприятного инвестиционного климата</w:t>
      </w:r>
      <w:r w:rsidRPr="00CD26F7">
        <w:rPr>
          <w:rFonts w:ascii="Times New Roman" w:eastAsia="Times New Roman" w:hAnsi="Times New Roman"/>
          <w:sz w:val="28"/>
          <w:szCs w:val="28"/>
        </w:rPr>
        <w:t xml:space="preserve">, способствующего привлечению инвестиций </w:t>
      </w:r>
      <w:r w:rsidR="0040254D" w:rsidRPr="00CD26F7">
        <w:rPr>
          <w:rFonts w:ascii="Times New Roman" w:eastAsia="Times New Roman" w:hAnsi="Times New Roman"/>
          <w:sz w:val="28"/>
          <w:szCs w:val="28"/>
        </w:rPr>
        <w:t>в агропромышленный комплекс района</w:t>
      </w:r>
      <w:r w:rsidRPr="00CD26F7">
        <w:rPr>
          <w:rFonts w:ascii="Times New Roman" w:eastAsia="Times New Roman" w:hAnsi="Times New Roman"/>
          <w:sz w:val="28"/>
          <w:szCs w:val="28"/>
        </w:rPr>
        <w:t xml:space="preserve">; </w:t>
      </w:r>
    </w:p>
    <w:p w:rsidR="005F2466" w:rsidRPr="00CD26F7" w:rsidRDefault="00934397" w:rsidP="00254284">
      <w:pPr>
        <w:pStyle w:val="ad"/>
        <w:numPr>
          <w:ilvl w:val="0"/>
          <w:numId w:val="27"/>
        </w:numPr>
        <w:ind w:left="0" w:firstLine="426"/>
        <w:jc w:val="both"/>
        <w:rPr>
          <w:rFonts w:ascii="Times New Roman" w:eastAsia="Times New Roman" w:hAnsi="Times New Roman"/>
          <w:sz w:val="28"/>
          <w:szCs w:val="28"/>
        </w:rPr>
      </w:pPr>
      <w:r w:rsidRPr="00CD26F7">
        <w:rPr>
          <w:rFonts w:ascii="Times New Roman" w:eastAsia="Times New Roman" w:hAnsi="Times New Roman"/>
          <w:sz w:val="28"/>
          <w:szCs w:val="28"/>
        </w:rPr>
        <w:t>повышения</w:t>
      </w:r>
      <w:r w:rsidR="005F2466" w:rsidRPr="00CD26F7">
        <w:rPr>
          <w:rFonts w:ascii="Times New Roman" w:eastAsia="Times New Roman" w:hAnsi="Times New Roman"/>
          <w:sz w:val="28"/>
          <w:szCs w:val="28"/>
        </w:rPr>
        <w:t xml:space="preserve"> урожайности сельскохозяйственных культур и продукти</w:t>
      </w:r>
      <w:r w:rsidRPr="00CD26F7">
        <w:rPr>
          <w:rFonts w:ascii="Times New Roman" w:eastAsia="Times New Roman" w:hAnsi="Times New Roman"/>
          <w:sz w:val="28"/>
          <w:szCs w:val="28"/>
        </w:rPr>
        <w:t>вности животноводства, улучшения</w:t>
      </w:r>
      <w:r w:rsidR="005F2466" w:rsidRPr="00CD26F7">
        <w:rPr>
          <w:rFonts w:ascii="Times New Roman" w:eastAsia="Times New Roman" w:hAnsi="Times New Roman"/>
          <w:sz w:val="28"/>
          <w:szCs w:val="28"/>
        </w:rPr>
        <w:t xml:space="preserve"> материальн</w:t>
      </w:r>
      <w:r w:rsidRPr="00CD26F7">
        <w:rPr>
          <w:rFonts w:ascii="Times New Roman" w:eastAsia="Times New Roman" w:hAnsi="Times New Roman"/>
          <w:sz w:val="28"/>
          <w:szCs w:val="28"/>
        </w:rPr>
        <w:t>о-технического обеспечения и модернизации основных производственных фондов сельскохозяйственных предприятий</w:t>
      </w:r>
      <w:r w:rsidR="005F2466" w:rsidRPr="00CD26F7">
        <w:rPr>
          <w:rFonts w:ascii="Times New Roman" w:eastAsia="Times New Roman" w:hAnsi="Times New Roman"/>
          <w:sz w:val="28"/>
          <w:szCs w:val="28"/>
        </w:rPr>
        <w:t xml:space="preserve">; </w:t>
      </w:r>
    </w:p>
    <w:p w:rsidR="00A4634C" w:rsidRPr="00CD26F7" w:rsidRDefault="005F2466" w:rsidP="00254284">
      <w:pPr>
        <w:pStyle w:val="ConsPlusNormal"/>
        <w:widowControl/>
        <w:numPr>
          <w:ilvl w:val="0"/>
          <w:numId w:val="27"/>
        </w:numPr>
        <w:ind w:left="0" w:firstLine="426"/>
        <w:contextualSpacing/>
        <w:jc w:val="both"/>
        <w:rPr>
          <w:rFonts w:ascii="Verdana" w:eastAsia="Times New Roman" w:hAnsi="Verdana" w:cs="Times New Roman"/>
          <w:sz w:val="17"/>
          <w:szCs w:val="17"/>
        </w:rPr>
      </w:pPr>
      <w:r w:rsidRPr="00CD26F7">
        <w:rPr>
          <w:rFonts w:ascii="Times New Roman" w:eastAsia="Times New Roman" w:hAnsi="Times New Roman" w:cs="Times New Roman"/>
          <w:iCs/>
          <w:sz w:val="28"/>
          <w:szCs w:val="28"/>
        </w:rPr>
        <w:lastRenderedPageBreak/>
        <w:t xml:space="preserve">обеспечения сбыта сельскохозяйственной продукции </w:t>
      </w:r>
      <w:r w:rsidRPr="00CD26F7">
        <w:rPr>
          <w:rFonts w:ascii="Times New Roman" w:eastAsia="Times New Roman" w:hAnsi="Times New Roman" w:cs="Times New Roman"/>
          <w:sz w:val="28"/>
          <w:szCs w:val="28"/>
        </w:rPr>
        <w:t>в результате развития переработки, развития товаропроводящей сети, создания условий для сезонного хранения сельхозпродукции</w:t>
      </w:r>
      <w:r w:rsidRPr="00CD26F7">
        <w:rPr>
          <w:rFonts w:ascii="Verdana" w:eastAsia="Times New Roman" w:hAnsi="Verdana" w:cs="Times New Roman"/>
          <w:sz w:val="17"/>
          <w:szCs w:val="17"/>
        </w:rPr>
        <w:t>.</w:t>
      </w:r>
    </w:p>
    <w:p w:rsidR="006D50A5" w:rsidRPr="00C46CCA" w:rsidRDefault="006D50A5" w:rsidP="00C46CCA">
      <w:pPr>
        <w:pStyle w:val="aff3"/>
        <w:spacing w:after="0"/>
        <w:ind w:firstLine="720"/>
        <w:contextualSpacing/>
        <w:jc w:val="both"/>
        <w:rPr>
          <w:color w:val="000000" w:themeColor="text1"/>
          <w:sz w:val="28"/>
          <w:szCs w:val="28"/>
        </w:rPr>
      </w:pPr>
      <w:r w:rsidRPr="00C46CCA">
        <w:rPr>
          <w:color w:val="000000" w:themeColor="text1"/>
          <w:sz w:val="28"/>
          <w:szCs w:val="28"/>
        </w:rPr>
        <w:t>Приоритеты социально-экономического развития вытекают из главной стратеги</w:t>
      </w:r>
      <w:r w:rsidR="00E72122" w:rsidRPr="00C46CCA">
        <w:rPr>
          <w:color w:val="000000" w:themeColor="text1"/>
          <w:sz w:val="28"/>
          <w:szCs w:val="28"/>
        </w:rPr>
        <w:t>ческой цели с учетом возможностей</w:t>
      </w:r>
      <w:r w:rsidRPr="00C46CCA">
        <w:rPr>
          <w:color w:val="000000" w:themeColor="text1"/>
          <w:sz w:val="28"/>
          <w:szCs w:val="28"/>
        </w:rPr>
        <w:t xml:space="preserve"> территории.</w:t>
      </w:r>
    </w:p>
    <w:p w:rsidR="00C46CCA" w:rsidRPr="00C46CCA" w:rsidRDefault="006D50A5" w:rsidP="00C46CCA">
      <w:pPr>
        <w:ind w:firstLine="720"/>
        <w:contextualSpacing/>
        <w:jc w:val="both"/>
        <w:rPr>
          <w:rFonts w:ascii="Times New Roman" w:eastAsia="Times New Roman" w:hAnsi="Times New Roman"/>
          <w:color w:val="000000" w:themeColor="text1"/>
          <w:sz w:val="28"/>
          <w:szCs w:val="28"/>
        </w:rPr>
      </w:pPr>
      <w:r w:rsidRPr="00C46CCA">
        <w:rPr>
          <w:rFonts w:ascii="Times New Roman" w:hAnsi="Times New Roman"/>
          <w:color w:val="000000" w:themeColor="text1"/>
          <w:sz w:val="28"/>
          <w:szCs w:val="28"/>
        </w:rPr>
        <w:t xml:space="preserve">Приоритет 1. </w:t>
      </w:r>
      <w:r w:rsidR="00C46CCA" w:rsidRPr="00C46CCA">
        <w:rPr>
          <w:rFonts w:ascii="Times New Roman" w:hAnsi="Times New Roman"/>
          <w:color w:val="000000" w:themeColor="text1"/>
          <w:sz w:val="28"/>
          <w:szCs w:val="28"/>
        </w:rPr>
        <w:t>Развитие</w:t>
      </w:r>
      <w:r w:rsidR="00C46CCA" w:rsidRPr="00C46CCA">
        <w:rPr>
          <w:rFonts w:ascii="Times New Roman" w:eastAsia="Times New Roman" w:hAnsi="Times New Roman"/>
          <w:color w:val="000000" w:themeColor="text1"/>
          <w:sz w:val="28"/>
          <w:szCs w:val="28"/>
        </w:rPr>
        <w:t xml:space="preserve">человеческого потенциала, включающего в себя повышение качества предоставляемых услуг населению в  социальной сфере, в образовании, здравоохранении, культуре, проведении  демографической политики, создании комфортной среды жизнедеятельности. </w:t>
      </w:r>
    </w:p>
    <w:p w:rsidR="00F15B51" w:rsidRPr="00F517A1" w:rsidRDefault="00F15B51" w:rsidP="00F15B51">
      <w:pPr>
        <w:ind w:firstLine="720"/>
        <w:contextualSpacing/>
        <w:jc w:val="both"/>
        <w:rPr>
          <w:rFonts w:ascii="Times New Roman" w:eastAsia="Times New Roman" w:hAnsi="Times New Roman"/>
          <w:color w:val="000000" w:themeColor="text1"/>
          <w:sz w:val="28"/>
          <w:szCs w:val="28"/>
        </w:rPr>
      </w:pPr>
      <w:r w:rsidRPr="00F517A1">
        <w:rPr>
          <w:rFonts w:ascii="Times New Roman" w:hAnsi="Times New Roman"/>
          <w:color w:val="000000" w:themeColor="text1"/>
          <w:sz w:val="28"/>
          <w:szCs w:val="28"/>
        </w:rPr>
        <w:t xml:space="preserve">Приоритет 1. Развитие </w:t>
      </w:r>
      <w:r w:rsidRPr="00F517A1">
        <w:rPr>
          <w:rFonts w:ascii="Times New Roman" w:eastAsia="Times New Roman" w:hAnsi="Times New Roman"/>
          <w:color w:val="000000" w:themeColor="text1"/>
          <w:sz w:val="28"/>
          <w:szCs w:val="28"/>
        </w:rPr>
        <w:t>человеческого потенциала, включающего в себя:</w:t>
      </w:r>
    </w:p>
    <w:p w:rsidR="00F15B51" w:rsidRPr="00F517A1" w:rsidRDefault="00F15B51" w:rsidP="00F15B51">
      <w:pPr>
        <w:pStyle w:val="aj"/>
        <w:shd w:val="clear" w:color="auto" w:fill="FFFFFF"/>
        <w:spacing w:after="0"/>
        <w:contextualSpacing/>
        <w:jc w:val="both"/>
        <w:rPr>
          <w:color w:val="000000" w:themeColor="text1"/>
          <w:sz w:val="28"/>
          <w:szCs w:val="28"/>
        </w:rPr>
      </w:pPr>
      <w:r w:rsidRPr="00F517A1">
        <w:rPr>
          <w:color w:val="000000" w:themeColor="text1"/>
          <w:sz w:val="28"/>
          <w:szCs w:val="28"/>
        </w:rPr>
        <w:t>• повышение продолжительности жизни населения  района, приостановка развития негативных демографических процессов за счет повышения качества здравоохранения, прежде всего обеспечения здоровья детей и граждан трудоспособного возраста ;</w:t>
      </w:r>
    </w:p>
    <w:p w:rsidR="00F15B51" w:rsidRPr="00F517A1" w:rsidRDefault="00F15B51" w:rsidP="00F15B51">
      <w:pPr>
        <w:autoSpaceDE w:val="0"/>
        <w:autoSpaceDN w:val="0"/>
        <w:adjustRightInd w:val="0"/>
        <w:jc w:val="both"/>
        <w:rPr>
          <w:rFonts w:ascii="Times New Roman" w:hAnsi="Times New Roman"/>
          <w:color w:val="000000" w:themeColor="text1"/>
          <w:sz w:val="28"/>
          <w:szCs w:val="28"/>
        </w:rPr>
      </w:pPr>
      <w:r w:rsidRPr="00F517A1">
        <w:rPr>
          <w:rFonts w:ascii="Times New Roman" w:hAnsi="Times New Roman"/>
          <w:color w:val="000000" w:themeColor="text1"/>
          <w:sz w:val="28"/>
          <w:szCs w:val="28"/>
        </w:rPr>
        <w:t>•повышение доходов населения, развитие рынка труда, обеспечение занятости;</w:t>
      </w:r>
    </w:p>
    <w:p w:rsidR="00F15B51" w:rsidRPr="00F517A1" w:rsidRDefault="00F15B51" w:rsidP="00F15B51">
      <w:pPr>
        <w:pStyle w:val="aj"/>
        <w:shd w:val="clear" w:color="auto" w:fill="FFFFFF"/>
        <w:spacing w:after="0"/>
        <w:contextualSpacing/>
        <w:jc w:val="both"/>
        <w:rPr>
          <w:color w:val="000000" w:themeColor="text1"/>
          <w:sz w:val="28"/>
          <w:szCs w:val="28"/>
        </w:rPr>
      </w:pPr>
      <w:r w:rsidRPr="00F517A1">
        <w:rPr>
          <w:color w:val="000000" w:themeColor="text1"/>
          <w:sz w:val="28"/>
          <w:szCs w:val="28"/>
        </w:rPr>
        <w:t>• создание условий для развития образовательных услуг и услуг в сфере досуга;</w:t>
      </w:r>
    </w:p>
    <w:p w:rsidR="00F15B51" w:rsidRPr="00F517A1" w:rsidRDefault="00F15B51" w:rsidP="00F15B51">
      <w:pPr>
        <w:contextualSpacing/>
        <w:jc w:val="both"/>
        <w:rPr>
          <w:rFonts w:ascii="Times New Roman" w:eastAsia="Times New Roman" w:hAnsi="Times New Roman"/>
          <w:color w:val="000000" w:themeColor="text1"/>
          <w:sz w:val="28"/>
          <w:szCs w:val="28"/>
        </w:rPr>
      </w:pPr>
      <w:r w:rsidRPr="00F517A1">
        <w:rPr>
          <w:rFonts w:ascii="Times New Roman" w:hAnsi="Times New Roman"/>
          <w:color w:val="000000" w:themeColor="text1"/>
          <w:sz w:val="28"/>
          <w:szCs w:val="28"/>
        </w:rPr>
        <w:t>•</w:t>
      </w:r>
      <w:r w:rsidRPr="00F517A1">
        <w:rPr>
          <w:rFonts w:ascii="Times New Roman" w:eastAsia="Times New Roman" w:hAnsi="Times New Roman"/>
          <w:color w:val="000000" w:themeColor="text1"/>
          <w:sz w:val="28"/>
          <w:szCs w:val="28"/>
        </w:rPr>
        <w:t>создании комфортной среды жизнедеятельности</w:t>
      </w:r>
    </w:p>
    <w:p w:rsidR="00F15B51" w:rsidRPr="00F517A1" w:rsidRDefault="00F15B51" w:rsidP="00F15B51">
      <w:pPr>
        <w:ind w:firstLine="709"/>
        <w:contextualSpacing/>
        <w:jc w:val="both"/>
        <w:rPr>
          <w:rFonts w:ascii="Times New Roman" w:eastAsia="Times New Roman" w:hAnsi="Times New Roman"/>
          <w:color w:val="000000" w:themeColor="text1"/>
          <w:sz w:val="28"/>
          <w:szCs w:val="28"/>
        </w:rPr>
      </w:pPr>
      <w:r w:rsidRPr="00F517A1">
        <w:rPr>
          <w:rFonts w:ascii="Times New Roman" w:hAnsi="Times New Roman"/>
          <w:color w:val="000000" w:themeColor="text1"/>
          <w:sz w:val="28"/>
          <w:szCs w:val="28"/>
        </w:rPr>
        <w:t xml:space="preserve">Т.е.  развитие </w:t>
      </w:r>
      <w:r w:rsidRPr="00F517A1">
        <w:rPr>
          <w:rFonts w:ascii="Times New Roman" w:eastAsia="Times New Roman" w:hAnsi="Times New Roman"/>
          <w:color w:val="000000" w:themeColor="text1"/>
          <w:sz w:val="28"/>
          <w:szCs w:val="28"/>
        </w:rPr>
        <w:t>человеческого потенциала</w:t>
      </w:r>
      <w:r w:rsidR="00C16272" w:rsidRPr="00F517A1">
        <w:rPr>
          <w:rFonts w:ascii="Times New Roman" w:hAnsi="Times New Roman"/>
          <w:color w:val="000000" w:themeColor="text1"/>
          <w:sz w:val="28"/>
          <w:szCs w:val="28"/>
        </w:rPr>
        <w:t xml:space="preserve">с </w:t>
      </w:r>
      <w:r w:rsidRPr="00F517A1">
        <w:rPr>
          <w:rFonts w:ascii="Times New Roman" w:hAnsi="Times New Roman"/>
          <w:color w:val="000000" w:themeColor="text1"/>
          <w:sz w:val="28"/>
          <w:szCs w:val="28"/>
        </w:rPr>
        <w:t>одной стороны, это формирование человеческих способностей: укрепление здоровья, приобретение знаний, совершенствование профессиональных навыков, а с другой стороны, это реализация приобретенных способностей для производительных целей или для отдыха, культурной, политической деятельности.</w:t>
      </w:r>
    </w:p>
    <w:p w:rsidR="00F15B51" w:rsidRPr="00F517A1" w:rsidRDefault="00F15B51" w:rsidP="00F15B51">
      <w:pPr>
        <w:ind w:firstLine="709"/>
        <w:contextualSpacing/>
        <w:jc w:val="both"/>
        <w:rPr>
          <w:rFonts w:ascii="Times New Roman" w:eastAsia="Times New Roman" w:hAnsi="Times New Roman"/>
          <w:color w:val="000000" w:themeColor="text1"/>
          <w:sz w:val="28"/>
          <w:szCs w:val="28"/>
        </w:rPr>
      </w:pPr>
      <w:r w:rsidRPr="00F517A1">
        <w:rPr>
          <w:rFonts w:ascii="Times New Roman" w:hAnsi="Times New Roman"/>
          <w:color w:val="000000" w:themeColor="text1"/>
          <w:sz w:val="28"/>
          <w:szCs w:val="28"/>
        </w:rPr>
        <w:t>Приоритет 2. Развитие отрасли сельского хозяйства</w:t>
      </w:r>
      <w:r w:rsidR="00C16272" w:rsidRPr="00F517A1">
        <w:rPr>
          <w:rFonts w:ascii="Times New Roman" w:eastAsia="Times New Roman" w:hAnsi="Times New Roman"/>
          <w:color w:val="000000" w:themeColor="text1"/>
          <w:sz w:val="28"/>
          <w:szCs w:val="28"/>
        </w:rPr>
        <w:t>.</w:t>
      </w:r>
    </w:p>
    <w:p w:rsidR="00F15B51" w:rsidRPr="00F517A1" w:rsidRDefault="00F15B51" w:rsidP="00F15B51">
      <w:pPr>
        <w:ind w:firstLine="709"/>
        <w:contextualSpacing/>
        <w:jc w:val="both"/>
        <w:rPr>
          <w:rFonts w:ascii="Times New Roman" w:eastAsia="Times New Roman" w:hAnsi="Times New Roman"/>
          <w:color w:val="000000" w:themeColor="text1"/>
          <w:sz w:val="28"/>
          <w:szCs w:val="28"/>
        </w:rPr>
      </w:pPr>
      <w:r w:rsidRPr="00F517A1">
        <w:rPr>
          <w:rFonts w:ascii="Times New Roman" w:eastAsia="Times New Roman" w:hAnsi="Times New Roman"/>
          <w:color w:val="000000" w:themeColor="text1"/>
          <w:sz w:val="28"/>
          <w:szCs w:val="28"/>
        </w:rPr>
        <w:t xml:space="preserve">Учитывая </w:t>
      </w:r>
      <w:r w:rsidRPr="00F517A1">
        <w:rPr>
          <w:rFonts w:ascii="Times New Roman" w:hAnsi="Times New Roman"/>
          <w:color w:val="000000" w:themeColor="text1"/>
          <w:sz w:val="28"/>
          <w:szCs w:val="28"/>
        </w:rPr>
        <w:t xml:space="preserve">важность сельского хозяйства как основной отрасли Боготольского района определен второй приоритет социально-экономического развития района. </w:t>
      </w:r>
    </w:p>
    <w:p w:rsidR="00F15B51" w:rsidRPr="00F517A1" w:rsidRDefault="00F15B51" w:rsidP="00F15B51">
      <w:pPr>
        <w:ind w:firstLine="709"/>
        <w:contextualSpacing/>
        <w:jc w:val="both"/>
        <w:rPr>
          <w:rFonts w:ascii="Times New Roman" w:eastAsia="Times New Roman" w:hAnsi="Times New Roman"/>
          <w:color w:val="000000" w:themeColor="text1"/>
          <w:sz w:val="28"/>
          <w:szCs w:val="28"/>
        </w:rPr>
      </w:pPr>
      <w:r w:rsidRPr="00F517A1">
        <w:rPr>
          <w:rFonts w:ascii="Times New Roman" w:eastAsia="Times New Roman" w:hAnsi="Times New Roman"/>
          <w:color w:val="000000" w:themeColor="text1"/>
          <w:sz w:val="28"/>
          <w:szCs w:val="28"/>
        </w:rPr>
        <w:t xml:space="preserve">Реализация данного приоритета будет </w:t>
      </w:r>
      <w:r w:rsidRPr="00F517A1">
        <w:rPr>
          <w:rFonts w:ascii="Times New Roman" w:hAnsi="Times New Roman"/>
          <w:color w:val="000000" w:themeColor="text1"/>
          <w:sz w:val="28"/>
          <w:szCs w:val="28"/>
        </w:rPr>
        <w:t xml:space="preserve">способствовать повышению  уровня занятости и доходов сельского населения, окажет влияние на демографические процессы, на заселение и освоение сельских поселений. </w:t>
      </w:r>
    </w:p>
    <w:p w:rsidR="00F15B51" w:rsidRPr="00F517A1" w:rsidRDefault="00F15B51" w:rsidP="00F15B51">
      <w:pPr>
        <w:contextualSpacing/>
        <w:jc w:val="both"/>
        <w:rPr>
          <w:rFonts w:ascii="Times New Roman" w:eastAsia="Times New Roman" w:hAnsi="Times New Roman"/>
          <w:color w:val="000000" w:themeColor="text1"/>
          <w:sz w:val="28"/>
          <w:szCs w:val="28"/>
        </w:rPr>
      </w:pPr>
      <w:r w:rsidRPr="00F517A1">
        <w:rPr>
          <w:rFonts w:ascii="Times New Roman" w:eastAsia="Times New Roman" w:hAnsi="Times New Roman"/>
          <w:color w:val="000000" w:themeColor="text1"/>
          <w:sz w:val="28"/>
          <w:szCs w:val="28"/>
        </w:rPr>
        <w:t>Реализация данного приоритета обеспечит:</w:t>
      </w:r>
    </w:p>
    <w:p w:rsidR="00F15B51" w:rsidRPr="00F517A1" w:rsidRDefault="00F15B51" w:rsidP="00F15B51">
      <w:pPr>
        <w:contextualSpacing/>
        <w:jc w:val="both"/>
        <w:textAlignment w:val="top"/>
        <w:rPr>
          <w:rFonts w:ascii="Times New Roman" w:eastAsia="Times New Roman" w:hAnsi="Times New Roman"/>
          <w:color w:val="000000" w:themeColor="text1"/>
          <w:spacing w:val="3"/>
          <w:sz w:val="28"/>
          <w:szCs w:val="28"/>
        </w:rPr>
      </w:pPr>
      <w:r w:rsidRPr="00F517A1">
        <w:rPr>
          <w:rFonts w:ascii="Times New Roman" w:hAnsi="Times New Roman"/>
          <w:color w:val="000000" w:themeColor="text1"/>
          <w:sz w:val="28"/>
          <w:szCs w:val="28"/>
        </w:rPr>
        <w:t>•</w:t>
      </w:r>
      <w:r w:rsidRPr="00F517A1">
        <w:rPr>
          <w:rFonts w:ascii="Times New Roman" w:eastAsia="Times New Roman" w:hAnsi="Times New Roman"/>
          <w:color w:val="000000" w:themeColor="text1"/>
          <w:spacing w:val="3"/>
          <w:sz w:val="28"/>
          <w:szCs w:val="28"/>
        </w:rPr>
        <w:t>создание новых с</w:t>
      </w:r>
      <w:r w:rsidR="00C16272" w:rsidRPr="00F517A1">
        <w:rPr>
          <w:rFonts w:ascii="Times New Roman" w:eastAsia="Times New Roman" w:hAnsi="Times New Roman"/>
          <w:color w:val="000000" w:themeColor="text1"/>
          <w:spacing w:val="3"/>
          <w:sz w:val="28"/>
          <w:szCs w:val="28"/>
        </w:rPr>
        <w:t>ельскохозяйственных предприятий;</w:t>
      </w:r>
    </w:p>
    <w:p w:rsidR="00F15B51" w:rsidRPr="00F517A1" w:rsidRDefault="00F15B51" w:rsidP="00F15B51">
      <w:pPr>
        <w:contextualSpacing/>
        <w:jc w:val="both"/>
        <w:textAlignment w:val="top"/>
        <w:rPr>
          <w:rFonts w:ascii="Times New Roman" w:eastAsia="Times New Roman" w:hAnsi="Times New Roman"/>
          <w:color w:val="000000" w:themeColor="text1"/>
          <w:spacing w:val="3"/>
          <w:sz w:val="28"/>
          <w:szCs w:val="28"/>
        </w:rPr>
      </w:pPr>
      <w:r w:rsidRPr="00F517A1">
        <w:rPr>
          <w:rFonts w:ascii="Times New Roman" w:hAnsi="Times New Roman"/>
          <w:color w:val="000000" w:themeColor="text1"/>
          <w:sz w:val="28"/>
          <w:szCs w:val="28"/>
        </w:rPr>
        <w:t>•развитие малых форм хозяйствования;</w:t>
      </w:r>
    </w:p>
    <w:p w:rsidR="00F15B51" w:rsidRPr="00F517A1" w:rsidRDefault="00F15B51" w:rsidP="00F15B51">
      <w:pPr>
        <w:contextualSpacing/>
        <w:jc w:val="both"/>
        <w:textAlignment w:val="top"/>
        <w:rPr>
          <w:rFonts w:ascii="Times New Roman" w:eastAsia="Times New Roman" w:hAnsi="Times New Roman"/>
          <w:color w:val="000000" w:themeColor="text1"/>
          <w:spacing w:val="3"/>
          <w:sz w:val="28"/>
          <w:szCs w:val="28"/>
        </w:rPr>
      </w:pPr>
      <w:r w:rsidRPr="00F517A1">
        <w:rPr>
          <w:rFonts w:ascii="Times New Roman" w:hAnsi="Times New Roman"/>
          <w:color w:val="000000" w:themeColor="text1"/>
          <w:sz w:val="28"/>
          <w:szCs w:val="28"/>
        </w:rPr>
        <w:t>•</w:t>
      </w:r>
      <w:r w:rsidRPr="00F517A1">
        <w:rPr>
          <w:rFonts w:ascii="Times New Roman" w:eastAsia="Times New Roman" w:hAnsi="Times New Roman"/>
          <w:color w:val="000000" w:themeColor="text1"/>
          <w:spacing w:val="3"/>
          <w:sz w:val="28"/>
          <w:szCs w:val="28"/>
        </w:rPr>
        <w:t>сокращение де</w:t>
      </w:r>
      <w:r w:rsidR="00C16272" w:rsidRPr="00F517A1">
        <w:rPr>
          <w:rFonts w:ascii="Times New Roman" w:eastAsia="Times New Roman" w:hAnsi="Times New Roman"/>
          <w:color w:val="000000" w:themeColor="text1"/>
          <w:spacing w:val="3"/>
          <w:sz w:val="28"/>
          <w:szCs w:val="28"/>
        </w:rPr>
        <w:t>фицита квалифицированных кадров;</w:t>
      </w:r>
    </w:p>
    <w:p w:rsidR="00F15B51" w:rsidRPr="00F517A1" w:rsidRDefault="00F15B51" w:rsidP="00F15B51">
      <w:pPr>
        <w:contextualSpacing/>
        <w:jc w:val="both"/>
        <w:textAlignment w:val="top"/>
        <w:rPr>
          <w:rFonts w:ascii="Times New Roman" w:eastAsia="Times New Roman" w:hAnsi="Times New Roman"/>
          <w:color w:val="000000" w:themeColor="text1"/>
          <w:spacing w:val="3"/>
          <w:sz w:val="28"/>
          <w:szCs w:val="28"/>
        </w:rPr>
      </w:pPr>
      <w:r w:rsidRPr="00F517A1">
        <w:rPr>
          <w:rFonts w:ascii="Times New Roman" w:hAnsi="Times New Roman"/>
          <w:color w:val="000000" w:themeColor="text1"/>
          <w:sz w:val="28"/>
          <w:szCs w:val="28"/>
        </w:rPr>
        <w:t>•</w:t>
      </w:r>
      <w:r w:rsidRPr="00F517A1">
        <w:rPr>
          <w:rFonts w:ascii="Times New Roman" w:eastAsia="Times New Roman" w:hAnsi="Times New Roman"/>
          <w:color w:val="000000" w:themeColor="text1"/>
          <w:spacing w:val="3"/>
          <w:sz w:val="28"/>
          <w:szCs w:val="28"/>
        </w:rPr>
        <w:t xml:space="preserve">привлечение в агропромышленный комплекс инвестиций. </w:t>
      </w:r>
    </w:p>
    <w:p w:rsidR="00F15B51" w:rsidRDefault="00F15B51" w:rsidP="00F15B51">
      <w:pPr>
        <w:contextualSpacing/>
        <w:jc w:val="both"/>
        <w:textAlignment w:val="top"/>
        <w:rPr>
          <w:rFonts w:ascii="Times New Roman" w:eastAsia="Times New Roman" w:hAnsi="Times New Roman"/>
          <w:color w:val="FF0000"/>
          <w:spacing w:val="3"/>
          <w:sz w:val="28"/>
          <w:szCs w:val="28"/>
        </w:rPr>
      </w:pPr>
    </w:p>
    <w:p w:rsidR="00F15B51" w:rsidRPr="009069F1" w:rsidRDefault="00F15B51" w:rsidP="00F15B51">
      <w:pPr>
        <w:ind w:firstLine="708"/>
        <w:contextualSpacing/>
        <w:jc w:val="both"/>
        <w:rPr>
          <w:rFonts w:ascii="Times New Roman" w:hAnsi="Times New Roman"/>
          <w:sz w:val="28"/>
          <w:szCs w:val="28"/>
        </w:rPr>
      </w:pPr>
      <w:r w:rsidRPr="009069F1">
        <w:rPr>
          <w:rFonts w:ascii="Times New Roman" w:hAnsi="Times New Roman"/>
          <w:sz w:val="28"/>
          <w:szCs w:val="28"/>
        </w:rPr>
        <w:t>Для достижения генеральной цел</w:t>
      </w:r>
      <w:r>
        <w:rPr>
          <w:rFonts w:ascii="Times New Roman" w:hAnsi="Times New Roman"/>
          <w:sz w:val="28"/>
          <w:szCs w:val="28"/>
        </w:rPr>
        <w:t>и развития района определены четыре</w:t>
      </w:r>
      <w:r w:rsidRPr="009069F1">
        <w:rPr>
          <w:rFonts w:ascii="Times New Roman" w:hAnsi="Times New Roman"/>
          <w:sz w:val="28"/>
          <w:szCs w:val="28"/>
        </w:rPr>
        <w:t xml:space="preserve"> основные долгосрочные стратегические цели</w:t>
      </w:r>
      <w:r>
        <w:rPr>
          <w:rFonts w:ascii="Times New Roman" w:hAnsi="Times New Roman"/>
          <w:sz w:val="28"/>
          <w:szCs w:val="28"/>
        </w:rPr>
        <w:t>.</w:t>
      </w:r>
    </w:p>
    <w:p w:rsidR="000B507F" w:rsidRPr="00CD26F7" w:rsidRDefault="00C24AC9" w:rsidP="007A4887">
      <w:pPr>
        <w:pStyle w:val="ListParagraph1"/>
        <w:ind w:left="0" w:firstLine="708"/>
        <w:jc w:val="both"/>
        <w:rPr>
          <w:rFonts w:ascii="Times New Roman" w:hAnsi="Times New Roman"/>
          <w:b/>
          <w:sz w:val="28"/>
          <w:szCs w:val="28"/>
        </w:rPr>
      </w:pPr>
      <w:r w:rsidRPr="00CD26F7">
        <w:rPr>
          <w:rFonts w:ascii="Times New Roman" w:hAnsi="Times New Roman"/>
          <w:b/>
          <w:sz w:val="28"/>
          <w:szCs w:val="28"/>
        </w:rPr>
        <w:t xml:space="preserve">Цель 1. </w:t>
      </w:r>
      <w:r w:rsidR="0072465F">
        <w:rPr>
          <w:rFonts w:ascii="Times New Roman" w:hAnsi="Times New Roman"/>
          <w:b/>
          <w:sz w:val="28"/>
          <w:szCs w:val="28"/>
        </w:rPr>
        <w:t>Личностный рост</w:t>
      </w:r>
      <w:r w:rsidRPr="00CD26F7">
        <w:rPr>
          <w:rFonts w:ascii="Times New Roman" w:hAnsi="Times New Roman"/>
          <w:b/>
          <w:sz w:val="28"/>
          <w:szCs w:val="28"/>
        </w:rPr>
        <w:t>.</w:t>
      </w:r>
    </w:p>
    <w:p w:rsidR="00C24AC9" w:rsidRPr="00C24AC9" w:rsidRDefault="00C24AC9" w:rsidP="00C24AC9">
      <w:pPr>
        <w:pStyle w:val="aff3"/>
        <w:ind w:firstLine="720"/>
        <w:contextualSpacing/>
        <w:jc w:val="both"/>
        <w:rPr>
          <w:color w:val="000000"/>
          <w:spacing w:val="-4"/>
          <w:sz w:val="28"/>
          <w:szCs w:val="28"/>
        </w:rPr>
      </w:pPr>
      <w:r w:rsidRPr="00C24AC9">
        <w:rPr>
          <w:color w:val="000000"/>
          <w:spacing w:val="-4"/>
          <w:sz w:val="28"/>
          <w:szCs w:val="28"/>
        </w:rPr>
        <w:t xml:space="preserve">Качественное образование и медицинское обслуживание, доступность благоустроенного жилья, высокий уровень безопасности населения, </w:t>
      </w:r>
      <w:r w:rsidRPr="00C24AC9">
        <w:rPr>
          <w:color w:val="000000"/>
          <w:spacing w:val="-4"/>
          <w:sz w:val="28"/>
          <w:szCs w:val="28"/>
        </w:rPr>
        <w:lastRenderedPageBreak/>
        <w:t xml:space="preserve">благоприятная экологическая обстановка – все это необходимые условия для воспроизводства человеческого капитала. </w:t>
      </w:r>
    </w:p>
    <w:p w:rsidR="000A55ED" w:rsidRDefault="000A55ED" w:rsidP="00C068E5">
      <w:pPr>
        <w:pStyle w:val="aff3"/>
        <w:spacing w:after="0"/>
        <w:ind w:firstLine="720"/>
        <w:jc w:val="both"/>
        <w:rPr>
          <w:color w:val="000000"/>
          <w:spacing w:val="-4"/>
          <w:sz w:val="28"/>
          <w:szCs w:val="28"/>
        </w:rPr>
      </w:pPr>
      <w:r w:rsidRPr="000A55ED">
        <w:rPr>
          <w:color w:val="000000"/>
          <w:spacing w:val="-4"/>
          <w:sz w:val="28"/>
          <w:szCs w:val="28"/>
        </w:rPr>
        <w:t>Для достижения поставленной цели необходимо решить следующие задачи:</w:t>
      </w:r>
    </w:p>
    <w:p w:rsidR="004A00FB" w:rsidRPr="00CD26F7" w:rsidRDefault="00172EEB" w:rsidP="00254284">
      <w:pPr>
        <w:pStyle w:val="aff3"/>
        <w:numPr>
          <w:ilvl w:val="0"/>
          <w:numId w:val="14"/>
        </w:numPr>
        <w:tabs>
          <w:tab w:val="clear" w:pos="720"/>
        </w:tabs>
        <w:spacing w:after="0"/>
        <w:ind w:left="709"/>
        <w:rPr>
          <w:spacing w:val="-4"/>
          <w:sz w:val="28"/>
          <w:szCs w:val="28"/>
        </w:rPr>
      </w:pPr>
      <w:r>
        <w:rPr>
          <w:spacing w:val="-4"/>
          <w:sz w:val="28"/>
          <w:szCs w:val="28"/>
        </w:rPr>
        <w:t xml:space="preserve">Сохранение </w:t>
      </w:r>
      <w:r w:rsidR="004A00FB" w:rsidRPr="00CD26F7">
        <w:rPr>
          <w:spacing w:val="-4"/>
          <w:sz w:val="28"/>
          <w:szCs w:val="28"/>
        </w:rPr>
        <w:t>демографической ситуации</w:t>
      </w:r>
      <w:r w:rsidR="00015EE6">
        <w:rPr>
          <w:spacing w:val="-4"/>
          <w:sz w:val="28"/>
          <w:szCs w:val="28"/>
        </w:rPr>
        <w:t>;</w:t>
      </w:r>
    </w:p>
    <w:p w:rsidR="008E2514" w:rsidRPr="00CD26F7" w:rsidRDefault="00E95AE9" w:rsidP="00254284">
      <w:pPr>
        <w:numPr>
          <w:ilvl w:val="0"/>
          <w:numId w:val="14"/>
        </w:numPr>
        <w:tabs>
          <w:tab w:val="clear" w:pos="720"/>
        </w:tabs>
        <w:ind w:left="709"/>
        <w:contextualSpacing/>
        <w:jc w:val="both"/>
        <w:rPr>
          <w:rFonts w:ascii="Times New Roman" w:eastAsia="Times New Roman" w:hAnsi="Times New Roman"/>
          <w:sz w:val="28"/>
          <w:szCs w:val="28"/>
        </w:rPr>
      </w:pPr>
      <w:r w:rsidRPr="00CD26F7">
        <w:rPr>
          <w:rFonts w:ascii="Times New Roman" w:hAnsi="Times New Roman"/>
          <w:sz w:val="28"/>
          <w:szCs w:val="28"/>
        </w:rPr>
        <w:t xml:space="preserve">Обеспечение занятости </w:t>
      </w:r>
      <w:r w:rsidR="008E2514" w:rsidRPr="00CD26F7">
        <w:rPr>
          <w:rFonts w:ascii="Times New Roman" w:hAnsi="Times New Roman"/>
          <w:sz w:val="28"/>
          <w:szCs w:val="28"/>
        </w:rPr>
        <w:t>и повышение уровня жизни населения</w:t>
      </w:r>
      <w:r w:rsidR="00015EE6">
        <w:rPr>
          <w:rFonts w:ascii="Times New Roman" w:eastAsia="Times New Roman" w:hAnsi="Times New Roman"/>
          <w:sz w:val="28"/>
          <w:szCs w:val="28"/>
        </w:rPr>
        <w:t>;</w:t>
      </w:r>
    </w:p>
    <w:p w:rsidR="001E38F3" w:rsidRPr="00841D14" w:rsidRDefault="001E38F3" w:rsidP="00254284">
      <w:pPr>
        <w:numPr>
          <w:ilvl w:val="0"/>
          <w:numId w:val="14"/>
        </w:numPr>
        <w:ind w:left="709"/>
        <w:contextualSpacing/>
        <w:jc w:val="both"/>
        <w:rPr>
          <w:rFonts w:ascii="Times New Roman" w:eastAsia="Times New Roman" w:hAnsi="Times New Roman"/>
          <w:color w:val="000000" w:themeColor="text1"/>
          <w:sz w:val="28"/>
          <w:szCs w:val="28"/>
        </w:rPr>
      </w:pPr>
      <w:r w:rsidRPr="00176802">
        <w:rPr>
          <w:rFonts w:ascii="Times New Roman" w:eastAsia="Times New Roman" w:hAnsi="Times New Roman"/>
          <w:color w:val="000000" w:themeColor="text1"/>
          <w:sz w:val="28"/>
          <w:szCs w:val="28"/>
        </w:rPr>
        <w:t>Повышение качества и доступности социальных услуг населению</w:t>
      </w:r>
      <w:r w:rsidR="00015EE6">
        <w:rPr>
          <w:rFonts w:ascii="Times New Roman" w:eastAsia="Times New Roman" w:hAnsi="Times New Roman"/>
          <w:color w:val="000000" w:themeColor="text1"/>
          <w:sz w:val="28"/>
          <w:szCs w:val="28"/>
        </w:rPr>
        <w:t>;</w:t>
      </w:r>
    </w:p>
    <w:p w:rsidR="004C770A" w:rsidRPr="001E38F3" w:rsidRDefault="001E38F3" w:rsidP="00254284">
      <w:pPr>
        <w:numPr>
          <w:ilvl w:val="0"/>
          <w:numId w:val="14"/>
        </w:numPr>
        <w:ind w:left="709"/>
        <w:contextualSpacing/>
        <w:jc w:val="both"/>
        <w:rPr>
          <w:rFonts w:ascii="Times New Roman" w:eastAsia="Times New Roman" w:hAnsi="Times New Roman"/>
          <w:sz w:val="28"/>
          <w:szCs w:val="28"/>
        </w:rPr>
      </w:pPr>
      <w:r w:rsidRPr="001E38F3">
        <w:rPr>
          <w:rFonts w:ascii="Times New Roman" w:eastAsia="Times New Roman" w:hAnsi="Times New Roman"/>
          <w:sz w:val="28"/>
          <w:szCs w:val="28"/>
        </w:rPr>
        <w:t>Содействие в развитии</w:t>
      </w:r>
      <w:r w:rsidR="004C770A" w:rsidRPr="001E38F3">
        <w:rPr>
          <w:rFonts w:ascii="Times New Roman" w:eastAsia="Times New Roman" w:hAnsi="Times New Roman"/>
          <w:sz w:val="28"/>
          <w:szCs w:val="28"/>
        </w:rPr>
        <w:t xml:space="preserve"> потребительского рынка</w:t>
      </w:r>
      <w:r w:rsidR="00015EE6">
        <w:rPr>
          <w:rFonts w:ascii="Times New Roman" w:eastAsia="Times New Roman" w:hAnsi="Times New Roman"/>
          <w:sz w:val="28"/>
          <w:szCs w:val="28"/>
        </w:rPr>
        <w:t>;</w:t>
      </w:r>
    </w:p>
    <w:p w:rsidR="00175B9A" w:rsidRPr="00841D14" w:rsidRDefault="00175B9A" w:rsidP="00254284">
      <w:pPr>
        <w:numPr>
          <w:ilvl w:val="0"/>
          <w:numId w:val="14"/>
        </w:numPr>
        <w:contextualSpacing/>
        <w:jc w:val="both"/>
        <w:rPr>
          <w:rFonts w:ascii="Times New Roman" w:eastAsia="Times New Roman" w:hAnsi="Times New Roman"/>
          <w:color w:val="000000" w:themeColor="text1"/>
          <w:sz w:val="28"/>
          <w:szCs w:val="28"/>
        </w:rPr>
      </w:pPr>
      <w:r w:rsidRPr="00176802">
        <w:rPr>
          <w:rFonts w:ascii="Times New Roman" w:eastAsia="Times New Roman" w:hAnsi="Times New Roman"/>
          <w:color w:val="000000" w:themeColor="text1"/>
          <w:sz w:val="28"/>
          <w:szCs w:val="28"/>
        </w:rPr>
        <w:t>Создание условий для оказания медицинской помощи населению</w:t>
      </w:r>
      <w:r w:rsidR="00015EE6">
        <w:rPr>
          <w:rFonts w:ascii="Times New Roman" w:eastAsia="Times New Roman" w:hAnsi="Times New Roman"/>
          <w:color w:val="000000" w:themeColor="text1"/>
          <w:sz w:val="28"/>
          <w:szCs w:val="28"/>
        </w:rPr>
        <w:t>;</w:t>
      </w:r>
    </w:p>
    <w:p w:rsidR="004C770A" w:rsidRPr="004C770A" w:rsidRDefault="004C770A" w:rsidP="00254284">
      <w:pPr>
        <w:numPr>
          <w:ilvl w:val="0"/>
          <w:numId w:val="15"/>
        </w:numPr>
        <w:ind w:left="709"/>
        <w:contextualSpacing/>
        <w:jc w:val="both"/>
        <w:rPr>
          <w:rFonts w:ascii="Times New Roman" w:eastAsia="Times New Roman" w:hAnsi="Times New Roman"/>
          <w:sz w:val="28"/>
          <w:szCs w:val="28"/>
        </w:rPr>
      </w:pPr>
      <w:r w:rsidRPr="004C770A">
        <w:rPr>
          <w:rFonts w:ascii="Times New Roman" w:eastAsia="Times New Roman" w:hAnsi="Times New Roman"/>
          <w:color w:val="000000"/>
          <w:sz w:val="28"/>
          <w:szCs w:val="28"/>
        </w:rPr>
        <w:t>Повышение доступности качественного общего, дополнительного и дошкольного образования</w:t>
      </w:r>
      <w:r w:rsidR="00015EE6">
        <w:rPr>
          <w:rFonts w:ascii="Times New Roman" w:eastAsia="Times New Roman" w:hAnsi="Times New Roman"/>
          <w:color w:val="000000"/>
          <w:sz w:val="28"/>
          <w:szCs w:val="28"/>
        </w:rPr>
        <w:t>;</w:t>
      </w:r>
    </w:p>
    <w:p w:rsidR="004C770A" w:rsidRPr="004C770A" w:rsidRDefault="004C770A" w:rsidP="00254284">
      <w:pPr>
        <w:numPr>
          <w:ilvl w:val="0"/>
          <w:numId w:val="16"/>
        </w:numPr>
        <w:ind w:left="709"/>
        <w:contextualSpacing/>
        <w:jc w:val="both"/>
        <w:rPr>
          <w:rFonts w:ascii="Times New Roman" w:eastAsia="Times New Roman" w:hAnsi="Times New Roman"/>
          <w:sz w:val="28"/>
          <w:szCs w:val="28"/>
        </w:rPr>
      </w:pPr>
      <w:r w:rsidRPr="004C770A">
        <w:rPr>
          <w:rFonts w:ascii="Times New Roman" w:eastAsia="Times New Roman" w:hAnsi="Times New Roman"/>
          <w:color w:val="000000"/>
          <w:sz w:val="28"/>
          <w:szCs w:val="28"/>
        </w:rPr>
        <w:t>Раскрытие культурного, творческого, духовно-нрав</w:t>
      </w:r>
      <w:r w:rsidR="005C465E">
        <w:rPr>
          <w:rFonts w:ascii="Times New Roman" w:eastAsia="Times New Roman" w:hAnsi="Times New Roman"/>
          <w:color w:val="000000"/>
          <w:sz w:val="28"/>
          <w:szCs w:val="28"/>
        </w:rPr>
        <w:t>ственного потенци</w:t>
      </w:r>
      <w:r w:rsidR="00015EE6">
        <w:rPr>
          <w:rFonts w:ascii="Times New Roman" w:eastAsia="Times New Roman" w:hAnsi="Times New Roman"/>
          <w:color w:val="000000"/>
          <w:sz w:val="28"/>
          <w:szCs w:val="28"/>
        </w:rPr>
        <w:t>ала населения;</w:t>
      </w:r>
    </w:p>
    <w:p w:rsidR="00663DB1" w:rsidRDefault="00652505" w:rsidP="00254284">
      <w:pPr>
        <w:numPr>
          <w:ilvl w:val="0"/>
          <w:numId w:val="17"/>
        </w:numPr>
        <w:ind w:left="709"/>
        <w:contextualSpacing/>
        <w:jc w:val="both"/>
        <w:rPr>
          <w:rFonts w:ascii="Times New Roman" w:eastAsia="Times New Roman" w:hAnsi="Times New Roman"/>
          <w:color w:val="000000"/>
          <w:sz w:val="28"/>
          <w:szCs w:val="28"/>
        </w:rPr>
      </w:pPr>
      <w:r w:rsidRPr="00B00604">
        <w:rPr>
          <w:rFonts w:ascii="Times New Roman" w:eastAsia="Times New Roman" w:hAnsi="Times New Roman"/>
          <w:color w:val="000000"/>
          <w:sz w:val="28"/>
          <w:szCs w:val="28"/>
        </w:rPr>
        <w:t>Улучшение качес</w:t>
      </w:r>
      <w:r w:rsidR="00015EE6">
        <w:rPr>
          <w:rFonts w:ascii="Times New Roman" w:eastAsia="Times New Roman" w:hAnsi="Times New Roman"/>
          <w:color w:val="000000"/>
          <w:sz w:val="28"/>
          <w:szCs w:val="28"/>
        </w:rPr>
        <w:t>тва жизни сельской молодежи;</w:t>
      </w:r>
    </w:p>
    <w:p w:rsidR="005C465E" w:rsidRPr="005C465E" w:rsidRDefault="005C465E" w:rsidP="00254284">
      <w:pPr>
        <w:numPr>
          <w:ilvl w:val="0"/>
          <w:numId w:val="17"/>
        </w:numPr>
        <w:ind w:left="709"/>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sidRPr="00B00604">
        <w:rPr>
          <w:rFonts w:ascii="Times New Roman" w:eastAsia="Times New Roman" w:hAnsi="Times New Roman"/>
          <w:color w:val="000000"/>
          <w:sz w:val="28"/>
          <w:szCs w:val="28"/>
        </w:rPr>
        <w:t>азвитие физической культуры и спорта</w:t>
      </w:r>
      <w:r w:rsidR="00015EE6">
        <w:rPr>
          <w:rFonts w:ascii="Times New Roman" w:eastAsia="Times New Roman" w:hAnsi="Times New Roman"/>
          <w:color w:val="000000"/>
          <w:sz w:val="28"/>
          <w:szCs w:val="28"/>
        </w:rPr>
        <w:t>.</w:t>
      </w:r>
    </w:p>
    <w:p w:rsidR="007A4887" w:rsidRPr="00CD26F7" w:rsidRDefault="007A4887" w:rsidP="007A4887">
      <w:pPr>
        <w:pStyle w:val="ListParagraph1"/>
        <w:ind w:left="0" w:firstLine="349"/>
        <w:jc w:val="both"/>
        <w:rPr>
          <w:rFonts w:ascii="Times New Roman" w:hAnsi="Times New Roman"/>
          <w:b/>
          <w:sz w:val="28"/>
          <w:szCs w:val="28"/>
        </w:rPr>
      </w:pPr>
      <w:r w:rsidRPr="00CD26F7">
        <w:rPr>
          <w:rFonts w:ascii="Times New Roman" w:hAnsi="Times New Roman"/>
          <w:b/>
          <w:sz w:val="28"/>
          <w:szCs w:val="28"/>
        </w:rPr>
        <w:t xml:space="preserve">Цель </w:t>
      </w:r>
      <w:r>
        <w:rPr>
          <w:rFonts w:ascii="Times New Roman" w:hAnsi="Times New Roman"/>
          <w:b/>
          <w:sz w:val="28"/>
          <w:szCs w:val="28"/>
        </w:rPr>
        <w:t>2</w:t>
      </w:r>
      <w:r w:rsidRPr="00CD26F7">
        <w:rPr>
          <w:rFonts w:ascii="Times New Roman" w:hAnsi="Times New Roman"/>
          <w:b/>
          <w:sz w:val="28"/>
          <w:szCs w:val="28"/>
        </w:rPr>
        <w:t xml:space="preserve">. </w:t>
      </w:r>
      <w:r>
        <w:rPr>
          <w:rFonts w:ascii="Times New Roman" w:hAnsi="Times New Roman"/>
          <w:b/>
          <w:sz w:val="28"/>
          <w:szCs w:val="28"/>
        </w:rPr>
        <w:t>Комфортная среда для проживания</w:t>
      </w:r>
      <w:r w:rsidRPr="00CD26F7">
        <w:rPr>
          <w:rFonts w:ascii="Times New Roman" w:hAnsi="Times New Roman"/>
          <w:b/>
          <w:sz w:val="28"/>
          <w:szCs w:val="28"/>
        </w:rPr>
        <w:t>.</w:t>
      </w:r>
    </w:p>
    <w:p w:rsidR="007A4887" w:rsidRPr="00C24AC9" w:rsidRDefault="007A4887" w:rsidP="007A4887">
      <w:pPr>
        <w:pStyle w:val="aff3"/>
        <w:ind w:firstLine="720"/>
        <w:contextualSpacing/>
        <w:jc w:val="both"/>
        <w:rPr>
          <w:color w:val="000000"/>
          <w:spacing w:val="-4"/>
          <w:sz w:val="28"/>
          <w:szCs w:val="28"/>
        </w:rPr>
      </w:pPr>
      <w:r w:rsidRPr="00C24AC9">
        <w:rPr>
          <w:color w:val="000000"/>
          <w:spacing w:val="-4"/>
          <w:sz w:val="28"/>
          <w:szCs w:val="28"/>
        </w:rPr>
        <w:t xml:space="preserve">Комфортные условия для жизни будут являться важнейшим фактором для привлечения и удержания квалифицированных трудовых ресурсов, необходимых для дальнейшего социально-экономического развития территории. </w:t>
      </w:r>
    </w:p>
    <w:p w:rsidR="007A4887" w:rsidRDefault="007A4887" w:rsidP="007A4887">
      <w:pPr>
        <w:pStyle w:val="aff3"/>
        <w:spacing w:after="0"/>
        <w:ind w:firstLine="720"/>
        <w:jc w:val="both"/>
        <w:rPr>
          <w:color w:val="000000"/>
          <w:spacing w:val="-4"/>
          <w:sz w:val="28"/>
          <w:szCs w:val="28"/>
        </w:rPr>
      </w:pPr>
      <w:r w:rsidRPr="000A55ED">
        <w:rPr>
          <w:color w:val="000000"/>
          <w:spacing w:val="-4"/>
          <w:sz w:val="28"/>
          <w:szCs w:val="28"/>
        </w:rPr>
        <w:t>Для достижения поставленной цели необходимо решить следующие задачи:</w:t>
      </w:r>
    </w:p>
    <w:p w:rsidR="007A4887" w:rsidRPr="00B00604" w:rsidRDefault="007A4887" w:rsidP="00254284">
      <w:pPr>
        <w:numPr>
          <w:ilvl w:val="0"/>
          <w:numId w:val="16"/>
        </w:numPr>
        <w:contextualSpacing/>
        <w:jc w:val="both"/>
        <w:rPr>
          <w:rFonts w:ascii="Times New Roman" w:eastAsia="Times New Roman" w:hAnsi="Times New Roman"/>
          <w:sz w:val="28"/>
          <w:szCs w:val="28"/>
        </w:rPr>
      </w:pPr>
      <w:r w:rsidRPr="00B00604">
        <w:rPr>
          <w:rFonts w:ascii="Times New Roman" w:eastAsiaTheme="minorEastAsia" w:hAnsi="Times New Roman"/>
          <w:color w:val="000000" w:themeColor="text1"/>
          <w:sz w:val="28"/>
          <w:szCs w:val="28"/>
        </w:rPr>
        <w:t>Улучшение жилищных условий и развитие строительного комплекса</w:t>
      </w:r>
      <w:r w:rsidR="00015EE6">
        <w:rPr>
          <w:rFonts w:ascii="Times New Roman" w:eastAsiaTheme="minorEastAsia" w:hAnsi="Times New Roman"/>
          <w:color w:val="000000" w:themeColor="text1"/>
          <w:sz w:val="28"/>
          <w:szCs w:val="28"/>
        </w:rPr>
        <w:t>;</w:t>
      </w:r>
    </w:p>
    <w:p w:rsidR="007A4887" w:rsidRPr="004C770A" w:rsidRDefault="007A4887" w:rsidP="00254284">
      <w:pPr>
        <w:numPr>
          <w:ilvl w:val="0"/>
          <w:numId w:val="17"/>
        </w:numPr>
        <w:ind w:left="709"/>
        <w:contextualSpacing/>
        <w:jc w:val="both"/>
        <w:rPr>
          <w:rFonts w:ascii="Times New Roman" w:eastAsia="Times New Roman" w:hAnsi="Times New Roman"/>
          <w:sz w:val="28"/>
          <w:szCs w:val="28"/>
        </w:rPr>
      </w:pPr>
      <w:r w:rsidRPr="004C770A">
        <w:rPr>
          <w:rFonts w:ascii="Times New Roman" w:eastAsiaTheme="minorEastAsia" w:hAnsi="Times New Roman"/>
          <w:color w:val="000000" w:themeColor="text1"/>
          <w:sz w:val="28"/>
          <w:szCs w:val="28"/>
        </w:rPr>
        <w:t>Обеспечение развития транспортной системы</w:t>
      </w:r>
      <w:r>
        <w:rPr>
          <w:rFonts w:ascii="Times New Roman" w:eastAsiaTheme="minorEastAsia" w:hAnsi="Times New Roman"/>
          <w:color w:val="000000" w:themeColor="text1"/>
          <w:sz w:val="28"/>
          <w:szCs w:val="28"/>
        </w:rPr>
        <w:t xml:space="preserve"> и связи</w:t>
      </w:r>
      <w:r w:rsidR="00015EE6">
        <w:rPr>
          <w:rFonts w:ascii="Times New Roman" w:eastAsiaTheme="minorEastAsia" w:hAnsi="Times New Roman"/>
          <w:color w:val="000000" w:themeColor="text1"/>
          <w:sz w:val="28"/>
          <w:szCs w:val="28"/>
        </w:rPr>
        <w:t>;</w:t>
      </w:r>
    </w:p>
    <w:p w:rsidR="007A4887" w:rsidRPr="004C770A" w:rsidRDefault="007A4887" w:rsidP="00254284">
      <w:pPr>
        <w:numPr>
          <w:ilvl w:val="0"/>
          <w:numId w:val="18"/>
        </w:numPr>
        <w:tabs>
          <w:tab w:val="clear" w:pos="720"/>
        </w:tabs>
        <w:ind w:left="709"/>
        <w:contextualSpacing/>
        <w:jc w:val="both"/>
        <w:rPr>
          <w:rFonts w:ascii="Times New Roman" w:eastAsia="Times New Roman" w:hAnsi="Times New Roman"/>
          <w:sz w:val="28"/>
          <w:szCs w:val="28"/>
        </w:rPr>
      </w:pPr>
      <w:r w:rsidRPr="004C770A">
        <w:rPr>
          <w:rFonts w:ascii="Times New Roman" w:eastAsia="Times New Roman" w:hAnsi="Times New Roman"/>
          <w:color w:val="000000"/>
          <w:sz w:val="28"/>
          <w:szCs w:val="28"/>
        </w:rPr>
        <w:t>Обеспечение развития коммунальной и энергетической инфраструктуры</w:t>
      </w:r>
      <w:r w:rsidR="00015EE6">
        <w:rPr>
          <w:rFonts w:ascii="Times New Roman" w:eastAsia="Times New Roman" w:hAnsi="Times New Roman"/>
          <w:color w:val="000000"/>
          <w:sz w:val="28"/>
          <w:szCs w:val="28"/>
        </w:rPr>
        <w:t>;</w:t>
      </w:r>
    </w:p>
    <w:p w:rsidR="007A4887" w:rsidRPr="004C770A" w:rsidRDefault="007A4887" w:rsidP="00254284">
      <w:pPr>
        <w:numPr>
          <w:ilvl w:val="0"/>
          <w:numId w:val="19"/>
        </w:numPr>
        <w:tabs>
          <w:tab w:val="clear" w:pos="720"/>
        </w:tabs>
        <w:ind w:left="709"/>
        <w:contextualSpacing/>
        <w:jc w:val="both"/>
        <w:rPr>
          <w:rFonts w:ascii="Times New Roman" w:eastAsia="Times New Roman" w:hAnsi="Times New Roman"/>
          <w:sz w:val="28"/>
          <w:szCs w:val="28"/>
        </w:rPr>
      </w:pPr>
      <w:r w:rsidRPr="004C770A">
        <w:rPr>
          <w:rFonts w:ascii="Times New Roman" w:eastAsia="Times New Roman" w:hAnsi="Times New Roman"/>
          <w:color w:val="000000"/>
          <w:sz w:val="28"/>
          <w:szCs w:val="28"/>
        </w:rPr>
        <w:t>Обеспечение охраны окружающей среды</w:t>
      </w:r>
      <w:r w:rsidR="00015EE6">
        <w:rPr>
          <w:rFonts w:ascii="Times New Roman" w:eastAsia="Times New Roman" w:hAnsi="Times New Roman"/>
          <w:color w:val="000000"/>
          <w:sz w:val="28"/>
          <w:szCs w:val="28"/>
        </w:rPr>
        <w:t>.</w:t>
      </w:r>
    </w:p>
    <w:p w:rsidR="000B507F" w:rsidRDefault="008E0671" w:rsidP="007A4887">
      <w:pPr>
        <w:pStyle w:val="ListParagraph1"/>
        <w:ind w:left="0" w:firstLine="709"/>
        <w:jc w:val="both"/>
        <w:rPr>
          <w:rFonts w:ascii="Times New Roman" w:hAnsi="Times New Roman"/>
          <w:b/>
          <w:sz w:val="28"/>
          <w:szCs w:val="28"/>
        </w:rPr>
      </w:pPr>
      <w:r w:rsidRPr="008E0671">
        <w:rPr>
          <w:rFonts w:ascii="Times New Roman" w:hAnsi="Times New Roman"/>
          <w:b/>
          <w:sz w:val="28"/>
          <w:szCs w:val="28"/>
        </w:rPr>
        <w:t xml:space="preserve">Цель </w:t>
      </w:r>
      <w:r w:rsidR="007A4887">
        <w:rPr>
          <w:rFonts w:ascii="Times New Roman" w:hAnsi="Times New Roman"/>
          <w:b/>
          <w:sz w:val="28"/>
          <w:szCs w:val="28"/>
        </w:rPr>
        <w:t>3</w:t>
      </w:r>
      <w:r w:rsidRPr="008E0671">
        <w:rPr>
          <w:rFonts w:ascii="Times New Roman" w:hAnsi="Times New Roman"/>
          <w:b/>
          <w:sz w:val="28"/>
          <w:szCs w:val="28"/>
        </w:rPr>
        <w:t>. Конкурентоспособная экономика.</w:t>
      </w:r>
    </w:p>
    <w:p w:rsidR="00B64D35" w:rsidRPr="00B64D35" w:rsidRDefault="00B64D35" w:rsidP="00A50BE0">
      <w:pPr>
        <w:pStyle w:val="aff3"/>
        <w:spacing w:after="0"/>
        <w:ind w:firstLine="720"/>
        <w:jc w:val="both"/>
        <w:rPr>
          <w:color w:val="000000"/>
          <w:spacing w:val="-4"/>
          <w:sz w:val="28"/>
          <w:szCs w:val="28"/>
        </w:rPr>
      </w:pPr>
      <w:r w:rsidRPr="00B64D35">
        <w:rPr>
          <w:color w:val="000000"/>
          <w:spacing w:val="-4"/>
          <w:sz w:val="28"/>
          <w:szCs w:val="28"/>
        </w:rPr>
        <w:t xml:space="preserve">Устойчивое укрепление позиций территории в экономике и развитие экономического потенциала муниципального образования возможно с </w:t>
      </w:r>
      <w:r w:rsidR="00A5659D">
        <w:rPr>
          <w:color w:val="000000"/>
          <w:spacing w:val="-4"/>
          <w:sz w:val="28"/>
          <w:szCs w:val="28"/>
        </w:rPr>
        <w:t>развитием</w:t>
      </w:r>
      <w:r w:rsidR="00A5659D" w:rsidRPr="00B64D35">
        <w:rPr>
          <w:color w:val="000000"/>
          <w:spacing w:val="-4"/>
          <w:sz w:val="28"/>
          <w:szCs w:val="28"/>
        </w:rPr>
        <w:t xml:space="preserve"> сельского хозяйства</w:t>
      </w:r>
      <w:r w:rsidR="00A5659D">
        <w:rPr>
          <w:color w:val="000000"/>
          <w:spacing w:val="-4"/>
          <w:sz w:val="28"/>
          <w:szCs w:val="28"/>
        </w:rPr>
        <w:t>,</w:t>
      </w:r>
      <w:r w:rsidRPr="00B64D35">
        <w:rPr>
          <w:color w:val="000000"/>
          <w:spacing w:val="-4"/>
          <w:sz w:val="28"/>
          <w:szCs w:val="28"/>
        </w:rPr>
        <w:t xml:space="preserve"> привлечения инвестиций, стимулиро</w:t>
      </w:r>
      <w:r w:rsidR="00A5659D">
        <w:rPr>
          <w:color w:val="000000"/>
          <w:spacing w:val="-4"/>
          <w:sz w:val="28"/>
          <w:szCs w:val="28"/>
        </w:rPr>
        <w:t>вания развития</w:t>
      </w:r>
      <w:r w:rsidRPr="00B64D35">
        <w:rPr>
          <w:color w:val="000000"/>
          <w:spacing w:val="-4"/>
          <w:sz w:val="28"/>
          <w:szCs w:val="28"/>
        </w:rPr>
        <w:t xml:space="preserve"> предпринимательст</w:t>
      </w:r>
      <w:r w:rsidR="00A5659D">
        <w:rPr>
          <w:color w:val="000000"/>
          <w:spacing w:val="-4"/>
          <w:sz w:val="28"/>
          <w:szCs w:val="28"/>
        </w:rPr>
        <w:t>ва</w:t>
      </w:r>
      <w:r w:rsidRPr="00B64D35">
        <w:rPr>
          <w:color w:val="000000"/>
          <w:spacing w:val="-4"/>
          <w:sz w:val="28"/>
          <w:szCs w:val="28"/>
        </w:rPr>
        <w:t>.</w:t>
      </w:r>
    </w:p>
    <w:p w:rsidR="00B64D35" w:rsidRDefault="00B64D35" w:rsidP="00A50BE0">
      <w:pPr>
        <w:pStyle w:val="aff3"/>
        <w:spacing w:after="0"/>
        <w:ind w:firstLine="720"/>
        <w:jc w:val="both"/>
        <w:rPr>
          <w:color w:val="000000"/>
          <w:spacing w:val="-4"/>
          <w:sz w:val="28"/>
          <w:szCs w:val="28"/>
        </w:rPr>
      </w:pPr>
      <w:r w:rsidRPr="00B64D35">
        <w:rPr>
          <w:color w:val="000000"/>
          <w:spacing w:val="-4"/>
          <w:sz w:val="28"/>
          <w:szCs w:val="28"/>
        </w:rPr>
        <w:t>Для достижения поставленной цели необходимо решить следующие задачи:</w:t>
      </w:r>
    </w:p>
    <w:p w:rsidR="00461DD4" w:rsidRPr="00EF17E8" w:rsidRDefault="00461DD4" w:rsidP="00254284">
      <w:pPr>
        <w:numPr>
          <w:ilvl w:val="0"/>
          <w:numId w:val="22"/>
        </w:numPr>
        <w:tabs>
          <w:tab w:val="clear" w:pos="720"/>
        </w:tabs>
        <w:ind w:left="709"/>
        <w:contextualSpacing/>
        <w:rPr>
          <w:rFonts w:ascii="Times New Roman" w:eastAsia="Times New Roman" w:hAnsi="Times New Roman"/>
          <w:sz w:val="28"/>
          <w:szCs w:val="28"/>
        </w:rPr>
      </w:pPr>
      <w:r w:rsidRPr="00EF17E8">
        <w:rPr>
          <w:rFonts w:ascii="Times New Roman" w:eastAsiaTheme="minorEastAsia" w:hAnsi="Times New Roman"/>
          <w:color w:val="000000" w:themeColor="text1"/>
          <w:sz w:val="28"/>
          <w:szCs w:val="28"/>
        </w:rPr>
        <w:t xml:space="preserve">Развитие </w:t>
      </w:r>
      <w:r w:rsidR="00962402">
        <w:rPr>
          <w:rFonts w:ascii="Times New Roman" w:eastAsiaTheme="minorEastAsia" w:hAnsi="Times New Roman"/>
          <w:color w:val="000000" w:themeColor="text1"/>
          <w:sz w:val="28"/>
          <w:szCs w:val="28"/>
        </w:rPr>
        <w:t>сельского хозяйства</w:t>
      </w:r>
      <w:r w:rsidR="00015EE6">
        <w:rPr>
          <w:rFonts w:ascii="Times New Roman" w:eastAsiaTheme="minorEastAsia" w:hAnsi="Times New Roman"/>
          <w:color w:val="000000" w:themeColor="text1"/>
          <w:sz w:val="28"/>
          <w:szCs w:val="28"/>
        </w:rPr>
        <w:t>;</w:t>
      </w:r>
    </w:p>
    <w:p w:rsidR="00EF17E8" w:rsidRPr="00EF17E8" w:rsidRDefault="00EF17E8" w:rsidP="00254284">
      <w:pPr>
        <w:numPr>
          <w:ilvl w:val="0"/>
          <w:numId w:val="20"/>
        </w:numPr>
        <w:tabs>
          <w:tab w:val="clear" w:pos="720"/>
        </w:tabs>
        <w:ind w:left="709"/>
        <w:contextualSpacing/>
        <w:rPr>
          <w:rFonts w:ascii="Times New Roman" w:eastAsia="Times New Roman" w:hAnsi="Times New Roman"/>
          <w:sz w:val="28"/>
          <w:szCs w:val="28"/>
        </w:rPr>
      </w:pPr>
      <w:r w:rsidRPr="00EF17E8">
        <w:rPr>
          <w:rFonts w:ascii="Times New Roman" w:eastAsia="Times New Roman" w:hAnsi="Times New Roman"/>
          <w:color w:val="000000"/>
          <w:sz w:val="28"/>
          <w:szCs w:val="28"/>
        </w:rPr>
        <w:t>Развитие малого и среднего предпринимательства</w:t>
      </w:r>
      <w:r w:rsidR="00015EE6">
        <w:rPr>
          <w:rFonts w:ascii="Times New Roman" w:eastAsia="Times New Roman" w:hAnsi="Times New Roman"/>
          <w:color w:val="000000"/>
          <w:sz w:val="28"/>
          <w:szCs w:val="28"/>
        </w:rPr>
        <w:t>;</w:t>
      </w:r>
    </w:p>
    <w:p w:rsidR="00962402" w:rsidRDefault="00673282" w:rsidP="00254284">
      <w:pPr>
        <w:numPr>
          <w:ilvl w:val="0"/>
          <w:numId w:val="20"/>
        </w:numPr>
        <w:contextualSpacing/>
        <w:jc w:val="both"/>
        <w:rPr>
          <w:rFonts w:ascii="Times New Roman" w:eastAsia="Times New Roman" w:hAnsi="Times New Roman"/>
          <w:sz w:val="28"/>
          <w:szCs w:val="28"/>
        </w:rPr>
      </w:pPr>
      <w:r>
        <w:rPr>
          <w:rFonts w:ascii="Times New Roman" w:eastAsiaTheme="minorEastAsia" w:hAnsi="Times New Roman"/>
          <w:color w:val="000000" w:themeColor="text1"/>
          <w:sz w:val="28"/>
          <w:szCs w:val="28"/>
        </w:rPr>
        <w:t>Развитие промышленного производства</w:t>
      </w:r>
      <w:r w:rsidR="00962402">
        <w:rPr>
          <w:rFonts w:ascii="Times New Roman" w:eastAsiaTheme="minorEastAsia" w:hAnsi="Times New Roman"/>
          <w:color w:val="000000" w:themeColor="text1"/>
          <w:sz w:val="28"/>
          <w:szCs w:val="28"/>
        </w:rPr>
        <w:t>, в том числе малых перерабатывающих производств по переработке продукции растениеводства и животноводства</w:t>
      </w:r>
      <w:r w:rsidR="00015EE6">
        <w:rPr>
          <w:rFonts w:ascii="Times New Roman" w:eastAsiaTheme="minorEastAsia" w:hAnsi="Times New Roman"/>
          <w:color w:val="000000" w:themeColor="text1"/>
          <w:sz w:val="28"/>
          <w:szCs w:val="28"/>
        </w:rPr>
        <w:t>;</w:t>
      </w:r>
    </w:p>
    <w:p w:rsidR="00EF17E8" w:rsidRPr="000B75B3" w:rsidRDefault="00EF17E8" w:rsidP="00254284">
      <w:pPr>
        <w:numPr>
          <w:ilvl w:val="0"/>
          <w:numId w:val="21"/>
        </w:numPr>
        <w:tabs>
          <w:tab w:val="clear" w:pos="720"/>
        </w:tabs>
        <w:ind w:left="709"/>
        <w:contextualSpacing/>
        <w:rPr>
          <w:rFonts w:ascii="Times New Roman" w:eastAsia="Times New Roman" w:hAnsi="Times New Roman"/>
          <w:sz w:val="28"/>
          <w:szCs w:val="28"/>
        </w:rPr>
      </w:pPr>
      <w:r w:rsidRPr="00EF17E8">
        <w:rPr>
          <w:rFonts w:ascii="Times New Roman" w:eastAsia="Times New Roman" w:hAnsi="Times New Roman"/>
          <w:color w:val="000000"/>
          <w:sz w:val="28"/>
          <w:szCs w:val="28"/>
        </w:rPr>
        <w:t>Формирование благоприятного инвестиционного климата</w:t>
      </w:r>
      <w:r w:rsidR="00015EE6">
        <w:rPr>
          <w:rFonts w:ascii="Times New Roman" w:eastAsia="Times New Roman" w:hAnsi="Times New Roman"/>
          <w:color w:val="000000"/>
          <w:sz w:val="28"/>
          <w:szCs w:val="28"/>
        </w:rPr>
        <w:t>;</w:t>
      </w:r>
    </w:p>
    <w:p w:rsidR="000B75B3" w:rsidRPr="006F6A21" w:rsidRDefault="000B75B3" w:rsidP="00254284">
      <w:pPr>
        <w:numPr>
          <w:ilvl w:val="0"/>
          <w:numId w:val="21"/>
        </w:numPr>
        <w:tabs>
          <w:tab w:val="clear" w:pos="720"/>
        </w:tabs>
        <w:ind w:left="709"/>
        <w:contextualSpacing/>
        <w:rPr>
          <w:rFonts w:ascii="Times New Roman" w:eastAsia="Times New Roman" w:hAnsi="Times New Roman"/>
          <w:sz w:val="28"/>
          <w:szCs w:val="28"/>
        </w:rPr>
      </w:pPr>
      <w:r>
        <w:rPr>
          <w:rFonts w:ascii="Times New Roman" w:eastAsia="Times New Roman" w:hAnsi="Times New Roman"/>
          <w:color w:val="000000"/>
          <w:sz w:val="28"/>
          <w:szCs w:val="28"/>
        </w:rPr>
        <w:t>Межмуниципальное сотрудничество</w:t>
      </w:r>
      <w:r w:rsidR="00441BDE">
        <w:rPr>
          <w:rFonts w:ascii="Times New Roman" w:eastAsia="Times New Roman" w:hAnsi="Times New Roman"/>
          <w:color w:val="000000"/>
          <w:sz w:val="28"/>
          <w:szCs w:val="28"/>
        </w:rPr>
        <w:t>;</w:t>
      </w:r>
    </w:p>
    <w:p w:rsidR="006F6A21" w:rsidRPr="00C900B5" w:rsidRDefault="006F6A21" w:rsidP="00254284">
      <w:pPr>
        <w:numPr>
          <w:ilvl w:val="0"/>
          <w:numId w:val="21"/>
        </w:numPr>
        <w:tabs>
          <w:tab w:val="clear" w:pos="720"/>
        </w:tabs>
        <w:ind w:left="709"/>
        <w:contextualSpacing/>
        <w:rPr>
          <w:rFonts w:ascii="Times New Roman" w:eastAsia="Times New Roman" w:hAnsi="Times New Roman"/>
          <w:sz w:val="28"/>
          <w:szCs w:val="28"/>
        </w:rPr>
      </w:pPr>
      <w:r>
        <w:rPr>
          <w:rFonts w:ascii="Times New Roman" w:eastAsia="Times New Roman" w:hAnsi="Times New Roman"/>
          <w:color w:val="000000"/>
          <w:sz w:val="28"/>
          <w:szCs w:val="28"/>
        </w:rPr>
        <w:t>Повышение эффективности трудовых ресурсов</w:t>
      </w:r>
      <w:r w:rsidR="00015EE6">
        <w:rPr>
          <w:rFonts w:ascii="Times New Roman" w:eastAsia="Times New Roman" w:hAnsi="Times New Roman"/>
          <w:color w:val="000000"/>
          <w:sz w:val="28"/>
          <w:szCs w:val="28"/>
        </w:rPr>
        <w:t>;</w:t>
      </w:r>
    </w:p>
    <w:p w:rsidR="00663DB1" w:rsidRPr="00962402" w:rsidRDefault="00652505" w:rsidP="00254284">
      <w:pPr>
        <w:numPr>
          <w:ilvl w:val="0"/>
          <w:numId w:val="22"/>
        </w:numPr>
        <w:tabs>
          <w:tab w:val="clear" w:pos="720"/>
        </w:tabs>
        <w:ind w:left="709"/>
        <w:contextualSpacing/>
        <w:rPr>
          <w:rFonts w:ascii="Times New Roman" w:eastAsia="Times New Roman" w:hAnsi="Times New Roman"/>
          <w:sz w:val="28"/>
          <w:szCs w:val="28"/>
        </w:rPr>
      </w:pPr>
      <w:r w:rsidRPr="00962402">
        <w:rPr>
          <w:rFonts w:ascii="Times New Roman" w:eastAsia="Times New Roman" w:hAnsi="Times New Roman"/>
          <w:sz w:val="28"/>
          <w:szCs w:val="28"/>
        </w:rPr>
        <w:t>Перспективное развитие использования местных сырьевых ресурсов</w:t>
      </w:r>
      <w:r w:rsidR="00015EE6">
        <w:rPr>
          <w:rFonts w:ascii="Times New Roman" w:eastAsia="Times New Roman" w:hAnsi="Times New Roman"/>
          <w:sz w:val="28"/>
          <w:szCs w:val="28"/>
        </w:rPr>
        <w:t>.</w:t>
      </w:r>
    </w:p>
    <w:p w:rsidR="00101800" w:rsidRPr="00962402" w:rsidRDefault="00101800" w:rsidP="007A4887">
      <w:pPr>
        <w:shd w:val="clear" w:color="auto" w:fill="FFFFFF"/>
        <w:ind w:firstLine="708"/>
        <w:rPr>
          <w:rFonts w:ascii="Times New Roman" w:hAnsi="Times New Roman"/>
          <w:b/>
          <w:bCs/>
          <w:sz w:val="28"/>
          <w:szCs w:val="28"/>
        </w:rPr>
      </w:pPr>
      <w:r w:rsidRPr="00962402">
        <w:rPr>
          <w:rFonts w:ascii="Times New Roman" w:hAnsi="Times New Roman"/>
          <w:b/>
          <w:sz w:val="28"/>
          <w:szCs w:val="28"/>
        </w:rPr>
        <w:t xml:space="preserve">Цель </w:t>
      </w:r>
      <w:r w:rsidR="007A4887" w:rsidRPr="00962402">
        <w:rPr>
          <w:rFonts w:ascii="Times New Roman" w:hAnsi="Times New Roman"/>
          <w:b/>
          <w:sz w:val="28"/>
          <w:szCs w:val="28"/>
        </w:rPr>
        <w:t>4</w:t>
      </w:r>
      <w:r w:rsidRPr="00962402">
        <w:rPr>
          <w:rFonts w:ascii="Times New Roman" w:hAnsi="Times New Roman"/>
          <w:b/>
          <w:sz w:val="28"/>
          <w:szCs w:val="28"/>
        </w:rPr>
        <w:t xml:space="preserve"> . </w:t>
      </w:r>
      <w:r w:rsidR="00737973" w:rsidRPr="00962402">
        <w:rPr>
          <w:rFonts w:ascii="Times New Roman" w:hAnsi="Times New Roman"/>
          <w:b/>
          <w:sz w:val="28"/>
          <w:szCs w:val="28"/>
        </w:rPr>
        <w:t>Э</w:t>
      </w:r>
      <w:r w:rsidRPr="00962402">
        <w:rPr>
          <w:rFonts w:ascii="Times New Roman" w:hAnsi="Times New Roman"/>
          <w:b/>
          <w:bCs/>
          <w:sz w:val="28"/>
          <w:szCs w:val="28"/>
        </w:rPr>
        <w:t>ффективно</w:t>
      </w:r>
      <w:r w:rsidR="00737973" w:rsidRPr="00962402">
        <w:rPr>
          <w:rFonts w:ascii="Times New Roman" w:hAnsi="Times New Roman"/>
          <w:b/>
          <w:bCs/>
          <w:sz w:val="28"/>
          <w:szCs w:val="28"/>
        </w:rPr>
        <w:t>емуниципальное управление</w:t>
      </w:r>
      <w:r w:rsidRPr="00962402">
        <w:rPr>
          <w:rFonts w:ascii="Times New Roman" w:hAnsi="Times New Roman"/>
          <w:b/>
          <w:bCs/>
          <w:sz w:val="28"/>
          <w:szCs w:val="28"/>
        </w:rPr>
        <w:t>.</w:t>
      </w:r>
    </w:p>
    <w:p w:rsidR="000B507F" w:rsidRPr="00962402" w:rsidRDefault="00101800" w:rsidP="00101800">
      <w:pPr>
        <w:pStyle w:val="ListParagraph1"/>
        <w:ind w:left="0" w:firstLine="708"/>
        <w:jc w:val="both"/>
        <w:rPr>
          <w:rFonts w:ascii="Times New Roman" w:hAnsi="Times New Roman"/>
          <w:spacing w:val="-4"/>
          <w:sz w:val="28"/>
          <w:szCs w:val="28"/>
        </w:rPr>
      </w:pPr>
      <w:r w:rsidRPr="00962402">
        <w:rPr>
          <w:rFonts w:ascii="Times New Roman" w:hAnsi="Times New Roman"/>
          <w:spacing w:val="-4"/>
          <w:sz w:val="28"/>
          <w:szCs w:val="28"/>
        </w:rPr>
        <w:lastRenderedPageBreak/>
        <w:t>Реализация целей социально-экономического развити</w:t>
      </w:r>
      <w:r w:rsidR="00962402" w:rsidRPr="00962402">
        <w:rPr>
          <w:rFonts w:ascii="Times New Roman" w:hAnsi="Times New Roman"/>
          <w:spacing w:val="-4"/>
          <w:sz w:val="28"/>
          <w:szCs w:val="28"/>
        </w:rPr>
        <w:t>я муниципального образования по</w:t>
      </w:r>
      <w:r w:rsidRPr="00962402">
        <w:rPr>
          <w:rFonts w:ascii="Times New Roman" w:hAnsi="Times New Roman"/>
          <w:spacing w:val="-4"/>
          <w:sz w:val="28"/>
          <w:szCs w:val="28"/>
        </w:rPr>
        <w:t xml:space="preserve"> развитию человеческого капитала, привлечению инвестиций и сбалансированному территориальному развитию пред</w:t>
      </w:r>
      <w:r w:rsidR="00962402" w:rsidRPr="00962402">
        <w:rPr>
          <w:rFonts w:ascii="Times New Roman" w:hAnsi="Times New Roman"/>
          <w:spacing w:val="-4"/>
          <w:sz w:val="28"/>
          <w:szCs w:val="28"/>
        </w:rPr>
        <w:t xml:space="preserve">ъявляет повышенные требования к </w:t>
      </w:r>
      <w:r w:rsidRPr="00962402">
        <w:rPr>
          <w:rFonts w:ascii="Times New Roman" w:hAnsi="Times New Roman"/>
          <w:spacing w:val="-4"/>
          <w:sz w:val="28"/>
          <w:szCs w:val="28"/>
        </w:rPr>
        <w:t xml:space="preserve">эффективности муниципального управления и оказанию муниципальных услуг. Предполагается </w:t>
      </w:r>
      <w:r w:rsidR="00962402" w:rsidRPr="00962402">
        <w:rPr>
          <w:rFonts w:ascii="Times New Roman" w:hAnsi="Times New Roman"/>
          <w:spacing w:val="-4"/>
          <w:sz w:val="28"/>
          <w:szCs w:val="28"/>
        </w:rPr>
        <w:t xml:space="preserve">повышать прозрачность и </w:t>
      </w:r>
      <w:r w:rsidRPr="00962402">
        <w:rPr>
          <w:rFonts w:ascii="Times New Roman" w:hAnsi="Times New Roman"/>
          <w:spacing w:val="-4"/>
          <w:sz w:val="28"/>
          <w:szCs w:val="28"/>
        </w:rPr>
        <w:t xml:space="preserve">подотчетность работы органов </w:t>
      </w:r>
      <w:r w:rsidR="00962402" w:rsidRPr="00962402">
        <w:rPr>
          <w:rFonts w:ascii="Times New Roman" w:hAnsi="Times New Roman"/>
          <w:spacing w:val="-4"/>
          <w:sz w:val="28"/>
          <w:szCs w:val="28"/>
        </w:rPr>
        <w:t>местного самоуправления</w:t>
      </w:r>
      <w:r w:rsidRPr="00962402">
        <w:rPr>
          <w:rFonts w:ascii="Times New Roman" w:hAnsi="Times New Roman"/>
          <w:spacing w:val="-4"/>
          <w:sz w:val="28"/>
          <w:szCs w:val="28"/>
        </w:rPr>
        <w:t>, обеспечивать предоставлени</w:t>
      </w:r>
      <w:r w:rsidR="00962402" w:rsidRPr="00962402">
        <w:rPr>
          <w:rFonts w:ascii="Times New Roman" w:hAnsi="Times New Roman"/>
          <w:spacing w:val="-4"/>
          <w:sz w:val="28"/>
          <w:szCs w:val="28"/>
        </w:rPr>
        <w:t>е качественных</w:t>
      </w:r>
      <w:r w:rsidRPr="00962402">
        <w:rPr>
          <w:rFonts w:ascii="Times New Roman" w:hAnsi="Times New Roman"/>
          <w:spacing w:val="-4"/>
          <w:sz w:val="28"/>
          <w:szCs w:val="28"/>
        </w:rPr>
        <w:t xml:space="preserve"> муниципальных услуг</w:t>
      </w:r>
      <w:r w:rsidR="00EE243C" w:rsidRPr="00962402">
        <w:rPr>
          <w:rFonts w:ascii="Times New Roman" w:hAnsi="Times New Roman"/>
          <w:spacing w:val="-4"/>
          <w:sz w:val="28"/>
          <w:szCs w:val="28"/>
        </w:rPr>
        <w:t xml:space="preserve">. </w:t>
      </w:r>
    </w:p>
    <w:p w:rsidR="004B0667" w:rsidRPr="00962402" w:rsidRDefault="004B0667" w:rsidP="008A4281">
      <w:pPr>
        <w:pStyle w:val="aff3"/>
        <w:ind w:firstLine="720"/>
        <w:contextualSpacing/>
        <w:jc w:val="both"/>
        <w:rPr>
          <w:spacing w:val="-4"/>
          <w:sz w:val="28"/>
          <w:szCs w:val="28"/>
        </w:rPr>
      </w:pPr>
      <w:r w:rsidRPr="00962402">
        <w:rPr>
          <w:spacing w:val="-4"/>
          <w:sz w:val="28"/>
          <w:szCs w:val="28"/>
        </w:rPr>
        <w:t>Для достижения намеченной цели необходимо:</w:t>
      </w:r>
    </w:p>
    <w:p w:rsidR="00015EE6" w:rsidRPr="00015EE6" w:rsidRDefault="00962402" w:rsidP="00254284">
      <w:pPr>
        <w:pStyle w:val="ad"/>
        <w:numPr>
          <w:ilvl w:val="0"/>
          <w:numId w:val="23"/>
        </w:numPr>
        <w:spacing w:after="120"/>
        <w:ind w:left="709"/>
        <w:jc w:val="both"/>
        <w:rPr>
          <w:rFonts w:ascii="Times New Roman" w:eastAsia="Times New Roman" w:hAnsi="Times New Roman"/>
          <w:spacing w:val="-4"/>
          <w:kern w:val="32"/>
          <w:sz w:val="28"/>
          <w:szCs w:val="28"/>
        </w:rPr>
      </w:pPr>
      <w:r w:rsidRPr="00015EE6">
        <w:rPr>
          <w:rFonts w:ascii="Times New Roman" w:hAnsi="Times New Roman"/>
          <w:spacing w:val="-4"/>
          <w:sz w:val="28"/>
          <w:szCs w:val="28"/>
        </w:rPr>
        <w:t>Повышение гласности(</w:t>
      </w:r>
      <w:r w:rsidR="004B0667" w:rsidRPr="00015EE6">
        <w:rPr>
          <w:rFonts w:ascii="Times New Roman" w:hAnsi="Times New Roman"/>
          <w:spacing w:val="-4"/>
          <w:sz w:val="28"/>
          <w:szCs w:val="28"/>
        </w:rPr>
        <w:t>уровня информационной открытости</w:t>
      </w:r>
      <w:r w:rsidRPr="00015EE6">
        <w:rPr>
          <w:rFonts w:ascii="Times New Roman" w:hAnsi="Times New Roman"/>
          <w:spacing w:val="-4"/>
          <w:sz w:val="28"/>
          <w:szCs w:val="28"/>
        </w:rPr>
        <w:t>),повышение качества и доступности муниципальных услуг</w:t>
      </w:r>
      <w:r w:rsidR="004B0667" w:rsidRPr="00015EE6">
        <w:rPr>
          <w:rFonts w:ascii="Times New Roman" w:hAnsi="Times New Roman"/>
          <w:spacing w:val="-4"/>
          <w:sz w:val="28"/>
          <w:szCs w:val="28"/>
        </w:rPr>
        <w:t>;</w:t>
      </w:r>
    </w:p>
    <w:p w:rsidR="00015EE6" w:rsidRPr="00015EE6" w:rsidRDefault="00015EE6" w:rsidP="00254284">
      <w:pPr>
        <w:pStyle w:val="ad"/>
        <w:numPr>
          <w:ilvl w:val="0"/>
          <w:numId w:val="23"/>
        </w:numPr>
        <w:spacing w:after="120"/>
        <w:ind w:left="709"/>
        <w:jc w:val="both"/>
        <w:rPr>
          <w:rFonts w:ascii="Times New Roman" w:eastAsia="Times New Roman" w:hAnsi="Times New Roman"/>
          <w:spacing w:val="-4"/>
          <w:kern w:val="32"/>
          <w:sz w:val="28"/>
          <w:szCs w:val="28"/>
        </w:rPr>
      </w:pPr>
      <w:r w:rsidRPr="00015EE6">
        <w:rPr>
          <w:rFonts w:ascii="Times New Roman" w:eastAsia="Times New Roman" w:hAnsi="Times New Roman"/>
          <w:spacing w:val="-4"/>
          <w:kern w:val="32"/>
          <w:sz w:val="28"/>
          <w:szCs w:val="28"/>
        </w:rPr>
        <w:t>Участие населения в процессе управления муниципальным образованием;</w:t>
      </w:r>
    </w:p>
    <w:p w:rsidR="00015EE6" w:rsidRPr="00015EE6" w:rsidRDefault="00015EE6" w:rsidP="00254284">
      <w:pPr>
        <w:pStyle w:val="ad"/>
        <w:numPr>
          <w:ilvl w:val="0"/>
          <w:numId w:val="23"/>
        </w:numPr>
        <w:ind w:left="709"/>
        <w:jc w:val="both"/>
        <w:rPr>
          <w:rFonts w:ascii="Times New Roman" w:eastAsia="Times New Roman" w:hAnsi="Times New Roman"/>
          <w:spacing w:val="-4"/>
          <w:kern w:val="32"/>
          <w:sz w:val="28"/>
          <w:szCs w:val="28"/>
        </w:rPr>
      </w:pPr>
      <w:r w:rsidRPr="00015EE6">
        <w:rPr>
          <w:rFonts w:ascii="Times New Roman" w:eastAsia="Times New Roman" w:hAnsi="Times New Roman"/>
          <w:spacing w:val="-4"/>
          <w:kern w:val="32"/>
          <w:sz w:val="28"/>
          <w:szCs w:val="28"/>
        </w:rPr>
        <w:t xml:space="preserve">Эффективное использование муниципальной собственности. </w:t>
      </w:r>
    </w:p>
    <w:p w:rsidR="00AF1F6B" w:rsidRPr="00466F42" w:rsidRDefault="00BA7F94" w:rsidP="000B507F">
      <w:pPr>
        <w:ind w:firstLine="708"/>
        <w:jc w:val="both"/>
        <w:rPr>
          <w:rFonts w:ascii="Times New Roman" w:hAnsi="Times New Roman"/>
          <w:color w:val="000000" w:themeColor="text1"/>
          <w:sz w:val="28"/>
          <w:szCs w:val="28"/>
        </w:rPr>
      </w:pPr>
      <w:r w:rsidRPr="00466F42">
        <w:rPr>
          <w:rFonts w:ascii="Times New Roman" w:hAnsi="Times New Roman"/>
          <w:color w:val="000000" w:themeColor="text1"/>
          <w:sz w:val="28"/>
          <w:szCs w:val="28"/>
        </w:rPr>
        <w:t xml:space="preserve">Для обеспечения достижения стратегических целей первого уровня, необходимо выделить цели второго уровня (рисунок </w:t>
      </w:r>
      <w:r w:rsidR="00977F3F">
        <w:rPr>
          <w:rFonts w:ascii="Times New Roman" w:hAnsi="Times New Roman"/>
          <w:color w:val="000000" w:themeColor="text1"/>
          <w:sz w:val="28"/>
          <w:szCs w:val="28"/>
        </w:rPr>
        <w:t>4</w:t>
      </w:r>
      <w:r w:rsidRPr="00466F42">
        <w:rPr>
          <w:rFonts w:ascii="Times New Roman" w:hAnsi="Times New Roman"/>
          <w:color w:val="000000" w:themeColor="text1"/>
          <w:sz w:val="28"/>
          <w:szCs w:val="28"/>
        </w:rPr>
        <w:t>).</w:t>
      </w:r>
    </w:p>
    <w:p w:rsidR="003C1F15" w:rsidRDefault="0064781B" w:rsidP="00CD26F7">
      <w:pPr>
        <w:ind w:firstLine="708"/>
        <w:jc w:val="both"/>
        <w:rPr>
          <w:rFonts w:ascii="Times New Roman" w:hAnsi="Times New Roman"/>
          <w:color w:val="000000" w:themeColor="text1"/>
          <w:sz w:val="28"/>
          <w:szCs w:val="28"/>
        </w:rPr>
      </w:pPr>
      <w:r w:rsidRPr="00466F42">
        <w:rPr>
          <w:rFonts w:ascii="Times New Roman" w:hAnsi="Times New Roman"/>
          <w:color w:val="000000" w:themeColor="text1"/>
          <w:sz w:val="28"/>
          <w:szCs w:val="28"/>
        </w:rPr>
        <w:t xml:space="preserve">Реализация целей социально-экономического развития Боготольского района будет обеспечиваться за счет реализации двадцати </w:t>
      </w:r>
      <w:r w:rsidR="0072274F">
        <w:rPr>
          <w:rFonts w:ascii="Times New Roman" w:hAnsi="Times New Roman"/>
          <w:color w:val="000000" w:themeColor="text1"/>
          <w:sz w:val="28"/>
          <w:szCs w:val="28"/>
        </w:rPr>
        <w:t>трех</w:t>
      </w:r>
      <w:r w:rsidRPr="00466F42">
        <w:rPr>
          <w:rFonts w:ascii="Times New Roman" w:hAnsi="Times New Roman"/>
          <w:color w:val="000000" w:themeColor="text1"/>
          <w:sz w:val="28"/>
          <w:szCs w:val="28"/>
        </w:rPr>
        <w:t>задач социально-экономического развити</w:t>
      </w:r>
      <w:r w:rsidR="00461DD4">
        <w:rPr>
          <w:rFonts w:ascii="Times New Roman" w:hAnsi="Times New Roman"/>
          <w:color w:val="000000" w:themeColor="text1"/>
          <w:sz w:val="28"/>
          <w:szCs w:val="28"/>
        </w:rPr>
        <w:t>я Боготольского района</w:t>
      </w:r>
      <w:r w:rsidRPr="00466F42">
        <w:rPr>
          <w:rFonts w:ascii="Times New Roman" w:hAnsi="Times New Roman"/>
          <w:color w:val="000000" w:themeColor="text1"/>
          <w:sz w:val="28"/>
          <w:szCs w:val="28"/>
        </w:rPr>
        <w:t>.</w:t>
      </w:r>
    </w:p>
    <w:p w:rsidR="0072274F" w:rsidRPr="004A3C23" w:rsidRDefault="0072274F" w:rsidP="0072274F">
      <w:pPr>
        <w:rPr>
          <w:rFonts w:ascii="Times New Roman" w:eastAsia="Times New Roman" w:hAnsi="Times New Roman"/>
          <w:sz w:val="28"/>
          <w:szCs w:val="28"/>
        </w:rPr>
      </w:pPr>
      <w:r w:rsidRPr="00977F3F">
        <w:rPr>
          <w:rFonts w:ascii="Times New Roman" w:eastAsia="Times New Roman" w:hAnsi="Times New Roman"/>
          <w:sz w:val="28"/>
          <w:szCs w:val="28"/>
        </w:rPr>
        <w:t xml:space="preserve">Рисунок </w:t>
      </w:r>
      <w:r>
        <w:rPr>
          <w:rFonts w:ascii="Times New Roman" w:eastAsia="Times New Roman" w:hAnsi="Times New Roman"/>
          <w:sz w:val="28"/>
          <w:szCs w:val="28"/>
        </w:rPr>
        <w:t>4</w:t>
      </w:r>
      <w:r w:rsidRPr="004A3C23">
        <w:rPr>
          <w:rFonts w:ascii="Times New Roman" w:eastAsia="Times New Roman" w:hAnsi="Times New Roman"/>
          <w:sz w:val="28"/>
          <w:szCs w:val="28"/>
        </w:rPr>
        <w:t xml:space="preserve">. </w:t>
      </w:r>
      <w:r>
        <w:rPr>
          <w:rFonts w:ascii="Times New Roman" w:eastAsia="Times New Roman" w:hAnsi="Times New Roman"/>
          <w:sz w:val="28"/>
          <w:szCs w:val="28"/>
        </w:rPr>
        <w:t>Дерево целей. Система стратегических целей.</w:t>
      </w:r>
    </w:p>
    <w:p w:rsidR="0072274F" w:rsidRPr="004A3C23" w:rsidRDefault="0072274F" w:rsidP="0072274F">
      <w:pPr>
        <w:spacing w:line="276" w:lineRule="auto"/>
        <w:jc w:val="center"/>
        <w:rPr>
          <w:rFonts w:ascii="Times New Roman" w:eastAsia="Times New Roman" w:hAnsi="Times New Roman"/>
          <w:sz w:val="28"/>
          <w:szCs w:val="28"/>
        </w:rPr>
      </w:pPr>
    </w:p>
    <w:p w:rsidR="003C1F15" w:rsidRDefault="003C1F15" w:rsidP="00CD26F7">
      <w:pPr>
        <w:ind w:firstLine="708"/>
        <w:jc w:val="both"/>
        <w:rPr>
          <w:rFonts w:ascii="Times New Roman" w:hAnsi="Times New Roman"/>
          <w:color w:val="000000" w:themeColor="text1"/>
          <w:sz w:val="28"/>
          <w:szCs w:val="28"/>
        </w:rPr>
      </w:pPr>
    </w:p>
    <w:p w:rsidR="003C1F15" w:rsidRDefault="003C1F15" w:rsidP="00CD26F7">
      <w:pPr>
        <w:ind w:firstLine="708"/>
        <w:jc w:val="both"/>
        <w:rPr>
          <w:rFonts w:ascii="Times New Roman" w:hAnsi="Times New Roman"/>
          <w:color w:val="000000" w:themeColor="text1"/>
          <w:sz w:val="28"/>
          <w:szCs w:val="28"/>
        </w:rPr>
      </w:pPr>
    </w:p>
    <w:p w:rsidR="003C1F15" w:rsidRDefault="003C1F15" w:rsidP="00CD26F7">
      <w:pPr>
        <w:ind w:firstLine="708"/>
        <w:jc w:val="both"/>
        <w:rPr>
          <w:rFonts w:ascii="Times New Roman" w:hAnsi="Times New Roman"/>
          <w:color w:val="000000" w:themeColor="text1"/>
          <w:sz w:val="28"/>
          <w:szCs w:val="28"/>
        </w:rPr>
      </w:pPr>
    </w:p>
    <w:p w:rsidR="003C1F15" w:rsidRDefault="003C1F15" w:rsidP="00CD26F7">
      <w:pPr>
        <w:ind w:firstLine="708"/>
        <w:jc w:val="both"/>
        <w:rPr>
          <w:rFonts w:ascii="Times New Roman" w:hAnsi="Times New Roman"/>
          <w:color w:val="000000" w:themeColor="text1"/>
          <w:sz w:val="28"/>
          <w:szCs w:val="28"/>
        </w:rPr>
      </w:pPr>
    </w:p>
    <w:p w:rsidR="0064781B" w:rsidRPr="00466F42" w:rsidRDefault="0064781B" w:rsidP="00CD26F7">
      <w:pPr>
        <w:ind w:firstLine="708"/>
        <w:jc w:val="both"/>
        <w:rPr>
          <w:rFonts w:ascii="Times New Roman" w:hAnsi="Times New Roman"/>
          <w:color w:val="000000" w:themeColor="text1"/>
          <w:sz w:val="28"/>
          <w:szCs w:val="28"/>
        </w:rPr>
      </w:pPr>
      <w:r w:rsidRPr="00466F42">
        <w:rPr>
          <w:rFonts w:ascii="Times New Roman" w:hAnsi="Times New Roman"/>
          <w:color w:val="000000" w:themeColor="text1"/>
          <w:sz w:val="28"/>
          <w:szCs w:val="28"/>
        </w:rPr>
        <w:br w:type="page"/>
      </w:r>
    </w:p>
    <w:p w:rsidR="003C1F15" w:rsidRDefault="003C1F15" w:rsidP="003C1F15">
      <w:pPr>
        <w:jc w:val="center"/>
        <w:rPr>
          <w:rFonts w:ascii="Times New Roman" w:hAnsi="Times New Roman"/>
          <w:b/>
          <w:sz w:val="28"/>
          <w:szCs w:val="28"/>
        </w:rPr>
        <w:sectPr w:rsidR="003C1F15" w:rsidSect="00452B33">
          <w:footerReference w:type="default" r:id="rId19"/>
          <w:pgSz w:w="11906" w:h="16838"/>
          <w:pgMar w:top="1134" w:right="851" w:bottom="1134" w:left="1701" w:header="709" w:footer="709" w:gutter="0"/>
          <w:pgNumType w:start="0" w:chapStyle="2"/>
          <w:cols w:space="708"/>
          <w:titlePg/>
          <w:docGrid w:linePitch="360"/>
        </w:sectPr>
      </w:pPr>
    </w:p>
    <w:p w:rsidR="00BB04D9" w:rsidRDefault="003178D2" w:rsidP="003C1F15">
      <w:pPr>
        <w:jc w:val="center"/>
        <w:rPr>
          <w:rFonts w:ascii="Times New Roman" w:hAnsi="Times New Roman"/>
          <w:b/>
          <w:sz w:val="28"/>
          <w:szCs w:val="28"/>
        </w:rPr>
      </w:pPr>
      <w:r>
        <w:rPr>
          <w:rFonts w:ascii="Times New Roman" w:hAnsi="Times New Roman"/>
          <w:b/>
          <w:sz w:val="28"/>
          <w:szCs w:val="28"/>
        </w:rPr>
        <w:lastRenderedPageBreak/>
        <w:t xml:space="preserve">ДЕРЕВО ЦЕЛЕЙ. </w:t>
      </w:r>
      <w:r w:rsidR="00D91B52" w:rsidRPr="005E2774">
        <w:rPr>
          <w:rFonts w:ascii="Times New Roman" w:hAnsi="Times New Roman"/>
          <w:b/>
          <w:sz w:val="28"/>
          <w:szCs w:val="28"/>
        </w:rPr>
        <w:t>СИСТЕМА СТРАТЕГИЧЕСКИХ ЦЕЛЕЙ</w:t>
      </w:r>
    </w:p>
    <w:p w:rsidR="003C1F15" w:rsidRDefault="00941D3D" w:rsidP="003C1F15">
      <w:pPr>
        <w:pStyle w:val="aff"/>
        <w:ind w:firstLine="567"/>
        <w:jc w:val="center"/>
        <w:rPr>
          <w:rFonts w:ascii="Times New Roman" w:hAnsi="Times New Roman"/>
          <w:b/>
          <w:sz w:val="26"/>
          <w:szCs w:val="26"/>
        </w:rPr>
        <w:sectPr w:rsidR="003C1F15" w:rsidSect="003C1F15">
          <w:pgSz w:w="16838" w:h="11906" w:orient="landscape"/>
          <w:pgMar w:top="425" w:right="720" w:bottom="720" w:left="720" w:header="709" w:footer="709" w:gutter="0"/>
          <w:pgNumType w:start="1" w:chapStyle="2"/>
          <w:cols w:space="708"/>
          <w:titlePg/>
          <w:docGrid w:linePitch="360"/>
        </w:sectPr>
      </w:pPr>
      <w:r w:rsidRPr="00941D3D">
        <w:rPr>
          <w:noProof/>
        </w:rPr>
        <w:pict>
          <v:shape id="Прямая со стрелкой 79" o:spid="_x0000_s1129" type="#_x0000_t32" style="position:absolute;left:0;text-align:left;margin-left:181.45pt;margin-top:100.15pt;width:0;height:14.25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" strokecolor="black [3213]">
            <v:stroke endarrow="open"/>
          </v:shape>
        </w:pict>
      </w:r>
      <w:r w:rsidRPr="00941D3D">
        <w:rPr>
          <w:noProof/>
        </w:rPr>
        <w:pict>
          <v:rect id="Прямоугольник 78" o:spid="_x0000_s1125" style="position:absolute;left:0;text-align:left;margin-left:-23.8pt;margin-top:33pt;width:819pt;height:63.1pt;z-index:251619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" fillcolor="#eaf1dd [662]" strokecolor="#9bbb59 [3206]" strokeweight="2pt">
            <v:textbox>
              <w:txbxContent>
                <w:p w:rsidR="00694A5F" w:rsidRPr="008B60EA" w:rsidRDefault="00694A5F" w:rsidP="003C1F15">
                  <w:pPr>
                    <w:jc w:val="center"/>
                    <w:rPr>
                      <w:rFonts w:ascii="Times New Roman" w:hAnsi="Times New Roman"/>
                      <w:b/>
                      <w:color w:val="000000" w:themeColor="text1"/>
                    </w:rPr>
                  </w:pPr>
                  <w:r w:rsidRPr="008B60EA">
                    <w:rPr>
                      <w:rFonts w:ascii="Times New Roman" w:hAnsi="Times New Roman"/>
                      <w:b/>
                      <w:color w:val="000000" w:themeColor="text1"/>
                    </w:rPr>
                    <w:t>Стратегическая цель социально-экономического развития Боготольского района: Обеспечение эффективного функционирования и преумножения конкурентоспособного человеческого капитала в Боготольском районе путем достижения сбалансированного социально-экономического развития и самодостаточности территории, высокого качества жизни населения, комфортности для проживания и ведения бизнеса.</w:t>
                  </w:r>
                </w:p>
                <w:p w:rsidR="00694A5F" w:rsidRDefault="00694A5F" w:rsidP="003C1F15">
                  <w:pPr>
                    <w:jc w:val="center"/>
                  </w:pPr>
                </w:p>
              </w:txbxContent>
            </v:textbox>
          </v:rect>
        </w:pict>
      </w:r>
      <w:r w:rsidRPr="00941D3D">
        <w:rPr>
          <w:noProof/>
        </w:rPr>
        <w:pict>
          <v:rect id="Прямоугольник 94" o:spid="_x0000_s1136" style="position:absolute;left:0;text-align:left;margin-left:-24pt;margin-top:169.2pt;width:75.75pt;height:102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" fillcolor="#c2d69b [1942]" strokecolor="#795d9b [3047]">
            <v:shadow on="t" color="black" opacity="24903f" origin=",.5" offset="0,.55556mm"/>
            <v:textbox>
              <w:txbxContent>
                <w:p w:rsidR="00694A5F" w:rsidRDefault="00694A5F" w:rsidP="003C1F15">
                  <w:pPr>
                    <w:pStyle w:val="aff"/>
                    <w:jc w:val="center"/>
                    <w:rPr>
                      <w:rFonts w:ascii="Times New Roman" w:hAnsi="Times New Roman"/>
                      <w:sz w:val="16"/>
                      <w:szCs w:val="16"/>
                    </w:rPr>
                  </w:pPr>
                </w:p>
                <w:p w:rsidR="00694A5F" w:rsidRDefault="00694A5F" w:rsidP="003C1F15">
                  <w:pPr>
                    <w:pStyle w:val="aff"/>
                    <w:jc w:val="center"/>
                    <w:rPr>
                      <w:rFonts w:ascii="Times New Roman" w:hAnsi="Times New Roman"/>
                      <w:sz w:val="16"/>
                      <w:szCs w:val="16"/>
                    </w:rPr>
                  </w:pPr>
                </w:p>
                <w:p w:rsidR="00694A5F" w:rsidRDefault="00694A5F" w:rsidP="003C1F15">
                  <w:pPr>
                    <w:pStyle w:val="aff"/>
                    <w:jc w:val="center"/>
                    <w:rPr>
                      <w:rFonts w:ascii="Times New Roman" w:hAnsi="Times New Roman"/>
                      <w:sz w:val="16"/>
                      <w:szCs w:val="16"/>
                    </w:rPr>
                  </w:pPr>
                </w:p>
                <w:p w:rsidR="00694A5F" w:rsidRPr="00F51162" w:rsidRDefault="00694A5F" w:rsidP="003C1F15">
                  <w:pPr>
                    <w:pStyle w:val="aff"/>
                    <w:jc w:val="center"/>
                    <w:rPr>
                      <w:rFonts w:ascii="Times New Roman" w:hAnsi="Times New Roman"/>
                      <w:sz w:val="16"/>
                      <w:szCs w:val="16"/>
                    </w:rPr>
                  </w:pPr>
                  <w:r w:rsidRPr="00F51162">
                    <w:rPr>
                      <w:rFonts w:ascii="Times New Roman" w:hAnsi="Times New Roman"/>
                      <w:sz w:val="16"/>
                      <w:szCs w:val="16"/>
                    </w:rPr>
                    <w:t>Формирование человеческого капитала</w:t>
                  </w:r>
                </w:p>
              </w:txbxContent>
            </v:textbox>
          </v:rect>
        </w:pict>
      </w:r>
      <w:r w:rsidRPr="00941D3D">
        <w:rPr>
          <w:noProof/>
        </w:rPr>
        <w:pict>
          <v:rect id="Прямоугольник 95" o:spid="_x0000_s1135" style="position:absolute;left:0;text-align:left;margin-left:60pt;margin-top:169.2pt;width:76.5pt;height:101.25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" fillcolor="#d99594 [1941]" strokecolor="#4579b8 [3044]">
            <v:shadow on="t" color="black" opacity="24903f" origin=",.5" offset="0,.55556mm"/>
            <v:textbox>
              <w:txbxContent>
                <w:p w:rsidR="00694A5F" w:rsidRPr="00F51162" w:rsidRDefault="00694A5F" w:rsidP="003C1F15">
                  <w:pPr>
                    <w:jc w:val="center"/>
                    <w:rPr>
                      <w:rFonts w:ascii="Times New Roman" w:hAnsi="Times New Roman"/>
                      <w:sz w:val="16"/>
                      <w:szCs w:val="16"/>
                    </w:rPr>
                  </w:pPr>
                  <w:r w:rsidRPr="00F51162">
                    <w:rPr>
                      <w:rFonts w:ascii="Times New Roman" w:hAnsi="Times New Roman"/>
                      <w:sz w:val="16"/>
                      <w:szCs w:val="16"/>
                    </w:rPr>
                    <w:t>Сохранение и укрепление  здоровья населения , формирование здорового образа жизни</w:t>
                  </w:r>
                </w:p>
              </w:txbxContent>
            </v:textbox>
          </v:rect>
        </w:pict>
      </w:r>
      <w:r w:rsidRPr="00941D3D">
        <w:rPr>
          <w:noProof/>
        </w:rPr>
        <w:pict>
          <v:rect id="Прямоугольник 105" o:spid="_x0000_s1134" style="position:absolute;left:0;text-align:left;margin-left:399pt;margin-top:166.95pt;width:78pt;height:121.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" fillcolor="#c2d69b [1942]" strokecolor="#4579b8 [3044]">
            <v:shadow on="t" color="black" opacity="24903f" origin=",.5" offset="0,.55556mm"/>
            <v:textbox>
              <w:txbxContent>
                <w:p w:rsidR="00694A5F" w:rsidRPr="0095295E" w:rsidRDefault="00694A5F" w:rsidP="003C1F15">
                  <w:pPr>
                    <w:jc w:val="center"/>
                    <w:rPr>
                      <w:rFonts w:ascii="Times New Roman" w:hAnsi="Times New Roman"/>
                      <w:sz w:val="16"/>
                      <w:szCs w:val="16"/>
                    </w:rPr>
                  </w:pPr>
                  <w:r w:rsidRPr="0095295E">
                    <w:rPr>
                      <w:rFonts w:ascii="Times New Roman" w:hAnsi="Times New Roman"/>
                      <w:sz w:val="16"/>
                      <w:szCs w:val="16"/>
                    </w:rPr>
                    <w:t xml:space="preserve">Создание  современной и надежной инфраструктуры, обеспечивающей возможности для экономического развития и комфортные условия для проживания </w:t>
                  </w:r>
                </w:p>
              </w:txbxContent>
            </v:textbox>
          </v:rect>
        </w:pict>
      </w:r>
      <w:r w:rsidRPr="00941D3D">
        <w:rPr>
          <w:noProof/>
        </w:rPr>
        <w:pict>
          <v:rect id="Прямоугольник 80" o:spid="_x0000_s1133" style="position:absolute;left:0;text-align:left;margin-left:12pt;margin-top:114.45pt;width:418.5pt;height:38.25pt;z-index:25162137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" fillcolor="#eaf1dd [662]" strokecolor="black [3200]" strokeweight="2pt">
            <v:textbox>
              <w:txbxContent>
                <w:p w:rsidR="00694A5F" w:rsidRPr="00BE5249" w:rsidRDefault="00694A5F" w:rsidP="003C1F15">
                  <w:pPr>
                    <w:pStyle w:val="aff"/>
                    <w:jc w:val="center"/>
                    <w:rPr>
                      <w:rFonts w:ascii="Times New Roman" w:hAnsi="Times New Roman"/>
                      <w:b/>
                      <w:sz w:val="16"/>
                      <w:szCs w:val="16"/>
                    </w:rPr>
                  </w:pPr>
                  <w:r w:rsidRPr="00BE5249">
                    <w:rPr>
                      <w:rFonts w:ascii="Times New Roman" w:hAnsi="Times New Roman"/>
                      <w:b/>
                      <w:sz w:val="16"/>
                      <w:szCs w:val="16"/>
                    </w:rPr>
                    <w:t>Личностный рост</w:t>
                  </w:r>
                </w:p>
              </w:txbxContent>
            </v:textbox>
            <w10:wrap anchorx="page"/>
          </v:rect>
        </w:pict>
      </w:r>
      <w:r w:rsidRPr="00941D3D">
        <w:rPr>
          <w:noProof/>
        </w:rPr>
        <w:pict>
          <v:shape id="Прямая со стрелкой 85" o:spid="_x0000_s1132" type="#_x0000_t32" style="position:absolute;left:0;text-align:left;margin-left:748.5pt;margin-top:100.5pt;width:0;height:12.75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" strokecolor="black [3213]">
            <v:stroke endarrow="open"/>
          </v:shape>
        </w:pict>
      </w:r>
      <w:r w:rsidRPr="00941D3D">
        <w:rPr>
          <w:noProof/>
        </w:rPr>
        <w:pict>
          <v:shape id="Прямая со стрелкой 84" o:spid="_x0000_s1131" type="#_x0000_t32" style="position:absolute;left:0;text-align:left;margin-left:662.25pt;margin-top:100.5pt;width:0;height:14.25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" strokecolor="black [3213]">
            <v:stroke endarrow="open"/>
          </v:shape>
        </w:pict>
      </w:r>
      <w:r w:rsidRPr="00941D3D">
        <w:rPr>
          <w:noProof/>
        </w:rPr>
        <w:pict>
          <v:shape id="Прямая со стрелкой 81" o:spid="_x0000_s1130" type="#_x0000_t32" style="position:absolute;left:0;text-align:left;margin-left:514.5pt;margin-top:100.95pt;width:0;height:12pt;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" strokecolor="black [3213]">
            <v:stroke endarrow="open"/>
          </v:shape>
        </w:pict>
      </w:r>
      <w:r w:rsidRPr="00941D3D">
        <w:rPr>
          <w:noProof/>
        </w:rPr>
        <w:pict>
          <v:rect id="Прямоугольник 88" o:spid="_x0000_s1128" style="position:absolute;left:0;text-align:left;margin-left:713.25pt;margin-top:114.45pt;width:81.85pt;height:37.5pt;z-index:25162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" fillcolor="#eaf1dd [662]" strokecolor="black [3200]" strokeweight="2pt">
            <v:textbox>
              <w:txbxContent>
                <w:p w:rsidR="00694A5F" w:rsidRPr="00BE5249" w:rsidRDefault="00694A5F" w:rsidP="003C1F15">
                  <w:pPr>
                    <w:jc w:val="center"/>
                    <w:rPr>
                      <w:rFonts w:ascii="Times New Roman" w:hAnsi="Times New Roman"/>
                      <w:b/>
                      <w:sz w:val="16"/>
                      <w:szCs w:val="16"/>
                    </w:rPr>
                  </w:pPr>
                  <w:r w:rsidRPr="00BE5249">
                    <w:rPr>
                      <w:rFonts w:ascii="Times New Roman" w:hAnsi="Times New Roman"/>
                      <w:b/>
                      <w:sz w:val="16"/>
                      <w:szCs w:val="16"/>
                    </w:rPr>
                    <w:t>Эффективное муниципальное управление</w:t>
                  </w:r>
                </w:p>
              </w:txbxContent>
            </v:textbox>
          </v:rect>
        </w:pict>
      </w:r>
      <w:r w:rsidRPr="00941D3D">
        <w:rPr>
          <w:noProof/>
        </w:rPr>
        <w:pict>
          <v:rect id="Прямоугольник 87" o:spid="_x0000_s1127" style="position:absolute;left:0;text-align:left;margin-left:625.5pt;margin-top:114.45pt;width:79.5pt;height:37.5pt;z-index:251627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" fillcolor="#eaf1dd [662]" strokecolor="black [3200]" strokeweight="2pt">
            <v:textbox>
              <w:txbxContent>
                <w:p w:rsidR="00694A5F" w:rsidRPr="00BE5249" w:rsidRDefault="00694A5F" w:rsidP="003C1F15">
                  <w:pPr>
                    <w:pStyle w:val="aff"/>
                    <w:jc w:val="center"/>
                    <w:rPr>
                      <w:rFonts w:ascii="Times New Roman" w:hAnsi="Times New Roman"/>
                      <w:b/>
                      <w:sz w:val="16"/>
                      <w:szCs w:val="16"/>
                    </w:rPr>
                  </w:pPr>
                  <w:r w:rsidRPr="00BE5249">
                    <w:rPr>
                      <w:rFonts w:ascii="Times New Roman" w:hAnsi="Times New Roman"/>
                      <w:b/>
                      <w:sz w:val="16"/>
                      <w:szCs w:val="16"/>
                    </w:rPr>
                    <w:t>Конкурентоспособная экономика</w:t>
                  </w:r>
                </w:p>
              </w:txbxContent>
            </v:textbox>
          </v:rect>
        </w:pict>
      </w:r>
      <w:r w:rsidRPr="00941D3D">
        <w:rPr>
          <w:noProof/>
        </w:rPr>
        <w:pict>
          <v:rect id="Прямоугольник 86" o:spid="_x0000_s1126" style="position:absolute;left:0;text-align:left;margin-left:414.75pt;margin-top:114.4pt;width:197.25pt;height:38.25pt;z-index:251626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" fillcolor="#eaf1dd [662]" strokecolor="black [3200]" strokeweight="2pt">
            <v:textbox>
              <w:txbxContent>
                <w:p w:rsidR="00694A5F" w:rsidRPr="00BE5249" w:rsidRDefault="00694A5F" w:rsidP="003C1F15">
                  <w:pPr>
                    <w:pStyle w:val="aff"/>
                    <w:jc w:val="center"/>
                    <w:rPr>
                      <w:rFonts w:ascii="Times New Roman" w:hAnsi="Times New Roman"/>
                      <w:b/>
                      <w:color w:val="000000" w:themeColor="text1"/>
                      <w:sz w:val="16"/>
                      <w:szCs w:val="16"/>
                    </w:rPr>
                  </w:pPr>
                  <w:r w:rsidRPr="00BE5249">
                    <w:rPr>
                      <w:rFonts w:ascii="Times New Roman" w:hAnsi="Times New Roman"/>
                      <w:b/>
                      <w:color w:val="000000" w:themeColor="text1"/>
                      <w:sz w:val="16"/>
                      <w:szCs w:val="16"/>
                    </w:rPr>
                    <w:t>Комфортная среда для проживания</w:t>
                  </w:r>
                </w:p>
              </w:txbxContent>
            </v:textbox>
          </v:rect>
        </w:pict>
      </w:r>
      <w:r w:rsidRPr="00941D3D">
        <w:rPr>
          <w:noProof/>
        </w:rPr>
        <w:pict>
          <v:shape id="Прямая со стрелкой 103" o:spid="_x0000_s1124" type="#_x0000_t32" style="position:absolute;left:0;text-align:left;margin-left:673.5pt;margin-top:156.75pt;width:0;height:10.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" strokecolor="black [3213]">
            <v:stroke endarrow="open"/>
          </v:shape>
        </w:pict>
      </w:r>
      <w:r w:rsidRPr="00941D3D">
        <w:rPr>
          <w:noProof/>
        </w:rPr>
        <w:pict>
          <v:shape id="Прямая со стрелкой 137" o:spid="_x0000_s1123" type="#_x0000_t32" style="position:absolute;left:0;text-align:left;margin-left:597.75pt;margin-top:156pt;width:.05pt;height:13.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" strokecolor="black [3213]">
            <v:stroke endarrow="open"/>
          </v:shape>
        </w:pict>
      </w:r>
      <w:r w:rsidRPr="00941D3D">
        <w:rPr>
          <w:noProof/>
        </w:rPr>
        <w:pict>
          <v:shape id="Прямая со стрелкой 138" o:spid="_x0000_s1122" type="#_x0000_t32" style="position:absolute;left:0;text-align:left;margin-left:6in;margin-top:152.25pt;width:0;height:15.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" strokecolor="black [3213]">
            <v:stroke endarrow="open"/>
          </v:shape>
        </w:pict>
      </w:r>
      <w:r w:rsidRPr="00941D3D">
        <w:rPr>
          <w:noProof/>
        </w:rPr>
        <w:pict>
          <v:shape id="Прямая со стрелкой 90" o:spid="_x0000_s1121" type="#_x0000_t32" style="position:absolute;left:0;text-align:left;margin-left:104.25pt;margin-top:153.75pt;width:0;height:18pt;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" strokecolor="black [3213]">
            <v:stroke endarrow="open"/>
          </v:shape>
        </w:pict>
      </w:r>
      <w:r w:rsidRPr="00941D3D">
        <w:rPr>
          <w:noProof/>
        </w:rPr>
        <w:pict>
          <v:shape id="Прямая со стрелкой 89" o:spid="_x0000_s1120" type="#_x0000_t32" style="position:absolute;left:0;text-align:left;margin-left:12pt;margin-top:156.75pt;width:0;height:15pt;z-index:25162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" strokecolor="black [3213]">
            <v:stroke endarrow="open"/>
          </v:shape>
        </w:pict>
      </w:r>
      <w:r w:rsidRPr="00941D3D">
        <w:rPr>
          <w:noProof/>
        </w:rPr>
        <w:pict>
          <v:rect id="Прямоугольник 98" o:spid="_x0000_s1119" style="position:absolute;left:0;text-align:left;margin-left:315.7pt;margin-top:168pt;width:78.75pt;height:102pt;z-index:25163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" fillcolor="#92cddc [1944]" strokecolor="#4579b8 [3044]">
            <v:shadow on="t" color="black" opacity="24903f" origin=",.5" offset="0,.55556mm"/>
            <v:textbox>
              <w:txbxContent>
                <w:p w:rsidR="00694A5F" w:rsidRPr="009278A5" w:rsidRDefault="00694A5F" w:rsidP="003C1F15">
                  <w:pPr>
                    <w:jc w:val="center"/>
                    <w:rPr>
                      <w:rFonts w:ascii="Times New Roman" w:hAnsi="Times New Roman"/>
                      <w:sz w:val="16"/>
                      <w:szCs w:val="16"/>
                    </w:rPr>
                  </w:pPr>
                  <w:r w:rsidRPr="009278A5">
                    <w:rPr>
                      <w:rFonts w:ascii="Times New Roman" w:hAnsi="Times New Roman"/>
                      <w:sz w:val="16"/>
                      <w:szCs w:val="16"/>
                    </w:rPr>
                    <w:t>Молодежная  политика и развитие физической культуры и спорта</w:t>
                  </w:r>
                </w:p>
              </w:txbxContent>
            </v:textbox>
          </v:rect>
        </w:pict>
      </w:r>
      <w:r w:rsidRPr="00941D3D">
        <w:rPr>
          <w:noProof/>
        </w:rPr>
        <w:pict>
          <v:rect id="Прямоугольник 97" o:spid="_x0000_s1118" style="position:absolute;left:0;text-align:left;margin-left:230.25pt;margin-top:169.5pt;width:78.95pt;height:102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" fillcolor="#b2a1c7 [1943]" strokecolor="#4579b8 [3044]">
            <v:shadow on="t" color="black" opacity="24903f" origin=",.5" offset="0,.55556mm"/>
            <v:textbox>
              <w:txbxContent>
                <w:p w:rsidR="00694A5F" w:rsidRPr="009278A5" w:rsidRDefault="00694A5F" w:rsidP="003C1F15">
                  <w:pPr>
                    <w:jc w:val="center"/>
                    <w:rPr>
                      <w:rFonts w:ascii="Times New Roman" w:hAnsi="Times New Roman"/>
                      <w:sz w:val="16"/>
                      <w:szCs w:val="16"/>
                    </w:rPr>
                  </w:pPr>
                  <w:r>
                    <w:rPr>
                      <w:rFonts w:ascii="Times New Roman" w:hAnsi="Times New Roman"/>
                      <w:sz w:val="16"/>
                      <w:szCs w:val="16"/>
                    </w:rPr>
                    <w:t>С</w:t>
                  </w:r>
                  <w:r w:rsidRPr="009278A5">
                    <w:rPr>
                      <w:rFonts w:ascii="Times New Roman" w:hAnsi="Times New Roman"/>
                      <w:sz w:val="16"/>
                      <w:szCs w:val="16"/>
                    </w:rPr>
                    <w:t>охранение и развитие культуры и искусства</w:t>
                  </w:r>
                </w:p>
              </w:txbxContent>
            </v:textbox>
          </v:rect>
        </w:pict>
      </w:r>
      <w:r w:rsidRPr="00941D3D">
        <w:rPr>
          <w:noProof/>
        </w:rPr>
        <w:pict>
          <v:shape id="Прямая со стрелкой 68" o:spid="_x0000_s1117" type="#_x0000_t32" style="position:absolute;left:0;text-align:left;margin-left:695.25pt;margin-top:468.75pt;width:18pt;height:0;flip:x;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" strokecolor="black [3213]">
            <v:stroke endarrow="open"/>
          </v:shape>
        </w:pict>
      </w:r>
      <w:r w:rsidRPr="00941D3D">
        <w:rPr>
          <w:noProof/>
        </w:rPr>
        <w:pict>
          <v:shape id="Прямая со стрелкой 10" o:spid="_x0000_s1116" type="#_x0000_t32" style="position:absolute;left:0;text-align:left;margin-left:721.5pt;margin-top:313.5pt;width:17.25pt;height:0;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" strokecolor="black [3213]">
            <v:stroke endarrow="open"/>
          </v:shape>
        </w:pict>
      </w:r>
      <w:r w:rsidRPr="00941D3D">
        <w:rPr>
          <w:noProof/>
        </w:rPr>
        <w:pict>
          <v:rect id="Прямоугольник 107" o:spid="_x0000_s1115" style="position:absolute;left:0;text-align:left;margin-left:560.8pt;margin-top:168.7pt;width:73.7pt;height:104.25pt;z-index:25164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" fillcolor="#fabf8f [1945]" strokecolor="#4579b8 [3044]">
            <v:shadow on="t" color="black" opacity="24903f" origin=",.5" offset="0,.55556mm"/>
            <v:textbox>
              <w:txbxContent>
                <w:p w:rsidR="00694A5F" w:rsidRPr="0095295E" w:rsidRDefault="00694A5F" w:rsidP="003C1F15">
                  <w:pPr>
                    <w:jc w:val="center"/>
                    <w:rPr>
                      <w:rFonts w:ascii="Times New Roman" w:hAnsi="Times New Roman"/>
                      <w:sz w:val="16"/>
                      <w:szCs w:val="16"/>
                    </w:rPr>
                  </w:pPr>
                  <w:r w:rsidRPr="0095295E">
                    <w:rPr>
                      <w:rFonts w:ascii="Times New Roman" w:hAnsi="Times New Roman"/>
                      <w:sz w:val="16"/>
                      <w:szCs w:val="16"/>
                    </w:rPr>
                    <w:t>Охрана окружающей среды и обеспечения  экологической безопасности населения</w:t>
                  </w:r>
                </w:p>
              </w:txbxContent>
            </v:textbox>
          </v:rect>
        </w:pict>
      </w:r>
      <w:r w:rsidRPr="00941D3D">
        <w:rPr>
          <w:noProof/>
        </w:rPr>
        <w:pict>
          <v:rect id="Прямоугольник 123" o:spid="_x0000_s1114" style="position:absolute;left:0;text-align:left;margin-left:580.5pt;margin-top:286.5pt;width:54pt;height:5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" fillcolor="#fde9d9 [665]"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Обеспечение  охраны окружающей среды</w:t>
                  </w:r>
                </w:p>
              </w:txbxContent>
            </v:textbox>
          </v:rect>
        </w:pict>
      </w:r>
      <w:r w:rsidRPr="00941D3D">
        <w:rPr>
          <w:noProof/>
        </w:rPr>
        <w:pict>
          <v:rect id="Прямоугольник 126" o:spid="_x0000_s1113" style="position:absolute;left:0;text-align:left;margin-left:414.75pt;margin-top:390pt;width:62.25pt;height:96.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" fillcolor="#eaf1dd [662]"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Обеспечение развития  транспортной системы и связи</w:t>
                  </w:r>
                </w:p>
              </w:txbxContent>
            </v:textbox>
          </v:rect>
        </w:pict>
      </w:r>
      <w:r w:rsidRPr="00941D3D">
        <w:rPr>
          <w:noProof/>
        </w:rPr>
        <w:pict>
          <v:line id="Прямая соединительная линия 20" o:spid="_x0000_s1112" style="position:absolute;left:0;text-align:left;z-index:251689984;visibility:visible;mso-height-relative:margin" from="399pt,287.25pt" to="39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" strokecolor="black [3213]"/>
        </w:pict>
      </w:r>
      <w:r w:rsidRPr="00941D3D">
        <w:rPr>
          <w:noProof/>
        </w:rPr>
        <w:pict>
          <v:shape id="Прямая со стрелкой 26" o:spid="_x0000_s1111" type="#_x0000_t32" style="position:absolute;left:0;text-align:left;margin-left:399pt;margin-top:444pt;width:17.2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" strokecolor="black [3213]">
            <v:stroke endarrow="open"/>
          </v:shape>
        </w:pict>
      </w:r>
      <w:r w:rsidRPr="00941D3D">
        <w:rPr>
          <w:noProof/>
        </w:rPr>
        <w:pict>
          <v:rect id="Прямоугольник 125" o:spid="_x0000_s1110" style="position:absolute;left:0;text-align:left;margin-left:414.75pt;margin-top:295.5pt;width:62.25pt;height:83.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" fillcolor="#eaf1dd [662]" strokecolor="black [3200]" strokeweight="1pt">
            <v:textbox>
              <w:txbxContent>
                <w:p w:rsidR="00694A5F" w:rsidRPr="009278A5" w:rsidRDefault="00694A5F" w:rsidP="003C1F15">
                  <w:pPr>
                    <w:rPr>
                      <w:rFonts w:ascii="Times New Roman" w:hAnsi="Times New Roman"/>
                      <w:sz w:val="16"/>
                      <w:szCs w:val="16"/>
                    </w:rPr>
                  </w:pPr>
                  <w:r w:rsidRPr="009278A5">
                    <w:rPr>
                      <w:rFonts w:ascii="Times New Roman" w:hAnsi="Times New Roman"/>
                      <w:sz w:val="16"/>
                      <w:szCs w:val="16"/>
                    </w:rPr>
                    <w:t>Улучшение жизненных условий и  развития строительного комплекса</w:t>
                  </w:r>
                </w:p>
              </w:txbxContent>
            </v:textbox>
          </v:rect>
        </w:pict>
      </w:r>
      <w:r w:rsidRPr="00941D3D">
        <w:rPr>
          <w:noProof/>
        </w:rPr>
        <w:pict>
          <v:shape id="Прямая со стрелкой 25" o:spid="_x0000_s1109" type="#_x0000_t32" style="position:absolute;left:0;text-align:left;margin-left:399pt;margin-top:319.5pt;width:17.25pt;height:0;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" strokecolor="black [3213]">
            <v:stroke endarrow="open"/>
          </v:shape>
        </w:pict>
      </w:r>
      <w:r w:rsidRPr="00941D3D">
        <w:rPr>
          <w:noProof/>
        </w:rPr>
        <w:pict>
          <v:line id="Прямая соединительная линия 29" o:spid="_x0000_s1108" style="position:absolute;left:0;text-align:left;flip:x;z-index:251699200;visibility:visible;mso-height-relative:margin" from="713.25pt,271.5pt" to="713.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" strokecolor="black [3213]"/>
        </w:pict>
      </w:r>
      <w:r w:rsidRPr="00941D3D">
        <w:rPr>
          <w:noProof/>
        </w:rPr>
        <w:pict>
          <v:rect id="Прямоугольник 122" o:spid="_x0000_s1107" style="position:absolute;left:0;text-align:left;margin-left:639.75pt;margin-top:286.5pt;width:55.75pt;height:55.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" fillcolor="#e5dfec [663]" strokecolor="black [3200]" strokeweight="1pt">
            <v:textbox>
              <w:txbxContent>
                <w:p w:rsidR="00694A5F" w:rsidRDefault="00694A5F" w:rsidP="003C1F15">
                  <w:pPr>
                    <w:pStyle w:val="aff"/>
                    <w:jc w:val="center"/>
                    <w:rPr>
                      <w:rFonts w:ascii="Times New Roman" w:hAnsi="Times New Roman"/>
                      <w:sz w:val="16"/>
                      <w:szCs w:val="16"/>
                    </w:rPr>
                  </w:pPr>
                </w:p>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Развитие сельского хозяйства</w:t>
                  </w:r>
                </w:p>
              </w:txbxContent>
            </v:textbox>
          </v:rect>
        </w:pict>
      </w:r>
      <w:r w:rsidRPr="00941D3D">
        <w:rPr>
          <w:noProof/>
        </w:rPr>
        <w:pict>
          <v:shape id="Прямая со стрелкой 64" o:spid="_x0000_s1106" type="#_x0000_t32" style="position:absolute;left:0;text-align:left;margin-left:695.25pt;margin-top:444pt;width:18pt;height:0;flip:x;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" strokecolor="black [3213]">
            <v:stroke endarrow="open"/>
          </v:shape>
        </w:pict>
      </w:r>
      <w:r w:rsidRPr="00941D3D">
        <w:rPr>
          <w:noProof/>
        </w:rPr>
        <w:pict>
          <v:rect id="Прямоугольник 131" o:spid="_x0000_s1105" style="position:absolute;left:0;text-align:left;margin-left:1in;margin-top:288.75pt;width:64.5pt;height:12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" fillcolor="#f2dbdb [661]" strokecolor="#1f497d [3215]">
            <v:shadow on="t" color="black" opacity="24903f" origin=",.5" offset="0,.55556mm"/>
            <v:textbox>
              <w:txbxContent>
                <w:p w:rsidR="00694A5F" w:rsidRPr="00641840" w:rsidRDefault="00694A5F" w:rsidP="003C1F15">
                  <w:pPr>
                    <w:pStyle w:val="aff"/>
                    <w:jc w:val="center"/>
                    <w:rPr>
                      <w:rStyle w:val="af6"/>
                      <w:rFonts w:ascii="Times New Roman" w:hAnsi="Times New Roman"/>
                      <w:b w:val="0"/>
                      <w:sz w:val="16"/>
                      <w:szCs w:val="16"/>
                    </w:rPr>
                  </w:pPr>
                  <w:r w:rsidRPr="00641840">
                    <w:rPr>
                      <w:rStyle w:val="af6"/>
                      <w:rFonts w:ascii="Times New Roman" w:hAnsi="Times New Roman"/>
                      <w:b w:val="0"/>
                      <w:sz w:val="16"/>
                      <w:szCs w:val="16"/>
                    </w:rPr>
                    <w:t>Создание условий для оказания  медицинской  помощи населению</w:t>
                  </w:r>
                </w:p>
              </w:txbxContent>
            </v:textbox>
          </v:rect>
        </w:pict>
      </w:r>
      <w:r w:rsidRPr="00941D3D">
        <w:rPr>
          <w:noProof/>
        </w:rPr>
        <w:pict>
          <v:rect id="Прямоугольник 133" o:spid="_x0000_s1104" style="position:absolute;left:0;text-align:left;margin-left:250.5pt;margin-top:288.75pt;width:58.7pt;height:12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" fillcolor="#ccc0d9 [1303]" strokecolor="black [3213]"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Раскрытие культурного, творческого, духовно-нравственного потенциала населения</w:t>
                  </w:r>
                </w:p>
              </w:txbxContent>
            </v:textbox>
          </v:rect>
        </w:pict>
      </w:r>
      <w:r w:rsidRPr="00941D3D">
        <w:rPr>
          <w:noProof/>
        </w:rPr>
        <w:pict>
          <v:shape id="Прямая со стрелкой 27" o:spid="_x0000_s1103" type="#_x0000_t32" style="position:absolute;left:0;text-align:left;margin-left:481.5pt;margin-top:362.25pt;width:14.25pt;height:0;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" strokecolor="black [3213]">
            <v:stroke endarrow="open"/>
          </v:shape>
        </w:pict>
      </w:r>
      <w:r w:rsidRPr="00941D3D">
        <w:rPr>
          <w:noProof/>
        </w:rPr>
        <w:pict>
          <v:shape id="Прямая со стрелкой 67" o:spid="_x0000_s1102" type="#_x0000_t32" style="position:absolute;left:0;text-align:left;margin-left:695.5pt;margin-top:313.5pt;width:17.95pt;height:0;flip:x;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" strokecolor="black [3213]">
            <v:stroke endarrow="open"/>
          </v:shape>
        </w:pict>
      </w:r>
      <w:r w:rsidRPr="00941D3D">
        <w:rPr>
          <w:noProof/>
        </w:rPr>
        <w:pict>
          <v:shape id="Прямая со стрелкой 66" o:spid="_x0000_s1101" type="#_x0000_t32" style="position:absolute;left:0;text-align:left;margin-left:695.25pt;margin-top:366pt;width:18pt;height:0;flip:x;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" strokecolor="black [3213]">
            <v:stroke endarrow="open"/>
          </v:shape>
        </w:pict>
      </w:r>
      <w:r w:rsidRPr="00941D3D">
        <w:rPr>
          <w:noProof/>
        </w:rPr>
        <w:pict>
          <v:shape id="Прямая со стрелкой 65" o:spid="_x0000_s1100" type="#_x0000_t32" style="position:absolute;left:0;text-align:left;margin-left:695.25pt;margin-top:408pt;width:17.95pt;height:0;flip:x;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" strokecolor="black [3213]">
            <v:stroke endarrow="open"/>
          </v:shape>
        </w:pict>
      </w:r>
      <w:r w:rsidRPr="00941D3D">
        <w:rPr>
          <w:noProof/>
        </w:rPr>
        <w:pict>
          <v:rect id="Прямоугольник 161" o:spid="_x0000_s1099" style="position:absolute;left:0;text-align:left;margin-left:501pt;margin-top:461.25pt;width:194.5pt;height:16.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" fillcolor="#e5dfec [663]"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Межмуниципальное сотрудничество</w:t>
                  </w:r>
                </w:p>
              </w:txbxContent>
            </v:textbox>
          </v:rect>
        </w:pict>
      </w:r>
      <w:r w:rsidRPr="00941D3D">
        <w:rPr>
          <w:noProof/>
        </w:rPr>
        <w:pict>
          <v:shape id="Прямая со стрелкой 31" o:spid="_x0000_s1098" type="#_x0000_t32" style="position:absolute;left:0;text-align:left;margin-left:695.25pt;margin-top:495pt;width:17.7pt;height:0;flip:x y;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" strokecolor="black [3213]">
            <v:stroke endarrow="open"/>
          </v:shape>
        </w:pict>
      </w:r>
      <w:r w:rsidRPr="00941D3D">
        <w:rPr>
          <w:noProof/>
        </w:rPr>
        <w:pict>
          <v:shape id="Прямая со стрелкой 30" o:spid="_x0000_s1097" type="#_x0000_t32" style="position:absolute;left:0;text-align:left;margin-left:695.5pt;margin-top:534pt;width:17.7pt;height:0;flip:x;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" strokecolor="black [3213]">
            <v:stroke endarrow="open"/>
          </v:shape>
        </w:pict>
      </w:r>
      <w:r w:rsidRPr="00941D3D">
        <w:rPr>
          <w:noProof/>
        </w:rPr>
        <w:pict>
          <v:rect id="Прямоугольник 121" o:spid="_x0000_s1096" style="position:absolute;left:0;text-align:left;margin-left:568.5pt;margin-top:345.75pt;width:127pt;height:30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" fillcolor="#e5dfec [663]"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Развитие  малого и среднего предпринимательства</w:t>
                  </w:r>
                </w:p>
              </w:txbxContent>
            </v:textbox>
          </v:rect>
        </w:pict>
      </w:r>
      <w:r w:rsidRPr="00941D3D">
        <w:rPr>
          <w:noProof/>
        </w:rPr>
        <w:pict>
          <v:rect id="Прямоугольник 119" o:spid="_x0000_s1095" style="position:absolute;left:0;text-align:left;margin-left:501pt;margin-top:428.25pt;width:194.5pt;height:30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" fillcolor="#e5dfec [663]" strokecolor="black [3200]" strokeweight="1pt">
            <v:textbox>
              <w:txbxContent>
                <w:p w:rsidR="00694A5F" w:rsidRPr="009278A5" w:rsidRDefault="00694A5F" w:rsidP="003C1F15">
                  <w:pPr>
                    <w:pStyle w:val="aff"/>
                    <w:jc w:val="center"/>
                    <w:rPr>
                      <w:rFonts w:ascii="Times New Roman" w:hAnsi="Times New Roman"/>
                    </w:rPr>
                  </w:pPr>
                  <w:r w:rsidRPr="009278A5">
                    <w:rPr>
                      <w:rFonts w:ascii="Times New Roman" w:hAnsi="Times New Roman"/>
                      <w:sz w:val="16"/>
                      <w:szCs w:val="16"/>
                    </w:rPr>
                    <w:t>Формирование благоприятного инвестиционногоклимат</w:t>
                  </w:r>
                  <w:r>
                    <w:rPr>
                      <w:rFonts w:ascii="Times New Roman" w:hAnsi="Times New Roman"/>
                      <w:sz w:val="16"/>
                      <w:szCs w:val="16"/>
                    </w:rPr>
                    <w:t>а</w:t>
                  </w:r>
                </w:p>
              </w:txbxContent>
            </v:textbox>
          </v:rect>
        </w:pict>
      </w:r>
      <w:r w:rsidRPr="00941D3D">
        <w:rPr>
          <w:noProof/>
        </w:rPr>
        <w:pict>
          <v:rect id="Прямоугольник 120" o:spid="_x0000_s1094" style="position:absolute;left:0;text-align:left;margin-left:501pt;margin-top:379.5pt;width:194.5pt;height:44.2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" fillcolor="#e5dfec [663]"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Развитие промышленного производства, в том числе малых перерабатывающих производств по переработке  продукции растениеводства и животноводства</w:t>
                  </w:r>
                </w:p>
              </w:txbxContent>
            </v:textbox>
          </v:rect>
        </w:pict>
      </w:r>
      <w:r w:rsidRPr="00941D3D">
        <w:rPr>
          <w:noProof/>
        </w:rPr>
        <w:pict>
          <v:line id="Прямая соединительная линия 21" o:spid="_x0000_s1093" style="position:absolute;left:0;text-align:left;z-index:251691008;visibility:visible;mso-height-relative:margin" from="481.5pt,271.5pt" to="481.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" strokecolor="black [3213]"/>
        </w:pict>
      </w:r>
      <w:r w:rsidRPr="00941D3D">
        <w:rPr>
          <w:noProof/>
        </w:rPr>
        <w:pict>
          <v:rect id="Прямоугольник 124" o:spid="_x0000_s1092" style="position:absolute;left:0;text-align:left;margin-left:495.75pt;margin-top:287.25pt;width:59.45pt;height:84.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" fillcolor="#8db3e2 [1311]"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Обеспечение  развития  коммунальной и энергетической инфраструктуры</w:t>
                  </w:r>
                </w:p>
              </w:txbxContent>
            </v:textbox>
          </v:rect>
        </w:pict>
      </w:r>
      <w:r w:rsidRPr="00941D3D">
        <w:rPr>
          <w:noProof/>
        </w:rPr>
        <w:pict>
          <v:rect id="Прямоугольник 118" o:spid="_x0000_s1091" style="position:absolute;left:0;text-align:left;margin-left:501pt;margin-top:482.95pt;width:194.5pt;height:24.7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" fillcolor="#e5dfec [663]"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Формирование и укрепление кадрового потенциала</w:t>
                  </w:r>
                </w:p>
              </w:txbxContent>
            </v:textbox>
          </v:rect>
        </w:pict>
      </w:r>
      <w:r w:rsidRPr="00941D3D">
        <w:rPr>
          <w:noProof/>
        </w:rPr>
        <w:pict>
          <v:rect id="Прямоугольник 117" o:spid="_x0000_s1090" style="position:absolute;left:0;text-align:left;margin-left:501pt;margin-top:514.5pt;width:194.5pt;height:31.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" fillcolor="#e5dfec [663]"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Перспективное развитие  использования  местных сырьевых ресурсов</w:t>
                  </w:r>
                </w:p>
              </w:txbxContent>
            </v:textbox>
          </v:rect>
        </w:pict>
      </w:r>
      <w:r w:rsidRPr="00941D3D">
        <w:rPr>
          <w:noProof/>
        </w:rPr>
        <w:pict>
          <v:line id="Прямая соединительная линия 22" o:spid="_x0000_s1089" style="position:absolute;left:0;text-align:left;z-index:251692032;visibility:visible;mso-height-relative:margin" from="561pt,270.75pt" to="561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" strokecolor="black [3213]"/>
        </w:pict>
      </w:r>
      <w:r w:rsidRPr="00941D3D">
        <w:rPr>
          <w:noProof/>
        </w:rPr>
        <w:pict>
          <v:shape id="Прямая со стрелкой 28" o:spid="_x0000_s1088" type="#_x0000_t32" style="position:absolute;left:0;text-align:left;margin-left:561pt;margin-top:319.5pt;width:19.5pt;height:0;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" strokecolor="black [3213]">
            <v:stroke endarrow="open"/>
          </v:shape>
        </w:pict>
      </w:r>
      <w:r w:rsidRPr="00941D3D">
        <w:rPr>
          <w:noProof/>
        </w:rPr>
        <w:pict>
          <v:rect id="Прямоугольник 132" o:spid="_x0000_s1087" style="position:absolute;left:0;text-align:left;margin-left:162.75pt;margin-top:288.75pt;width:57pt;height:12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" fillcolor="#fde9d9 [665]" strokecolor="black [3213]"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Повышение доступности качественного общего, дополнительного и дошкольного образования</w:t>
                  </w:r>
                </w:p>
              </w:txbxContent>
            </v:textbox>
          </v:rect>
        </w:pict>
      </w:r>
      <w:r w:rsidRPr="00941D3D">
        <w:rPr>
          <w:noProof/>
        </w:rPr>
        <w:pict>
          <v:shape id="Прямая со стрелкой 12" o:spid="_x0000_s1086" type="#_x0000_t32" style="position:absolute;left:0;text-align:left;margin-left:145.5pt;margin-top:318.75pt;width:17.25pt;height:0;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" strokecolor="black [3213]">
            <v:stroke endarrow="open"/>
          </v:shape>
        </w:pict>
      </w:r>
      <w:r w:rsidRPr="00941D3D">
        <w:rPr>
          <w:noProof/>
        </w:rPr>
        <w:pict>
          <v:line id="Прямая соединительная линия 16" o:spid="_x0000_s1085" style="position:absolute;left:0;text-align:left;z-index:251680768;visibility:visible;mso-height-relative:margin" from="145.5pt,270pt" to="14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" strokecolor="black [3213]"/>
        </w:pict>
      </w:r>
      <w:r w:rsidRPr="00941D3D">
        <w:rPr>
          <w:noProof/>
        </w:rPr>
        <w:pict>
          <v:rect id="Прямоугольник 96" o:spid="_x0000_s1084" style="position:absolute;left:0;text-align:left;margin-left:145.5pt;margin-top:168.75pt;width:74.25pt;height:102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" fillcolor="#fabf8f [1945]" strokecolor="#4579b8 [3044]">
            <v:shadow on="t" color="black" opacity="24903f" origin=",.5" offset="0,.55556mm"/>
            <v:textbox>
              <w:txbxContent>
                <w:p w:rsidR="00694A5F" w:rsidRPr="009278A5" w:rsidRDefault="00694A5F" w:rsidP="003C1F15">
                  <w:pPr>
                    <w:jc w:val="center"/>
                    <w:rPr>
                      <w:rFonts w:ascii="Times New Roman" w:hAnsi="Times New Roman"/>
                      <w:sz w:val="16"/>
                      <w:szCs w:val="16"/>
                    </w:rPr>
                  </w:pPr>
                  <w:r w:rsidRPr="009278A5">
                    <w:rPr>
                      <w:rFonts w:ascii="Times New Roman" w:hAnsi="Times New Roman"/>
                      <w:sz w:val="16"/>
                      <w:szCs w:val="16"/>
                    </w:rPr>
                    <w:t>Создание благоприятных условий для образования ,развития  способностей и самореализации молодежи</w:t>
                  </w:r>
                </w:p>
              </w:txbxContent>
            </v:textbox>
          </v:rect>
        </w:pict>
      </w:r>
      <w:r w:rsidRPr="00941D3D">
        <w:rPr>
          <w:noProof/>
        </w:rPr>
        <w:pict>
          <v:shape id="Прямая со стрелкой 19" o:spid="_x0000_s1083" type="#_x0000_t32" style="position:absolute;left:0;text-align:left;margin-left:61.5pt;margin-top:319.5pt;width:10.5pt;height:0;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" strokecolor="black [3213]">
            <v:stroke endarrow="open"/>
          </v:shape>
        </w:pict>
      </w:r>
      <w:r w:rsidRPr="00941D3D">
        <w:rPr>
          <w:noProof/>
        </w:rPr>
        <w:pict>
          <v:line id="Прямая соединительная линия 23" o:spid="_x0000_s1082" style="position:absolute;left:0;text-align:left;z-index:251678720;visibility:visible" from="60pt,269.25pt" to="6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" strokecolor="black [3213]"/>
        </w:pict>
      </w:r>
      <w:r w:rsidRPr="00941D3D">
        <w:rPr>
          <w:noProof/>
        </w:rPr>
        <w:pict>
          <v:shape id="Прямая со стрелкой 24" o:spid="_x0000_s1081" type="#_x0000_t32" style="position:absolute;left:0;text-align:left;margin-left:315.75pt;margin-top:444pt;width:12pt;height:0;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" strokecolor="black [3213]">
            <v:stroke endarrow="open"/>
          </v:shape>
        </w:pict>
      </w:r>
      <w:r w:rsidRPr="00941D3D">
        <w:rPr>
          <w:noProof/>
        </w:rPr>
        <w:pict>
          <v:shape id="Прямая со стрелкой 33" o:spid="_x0000_s1080" type="#_x0000_t32" style="position:absolute;left:0;text-align:left;margin-left:315.75pt;margin-top:319.5pt;width:12pt;height:0;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" strokecolor="black [3213]">
            <v:stroke endarrow="open"/>
          </v:shape>
        </w:pict>
      </w:r>
      <w:r w:rsidRPr="00941D3D">
        <w:rPr>
          <w:noProof/>
        </w:rPr>
        <w:pict>
          <v:line id="Прямая соединительная линия 34" o:spid="_x0000_s1079" style="position:absolute;left:0;text-align:left;z-index:251688960;visibility:visible;mso-height-relative:margin" from="315.75pt,271.5pt" to="315.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" strokecolor="black [3213]"/>
        </w:pict>
      </w:r>
      <w:r w:rsidRPr="00941D3D">
        <w:rPr>
          <w:noProof/>
        </w:rPr>
        <w:pict>
          <v:shape id="Прямая со стрелкой 35" o:spid="_x0000_s1078" type="#_x0000_t32" style="position:absolute;left:0;text-align:left;margin-left:235.5pt;margin-top:319.5pt;width:15pt;height:0;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" strokecolor="black [3213]">
            <v:stroke endarrow="open"/>
          </v:shape>
        </w:pict>
      </w:r>
      <w:r w:rsidRPr="00941D3D">
        <w:rPr>
          <w:noProof/>
        </w:rPr>
        <w:pict>
          <v:line id="Прямая соединительная линия 36" o:spid="_x0000_s1077" style="position:absolute;left:0;text-align:left;z-index:251686912;visibility:visible" from="235.5pt,271.5pt" to="23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" strokecolor="black [3213]"/>
        </w:pict>
      </w:r>
      <w:r w:rsidRPr="00941D3D">
        <w:rPr>
          <w:noProof/>
        </w:rPr>
        <w:pict>
          <v:rect id="Прямоугольник 135" o:spid="_x0000_s1076" style="position:absolute;left:0;text-align:left;margin-left:327.75pt;margin-top:390pt;width:61.7pt;height:93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" fillcolor="#d6e3bc [1302]"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Развитие физической культуры и спорта</w:t>
                  </w:r>
                </w:p>
              </w:txbxContent>
            </v:textbox>
          </v:rect>
        </w:pict>
      </w:r>
      <w:r w:rsidRPr="00941D3D">
        <w:rPr>
          <w:noProof/>
        </w:rPr>
        <w:pict>
          <v:rect id="Прямоугольник 134" o:spid="_x0000_s1075" style="position:absolute;left:0;text-align:left;margin-left:327.75pt;margin-top:286.5pt;width:61.7pt;height:93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" fillcolor="#d6e3bc [1302]"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Улучшение качества жизни сельской молодежи</w:t>
                  </w:r>
                </w:p>
              </w:txbxContent>
            </v:textbox>
          </v:rect>
        </w:pict>
      </w:r>
      <w:r w:rsidRPr="00941D3D">
        <w:rPr>
          <w:noProof/>
        </w:rPr>
        <w:pict>
          <v:shape id="Прямая со стрелкой 37" o:spid="_x0000_s1074" type="#_x0000_t32" style="position:absolute;left:0;text-align:left;margin-left:721.5pt;margin-top:534pt;width:17.2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" strokecolor="black [3213]">
            <v:stroke endarrow="open"/>
          </v:shape>
        </w:pict>
      </w:r>
      <w:r w:rsidRPr="00941D3D">
        <w:rPr>
          <w:noProof/>
        </w:rPr>
        <w:pict>
          <v:shape id="Прямая со стрелкой 38" o:spid="_x0000_s1073" type="#_x0000_t32" style="position:absolute;left:0;text-align:left;margin-left:721.5pt;margin-top:408pt;width:17.2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" strokecolor="black [3213]">
            <v:stroke endarrow="open"/>
          </v:shape>
        </w:pict>
      </w:r>
      <w:r w:rsidRPr="00941D3D">
        <w:rPr>
          <w:noProof/>
        </w:rPr>
        <w:pict>
          <v:line id="Прямая соединительная линия 39" o:spid="_x0000_s1072" style="position:absolute;left:0;text-align:left;z-index:251682816;visibility:visible;mso-height-relative:margin" from="721.5pt,270pt" to="721.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" strokecolor="black [3213]"/>
        </w:pict>
      </w:r>
      <w:r w:rsidRPr="00941D3D">
        <w:rPr>
          <w:noProof/>
        </w:rPr>
        <w:pict>
          <v:rect id="Прямоугольник 115" o:spid="_x0000_s1071" style="position:absolute;left:0;text-align:left;margin-left:738.75pt;margin-top:366pt;width:56.45pt;height:85.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" fillcolor="#d6e3bc [1302]"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Участие населения в процессе управления муниципальным образованием</w:t>
                  </w:r>
                </w:p>
              </w:txbxContent>
            </v:textbox>
          </v:rect>
        </w:pict>
      </w:r>
      <w:r w:rsidRPr="00941D3D">
        <w:rPr>
          <w:noProof/>
        </w:rPr>
        <w:pict>
          <v:rect id="Прямоугольник 114" o:spid="_x0000_s1070" style="position:absolute;left:0;text-align:left;margin-left:738.75pt;margin-top:461.25pt;width:56.25pt;height:88.5pt;flip:x;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" fillcolor="#d6e3bc [1302]"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Эффективное использование муниципальной собственности</w:t>
                  </w:r>
                </w:p>
              </w:txbxContent>
            </v:textbox>
          </v:rect>
        </w:pict>
      </w:r>
      <w:r w:rsidRPr="00941D3D">
        <w:rPr>
          <w:noProof/>
        </w:rPr>
        <w:pict>
          <v:rect id="Прямоугольник 116" o:spid="_x0000_s1069" style="position:absolute;left:0;text-align:left;margin-left:738.7pt;margin-top:286.5pt;width:56.45pt;height:69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" fillcolor="#d6e3bc [1302]"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Повышение гласности (уровня информационной открытости)</w:t>
                  </w:r>
                </w:p>
              </w:txbxContent>
            </v:textbox>
          </v:rect>
        </w:pict>
      </w:r>
      <w:r w:rsidRPr="00941D3D">
        <w:rPr>
          <w:noProof/>
        </w:rPr>
        <w:pict>
          <v:shape id="Прямая со стрелкой 136" o:spid="_x0000_s1068" type="#_x0000_t32" style="position:absolute;left:0;text-align:left;margin-left:513.75pt;margin-top:152.25pt;width:0;height:15.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" strokecolor="black [3213]">
            <v:stroke endarrow="open"/>
          </v:shape>
        </w:pict>
      </w:r>
      <w:r w:rsidRPr="00941D3D">
        <w:rPr>
          <w:noProof/>
        </w:rPr>
        <w:pict>
          <v:shape id="Прямая со стрелкой 139" o:spid="_x0000_s1067" type="#_x0000_t32" style="position:absolute;left:0;text-align:left;margin-left:756pt;margin-top:152.25pt;width:0;height:15.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" strokecolor="black [3213]">
            <v:stroke endarrow="open"/>
          </v:shape>
        </w:pict>
      </w:r>
      <w:r w:rsidRPr="00941D3D">
        <w:rPr>
          <w:noProof/>
        </w:rPr>
        <w:pict>
          <v:rect id="Прямоугольник 110" o:spid="_x0000_s1066" style="position:absolute;left:0;text-align:left;margin-left:-9pt;margin-top:288.7pt;width:56.25pt;height:48.75pt;z-index:25164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" fillcolor="#d6e3bc [1302]" strokecolor="black [3200]" strokeweight="1pt">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Сохранение демографической ситуации</w:t>
                  </w:r>
                </w:p>
              </w:txbxContent>
            </v:textbox>
          </v:rect>
        </w:pict>
      </w:r>
      <w:r w:rsidRPr="00941D3D">
        <w:rPr>
          <w:noProof/>
        </w:rPr>
        <w:pict>
          <v:rect id="Прямоугольник 112" o:spid="_x0000_s1065" style="position:absolute;left:0;text-align:left;margin-left:-9pt;margin-top:416.25pt;width:56.25pt;height:61.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" fillcolor="#d6e3bc [1302]" strokecolor="black [3213]">
            <v:shadow on="t" color="black" opacity="24903f" origin=",.5" offset="0,.55556mm"/>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Повышение качества  и доступности  социальных услуг населения</w:t>
                  </w:r>
                </w:p>
              </w:txbxContent>
            </v:textbox>
          </v:rect>
        </w:pict>
      </w:r>
      <w:r w:rsidRPr="00941D3D">
        <w:rPr>
          <w:noProof/>
        </w:rPr>
        <w:pict>
          <v:rect id="Прямоугольник 113" o:spid="_x0000_s1064" style="position:absolute;left:0;text-align:left;margin-left:-9pt;margin-top:483pt;width:56.25pt;height:58.6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" fillcolor="#d6e3bc [1302]" strokecolor="black [3213]">
            <v:shadow on="t" color="black" opacity="24903f" origin=",.5" offset="0,.55556mm"/>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 xml:space="preserve">Содействие и развитие  </w:t>
                  </w:r>
                  <w:r w:rsidRPr="009278A5">
                    <w:rPr>
                      <w:rStyle w:val="af6"/>
                      <w:rFonts w:ascii="Times New Roman" w:hAnsi="Times New Roman"/>
                      <w:sz w:val="16"/>
                      <w:szCs w:val="16"/>
                    </w:rPr>
                    <w:t>потребительского</w:t>
                  </w:r>
                  <w:r w:rsidRPr="009278A5">
                    <w:rPr>
                      <w:rFonts w:ascii="Times New Roman" w:hAnsi="Times New Roman"/>
                      <w:sz w:val="16"/>
                      <w:szCs w:val="16"/>
                    </w:rPr>
                    <w:t xml:space="preserve"> рынка</w:t>
                  </w:r>
                </w:p>
              </w:txbxContent>
            </v:textbox>
          </v:rect>
        </w:pict>
      </w:r>
      <w:r w:rsidRPr="00941D3D">
        <w:rPr>
          <w:noProof/>
        </w:rPr>
        <w:pict>
          <v:rect id="Прямоугольник 111" o:spid="_x0000_s1063" style="position:absolute;left:0;text-align:left;margin-left:-9pt;margin-top:342pt;width:56.25pt;height:66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" fillcolor="#d6e3bc [1302]" strokecolor="black [3213]">
            <v:shadow on="t" color="black" opacity="24903f" origin=",.5" offset="0,.55556mm"/>
            <v:textbox>
              <w:txbxContent>
                <w:p w:rsidR="00694A5F" w:rsidRPr="009278A5" w:rsidRDefault="00694A5F" w:rsidP="003C1F15">
                  <w:pPr>
                    <w:pStyle w:val="aff"/>
                    <w:jc w:val="center"/>
                    <w:rPr>
                      <w:rFonts w:ascii="Times New Roman" w:hAnsi="Times New Roman"/>
                      <w:sz w:val="16"/>
                      <w:szCs w:val="16"/>
                    </w:rPr>
                  </w:pPr>
                  <w:r w:rsidRPr="009278A5">
                    <w:rPr>
                      <w:rFonts w:ascii="Times New Roman" w:hAnsi="Times New Roman"/>
                      <w:sz w:val="16"/>
                      <w:szCs w:val="16"/>
                    </w:rPr>
                    <w:t>Обеспечение занятости и повышения уровня жизни населения</w:t>
                  </w:r>
                </w:p>
              </w:txbxContent>
            </v:textbox>
          </v:rect>
        </w:pict>
      </w:r>
      <w:r w:rsidRPr="00941D3D">
        <w:rPr>
          <w:noProof/>
        </w:rPr>
        <w:pict>
          <v:line id="Прямая соединительная линия 2" o:spid="_x0000_s1062" style="position:absolute;left:0;text-align:left;z-index:251673600;visibility:visible;mso-width-relative:margin;mso-height-relative:margin" from="-24pt,251.25pt" to="-24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" strokecolor="black [3213]"/>
        </w:pict>
      </w:r>
      <w:r w:rsidRPr="00941D3D">
        <w:rPr>
          <w:noProof/>
        </w:rPr>
        <w:pict>
          <v:shape id="Прямая со стрелкой 91" o:spid="_x0000_s1061" type="#_x0000_t32" style="position:absolute;left:0;text-align:left;margin-left:190.5pt;margin-top:153pt;width:0;height:15.75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" strokecolor="black [3213]">
            <v:stroke endarrow="open"/>
          </v:shape>
        </w:pict>
      </w:r>
      <w:r w:rsidRPr="00941D3D">
        <w:rPr>
          <w:noProof/>
        </w:rPr>
        <w:pict>
          <v:shape id="Прямая со стрелкой 92" o:spid="_x0000_s1060" type="#_x0000_t32" style="position:absolute;left:0;text-align:left;margin-left:269.25pt;margin-top:154.5pt;width:0;height:15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" strokecolor="black [3213]">
            <v:stroke endarrow="open"/>
          </v:shape>
        </w:pict>
      </w:r>
      <w:r w:rsidRPr="00941D3D">
        <w:rPr>
          <w:noProof/>
        </w:rPr>
        <w:pict>
          <v:shape id="Прямая со стрелкой 93" o:spid="_x0000_s1059" type="#_x0000_t32" style="position:absolute;left:0;text-align:left;margin-left:342pt;margin-top:153pt;width:0;height:14.25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" strokecolor="black [3213]">
            <v:stroke endarrow="open"/>
          </v:shape>
        </w:pict>
      </w:r>
      <w:r w:rsidRPr="00941D3D">
        <w:rPr>
          <w:noProof/>
        </w:rPr>
        <w:pict>
          <v:shape id="Прямая со стрелкой 8" o:spid="_x0000_s1058" type="#_x0000_t32" style="position:absolute;left:0;text-align:left;margin-left:-24pt;margin-top:519pt;width:15pt;height:0;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" strokecolor="black [3213]">
            <v:stroke endarrow="open"/>
          </v:shape>
        </w:pict>
      </w:r>
      <w:r w:rsidRPr="00941D3D">
        <w:rPr>
          <w:noProof/>
        </w:rPr>
        <w:pict>
          <v:shape id="Прямая со стрелкой 40" o:spid="_x0000_s1057" type="#_x0000_t32" style="position:absolute;left:0;text-align:left;margin-left:-24pt;margin-top:416.25pt;width:15pt;height:0;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" strokecolor="black [3213]">
            <v:stroke endarrow="open"/>
          </v:shape>
        </w:pict>
      </w:r>
      <w:r w:rsidRPr="00941D3D">
        <w:rPr>
          <w:noProof/>
        </w:rPr>
        <w:pict>
          <v:shape id="Прямая со стрелкой 41" o:spid="_x0000_s1056" type="#_x0000_t32" style="position:absolute;left:0;text-align:left;margin-left:-24pt;margin-top:362.25pt;width:15pt;height:0;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" strokecolor="black [3213]">
            <v:stroke endarrow="open"/>
          </v:shape>
        </w:pict>
      </w:r>
      <w:r w:rsidRPr="00941D3D">
        <w:rPr>
          <w:noProof/>
        </w:rPr>
        <w:pict>
          <v:shape id="Прямая со стрелкой 42" o:spid="_x0000_s1055" type="#_x0000_t32" style="position:absolute;left:0;text-align:left;margin-left:-24pt;margin-top:313.5pt;width:15pt;height:0;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" strokecolor="black [3213]">
            <v:stroke endarrow="open"/>
          </v:shape>
        </w:pict>
      </w:r>
      <w:r w:rsidRPr="00941D3D">
        <w:rPr>
          <w:noProof/>
        </w:rPr>
        <w:pict>
          <v:rect id="Прямоугольник 106" o:spid="_x0000_s1054" style="position:absolute;left:0;text-align:left;margin-left:481.5pt;margin-top:168pt;width:73.7pt;height:103.5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" fillcolor="#548dd4 [1951]" strokecolor="#4579b8 [3044]">
            <v:shadow on="t" color="black" opacity="24903f" origin=",.5" offset="0,.55556mm"/>
            <v:textbox>
              <w:txbxContent>
                <w:p w:rsidR="00694A5F" w:rsidRPr="009278A5" w:rsidRDefault="00694A5F" w:rsidP="003C1F15">
                  <w:pPr>
                    <w:jc w:val="center"/>
                    <w:rPr>
                      <w:rFonts w:ascii="Times New Roman" w:hAnsi="Times New Roman"/>
                      <w:sz w:val="16"/>
                      <w:szCs w:val="16"/>
                    </w:rPr>
                  </w:pPr>
                  <w:r w:rsidRPr="009278A5">
                    <w:rPr>
                      <w:rFonts w:ascii="Times New Roman" w:hAnsi="Times New Roman"/>
                      <w:sz w:val="16"/>
                      <w:szCs w:val="16"/>
                    </w:rPr>
                    <w:t>Модернизация  и повышение надежности основных систем жизнеобеспечения Боготольского района</w:t>
                  </w:r>
                </w:p>
              </w:txbxContent>
            </v:textbox>
          </v:rect>
        </w:pict>
      </w:r>
      <w:r w:rsidRPr="00941D3D">
        <w:rPr>
          <w:noProof/>
        </w:rPr>
        <w:pict>
          <v:rect id="Прямоугольник 108" o:spid="_x0000_s1053" style="position:absolute;left:0;text-align:left;margin-left:639.75pt;margin-top:167.25pt;width:73.7pt;height:103.5pt;z-index:25164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" fillcolor="#b2a1c7 [1943]" strokecolor="#94b64e [3046]">
            <v:shadow on="t" color="black" opacity="24903f" origin=",.5" offset="0,.55556mm"/>
            <v:textbox>
              <w:txbxContent>
                <w:p w:rsidR="00694A5F" w:rsidRPr="009278A5" w:rsidRDefault="00694A5F" w:rsidP="003C1F15">
                  <w:pPr>
                    <w:jc w:val="center"/>
                    <w:rPr>
                      <w:rFonts w:ascii="Times New Roman" w:hAnsi="Times New Roman"/>
                      <w:sz w:val="16"/>
                      <w:szCs w:val="16"/>
                    </w:rPr>
                  </w:pPr>
                  <w:r w:rsidRPr="009278A5">
                    <w:rPr>
                      <w:rFonts w:ascii="Times New Roman" w:hAnsi="Times New Roman"/>
                      <w:sz w:val="16"/>
                      <w:szCs w:val="16"/>
                    </w:rPr>
                    <w:t>Развитие экономики.</w:t>
                  </w:r>
                </w:p>
                <w:p w:rsidR="00694A5F" w:rsidRPr="009278A5" w:rsidRDefault="00694A5F" w:rsidP="003C1F15">
                  <w:pPr>
                    <w:jc w:val="center"/>
                    <w:rPr>
                      <w:rFonts w:ascii="Times New Roman" w:hAnsi="Times New Roman"/>
                      <w:sz w:val="16"/>
                      <w:szCs w:val="16"/>
                    </w:rPr>
                  </w:pPr>
                  <w:r w:rsidRPr="009278A5">
                    <w:rPr>
                      <w:rFonts w:ascii="Times New Roman" w:hAnsi="Times New Roman"/>
                      <w:sz w:val="16"/>
                      <w:szCs w:val="16"/>
                    </w:rPr>
                    <w:t>Точки роста</w:t>
                  </w:r>
                </w:p>
              </w:txbxContent>
            </v:textbox>
          </v:rect>
        </w:pict>
      </w:r>
      <w:r w:rsidRPr="00941D3D">
        <w:rPr>
          <w:noProof/>
        </w:rPr>
        <w:pict>
          <v:rect id="Прямоугольник 109" o:spid="_x0000_s1052" style="position:absolute;left:0;text-align:left;margin-left:721.5pt;margin-top:167.2pt;width:73.7pt;height:102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" fillcolor="#938953 [1614]" strokecolor="#4579b8 [3044]">
            <v:shadow on="t" color="black" opacity="24903f" origin=",.5" offset="0,.55556mm"/>
            <v:textbox>
              <w:txbxContent>
                <w:p w:rsidR="00694A5F" w:rsidRPr="009278A5" w:rsidRDefault="00694A5F" w:rsidP="003C1F15">
                  <w:pPr>
                    <w:jc w:val="center"/>
                    <w:rPr>
                      <w:rFonts w:ascii="Times New Roman" w:hAnsi="Times New Roman"/>
                      <w:sz w:val="16"/>
                      <w:szCs w:val="16"/>
                    </w:rPr>
                  </w:pPr>
                  <w:r w:rsidRPr="009278A5">
                    <w:rPr>
                      <w:rFonts w:ascii="Times New Roman" w:hAnsi="Times New Roman"/>
                      <w:sz w:val="16"/>
                      <w:szCs w:val="16"/>
                    </w:rPr>
                    <w:t>Повышение эффективности деятельности органов местного самоуправления</w:t>
                  </w:r>
                </w:p>
              </w:txbxContent>
            </v:textbox>
          </v:rect>
        </w:pict>
      </w:r>
      <w:r w:rsidR="003C1F15" w:rsidRPr="00632A8D">
        <w:rPr>
          <w:rFonts w:ascii="Times New Roman" w:hAnsi="Times New Roman"/>
          <w:b/>
          <w:sz w:val="26"/>
          <w:szCs w:val="26"/>
          <w:u w:val="single"/>
        </w:rPr>
        <w:t>Миссия:</w:t>
      </w:r>
      <w:r w:rsidR="003C1F15">
        <w:rPr>
          <w:rFonts w:ascii="Times New Roman" w:hAnsi="Times New Roman"/>
          <w:b/>
          <w:sz w:val="26"/>
          <w:szCs w:val="26"/>
        </w:rPr>
        <w:t>Боготольский район – территория с благоприятными условиями для проживания и стабильно развивающейся экономикой</w:t>
      </w:r>
    </w:p>
    <w:p w:rsidR="000B507F" w:rsidRDefault="00941D3D" w:rsidP="00986D26">
      <w:pPr>
        <w:pStyle w:val="aff"/>
        <w:ind w:firstLine="567"/>
        <w:rPr>
          <w:rFonts w:ascii="Times New Roman" w:hAnsi="Times New Roman"/>
          <w:b/>
          <w:sz w:val="28"/>
          <w:szCs w:val="28"/>
        </w:rPr>
      </w:pPr>
      <w:r w:rsidRPr="00941D3D">
        <w:rPr>
          <w:noProof/>
        </w:rPr>
        <w:lastRenderedPageBreak/>
        <w:pict>
          <v:shape id="Прямая со стрелкой 83" o:spid="_x0000_s1051" type="#_x0000_t32" style="position:absolute;left:0;text-align:left;margin-left:414.95pt;margin-top:18.7pt;width:1.5pt;height:0;flip:x;z-index:2516234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" strokecolor="#4579b8 [3044]">
            <v:stroke endarrow="open"/>
          </v:shape>
        </w:pict>
      </w:r>
      <w:bookmarkStart w:id="16" w:name="_Toc457895187"/>
      <w:bookmarkStart w:id="17" w:name="_Toc508023294"/>
      <w:r w:rsidR="00A55510">
        <w:rPr>
          <w:rFonts w:ascii="Times New Roman" w:hAnsi="Times New Roman"/>
          <w:sz w:val="28"/>
          <w:szCs w:val="28"/>
        </w:rPr>
        <w:t xml:space="preserve">3. </w:t>
      </w:r>
      <w:r w:rsidR="000B507F" w:rsidRPr="009069F1">
        <w:rPr>
          <w:rFonts w:ascii="Times New Roman" w:hAnsi="Times New Roman"/>
          <w:sz w:val="28"/>
          <w:szCs w:val="28"/>
        </w:rPr>
        <w:t>ПРИОРИТЕТНЫЕ НАПРАВЛЕНИЯ СОЦИАЛЬНО-ЭКОНОМИЧЕСКОГО РАЗВИТИЯ БОГОТОЛЬСКОГО РАЙОНА</w:t>
      </w:r>
      <w:bookmarkEnd w:id="16"/>
      <w:bookmarkEnd w:id="17"/>
    </w:p>
    <w:p w:rsidR="00EE7FBE" w:rsidRPr="003E6AB3" w:rsidRDefault="00EE7FBE" w:rsidP="00EE7FBE">
      <w:pPr>
        <w:ind w:firstLine="709"/>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Направления социально-экономического развития Боготольского района  до 2030 года будут направлены на повышение качества жизни сельских жителей.</w:t>
      </w:r>
    </w:p>
    <w:p w:rsidR="00EE7FBE" w:rsidRPr="003E6AB3" w:rsidRDefault="00EE7FBE" w:rsidP="00EE7FBE">
      <w:pPr>
        <w:ind w:firstLine="709"/>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Качество жизни определяется желанием сельского жителя остаться  в своем селе, деревне,  не покидать родные места. Для это</w:t>
      </w:r>
      <w:r w:rsidR="00B86F05" w:rsidRPr="003E6AB3">
        <w:rPr>
          <w:rFonts w:ascii="Times New Roman" w:hAnsi="Times New Roman"/>
          <w:color w:val="000000" w:themeColor="text1"/>
          <w:sz w:val="28"/>
          <w:szCs w:val="28"/>
        </w:rPr>
        <w:t xml:space="preserve">го должны быть удовлетворены </w:t>
      </w:r>
      <w:r w:rsidRPr="003E6AB3">
        <w:rPr>
          <w:rFonts w:ascii="Times New Roman" w:hAnsi="Times New Roman"/>
          <w:color w:val="000000" w:themeColor="text1"/>
          <w:sz w:val="28"/>
          <w:szCs w:val="28"/>
        </w:rPr>
        <w:t xml:space="preserve"> потребности сельского жителя района  трудиться, отдыхать, получать качественное медицинское обслуживание, воспитывать детей. Ведь главное в жизни-душевный комфорт.</w:t>
      </w:r>
    </w:p>
    <w:p w:rsidR="000B507F" w:rsidRPr="00574FA0" w:rsidRDefault="000B507F" w:rsidP="000B507F">
      <w:pPr>
        <w:pStyle w:val="2"/>
        <w:jc w:val="center"/>
        <w:rPr>
          <w:rFonts w:ascii="Times New Roman" w:hAnsi="Times New Roman"/>
          <w:b w:val="0"/>
          <w:bCs w:val="0"/>
          <w:i w:val="0"/>
        </w:rPr>
      </w:pPr>
      <w:bookmarkStart w:id="18" w:name="_Toc508023295"/>
      <w:bookmarkStart w:id="19" w:name="_Toc457895188"/>
      <w:r w:rsidRPr="00574FA0">
        <w:rPr>
          <w:rFonts w:ascii="Times New Roman" w:hAnsi="Times New Roman"/>
          <w:b w:val="0"/>
          <w:i w:val="0"/>
        </w:rPr>
        <w:t xml:space="preserve">3.1. </w:t>
      </w:r>
      <w:r w:rsidR="00170C1A" w:rsidRPr="00574FA0">
        <w:rPr>
          <w:rFonts w:ascii="Times New Roman" w:hAnsi="Times New Roman"/>
          <w:b w:val="0"/>
          <w:bCs w:val="0"/>
          <w:i w:val="0"/>
        </w:rPr>
        <w:t>Формирование человеческого капитала.</w:t>
      </w:r>
      <w:bookmarkEnd w:id="18"/>
      <w:bookmarkEnd w:id="19"/>
    </w:p>
    <w:p w:rsidR="005A09E1" w:rsidRPr="00574FA0" w:rsidRDefault="005A09E1" w:rsidP="005A09E1"/>
    <w:p w:rsidR="00093BC1" w:rsidRDefault="00093BC1" w:rsidP="005A09E1">
      <w:pPr>
        <w:pStyle w:val="ConsPlusNormal"/>
        <w:widowControl/>
        <w:jc w:val="both"/>
        <w:rPr>
          <w:rFonts w:ascii="Times New Roman" w:hAnsi="Times New Roman" w:cs="Times New Roman"/>
          <w:sz w:val="28"/>
          <w:szCs w:val="28"/>
        </w:rPr>
      </w:pPr>
      <w:r w:rsidRPr="00574FA0">
        <w:rPr>
          <w:rFonts w:ascii="Times New Roman" w:hAnsi="Times New Roman" w:cs="Times New Roman"/>
          <w:sz w:val="28"/>
          <w:szCs w:val="28"/>
        </w:rPr>
        <w:t>Целью любого общества является формирование и накопление качественного человеческого капитала, который будет определять вект</w:t>
      </w:r>
      <w:r w:rsidR="00AE3CE4">
        <w:rPr>
          <w:rFonts w:ascii="Times New Roman" w:hAnsi="Times New Roman" w:cs="Times New Roman"/>
          <w:sz w:val="28"/>
          <w:szCs w:val="28"/>
        </w:rPr>
        <w:t>ор развития</w:t>
      </w:r>
      <w:r w:rsidRPr="00574FA0">
        <w:rPr>
          <w:rFonts w:ascii="Times New Roman" w:hAnsi="Times New Roman" w:cs="Times New Roman"/>
          <w:sz w:val="28"/>
          <w:szCs w:val="28"/>
        </w:rPr>
        <w:t xml:space="preserve"> общества. На его формирование существенную</w:t>
      </w:r>
      <w:r w:rsidR="00AE3CE4">
        <w:rPr>
          <w:rFonts w:ascii="Times New Roman" w:hAnsi="Times New Roman" w:cs="Times New Roman"/>
          <w:sz w:val="28"/>
          <w:szCs w:val="28"/>
        </w:rPr>
        <w:t xml:space="preserve"> роль оказывают </w:t>
      </w:r>
      <w:r w:rsidRPr="00574FA0">
        <w:rPr>
          <w:rFonts w:ascii="Times New Roman" w:hAnsi="Times New Roman" w:cs="Times New Roman"/>
          <w:sz w:val="28"/>
          <w:szCs w:val="28"/>
        </w:rPr>
        <w:t>образование,</w:t>
      </w:r>
      <w:r w:rsidR="00AE3CE4">
        <w:rPr>
          <w:rFonts w:ascii="Times New Roman" w:hAnsi="Times New Roman" w:cs="Times New Roman"/>
          <w:sz w:val="28"/>
          <w:szCs w:val="28"/>
        </w:rPr>
        <w:t xml:space="preserve"> здравоохранение, </w:t>
      </w:r>
      <w:r w:rsidRPr="00574FA0">
        <w:rPr>
          <w:rFonts w:ascii="Times New Roman" w:hAnsi="Times New Roman" w:cs="Times New Roman"/>
          <w:sz w:val="28"/>
          <w:szCs w:val="28"/>
        </w:rPr>
        <w:t>культура, окру</w:t>
      </w:r>
      <w:r w:rsidR="00AC205F">
        <w:rPr>
          <w:rFonts w:ascii="Times New Roman" w:hAnsi="Times New Roman" w:cs="Times New Roman"/>
          <w:sz w:val="28"/>
          <w:szCs w:val="28"/>
        </w:rPr>
        <w:t xml:space="preserve">жающее пространство </w:t>
      </w:r>
      <w:r w:rsidRPr="00574FA0">
        <w:rPr>
          <w:rFonts w:ascii="Times New Roman" w:hAnsi="Times New Roman" w:cs="Times New Roman"/>
          <w:sz w:val="28"/>
          <w:szCs w:val="28"/>
        </w:rPr>
        <w:t xml:space="preserve">и пр. </w:t>
      </w:r>
    </w:p>
    <w:p w:rsidR="001D00FF" w:rsidRPr="00574FA0" w:rsidRDefault="001D00FF" w:rsidP="005A09E1">
      <w:pPr>
        <w:pStyle w:val="ConsPlusNormal"/>
        <w:widowControl/>
        <w:jc w:val="both"/>
        <w:rPr>
          <w:rFonts w:ascii="Times New Roman" w:hAnsi="Times New Roman" w:cs="Times New Roman"/>
          <w:sz w:val="28"/>
          <w:szCs w:val="28"/>
        </w:rPr>
      </w:pPr>
    </w:p>
    <w:p w:rsidR="001D00FF" w:rsidRPr="001936D8" w:rsidRDefault="001D00FF" w:rsidP="003B67ED">
      <w:pPr>
        <w:pStyle w:val="ConsPlusNormal"/>
        <w:widowControl/>
        <w:ind w:firstLine="0"/>
        <w:outlineLvl w:val="2"/>
        <w:rPr>
          <w:rFonts w:ascii="Times New Roman" w:hAnsi="Times New Roman" w:cs="Times New Roman"/>
          <w:color w:val="000000" w:themeColor="text1"/>
          <w:sz w:val="28"/>
          <w:szCs w:val="28"/>
        </w:rPr>
      </w:pPr>
      <w:bookmarkStart w:id="20" w:name="_Toc508023296"/>
      <w:r w:rsidRPr="001936D8">
        <w:rPr>
          <w:rFonts w:ascii="Times New Roman" w:hAnsi="Times New Roman" w:cs="Times New Roman"/>
          <w:color w:val="000000" w:themeColor="text1"/>
          <w:sz w:val="28"/>
          <w:szCs w:val="28"/>
        </w:rPr>
        <w:t>3</w:t>
      </w:r>
      <w:r w:rsidR="00574FA0" w:rsidRPr="001936D8">
        <w:rPr>
          <w:rFonts w:ascii="Times New Roman" w:hAnsi="Times New Roman" w:cs="Times New Roman"/>
          <w:color w:val="000000" w:themeColor="text1"/>
          <w:sz w:val="28"/>
          <w:szCs w:val="28"/>
        </w:rPr>
        <w:t>.</w:t>
      </w:r>
      <w:r w:rsidRPr="001936D8">
        <w:rPr>
          <w:rFonts w:ascii="Times New Roman" w:hAnsi="Times New Roman" w:cs="Times New Roman"/>
          <w:color w:val="000000" w:themeColor="text1"/>
          <w:sz w:val="28"/>
          <w:szCs w:val="28"/>
        </w:rPr>
        <w:t>1.1.</w:t>
      </w:r>
      <w:r w:rsidR="003B67ED" w:rsidRPr="001936D8">
        <w:rPr>
          <w:rFonts w:ascii="Times New Roman" w:hAnsi="Times New Roman" w:cs="Times New Roman"/>
          <w:color w:val="000000" w:themeColor="text1"/>
          <w:sz w:val="28"/>
          <w:szCs w:val="28"/>
        </w:rPr>
        <w:t xml:space="preserve"> Сохранение</w:t>
      </w:r>
      <w:r w:rsidRPr="001936D8">
        <w:rPr>
          <w:rFonts w:ascii="Times New Roman" w:hAnsi="Times New Roman" w:cs="Times New Roman"/>
          <w:color w:val="000000" w:themeColor="text1"/>
          <w:sz w:val="28"/>
          <w:szCs w:val="28"/>
        </w:rPr>
        <w:t xml:space="preserve"> демографической ситуации</w:t>
      </w:r>
      <w:bookmarkEnd w:id="20"/>
    </w:p>
    <w:p w:rsidR="00DA1A99" w:rsidRPr="001936D8" w:rsidRDefault="00DA1A99" w:rsidP="00574FA0">
      <w:pPr>
        <w:pStyle w:val="ConsPlusNormal"/>
        <w:widowControl/>
        <w:ind w:firstLine="0"/>
        <w:jc w:val="both"/>
        <w:rPr>
          <w:rFonts w:ascii="Times New Roman" w:hAnsi="Times New Roman" w:cs="Times New Roman"/>
          <w:color w:val="000000" w:themeColor="text1"/>
          <w:sz w:val="28"/>
          <w:szCs w:val="28"/>
        </w:rPr>
      </w:pPr>
    </w:p>
    <w:p w:rsidR="008A54DF" w:rsidRPr="001936D8" w:rsidRDefault="00BA5AF6" w:rsidP="00405097">
      <w:pPr>
        <w:ind w:firstLine="708"/>
        <w:jc w:val="both"/>
        <w:rPr>
          <w:rFonts w:ascii="Times New Roman" w:hAnsi="Times New Roman"/>
          <w:color w:val="000000" w:themeColor="text1"/>
          <w:sz w:val="28"/>
          <w:szCs w:val="28"/>
          <w:lang w:eastAsia="en-US"/>
        </w:rPr>
      </w:pPr>
      <w:r w:rsidRPr="001936D8">
        <w:rPr>
          <w:rFonts w:ascii="Times New Roman" w:hAnsi="Times New Roman"/>
          <w:color w:val="000000" w:themeColor="text1"/>
          <w:sz w:val="28"/>
          <w:szCs w:val="28"/>
          <w:lang w:eastAsia="en-US"/>
        </w:rPr>
        <w:t>В Боготольском районе сложной остается демографическая ситуация</w:t>
      </w:r>
      <w:r w:rsidR="00152C1D" w:rsidRPr="001936D8">
        <w:rPr>
          <w:rFonts w:ascii="Times New Roman" w:hAnsi="Times New Roman"/>
          <w:color w:val="000000" w:themeColor="text1"/>
          <w:sz w:val="28"/>
          <w:szCs w:val="28"/>
          <w:lang w:eastAsia="en-US"/>
        </w:rPr>
        <w:t xml:space="preserve">.За </w:t>
      </w:r>
      <w:r w:rsidRPr="001936D8">
        <w:rPr>
          <w:rFonts w:ascii="Times New Roman" w:hAnsi="Times New Roman"/>
          <w:color w:val="000000" w:themeColor="text1"/>
          <w:sz w:val="28"/>
          <w:szCs w:val="28"/>
          <w:lang w:eastAsia="en-US"/>
        </w:rPr>
        <w:t>последние десять летнаселение Боготольского района</w:t>
      </w:r>
      <w:r w:rsidR="00152C1D" w:rsidRPr="001936D8">
        <w:rPr>
          <w:rFonts w:ascii="Times New Roman" w:hAnsi="Times New Roman"/>
          <w:color w:val="000000" w:themeColor="text1"/>
          <w:sz w:val="28"/>
          <w:szCs w:val="28"/>
          <w:lang w:eastAsia="en-US"/>
        </w:rPr>
        <w:t xml:space="preserve">, </w:t>
      </w:r>
      <w:r w:rsidRPr="001936D8">
        <w:rPr>
          <w:rFonts w:ascii="Times New Roman" w:hAnsi="Times New Roman"/>
          <w:color w:val="000000" w:themeColor="text1"/>
          <w:sz w:val="28"/>
          <w:szCs w:val="28"/>
          <w:lang w:eastAsia="en-US"/>
        </w:rPr>
        <w:t>вследствие миграционного оттока и естественной убыли</w:t>
      </w:r>
      <w:r w:rsidR="00152C1D" w:rsidRPr="001936D8">
        <w:rPr>
          <w:rFonts w:ascii="Times New Roman" w:hAnsi="Times New Roman"/>
          <w:color w:val="000000" w:themeColor="text1"/>
          <w:sz w:val="28"/>
          <w:szCs w:val="28"/>
          <w:lang w:eastAsia="en-US"/>
        </w:rPr>
        <w:t>,</w:t>
      </w:r>
      <w:r w:rsidRPr="001936D8">
        <w:rPr>
          <w:rFonts w:ascii="Times New Roman" w:hAnsi="Times New Roman"/>
          <w:color w:val="000000" w:themeColor="text1"/>
          <w:sz w:val="28"/>
          <w:szCs w:val="28"/>
          <w:lang w:eastAsia="en-US"/>
        </w:rPr>
        <w:t xml:space="preserve"> сократилось на </w:t>
      </w:r>
      <w:r w:rsidR="008D1CBC" w:rsidRPr="001936D8">
        <w:rPr>
          <w:rFonts w:ascii="Times New Roman" w:hAnsi="Times New Roman"/>
          <w:color w:val="000000" w:themeColor="text1"/>
          <w:sz w:val="28"/>
          <w:szCs w:val="28"/>
          <w:lang w:eastAsia="en-US"/>
        </w:rPr>
        <w:t>1331</w:t>
      </w:r>
      <w:r w:rsidRPr="001936D8">
        <w:rPr>
          <w:rFonts w:ascii="Times New Roman" w:hAnsi="Times New Roman"/>
          <w:color w:val="000000" w:themeColor="text1"/>
          <w:sz w:val="28"/>
          <w:szCs w:val="28"/>
          <w:lang w:eastAsia="en-US"/>
        </w:rPr>
        <w:t xml:space="preserve"> чел. или </w:t>
      </w:r>
      <w:r w:rsidR="00AC5020" w:rsidRPr="001936D8">
        <w:rPr>
          <w:rFonts w:ascii="Times New Roman" w:hAnsi="Times New Roman"/>
          <w:color w:val="000000" w:themeColor="text1"/>
          <w:sz w:val="28"/>
          <w:szCs w:val="28"/>
          <w:lang w:eastAsia="en-US"/>
        </w:rPr>
        <w:t>11,7</w:t>
      </w:r>
      <w:r w:rsidRPr="001936D8">
        <w:rPr>
          <w:rFonts w:ascii="Times New Roman" w:hAnsi="Times New Roman"/>
          <w:color w:val="000000" w:themeColor="text1"/>
          <w:sz w:val="28"/>
          <w:szCs w:val="28"/>
          <w:lang w:eastAsia="en-US"/>
        </w:rPr>
        <w:t>% (по Красноярскому краю – 1,8%).</w:t>
      </w:r>
      <w:r w:rsidR="008A54DF" w:rsidRPr="001936D8">
        <w:rPr>
          <w:rFonts w:ascii="Times New Roman" w:hAnsi="Times New Roman"/>
          <w:color w:val="000000" w:themeColor="text1"/>
          <w:sz w:val="28"/>
          <w:szCs w:val="28"/>
        </w:rPr>
        <w:t xml:space="preserve">Число умерших превысило число родившихся в </w:t>
      </w:r>
      <w:r w:rsidR="002051F8" w:rsidRPr="001936D8">
        <w:rPr>
          <w:rFonts w:ascii="Times New Roman" w:hAnsi="Times New Roman"/>
          <w:color w:val="000000" w:themeColor="text1"/>
          <w:sz w:val="28"/>
          <w:szCs w:val="28"/>
        </w:rPr>
        <w:t>2017</w:t>
      </w:r>
      <w:r w:rsidR="008A54DF" w:rsidRPr="001936D8">
        <w:rPr>
          <w:rFonts w:ascii="Times New Roman" w:hAnsi="Times New Roman"/>
          <w:color w:val="000000" w:themeColor="text1"/>
          <w:sz w:val="28"/>
          <w:szCs w:val="28"/>
        </w:rPr>
        <w:t xml:space="preserve"> году в </w:t>
      </w:r>
      <w:r w:rsidR="002051F8" w:rsidRPr="001936D8">
        <w:rPr>
          <w:rFonts w:ascii="Times New Roman" w:hAnsi="Times New Roman"/>
          <w:color w:val="000000" w:themeColor="text1"/>
          <w:sz w:val="28"/>
          <w:szCs w:val="28"/>
        </w:rPr>
        <w:t xml:space="preserve">1,4 </w:t>
      </w:r>
      <w:r w:rsidR="008A54DF" w:rsidRPr="001936D8">
        <w:rPr>
          <w:rFonts w:ascii="Times New Roman" w:hAnsi="Times New Roman"/>
          <w:color w:val="000000" w:themeColor="text1"/>
          <w:sz w:val="28"/>
          <w:szCs w:val="28"/>
        </w:rPr>
        <w:t>раза</w:t>
      </w:r>
      <w:r w:rsidR="004B20FD" w:rsidRPr="001936D8">
        <w:rPr>
          <w:rFonts w:ascii="Times New Roman" w:hAnsi="Times New Roman"/>
          <w:color w:val="000000" w:themeColor="text1"/>
          <w:sz w:val="28"/>
          <w:szCs w:val="28"/>
        </w:rPr>
        <w:t>.</w:t>
      </w:r>
      <w:r w:rsidR="008A54DF" w:rsidRPr="001936D8">
        <w:rPr>
          <w:rFonts w:ascii="Times New Roman" w:hAnsi="Times New Roman"/>
          <w:color w:val="000000" w:themeColor="text1"/>
          <w:sz w:val="28"/>
          <w:szCs w:val="28"/>
        </w:rPr>
        <w:t>Многие молодые люди выражают желание жить в другом городе, в предел</w:t>
      </w:r>
      <w:r w:rsidR="00356EE2" w:rsidRPr="001936D8">
        <w:rPr>
          <w:rFonts w:ascii="Times New Roman" w:hAnsi="Times New Roman"/>
          <w:color w:val="000000" w:themeColor="text1"/>
          <w:sz w:val="28"/>
          <w:szCs w:val="28"/>
        </w:rPr>
        <w:t xml:space="preserve">ах Красноярского края  молодежь в основном </w:t>
      </w:r>
      <w:r w:rsidR="008A54DF" w:rsidRPr="001936D8">
        <w:rPr>
          <w:rFonts w:ascii="Times New Roman" w:hAnsi="Times New Roman"/>
          <w:color w:val="000000" w:themeColor="text1"/>
          <w:sz w:val="28"/>
          <w:szCs w:val="28"/>
        </w:rPr>
        <w:t xml:space="preserve"> уезжает в г. Красноярск, где успешно функционирует ряд крупных вузов и существует диверсифицированный рынок труда. Если данные тенденции сохранятся и установка на жизнь врайоне среди молодежи год от года будет слабеть, то количество уезжающих будет и дальше расти, что станет серьезной проблемой для района.</w:t>
      </w:r>
    </w:p>
    <w:p w:rsidR="00BA5AF6" w:rsidRPr="00AE4B06" w:rsidRDefault="009B66C4" w:rsidP="00BA5AF6">
      <w:pPr>
        <w:jc w:val="both"/>
        <w:rPr>
          <w:rFonts w:ascii="Times New Roman" w:hAnsi="Times New Roman"/>
          <w:color w:val="FF0000"/>
          <w:sz w:val="28"/>
          <w:szCs w:val="28"/>
        </w:rPr>
      </w:pPr>
      <w:r w:rsidRPr="00AE4B06">
        <w:rPr>
          <w:rFonts w:ascii="Times New Roman" w:hAnsi="Times New Roman"/>
          <w:noProof/>
          <w:color w:val="FF0000"/>
          <w:sz w:val="28"/>
          <w:szCs w:val="28"/>
        </w:rPr>
        <w:drawing>
          <wp:inline distT="0" distB="0" distL="0" distR="0">
            <wp:extent cx="5473337" cy="2612571"/>
            <wp:effectExtent l="19050" t="0" r="0"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7B1A" w:rsidRPr="00AE4B06" w:rsidRDefault="00E57B1A" w:rsidP="00BA5AF6">
      <w:pPr>
        <w:ind w:firstLine="720"/>
        <w:jc w:val="both"/>
        <w:rPr>
          <w:rFonts w:ascii="Times New Roman" w:hAnsi="Times New Roman"/>
          <w:color w:val="FF0000"/>
          <w:sz w:val="28"/>
          <w:szCs w:val="28"/>
        </w:rPr>
      </w:pPr>
    </w:p>
    <w:p w:rsidR="00BA5AF6" w:rsidRPr="001936D8" w:rsidRDefault="001919A8" w:rsidP="00BA5AF6">
      <w:pPr>
        <w:ind w:firstLine="720"/>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lastRenderedPageBreak/>
        <w:t xml:space="preserve">Коэффициент естественного прироста </w:t>
      </w:r>
      <w:r w:rsidR="00BA5AF6" w:rsidRPr="001936D8">
        <w:rPr>
          <w:rFonts w:ascii="Times New Roman" w:hAnsi="Times New Roman"/>
          <w:color w:val="000000" w:themeColor="text1"/>
          <w:sz w:val="28"/>
          <w:szCs w:val="28"/>
        </w:rPr>
        <w:t xml:space="preserve"> на 1 000 человек населения на п</w:t>
      </w:r>
      <w:r w:rsidR="00714F03" w:rsidRPr="001936D8">
        <w:rPr>
          <w:rFonts w:ascii="Times New Roman" w:hAnsi="Times New Roman"/>
          <w:color w:val="000000" w:themeColor="text1"/>
          <w:sz w:val="28"/>
          <w:szCs w:val="28"/>
        </w:rPr>
        <w:t>ротяжении пяти лет отрицательный</w:t>
      </w:r>
      <w:r w:rsidR="00BA5AF6" w:rsidRPr="001936D8">
        <w:rPr>
          <w:rFonts w:ascii="Times New Roman" w:hAnsi="Times New Roman"/>
          <w:color w:val="000000" w:themeColor="text1"/>
          <w:sz w:val="28"/>
          <w:szCs w:val="28"/>
        </w:rPr>
        <w:t>.</w:t>
      </w:r>
    </w:p>
    <w:p w:rsidR="005073B8" w:rsidRPr="001936D8" w:rsidRDefault="005073B8" w:rsidP="00145DD1">
      <w:pPr>
        <w:ind w:firstLine="708"/>
        <w:jc w:val="both"/>
        <w:rPr>
          <w:rFonts w:ascii="Times New Roman" w:hAnsi="Times New Roman"/>
          <w:noProof/>
          <w:color w:val="000000" w:themeColor="text1"/>
          <w:sz w:val="28"/>
          <w:szCs w:val="28"/>
          <w:highlight w:val="yellow"/>
        </w:rPr>
      </w:pPr>
    </w:p>
    <w:p w:rsidR="005073B8" w:rsidRPr="001936D8" w:rsidRDefault="00941D3D" w:rsidP="00145DD1">
      <w:pPr>
        <w:ind w:firstLine="708"/>
        <w:jc w:val="both"/>
        <w:rPr>
          <w:rFonts w:ascii="Times New Roman" w:hAnsi="Times New Roman"/>
          <w:noProof/>
          <w:color w:val="000000" w:themeColor="text1"/>
          <w:sz w:val="28"/>
          <w:szCs w:val="28"/>
          <w:highlight w:val="yellow"/>
        </w:rPr>
      </w:pPr>
      <w:r>
        <w:rPr>
          <w:rFonts w:ascii="Times New Roman" w:hAnsi="Times New Roman"/>
          <w:noProof/>
          <w:color w:val="000000" w:themeColor="text1"/>
          <w:sz w:val="28"/>
          <w:szCs w:val="28"/>
        </w:rPr>
        <w:pict>
          <v:group id="_x0000_s1049" style="position:absolute;left:0;text-align:left;margin-left:80pt;margin-top:89.95pt;width:297.55pt;height:41pt;z-index:251618304" coordorigin="3960,3226" coordsize="6812,928">
            <v:shape id="_x0000_s1046" type="#_x0000_t32" style="position:absolute;left:5677;top:3226;width:1703;height:928" o:connectortype="straight" strokecolor="#5f497a [2407]" strokeweight="1.5pt"/>
            <v:shape id="_x0000_s1047" type="#_x0000_t32" style="position:absolute;left:7380;top:4029;width:3392;height:125;flip:y" o:connectortype="straight" strokecolor="#5f497a [2407]" strokeweight="1.5pt"/>
            <v:shape id="_x0000_s1048" type="#_x0000_t32" style="position:absolute;left:3960;top:3226;width:1717;height:690;flip:x" o:connectortype="straight" strokecolor="#5f497a [2407]" strokeweight="1.5pt"/>
          </v:group>
        </w:pict>
      </w:r>
    </w:p>
    <w:p w:rsidR="005073B8" w:rsidRPr="001936D8" w:rsidRDefault="000C7483" w:rsidP="00145DD1">
      <w:pPr>
        <w:ind w:firstLine="708"/>
        <w:jc w:val="both"/>
        <w:rPr>
          <w:rFonts w:ascii="Times New Roman" w:hAnsi="Times New Roman"/>
          <w:noProof/>
          <w:color w:val="000000" w:themeColor="text1"/>
          <w:sz w:val="28"/>
          <w:szCs w:val="28"/>
          <w:highlight w:val="yellow"/>
        </w:rPr>
      </w:pPr>
      <w:r w:rsidRPr="001936D8">
        <w:rPr>
          <w:rFonts w:ascii="Times New Roman" w:hAnsi="Times New Roman"/>
          <w:noProof/>
          <w:color w:val="000000" w:themeColor="text1"/>
          <w:sz w:val="28"/>
          <w:szCs w:val="28"/>
        </w:rPr>
        <w:drawing>
          <wp:inline distT="0" distB="0" distL="0" distR="0">
            <wp:extent cx="5651708" cy="2727016"/>
            <wp:effectExtent l="19050" t="0" r="25192" b="0"/>
            <wp:docPr id="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00FF" w:rsidRPr="001936D8" w:rsidRDefault="001D00FF" w:rsidP="00145DD1">
      <w:pPr>
        <w:ind w:firstLine="708"/>
        <w:jc w:val="both"/>
        <w:rPr>
          <w:rFonts w:ascii="Times New Roman" w:hAnsi="Times New Roman"/>
          <w:color w:val="000000" w:themeColor="text1"/>
          <w:sz w:val="28"/>
          <w:szCs w:val="28"/>
          <w:highlight w:val="yellow"/>
        </w:rPr>
      </w:pPr>
      <w:r w:rsidRPr="001936D8">
        <w:rPr>
          <w:rFonts w:ascii="Times New Roman" w:hAnsi="Times New Roman"/>
          <w:color w:val="000000" w:themeColor="text1"/>
          <w:sz w:val="28"/>
          <w:szCs w:val="28"/>
        </w:rPr>
        <w:t>В Стратегии определен вектор на пути к улучшению демографической ситуации района: привлечение инвестиций с целью создания дополнительных рабочих мест</w:t>
      </w:r>
      <w:r w:rsidR="00F20A3A" w:rsidRPr="001936D8">
        <w:rPr>
          <w:rFonts w:ascii="Times New Roman" w:hAnsi="Times New Roman"/>
          <w:color w:val="000000" w:themeColor="text1"/>
          <w:sz w:val="28"/>
          <w:szCs w:val="28"/>
        </w:rPr>
        <w:t xml:space="preserve">, что </w:t>
      </w:r>
      <w:r w:rsidRPr="001936D8">
        <w:rPr>
          <w:rFonts w:ascii="Times New Roman" w:hAnsi="Times New Roman"/>
          <w:color w:val="000000" w:themeColor="text1"/>
          <w:sz w:val="28"/>
          <w:szCs w:val="28"/>
        </w:rPr>
        <w:t xml:space="preserve"> приведет к притоку молодежи, созданию семей и дальнейшему улучшению демогра</w:t>
      </w:r>
      <w:r w:rsidR="00F20A3A" w:rsidRPr="001936D8">
        <w:rPr>
          <w:rFonts w:ascii="Times New Roman" w:hAnsi="Times New Roman"/>
          <w:color w:val="000000" w:themeColor="text1"/>
          <w:sz w:val="28"/>
          <w:szCs w:val="28"/>
        </w:rPr>
        <w:t>фии. Н</w:t>
      </w:r>
      <w:r w:rsidR="001919A8" w:rsidRPr="001936D8">
        <w:rPr>
          <w:rFonts w:ascii="Times New Roman" w:hAnsi="Times New Roman"/>
          <w:color w:val="000000" w:themeColor="text1"/>
          <w:sz w:val="28"/>
          <w:szCs w:val="28"/>
        </w:rPr>
        <w:t>еобходимо создавать</w:t>
      </w:r>
      <w:r w:rsidRPr="001936D8">
        <w:rPr>
          <w:rFonts w:ascii="Times New Roman" w:hAnsi="Times New Roman"/>
          <w:color w:val="000000" w:themeColor="text1"/>
          <w:sz w:val="28"/>
          <w:szCs w:val="28"/>
        </w:rPr>
        <w:t xml:space="preserve"> рабочие места и условия, чтобы выпускники района</w:t>
      </w:r>
      <w:r w:rsidR="001919A8" w:rsidRPr="001936D8">
        <w:rPr>
          <w:rFonts w:ascii="Times New Roman" w:hAnsi="Times New Roman"/>
          <w:color w:val="000000" w:themeColor="text1"/>
          <w:sz w:val="28"/>
          <w:szCs w:val="28"/>
        </w:rPr>
        <w:t xml:space="preserve">, закончившие обучение в </w:t>
      </w:r>
      <w:r w:rsidRPr="001936D8">
        <w:rPr>
          <w:rFonts w:ascii="Times New Roman" w:hAnsi="Times New Roman"/>
          <w:color w:val="000000" w:themeColor="text1"/>
          <w:sz w:val="28"/>
          <w:szCs w:val="28"/>
        </w:rPr>
        <w:t xml:space="preserve"> ВУЗах, возвращались обратно в район, получали рабочие места, соответствующие их квалификации и, в свою очередь, давали району качественный и образованный человеческий капитал. </w:t>
      </w:r>
    </w:p>
    <w:p w:rsidR="001D00FF" w:rsidRPr="00FD4046" w:rsidRDefault="001D00FF" w:rsidP="005D7BB8">
      <w:pPr>
        <w:autoSpaceDE w:val="0"/>
        <w:autoSpaceDN w:val="0"/>
        <w:adjustRightInd w:val="0"/>
        <w:ind w:firstLine="708"/>
        <w:jc w:val="both"/>
        <w:rPr>
          <w:rFonts w:ascii="Times New Roman" w:hAnsi="Times New Roman"/>
          <w:sz w:val="28"/>
          <w:szCs w:val="28"/>
        </w:rPr>
      </w:pPr>
      <w:r w:rsidRPr="00FD4046">
        <w:rPr>
          <w:rFonts w:ascii="Times New Roman" w:hAnsi="Times New Roman"/>
          <w:sz w:val="28"/>
          <w:szCs w:val="28"/>
        </w:rPr>
        <w:t>Целью демографической политики на период до 2030 года является преодоление негативных тенденций в демографическом развит</w:t>
      </w:r>
      <w:r w:rsidR="007414A8" w:rsidRPr="00FD4046">
        <w:rPr>
          <w:rFonts w:ascii="Times New Roman" w:hAnsi="Times New Roman"/>
          <w:sz w:val="28"/>
          <w:szCs w:val="28"/>
        </w:rPr>
        <w:t xml:space="preserve">ии Боготольского </w:t>
      </w:r>
      <w:r w:rsidRPr="00FD4046">
        <w:rPr>
          <w:rFonts w:ascii="Times New Roman" w:hAnsi="Times New Roman"/>
          <w:sz w:val="28"/>
          <w:szCs w:val="28"/>
        </w:rPr>
        <w:t xml:space="preserve"> района и </w:t>
      </w:r>
      <w:r w:rsidR="0076353F" w:rsidRPr="00FD4046">
        <w:rPr>
          <w:rFonts w:ascii="Times New Roman" w:hAnsi="Times New Roman"/>
          <w:sz w:val="28"/>
          <w:szCs w:val="28"/>
        </w:rPr>
        <w:t xml:space="preserve">решения основных задач формирования  благоприятной </w:t>
      </w:r>
      <w:r w:rsidRPr="00FD4046">
        <w:rPr>
          <w:rFonts w:ascii="Times New Roman" w:hAnsi="Times New Roman"/>
          <w:sz w:val="28"/>
          <w:szCs w:val="28"/>
        </w:rPr>
        <w:t xml:space="preserve"> демографической ситуации. </w:t>
      </w:r>
    </w:p>
    <w:p w:rsidR="001D00FF" w:rsidRPr="00FD4046" w:rsidRDefault="001D00FF" w:rsidP="003A7B4C">
      <w:pPr>
        <w:autoSpaceDE w:val="0"/>
        <w:autoSpaceDN w:val="0"/>
        <w:adjustRightInd w:val="0"/>
        <w:ind w:firstLine="708"/>
        <w:jc w:val="both"/>
        <w:rPr>
          <w:rFonts w:ascii="Times New Roman" w:hAnsi="Times New Roman"/>
          <w:sz w:val="28"/>
          <w:szCs w:val="28"/>
        </w:rPr>
      </w:pPr>
      <w:r w:rsidRPr="00FD4046">
        <w:rPr>
          <w:rFonts w:ascii="Times New Roman" w:hAnsi="Times New Roman"/>
          <w:sz w:val="28"/>
          <w:szCs w:val="28"/>
        </w:rPr>
        <w:t xml:space="preserve">Реализация данной целевой установки может быть обеспечена в рамках следующих направлений и мероприятий: </w:t>
      </w:r>
    </w:p>
    <w:p w:rsidR="001D00FF" w:rsidRPr="00FD4046" w:rsidRDefault="001D00FF" w:rsidP="00254284">
      <w:pPr>
        <w:pStyle w:val="ad"/>
        <w:numPr>
          <w:ilvl w:val="0"/>
          <w:numId w:val="38"/>
        </w:numPr>
        <w:autoSpaceDE w:val="0"/>
        <w:autoSpaceDN w:val="0"/>
        <w:adjustRightInd w:val="0"/>
        <w:ind w:left="426"/>
        <w:jc w:val="both"/>
        <w:rPr>
          <w:rFonts w:ascii="Times New Roman" w:hAnsi="Times New Roman"/>
          <w:sz w:val="28"/>
          <w:szCs w:val="28"/>
        </w:rPr>
      </w:pPr>
      <w:r w:rsidRPr="00FD4046">
        <w:rPr>
          <w:rFonts w:ascii="Times New Roman" w:hAnsi="Times New Roman"/>
          <w:sz w:val="28"/>
          <w:szCs w:val="28"/>
        </w:rPr>
        <w:t xml:space="preserve">укрепление здоровья; </w:t>
      </w:r>
    </w:p>
    <w:p w:rsidR="001D00FF" w:rsidRPr="00FD4046" w:rsidRDefault="001D00FF" w:rsidP="00254284">
      <w:pPr>
        <w:pStyle w:val="ad"/>
        <w:numPr>
          <w:ilvl w:val="0"/>
          <w:numId w:val="38"/>
        </w:numPr>
        <w:autoSpaceDE w:val="0"/>
        <w:autoSpaceDN w:val="0"/>
        <w:adjustRightInd w:val="0"/>
        <w:ind w:left="426"/>
        <w:jc w:val="both"/>
        <w:rPr>
          <w:rFonts w:ascii="Times New Roman" w:hAnsi="Times New Roman"/>
          <w:sz w:val="28"/>
          <w:szCs w:val="28"/>
        </w:rPr>
      </w:pPr>
      <w:r w:rsidRPr="00FD4046">
        <w:rPr>
          <w:rFonts w:ascii="Times New Roman" w:hAnsi="Times New Roman"/>
          <w:sz w:val="28"/>
          <w:szCs w:val="28"/>
        </w:rPr>
        <w:t xml:space="preserve">снижение смертности (в том числе младенческой); </w:t>
      </w:r>
    </w:p>
    <w:p w:rsidR="001D00FF" w:rsidRPr="00FD4046" w:rsidRDefault="001D00FF" w:rsidP="00254284">
      <w:pPr>
        <w:pStyle w:val="ad"/>
        <w:numPr>
          <w:ilvl w:val="0"/>
          <w:numId w:val="38"/>
        </w:numPr>
        <w:autoSpaceDE w:val="0"/>
        <w:autoSpaceDN w:val="0"/>
        <w:adjustRightInd w:val="0"/>
        <w:ind w:left="426"/>
        <w:jc w:val="both"/>
        <w:rPr>
          <w:rFonts w:ascii="Times New Roman" w:hAnsi="Times New Roman"/>
          <w:sz w:val="28"/>
          <w:szCs w:val="28"/>
        </w:rPr>
      </w:pPr>
      <w:r w:rsidRPr="00FD4046">
        <w:rPr>
          <w:rFonts w:ascii="Times New Roman" w:hAnsi="Times New Roman"/>
          <w:sz w:val="28"/>
          <w:szCs w:val="28"/>
        </w:rPr>
        <w:t xml:space="preserve">увеличение продолжительности жизни; </w:t>
      </w:r>
    </w:p>
    <w:p w:rsidR="001D00FF" w:rsidRPr="00FD4046" w:rsidRDefault="001D00FF" w:rsidP="00254284">
      <w:pPr>
        <w:pStyle w:val="ad"/>
        <w:numPr>
          <w:ilvl w:val="0"/>
          <w:numId w:val="38"/>
        </w:numPr>
        <w:autoSpaceDE w:val="0"/>
        <w:autoSpaceDN w:val="0"/>
        <w:adjustRightInd w:val="0"/>
        <w:ind w:left="426"/>
        <w:jc w:val="both"/>
        <w:rPr>
          <w:rFonts w:ascii="Times New Roman" w:hAnsi="Times New Roman"/>
          <w:sz w:val="28"/>
          <w:szCs w:val="28"/>
        </w:rPr>
      </w:pPr>
      <w:r w:rsidRPr="00FD4046">
        <w:rPr>
          <w:rFonts w:ascii="Times New Roman" w:hAnsi="Times New Roman"/>
          <w:sz w:val="28"/>
          <w:szCs w:val="28"/>
        </w:rPr>
        <w:t xml:space="preserve">стимулирование рождаемости и укрепление семьи; </w:t>
      </w:r>
    </w:p>
    <w:p w:rsidR="001D00FF" w:rsidRPr="00FD4046" w:rsidRDefault="001D00FF" w:rsidP="00254284">
      <w:pPr>
        <w:pStyle w:val="ad"/>
        <w:numPr>
          <w:ilvl w:val="0"/>
          <w:numId w:val="38"/>
        </w:numPr>
        <w:autoSpaceDE w:val="0"/>
        <w:autoSpaceDN w:val="0"/>
        <w:adjustRightInd w:val="0"/>
        <w:ind w:left="426"/>
        <w:jc w:val="both"/>
        <w:rPr>
          <w:rFonts w:ascii="Times New Roman" w:hAnsi="Times New Roman"/>
          <w:sz w:val="28"/>
          <w:szCs w:val="28"/>
        </w:rPr>
      </w:pPr>
      <w:r w:rsidRPr="00FD4046">
        <w:rPr>
          <w:rFonts w:ascii="Times New Roman" w:hAnsi="Times New Roman"/>
          <w:sz w:val="28"/>
          <w:szCs w:val="28"/>
        </w:rPr>
        <w:t xml:space="preserve">обеспечение гарантий по социальной поддержке детей и молодежи, граждан старшего поколения; </w:t>
      </w:r>
    </w:p>
    <w:p w:rsidR="001D00FF" w:rsidRPr="00FD4046" w:rsidRDefault="001D00FF" w:rsidP="00254284">
      <w:pPr>
        <w:pStyle w:val="ad"/>
        <w:numPr>
          <w:ilvl w:val="0"/>
          <w:numId w:val="38"/>
        </w:numPr>
        <w:autoSpaceDE w:val="0"/>
        <w:autoSpaceDN w:val="0"/>
        <w:adjustRightInd w:val="0"/>
        <w:ind w:left="426"/>
        <w:jc w:val="both"/>
        <w:rPr>
          <w:rFonts w:ascii="Times New Roman" w:hAnsi="Times New Roman"/>
          <w:sz w:val="28"/>
          <w:szCs w:val="28"/>
        </w:rPr>
      </w:pPr>
      <w:r w:rsidRPr="00FD4046">
        <w:rPr>
          <w:rFonts w:ascii="Times New Roman" w:hAnsi="Times New Roman"/>
          <w:sz w:val="28"/>
          <w:szCs w:val="28"/>
        </w:rPr>
        <w:t xml:space="preserve">повышение качества жизни и уровня доходов населения района; </w:t>
      </w:r>
    </w:p>
    <w:p w:rsidR="001D00FF" w:rsidRPr="00FD4046" w:rsidRDefault="001D00FF" w:rsidP="00254284">
      <w:pPr>
        <w:pStyle w:val="ad"/>
        <w:numPr>
          <w:ilvl w:val="0"/>
          <w:numId w:val="38"/>
        </w:numPr>
        <w:autoSpaceDE w:val="0"/>
        <w:autoSpaceDN w:val="0"/>
        <w:adjustRightInd w:val="0"/>
        <w:ind w:left="426"/>
        <w:jc w:val="both"/>
        <w:rPr>
          <w:rFonts w:ascii="Times New Roman" w:hAnsi="Times New Roman"/>
          <w:sz w:val="28"/>
          <w:szCs w:val="28"/>
        </w:rPr>
      </w:pPr>
      <w:r w:rsidRPr="00FD4046">
        <w:rPr>
          <w:rFonts w:ascii="Times New Roman" w:hAnsi="Times New Roman"/>
          <w:sz w:val="28"/>
          <w:szCs w:val="28"/>
        </w:rPr>
        <w:t xml:space="preserve">активизация системы поддержки молодых семей в решении жилищных проблем; </w:t>
      </w:r>
    </w:p>
    <w:p w:rsidR="000B507F" w:rsidRPr="00FD4046" w:rsidRDefault="00714F03" w:rsidP="00254284">
      <w:pPr>
        <w:pStyle w:val="ad"/>
        <w:numPr>
          <w:ilvl w:val="0"/>
          <w:numId w:val="38"/>
        </w:numPr>
        <w:ind w:left="426"/>
        <w:jc w:val="both"/>
        <w:rPr>
          <w:rFonts w:ascii="Times New Roman" w:hAnsi="Times New Roman"/>
          <w:sz w:val="28"/>
          <w:szCs w:val="28"/>
        </w:rPr>
      </w:pPr>
      <w:r w:rsidRPr="00FD4046">
        <w:rPr>
          <w:rFonts w:ascii="Times New Roman" w:hAnsi="Times New Roman"/>
          <w:sz w:val="28"/>
          <w:szCs w:val="28"/>
        </w:rPr>
        <w:t>закрепление молодых людей в  районе</w:t>
      </w:r>
      <w:r w:rsidR="001D00FF" w:rsidRPr="00FD4046">
        <w:rPr>
          <w:rFonts w:ascii="Times New Roman" w:hAnsi="Times New Roman"/>
          <w:sz w:val="28"/>
          <w:szCs w:val="28"/>
        </w:rPr>
        <w:t>.</w:t>
      </w:r>
    </w:p>
    <w:p w:rsidR="00A23012" w:rsidRPr="00FD4046" w:rsidRDefault="00A23012" w:rsidP="00FD6D55">
      <w:pPr>
        <w:autoSpaceDE w:val="0"/>
        <w:autoSpaceDN w:val="0"/>
        <w:adjustRightInd w:val="0"/>
        <w:ind w:firstLine="709"/>
        <w:jc w:val="both"/>
        <w:rPr>
          <w:rFonts w:ascii="Times New Roman" w:hAnsi="Times New Roman"/>
          <w:bCs/>
          <w:sz w:val="28"/>
          <w:szCs w:val="28"/>
        </w:rPr>
      </w:pPr>
      <w:bookmarkStart w:id="21" w:name="_Toc457895189"/>
      <w:r w:rsidRPr="00FD4046">
        <w:rPr>
          <w:rFonts w:ascii="Times New Roman" w:hAnsi="Times New Roman"/>
          <w:bCs/>
          <w:sz w:val="28"/>
          <w:szCs w:val="28"/>
        </w:rPr>
        <w:t>В перспективе до 2030 г</w:t>
      </w:r>
      <w:r w:rsidR="004722BE" w:rsidRPr="00FD4046">
        <w:rPr>
          <w:rFonts w:ascii="Times New Roman" w:hAnsi="Times New Roman"/>
          <w:bCs/>
          <w:sz w:val="28"/>
          <w:szCs w:val="28"/>
        </w:rPr>
        <w:t xml:space="preserve">ода при реализации мероприятий </w:t>
      </w:r>
      <w:r w:rsidRPr="00FD4046">
        <w:rPr>
          <w:rFonts w:ascii="Times New Roman" w:hAnsi="Times New Roman"/>
          <w:bCs/>
          <w:sz w:val="28"/>
          <w:szCs w:val="28"/>
        </w:rPr>
        <w:t>ожидается:</w:t>
      </w:r>
    </w:p>
    <w:p w:rsidR="001639E2" w:rsidRPr="001936D8" w:rsidRDefault="004158A3" w:rsidP="004722BE">
      <w:pPr>
        <w:autoSpaceDE w:val="0"/>
        <w:autoSpaceDN w:val="0"/>
        <w:adjustRightInd w:val="0"/>
        <w:ind w:firstLine="709"/>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lastRenderedPageBreak/>
        <w:t>-</w:t>
      </w:r>
      <w:r w:rsidR="00483237" w:rsidRPr="001936D8">
        <w:rPr>
          <w:rFonts w:ascii="Times New Roman" w:hAnsi="Times New Roman"/>
          <w:color w:val="000000" w:themeColor="text1"/>
          <w:sz w:val="28"/>
          <w:szCs w:val="28"/>
        </w:rPr>
        <w:t xml:space="preserve">сохранение </w:t>
      </w:r>
      <w:r w:rsidR="001639E2" w:rsidRPr="001936D8">
        <w:rPr>
          <w:rFonts w:ascii="Times New Roman" w:hAnsi="Times New Roman"/>
          <w:color w:val="000000" w:themeColor="text1"/>
          <w:sz w:val="28"/>
          <w:szCs w:val="28"/>
        </w:rPr>
        <w:t>числе</w:t>
      </w:r>
      <w:r w:rsidR="00FF7C25" w:rsidRPr="001936D8">
        <w:rPr>
          <w:rFonts w:ascii="Times New Roman" w:hAnsi="Times New Roman"/>
          <w:color w:val="000000" w:themeColor="text1"/>
          <w:sz w:val="28"/>
          <w:szCs w:val="28"/>
        </w:rPr>
        <w:t xml:space="preserve">нности населения района в пределах </w:t>
      </w:r>
      <w:r w:rsidR="005F75A7" w:rsidRPr="001936D8">
        <w:rPr>
          <w:rFonts w:ascii="Times New Roman" w:hAnsi="Times New Roman"/>
          <w:color w:val="000000" w:themeColor="text1"/>
          <w:sz w:val="28"/>
          <w:szCs w:val="28"/>
        </w:rPr>
        <w:t xml:space="preserve">фактической </w:t>
      </w:r>
      <w:r w:rsidR="00FF7C25" w:rsidRPr="001936D8">
        <w:rPr>
          <w:rFonts w:ascii="Times New Roman" w:hAnsi="Times New Roman"/>
          <w:color w:val="000000" w:themeColor="text1"/>
          <w:sz w:val="28"/>
          <w:szCs w:val="28"/>
        </w:rPr>
        <w:t>числен</w:t>
      </w:r>
      <w:r w:rsidR="005F75A7" w:rsidRPr="001936D8">
        <w:rPr>
          <w:rFonts w:ascii="Times New Roman" w:hAnsi="Times New Roman"/>
          <w:color w:val="000000" w:themeColor="text1"/>
          <w:sz w:val="28"/>
          <w:szCs w:val="28"/>
        </w:rPr>
        <w:t>н</w:t>
      </w:r>
      <w:r w:rsidR="00FF7C25" w:rsidRPr="001936D8">
        <w:rPr>
          <w:rFonts w:ascii="Times New Roman" w:hAnsi="Times New Roman"/>
          <w:color w:val="000000" w:themeColor="text1"/>
          <w:sz w:val="28"/>
          <w:szCs w:val="28"/>
        </w:rPr>
        <w:t>ости на 01.01.201</w:t>
      </w:r>
      <w:r w:rsidR="00EE533B" w:rsidRPr="001936D8">
        <w:rPr>
          <w:rFonts w:ascii="Times New Roman" w:hAnsi="Times New Roman"/>
          <w:color w:val="000000" w:themeColor="text1"/>
          <w:sz w:val="28"/>
          <w:szCs w:val="28"/>
        </w:rPr>
        <w:t xml:space="preserve">8 </w:t>
      </w:r>
      <w:r w:rsidR="00FF7C25" w:rsidRPr="001936D8">
        <w:rPr>
          <w:rFonts w:ascii="Times New Roman" w:hAnsi="Times New Roman"/>
          <w:color w:val="000000" w:themeColor="text1"/>
          <w:sz w:val="28"/>
          <w:szCs w:val="28"/>
        </w:rPr>
        <w:t>года</w:t>
      </w:r>
      <w:r w:rsidR="005F75A7" w:rsidRPr="001936D8">
        <w:rPr>
          <w:rFonts w:ascii="Times New Roman" w:hAnsi="Times New Roman"/>
          <w:color w:val="000000" w:themeColor="text1"/>
          <w:sz w:val="28"/>
          <w:szCs w:val="28"/>
        </w:rPr>
        <w:t>-10,0 т</w:t>
      </w:r>
      <w:r w:rsidR="001639E2" w:rsidRPr="001936D8">
        <w:rPr>
          <w:rFonts w:ascii="Times New Roman" w:hAnsi="Times New Roman"/>
          <w:color w:val="000000" w:themeColor="text1"/>
          <w:sz w:val="28"/>
          <w:szCs w:val="28"/>
        </w:rPr>
        <w:t>ыс. человек.</w:t>
      </w:r>
    </w:p>
    <w:p w:rsidR="00723278" w:rsidRDefault="00723278" w:rsidP="006D72F6">
      <w:pPr>
        <w:pStyle w:val="ConsPlusNormal"/>
        <w:widowControl/>
        <w:ind w:firstLine="0"/>
        <w:outlineLvl w:val="2"/>
        <w:rPr>
          <w:rFonts w:ascii="Times New Roman" w:hAnsi="Times New Roman" w:cs="Times New Roman"/>
          <w:sz w:val="28"/>
          <w:szCs w:val="28"/>
        </w:rPr>
      </w:pPr>
      <w:bookmarkStart w:id="22" w:name="_Toc508023297"/>
    </w:p>
    <w:p w:rsidR="001561F6" w:rsidRDefault="001561F6" w:rsidP="006D72F6">
      <w:pPr>
        <w:pStyle w:val="ConsPlusNormal"/>
        <w:widowControl/>
        <w:ind w:firstLine="0"/>
        <w:outlineLvl w:val="2"/>
        <w:rPr>
          <w:rFonts w:ascii="Times New Roman" w:hAnsi="Times New Roman" w:cs="Times New Roman"/>
          <w:sz w:val="28"/>
          <w:szCs w:val="28"/>
        </w:rPr>
      </w:pPr>
    </w:p>
    <w:p w:rsidR="001561F6" w:rsidRDefault="001561F6" w:rsidP="006D72F6">
      <w:pPr>
        <w:pStyle w:val="ConsPlusNormal"/>
        <w:widowControl/>
        <w:ind w:firstLine="0"/>
        <w:outlineLvl w:val="2"/>
        <w:rPr>
          <w:rFonts w:ascii="Times New Roman" w:hAnsi="Times New Roman" w:cs="Times New Roman"/>
          <w:sz w:val="28"/>
          <w:szCs w:val="28"/>
        </w:rPr>
      </w:pPr>
    </w:p>
    <w:p w:rsidR="000B507F" w:rsidRPr="00FD4046" w:rsidRDefault="003A7B4C" w:rsidP="006D72F6">
      <w:pPr>
        <w:pStyle w:val="ConsPlusNormal"/>
        <w:widowControl/>
        <w:ind w:firstLine="0"/>
        <w:outlineLvl w:val="2"/>
        <w:rPr>
          <w:rFonts w:ascii="Times New Roman" w:hAnsi="Times New Roman" w:cs="Times New Roman"/>
          <w:sz w:val="28"/>
          <w:szCs w:val="28"/>
        </w:rPr>
      </w:pPr>
      <w:r w:rsidRPr="00FD4046">
        <w:rPr>
          <w:rFonts w:ascii="Times New Roman" w:hAnsi="Times New Roman" w:cs="Times New Roman"/>
          <w:sz w:val="28"/>
          <w:szCs w:val="28"/>
        </w:rPr>
        <w:t>3.</w:t>
      </w:r>
      <w:r w:rsidR="000B507F" w:rsidRPr="00FD4046">
        <w:rPr>
          <w:rFonts w:ascii="Times New Roman" w:hAnsi="Times New Roman" w:cs="Times New Roman"/>
          <w:sz w:val="28"/>
          <w:szCs w:val="28"/>
        </w:rPr>
        <w:t>1.</w:t>
      </w:r>
      <w:r w:rsidRPr="00FD4046">
        <w:rPr>
          <w:rFonts w:ascii="Times New Roman" w:hAnsi="Times New Roman" w:cs="Times New Roman"/>
          <w:sz w:val="28"/>
          <w:szCs w:val="28"/>
        </w:rPr>
        <w:t>2</w:t>
      </w:r>
      <w:r w:rsidR="000B507F" w:rsidRPr="00FD4046">
        <w:rPr>
          <w:rFonts w:ascii="Times New Roman" w:hAnsi="Times New Roman" w:cs="Times New Roman"/>
          <w:sz w:val="28"/>
          <w:szCs w:val="28"/>
        </w:rPr>
        <w:t xml:space="preserve">. </w:t>
      </w:r>
      <w:bookmarkEnd w:id="21"/>
      <w:r w:rsidR="00E95AE9" w:rsidRPr="00FD4046">
        <w:rPr>
          <w:rFonts w:ascii="Times New Roman" w:hAnsi="Times New Roman" w:cs="Times New Roman"/>
          <w:sz w:val="28"/>
          <w:szCs w:val="28"/>
        </w:rPr>
        <w:t xml:space="preserve">Обеспечение занятости </w:t>
      </w:r>
      <w:r w:rsidR="00AA1755" w:rsidRPr="00FD4046">
        <w:rPr>
          <w:rFonts w:ascii="Times New Roman" w:hAnsi="Times New Roman" w:cs="Times New Roman"/>
          <w:sz w:val="28"/>
          <w:szCs w:val="28"/>
        </w:rPr>
        <w:t>и повышение уровня жизни населения</w:t>
      </w:r>
      <w:bookmarkEnd w:id="22"/>
    </w:p>
    <w:p w:rsidR="00BB06AA" w:rsidRPr="00FD4046" w:rsidRDefault="00BB06AA" w:rsidP="000B507F">
      <w:pPr>
        <w:pStyle w:val="ConsPlusNormal"/>
        <w:widowControl/>
        <w:ind w:firstLine="540"/>
        <w:jc w:val="both"/>
        <w:rPr>
          <w:rFonts w:ascii="Times New Roman" w:hAnsi="Times New Roman" w:cs="Times New Roman"/>
          <w:sz w:val="28"/>
          <w:szCs w:val="28"/>
        </w:rPr>
      </w:pPr>
    </w:p>
    <w:p w:rsidR="00365998" w:rsidRPr="00FD4046" w:rsidRDefault="00365998" w:rsidP="00AC1805">
      <w:pPr>
        <w:pStyle w:val="ConsPlusNormal"/>
        <w:widowControl/>
        <w:ind w:firstLine="708"/>
        <w:jc w:val="both"/>
        <w:rPr>
          <w:rFonts w:ascii="Times New Roman" w:hAnsi="Times New Roman" w:cs="Times New Roman"/>
          <w:sz w:val="28"/>
          <w:szCs w:val="28"/>
        </w:rPr>
      </w:pPr>
      <w:r w:rsidRPr="00FD4046">
        <w:rPr>
          <w:rFonts w:ascii="Times New Roman" w:hAnsi="Times New Roman" w:cs="Times New Roman"/>
          <w:sz w:val="28"/>
          <w:szCs w:val="28"/>
        </w:rPr>
        <w:t xml:space="preserve">Трудовые ресурсы являются важнейшим фактором производства, требующим развития. </w:t>
      </w:r>
    </w:p>
    <w:p w:rsidR="00A341D3" w:rsidRPr="00FD4046" w:rsidRDefault="00A341D3" w:rsidP="00AC1805">
      <w:pPr>
        <w:pStyle w:val="ConsPlusNormal"/>
        <w:widowControl/>
        <w:ind w:firstLine="708"/>
        <w:jc w:val="both"/>
        <w:rPr>
          <w:rFonts w:ascii="Times New Roman" w:hAnsi="Times New Roman" w:cs="Times New Roman"/>
          <w:sz w:val="28"/>
          <w:szCs w:val="28"/>
        </w:rPr>
      </w:pPr>
      <w:r w:rsidRPr="00FD4046">
        <w:rPr>
          <w:rFonts w:ascii="Times New Roman" w:hAnsi="Times New Roman" w:cs="Times New Roman"/>
          <w:sz w:val="28"/>
          <w:szCs w:val="28"/>
        </w:rPr>
        <w:t xml:space="preserve">Основой благосостояния населения является реализация </w:t>
      </w:r>
      <w:r w:rsidR="00E01711" w:rsidRPr="00FD4046">
        <w:rPr>
          <w:rFonts w:ascii="Times New Roman" w:hAnsi="Times New Roman" w:cs="Times New Roman"/>
          <w:sz w:val="28"/>
          <w:szCs w:val="28"/>
        </w:rPr>
        <w:t>жителями</w:t>
      </w:r>
      <w:r w:rsidRPr="00FD4046">
        <w:rPr>
          <w:rFonts w:ascii="Times New Roman" w:hAnsi="Times New Roman" w:cs="Times New Roman"/>
          <w:sz w:val="28"/>
          <w:szCs w:val="28"/>
        </w:rPr>
        <w:t xml:space="preserve"> своих трудовых качеств и навыков, способствующих достижению и принесению достойного дохода.</w:t>
      </w:r>
    </w:p>
    <w:p w:rsidR="00365998" w:rsidRPr="001936D8" w:rsidRDefault="00365998" w:rsidP="00365998">
      <w:pPr>
        <w:ind w:firstLine="708"/>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По состоянию на 01.01.201</w:t>
      </w:r>
      <w:r w:rsidR="00EE533B" w:rsidRPr="001936D8">
        <w:rPr>
          <w:rFonts w:ascii="Times New Roman" w:hAnsi="Times New Roman"/>
          <w:color w:val="000000" w:themeColor="text1"/>
          <w:sz w:val="28"/>
          <w:szCs w:val="28"/>
        </w:rPr>
        <w:t>8</w:t>
      </w:r>
      <w:r w:rsidRPr="001936D8">
        <w:rPr>
          <w:rFonts w:ascii="Times New Roman" w:hAnsi="Times New Roman"/>
          <w:color w:val="000000" w:themeColor="text1"/>
          <w:sz w:val="28"/>
          <w:szCs w:val="28"/>
        </w:rPr>
        <w:t xml:space="preserve">основную долю составляет население трудоспособного возраста – </w:t>
      </w:r>
      <w:r w:rsidR="00FD4046" w:rsidRPr="001936D8">
        <w:rPr>
          <w:rFonts w:ascii="Times New Roman" w:hAnsi="Times New Roman"/>
          <w:color w:val="000000" w:themeColor="text1"/>
          <w:sz w:val="28"/>
          <w:szCs w:val="28"/>
        </w:rPr>
        <w:t>55,4</w:t>
      </w:r>
      <w:r w:rsidRPr="001936D8">
        <w:rPr>
          <w:rFonts w:ascii="Times New Roman" w:hAnsi="Times New Roman"/>
          <w:color w:val="000000" w:themeColor="text1"/>
          <w:sz w:val="28"/>
          <w:szCs w:val="28"/>
        </w:rPr>
        <w:t>% (5</w:t>
      </w:r>
      <w:r w:rsidR="00FD4046" w:rsidRPr="001936D8">
        <w:rPr>
          <w:rFonts w:ascii="Times New Roman" w:hAnsi="Times New Roman"/>
          <w:color w:val="000000" w:themeColor="text1"/>
          <w:sz w:val="28"/>
          <w:szCs w:val="28"/>
        </w:rPr>
        <w:t>562</w:t>
      </w:r>
      <w:r w:rsidRPr="001936D8">
        <w:rPr>
          <w:rFonts w:ascii="Times New Roman" w:hAnsi="Times New Roman"/>
          <w:color w:val="000000" w:themeColor="text1"/>
          <w:sz w:val="28"/>
          <w:szCs w:val="28"/>
        </w:rPr>
        <w:t xml:space="preserve"> чел.). Доля населения младше трудоспособного возраста – 21,2% (2</w:t>
      </w:r>
      <w:r w:rsidR="00AE4B06" w:rsidRPr="001936D8">
        <w:rPr>
          <w:rFonts w:ascii="Times New Roman" w:hAnsi="Times New Roman"/>
          <w:color w:val="000000" w:themeColor="text1"/>
          <w:sz w:val="28"/>
          <w:szCs w:val="28"/>
        </w:rPr>
        <w:t>1</w:t>
      </w:r>
      <w:r w:rsidRPr="001936D8">
        <w:rPr>
          <w:rFonts w:ascii="Times New Roman" w:hAnsi="Times New Roman"/>
          <w:color w:val="000000" w:themeColor="text1"/>
          <w:sz w:val="28"/>
          <w:szCs w:val="28"/>
        </w:rPr>
        <w:t>28 чел.), старше трудоспособного возраста – 22,6% (2</w:t>
      </w:r>
      <w:r w:rsidR="00AE4B06" w:rsidRPr="001936D8">
        <w:rPr>
          <w:rFonts w:ascii="Times New Roman" w:hAnsi="Times New Roman"/>
          <w:color w:val="000000" w:themeColor="text1"/>
          <w:sz w:val="28"/>
          <w:szCs w:val="28"/>
        </w:rPr>
        <w:t>268</w:t>
      </w:r>
      <w:r w:rsidRPr="001936D8">
        <w:rPr>
          <w:rFonts w:ascii="Times New Roman" w:hAnsi="Times New Roman"/>
          <w:color w:val="000000" w:themeColor="text1"/>
          <w:sz w:val="28"/>
          <w:szCs w:val="28"/>
        </w:rPr>
        <w:t xml:space="preserve"> чел.).</w:t>
      </w:r>
      <w:r w:rsidR="0030641C" w:rsidRPr="001936D8">
        <w:rPr>
          <w:rFonts w:ascii="Times New Roman" w:hAnsi="Times New Roman"/>
          <w:color w:val="000000" w:themeColor="text1"/>
          <w:sz w:val="28"/>
          <w:szCs w:val="28"/>
        </w:rPr>
        <w:t>Численность экономически активного населения на протяжении последних лет снижалась, снижение по состоянию на 01.01.201</w:t>
      </w:r>
      <w:r w:rsidR="00600DD0" w:rsidRPr="001936D8">
        <w:rPr>
          <w:rFonts w:ascii="Times New Roman" w:hAnsi="Times New Roman"/>
          <w:color w:val="000000" w:themeColor="text1"/>
          <w:sz w:val="28"/>
          <w:szCs w:val="28"/>
        </w:rPr>
        <w:t>8</w:t>
      </w:r>
      <w:r w:rsidR="0030641C" w:rsidRPr="001936D8">
        <w:rPr>
          <w:rFonts w:ascii="Times New Roman" w:hAnsi="Times New Roman"/>
          <w:color w:val="000000" w:themeColor="text1"/>
          <w:sz w:val="28"/>
          <w:szCs w:val="28"/>
        </w:rPr>
        <w:t xml:space="preserve"> к уровню 2013 года составляет 7,2%.</w:t>
      </w:r>
    </w:p>
    <w:p w:rsidR="00365998" w:rsidRPr="001936D8" w:rsidRDefault="00365998" w:rsidP="00365998">
      <w:pPr>
        <w:ind w:firstLine="709"/>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По итогам 201</w:t>
      </w:r>
      <w:r w:rsidR="00AE4B06" w:rsidRPr="001936D8">
        <w:rPr>
          <w:rFonts w:ascii="Times New Roman" w:hAnsi="Times New Roman"/>
          <w:color w:val="000000" w:themeColor="text1"/>
          <w:sz w:val="28"/>
          <w:szCs w:val="28"/>
        </w:rPr>
        <w:t>7</w:t>
      </w:r>
      <w:r w:rsidRPr="001936D8">
        <w:rPr>
          <w:rFonts w:ascii="Times New Roman" w:hAnsi="Times New Roman"/>
          <w:color w:val="000000" w:themeColor="text1"/>
          <w:sz w:val="28"/>
          <w:szCs w:val="28"/>
        </w:rPr>
        <w:t xml:space="preserve"> года среднесписочная численность работников организаций составила </w:t>
      </w:r>
      <w:r w:rsidR="00AE4B06" w:rsidRPr="001936D8">
        <w:rPr>
          <w:rFonts w:ascii="Times New Roman" w:hAnsi="Times New Roman"/>
          <w:color w:val="000000" w:themeColor="text1"/>
          <w:sz w:val="28"/>
          <w:szCs w:val="28"/>
        </w:rPr>
        <w:t>1435</w:t>
      </w:r>
      <w:r w:rsidRPr="001936D8">
        <w:rPr>
          <w:rFonts w:ascii="Times New Roman" w:hAnsi="Times New Roman"/>
          <w:color w:val="000000" w:themeColor="text1"/>
          <w:sz w:val="28"/>
          <w:szCs w:val="28"/>
        </w:rPr>
        <w:t xml:space="preserve"> человек, что ниже уровня 201</w:t>
      </w:r>
      <w:r w:rsidR="00AE4B06" w:rsidRPr="001936D8">
        <w:rPr>
          <w:rFonts w:ascii="Times New Roman" w:hAnsi="Times New Roman"/>
          <w:color w:val="000000" w:themeColor="text1"/>
          <w:sz w:val="28"/>
          <w:szCs w:val="28"/>
        </w:rPr>
        <w:t>3</w:t>
      </w:r>
      <w:r w:rsidRPr="001936D8">
        <w:rPr>
          <w:rFonts w:ascii="Times New Roman" w:hAnsi="Times New Roman"/>
          <w:color w:val="000000" w:themeColor="text1"/>
          <w:sz w:val="28"/>
          <w:szCs w:val="28"/>
        </w:rPr>
        <w:t xml:space="preserve"> года на </w:t>
      </w:r>
      <w:r w:rsidR="00AE4B06" w:rsidRPr="001936D8">
        <w:rPr>
          <w:rFonts w:ascii="Times New Roman" w:hAnsi="Times New Roman"/>
          <w:color w:val="000000" w:themeColor="text1"/>
          <w:sz w:val="28"/>
          <w:szCs w:val="28"/>
        </w:rPr>
        <w:t>20</w:t>
      </w:r>
      <w:r w:rsidRPr="001936D8">
        <w:rPr>
          <w:rFonts w:ascii="Times New Roman" w:hAnsi="Times New Roman"/>
          <w:color w:val="000000" w:themeColor="text1"/>
          <w:sz w:val="28"/>
          <w:szCs w:val="28"/>
        </w:rPr>
        <w:t xml:space="preserve">%. </w:t>
      </w:r>
    </w:p>
    <w:p w:rsidR="008E1F3E" w:rsidRPr="001936D8" w:rsidRDefault="008E1F3E" w:rsidP="008E1F3E">
      <w:pPr>
        <w:jc w:val="center"/>
        <w:rPr>
          <w:rFonts w:ascii="Times New Roman" w:hAnsi="Times New Roman"/>
          <w:color w:val="000000" w:themeColor="text1"/>
          <w:sz w:val="28"/>
          <w:szCs w:val="28"/>
        </w:rPr>
      </w:pPr>
    </w:p>
    <w:p w:rsidR="001561F6" w:rsidRPr="001936D8" w:rsidRDefault="008E1F3E" w:rsidP="009C48CC">
      <w:pPr>
        <w:jc w:val="center"/>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Структура среднесписочной численности работников </w:t>
      </w:r>
    </w:p>
    <w:p w:rsidR="001561F6" w:rsidRPr="001936D8" w:rsidRDefault="001561F6" w:rsidP="009C48CC">
      <w:pPr>
        <w:jc w:val="center"/>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 организаций Боготольского района по видам деятельности организации</w:t>
      </w:r>
    </w:p>
    <w:p w:rsidR="001561F6" w:rsidRDefault="00056FE4" w:rsidP="009C48CC">
      <w:pPr>
        <w:jc w:val="center"/>
        <w:rPr>
          <w:rFonts w:ascii="Times New Roman" w:hAnsi="Times New Roman"/>
          <w:color w:val="FF0000"/>
          <w:sz w:val="28"/>
          <w:szCs w:val="28"/>
        </w:rPr>
      </w:pPr>
      <w:r w:rsidRPr="00BC5D6B">
        <w:rPr>
          <w:rFonts w:ascii="Times New Roman" w:hAnsi="Times New Roman"/>
          <w:noProof/>
          <w:color w:val="FF0000"/>
          <w:sz w:val="28"/>
          <w:szCs w:val="28"/>
        </w:rPr>
        <w:drawing>
          <wp:anchor distT="0" distB="0" distL="114300" distR="114300" simplePos="0" relativeHeight="251611136" behindDoc="1" locked="0" layoutInCell="1" allowOverlap="1">
            <wp:simplePos x="0" y="0"/>
            <wp:positionH relativeFrom="column">
              <wp:posOffset>-422910</wp:posOffset>
            </wp:positionH>
            <wp:positionV relativeFrom="paragraph">
              <wp:posOffset>775335</wp:posOffset>
            </wp:positionV>
            <wp:extent cx="6353175" cy="4114800"/>
            <wp:effectExtent l="0" t="0" r="0" b="0"/>
            <wp:wrapThrough wrapText="bothSides">
              <wp:wrapPolygon edited="0">
                <wp:start x="0" y="0"/>
                <wp:lineTo x="0" y="21500"/>
                <wp:lineTo x="21503" y="21500"/>
                <wp:lineTo x="21503" y="0"/>
                <wp:lineTo x="0" y="0"/>
              </wp:wrapPolygon>
            </wp:wrapThrough>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1561F6" w:rsidRDefault="001561F6" w:rsidP="00C608B6">
      <w:pPr>
        <w:ind w:firstLine="709"/>
        <w:jc w:val="both"/>
        <w:rPr>
          <w:rFonts w:ascii="Times New Roman" w:hAnsi="Times New Roman"/>
          <w:color w:val="FF0000"/>
          <w:sz w:val="28"/>
          <w:szCs w:val="28"/>
        </w:rPr>
      </w:pPr>
    </w:p>
    <w:p w:rsidR="00056FE4" w:rsidRDefault="00056FE4" w:rsidP="00C608B6">
      <w:pPr>
        <w:ind w:firstLine="709"/>
        <w:jc w:val="both"/>
        <w:rPr>
          <w:rFonts w:ascii="Times New Roman" w:hAnsi="Times New Roman"/>
          <w:color w:val="FF0000"/>
          <w:sz w:val="28"/>
          <w:szCs w:val="28"/>
        </w:rPr>
      </w:pPr>
    </w:p>
    <w:p w:rsidR="00056FE4" w:rsidRDefault="001561F6" w:rsidP="00C608B6">
      <w:pPr>
        <w:ind w:firstLine="709"/>
        <w:jc w:val="both"/>
        <w:rPr>
          <w:rFonts w:ascii="Times New Roman" w:hAnsi="Times New Roman"/>
          <w:color w:val="FF0000"/>
          <w:sz w:val="28"/>
          <w:szCs w:val="28"/>
        </w:rPr>
      </w:pPr>
      <w:r w:rsidRPr="00971283">
        <w:rPr>
          <w:rFonts w:ascii="Times New Roman" w:hAnsi="Times New Roman"/>
          <w:noProof/>
          <w:color w:val="FF0000"/>
          <w:sz w:val="28"/>
          <w:szCs w:val="28"/>
        </w:rPr>
        <w:lastRenderedPageBreak/>
        <w:drawing>
          <wp:anchor distT="0" distB="0" distL="114300" distR="114300" simplePos="0" relativeHeight="251612160" behindDoc="1" locked="0" layoutInCell="1" allowOverlap="1">
            <wp:simplePos x="0" y="0"/>
            <wp:positionH relativeFrom="margin">
              <wp:posOffset>-304800</wp:posOffset>
            </wp:positionH>
            <wp:positionV relativeFrom="margin">
              <wp:posOffset>5372100</wp:posOffset>
            </wp:positionV>
            <wp:extent cx="2990850" cy="3487420"/>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56FE4" w:rsidRDefault="00056FE4" w:rsidP="00C608B6">
      <w:pPr>
        <w:ind w:firstLine="709"/>
        <w:jc w:val="both"/>
        <w:rPr>
          <w:rFonts w:ascii="Times New Roman" w:hAnsi="Times New Roman"/>
          <w:color w:val="FF0000"/>
          <w:sz w:val="28"/>
          <w:szCs w:val="28"/>
        </w:rPr>
      </w:pPr>
    </w:p>
    <w:p w:rsidR="00365998" w:rsidRPr="001936D8" w:rsidRDefault="00365998" w:rsidP="00C608B6">
      <w:pPr>
        <w:ind w:firstLine="709"/>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Основная часть работающих сосредоточена в бюджетной сфере (около </w:t>
      </w:r>
      <w:r w:rsidR="004263B9" w:rsidRPr="001936D8">
        <w:rPr>
          <w:rFonts w:ascii="Times New Roman" w:hAnsi="Times New Roman"/>
          <w:color w:val="000000" w:themeColor="text1"/>
          <w:sz w:val="28"/>
          <w:szCs w:val="28"/>
        </w:rPr>
        <w:t>71</w:t>
      </w:r>
      <w:r w:rsidR="00504DA2" w:rsidRPr="001936D8">
        <w:rPr>
          <w:rFonts w:ascii="Times New Roman" w:hAnsi="Times New Roman"/>
          <w:color w:val="000000" w:themeColor="text1"/>
          <w:sz w:val="28"/>
          <w:szCs w:val="28"/>
        </w:rPr>
        <w:t>%), в</w:t>
      </w:r>
      <w:r w:rsidRPr="001936D8">
        <w:rPr>
          <w:rFonts w:ascii="Times New Roman" w:hAnsi="Times New Roman"/>
          <w:color w:val="000000" w:themeColor="text1"/>
          <w:sz w:val="28"/>
          <w:szCs w:val="28"/>
        </w:rPr>
        <w:t xml:space="preserve"> сельском хозяйстве </w:t>
      </w:r>
      <w:r w:rsidR="004263B9" w:rsidRPr="001936D8">
        <w:rPr>
          <w:rFonts w:ascii="Times New Roman" w:hAnsi="Times New Roman"/>
          <w:color w:val="000000" w:themeColor="text1"/>
          <w:sz w:val="28"/>
          <w:szCs w:val="28"/>
        </w:rPr>
        <w:t>10,5</w:t>
      </w:r>
      <w:r w:rsidRPr="001936D8">
        <w:rPr>
          <w:rFonts w:ascii="Times New Roman" w:hAnsi="Times New Roman"/>
          <w:color w:val="000000" w:themeColor="text1"/>
          <w:sz w:val="28"/>
          <w:szCs w:val="28"/>
        </w:rPr>
        <w:t xml:space="preserve">% работающих. </w:t>
      </w:r>
    </w:p>
    <w:p w:rsidR="00365998" w:rsidRPr="001936D8" w:rsidRDefault="00C71586" w:rsidP="00365998">
      <w:pPr>
        <w:ind w:firstLine="709"/>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Ситуация на ранке труда в 2013</w:t>
      </w:r>
      <w:r w:rsidR="00365998" w:rsidRPr="001936D8">
        <w:rPr>
          <w:rFonts w:ascii="Times New Roman" w:hAnsi="Times New Roman"/>
          <w:color w:val="000000" w:themeColor="text1"/>
          <w:sz w:val="28"/>
          <w:szCs w:val="28"/>
        </w:rPr>
        <w:t>-201</w:t>
      </w:r>
      <w:r w:rsidR="00127CE2" w:rsidRPr="001936D8">
        <w:rPr>
          <w:rFonts w:ascii="Times New Roman" w:hAnsi="Times New Roman"/>
          <w:color w:val="000000" w:themeColor="text1"/>
          <w:sz w:val="28"/>
          <w:szCs w:val="28"/>
        </w:rPr>
        <w:t xml:space="preserve">7 </w:t>
      </w:r>
      <w:r w:rsidR="00365998" w:rsidRPr="001936D8">
        <w:rPr>
          <w:rFonts w:ascii="Times New Roman" w:hAnsi="Times New Roman"/>
          <w:color w:val="000000" w:themeColor="text1"/>
          <w:sz w:val="28"/>
          <w:szCs w:val="28"/>
        </w:rPr>
        <w:t>года</w:t>
      </w:r>
      <w:r w:rsidR="00504DA2" w:rsidRPr="001936D8">
        <w:rPr>
          <w:rFonts w:ascii="Times New Roman" w:hAnsi="Times New Roman"/>
          <w:color w:val="000000" w:themeColor="text1"/>
          <w:sz w:val="28"/>
          <w:szCs w:val="28"/>
        </w:rPr>
        <w:t>х была относительно стабильной.</w:t>
      </w:r>
      <w:r w:rsidR="00127CE2" w:rsidRPr="001936D8">
        <w:rPr>
          <w:rFonts w:ascii="Times New Roman" w:hAnsi="Times New Roman"/>
          <w:color w:val="000000" w:themeColor="text1"/>
          <w:sz w:val="28"/>
          <w:szCs w:val="28"/>
        </w:rPr>
        <w:t xml:space="preserve"> У</w:t>
      </w:r>
      <w:r w:rsidR="00365998" w:rsidRPr="001936D8">
        <w:rPr>
          <w:rFonts w:ascii="Times New Roman" w:hAnsi="Times New Roman"/>
          <w:color w:val="000000" w:themeColor="text1"/>
          <w:sz w:val="28"/>
          <w:szCs w:val="28"/>
        </w:rPr>
        <w:t>ровень зарегистрированной безработицы за последние 10 лет постепенно снижался</w:t>
      </w:r>
      <w:r w:rsidR="0022251B" w:rsidRPr="001936D8">
        <w:rPr>
          <w:rFonts w:ascii="Times New Roman" w:hAnsi="Times New Roman"/>
          <w:color w:val="000000" w:themeColor="text1"/>
          <w:sz w:val="28"/>
          <w:szCs w:val="28"/>
        </w:rPr>
        <w:t xml:space="preserve"> и </w:t>
      </w:r>
      <w:r w:rsidR="00187D1B" w:rsidRPr="001936D8">
        <w:rPr>
          <w:rFonts w:ascii="Times New Roman" w:hAnsi="Times New Roman"/>
          <w:color w:val="000000" w:themeColor="text1"/>
          <w:sz w:val="28"/>
          <w:szCs w:val="28"/>
        </w:rPr>
        <w:t>на 01.01.2018</w:t>
      </w:r>
      <w:r w:rsidR="00365998" w:rsidRPr="001936D8">
        <w:rPr>
          <w:rFonts w:ascii="Times New Roman" w:hAnsi="Times New Roman"/>
          <w:color w:val="000000" w:themeColor="text1"/>
          <w:sz w:val="28"/>
          <w:szCs w:val="28"/>
        </w:rPr>
        <w:t>год</w:t>
      </w:r>
      <w:r w:rsidR="004672E3" w:rsidRPr="001936D8">
        <w:rPr>
          <w:rFonts w:ascii="Times New Roman" w:hAnsi="Times New Roman"/>
          <w:color w:val="000000" w:themeColor="text1"/>
          <w:sz w:val="28"/>
          <w:szCs w:val="28"/>
        </w:rPr>
        <w:t>а</w:t>
      </w:r>
      <w:r w:rsidR="00365998" w:rsidRPr="001936D8">
        <w:rPr>
          <w:rFonts w:ascii="Times New Roman" w:hAnsi="Times New Roman"/>
          <w:color w:val="000000" w:themeColor="text1"/>
          <w:sz w:val="28"/>
          <w:szCs w:val="28"/>
        </w:rPr>
        <w:t xml:space="preserve"> составил </w:t>
      </w:r>
      <w:r w:rsidR="0022251B" w:rsidRPr="001936D8">
        <w:rPr>
          <w:rFonts w:ascii="Times New Roman" w:hAnsi="Times New Roman"/>
          <w:color w:val="000000" w:themeColor="text1"/>
          <w:sz w:val="28"/>
          <w:szCs w:val="28"/>
        </w:rPr>
        <w:t>2,</w:t>
      </w:r>
      <w:r w:rsidR="006D1E9F" w:rsidRPr="001936D8">
        <w:rPr>
          <w:rFonts w:ascii="Times New Roman" w:hAnsi="Times New Roman"/>
          <w:color w:val="000000" w:themeColor="text1"/>
          <w:sz w:val="28"/>
          <w:szCs w:val="28"/>
        </w:rPr>
        <w:t xml:space="preserve">0 </w:t>
      </w:r>
      <w:r w:rsidR="00365998" w:rsidRPr="001936D8">
        <w:rPr>
          <w:rFonts w:ascii="Times New Roman" w:hAnsi="Times New Roman"/>
          <w:color w:val="000000" w:themeColor="text1"/>
          <w:sz w:val="28"/>
          <w:szCs w:val="28"/>
        </w:rPr>
        <w:t>%</w:t>
      </w:r>
      <w:r w:rsidR="003F1C1B" w:rsidRPr="001936D8">
        <w:rPr>
          <w:rFonts w:ascii="Times New Roman" w:hAnsi="Times New Roman"/>
          <w:color w:val="000000" w:themeColor="text1"/>
          <w:sz w:val="28"/>
          <w:szCs w:val="28"/>
        </w:rPr>
        <w:t xml:space="preserve">, </w:t>
      </w:r>
      <w:r w:rsidR="00365998" w:rsidRPr="001936D8">
        <w:rPr>
          <w:rFonts w:ascii="Times New Roman" w:hAnsi="Times New Roman"/>
          <w:color w:val="000000" w:themeColor="text1"/>
          <w:sz w:val="28"/>
          <w:szCs w:val="28"/>
        </w:rPr>
        <w:t xml:space="preserve"> (по Красноярскому краю – </w:t>
      </w:r>
      <w:r w:rsidR="004672E3" w:rsidRPr="001936D8">
        <w:rPr>
          <w:rFonts w:ascii="Times New Roman" w:hAnsi="Times New Roman"/>
          <w:color w:val="000000" w:themeColor="text1"/>
          <w:sz w:val="28"/>
          <w:szCs w:val="28"/>
        </w:rPr>
        <w:t>1,1</w:t>
      </w:r>
      <w:r w:rsidR="00365998" w:rsidRPr="001936D8">
        <w:rPr>
          <w:rFonts w:ascii="Times New Roman" w:hAnsi="Times New Roman"/>
          <w:color w:val="000000" w:themeColor="text1"/>
          <w:sz w:val="28"/>
          <w:szCs w:val="28"/>
        </w:rPr>
        <w:t xml:space="preserve">%). Численность безработных, зарегистрированных в государственном учреждении службы занятости населения составила </w:t>
      </w:r>
      <w:r w:rsidR="006C103E" w:rsidRPr="001936D8">
        <w:rPr>
          <w:rFonts w:ascii="Times New Roman" w:hAnsi="Times New Roman"/>
          <w:color w:val="000000" w:themeColor="text1"/>
          <w:sz w:val="28"/>
          <w:szCs w:val="28"/>
        </w:rPr>
        <w:t>128</w:t>
      </w:r>
      <w:r w:rsidR="00365998" w:rsidRPr="001936D8">
        <w:rPr>
          <w:rFonts w:ascii="Times New Roman" w:hAnsi="Times New Roman"/>
          <w:color w:val="000000" w:themeColor="text1"/>
          <w:sz w:val="28"/>
          <w:szCs w:val="28"/>
        </w:rPr>
        <w:t>человек.</w:t>
      </w:r>
    </w:p>
    <w:p w:rsidR="0090470D" w:rsidRPr="001936D8" w:rsidRDefault="00EE307E" w:rsidP="0090470D">
      <w:pPr>
        <w:autoSpaceDE w:val="0"/>
        <w:autoSpaceDN w:val="0"/>
        <w:adjustRightInd w:val="0"/>
        <w:ind w:firstLine="708"/>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Проведя анализ видно</w:t>
      </w:r>
      <w:r w:rsidR="0090470D" w:rsidRPr="001936D8">
        <w:rPr>
          <w:rFonts w:ascii="Times New Roman" w:hAnsi="Times New Roman"/>
          <w:color w:val="000000" w:themeColor="text1"/>
          <w:sz w:val="28"/>
          <w:szCs w:val="28"/>
        </w:rPr>
        <w:t xml:space="preserve">, </w:t>
      </w:r>
      <w:r w:rsidRPr="001936D8">
        <w:rPr>
          <w:rFonts w:ascii="Times New Roman" w:hAnsi="Times New Roman"/>
          <w:color w:val="000000" w:themeColor="text1"/>
          <w:sz w:val="28"/>
          <w:szCs w:val="28"/>
        </w:rPr>
        <w:t xml:space="preserve">что </w:t>
      </w:r>
      <w:r w:rsidR="006C103E" w:rsidRPr="001936D8">
        <w:rPr>
          <w:rFonts w:ascii="Times New Roman" w:hAnsi="Times New Roman"/>
          <w:color w:val="000000" w:themeColor="text1"/>
          <w:sz w:val="28"/>
          <w:szCs w:val="28"/>
        </w:rPr>
        <w:t>8,1</w:t>
      </w:r>
      <w:r w:rsidR="007F25D0" w:rsidRPr="001936D8">
        <w:rPr>
          <w:rFonts w:ascii="Times New Roman" w:hAnsi="Times New Roman"/>
          <w:color w:val="000000" w:themeColor="text1"/>
          <w:sz w:val="28"/>
          <w:szCs w:val="28"/>
        </w:rPr>
        <w:t xml:space="preserve">% населения </w:t>
      </w:r>
      <w:r w:rsidR="0090470D" w:rsidRPr="001936D8">
        <w:rPr>
          <w:rFonts w:ascii="Times New Roman" w:hAnsi="Times New Roman"/>
          <w:color w:val="000000" w:themeColor="text1"/>
          <w:sz w:val="28"/>
          <w:szCs w:val="28"/>
        </w:rPr>
        <w:t>рай</w:t>
      </w:r>
      <w:r w:rsidR="004B6A60" w:rsidRPr="001936D8">
        <w:rPr>
          <w:rFonts w:ascii="Times New Roman" w:hAnsi="Times New Roman"/>
          <w:color w:val="000000" w:themeColor="text1"/>
          <w:sz w:val="28"/>
          <w:szCs w:val="28"/>
        </w:rPr>
        <w:t>она трудоспособного возраста (</w:t>
      </w:r>
      <w:r w:rsidR="006C103E" w:rsidRPr="001936D8">
        <w:rPr>
          <w:rFonts w:ascii="Times New Roman" w:hAnsi="Times New Roman"/>
          <w:color w:val="000000" w:themeColor="text1"/>
          <w:sz w:val="28"/>
          <w:szCs w:val="28"/>
        </w:rPr>
        <w:t>3,5</w:t>
      </w:r>
      <w:r w:rsidR="0090470D" w:rsidRPr="001936D8">
        <w:rPr>
          <w:rFonts w:ascii="Times New Roman" w:hAnsi="Times New Roman"/>
          <w:color w:val="000000" w:themeColor="text1"/>
          <w:sz w:val="28"/>
          <w:szCs w:val="28"/>
        </w:rPr>
        <w:t>% всего населения) не занято в экономике при официальном показателе бе</w:t>
      </w:r>
      <w:r w:rsidR="004B6A60" w:rsidRPr="001936D8">
        <w:rPr>
          <w:rFonts w:ascii="Times New Roman" w:hAnsi="Times New Roman"/>
          <w:color w:val="000000" w:themeColor="text1"/>
          <w:sz w:val="28"/>
          <w:szCs w:val="28"/>
        </w:rPr>
        <w:t>зработицы на 01.01.201</w:t>
      </w:r>
      <w:r w:rsidR="00EB5DA3" w:rsidRPr="001936D8">
        <w:rPr>
          <w:rFonts w:ascii="Times New Roman" w:hAnsi="Times New Roman"/>
          <w:color w:val="000000" w:themeColor="text1"/>
          <w:sz w:val="28"/>
          <w:szCs w:val="28"/>
        </w:rPr>
        <w:t>8</w:t>
      </w:r>
      <w:r w:rsidR="004B6A60" w:rsidRPr="001936D8">
        <w:rPr>
          <w:rFonts w:ascii="Times New Roman" w:hAnsi="Times New Roman"/>
          <w:color w:val="000000" w:themeColor="text1"/>
          <w:sz w:val="28"/>
          <w:szCs w:val="28"/>
        </w:rPr>
        <w:t>г. – 2,</w:t>
      </w:r>
      <w:r w:rsidR="00EB5DA3" w:rsidRPr="001936D8">
        <w:rPr>
          <w:rFonts w:ascii="Times New Roman" w:hAnsi="Times New Roman"/>
          <w:color w:val="000000" w:themeColor="text1"/>
          <w:sz w:val="28"/>
          <w:szCs w:val="28"/>
        </w:rPr>
        <w:t>0</w:t>
      </w:r>
      <w:r w:rsidR="0090470D" w:rsidRPr="001936D8">
        <w:rPr>
          <w:rFonts w:ascii="Times New Roman" w:hAnsi="Times New Roman"/>
          <w:color w:val="000000" w:themeColor="text1"/>
          <w:sz w:val="28"/>
          <w:szCs w:val="28"/>
        </w:rPr>
        <w:t xml:space="preserve"> %. </w:t>
      </w:r>
    </w:p>
    <w:p w:rsidR="0090470D" w:rsidRPr="006C103E" w:rsidRDefault="0090470D" w:rsidP="007F25D0">
      <w:pPr>
        <w:autoSpaceDE w:val="0"/>
        <w:autoSpaceDN w:val="0"/>
        <w:adjustRightInd w:val="0"/>
        <w:ind w:firstLine="708"/>
        <w:jc w:val="both"/>
        <w:rPr>
          <w:rFonts w:ascii="Times New Roman" w:hAnsi="Times New Roman"/>
          <w:sz w:val="28"/>
          <w:szCs w:val="28"/>
        </w:rPr>
      </w:pPr>
      <w:r w:rsidRPr="006C103E">
        <w:rPr>
          <w:rFonts w:ascii="Times New Roman" w:hAnsi="Times New Roman"/>
          <w:sz w:val="28"/>
          <w:szCs w:val="28"/>
        </w:rPr>
        <w:t>Такое значительное расхождение в показателях официально зарегистрированной и реальной безработицы объясняется в первую очередь действующим законодательством, регулирующим порядок выплаты социальных пособий безработным, делающим невыгодным обращением безработного в службу занятости и</w:t>
      </w:r>
      <w:r w:rsidR="00513373" w:rsidRPr="006C103E">
        <w:rPr>
          <w:rFonts w:ascii="Times New Roman" w:hAnsi="Times New Roman"/>
          <w:sz w:val="28"/>
          <w:szCs w:val="28"/>
        </w:rPr>
        <w:t xml:space="preserve"> получение официального статуса, а также неформальной занятостью</w:t>
      </w:r>
      <w:r w:rsidR="008D0AE0" w:rsidRPr="006C103E">
        <w:rPr>
          <w:rFonts w:ascii="Times New Roman" w:hAnsi="Times New Roman"/>
          <w:sz w:val="28"/>
          <w:szCs w:val="28"/>
        </w:rPr>
        <w:t xml:space="preserve"> населения</w:t>
      </w:r>
      <w:r w:rsidR="00513373" w:rsidRPr="006C103E">
        <w:rPr>
          <w:rFonts w:ascii="Times New Roman" w:hAnsi="Times New Roman"/>
          <w:sz w:val="28"/>
          <w:szCs w:val="28"/>
        </w:rPr>
        <w:t xml:space="preserve">. </w:t>
      </w:r>
    </w:p>
    <w:p w:rsidR="00513373" w:rsidRPr="006C103E" w:rsidRDefault="00513373" w:rsidP="00513373">
      <w:pPr>
        <w:pStyle w:val="ConsPlusNormal"/>
        <w:widowControl/>
        <w:ind w:firstLine="708"/>
        <w:jc w:val="both"/>
        <w:rPr>
          <w:rFonts w:ascii="Times New Roman" w:hAnsi="Times New Roman" w:cs="Times New Roman"/>
          <w:sz w:val="28"/>
          <w:szCs w:val="28"/>
        </w:rPr>
      </w:pPr>
      <w:r w:rsidRPr="006C103E">
        <w:rPr>
          <w:rFonts w:ascii="Times New Roman" w:hAnsi="Times New Roman" w:cs="Times New Roman"/>
          <w:sz w:val="28"/>
          <w:szCs w:val="28"/>
        </w:rPr>
        <w:t>Одной из причин появления неформальной экономики (занятости) в районе  является увеличение числа предписаний со стороны региональных и муниципальных властей</w:t>
      </w:r>
      <w:r w:rsidR="00F202A9" w:rsidRPr="006C103E">
        <w:rPr>
          <w:rFonts w:ascii="Times New Roman" w:hAnsi="Times New Roman" w:cs="Times New Roman"/>
          <w:sz w:val="28"/>
          <w:szCs w:val="28"/>
        </w:rPr>
        <w:t xml:space="preserve"> по результатам </w:t>
      </w:r>
      <w:r w:rsidR="00924F9D" w:rsidRPr="006C103E">
        <w:rPr>
          <w:rFonts w:ascii="Times New Roman" w:hAnsi="Times New Roman" w:cs="Times New Roman"/>
          <w:sz w:val="28"/>
          <w:szCs w:val="28"/>
        </w:rPr>
        <w:t xml:space="preserve">довольно частых </w:t>
      </w:r>
      <w:r w:rsidR="00F202A9" w:rsidRPr="006C103E">
        <w:rPr>
          <w:rFonts w:ascii="Times New Roman" w:hAnsi="Times New Roman" w:cs="Times New Roman"/>
          <w:sz w:val="28"/>
          <w:szCs w:val="28"/>
        </w:rPr>
        <w:t>проверок</w:t>
      </w:r>
      <w:r w:rsidRPr="006C103E">
        <w:rPr>
          <w:rFonts w:ascii="Times New Roman" w:hAnsi="Times New Roman" w:cs="Times New Roman"/>
          <w:sz w:val="28"/>
          <w:szCs w:val="28"/>
        </w:rPr>
        <w:t xml:space="preserve">, что привело к переходу части бизнеса в неформальный сектор с целью оптимизации издержек и обеспечения выживаемости на рынке. </w:t>
      </w:r>
    </w:p>
    <w:p w:rsidR="009C4099" w:rsidRPr="006C103E" w:rsidRDefault="007F25D0" w:rsidP="009C4099">
      <w:pPr>
        <w:pStyle w:val="Default"/>
        <w:ind w:firstLine="708"/>
        <w:jc w:val="both"/>
        <w:rPr>
          <w:color w:val="auto"/>
          <w:sz w:val="28"/>
          <w:szCs w:val="28"/>
        </w:rPr>
      </w:pPr>
      <w:r w:rsidRPr="006C103E">
        <w:rPr>
          <w:color w:val="auto"/>
          <w:sz w:val="28"/>
          <w:szCs w:val="28"/>
        </w:rPr>
        <w:t>Помимо количественных характеристик, уровень трудового потенциала характеризуется образовательным ур</w:t>
      </w:r>
      <w:r w:rsidR="004722BE" w:rsidRPr="006C103E">
        <w:rPr>
          <w:color w:val="auto"/>
          <w:sz w:val="28"/>
          <w:szCs w:val="28"/>
        </w:rPr>
        <w:t>овнем работающих и безработных.</w:t>
      </w:r>
    </w:p>
    <w:p w:rsidR="007F25D0" w:rsidRPr="006C103E" w:rsidRDefault="007F25D0" w:rsidP="009C4099">
      <w:pPr>
        <w:pStyle w:val="Default"/>
        <w:ind w:firstLine="708"/>
        <w:jc w:val="both"/>
        <w:rPr>
          <w:color w:val="auto"/>
          <w:sz w:val="28"/>
          <w:szCs w:val="28"/>
        </w:rPr>
      </w:pPr>
      <w:r w:rsidRPr="006C103E">
        <w:rPr>
          <w:color w:val="auto"/>
          <w:sz w:val="28"/>
          <w:szCs w:val="28"/>
        </w:rPr>
        <w:t xml:space="preserve">Уровень образования официально зарегистрированных безработных представлен ниже: </w:t>
      </w:r>
    </w:p>
    <w:p w:rsidR="007F25D0" w:rsidRPr="006C103E" w:rsidRDefault="0047438B" w:rsidP="009C4099">
      <w:pPr>
        <w:autoSpaceDE w:val="0"/>
        <w:autoSpaceDN w:val="0"/>
        <w:adjustRightInd w:val="0"/>
        <w:ind w:firstLine="709"/>
        <w:jc w:val="both"/>
        <w:rPr>
          <w:rFonts w:ascii="Times New Roman" w:hAnsi="Times New Roman"/>
          <w:sz w:val="28"/>
          <w:szCs w:val="28"/>
        </w:rPr>
      </w:pPr>
      <w:r w:rsidRPr="006C103E">
        <w:rPr>
          <w:rFonts w:ascii="Times New Roman" w:hAnsi="Times New Roman"/>
          <w:sz w:val="28"/>
          <w:szCs w:val="28"/>
        </w:rPr>
        <w:t>-</w:t>
      </w:r>
      <w:r w:rsidR="009A5136" w:rsidRPr="006C103E">
        <w:rPr>
          <w:rFonts w:ascii="Times New Roman" w:hAnsi="Times New Roman"/>
          <w:sz w:val="28"/>
          <w:szCs w:val="28"/>
        </w:rPr>
        <w:t>с высш</w:t>
      </w:r>
      <w:r w:rsidR="00AF53BB" w:rsidRPr="006C103E">
        <w:rPr>
          <w:rFonts w:ascii="Times New Roman" w:hAnsi="Times New Roman"/>
          <w:sz w:val="28"/>
          <w:szCs w:val="28"/>
        </w:rPr>
        <w:t>и</w:t>
      </w:r>
      <w:r w:rsidR="009A5136" w:rsidRPr="006C103E">
        <w:rPr>
          <w:rFonts w:ascii="Times New Roman" w:hAnsi="Times New Roman"/>
          <w:sz w:val="28"/>
          <w:szCs w:val="28"/>
        </w:rPr>
        <w:t>м образованием –</w:t>
      </w:r>
      <w:r w:rsidR="00472FEF" w:rsidRPr="006C103E">
        <w:rPr>
          <w:rFonts w:ascii="Times New Roman" w:hAnsi="Times New Roman"/>
          <w:sz w:val="28"/>
          <w:szCs w:val="28"/>
        </w:rPr>
        <w:t>5 чел.(</w:t>
      </w:r>
      <w:r w:rsidR="00023D50">
        <w:rPr>
          <w:rFonts w:ascii="Times New Roman" w:hAnsi="Times New Roman"/>
          <w:sz w:val="28"/>
          <w:szCs w:val="28"/>
        </w:rPr>
        <w:t>4</w:t>
      </w:r>
      <w:r w:rsidR="007F25D0" w:rsidRPr="006C103E">
        <w:rPr>
          <w:rFonts w:ascii="Times New Roman" w:hAnsi="Times New Roman"/>
          <w:sz w:val="28"/>
          <w:szCs w:val="28"/>
        </w:rPr>
        <w:t>%</w:t>
      </w:r>
      <w:r w:rsidR="00472FEF" w:rsidRPr="006C103E">
        <w:rPr>
          <w:rFonts w:ascii="Times New Roman" w:hAnsi="Times New Roman"/>
          <w:sz w:val="28"/>
          <w:szCs w:val="28"/>
        </w:rPr>
        <w:t>)</w:t>
      </w:r>
      <w:r w:rsidR="007F25D0" w:rsidRPr="006C103E">
        <w:rPr>
          <w:rFonts w:ascii="Times New Roman" w:hAnsi="Times New Roman"/>
          <w:sz w:val="28"/>
          <w:szCs w:val="28"/>
        </w:rPr>
        <w:t xml:space="preserve">; </w:t>
      </w:r>
    </w:p>
    <w:p w:rsidR="007F25D0" w:rsidRPr="006C103E" w:rsidRDefault="0047438B" w:rsidP="009C4099">
      <w:pPr>
        <w:autoSpaceDE w:val="0"/>
        <w:autoSpaceDN w:val="0"/>
        <w:adjustRightInd w:val="0"/>
        <w:ind w:firstLine="709"/>
        <w:jc w:val="both"/>
        <w:rPr>
          <w:rFonts w:ascii="Times New Roman" w:hAnsi="Times New Roman"/>
          <w:sz w:val="28"/>
          <w:szCs w:val="28"/>
        </w:rPr>
      </w:pPr>
      <w:r w:rsidRPr="006C103E">
        <w:rPr>
          <w:rFonts w:ascii="Times New Roman" w:hAnsi="Times New Roman"/>
          <w:sz w:val="28"/>
          <w:szCs w:val="28"/>
        </w:rPr>
        <w:t>-</w:t>
      </w:r>
      <w:r w:rsidR="007F25D0" w:rsidRPr="006C103E">
        <w:rPr>
          <w:rFonts w:ascii="Times New Roman" w:hAnsi="Times New Roman"/>
          <w:sz w:val="28"/>
          <w:szCs w:val="28"/>
        </w:rPr>
        <w:t xml:space="preserve"> не имеющие с</w:t>
      </w:r>
      <w:r w:rsidR="009A5136" w:rsidRPr="006C103E">
        <w:rPr>
          <w:rFonts w:ascii="Times New Roman" w:hAnsi="Times New Roman"/>
          <w:sz w:val="28"/>
          <w:szCs w:val="28"/>
        </w:rPr>
        <w:t>реднего полного образования –</w:t>
      </w:r>
      <w:r w:rsidR="00023D50">
        <w:rPr>
          <w:rFonts w:ascii="Times New Roman" w:hAnsi="Times New Roman"/>
          <w:sz w:val="28"/>
          <w:szCs w:val="28"/>
        </w:rPr>
        <w:t>42</w:t>
      </w:r>
      <w:r w:rsidR="00472FEF" w:rsidRPr="006C103E">
        <w:rPr>
          <w:rFonts w:ascii="Times New Roman" w:hAnsi="Times New Roman"/>
          <w:sz w:val="28"/>
          <w:szCs w:val="28"/>
        </w:rPr>
        <w:t xml:space="preserve"> чел.(</w:t>
      </w:r>
      <w:r w:rsidR="00023D50">
        <w:rPr>
          <w:rFonts w:ascii="Times New Roman" w:hAnsi="Times New Roman"/>
          <w:sz w:val="28"/>
          <w:szCs w:val="28"/>
        </w:rPr>
        <w:t>32,8</w:t>
      </w:r>
      <w:r w:rsidR="007F25D0" w:rsidRPr="006C103E">
        <w:rPr>
          <w:rFonts w:ascii="Times New Roman" w:hAnsi="Times New Roman"/>
          <w:sz w:val="28"/>
          <w:szCs w:val="28"/>
        </w:rPr>
        <w:t>%</w:t>
      </w:r>
      <w:r w:rsidR="00472FEF" w:rsidRPr="006C103E">
        <w:rPr>
          <w:rFonts w:ascii="Times New Roman" w:hAnsi="Times New Roman"/>
          <w:sz w:val="28"/>
          <w:szCs w:val="28"/>
        </w:rPr>
        <w:t>)</w:t>
      </w:r>
      <w:r w:rsidR="007F25D0" w:rsidRPr="006C103E">
        <w:rPr>
          <w:rFonts w:ascii="Times New Roman" w:hAnsi="Times New Roman"/>
          <w:sz w:val="28"/>
          <w:szCs w:val="28"/>
        </w:rPr>
        <w:t xml:space="preserve">; </w:t>
      </w:r>
    </w:p>
    <w:p w:rsidR="007F25D0" w:rsidRPr="006C103E" w:rsidRDefault="0047438B" w:rsidP="009C4099">
      <w:pPr>
        <w:autoSpaceDE w:val="0"/>
        <w:autoSpaceDN w:val="0"/>
        <w:adjustRightInd w:val="0"/>
        <w:ind w:firstLine="709"/>
        <w:jc w:val="both"/>
        <w:rPr>
          <w:rFonts w:ascii="Times New Roman" w:hAnsi="Times New Roman"/>
          <w:sz w:val="28"/>
          <w:szCs w:val="28"/>
        </w:rPr>
      </w:pPr>
      <w:r w:rsidRPr="006C103E">
        <w:rPr>
          <w:rFonts w:ascii="Times New Roman" w:hAnsi="Times New Roman"/>
          <w:sz w:val="28"/>
          <w:szCs w:val="28"/>
        </w:rPr>
        <w:t>-</w:t>
      </w:r>
      <w:r w:rsidR="007F25D0" w:rsidRPr="006C103E">
        <w:rPr>
          <w:rFonts w:ascii="Times New Roman" w:hAnsi="Times New Roman"/>
          <w:sz w:val="28"/>
          <w:szCs w:val="28"/>
        </w:rPr>
        <w:t xml:space="preserve"> со средним проф</w:t>
      </w:r>
      <w:r w:rsidR="009A5136" w:rsidRPr="006C103E">
        <w:rPr>
          <w:rFonts w:ascii="Times New Roman" w:hAnsi="Times New Roman"/>
          <w:sz w:val="28"/>
          <w:szCs w:val="28"/>
        </w:rPr>
        <w:t xml:space="preserve">ессиональным образованием – </w:t>
      </w:r>
      <w:r w:rsidR="00023D50">
        <w:rPr>
          <w:rFonts w:ascii="Times New Roman" w:hAnsi="Times New Roman"/>
          <w:sz w:val="28"/>
          <w:szCs w:val="28"/>
        </w:rPr>
        <w:t>26</w:t>
      </w:r>
      <w:r w:rsidR="00472FEF" w:rsidRPr="006C103E">
        <w:rPr>
          <w:rFonts w:ascii="Times New Roman" w:hAnsi="Times New Roman"/>
          <w:sz w:val="28"/>
          <w:szCs w:val="28"/>
        </w:rPr>
        <w:t xml:space="preserve"> чел.(</w:t>
      </w:r>
      <w:r w:rsidR="00023D50">
        <w:rPr>
          <w:rFonts w:ascii="Times New Roman" w:hAnsi="Times New Roman"/>
          <w:sz w:val="28"/>
          <w:szCs w:val="28"/>
        </w:rPr>
        <w:t>20,3</w:t>
      </w:r>
      <w:r w:rsidR="007F25D0" w:rsidRPr="006C103E">
        <w:rPr>
          <w:rFonts w:ascii="Times New Roman" w:hAnsi="Times New Roman"/>
          <w:sz w:val="28"/>
          <w:szCs w:val="28"/>
        </w:rPr>
        <w:t>%</w:t>
      </w:r>
      <w:r w:rsidR="00472FEF" w:rsidRPr="006C103E">
        <w:rPr>
          <w:rFonts w:ascii="Times New Roman" w:hAnsi="Times New Roman"/>
          <w:sz w:val="28"/>
          <w:szCs w:val="28"/>
        </w:rPr>
        <w:t>)</w:t>
      </w:r>
      <w:r w:rsidR="007F25D0" w:rsidRPr="006C103E">
        <w:rPr>
          <w:rFonts w:ascii="Times New Roman" w:hAnsi="Times New Roman"/>
          <w:sz w:val="28"/>
          <w:szCs w:val="28"/>
        </w:rPr>
        <w:t xml:space="preserve">; </w:t>
      </w:r>
    </w:p>
    <w:p w:rsidR="007F25D0" w:rsidRPr="006C103E" w:rsidRDefault="0047438B" w:rsidP="009C4099">
      <w:pPr>
        <w:autoSpaceDE w:val="0"/>
        <w:autoSpaceDN w:val="0"/>
        <w:adjustRightInd w:val="0"/>
        <w:ind w:firstLine="709"/>
        <w:jc w:val="both"/>
        <w:rPr>
          <w:rFonts w:ascii="Times New Roman" w:hAnsi="Times New Roman"/>
          <w:sz w:val="28"/>
          <w:szCs w:val="28"/>
        </w:rPr>
      </w:pPr>
      <w:r w:rsidRPr="006C103E">
        <w:rPr>
          <w:rFonts w:ascii="Times New Roman" w:hAnsi="Times New Roman"/>
          <w:sz w:val="28"/>
          <w:szCs w:val="28"/>
        </w:rPr>
        <w:t>-</w:t>
      </w:r>
      <w:r w:rsidR="007F25D0" w:rsidRPr="006C103E">
        <w:rPr>
          <w:rFonts w:ascii="Times New Roman" w:hAnsi="Times New Roman"/>
          <w:sz w:val="28"/>
          <w:szCs w:val="28"/>
        </w:rPr>
        <w:t xml:space="preserve"> со средним </w:t>
      </w:r>
      <w:r w:rsidR="009A5136" w:rsidRPr="006C103E">
        <w:rPr>
          <w:rFonts w:ascii="Times New Roman" w:hAnsi="Times New Roman"/>
          <w:sz w:val="28"/>
          <w:szCs w:val="28"/>
        </w:rPr>
        <w:t xml:space="preserve">общим полным образованием – </w:t>
      </w:r>
      <w:r w:rsidR="00023D50">
        <w:rPr>
          <w:rFonts w:ascii="Times New Roman" w:hAnsi="Times New Roman"/>
          <w:sz w:val="28"/>
          <w:szCs w:val="28"/>
        </w:rPr>
        <w:t>55</w:t>
      </w:r>
      <w:r w:rsidR="00472FEF" w:rsidRPr="006C103E">
        <w:rPr>
          <w:rFonts w:ascii="Times New Roman" w:hAnsi="Times New Roman"/>
          <w:sz w:val="28"/>
          <w:szCs w:val="28"/>
        </w:rPr>
        <w:t>чел.(</w:t>
      </w:r>
      <w:r w:rsidR="00023D50">
        <w:rPr>
          <w:rFonts w:ascii="Times New Roman" w:hAnsi="Times New Roman"/>
          <w:sz w:val="28"/>
          <w:szCs w:val="28"/>
        </w:rPr>
        <w:t>42,9</w:t>
      </w:r>
      <w:r w:rsidR="007F25D0" w:rsidRPr="006C103E">
        <w:rPr>
          <w:rFonts w:ascii="Times New Roman" w:hAnsi="Times New Roman"/>
          <w:sz w:val="28"/>
          <w:szCs w:val="28"/>
        </w:rPr>
        <w:t>%</w:t>
      </w:r>
      <w:r w:rsidR="00472FEF" w:rsidRPr="006C103E">
        <w:rPr>
          <w:rFonts w:ascii="Times New Roman" w:hAnsi="Times New Roman"/>
          <w:sz w:val="28"/>
          <w:szCs w:val="28"/>
        </w:rPr>
        <w:t>)</w:t>
      </w:r>
      <w:r w:rsidR="007F25D0" w:rsidRPr="006C103E">
        <w:rPr>
          <w:rFonts w:ascii="Times New Roman" w:hAnsi="Times New Roman"/>
          <w:sz w:val="28"/>
          <w:szCs w:val="28"/>
        </w:rPr>
        <w:t xml:space="preserve">. </w:t>
      </w:r>
    </w:p>
    <w:p w:rsidR="007F25D0" w:rsidRPr="006C103E" w:rsidRDefault="007F25D0" w:rsidP="009C4099">
      <w:pPr>
        <w:autoSpaceDE w:val="0"/>
        <w:autoSpaceDN w:val="0"/>
        <w:adjustRightInd w:val="0"/>
        <w:ind w:firstLine="708"/>
        <w:jc w:val="both"/>
        <w:rPr>
          <w:rFonts w:ascii="Times New Roman" w:hAnsi="Times New Roman"/>
          <w:sz w:val="28"/>
          <w:szCs w:val="28"/>
        </w:rPr>
      </w:pPr>
      <w:r w:rsidRPr="006C103E">
        <w:rPr>
          <w:rFonts w:ascii="Times New Roman" w:hAnsi="Times New Roman"/>
          <w:sz w:val="28"/>
          <w:szCs w:val="28"/>
        </w:rPr>
        <w:t>Из общего количества зарегистрированных на 01.01.201</w:t>
      </w:r>
      <w:r w:rsidR="00023D50">
        <w:rPr>
          <w:rFonts w:ascii="Times New Roman" w:hAnsi="Times New Roman"/>
          <w:sz w:val="28"/>
          <w:szCs w:val="28"/>
        </w:rPr>
        <w:t>7</w:t>
      </w:r>
      <w:r w:rsidRPr="006C103E">
        <w:rPr>
          <w:rFonts w:ascii="Times New Roman" w:hAnsi="Times New Roman"/>
          <w:sz w:val="28"/>
          <w:szCs w:val="28"/>
        </w:rPr>
        <w:t xml:space="preserve">г. безработных возрастная структура составляет: </w:t>
      </w:r>
    </w:p>
    <w:p w:rsidR="007F25D0" w:rsidRPr="006C103E" w:rsidRDefault="009C4099" w:rsidP="009C4099">
      <w:pPr>
        <w:autoSpaceDE w:val="0"/>
        <w:autoSpaceDN w:val="0"/>
        <w:adjustRightInd w:val="0"/>
        <w:ind w:firstLine="709"/>
        <w:rPr>
          <w:rFonts w:ascii="Times New Roman" w:hAnsi="Times New Roman"/>
          <w:sz w:val="28"/>
          <w:szCs w:val="28"/>
        </w:rPr>
      </w:pPr>
      <w:r w:rsidRPr="006C103E">
        <w:rPr>
          <w:rFonts w:ascii="Symbol" w:hAnsi="Symbol" w:cs="Symbol"/>
          <w:sz w:val="28"/>
          <w:szCs w:val="28"/>
        </w:rPr>
        <w:t></w:t>
      </w:r>
      <w:r w:rsidRPr="006C103E">
        <w:rPr>
          <w:rFonts w:ascii="Symbol" w:hAnsi="Symbol" w:cs="Symbol"/>
          <w:sz w:val="28"/>
          <w:szCs w:val="28"/>
        </w:rPr>
        <w:t></w:t>
      </w:r>
      <w:r w:rsidR="009A5136" w:rsidRPr="006C103E">
        <w:rPr>
          <w:rFonts w:ascii="Times New Roman" w:hAnsi="Times New Roman"/>
          <w:sz w:val="28"/>
          <w:szCs w:val="28"/>
        </w:rPr>
        <w:t xml:space="preserve">18-24 лет – </w:t>
      </w:r>
      <w:r w:rsidR="00023D50">
        <w:rPr>
          <w:rFonts w:ascii="Times New Roman" w:hAnsi="Times New Roman"/>
          <w:sz w:val="28"/>
          <w:szCs w:val="28"/>
        </w:rPr>
        <w:t>10</w:t>
      </w:r>
      <w:r w:rsidR="00B774FD" w:rsidRPr="006C103E">
        <w:rPr>
          <w:rFonts w:ascii="Times New Roman" w:hAnsi="Times New Roman"/>
          <w:sz w:val="28"/>
          <w:szCs w:val="28"/>
        </w:rPr>
        <w:t xml:space="preserve"> чел</w:t>
      </w:r>
      <w:r w:rsidR="00A239A5" w:rsidRPr="006C103E">
        <w:rPr>
          <w:rFonts w:ascii="Times New Roman" w:hAnsi="Times New Roman"/>
          <w:sz w:val="28"/>
          <w:szCs w:val="28"/>
        </w:rPr>
        <w:t xml:space="preserve">. </w:t>
      </w:r>
      <w:r w:rsidR="00B774FD" w:rsidRPr="006C103E">
        <w:rPr>
          <w:rFonts w:ascii="Times New Roman" w:hAnsi="Times New Roman"/>
          <w:sz w:val="28"/>
          <w:szCs w:val="28"/>
        </w:rPr>
        <w:t>(7,8</w:t>
      </w:r>
      <w:r w:rsidR="007F25D0" w:rsidRPr="006C103E">
        <w:rPr>
          <w:rFonts w:ascii="Times New Roman" w:hAnsi="Times New Roman"/>
          <w:sz w:val="28"/>
          <w:szCs w:val="28"/>
        </w:rPr>
        <w:t>%</w:t>
      </w:r>
      <w:r w:rsidR="00B774FD" w:rsidRPr="006C103E">
        <w:rPr>
          <w:rFonts w:ascii="Times New Roman" w:hAnsi="Times New Roman"/>
          <w:sz w:val="28"/>
          <w:szCs w:val="28"/>
        </w:rPr>
        <w:t>)</w:t>
      </w:r>
      <w:r w:rsidR="007F25D0" w:rsidRPr="006C103E">
        <w:rPr>
          <w:rFonts w:ascii="Times New Roman" w:hAnsi="Times New Roman"/>
          <w:sz w:val="28"/>
          <w:szCs w:val="28"/>
        </w:rPr>
        <w:t xml:space="preserve">; </w:t>
      </w:r>
    </w:p>
    <w:p w:rsidR="007F25D0" w:rsidRPr="006C103E" w:rsidRDefault="009C4099" w:rsidP="009C4099">
      <w:pPr>
        <w:autoSpaceDE w:val="0"/>
        <w:autoSpaceDN w:val="0"/>
        <w:adjustRightInd w:val="0"/>
        <w:ind w:firstLine="709"/>
        <w:rPr>
          <w:rFonts w:ascii="Times New Roman" w:hAnsi="Times New Roman"/>
          <w:sz w:val="28"/>
          <w:szCs w:val="28"/>
        </w:rPr>
      </w:pPr>
      <w:r w:rsidRPr="006C103E">
        <w:rPr>
          <w:rFonts w:ascii="Symbol" w:hAnsi="Symbol" w:cs="Symbol"/>
          <w:sz w:val="28"/>
          <w:szCs w:val="28"/>
        </w:rPr>
        <w:t></w:t>
      </w:r>
      <w:r w:rsidRPr="006C103E">
        <w:rPr>
          <w:rFonts w:ascii="Symbol" w:hAnsi="Symbol" w:cs="Symbol"/>
          <w:sz w:val="28"/>
          <w:szCs w:val="28"/>
        </w:rPr>
        <w:t></w:t>
      </w:r>
      <w:r w:rsidR="009A5136" w:rsidRPr="006C103E">
        <w:rPr>
          <w:rFonts w:ascii="Times New Roman" w:hAnsi="Times New Roman"/>
          <w:sz w:val="28"/>
          <w:szCs w:val="28"/>
        </w:rPr>
        <w:t>25-29 лет –</w:t>
      </w:r>
      <w:r w:rsidR="00023D50">
        <w:rPr>
          <w:rFonts w:ascii="Times New Roman" w:hAnsi="Times New Roman"/>
          <w:sz w:val="28"/>
          <w:szCs w:val="28"/>
        </w:rPr>
        <w:t>13</w:t>
      </w:r>
      <w:r w:rsidR="00B774FD" w:rsidRPr="006C103E">
        <w:rPr>
          <w:rFonts w:ascii="Times New Roman" w:hAnsi="Times New Roman"/>
          <w:sz w:val="28"/>
          <w:szCs w:val="28"/>
        </w:rPr>
        <w:t xml:space="preserve"> чел.(10,2</w:t>
      </w:r>
      <w:r w:rsidR="007F25D0" w:rsidRPr="006C103E">
        <w:rPr>
          <w:rFonts w:ascii="Times New Roman" w:hAnsi="Times New Roman"/>
          <w:sz w:val="28"/>
          <w:szCs w:val="28"/>
        </w:rPr>
        <w:t>%</w:t>
      </w:r>
      <w:r w:rsidR="00B774FD" w:rsidRPr="006C103E">
        <w:rPr>
          <w:rFonts w:ascii="Times New Roman" w:hAnsi="Times New Roman"/>
          <w:sz w:val="28"/>
          <w:szCs w:val="28"/>
        </w:rPr>
        <w:t>)</w:t>
      </w:r>
      <w:r w:rsidR="007F25D0" w:rsidRPr="006C103E">
        <w:rPr>
          <w:rFonts w:ascii="Times New Roman" w:hAnsi="Times New Roman"/>
          <w:sz w:val="28"/>
          <w:szCs w:val="28"/>
        </w:rPr>
        <w:t xml:space="preserve">; </w:t>
      </w:r>
    </w:p>
    <w:p w:rsidR="007F25D0" w:rsidRPr="009C4099" w:rsidRDefault="009C4099" w:rsidP="002919B6">
      <w:pPr>
        <w:autoSpaceDE w:val="0"/>
        <w:autoSpaceDN w:val="0"/>
        <w:adjustRightInd w:val="0"/>
        <w:ind w:firstLine="709"/>
        <w:jc w:val="both"/>
        <w:rPr>
          <w:rFonts w:ascii="Times New Roman" w:hAnsi="Times New Roman"/>
          <w:sz w:val="28"/>
          <w:szCs w:val="28"/>
        </w:rPr>
      </w:pPr>
      <w:r w:rsidRPr="006C103E">
        <w:rPr>
          <w:rFonts w:ascii="Symbol" w:hAnsi="Symbol" w:cs="Symbol"/>
          <w:sz w:val="28"/>
          <w:szCs w:val="28"/>
        </w:rPr>
        <w:t></w:t>
      </w:r>
      <w:r w:rsidRPr="006C103E">
        <w:rPr>
          <w:rFonts w:ascii="Symbol" w:hAnsi="Symbol" w:cs="Symbol"/>
          <w:sz w:val="28"/>
          <w:szCs w:val="28"/>
        </w:rPr>
        <w:t></w:t>
      </w:r>
      <w:r w:rsidR="001835F4">
        <w:rPr>
          <w:rFonts w:ascii="Times New Roman" w:hAnsi="Times New Roman"/>
          <w:sz w:val="28"/>
          <w:szCs w:val="28"/>
        </w:rPr>
        <w:t xml:space="preserve">предпенсионный возраст (за </w:t>
      </w:r>
      <w:r w:rsidR="001835F4">
        <w:rPr>
          <w:rFonts w:ascii="Times New Roman" w:hAnsi="Times New Roman"/>
          <w:sz w:val="28"/>
          <w:szCs w:val="28"/>
        </w:rPr>
        <w:lastRenderedPageBreak/>
        <w:t>5</w:t>
      </w:r>
      <w:r w:rsidR="009A5136" w:rsidRPr="006C103E">
        <w:rPr>
          <w:rFonts w:ascii="Times New Roman" w:hAnsi="Times New Roman"/>
          <w:sz w:val="28"/>
          <w:szCs w:val="28"/>
        </w:rPr>
        <w:t xml:space="preserve">года до выхода на пенсию) </w:t>
      </w:r>
      <w:r w:rsidR="00BD49D3" w:rsidRPr="006C103E">
        <w:rPr>
          <w:rFonts w:ascii="Times New Roman" w:hAnsi="Times New Roman"/>
          <w:sz w:val="28"/>
          <w:szCs w:val="28"/>
        </w:rPr>
        <w:t>–</w:t>
      </w:r>
      <w:r w:rsidR="00023D50">
        <w:rPr>
          <w:rFonts w:ascii="Times New Roman" w:hAnsi="Times New Roman"/>
          <w:sz w:val="28"/>
          <w:szCs w:val="28"/>
        </w:rPr>
        <w:t>15</w:t>
      </w:r>
      <w:r w:rsidR="00BD49D3" w:rsidRPr="006C103E">
        <w:rPr>
          <w:rFonts w:ascii="Times New Roman" w:hAnsi="Times New Roman"/>
          <w:sz w:val="28"/>
          <w:szCs w:val="28"/>
        </w:rPr>
        <w:t xml:space="preserve"> чел.(11,4</w:t>
      </w:r>
      <w:r w:rsidR="007F25D0" w:rsidRPr="006C103E">
        <w:rPr>
          <w:rFonts w:ascii="Times New Roman" w:hAnsi="Times New Roman"/>
          <w:sz w:val="28"/>
          <w:szCs w:val="28"/>
        </w:rPr>
        <w:t>%;</w:t>
      </w:r>
      <w:r w:rsidR="00BD49D3" w:rsidRPr="006C103E">
        <w:rPr>
          <w:rFonts w:ascii="Times New Roman" w:hAnsi="Times New Roman"/>
          <w:sz w:val="28"/>
          <w:szCs w:val="28"/>
        </w:rPr>
        <w:t>)</w:t>
      </w:r>
    </w:p>
    <w:p w:rsidR="007F25D0" w:rsidRPr="006C103E" w:rsidRDefault="009C4099" w:rsidP="00127CE2">
      <w:pPr>
        <w:tabs>
          <w:tab w:val="left" w:pos="1876"/>
        </w:tabs>
        <w:autoSpaceDE w:val="0"/>
        <w:autoSpaceDN w:val="0"/>
        <w:adjustRightInd w:val="0"/>
        <w:ind w:firstLine="709"/>
        <w:rPr>
          <w:rFonts w:ascii="Times New Roman" w:hAnsi="Times New Roman"/>
          <w:sz w:val="28"/>
          <w:szCs w:val="28"/>
        </w:rPr>
      </w:pPr>
      <w:r w:rsidRPr="006C103E">
        <w:rPr>
          <w:rFonts w:ascii="Symbol" w:hAnsi="Symbol" w:cs="Symbol"/>
          <w:sz w:val="28"/>
          <w:szCs w:val="28"/>
        </w:rPr>
        <w:t></w:t>
      </w:r>
      <w:r w:rsidRPr="006C103E">
        <w:rPr>
          <w:rFonts w:ascii="Symbol" w:hAnsi="Symbol" w:cs="Symbol"/>
          <w:sz w:val="28"/>
          <w:szCs w:val="28"/>
        </w:rPr>
        <w:t></w:t>
      </w:r>
      <w:r w:rsidR="009A5136" w:rsidRPr="006C103E">
        <w:rPr>
          <w:rFonts w:ascii="Times New Roman" w:hAnsi="Times New Roman"/>
          <w:sz w:val="28"/>
          <w:szCs w:val="28"/>
        </w:rPr>
        <w:t xml:space="preserve">другие возраста – </w:t>
      </w:r>
      <w:r w:rsidR="00023D50">
        <w:rPr>
          <w:rFonts w:ascii="Times New Roman" w:hAnsi="Times New Roman"/>
          <w:sz w:val="28"/>
          <w:szCs w:val="28"/>
        </w:rPr>
        <w:t>90</w:t>
      </w:r>
      <w:r w:rsidR="00A96D76" w:rsidRPr="006C103E">
        <w:rPr>
          <w:rFonts w:ascii="Times New Roman" w:hAnsi="Times New Roman"/>
          <w:sz w:val="28"/>
          <w:szCs w:val="28"/>
        </w:rPr>
        <w:t xml:space="preserve"> чел.(70,6</w:t>
      </w:r>
      <w:r w:rsidR="007F25D0" w:rsidRPr="006C103E">
        <w:rPr>
          <w:rFonts w:ascii="Times New Roman" w:hAnsi="Times New Roman"/>
          <w:sz w:val="28"/>
          <w:szCs w:val="28"/>
        </w:rPr>
        <w:t>%</w:t>
      </w:r>
      <w:r w:rsidR="00A96D76" w:rsidRPr="006C103E">
        <w:rPr>
          <w:rFonts w:ascii="Times New Roman" w:hAnsi="Times New Roman"/>
          <w:sz w:val="28"/>
          <w:szCs w:val="28"/>
        </w:rPr>
        <w:t>)</w:t>
      </w:r>
      <w:r w:rsidR="007F25D0" w:rsidRPr="006C103E">
        <w:rPr>
          <w:rFonts w:ascii="Times New Roman" w:hAnsi="Times New Roman"/>
          <w:sz w:val="28"/>
          <w:szCs w:val="28"/>
        </w:rPr>
        <w:t xml:space="preserve">. </w:t>
      </w:r>
    </w:p>
    <w:p w:rsidR="000B507F" w:rsidRPr="006C103E" w:rsidRDefault="000B507F" w:rsidP="00127CE2">
      <w:pPr>
        <w:pStyle w:val="ConsPlusNormal"/>
        <w:widowControl/>
        <w:tabs>
          <w:tab w:val="left" w:pos="1876"/>
        </w:tabs>
        <w:ind w:firstLine="708"/>
        <w:jc w:val="both"/>
        <w:rPr>
          <w:rFonts w:ascii="Times New Roman" w:hAnsi="Times New Roman" w:cs="Times New Roman"/>
          <w:sz w:val="28"/>
          <w:szCs w:val="28"/>
        </w:rPr>
      </w:pPr>
      <w:r w:rsidRPr="006C103E">
        <w:rPr>
          <w:rFonts w:ascii="Times New Roman" w:hAnsi="Times New Roman" w:cs="Times New Roman"/>
          <w:sz w:val="28"/>
          <w:szCs w:val="28"/>
        </w:rPr>
        <w:t>Основные мероприятия для реализации задачи</w:t>
      </w:r>
      <w:r w:rsidR="00150573" w:rsidRPr="006C103E">
        <w:rPr>
          <w:rFonts w:ascii="Times New Roman" w:hAnsi="Times New Roman" w:cs="Times New Roman"/>
          <w:sz w:val="28"/>
          <w:szCs w:val="28"/>
        </w:rPr>
        <w:t xml:space="preserve"> занятости населения</w:t>
      </w:r>
      <w:r w:rsidRPr="006C103E">
        <w:rPr>
          <w:rFonts w:ascii="Times New Roman" w:hAnsi="Times New Roman" w:cs="Times New Roman"/>
          <w:sz w:val="28"/>
          <w:szCs w:val="28"/>
        </w:rPr>
        <w:t>:</w:t>
      </w:r>
    </w:p>
    <w:p w:rsidR="00AA1755" w:rsidRPr="006C103E" w:rsidRDefault="00DD1B43" w:rsidP="00127CE2">
      <w:pPr>
        <w:tabs>
          <w:tab w:val="left" w:pos="1876"/>
        </w:tabs>
        <w:ind w:firstLine="709"/>
        <w:jc w:val="both"/>
        <w:rPr>
          <w:rFonts w:ascii="Times New Roman" w:eastAsia="Times New Roman" w:hAnsi="Times New Roman"/>
          <w:sz w:val="28"/>
          <w:szCs w:val="28"/>
        </w:rPr>
      </w:pPr>
      <w:r w:rsidRPr="006C103E">
        <w:rPr>
          <w:rFonts w:ascii="Times New Roman" w:eastAsia="Times New Roman" w:hAnsi="Times New Roman"/>
          <w:sz w:val="28"/>
          <w:szCs w:val="28"/>
        </w:rPr>
        <w:t>-</w:t>
      </w:r>
      <w:r w:rsidR="00AA1755" w:rsidRPr="006C103E">
        <w:rPr>
          <w:rFonts w:ascii="Times New Roman" w:eastAsia="Times New Roman" w:hAnsi="Times New Roman"/>
          <w:sz w:val="28"/>
          <w:szCs w:val="28"/>
        </w:rPr>
        <w:t>развитие малого и среднего предпринимательства, обеспечивающего рациональную структуру экономи</w:t>
      </w:r>
      <w:r w:rsidR="00765ED2" w:rsidRPr="006C103E">
        <w:rPr>
          <w:rFonts w:ascii="Times New Roman" w:eastAsia="Times New Roman" w:hAnsi="Times New Roman"/>
          <w:sz w:val="28"/>
          <w:szCs w:val="28"/>
        </w:rPr>
        <w:t>ки</w:t>
      </w:r>
      <w:r w:rsidR="00AA1755" w:rsidRPr="006C103E">
        <w:rPr>
          <w:rFonts w:ascii="Times New Roman" w:eastAsia="Times New Roman" w:hAnsi="Times New Roman"/>
          <w:sz w:val="28"/>
          <w:szCs w:val="28"/>
        </w:rPr>
        <w:t xml:space="preserve"> в том числе в приоритетных направлениях, включающих производство и переработку сельскохозяйственной продукции, лесопереработку, жилищное строительство с использованием местных материалов, а также обеспечение самозанятости через развитие малых форм хозяйствования – личных подсобных хозяйств, крестьянских (фермерских) хозяйств</w:t>
      </w:r>
      <w:r w:rsidR="00BC565D" w:rsidRPr="006C103E">
        <w:rPr>
          <w:rFonts w:ascii="Times New Roman" w:eastAsia="Times New Roman" w:hAnsi="Times New Roman"/>
          <w:sz w:val="28"/>
          <w:szCs w:val="28"/>
        </w:rPr>
        <w:t>;</w:t>
      </w:r>
    </w:p>
    <w:p w:rsidR="00BC565D" w:rsidRPr="006C103E" w:rsidRDefault="00036C81" w:rsidP="00127CE2">
      <w:pPr>
        <w:tabs>
          <w:tab w:val="left" w:pos="1876"/>
        </w:tabs>
        <w:ind w:firstLine="709"/>
        <w:jc w:val="both"/>
        <w:rPr>
          <w:rFonts w:ascii="Times New Roman" w:eastAsia="Times New Roman" w:hAnsi="Times New Roman"/>
          <w:sz w:val="28"/>
          <w:szCs w:val="28"/>
        </w:rPr>
      </w:pPr>
      <w:r w:rsidRPr="006C103E">
        <w:rPr>
          <w:rFonts w:ascii="Times New Roman" w:eastAsia="Times New Roman" w:hAnsi="Times New Roman"/>
          <w:sz w:val="28"/>
          <w:szCs w:val="28"/>
        </w:rPr>
        <w:t>-содействие  внешним инвесторам</w:t>
      </w:r>
      <w:r w:rsidR="00BC565D" w:rsidRPr="006C103E">
        <w:rPr>
          <w:rFonts w:ascii="Times New Roman" w:eastAsia="Times New Roman" w:hAnsi="Times New Roman"/>
          <w:sz w:val="28"/>
          <w:szCs w:val="28"/>
        </w:rPr>
        <w:t xml:space="preserve"> по созданию</w:t>
      </w:r>
      <w:r w:rsidRPr="006C103E">
        <w:rPr>
          <w:rFonts w:ascii="Times New Roman" w:eastAsia="Times New Roman" w:hAnsi="Times New Roman"/>
          <w:sz w:val="28"/>
          <w:szCs w:val="28"/>
        </w:rPr>
        <w:t xml:space="preserve"> ими </w:t>
      </w:r>
      <w:r w:rsidR="00BC565D" w:rsidRPr="006C103E">
        <w:rPr>
          <w:rFonts w:ascii="Times New Roman" w:eastAsia="Times New Roman" w:hAnsi="Times New Roman"/>
          <w:sz w:val="28"/>
          <w:szCs w:val="28"/>
        </w:rPr>
        <w:t xml:space="preserve"> новых сельскохозяйственных производств.</w:t>
      </w:r>
    </w:p>
    <w:p w:rsidR="00A454E6" w:rsidRPr="006C103E" w:rsidRDefault="00C001B8" w:rsidP="00127CE2">
      <w:pPr>
        <w:pStyle w:val="ad"/>
        <w:tabs>
          <w:tab w:val="left" w:pos="1876"/>
        </w:tabs>
        <w:ind w:left="0" w:firstLine="709"/>
        <w:jc w:val="both"/>
        <w:rPr>
          <w:rFonts w:ascii="Times New Roman" w:hAnsi="Times New Roman"/>
          <w:sz w:val="28"/>
          <w:szCs w:val="28"/>
        </w:rPr>
      </w:pPr>
      <w:r w:rsidRPr="006C103E">
        <w:rPr>
          <w:rFonts w:ascii="Times New Roman" w:hAnsi="Times New Roman"/>
          <w:sz w:val="28"/>
          <w:szCs w:val="28"/>
        </w:rPr>
        <w:t xml:space="preserve">Одним из основных показателей качества жизни является размер </w:t>
      </w:r>
      <w:r w:rsidR="000E46B5" w:rsidRPr="006C103E">
        <w:rPr>
          <w:rFonts w:ascii="Times New Roman" w:hAnsi="Times New Roman"/>
          <w:sz w:val="28"/>
          <w:szCs w:val="28"/>
        </w:rPr>
        <w:t xml:space="preserve">среднемесячной заработной платы и  </w:t>
      </w:r>
      <w:r w:rsidRPr="006C103E">
        <w:rPr>
          <w:rFonts w:ascii="Times New Roman" w:hAnsi="Times New Roman"/>
          <w:sz w:val="28"/>
          <w:szCs w:val="28"/>
        </w:rPr>
        <w:t xml:space="preserve">среднемесячных доходов на душу населения. </w:t>
      </w:r>
    </w:p>
    <w:p w:rsidR="00B64BC4" w:rsidRPr="006C103E" w:rsidRDefault="00B64BC4" w:rsidP="00127CE2">
      <w:pPr>
        <w:tabs>
          <w:tab w:val="left" w:pos="1876"/>
        </w:tabs>
        <w:ind w:firstLine="709"/>
        <w:jc w:val="both"/>
        <w:rPr>
          <w:rFonts w:ascii="Times New Roman" w:hAnsi="Times New Roman"/>
          <w:sz w:val="28"/>
          <w:szCs w:val="28"/>
        </w:rPr>
      </w:pPr>
      <w:r w:rsidRPr="006C103E">
        <w:rPr>
          <w:rFonts w:ascii="Times New Roman" w:hAnsi="Times New Roman"/>
          <w:sz w:val="28"/>
          <w:szCs w:val="28"/>
        </w:rPr>
        <w:t xml:space="preserve">Последние годы </w:t>
      </w:r>
      <w:r w:rsidR="00DC5065" w:rsidRPr="006C103E">
        <w:rPr>
          <w:rFonts w:ascii="Times New Roman" w:hAnsi="Times New Roman"/>
          <w:sz w:val="28"/>
          <w:szCs w:val="28"/>
        </w:rPr>
        <w:t xml:space="preserve">в районе </w:t>
      </w:r>
      <w:r w:rsidRPr="006C103E">
        <w:rPr>
          <w:rFonts w:ascii="Times New Roman" w:hAnsi="Times New Roman"/>
          <w:sz w:val="28"/>
          <w:szCs w:val="28"/>
        </w:rPr>
        <w:t>отмечается позитивная динамика  роста среднемесячной заработной платы. Вклад в увеличение уровня заработной платы жителей района внесла реализация Указов Президента России от 07 мая 2012 года.</w:t>
      </w:r>
    </w:p>
    <w:p w:rsidR="00DC5065" w:rsidRPr="001936D8" w:rsidRDefault="006C103E" w:rsidP="00127CE2">
      <w:pPr>
        <w:pStyle w:val="ad"/>
        <w:tabs>
          <w:tab w:val="left" w:pos="1876"/>
        </w:tabs>
        <w:ind w:left="0" w:firstLine="709"/>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В</w:t>
      </w:r>
      <w:r w:rsidR="00DC5065" w:rsidRPr="001936D8">
        <w:rPr>
          <w:rFonts w:ascii="Times New Roman" w:hAnsi="Times New Roman"/>
          <w:color w:val="000000" w:themeColor="text1"/>
          <w:sz w:val="28"/>
          <w:szCs w:val="28"/>
        </w:rPr>
        <w:t xml:space="preserve"> 201</w:t>
      </w:r>
      <w:r w:rsidRPr="001936D8">
        <w:rPr>
          <w:rFonts w:ascii="Times New Roman" w:hAnsi="Times New Roman"/>
          <w:color w:val="000000" w:themeColor="text1"/>
          <w:sz w:val="28"/>
          <w:szCs w:val="28"/>
        </w:rPr>
        <w:t>7</w:t>
      </w:r>
      <w:r w:rsidR="00DC5065" w:rsidRPr="001936D8">
        <w:rPr>
          <w:rFonts w:ascii="Times New Roman" w:hAnsi="Times New Roman"/>
          <w:color w:val="000000" w:themeColor="text1"/>
          <w:sz w:val="28"/>
          <w:szCs w:val="28"/>
        </w:rPr>
        <w:t xml:space="preserve"> год</w:t>
      </w:r>
      <w:r w:rsidRPr="001936D8">
        <w:rPr>
          <w:rFonts w:ascii="Times New Roman" w:hAnsi="Times New Roman"/>
          <w:color w:val="000000" w:themeColor="text1"/>
          <w:sz w:val="28"/>
          <w:szCs w:val="28"/>
        </w:rPr>
        <w:t xml:space="preserve">у </w:t>
      </w:r>
      <w:r w:rsidR="00DC5065" w:rsidRPr="001936D8">
        <w:rPr>
          <w:rFonts w:ascii="Times New Roman" w:hAnsi="Times New Roman"/>
          <w:color w:val="000000" w:themeColor="text1"/>
          <w:sz w:val="28"/>
          <w:szCs w:val="28"/>
        </w:rPr>
        <w:t xml:space="preserve">среднемесячная заработная плата </w:t>
      </w:r>
      <w:r w:rsidR="006A3084" w:rsidRPr="001936D8">
        <w:rPr>
          <w:rFonts w:ascii="Times New Roman" w:hAnsi="Times New Roman"/>
          <w:color w:val="000000" w:themeColor="text1"/>
          <w:sz w:val="28"/>
          <w:szCs w:val="28"/>
        </w:rPr>
        <w:t>с</w:t>
      </w:r>
      <w:r w:rsidR="00DC5065" w:rsidRPr="001936D8">
        <w:rPr>
          <w:rFonts w:ascii="Times New Roman" w:hAnsi="Times New Roman"/>
          <w:color w:val="000000" w:themeColor="text1"/>
          <w:sz w:val="28"/>
          <w:szCs w:val="28"/>
        </w:rPr>
        <w:t xml:space="preserve">оставила </w:t>
      </w:r>
      <w:r w:rsidR="00CF7FB7" w:rsidRPr="001936D8">
        <w:rPr>
          <w:rFonts w:ascii="Times New Roman" w:hAnsi="Times New Roman"/>
          <w:color w:val="000000" w:themeColor="text1"/>
          <w:sz w:val="28"/>
          <w:szCs w:val="28"/>
        </w:rPr>
        <w:t>24186,5</w:t>
      </w:r>
      <w:r w:rsidR="00DC5065" w:rsidRPr="001936D8">
        <w:rPr>
          <w:rFonts w:ascii="Times New Roman" w:hAnsi="Times New Roman"/>
          <w:color w:val="000000" w:themeColor="text1"/>
          <w:sz w:val="28"/>
          <w:szCs w:val="28"/>
        </w:rPr>
        <w:t xml:space="preserve"> рублей или </w:t>
      </w:r>
      <w:r w:rsidR="00CF7FB7" w:rsidRPr="001936D8">
        <w:rPr>
          <w:rFonts w:ascii="Times New Roman" w:hAnsi="Times New Roman"/>
          <w:color w:val="000000" w:themeColor="text1"/>
          <w:sz w:val="28"/>
          <w:szCs w:val="28"/>
        </w:rPr>
        <w:t>58,8</w:t>
      </w:r>
      <w:r w:rsidR="00DC5065" w:rsidRPr="001936D8">
        <w:rPr>
          <w:rFonts w:ascii="Times New Roman" w:hAnsi="Times New Roman"/>
          <w:color w:val="000000" w:themeColor="text1"/>
          <w:sz w:val="28"/>
          <w:szCs w:val="28"/>
        </w:rPr>
        <w:t xml:space="preserve">% </w:t>
      </w:r>
      <w:r w:rsidR="00CF7FB7" w:rsidRPr="001936D8">
        <w:rPr>
          <w:rFonts w:ascii="Times New Roman" w:hAnsi="Times New Roman"/>
          <w:color w:val="000000" w:themeColor="text1"/>
          <w:sz w:val="28"/>
          <w:szCs w:val="28"/>
        </w:rPr>
        <w:t>к</w:t>
      </w:r>
      <w:r w:rsidR="00DC5065" w:rsidRPr="001936D8">
        <w:rPr>
          <w:rFonts w:ascii="Times New Roman" w:hAnsi="Times New Roman"/>
          <w:color w:val="000000" w:themeColor="text1"/>
          <w:sz w:val="28"/>
          <w:szCs w:val="28"/>
        </w:rPr>
        <w:t xml:space="preserve"> среднемесячной заработной плат</w:t>
      </w:r>
      <w:r w:rsidR="00CF7FB7" w:rsidRPr="001936D8">
        <w:rPr>
          <w:rFonts w:ascii="Times New Roman" w:hAnsi="Times New Roman"/>
          <w:color w:val="000000" w:themeColor="text1"/>
          <w:sz w:val="28"/>
          <w:szCs w:val="28"/>
        </w:rPr>
        <w:t>е</w:t>
      </w:r>
      <w:r w:rsidR="00DC5065" w:rsidRPr="001936D8">
        <w:rPr>
          <w:rFonts w:ascii="Times New Roman" w:hAnsi="Times New Roman"/>
          <w:color w:val="000000" w:themeColor="text1"/>
          <w:sz w:val="28"/>
          <w:szCs w:val="28"/>
        </w:rPr>
        <w:t xml:space="preserve"> по Красноярскому краю (</w:t>
      </w:r>
      <w:r w:rsidR="00CF7FB7" w:rsidRPr="001936D8">
        <w:rPr>
          <w:rFonts w:ascii="Times New Roman" w:hAnsi="Times New Roman"/>
          <w:color w:val="000000" w:themeColor="text1"/>
          <w:sz w:val="28"/>
          <w:szCs w:val="28"/>
        </w:rPr>
        <w:t>41111,4 рублей</w:t>
      </w:r>
      <w:r w:rsidR="00DC5065" w:rsidRPr="001936D8">
        <w:rPr>
          <w:rFonts w:ascii="Times New Roman" w:hAnsi="Times New Roman"/>
          <w:color w:val="000000" w:themeColor="text1"/>
          <w:sz w:val="28"/>
          <w:szCs w:val="28"/>
        </w:rPr>
        <w:t xml:space="preserve">). </w:t>
      </w:r>
    </w:p>
    <w:p w:rsidR="00C5734C" w:rsidRPr="000A5AB3" w:rsidRDefault="00C5734C" w:rsidP="00127CE2">
      <w:pPr>
        <w:pStyle w:val="ad"/>
        <w:tabs>
          <w:tab w:val="left" w:pos="1876"/>
        </w:tabs>
        <w:ind w:left="0" w:firstLine="709"/>
        <w:jc w:val="both"/>
        <w:rPr>
          <w:rFonts w:ascii="Times New Roman" w:hAnsi="Times New Roman"/>
          <w:sz w:val="28"/>
          <w:szCs w:val="28"/>
        </w:rPr>
      </w:pPr>
      <w:r w:rsidRPr="000A5AB3">
        <w:rPr>
          <w:rFonts w:ascii="Times New Roman" w:eastAsia="Calibri" w:hAnsi="Times New Roman"/>
          <w:sz w:val="28"/>
          <w:szCs w:val="28"/>
          <w:lang w:eastAsia="en-US"/>
        </w:rPr>
        <w:t>На сегодняшний день Боготольский район занимает лишь 32 место по среднемесячной номинальной заработной плате работников организаций в Красноярском крае. Такая ситуация снижает привлекательность района для проживания и стимулирует миграционный отток, прежде всего, наиболее квалифицированных, конкурентоспособных на рынке труда специалистов и молодежи</w:t>
      </w:r>
      <w:r w:rsidR="00C65F22" w:rsidRPr="000A5AB3">
        <w:rPr>
          <w:rFonts w:ascii="Times New Roman" w:eastAsia="Calibri" w:hAnsi="Times New Roman"/>
          <w:sz w:val="28"/>
          <w:szCs w:val="28"/>
          <w:lang w:eastAsia="en-US"/>
        </w:rPr>
        <w:t>.</w:t>
      </w:r>
    </w:p>
    <w:p w:rsidR="00B64BC4" w:rsidRPr="001936D8" w:rsidRDefault="00C001B8" w:rsidP="00127CE2">
      <w:pPr>
        <w:tabs>
          <w:tab w:val="left" w:pos="1876"/>
        </w:tabs>
        <w:ind w:firstLine="709"/>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На протяжении последних пяти лет размер среднемесячных доходов на душу населения в Боготольском районе постепенно увеличивался и в 201</w:t>
      </w:r>
      <w:r w:rsidR="000A5AB3" w:rsidRPr="001936D8">
        <w:rPr>
          <w:rFonts w:ascii="Times New Roman" w:hAnsi="Times New Roman"/>
          <w:color w:val="000000" w:themeColor="text1"/>
          <w:sz w:val="28"/>
          <w:szCs w:val="28"/>
        </w:rPr>
        <w:t>7</w:t>
      </w:r>
      <w:r w:rsidRPr="001936D8">
        <w:rPr>
          <w:rFonts w:ascii="Times New Roman" w:hAnsi="Times New Roman"/>
          <w:color w:val="000000" w:themeColor="text1"/>
          <w:sz w:val="28"/>
          <w:szCs w:val="28"/>
        </w:rPr>
        <w:t xml:space="preserve"> году составил </w:t>
      </w:r>
      <w:r w:rsidR="000A5AB3" w:rsidRPr="001936D8">
        <w:rPr>
          <w:rFonts w:ascii="Times New Roman" w:hAnsi="Times New Roman"/>
          <w:color w:val="000000" w:themeColor="text1"/>
          <w:sz w:val="28"/>
          <w:szCs w:val="28"/>
        </w:rPr>
        <w:t>12103</w:t>
      </w:r>
      <w:r w:rsidRPr="001936D8">
        <w:rPr>
          <w:rFonts w:ascii="Times New Roman" w:hAnsi="Times New Roman"/>
          <w:color w:val="000000" w:themeColor="text1"/>
          <w:sz w:val="28"/>
          <w:szCs w:val="28"/>
        </w:rPr>
        <w:t xml:space="preserve"> рубл</w:t>
      </w:r>
      <w:r w:rsidR="000A5AB3" w:rsidRPr="001936D8">
        <w:rPr>
          <w:rFonts w:ascii="Times New Roman" w:hAnsi="Times New Roman"/>
          <w:color w:val="000000" w:themeColor="text1"/>
          <w:sz w:val="28"/>
          <w:szCs w:val="28"/>
        </w:rPr>
        <w:t>я</w:t>
      </w:r>
      <w:r w:rsidRPr="001936D8">
        <w:rPr>
          <w:rFonts w:ascii="Times New Roman" w:hAnsi="Times New Roman"/>
          <w:color w:val="000000" w:themeColor="text1"/>
          <w:sz w:val="28"/>
          <w:szCs w:val="28"/>
        </w:rPr>
        <w:t xml:space="preserve"> (</w:t>
      </w:r>
      <w:r w:rsidR="000A5AB3" w:rsidRPr="001936D8">
        <w:rPr>
          <w:rFonts w:ascii="Times New Roman" w:hAnsi="Times New Roman"/>
          <w:color w:val="000000" w:themeColor="text1"/>
          <w:sz w:val="28"/>
          <w:szCs w:val="28"/>
        </w:rPr>
        <w:t>129,5</w:t>
      </w:r>
      <w:r w:rsidRPr="001936D8">
        <w:rPr>
          <w:rFonts w:ascii="Times New Roman" w:hAnsi="Times New Roman"/>
          <w:color w:val="000000" w:themeColor="text1"/>
          <w:sz w:val="28"/>
          <w:szCs w:val="28"/>
        </w:rPr>
        <w:t>% к уровню 201</w:t>
      </w:r>
      <w:r w:rsidR="000A5AB3" w:rsidRPr="001936D8">
        <w:rPr>
          <w:rFonts w:ascii="Times New Roman" w:hAnsi="Times New Roman"/>
          <w:color w:val="000000" w:themeColor="text1"/>
          <w:sz w:val="28"/>
          <w:szCs w:val="28"/>
        </w:rPr>
        <w:t>3</w:t>
      </w:r>
      <w:r w:rsidRPr="001936D8">
        <w:rPr>
          <w:rFonts w:ascii="Times New Roman" w:hAnsi="Times New Roman"/>
          <w:color w:val="000000" w:themeColor="text1"/>
          <w:sz w:val="28"/>
          <w:szCs w:val="28"/>
        </w:rPr>
        <w:t xml:space="preserve"> года), </w:t>
      </w:r>
      <w:r w:rsidR="00DA3C39" w:rsidRPr="001936D8">
        <w:rPr>
          <w:rFonts w:ascii="Times New Roman" w:hAnsi="Times New Roman"/>
          <w:color w:val="000000" w:themeColor="text1"/>
          <w:sz w:val="28"/>
          <w:szCs w:val="28"/>
        </w:rPr>
        <w:t>в основн</w:t>
      </w:r>
      <w:r w:rsidR="00FF4CD1" w:rsidRPr="001936D8">
        <w:rPr>
          <w:rFonts w:ascii="Times New Roman" w:hAnsi="Times New Roman"/>
          <w:color w:val="000000" w:themeColor="text1"/>
          <w:sz w:val="28"/>
          <w:szCs w:val="28"/>
        </w:rPr>
        <w:t>о</w:t>
      </w:r>
      <w:r w:rsidR="00DA3C39" w:rsidRPr="001936D8">
        <w:rPr>
          <w:rFonts w:ascii="Times New Roman" w:hAnsi="Times New Roman"/>
          <w:color w:val="000000" w:themeColor="text1"/>
          <w:sz w:val="28"/>
          <w:szCs w:val="28"/>
        </w:rPr>
        <w:t xml:space="preserve">м </w:t>
      </w:r>
      <w:r w:rsidRPr="001936D8">
        <w:rPr>
          <w:rFonts w:ascii="Times New Roman" w:hAnsi="Times New Roman"/>
          <w:color w:val="000000" w:themeColor="text1"/>
          <w:sz w:val="28"/>
          <w:szCs w:val="28"/>
        </w:rPr>
        <w:t>за счет индексации заработной платы работникам бюджетной сферы и пенсии</w:t>
      </w:r>
      <w:r w:rsidR="00FF4CD1" w:rsidRPr="001936D8">
        <w:rPr>
          <w:rFonts w:ascii="Times New Roman" w:hAnsi="Times New Roman"/>
          <w:color w:val="000000" w:themeColor="text1"/>
          <w:sz w:val="28"/>
          <w:szCs w:val="28"/>
        </w:rPr>
        <w:t xml:space="preserve">, </w:t>
      </w:r>
    </w:p>
    <w:p w:rsidR="001C6631" w:rsidRPr="001936D8" w:rsidRDefault="00FF4CD1" w:rsidP="00127CE2">
      <w:pPr>
        <w:tabs>
          <w:tab w:val="left" w:pos="1876"/>
        </w:tabs>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но тем не менее  </w:t>
      </w:r>
      <w:r w:rsidR="0043444E" w:rsidRPr="001936D8">
        <w:rPr>
          <w:rFonts w:ascii="Times New Roman" w:hAnsi="Times New Roman"/>
          <w:color w:val="000000" w:themeColor="text1"/>
          <w:sz w:val="28"/>
          <w:szCs w:val="28"/>
        </w:rPr>
        <w:t>размер среднемесячных доходов находи</w:t>
      </w:r>
      <w:r w:rsidRPr="001936D8">
        <w:rPr>
          <w:rFonts w:ascii="Times New Roman" w:hAnsi="Times New Roman"/>
          <w:color w:val="000000" w:themeColor="text1"/>
          <w:sz w:val="28"/>
          <w:szCs w:val="28"/>
        </w:rPr>
        <w:t>тся</w:t>
      </w:r>
      <w:r w:rsidR="00B64BC4" w:rsidRPr="001936D8">
        <w:rPr>
          <w:rFonts w:ascii="Times New Roman" w:hAnsi="Times New Roman"/>
          <w:color w:val="000000" w:themeColor="text1"/>
          <w:sz w:val="28"/>
          <w:szCs w:val="28"/>
        </w:rPr>
        <w:t xml:space="preserve"> на более низком уровне, чем в среднем п</w:t>
      </w:r>
      <w:r w:rsidRPr="001936D8">
        <w:rPr>
          <w:rFonts w:ascii="Times New Roman" w:hAnsi="Times New Roman"/>
          <w:color w:val="000000" w:themeColor="text1"/>
          <w:sz w:val="28"/>
          <w:szCs w:val="28"/>
        </w:rPr>
        <w:t xml:space="preserve">о России и Красноярском крае, где соответственно размер среднемесячных доходов составляет </w:t>
      </w:r>
      <w:r w:rsidR="000A5AB3" w:rsidRPr="001936D8">
        <w:rPr>
          <w:rFonts w:ascii="Times New Roman" w:hAnsi="Times New Roman"/>
          <w:color w:val="000000" w:themeColor="text1"/>
          <w:sz w:val="28"/>
          <w:szCs w:val="28"/>
        </w:rPr>
        <w:t>31475</w:t>
      </w:r>
      <w:r w:rsidR="00B303C1" w:rsidRPr="001936D8">
        <w:rPr>
          <w:rFonts w:ascii="Times New Roman" w:hAnsi="Times New Roman"/>
          <w:color w:val="000000" w:themeColor="text1"/>
          <w:sz w:val="28"/>
          <w:szCs w:val="28"/>
        </w:rPr>
        <w:t xml:space="preserve"> рублей и </w:t>
      </w:r>
      <w:r w:rsidR="000A5AB3" w:rsidRPr="001936D8">
        <w:rPr>
          <w:rFonts w:ascii="Times New Roman" w:hAnsi="Times New Roman"/>
          <w:color w:val="000000" w:themeColor="text1"/>
          <w:sz w:val="28"/>
          <w:szCs w:val="28"/>
        </w:rPr>
        <w:t>27976,8</w:t>
      </w:r>
      <w:r w:rsidR="00B303C1" w:rsidRPr="001936D8">
        <w:rPr>
          <w:rFonts w:ascii="Times New Roman" w:hAnsi="Times New Roman"/>
          <w:color w:val="000000" w:themeColor="text1"/>
          <w:sz w:val="28"/>
          <w:szCs w:val="28"/>
        </w:rPr>
        <w:t xml:space="preserve"> рубл</w:t>
      </w:r>
      <w:r w:rsidR="000A5AB3" w:rsidRPr="001936D8">
        <w:rPr>
          <w:rFonts w:ascii="Times New Roman" w:hAnsi="Times New Roman"/>
          <w:color w:val="000000" w:themeColor="text1"/>
          <w:sz w:val="28"/>
          <w:szCs w:val="28"/>
        </w:rPr>
        <w:t>ей</w:t>
      </w:r>
      <w:r w:rsidR="00B303C1" w:rsidRPr="001936D8">
        <w:rPr>
          <w:rFonts w:ascii="Times New Roman" w:hAnsi="Times New Roman"/>
          <w:color w:val="000000" w:themeColor="text1"/>
          <w:sz w:val="28"/>
          <w:szCs w:val="28"/>
        </w:rPr>
        <w:t>.</w:t>
      </w:r>
    </w:p>
    <w:p w:rsidR="00C5734C" w:rsidRPr="00CF7FB7" w:rsidRDefault="00127C5B" w:rsidP="00127CE2">
      <w:pPr>
        <w:pStyle w:val="ConsPlusNormal"/>
        <w:widowControl/>
        <w:tabs>
          <w:tab w:val="left" w:pos="1876"/>
        </w:tabs>
        <w:ind w:firstLine="708"/>
        <w:jc w:val="both"/>
        <w:rPr>
          <w:rFonts w:ascii="Times New Roman" w:hAnsi="Times New Roman" w:cs="Times New Roman"/>
          <w:sz w:val="28"/>
          <w:szCs w:val="28"/>
        </w:rPr>
      </w:pPr>
      <w:r w:rsidRPr="00CF7FB7">
        <w:rPr>
          <w:rFonts w:ascii="Times New Roman" w:hAnsi="Times New Roman" w:cs="Times New Roman"/>
          <w:sz w:val="28"/>
          <w:szCs w:val="28"/>
        </w:rPr>
        <w:t>Повышение уровня</w:t>
      </w:r>
      <w:r w:rsidR="00C5734C" w:rsidRPr="00CF7FB7">
        <w:rPr>
          <w:rFonts w:ascii="Times New Roman" w:hAnsi="Times New Roman" w:cs="Times New Roman"/>
          <w:sz w:val="28"/>
          <w:szCs w:val="28"/>
        </w:rPr>
        <w:t xml:space="preserve"> заработной платы и доходов населения обеспечит  </w:t>
      </w:r>
      <w:r w:rsidR="00C5734C" w:rsidRPr="00CF7FB7">
        <w:rPr>
          <w:rFonts w:ascii="Times New Roman" w:hAnsi="Times New Roman" w:cs="Times New Roman"/>
          <w:iCs/>
          <w:sz w:val="28"/>
          <w:szCs w:val="28"/>
        </w:rPr>
        <w:t xml:space="preserve">привлекательность района, как места приложения труда и постоянного проживания, </w:t>
      </w:r>
      <w:r w:rsidR="00C5734C" w:rsidRPr="00CF7FB7">
        <w:rPr>
          <w:rFonts w:ascii="Times New Roman" w:hAnsi="Times New Roman" w:cs="Times New Roman"/>
          <w:sz w:val="28"/>
          <w:szCs w:val="28"/>
        </w:rPr>
        <w:t xml:space="preserve">будет способствовать </w:t>
      </w:r>
      <w:r w:rsidR="00C5734C" w:rsidRPr="00CF7FB7">
        <w:rPr>
          <w:rFonts w:ascii="Times New Roman" w:hAnsi="Times New Roman" w:cs="Times New Roman"/>
          <w:iCs/>
          <w:sz w:val="28"/>
          <w:szCs w:val="28"/>
        </w:rPr>
        <w:t>закреплению местного населения, росту миграционного притока.</w:t>
      </w:r>
    </w:p>
    <w:p w:rsidR="00B64BC4" w:rsidRPr="00CF7FB7" w:rsidRDefault="00BF2F6A" w:rsidP="00127CE2">
      <w:pPr>
        <w:tabs>
          <w:tab w:val="left" w:pos="1876"/>
        </w:tabs>
        <w:ind w:firstLine="708"/>
        <w:jc w:val="both"/>
        <w:rPr>
          <w:rFonts w:ascii="Times New Roman" w:eastAsia="Times New Roman" w:hAnsi="Times New Roman"/>
          <w:sz w:val="28"/>
          <w:szCs w:val="28"/>
        </w:rPr>
      </w:pPr>
      <w:r w:rsidRPr="00CF7FB7">
        <w:rPr>
          <w:rFonts w:ascii="Times New Roman" w:eastAsia="Times New Roman" w:hAnsi="Times New Roman"/>
          <w:sz w:val="28"/>
          <w:szCs w:val="28"/>
        </w:rPr>
        <w:t xml:space="preserve">В предстоящие годы </w:t>
      </w:r>
      <w:r w:rsidR="00B64BC4" w:rsidRPr="00CF7FB7">
        <w:rPr>
          <w:rFonts w:ascii="Times New Roman" w:eastAsia="Times New Roman" w:hAnsi="Times New Roman"/>
          <w:sz w:val="28"/>
          <w:szCs w:val="28"/>
        </w:rPr>
        <w:t xml:space="preserve"> достижение </w:t>
      </w:r>
      <w:r w:rsidR="008A54DF" w:rsidRPr="00CF7FB7">
        <w:rPr>
          <w:rFonts w:ascii="Times New Roman" w:eastAsia="Times New Roman" w:hAnsi="Times New Roman"/>
          <w:sz w:val="28"/>
          <w:szCs w:val="28"/>
        </w:rPr>
        <w:t xml:space="preserve">повышения </w:t>
      </w:r>
      <w:r w:rsidR="009639B3" w:rsidRPr="00CF7FB7">
        <w:rPr>
          <w:rFonts w:ascii="Times New Roman" w:hAnsi="Times New Roman"/>
          <w:sz w:val="28"/>
          <w:szCs w:val="28"/>
        </w:rPr>
        <w:t xml:space="preserve">уровня заработной платы и доходов населения </w:t>
      </w:r>
      <w:r w:rsidR="00D91679" w:rsidRPr="00CF7FB7">
        <w:rPr>
          <w:rFonts w:ascii="Times New Roman" w:eastAsia="Times New Roman" w:hAnsi="Times New Roman"/>
          <w:sz w:val="28"/>
          <w:szCs w:val="28"/>
        </w:rPr>
        <w:t xml:space="preserve">не ниже краевого уровня </w:t>
      </w:r>
      <w:r w:rsidR="00B64BC4" w:rsidRPr="00CF7FB7">
        <w:rPr>
          <w:rFonts w:ascii="Times New Roman" w:eastAsia="Times New Roman" w:hAnsi="Times New Roman"/>
          <w:sz w:val="28"/>
          <w:szCs w:val="28"/>
        </w:rPr>
        <w:t xml:space="preserve">будет обеспечено реализацией следующих </w:t>
      </w:r>
      <w:r w:rsidR="00B64BC4" w:rsidRPr="00CF7FB7">
        <w:rPr>
          <w:rFonts w:ascii="Times New Roman" w:eastAsia="Times New Roman" w:hAnsi="Times New Roman"/>
          <w:iCs/>
          <w:sz w:val="28"/>
          <w:szCs w:val="28"/>
        </w:rPr>
        <w:t>приоритетных направлений</w:t>
      </w:r>
      <w:r w:rsidR="00B64BC4" w:rsidRPr="00CF7FB7">
        <w:rPr>
          <w:rFonts w:ascii="Times New Roman" w:eastAsia="Times New Roman" w:hAnsi="Times New Roman"/>
          <w:sz w:val="28"/>
          <w:szCs w:val="28"/>
        </w:rPr>
        <w:t>:</w:t>
      </w:r>
    </w:p>
    <w:p w:rsidR="00B64BC4" w:rsidRPr="00CF7FB7" w:rsidRDefault="00B64BC4" w:rsidP="00127CE2">
      <w:pPr>
        <w:numPr>
          <w:ilvl w:val="0"/>
          <w:numId w:val="26"/>
        </w:numPr>
        <w:tabs>
          <w:tab w:val="left" w:pos="1876"/>
        </w:tabs>
        <w:ind w:hanging="436"/>
        <w:jc w:val="both"/>
        <w:rPr>
          <w:rFonts w:ascii="Times New Roman" w:eastAsia="Times New Roman" w:hAnsi="Times New Roman"/>
          <w:sz w:val="28"/>
          <w:szCs w:val="28"/>
        </w:rPr>
      </w:pPr>
      <w:r w:rsidRPr="00CF7FB7">
        <w:rPr>
          <w:rFonts w:ascii="Times New Roman" w:eastAsia="Times New Roman" w:hAnsi="Times New Roman"/>
          <w:sz w:val="28"/>
          <w:szCs w:val="28"/>
        </w:rPr>
        <w:lastRenderedPageBreak/>
        <w:t xml:space="preserve">увеличение средней заработной платыв реальном секторе экономики, сопровождающегося ростом производительности труда и созданием высокооплачиваемых рабочих мест; </w:t>
      </w:r>
    </w:p>
    <w:p w:rsidR="00B64BC4" w:rsidRPr="00CF7FB7" w:rsidRDefault="00B64BC4" w:rsidP="00127CE2">
      <w:pPr>
        <w:numPr>
          <w:ilvl w:val="0"/>
          <w:numId w:val="26"/>
        </w:numPr>
        <w:tabs>
          <w:tab w:val="left" w:pos="1876"/>
        </w:tabs>
        <w:spacing w:before="100" w:beforeAutospacing="1" w:after="100" w:afterAutospacing="1"/>
        <w:ind w:hanging="436"/>
        <w:jc w:val="both"/>
        <w:rPr>
          <w:rFonts w:ascii="Times New Roman" w:eastAsia="Times New Roman" w:hAnsi="Times New Roman"/>
          <w:sz w:val="28"/>
          <w:szCs w:val="28"/>
        </w:rPr>
      </w:pPr>
      <w:r w:rsidRPr="00CF7FB7">
        <w:rPr>
          <w:rFonts w:ascii="Times New Roman" w:eastAsia="Times New Roman" w:hAnsi="Times New Roman"/>
          <w:sz w:val="28"/>
          <w:szCs w:val="28"/>
        </w:rPr>
        <w:t xml:space="preserve">рост заработной платы работников бюджетной сферы; </w:t>
      </w:r>
    </w:p>
    <w:p w:rsidR="00B64BC4" w:rsidRPr="002919B6" w:rsidRDefault="00B64BC4" w:rsidP="00254284">
      <w:pPr>
        <w:numPr>
          <w:ilvl w:val="0"/>
          <w:numId w:val="26"/>
        </w:numPr>
        <w:spacing w:before="100" w:beforeAutospacing="1" w:after="100" w:afterAutospacing="1"/>
        <w:ind w:hanging="436"/>
        <w:jc w:val="both"/>
        <w:rPr>
          <w:rFonts w:ascii="Times New Roman" w:eastAsia="Times New Roman" w:hAnsi="Times New Roman"/>
          <w:sz w:val="28"/>
          <w:szCs w:val="28"/>
        </w:rPr>
      </w:pPr>
      <w:r w:rsidRPr="002919B6">
        <w:rPr>
          <w:rFonts w:ascii="Times New Roman" w:eastAsia="Times New Roman" w:hAnsi="Times New Roman"/>
          <w:sz w:val="28"/>
          <w:szCs w:val="28"/>
        </w:rPr>
        <w:t xml:space="preserve">сокращение неформальной занятости за счет развития рынка труда, системы профессионального обучения и переобучения, создания благоприятных условий для деятельности зарегистрированного малого и среднего бизнеса, повышения правовой культуры населения; </w:t>
      </w:r>
    </w:p>
    <w:p w:rsidR="002919B6" w:rsidRPr="002919B6" w:rsidRDefault="00B64BC4" w:rsidP="00254284">
      <w:pPr>
        <w:numPr>
          <w:ilvl w:val="0"/>
          <w:numId w:val="26"/>
        </w:numPr>
        <w:spacing w:before="100" w:beforeAutospacing="1" w:after="100" w:afterAutospacing="1"/>
        <w:ind w:hanging="436"/>
        <w:jc w:val="both"/>
        <w:rPr>
          <w:rFonts w:ascii="Times New Roman" w:eastAsia="Times New Roman" w:hAnsi="Times New Roman"/>
          <w:sz w:val="28"/>
          <w:szCs w:val="28"/>
        </w:rPr>
      </w:pPr>
      <w:r w:rsidRPr="002919B6">
        <w:rPr>
          <w:rFonts w:ascii="Times New Roman" w:eastAsia="Times New Roman" w:hAnsi="Times New Roman"/>
          <w:sz w:val="28"/>
          <w:szCs w:val="28"/>
        </w:rPr>
        <w:t xml:space="preserve">повышение доходов трудоспособных малообеспеченных граждан, получающих социальную поддержку, за счет получения </w:t>
      </w:r>
      <w:r w:rsidR="00E01711">
        <w:rPr>
          <w:rFonts w:ascii="Times New Roman" w:eastAsia="Times New Roman" w:hAnsi="Times New Roman"/>
          <w:sz w:val="28"/>
          <w:szCs w:val="28"/>
        </w:rPr>
        <w:t xml:space="preserve">ими конкретных </w:t>
      </w:r>
      <w:r w:rsidRPr="002919B6">
        <w:rPr>
          <w:rFonts w:ascii="Times New Roman" w:eastAsia="Times New Roman" w:hAnsi="Times New Roman"/>
          <w:sz w:val="28"/>
          <w:szCs w:val="28"/>
        </w:rPr>
        <w:t xml:space="preserve">профессиональных навыков, переобучения, трудоустройства через службу занятости, участия в общественных работах; </w:t>
      </w:r>
    </w:p>
    <w:p w:rsidR="006D6178" w:rsidRDefault="00B64BC4" w:rsidP="00254284">
      <w:pPr>
        <w:numPr>
          <w:ilvl w:val="0"/>
          <w:numId w:val="26"/>
        </w:numPr>
        <w:tabs>
          <w:tab w:val="clear" w:pos="720"/>
        </w:tabs>
        <w:spacing w:before="100" w:beforeAutospacing="1" w:after="100" w:afterAutospacing="1"/>
        <w:ind w:left="709" w:hanging="436"/>
        <w:contextualSpacing/>
        <w:jc w:val="both"/>
        <w:rPr>
          <w:rFonts w:ascii="Times New Roman" w:hAnsi="Times New Roman"/>
          <w:sz w:val="28"/>
          <w:szCs w:val="28"/>
        </w:rPr>
      </w:pPr>
      <w:r w:rsidRPr="002A566B">
        <w:rPr>
          <w:rFonts w:ascii="Times New Roman" w:eastAsia="Times New Roman" w:hAnsi="Times New Roman"/>
          <w:sz w:val="28"/>
          <w:szCs w:val="28"/>
        </w:rPr>
        <w:t>профилактика маргинализации социально уязвимых групп населения.</w:t>
      </w:r>
    </w:p>
    <w:p w:rsidR="00F07D94" w:rsidRPr="002A566B" w:rsidRDefault="00F07D94" w:rsidP="003B4C55">
      <w:pPr>
        <w:ind w:firstLine="709"/>
        <w:contextualSpacing/>
        <w:jc w:val="both"/>
        <w:rPr>
          <w:rFonts w:ascii="Times New Roman" w:hAnsi="Times New Roman"/>
          <w:sz w:val="28"/>
          <w:szCs w:val="28"/>
        </w:rPr>
      </w:pPr>
      <w:r w:rsidRPr="002A566B">
        <w:rPr>
          <w:rFonts w:ascii="Times New Roman" w:hAnsi="Times New Roman"/>
          <w:sz w:val="28"/>
          <w:szCs w:val="28"/>
        </w:rPr>
        <w:t xml:space="preserve">Реализация указанных направлений позволит к 2030 году </w:t>
      </w:r>
      <w:r w:rsidR="00E01711">
        <w:rPr>
          <w:rFonts w:ascii="Times New Roman" w:hAnsi="Times New Roman"/>
          <w:sz w:val="28"/>
          <w:szCs w:val="28"/>
        </w:rPr>
        <w:t xml:space="preserve">достичь </w:t>
      </w:r>
      <w:r w:rsidRPr="002A566B">
        <w:rPr>
          <w:rFonts w:ascii="Times New Roman" w:hAnsi="Times New Roman"/>
          <w:sz w:val="28"/>
          <w:szCs w:val="28"/>
        </w:rPr>
        <w:t>следующих положительных результатов:</w:t>
      </w:r>
    </w:p>
    <w:p w:rsidR="00F07D94" w:rsidRDefault="00F07D94" w:rsidP="006D6178">
      <w:pPr>
        <w:pStyle w:val="ConsPlusNormal"/>
        <w:widowControl/>
        <w:contextualSpacing/>
        <w:jc w:val="both"/>
        <w:rPr>
          <w:rFonts w:ascii="Times New Roman" w:hAnsi="Times New Roman" w:cs="Times New Roman"/>
          <w:sz w:val="28"/>
          <w:szCs w:val="28"/>
        </w:rPr>
      </w:pPr>
      <w:r>
        <w:rPr>
          <w:rFonts w:ascii="Times New Roman" w:hAnsi="Times New Roman" w:cs="Times New Roman"/>
          <w:sz w:val="28"/>
          <w:szCs w:val="28"/>
        </w:rPr>
        <w:t>-</w:t>
      </w:r>
      <w:r w:rsidR="003B4C55">
        <w:rPr>
          <w:rFonts w:ascii="Times New Roman" w:hAnsi="Times New Roman" w:cs="Times New Roman"/>
          <w:sz w:val="28"/>
          <w:szCs w:val="28"/>
        </w:rPr>
        <w:t>недопущение повышения</w:t>
      </w:r>
      <w:r>
        <w:rPr>
          <w:rFonts w:ascii="Times New Roman" w:hAnsi="Times New Roman" w:cs="Times New Roman"/>
          <w:sz w:val="28"/>
          <w:szCs w:val="28"/>
        </w:rPr>
        <w:t xml:space="preserve"> уровня за</w:t>
      </w:r>
      <w:r w:rsidR="00A37475">
        <w:rPr>
          <w:rFonts w:ascii="Times New Roman" w:hAnsi="Times New Roman" w:cs="Times New Roman"/>
          <w:sz w:val="28"/>
          <w:szCs w:val="28"/>
        </w:rPr>
        <w:t xml:space="preserve">регистрированной безработицы  </w:t>
      </w:r>
      <w:r>
        <w:rPr>
          <w:rFonts w:ascii="Times New Roman" w:hAnsi="Times New Roman" w:cs="Times New Roman"/>
          <w:sz w:val="28"/>
          <w:szCs w:val="28"/>
        </w:rPr>
        <w:t xml:space="preserve"> выше 0,8%;</w:t>
      </w:r>
    </w:p>
    <w:p w:rsidR="00F07D94" w:rsidRPr="00F07D94" w:rsidRDefault="00F07D94" w:rsidP="006D6178">
      <w:pPr>
        <w:pStyle w:val="ConsPlusNormal"/>
        <w:widowControl/>
        <w:contextualSpacing/>
        <w:jc w:val="both"/>
        <w:rPr>
          <w:rFonts w:ascii="Times New Roman" w:hAnsi="Times New Roman" w:cs="Times New Roman"/>
          <w:sz w:val="28"/>
          <w:szCs w:val="28"/>
        </w:rPr>
      </w:pPr>
      <w:r>
        <w:rPr>
          <w:rFonts w:ascii="Times New Roman" w:hAnsi="Times New Roman" w:cs="Times New Roman"/>
          <w:sz w:val="28"/>
          <w:szCs w:val="28"/>
        </w:rPr>
        <w:t>-</w:t>
      </w:r>
      <w:r w:rsidR="006D6178">
        <w:rPr>
          <w:rFonts w:ascii="Times New Roman" w:eastAsia="Times New Roman" w:hAnsi="Times New Roman"/>
          <w:sz w:val="28"/>
          <w:szCs w:val="28"/>
        </w:rPr>
        <w:t xml:space="preserve">увеличение </w:t>
      </w:r>
      <w:r w:rsidR="006D6178">
        <w:rPr>
          <w:rFonts w:ascii="Times New Roman" w:hAnsi="Times New Roman"/>
          <w:sz w:val="28"/>
          <w:szCs w:val="28"/>
        </w:rPr>
        <w:t xml:space="preserve">среднемесячной номинальной начисленной  заработной платы по полному кругу предприятий на 30-60%( </w:t>
      </w:r>
      <w:r w:rsidRPr="002919B6">
        <w:rPr>
          <w:rFonts w:ascii="Times New Roman" w:eastAsia="Times New Roman" w:hAnsi="Times New Roman"/>
          <w:sz w:val="28"/>
          <w:szCs w:val="28"/>
        </w:rPr>
        <w:t>не ниже краевого уровня</w:t>
      </w:r>
      <w:r w:rsidR="006D6178">
        <w:rPr>
          <w:rFonts w:ascii="Times New Roman" w:eastAsia="Times New Roman" w:hAnsi="Times New Roman"/>
          <w:sz w:val="28"/>
          <w:szCs w:val="28"/>
        </w:rPr>
        <w:t>).</w:t>
      </w:r>
    </w:p>
    <w:p w:rsidR="00692D63" w:rsidRPr="008A39C5" w:rsidRDefault="00692D63" w:rsidP="00367BAE">
      <w:pPr>
        <w:pStyle w:val="3"/>
        <w:rPr>
          <w:rFonts w:ascii="Times New Roman" w:hAnsi="Times New Roman"/>
          <w:b w:val="0"/>
          <w:bCs w:val="0"/>
          <w:iCs/>
          <w:sz w:val="28"/>
          <w:szCs w:val="28"/>
        </w:rPr>
      </w:pPr>
      <w:bookmarkStart w:id="23" w:name="_Toc457895193"/>
      <w:bookmarkStart w:id="24" w:name="_Toc508023298"/>
      <w:r w:rsidRPr="00367BAE">
        <w:rPr>
          <w:rFonts w:ascii="Times New Roman" w:hAnsi="Times New Roman"/>
          <w:b w:val="0"/>
          <w:bCs w:val="0"/>
          <w:iCs/>
          <w:sz w:val="28"/>
          <w:szCs w:val="28"/>
        </w:rPr>
        <w:t>3.1.</w:t>
      </w:r>
      <w:r w:rsidR="002919B6">
        <w:rPr>
          <w:rFonts w:ascii="Times New Roman" w:hAnsi="Times New Roman"/>
          <w:b w:val="0"/>
          <w:bCs w:val="0"/>
          <w:iCs/>
          <w:sz w:val="28"/>
          <w:szCs w:val="28"/>
        </w:rPr>
        <w:t>3</w:t>
      </w:r>
      <w:r w:rsidRPr="00367BAE">
        <w:rPr>
          <w:rFonts w:ascii="Times New Roman" w:hAnsi="Times New Roman"/>
          <w:b w:val="0"/>
          <w:bCs w:val="0"/>
          <w:iCs/>
          <w:sz w:val="28"/>
          <w:szCs w:val="28"/>
        </w:rPr>
        <w:t xml:space="preserve">. </w:t>
      </w:r>
      <w:r w:rsidR="008A39C5">
        <w:rPr>
          <w:rFonts w:ascii="Times New Roman" w:hAnsi="Times New Roman"/>
          <w:b w:val="0"/>
          <w:bCs w:val="0"/>
          <w:iCs/>
          <w:sz w:val="28"/>
          <w:szCs w:val="28"/>
        </w:rPr>
        <w:t xml:space="preserve">Повышение качества </w:t>
      </w:r>
      <w:bookmarkEnd w:id="23"/>
      <w:r w:rsidR="002F4528">
        <w:rPr>
          <w:rFonts w:ascii="Times New Roman" w:hAnsi="Times New Roman"/>
          <w:b w:val="0"/>
          <w:bCs w:val="0"/>
          <w:iCs/>
          <w:sz w:val="28"/>
          <w:szCs w:val="28"/>
        </w:rPr>
        <w:t xml:space="preserve">и доступности </w:t>
      </w:r>
      <w:r w:rsidR="008A39C5">
        <w:rPr>
          <w:rFonts w:ascii="Times New Roman" w:hAnsi="Times New Roman"/>
          <w:b w:val="0"/>
          <w:bCs w:val="0"/>
          <w:iCs/>
          <w:sz w:val="28"/>
          <w:szCs w:val="28"/>
        </w:rPr>
        <w:t>социальных услуг</w:t>
      </w:r>
      <w:r w:rsidR="002F4528">
        <w:rPr>
          <w:rFonts w:ascii="Times New Roman" w:hAnsi="Times New Roman"/>
          <w:b w:val="0"/>
          <w:bCs w:val="0"/>
          <w:iCs/>
          <w:sz w:val="28"/>
          <w:szCs w:val="28"/>
        </w:rPr>
        <w:t xml:space="preserve"> населения</w:t>
      </w:r>
      <w:bookmarkEnd w:id="24"/>
    </w:p>
    <w:p w:rsidR="00692D63" w:rsidRPr="009069F1" w:rsidRDefault="00692D63" w:rsidP="00692D63">
      <w:pPr>
        <w:autoSpaceDE w:val="0"/>
        <w:autoSpaceDN w:val="0"/>
        <w:adjustRightInd w:val="0"/>
        <w:rPr>
          <w:rFonts w:ascii="Times New Roman" w:hAnsi="Times New Roman"/>
          <w:bCs/>
          <w:iCs/>
          <w:sz w:val="28"/>
          <w:szCs w:val="28"/>
        </w:rPr>
      </w:pPr>
    </w:p>
    <w:p w:rsidR="00692D63" w:rsidRPr="009069F1" w:rsidRDefault="00692D63" w:rsidP="00692D63">
      <w:pPr>
        <w:ind w:firstLine="708"/>
        <w:jc w:val="both"/>
        <w:rPr>
          <w:rFonts w:ascii="Times New Roman" w:hAnsi="Times New Roman"/>
          <w:sz w:val="28"/>
          <w:szCs w:val="28"/>
        </w:rPr>
      </w:pPr>
      <w:r w:rsidRPr="009069F1">
        <w:rPr>
          <w:rFonts w:ascii="Times New Roman" w:hAnsi="Times New Roman"/>
          <w:sz w:val="28"/>
          <w:szCs w:val="28"/>
        </w:rPr>
        <w:t>Система социальной защиты населения является элементом улучшения качества жизни отдельных категорий граждан. Она направлена на повышение качества жизни и уровня материального благосостояния этих категорий населения путем адресного предоставления социальной помощи и поддержки, обеспечения доступности социальных услуг.</w:t>
      </w:r>
    </w:p>
    <w:p w:rsidR="00170545" w:rsidRPr="002919B6" w:rsidRDefault="00170545" w:rsidP="00170545">
      <w:pPr>
        <w:autoSpaceDE w:val="0"/>
        <w:autoSpaceDN w:val="0"/>
        <w:adjustRightInd w:val="0"/>
        <w:ind w:firstLine="708"/>
        <w:jc w:val="both"/>
        <w:rPr>
          <w:rFonts w:ascii="Times New Roman" w:hAnsi="Times New Roman"/>
          <w:sz w:val="28"/>
          <w:szCs w:val="28"/>
        </w:rPr>
      </w:pPr>
      <w:r w:rsidRPr="00170545">
        <w:rPr>
          <w:rFonts w:ascii="Times New Roman" w:hAnsi="Times New Roman"/>
          <w:color w:val="000000"/>
          <w:sz w:val="28"/>
          <w:szCs w:val="28"/>
        </w:rPr>
        <w:t>Сег</w:t>
      </w:r>
      <w:r>
        <w:rPr>
          <w:rFonts w:ascii="Times New Roman" w:hAnsi="Times New Roman"/>
          <w:color w:val="000000"/>
          <w:sz w:val="28"/>
          <w:szCs w:val="28"/>
        </w:rPr>
        <w:t>одня Боготольский</w:t>
      </w:r>
      <w:r w:rsidRPr="00170545">
        <w:rPr>
          <w:rFonts w:ascii="Times New Roman" w:hAnsi="Times New Roman"/>
          <w:color w:val="000000"/>
          <w:sz w:val="28"/>
          <w:szCs w:val="28"/>
        </w:rPr>
        <w:t xml:space="preserve"> район располагает необходимой базой для оказания квалифицированной социальной помощи любому местному жителю, попавшему в трудную жизненную ситуацию. Всего на территории муниципального района функционируют </w:t>
      </w:r>
      <w:r w:rsidRPr="002919B6">
        <w:rPr>
          <w:rFonts w:ascii="Times New Roman" w:hAnsi="Times New Roman"/>
          <w:sz w:val="28"/>
          <w:szCs w:val="28"/>
        </w:rPr>
        <w:t xml:space="preserve">3 учреждения социального обслуживания. </w:t>
      </w:r>
    </w:p>
    <w:p w:rsidR="00A442F7" w:rsidRDefault="00170545" w:rsidP="00170545">
      <w:pPr>
        <w:ind w:firstLine="708"/>
        <w:jc w:val="both"/>
        <w:rPr>
          <w:rFonts w:ascii="Times New Roman" w:hAnsi="Times New Roman"/>
          <w:color w:val="000000"/>
          <w:sz w:val="28"/>
          <w:szCs w:val="28"/>
        </w:rPr>
      </w:pPr>
      <w:r w:rsidRPr="00170545">
        <w:rPr>
          <w:rFonts w:ascii="Times New Roman" w:hAnsi="Times New Roman"/>
          <w:color w:val="000000"/>
          <w:sz w:val="28"/>
          <w:szCs w:val="28"/>
        </w:rPr>
        <w:t xml:space="preserve">Целью развития отрасли социальной защиты населения района является повышение эффективности, адресности социальной помощи, качества и доступности предоставления социальных услуг. </w:t>
      </w:r>
    </w:p>
    <w:p w:rsidR="00692D63" w:rsidRPr="009069F1" w:rsidRDefault="00320304" w:rsidP="00170545">
      <w:pPr>
        <w:ind w:firstLine="708"/>
        <w:jc w:val="both"/>
        <w:rPr>
          <w:rFonts w:ascii="Times New Roman" w:hAnsi="Times New Roman"/>
          <w:sz w:val="28"/>
          <w:szCs w:val="28"/>
        </w:rPr>
      </w:pPr>
      <w:r>
        <w:rPr>
          <w:rFonts w:ascii="Times New Roman" w:hAnsi="Times New Roman"/>
          <w:sz w:val="28"/>
          <w:szCs w:val="28"/>
        </w:rPr>
        <w:t xml:space="preserve">Основными мероприятиями </w:t>
      </w:r>
      <w:r w:rsidR="000872C9">
        <w:rPr>
          <w:rFonts w:ascii="Times New Roman" w:hAnsi="Times New Roman"/>
          <w:sz w:val="28"/>
          <w:szCs w:val="28"/>
        </w:rPr>
        <w:t>в период до 2030 года</w:t>
      </w:r>
      <w:r>
        <w:rPr>
          <w:rFonts w:ascii="Times New Roman" w:hAnsi="Times New Roman"/>
          <w:sz w:val="28"/>
          <w:szCs w:val="28"/>
        </w:rPr>
        <w:t xml:space="preserve"> будут являться</w:t>
      </w:r>
      <w:r w:rsidR="00692D63" w:rsidRPr="009069F1">
        <w:rPr>
          <w:rFonts w:ascii="Times New Roman" w:hAnsi="Times New Roman"/>
          <w:sz w:val="28"/>
          <w:szCs w:val="28"/>
        </w:rPr>
        <w:t>:</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обеспечение нуждающимся гражданам пожилого возраста, инвалидам, семьям с детьми, гражданам, попавшим в трудную жизненную ситуацию, гарантированных государством и краем социальных обязательств;</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развитие материально - технической базы учреждений социального обслуживания граждан, повышение их кадрового потенциала, внедрение новых технологий оказания услуг;</w:t>
      </w:r>
    </w:p>
    <w:p w:rsidR="00692D63" w:rsidRPr="009069F1" w:rsidRDefault="00692D63" w:rsidP="00A93EF5">
      <w:pPr>
        <w:pStyle w:val="ad"/>
        <w:numPr>
          <w:ilvl w:val="0"/>
          <w:numId w:val="7"/>
        </w:numPr>
        <w:ind w:left="284" w:hanging="284"/>
        <w:jc w:val="both"/>
        <w:rPr>
          <w:rFonts w:ascii="Times New Roman" w:hAnsi="Times New Roman"/>
          <w:iCs/>
          <w:sz w:val="28"/>
          <w:szCs w:val="28"/>
        </w:rPr>
      </w:pPr>
      <w:r w:rsidRPr="009069F1">
        <w:rPr>
          <w:rFonts w:ascii="Times New Roman" w:hAnsi="Times New Roman"/>
          <w:iCs/>
          <w:sz w:val="28"/>
          <w:szCs w:val="28"/>
        </w:rPr>
        <w:lastRenderedPageBreak/>
        <w:t>привлечение  частных  инициатив,благотворительной и волонтерской деятельности;</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 xml:space="preserve">повышение уровня доступности приоритетных объектов и качества услуг в приоритетных сферах жизнедеятельности инвалидов и других маломобильных групп населения за счет оснащения социально значимых объектов внешними пандусами, входными группами, подъемными устройствами, информационными табло с тактильной пространственно-рельефной информацией и другим оборудованием, обустройства зон оказания услуг и прилегающих территорий; </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 xml:space="preserve">повышение доступности и качества реабилитационных услуг для инвалидов и детей-инвалидов; </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 xml:space="preserve">информационно-методическое и кадровое обеспечение системы реабилитации и социальной интеграции инвалидов; </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 xml:space="preserve">развитие социального партнерства с общественными организациями, создание института социального сопровождения семей, имеющих детей-инвалидов; </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повышение квалификации и методическое обеспечение специалистов учреждений, предоставляющих реабилитационные  услуги инвалидам и детям-инвалидам.</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 xml:space="preserve">развитие форм и методов социальной реабилитации граждан пожилого возраста и инвалидов; </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проведения независимой оценки качества работы учреждений социального обслуживания;</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 xml:space="preserve">укрепление взаимодействия со средствами массовой информации с целью разъяснения гражданам их прав и социальных гарантий, формирования имиджа отрасли; </w:t>
      </w:r>
    </w:p>
    <w:p w:rsidR="00692D63" w:rsidRPr="009069F1" w:rsidRDefault="00692D63" w:rsidP="00A93EF5">
      <w:pPr>
        <w:pStyle w:val="ad"/>
        <w:numPr>
          <w:ilvl w:val="0"/>
          <w:numId w:val="7"/>
        </w:numPr>
        <w:ind w:left="284" w:hanging="284"/>
        <w:jc w:val="both"/>
        <w:rPr>
          <w:rFonts w:ascii="Times New Roman" w:hAnsi="Times New Roman"/>
          <w:sz w:val="28"/>
          <w:szCs w:val="28"/>
        </w:rPr>
      </w:pPr>
      <w:r w:rsidRPr="009069F1">
        <w:rPr>
          <w:rFonts w:ascii="Times New Roman" w:hAnsi="Times New Roman"/>
          <w:sz w:val="28"/>
          <w:szCs w:val="28"/>
        </w:rPr>
        <w:t>наличие актуал</w:t>
      </w:r>
      <w:r w:rsidR="0084675E">
        <w:rPr>
          <w:rFonts w:ascii="Times New Roman" w:hAnsi="Times New Roman"/>
          <w:sz w:val="28"/>
          <w:szCs w:val="28"/>
        </w:rPr>
        <w:t>изированной информации на сайте</w:t>
      </w:r>
      <w:r w:rsidR="00BC27BF">
        <w:rPr>
          <w:rFonts w:ascii="Times New Roman" w:hAnsi="Times New Roman"/>
          <w:sz w:val="28"/>
          <w:szCs w:val="28"/>
        </w:rPr>
        <w:t xml:space="preserve">муниципального образования, </w:t>
      </w:r>
      <w:r w:rsidRPr="009069F1">
        <w:rPr>
          <w:rFonts w:ascii="Times New Roman" w:hAnsi="Times New Roman"/>
          <w:sz w:val="28"/>
          <w:szCs w:val="28"/>
        </w:rPr>
        <w:t>органов социальной защиты населения и учреждений социальног</w:t>
      </w:r>
      <w:r w:rsidR="0084675E">
        <w:rPr>
          <w:rFonts w:ascii="Times New Roman" w:hAnsi="Times New Roman"/>
          <w:sz w:val="28"/>
          <w:szCs w:val="28"/>
        </w:rPr>
        <w:t>о обслуживания в сети Интернет.</w:t>
      </w:r>
    </w:p>
    <w:p w:rsidR="00BF1E08" w:rsidRDefault="0021702E" w:rsidP="00CC61A2">
      <w:pPr>
        <w:ind w:firstLine="709"/>
        <w:jc w:val="both"/>
        <w:rPr>
          <w:rFonts w:ascii="Times New Roman" w:eastAsia="Times New Roman" w:hAnsi="Times New Roman"/>
          <w:sz w:val="28"/>
          <w:szCs w:val="28"/>
        </w:rPr>
      </w:pPr>
      <w:bookmarkStart w:id="25" w:name="_Toc457895196"/>
      <w:r w:rsidRPr="0021702E">
        <w:rPr>
          <w:rFonts w:ascii="Times New Roman" w:eastAsia="Times New Roman" w:hAnsi="Times New Roman"/>
          <w:sz w:val="28"/>
          <w:szCs w:val="28"/>
        </w:rPr>
        <w:t>В ре</w:t>
      </w:r>
      <w:r>
        <w:rPr>
          <w:rFonts w:ascii="Times New Roman" w:eastAsia="Times New Roman" w:hAnsi="Times New Roman"/>
          <w:sz w:val="28"/>
          <w:szCs w:val="28"/>
        </w:rPr>
        <w:t xml:space="preserve">зультате реализации </w:t>
      </w:r>
      <w:r w:rsidRPr="0021702E">
        <w:rPr>
          <w:rFonts w:ascii="Times New Roman" w:eastAsia="Times New Roman" w:hAnsi="Times New Roman"/>
          <w:sz w:val="28"/>
          <w:szCs w:val="28"/>
        </w:rPr>
        <w:t>напра</w:t>
      </w:r>
      <w:r w:rsidR="00FB448D">
        <w:rPr>
          <w:rFonts w:ascii="Times New Roman" w:eastAsia="Times New Roman" w:hAnsi="Times New Roman"/>
          <w:sz w:val="28"/>
          <w:szCs w:val="28"/>
        </w:rPr>
        <w:t xml:space="preserve">влений повышения качества услуг </w:t>
      </w:r>
      <w:r>
        <w:rPr>
          <w:rFonts w:ascii="Times New Roman" w:eastAsia="Times New Roman" w:hAnsi="Times New Roman"/>
          <w:sz w:val="28"/>
          <w:szCs w:val="28"/>
        </w:rPr>
        <w:t>социальной защиты населения района</w:t>
      </w:r>
      <w:r w:rsidRPr="0021702E">
        <w:rPr>
          <w:rFonts w:ascii="Times New Roman" w:eastAsia="Times New Roman" w:hAnsi="Times New Roman"/>
          <w:sz w:val="28"/>
          <w:szCs w:val="28"/>
        </w:rPr>
        <w:t xml:space="preserve"> в период </w:t>
      </w:r>
      <w:r w:rsidRPr="0021702E">
        <w:rPr>
          <w:rFonts w:ascii="Times New Roman" w:eastAsia="Times New Roman" w:hAnsi="Times New Roman"/>
          <w:bCs/>
          <w:iCs/>
          <w:sz w:val="28"/>
          <w:szCs w:val="28"/>
        </w:rPr>
        <w:t>до 2030 года</w:t>
      </w:r>
      <w:r w:rsidR="005C48DF" w:rsidRPr="005C48DF">
        <w:rPr>
          <w:rFonts w:ascii="Times New Roman" w:eastAsia="Times New Roman" w:hAnsi="Times New Roman"/>
          <w:bCs/>
          <w:iCs/>
          <w:sz w:val="28"/>
          <w:szCs w:val="28"/>
        </w:rPr>
        <w:t>:</w:t>
      </w:r>
    </w:p>
    <w:p w:rsidR="0021702E" w:rsidRPr="00713056" w:rsidRDefault="005C48DF" w:rsidP="00CC61A2">
      <w:pPr>
        <w:ind w:firstLine="709"/>
        <w:jc w:val="both"/>
        <w:rPr>
          <w:rFonts w:ascii="Times New Roman" w:eastAsia="Times New Roman" w:hAnsi="Times New Roman"/>
          <w:sz w:val="28"/>
          <w:szCs w:val="28"/>
        </w:rPr>
      </w:pPr>
      <w:r w:rsidRPr="00713056">
        <w:rPr>
          <w:rFonts w:ascii="Times New Roman" w:eastAsia="Times New Roman" w:hAnsi="Times New Roman"/>
          <w:sz w:val="28"/>
          <w:szCs w:val="28"/>
        </w:rPr>
        <w:t>-</w:t>
      </w:r>
      <w:r w:rsidR="00EA33D1" w:rsidRPr="00713056">
        <w:rPr>
          <w:rFonts w:ascii="Times New Roman" w:hAnsi="Times New Roman"/>
          <w:sz w:val="28"/>
          <w:szCs w:val="28"/>
        </w:rPr>
        <w:t xml:space="preserve">доля граждан, получивших услуги в учреждениях социального обслуживания, в общем числе граждан, обратившихся за их получением-100%; </w:t>
      </w:r>
    </w:p>
    <w:p w:rsidR="0021702E" w:rsidRPr="0021702E" w:rsidRDefault="004D27A5" w:rsidP="00CC61A2">
      <w:pPr>
        <w:ind w:firstLine="709"/>
        <w:jc w:val="both"/>
        <w:rPr>
          <w:rFonts w:ascii="Times New Roman" w:eastAsia="Times New Roman" w:hAnsi="Times New Roman"/>
          <w:sz w:val="28"/>
          <w:szCs w:val="28"/>
        </w:rPr>
      </w:pPr>
      <w:r>
        <w:rPr>
          <w:rFonts w:ascii="Times New Roman" w:hAnsi="Times New Roman"/>
          <w:sz w:val="28"/>
          <w:szCs w:val="28"/>
        </w:rPr>
        <w:t>-охват</w:t>
      </w:r>
      <w:r w:rsidRPr="004D27A5">
        <w:rPr>
          <w:rFonts w:ascii="Times New Roman" w:hAnsi="Times New Roman"/>
          <w:sz w:val="28"/>
          <w:szCs w:val="28"/>
        </w:rPr>
        <w:t xml:space="preserve"> социальным сопровождением семей, имеющих детей-инвалидов</w:t>
      </w:r>
      <w:r w:rsidR="00D70A6A">
        <w:rPr>
          <w:rFonts w:ascii="Times New Roman" w:hAnsi="Times New Roman"/>
          <w:sz w:val="28"/>
          <w:szCs w:val="28"/>
        </w:rPr>
        <w:t>-</w:t>
      </w:r>
      <w:r>
        <w:rPr>
          <w:rFonts w:ascii="Times New Roman" w:hAnsi="Times New Roman"/>
          <w:sz w:val="28"/>
          <w:szCs w:val="28"/>
        </w:rPr>
        <w:t xml:space="preserve"> 100%.</w:t>
      </w:r>
    </w:p>
    <w:p w:rsidR="00302625" w:rsidRDefault="00302625" w:rsidP="00302625">
      <w:pPr>
        <w:pStyle w:val="ConsPlusNormal"/>
        <w:widowControl/>
        <w:ind w:firstLine="0"/>
        <w:jc w:val="both"/>
        <w:rPr>
          <w:rFonts w:ascii="Times New Roman" w:hAnsi="Times New Roman" w:cs="Times New Roman"/>
          <w:sz w:val="28"/>
          <w:szCs w:val="28"/>
        </w:rPr>
      </w:pPr>
    </w:p>
    <w:p w:rsidR="00692D63" w:rsidRPr="009069F1" w:rsidRDefault="00692D63" w:rsidP="0021702E">
      <w:pPr>
        <w:pStyle w:val="ConsPlusNormal"/>
        <w:widowControl/>
        <w:ind w:firstLine="0"/>
        <w:jc w:val="both"/>
        <w:outlineLvl w:val="2"/>
        <w:rPr>
          <w:rFonts w:ascii="Times New Roman" w:hAnsi="Times New Roman" w:cs="Times New Roman"/>
          <w:sz w:val="28"/>
          <w:szCs w:val="28"/>
        </w:rPr>
      </w:pPr>
      <w:bookmarkStart w:id="26" w:name="_Toc508023299"/>
      <w:r w:rsidRPr="009069F1">
        <w:rPr>
          <w:rFonts w:ascii="Times New Roman" w:hAnsi="Times New Roman" w:cs="Times New Roman"/>
          <w:sz w:val="28"/>
          <w:szCs w:val="28"/>
        </w:rPr>
        <w:t>3.1.</w:t>
      </w:r>
      <w:r w:rsidR="002919B6">
        <w:rPr>
          <w:rFonts w:ascii="Times New Roman" w:hAnsi="Times New Roman" w:cs="Times New Roman"/>
          <w:sz w:val="28"/>
          <w:szCs w:val="28"/>
        </w:rPr>
        <w:t>4</w:t>
      </w:r>
      <w:r w:rsidR="00BE2376">
        <w:rPr>
          <w:rFonts w:ascii="Times New Roman" w:hAnsi="Times New Roman" w:cs="Times New Roman"/>
          <w:sz w:val="28"/>
          <w:szCs w:val="28"/>
        </w:rPr>
        <w:t xml:space="preserve">. Содействие </w:t>
      </w:r>
      <w:r w:rsidR="002F4528">
        <w:rPr>
          <w:rFonts w:ascii="Times New Roman" w:hAnsi="Times New Roman" w:cs="Times New Roman"/>
          <w:sz w:val="28"/>
          <w:szCs w:val="28"/>
        </w:rPr>
        <w:t xml:space="preserve">в </w:t>
      </w:r>
      <w:r w:rsidR="00BE2376">
        <w:rPr>
          <w:rFonts w:ascii="Times New Roman" w:hAnsi="Times New Roman" w:cs="Times New Roman"/>
          <w:sz w:val="28"/>
          <w:szCs w:val="28"/>
        </w:rPr>
        <w:t>развити</w:t>
      </w:r>
      <w:r w:rsidR="002F4528">
        <w:rPr>
          <w:rFonts w:ascii="Times New Roman" w:hAnsi="Times New Roman" w:cs="Times New Roman"/>
          <w:sz w:val="28"/>
          <w:szCs w:val="28"/>
        </w:rPr>
        <w:t>и</w:t>
      </w:r>
      <w:r w:rsidRPr="009069F1">
        <w:rPr>
          <w:rFonts w:ascii="Times New Roman" w:hAnsi="Times New Roman" w:cs="Times New Roman"/>
          <w:sz w:val="28"/>
          <w:szCs w:val="28"/>
        </w:rPr>
        <w:t>потребительского рынка</w:t>
      </w:r>
      <w:bookmarkEnd w:id="25"/>
      <w:bookmarkEnd w:id="26"/>
    </w:p>
    <w:p w:rsidR="00692D63" w:rsidRPr="00A442F7" w:rsidRDefault="00692D63" w:rsidP="00692D63">
      <w:pPr>
        <w:ind w:firstLine="708"/>
        <w:jc w:val="both"/>
        <w:rPr>
          <w:rFonts w:ascii="Times New Roman" w:hAnsi="Times New Roman"/>
          <w:sz w:val="28"/>
          <w:szCs w:val="28"/>
        </w:rPr>
      </w:pPr>
    </w:p>
    <w:p w:rsidR="00CC0A59" w:rsidRPr="00A442F7" w:rsidRDefault="00CC0A59" w:rsidP="00F204C1">
      <w:pPr>
        <w:autoSpaceDE w:val="0"/>
        <w:autoSpaceDN w:val="0"/>
        <w:adjustRightInd w:val="0"/>
        <w:ind w:firstLine="709"/>
        <w:jc w:val="both"/>
        <w:rPr>
          <w:rFonts w:ascii="Times New Roman" w:hAnsi="Times New Roman"/>
          <w:sz w:val="28"/>
          <w:szCs w:val="28"/>
        </w:rPr>
      </w:pPr>
      <w:r w:rsidRPr="00A442F7">
        <w:rPr>
          <w:rFonts w:ascii="Times New Roman" w:hAnsi="Times New Roman"/>
          <w:sz w:val="28"/>
          <w:szCs w:val="28"/>
        </w:rPr>
        <w:t>Повышение конкурентоспособности экономики района, привлечение инвестиций в развитие базовых отраслей и инфраструктурные проекты даст мультипликативный эффект для развития рынка потре</w:t>
      </w:r>
      <w:r w:rsidR="005D4EC8">
        <w:rPr>
          <w:rFonts w:ascii="Times New Roman" w:hAnsi="Times New Roman"/>
          <w:sz w:val="28"/>
          <w:szCs w:val="28"/>
        </w:rPr>
        <w:t xml:space="preserve">бительских товаров и услуг. Сохранение </w:t>
      </w:r>
      <w:r w:rsidRPr="00A442F7">
        <w:rPr>
          <w:rFonts w:ascii="Times New Roman" w:hAnsi="Times New Roman"/>
          <w:sz w:val="28"/>
          <w:szCs w:val="28"/>
        </w:rPr>
        <w:t xml:space="preserve"> численности населения </w:t>
      </w:r>
      <w:r w:rsidR="005D4EC8">
        <w:rPr>
          <w:rFonts w:ascii="Times New Roman" w:hAnsi="Times New Roman"/>
          <w:sz w:val="28"/>
          <w:szCs w:val="28"/>
        </w:rPr>
        <w:t>сохранит конкуренцию</w:t>
      </w:r>
      <w:r w:rsidRPr="00A442F7">
        <w:rPr>
          <w:rFonts w:ascii="Times New Roman" w:hAnsi="Times New Roman"/>
          <w:sz w:val="28"/>
          <w:szCs w:val="28"/>
        </w:rPr>
        <w:t xml:space="preserve"> между субъектами малого и среднего предпринимательства на внутреннем </w:t>
      </w:r>
      <w:r w:rsidRPr="00A442F7">
        <w:rPr>
          <w:rFonts w:ascii="Times New Roman" w:hAnsi="Times New Roman"/>
          <w:sz w:val="28"/>
          <w:szCs w:val="28"/>
        </w:rPr>
        <w:lastRenderedPageBreak/>
        <w:t>потребительском рынке, обеспечивая качество обслуживания населения и расширение ассортимента товаров и услуг, в том числе в сельских населённых пунктах.</w:t>
      </w:r>
    </w:p>
    <w:p w:rsidR="00A07C57" w:rsidRPr="001936D8" w:rsidRDefault="00A07C57" w:rsidP="00A07C57">
      <w:pPr>
        <w:ind w:firstLine="708"/>
        <w:contextualSpacing/>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Потребительский рынок Боготольского района представлен </w:t>
      </w:r>
      <w:r w:rsidR="00F85F38" w:rsidRPr="001936D8">
        <w:rPr>
          <w:rFonts w:ascii="Times New Roman" w:hAnsi="Times New Roman"/>
          <w:color w:val="000000" w:themeColor="text1"/>
          <w:sz w:val="28"/>
          <w:szCs w:val="28"/>
        </w:rPr>
        <w:t>45</w:t>
      </w:r>
      <w:r w:rsidR="000E3B61" w:rsidRPr="001936D8">
        <w:rPr>
          <w:rFonts w:ascii="Times New Roman" w:hAnsi="Times New Roman"/>
          <w:color w:val="000000" w:themeColor="text1"/>
          <w:sz w:val="28"/>
          <w:szCs w:val="28"/>
        </w:rPr>
        <w:t> </w:t>
      </w:r>
      <w:r w:rsidRPr="001936D8">
        <w:rPr>
          <w:rFonts w:ascii="Times New Roman" w:hAnsi="Times New Roman"/>
          <w:color w:val="000000" w:themeColor="text1"/>
          <w:sz w:val="28"/>
          <w:szCs w:val="28"/>
        </w:rPr>
        <w:t>объект</w:t>
      </w:r>
      <w:r w:rsidR="00F85F38" w:rsidRPr="001936D8">
        <w:rPr>
          <w:rFonts w:ascii="Times New Roman" w:hAnsi="Times New Roman"/>
          <w:color w:val="000000" w:themeColor="text1"/>
          <w:sz w:val="28"/>
          <w:szCs w:val="28"/>
        </w:rPr>
        <w:t>ами</w:t>
      </w:r>
      <w:r w:rsidRPr="001936D8">
        <w:rPr>
          <w:rFonts w:ascii="Times New Roman" w:hAnsi="Times New Roman"/>
          <w:color w:val="000000" w:themeColor="text1"/>
          <w:sz w:val="28"/>
          <w:szCs w:val="28"/>
        </w:rPr>
        <w:t xml:space="preserve"> предприятий розничной торговли:</w:t>
      </w:r>
    </w:p>
    <w:p w:rsidR="00A07C57" w:rsidRPr="001936D8" w:rsidRDefault="00A07C57" w:rsidP="00A07C57">
      <w:pPr>
        <w:contextualSpacing/>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из них: стационарных магазинов- </w:t>
      </w:r>
      <w:r w:rsidR="00F85F38" w:rsidRPr="001936D8">
        <w:rPr>
          <w:rFonts w:ascii="Times New Roman" w:hAnsi="Times New Roman"/>
          <w:color w:val="000000" w:themeColor="text1"/>
          <w:sz w:val="28"/>
          <w:szCs w:val="28"/>
        </w:rPr>
        <w:t>36</w:t>
      </w:r>
      <w:r w:rsidRPr="001936D8">
        <w:rPr>
          <w:rFonts w:ascii="Times New Roman" w:hAnsi="Times New Roman"/>
          <w:color w:val="000000" w:themeColor="text1"/>
          <w:sz w:val="28"/>
          <w:szCs w:val="28"/>
        </w:rPr>
        <w:t xml:space="preserve">, нестационарных – </w:t>
      </w:r>
      <w:r w:rsidR="00F85F38" w:rsidRPr="001936D8">
        <w:rPr>
          <w:rFonts w:ascii="Times New Roman" w:hAnsi="Times New Roman"/>
          <w:color w:val="000000" w:themeColor="text1"/>
          <w:sz w:val="28"/>
          <w:szCs w:val="28"/>
        </w:rPr>
        <w:t>9</w:t>
      </w:r>
      <w:r w:rsidRPr="001936D8">
        <w:rPr>
          <w:rFonts w:ascii="Times New Roman" w:hAnsi="Times New Roman"/>
          <w:color w:val="000000" w:themeColor="text1"/>
          <w:sz w:val="28"/>
          <w:szCs w:val="28"/>
        </w:rPr>
        <w:t>, аптечных киосков - 4 объекта. Объектов общественного питания-</w:t>
      </w:r>
      <w:r w:rsidR="00F85F38" w:rsidRPr="001936D8">
        <w:rPr>
          <w:rFonts w:ascii="Times New Roman" w:hAnsi="Times New Roman"/>
          <w:color w:val="000000" w:themeColor="text1"/>
          <w:sz w:val="28"/>
          <w:szCs w:val="28"/>
        </w:rPr>
        <w:t>6</w:t>
      </w:r>
      <w:r w:rsidRPr="001936D8">
        <w:rPr>
          <w:rFonts w:ascii="Times New Roman" w:hAnsi="Times New Roman"/>
          <w:color w:val="000000" w:themeColor="text1"/>
          <w:sz w:val="28"/>
          <w:szCs w:val="28"/>
        </w:rPr>
        <w:t>, бытового обслуживания населения-1</w:t>
      </w:r>
      <w:r w:rsidR="00F85F38" w:rsidRPr="001936D8">
        <w:rPr>
          <w:rFonts w:ascii="Times New Roman" w:hAnsi="Times New Roman"/>
          <w:color w:val="000000" w:themeColor="text1"/>
          <w:sz w:val="28"/>
          <w:szCs w:val="28"/>
        </w:rPr>
        <w:t>3</w:t>
      </w:r>
      <w:r w:rsidRPr="001936D8">
        <w:rPr>
          <w:rFonts w:ascii="Times New Roman" w:hAnsi="Times New Roman"/>
          <w:color w:val="000000" w:themeColor="text1"/>
          <w:sz w:val="28"/>
          <w:szCs w:val="28"/>
        </w:rPr>
        <w:t>.</w:t>
      </w:r>
    </w:p>
    <w:p w:rsidR="00A07C57" w:rsidRPr="001936D8" w:rsidRDefault="00A07C57" w:rsidP="00B66879">
      <w:pPr>
        <w:ind w:firstLine="709"/>
        <w:contextualSpacing/>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Норматив обеспеченности на 1000 жителей площадью торговых </w:t>
      </w:r>
      <w:r w:rsidR="00902939" w:rsidRPr="001936D8">
        <w:rPr>
          <w:rFonts w:ascii="Times New Roman" w:hAnsi="Times New Roman"/>
          <w:color w:val="000000" w:themeColor="text1"/>
          <w:sz w:val="28"/>
          <w:szCs w:val="28"/>
        </w:rPr>
        <w:t xml:space="preserve">объектов соблюден и составляет </w:t>
      </w:r>
      <w:r w:rsidR="00F85F38" w:rsidRPr="001936D8">
        <w:rPr>
          <w:rFonts w:ascii="Times New Roman" w:hAnsi="Times New Roman"/>
          <w:color w:val="000000" w:themeColor="text1"/>
          <w:sz w:val="28"/>
          <w:szCs w:val="28"/>
        </w:rPr>
        <w:t>204,71</w:t>
      </w:r>
      <w:r w:rsidRPr="001936D8">
        <w:rPr>
          <w:rFonts w:ascii="Times New Roman" w:hAnsi="Times New Roman"/>
          <w:color w:val="000000" w:themeColor="text1"/>
          <w:sz w:val="28"/>
          <w:szCs w:val="28"/>
        </w:rPr>
        <w:t xml:space="preserve"> кв. м на 1000 человек.</w:t>
      </w:r>
    </w:p>
    <w:p w:rsidR="00A07C57" w:rsidRPr="001936D8" w:rsidRDefault="00A07C57" w:rsidP="00B66879">
      <w:pPr>
        <w:ind w:firstLine="709"/>
        <w:contextualSpacing/>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Оборот розничной торговли за 201</w:t>
      </w:r>
      <w:r w:rsidR="002B1DA0" w:rsidRPr="001936D8">
        <w:rPr>
          <w:rFonts w:ascii="Times New Roman" w:hAnsi="Times New Roman"/>
          <w:color w:val="000000" w:themeColor="text1"/>
          <w:sz w:val="28"/>
          <w:szCs w:val="28"/>
        </w:rPr>
        <w:t xml:space="preserve">7 </w:t>
      </w:r>
      <w:r w:rsidRPr="001936D8">
        <w:rPr>
          <w:rFonts w:ascii="Times New Roman" w:hAnsi="Times New Roman"/>
          <w:color w:val="000000" w:themeColor="text1"/>
          <w:sz w:val="28"/>
          <w:szCs w:val="28"/>
        </w:rPr>
        <w:t xml:space="preserve">год составил </w:t>
      </w:r>
      <w:r w:rsidR="00F85F38" w:rsidRPr="001936D8">
        <w:rPr>
          <w:rFonts w:ascii="Times New Roman" w:hAnsi="Times New Roman"/>
          <w:color w:val="000000" w:themeColor="text1"/>
          <w:sz w:val="28"/>
          <w:szCs w:val="28"/>
        </w:rPr>
        <w:t>271,8</w:t>
      </w:r>
      <w:r w:rsidRPr="001936D8">
        <w:rPr>
          <w:rFonts w:ascii="Times New Roman" w:hAnsi="Times New Roman"/>
          <w:color w:val="000000" w:themeColor="text1"/>
          <w:sz w:val="28"/>
          <w:szCs w:val="28"/>
        </w:rPr>
        <w:t xml:space="preserve"> млн. рублей, что на 1,9% больше уровня 201</w:t>
      </w:r>
      <w:r w:rsidR="004C1230" w:rsidRPr="001936D8">
        <w:rPr>
          <w:rFonts w:ascii="Times New Roman" w:hAnsi="Times New Roman"/>
          <w:color w:val="000000" w:themeColor="text1"/>
          <w:sz w:val="28"/>
          <w:szCs w:val="28"/>
        </w:rPr>
        <w:t>6</w:t>
      </w:r>
      <w:r w:rsidRPr="001936D8">
        <w:rPr>
          <w:rFonts w:ascii="Times New Roman" w:hAnsi="Times New Roman"/>
          <w:color w:val="000000" w:themeColor="text1"/>
          <w:sz w:val="28"/>
          <w:szCs w:val="28"/>
        </w:rPr>
        <w:t xml:space="preserve">года. Оборот розничной торговли в расчете на одного жителя составил </w:t>
      </w:r>
      <w:r w:rsidR="00F85F38" w:rsidRPr="001936D8">
        <w:rPr>
          <w:rFonts w:ascii="Times New Roman" w:hAnsi="Times New Roman"/>
          <w:color w:val="000000" w:themeColor="text1"/>
          <w:sz w:val="28"/>
          <w:szCs w:val="28"/>
        </w:rPr>
        <w:t>26 367,9</w:t>
      </w:r>
      <w:r w:rsidRPr="001936D8">
        <w:rPr>
          <w:rFonts w:ascii="Times New Roman" w:hAnsi="Times New Roman"/>
          <w:color w:val="000000" w:themeColor="text1"/>
          <w:sz w:val="28"/>
          <w:szCs w:val="28"/>
        </w:rPr>
        <w:t xml:space="preserve"> рублей.</w:t>
      </w:r>
    </w:p>
    <w:p w:rsidR="00A07C57" w:rsidRPr="001936D8" w:rsidRDefault="00A07C57" w:rsidP="00B66879">
      <w:pPr>
        <w:ind w:firstLine="709"/>
        <w:contextualSpacing/>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Оборот предприятий общественного питания за отчетный год составил 4,4</w:t>
      </w:r>
      <w:r w:rsidR="00F85F38" w:rsidRPr="001936D8">
        <w:rPr>
          <w:rFonts w:ascii="Times New Roman" w:hAnsi="Times New Roman"/>
          <w:color w:val="000000" w:themeColor="text1"/>
          <w:sz w:val="28"/>
          <w:szCs w:val="28"/>
        </w:rPr>
        <w:t>1</w:t>
      </w:r>
      <w:r w:rsidRPr="001936D8">
        <w:rPr>
          <w:rFonts w:ascii="Times New Roman" w:hAnsi="Times New Roman"/>
          <w:color w:val="000000" w:themeColor="text1"/>
          <w:sz w:val="28"/>
          <w:szCs w:val="28"/>
        </w:rPr>
        <w:t xml:space="preserve"> млн. рублей, что в фактических ценах на </w:t>
      </w:r>
      <w:r w:rsidR="00F85F38" w:rsidRPr="001936D8">
        <w:rPr>
          <w:rFonts w:ascii="Times New Roman" w:hAnsi="Times New Roman"/>
          <w:color w:val="000000" w:themeColor="text1"/>
          <w:sz w:val="28"/>
          <w:szCs w:val="28"/>
        </w:rPr>
        <w:t>7,6</w:t>
      </w:r>
      <w:r w:rsidRPr="001936D8">
        <w:rPr>
          <w:rFonts w:ascii="Times New Roman" w:hAnsi="Times New Roman"/>
          <w:color w:val="000000" w:themeColor="text1"/>
          <w:sz w:val="28"/>
          <w:szCs w:val="28"/>
        </w:rPr>
        <w:t xml:space="preserve">% больше уровня </w:t>
      </w:r>
      <w:r w:rsidR="004C1230" w:rsidRPr="001936D8">
        <w:rPr>
          <w:rFonts w:ascii="Times New Roman" w:hAnsi="Times New Roman"/>
          <w:color w:val="000000" w:themeColor="text1"/>
          <w:sz w:val="28"/>
          <w:szCs w:val="28"/>
        </w:rPr>
        <w:t>2016</w:t>
      </w:r>
      <w:r w:rsidR="007C7488" w:rsidRPr="001936D8">
        <w:rPr>
          <w:rFonts w:ascii="Times New Roman" w:hAnsi="Times New Roman"/>
          <w:color w:val="000000" w:themeColor="text1"/>
          <w:sz w:val="28"/>
          <w:szCs w:val="28"/>
        </w:rPr>
        <w:t xml:space="preserve"> года</w:t>
      </w:r>
      <w:r w:rsidRPr="001936D8">
        <w:rPr>
          <w:rFonts w:ascii="Times New Roman" w:hAnsi="Times New Roman"/>
          <w:color w:val="000000" w:themeColor="text1"/>
          <w:sz w:val="28"/>
          <w:szCs w:val="28"/>
        </w:rPr>
        <w:t>.</w:t>
      </w:r>
    </w:p>
    <w:p w:rsidR="00A07C57" w:rsidRPr="001936D8" w:rsidRDefault="00A07C57" w:rsidP="00B66879">
      <w:pPr>
        <w:ind w:firstLine="700"/>
        <w:contextualSpacing/>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Объем платных услуг, оказанных населению за 201</w:t>
      </w:r>
      <w:r w:rsidR="007C7488" w:rsidRPr="001936D8">
        <w:rPr>
          <w:rFonts w:ascii="Times New Roman" w:hAnsi="Times New Roman"/>
          <w:color w:val="000000" w:themeColor="text1"/>
          <w:sz w:val="28"/>
          <w:szCs w:val="28"/>
        </w:rPr>
        <w:t>7</w:t>
      </w:r>
      <w:r w:rsidRPr="001936D8">
        <w:rPr>
          <w:rFonts w:ascii="Times New Roman" w:hAnsi="Times New Roman"/>
          <w:color w:val="000000" w:themeColor="text1"/>
          <w:sz w:val="28"/>
          <w:szCs w:val="28"/>
        </w:rPr>
        <w:t xml:space="preserve"> год составил 43,9</w:t>
      </w:r>
      <w:r w:rsidR="001E1E45" w:rsidRPr="001936D8">
        <w:rPr>
          <w:rFonts w:ascii="Times New Roman" w:hAnsi="Times New Roman"/>
          <w:color w:val="000000" w:themeColor="text1"/>
          <w:sz w:val="28"/>
          <w:szCs w:val="28"/>
        </w:rPr>
        <w:t> </w:t>
      </w:r>
      <w:r w:rsidRPr="001936D8">
        <w:rPr>
          <w:rFonts w:ascii="Times New Roman" w:hAnsi="Times New Roman"/>
          <w:color w:val="000000" w:themeColor="text1"/>
          <w:sz w:val="28"/>
          <w:szCs w:val="28"/>
        </w:rPr>
        <w:t xml:space="preserve">млн. руб., что на 5% больше уровня </w:t>
      </w:r>
      <w:r w:rsidR="004C1230" w:rsidRPr="001936D8">
        <w:rPr>
          <w:rFonts w:ascii="Times New Roman" w:hAnsi="Times New Roman"/>
          <w:color w:val="000000" w:themeColor="text1"/>
          <w:sz w:val="28"/>
          <w:szCs w:val="28"/>
        </w:rPr>
        <w:t>2016</w:t>
      </w:r>
      <w:r w:rsidRPr="001936D8">
        <w:rPr>
          <w:rFonts w:ascii="Times New Roman" w:hAnsi="Times New Roman"/>
          <w:color w:val="000000" w:themeColor="text1"/>
          <w:sz w:val="28"/>
          <w:szCs w:val="28"/>
        </w:rPr>
        <w:t xml:space="preserve"> года.</w:t>
      </w:r>
    </w:p>
    <w:p w:rsidR="00E042C4" w:rsidRDefault="00E042C4" w:rsidP="00692D63">
      <w:pPr>
        <w:ind w:firstLine="700"/>
        <w:jc w:val="both"/>
        <w:rPr>
          <w:rFonts w:ascii="Times New Roman" w:hAnsi="Times New Roman"/>
          <w:sz w:val="28"/>
          <w:szCs w:val="28"/>
        </w:rPr>
      </w:pPr>
      <w:r>
        <w:rPr>
          <w:rFonts w:ascii="Times New Roman" w:hAnsi="Times New Roman"/>
          <w:sz w:val="28"/>
          <w:szCs w:val="28"/>
        </w:rPr>
        <w:t xml:space="preserve">Проблемами </w:t>
      </w:r>
      <w:r w:rsidR="00120F69">
        <w:rPr>
          <w:rFonts w:ascii="Times New Roman" w:hAnsi="Times New Roman"/>
          <w:sz w:val="28"/>
          <w:szCs w:val="28"/>
        </w:rPr>
        <w:t>на потребительском рынке являют</w:t>
      </w:r>
      <w:r w:rsidR="001521B8">
        <w:rPr>
          <w:rFonts w:ascii="Times New Roman" w:hAnsi="Times New Roman"/>
          <w:sz w:val="28"/>
          <w:szCs w:val="28"/>
        </w:rPr>
        <w:t>ся низкая платежеспособность населения и появление на рынке торговли крупных сетевых торговых предприятий, которые имеют возможность продавать товары по более низким ценам,</w:t>
      </w:r>
      <w:r>
        <w:rPr>
          <w:rFonts w:ascii="Times New Roman" w:hAnsi="Times New Roman"/>
          <w:sz w:val="28"/>
          <w:szCs w:val="28"/>
        </w:rPr>
        <w:t xml:space="preserve"> чем сельские магазины, чем способствуют оттоку сельских покупателей в г. Боготол и г. Ачинск.</w:t>
      </w:r>
    </w:p>
    <w:p w:rsidR="00692D63" w:rsidRPr="009069F1" w:rsidRDefault="00692D63" w:rsidP="00692D63">
      <w:pPr>
        <w:ind w:firstLine="700"/>
        <w:jc w:val="both"/>
        <w:rPr>
          <w:rFonts w:ascii="Times New Roman" w:hAnsi="Times New Roman"/>
          <w:sz w:val="28"/>
          <w:szCs w:val="28"/>
        </w:rPr>
      </w:pPr>
      <w:r w:rsidRPr="009069F1">
        <w:rPr>
          <w:rFonts w:ascii="Times New Roman" w:hAnsi="Times New Roman"/>
          <w:sz w:val="28"/>
          <w:szCs w:val="28"/>
        </w:rPr>
        <w:t>Основные мероприятия для реализации задачи:</w:t>
      </w:r>
    </w:p>
    <w:p w:rsidR="00692D63" w:rsidRPr="009069F1" w:rsidRDefault="00692D63" w:rsidP="00243184">
      <w:pPr>
        <w:pStyle w:val="ConsPlusNormal"/>
        <w:widowControl/>
        <w:numPr>
          <w:ilvl w:val="0"/>
          <w:numId w:val="2"/>
        </w:numPr>
        <w:tabs>
          <w:tab w:val="clear" w:pos="360"/>
        </w:tabs>
        <w:ind w:left="284" w:hanging="284"/>
        <w:jc w:val="both"/>
        <w:rPr>
          <w:rFonts w:ascii="Times New Roman" w:hAnsi="Times New Roman" w:cs="Times New Roman"/>
          <w:sz w:val="28"/>
          <w:szCs w:val="28"/>
        </w:rPr>
      </w:pPr>
      <w:r w:rsidRPr="009069F1">
        <w:rPr>
          <w:rFonts w:ascii="Times New Roman" w:hAnsi="Times New Roman" w:cs="Times New Roman"/>
          <w:sz w:val="28"/>
          <w:szCs w:val="28"/>
        </w:rPr>
        <w:t>содействие насыщению потребительского рынка разнообразными видами услуг, формирование конкурентной среды;</w:t>
      </w:r>
    </w:p>
    <w:p w:rsidR="00692D63" w:rsidRPr="009069F1" w:rsidRDefault="00692D63" w:rsidP="00243184">
      <w:pPr>
        <w:pStyle w:val="ConsPlusNormal"/>
        <w:widowControl/>
        <w:numPr>
          <w:ilvl w:val="0"/>
          <w:numId w:val="2"/>
        </w:numPr>
        <w:tabs>
          <w:tab w:val="clear" w:pos="360"/>
        </w:tabs>
        <w:ind w:left="284" w:hanging="284"/>
        <w:jc w:val="both"/>
        <w:rPr>
          <w:rFonts w:ascii="Times New Roman" w:hAnsi="Times New Roman" w:cs="Times New Roman"/>
          <w:sz w:val="28"/>
          <w:szCs w:val="28"/>
        </w:rPr>
      </w:pPr>
      <w:r w:rsidRPr="009069F1">
        <w:rPr>
          <w:rFonts w:ascii="Times New Roman" w:hAnsi="Times New Roman" w:cs="Times New Roman"/>
          <w:sz w:val="28"/>
          <w:szCs w:val="28"/>
        </w:rPr>
        <w:t>стимулирование развития инфраструктуры потребительского рынка, обновление оборудования, повышение уровня безопасности и качества обслу</w:t>
      </w:r>
      <w:r w:rsidR="00D55869">
        <w:rPr>
          <w:rFonts w:ascii="Times New Roman" w:hAnsi="Times New Roman" w:cs="Times New Roman"/>
          <w:sz w:val="28"/>
          <w:szCs w:val="28"/>
        </w:rPr>
        <w:t>живания населения;</w:t>
      </w:r>
    </w:p>
    <w:p w:rsidR="00F53474" w:rsidRPr="009069F1" w:rsidRDefault="00F53474" w:rsidP="00243184">
      <w:pPr>
        <w:pStyle w:val="ConsPlusNormal"/>
        <w:widowControl/>
        <w:numPr>
          <w:ilvl w:val="0"/>
          <w:numId w:val="2"/>
        </w:numPr>
        <w:tabs>
          <w:tab w:val="clear" w:pos="360"/>
        </w:tabs>
        <w:ind w:left="284" w:hanging="284"/>
        <w:jc w:val="both"/>
        <w:rPr>
          <w:rFonts w:ascii="Times New Roman" w:hAnsi="Times New Roman" w:cs="Times New Roman"/>
          <w:sz w:val="28"/>
          <w:szCs w:val="28"/>
        </w:rPr>
      </w:pPr>
      <w:r>
        <w:rPr>
          <w:rFonts w:ascii="Times New Roman" w:hAnsi="Times New Roman" w:cs="Times New Roman"/>
          <w:iCs/>
          <w:sz w:val="28"/>
          <w:szCs w:val="28"/>
        </w:rPr>
        <w:t>обеспечение межм</w:t>
      </w:r>
      <w:r w:rsidR="00F531CD">
        <w:rPr>
          <w:rFonts w:ascii="Times New Roman" w:hAnsi="Times New Roman" w:cs="Times New Roman"/>
          <w:iCs/>
          <w:sz w:val="28"/>
          <w:szCs w:val="28"/>
        </w:rPr>
        <w:t>у</w:t>
      </w:r>
      <w:r>
        <w:rPr>
          <w:rFonts w:ascii="Times New Roman" w:hAnsi="Times New Roman" w:cs="Times New Roman"/>
          <w:iCs/>
          <w:sz w:val="28"/>
          <w:szCs w:val="28"/>
        </w:rPr>
        <w:t>ниципального сотрудничества для расширения рынков сбыта продукции местных товаропроизводителей и решения ряда проблем территорий за счет кооперации;</w:t>
      </w:r>
    </w:p>
    <w:p w:rsidR="00692D63" w:rsidRPr="009069F1" w:rsidRDefault="00692D63" w:rsidP="001D20C1">
      <w:pPr>
        <w:pStyle w:val="ad"/>
        <w:numPr>
          <w:ilvl w:val="0"/>
          <w:numId w:val="8"/>
        </w:numPr>
        <w:ind w:left="284" w:hanging="284"/>
        <w:jc w:val="both"/>
        <w:rPr>
          <w:rFonts w:ascii="Times New Roman" w:hAnsi="Times New Roman"/>
          <w:iCs/>
          <w:sz w:val="28"/>
          <w:szCs w:val="28"/>
        </w:rPr>
      </w:pPr>
      <w:r w:rsidRPr="009069F1">
        <w:rPr>
          <w:rFonts w:ascii="Times New Roman" w:hAnsi="Times New Roman"/>
          <w:iCs/>
          <w:sz w:val="28"/>
          <w:szCs w:val="28"/>
        </w:rPr>
        <w:t xml:space="preserve">оказание мер муниципальной поддержки развитию развозной торговли с целью расширения этого формата торговли и увеличения его доступности для населения </w:t>
      </w:r>
      <w:r w:rsidR="0058316D">
        <w:rPr>
          <w:rFonts w:ascii="Times New Roman" w:hAnsi="Times New Roman"/>
          <w:iCs/>
          <w:sz w:val="28"/>
          <w:szCs w:val="28"/>
        </w:rPr>
        <w:t>района</w:t>
      </w:r>
      <w:r w:rsidRPr="009069F1">
        <w:rPr>
          <w:rFonts w:ascii="Times New Roman" w:hAnsi="Times New Roman"/>
          <w:iCs/>
          <w:sz w:val="28"/>
          <w:szCs w:val="28"/>
        </w:rPr>
        <w:t>.</w:t>
      </w:r>
    </w:p>
    <w:p w:rsidR="00042546" w:rsidRPr="00042546" w:rsidRDefault="004C431E" w:rsidP="00393EE6">
      <w:pPr>
        <w:ind w:firstLine="709"/>
        <w:jc w:val="both"/>
        <w:rPr>
          <w:rFonts w:ascii="Times New Roman" w:eastAsia="Times New Roman" w:hAnsi="Times New Roman"/>
          <w:sz w:val="28"/>
          <w:szCs w:val="28"/>
        </w:rPr>
      </w:pPr>
      <w:r>
        <w:rPr>
          <w:rFonts w:ascii="Times New Roman" w:eastAsia="Times New Roman" w:hAnsi="Times New Roman"/>
          <w:bCs/>
          <w:iCs/>
          <w:sz w:val="28"/>
          <w:szCs w:val="28"/>
        </w:rPr>
        <w:t>Результатами вышеуказанных мероприятий позволит достичь к 2030</w:t>
      </w:r>
      <w:r w:rsidR="00902939">
        <w:rPr>
          <w:rFonts w:ascii="Times New Roman" w:eastAsia="Times New Roman" w:hAnsi="Times New Roman"/>
          <w:bCs/>
          <w:iCs/>
          <w:sz w:val="28"/>
          <w:szCs w:val="28"/>
        </w:rPr>
        <w:t> </w:t>
      </w:r>
      <w:r>
        <w:rPr>
          <w:rFonts w:ascii="Times New Roman" w:eastAsia="Times New Roman" w:hAnsi="Times New Roman"/>
          <w:bCs/>
          <w:iCs/>
          <w:sz w:val="28"/>
          <w:szCs w:val="28"/>
        </w:rPr>
        <w:t>году следующих положительных результатов</w:t>
      </w:r>
      <w:r w:rsidR="006A15F2">
        <w:rPr>
          <w:rFonts w:ascii="Times New Roman" w:eastAsia="Times New Roman" w:hAnsi="Times New Roman"/>
          <w:bCs/>
          <w:iCs/>
          <w:sz w:val="28"/>
          <w:szCs w:val="28"/>
        </w:rPr>
        <w:t xml:space="preserve"> по отношению к 201</w:t>
      </w:r>
      <w:r w:rsidR="00B15F6C">
        <w:rPr>
          <w:rFonts w:ascii="Times New Roman" w:eastAsia="Times New Roman" w:hAnsi="Times New Roman"/>
          <w:bCs/>
          <w:iCs/>
          <w:sz w:val="28"/>
          <w:szCs w:val="28"/>
        </w:rPr>
        <w:t xml:space="preserve">7 </w:t>
      </w:r>
      <w:r w:rsidR="006A15F2">
        <w:rPr>
          <w:rFonts w:ascii="Times New Roman" w:eastAsia="Times New Roman" w:hAnsi="Times New Roman"/>
          <w:bCs/>
          <w:iCs/>
          <w:sz w:val="28"/>
          <w:szCs w:val="28"/>
        </w:rPr>
        <w:t>году:</w:t>
      </w:r>
    </w:p>
    <w:p w:rsidR="00762D56" w:rsidRDefault="00762D56" w:rsidP="00762D56">
      <w:pPr>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B15B7D">
        <w:rPr>
          <w:rFonts w:ascii="Times New Roman" w:eastAsia="Times New Roman" w:hAnsi="Times New Roman"/>
          <w:sz w:val="28"/>
          <w:szCs w:val="28"/>
        </w:rPr>
        <w:t>увеличение розничного товарооборота в 2 раза;</w:t>
      </w:r>
    </w:p>
    <w:p w:rsidR="00762D56" w:rsidRDefault="00762D56" w:rsidP="00762D56">
      <w:pPr>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42546" w:rsidRPr="00042546">
        <w:rPr>
          <w:rFonts w:ascii="Times New Roman" w:eastAsia="Times New Roman" w:hAnsi="Times New Roman"/>
          <w:sz w:val="28"/>
          <w:szCs w:val="28"/>
        </w:rPr>
        <w:t>развитие сети магазинов «шаговой доступности</w:t>
      </w:r>
      <w:r w:rsidR="003B4C55">
        <w:rPr>
          <w:rFonts w:ascii="Times New Roman" w:eastAsia="Times New Roman" w:hAnsi="Times New Roman"/>
          <w:sz w:val="28"/>
          <w:szCs w:val="28"/>
        </w:rPr>
        <w:t>»</w:t>
      </w:r>
      <w:r w:rsidR="00042546" w:rsidRPr="00042546">
        <w:rPr>
          <w:rFonts w:ascii="Times New Roman" w:eastAsia="Times New Roman" w:hAnsi="Times New Roman"/>
          <w:sz w:val="28"/>
          <w:szCs w:val="28"/>
        </w:rPr>
        <w:t xml:space="preserve">; </w:t>
      </w:r>
    </w:p>
    <w:p w:rsidR="004C431E" w:rsidRDefault="00762D56" w:rsidP="00762D56">
      <w:pPr>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42546" w:rsidRPr="00042546">
        <w:rPr>
          <w:rFonts w:ascii="Times New Roman" w:eastAsia="Times New Roman" w:hAnsi="Times New Roman"/>
          <w:sz w:val="28"/>
          <w:szCs w:val="28"/>
        </w:rPr>
        <w:t>развитие развозной торговли, как формы собственного дополнительного или ос</w:t>
      </w:r>
      <w:r w:rsidR="004C431E">
        <w:rPr>
          <w:rFonts w:ascii="Times New Roman" w:eastAsia="Times New Roman" w:hAnsi="Times New Roman"/>
          <w:sz w:val="28"/>
          <w:szCs w:val="28"/>
        </w:rPr>
        <w:t>новного канала сбыта для районных</w:t>
      </w:r>
      <w:r w:rsidR="00042546" w:rsidRPr="00042546">
        <w:rPr>
          <w:rFonts w:ascii="Times New Roman" w:eastAsia="Times New Roman" w:hAnsi="Times New Roman"/>
          <w:sz w:val="28"/>
          <w:szCs w:val="28"/>
        </w:rPr>
        <w:t xml:space="preserve"> товаропроизводителей, а также обеспечения жителей удаленных</w:t>
      </w:r>
      <w:r w:rsidR="00B7654D">
        <w:rPr>
          <w:rFonts w:ascii="Times New Roman" w:eastAsia="Times New Roman" w:hAnsi="Times New Roman"/>
          <w:sz w:val="28"/>
          <w:szCs w:val="28"/>
        </w:rPr>
        <w:t>деревень товарами первой необходимости.</w:t>
      </w:r>
    </w:p>
    <w:p w:rsidR="00762D56" w:rsidRDefault="00762D56" w:rsidP="00762D56">
      <w:pPr>
        <w:ind w:firstLine="709"/>
        <w:jc w:val="both"/>
        <w:rPr>
          <w:rFonts w:ascii="Times New Roman" w:hAnsi="Times New Roman"/>
          <w:sz w:val="28"/>
          <w:szCs w:val="28"/>
        </w:rPr>
      </w:pPr>
    </w:p>
    <w:p w:rsidR="00692D63" w:rsidRDefault="00692D63" w:rsidP="00393EE6">
      <w:pPr>
        <w:pStyle w:val="ConsPlusNormal"/>
        <w:widowControl/>
        <w:ind w:firstLine="540"/>
        <w:jc w:val="center"/>
        <w:outlineLvl w:val="1"/>
        <w:rPr>
          <w:rFonts w:ascii="Times New Roman" w:hAnsi="Times New Roman" w:cs="Times New Roman"/>
          <w:sz w:val="28"/>
          <w:szCs w:val="28"/>
        </w:rPr>
      </w:pPr>
      <w:bookmarkStart w:id="27" w:name="_Toc508023300"/>
      <w:r>
        <w:rPr>
          <w:rFonts w:ascii="Times New Roman" w:hAnsi="Times New Roman" w:cs="Times New Roman"/>
          <w:sz w:val="28"/>
          <w:szCs w:val="28"/>
        </w:rPr>
        <w:lastRenderedPageBreak/>
        <w:t>3.2. Сохранение и укрепление здоровья населения, формирование здорового образа жизни</w:t>
      </w:r>
      <w:bookmarkEnd w:id="27"/>
    </w:p>
    <w:p w:rsidR="00EA7DC9" w:rsidRPr="00D8375B" w:rsidRDefault="00EA7DC9" w:rsidP="00EA7DC9"/>
    <w:p w:rsidR="00EA7DC9" w:rsidRPr="00A442F7" w:rsidRDefault="00EA7DC9" w:rsidP="00EA7DC9">
      <w:pPr>
        <w:ind w:firstLine="700"/>
        <w:jc w:val="both"/>
        <w:rPr>
          <w:rFonts w:ascii="Times New Roman" w:hAnsi="Times New Roman"/>
          <w:sz w:val="28"/>
          <w:szCs w:val="28"/>
        </w:rPr>
      </w:pPr>
      <w:r w:rsidRPr="00A442F7">
        <w:rPr>
          <w:rFonts w:ascii="Times New Roman" w:hAnsi="Times New Roman"/>
          <w:sz w:val="28"/>
          <w:szCs w:val="28"/>
        </w:rPr>
        <w:t xml:space="preserve">Здравоохранение является одной из ключевых отраслей социальной сферы, обеспечивающей здоровье и повышение качества жизни населения. </w:t>
      </w:r>
    </w:p>
    <w:p w:rsidR="00EA7DC9" w:rsidRDefault="00EA7DC9" w:rsidP="00FD38AB">
      <w:pPr>
        <w:pStyle w:val="ConsPlusNormal"/>
        <w:widowControl/>
        <w:ind w:firstLine="540"/>
        <w:jc w:val="both"/>
        <w:rPr>
          <w:rFonts w:ascii="Times New Roman" w:hAnsi="Times New Roman" w:cs="Times New Roman"/>
          <w:sz w:val="28"/>
          <w:szCs w:val="28"/>
        </w:rPr>
      </w:pPr>
    </w:p>
    <w:p w:rsidR="00367BAE" w:rsidRPr="002F4528" w:rsidRDefault="00367BAE" w:rsidP="00367BAE">
      <w:pPr>
        <w:pStyle w:val="3"/>
        <w:rPr>
          <w:rFonts w:ascii="Times New Roman" w:hAnsi="Times New Roman"/>
          <w:b w:val="0"/>
          <w:sz w:val="28"/>
          <w:szCs w:val="28"/>
        </w:rPr>
      </w:pPr>
      <w:bookmarkStart w:id="28" w:name="_Toc457895192"/>
      <w:bookmarkStart w:id="29" w:name="_Toc508023301"/>
      <w:r w:rsidRPr="00367BAE">
        <w:rPr>
          <w:rFonts w:ascii="Times New Roman" w:hAnsi="Times New Roman"/>
          <w:b w:val="0"/>
          <w:sz w:val="28"/>
          <w:szCs w:val="28"/>
        </w:rPr>
        <w:t xml:space="preserve">3.2.1. </w:t>
      </w:r>
      <w:r w:rsidR="002F4528">
        <w:rPr>
          <w:rFonts w:ascii="Times New Roman" w:hAnsi="Times New Roman"/>
          <w:b w:val="0"/>
          <w:sz w:val="28"/>
          <w:szCs w:val="28"/>
        </w:rPr>
        <w:t>Создание условий для оказания</w:t>
      </w:r>
      <w:bookmarkEnd w:id="28"/>
      <w:r w:rsidR="002F4528">
        <w:rPr>
          <w:rFonts w:ascii="Times New Roman" w:hAnsi="Times New Roman"/>
          <w:b w:val="0"/>
          <w:sz w:val="28"/>
          <w:szCs w:val="28"/>
        </w:rPr>
        <w:t>медицинской помощи населению</w:t>
      </w:r>
      <w:bookmarkEnd w:id="29"/>
    </w:p>
    <w:p w:rsidR="00D8375B" w:rsidRPr="00D8375B" w:rsidRDefault="00D8375B" w:rsidP="00D8375B"/>
    <w:p w:rsidR="006821A2" w:rsidRPr="00A442F7" w:rsidRDefault="0075773D" w:rsidP="0079270B">
      <w:pPr>
        <w:ind w:firstLine="700"/>
        <w:jc w:val="both"/>
        <w:rPr>
          <w:rFonts w:ascii="Times New Roman" w:hAnsi="Times New Roman"/>
          <w:sz w:val="28"/>
          <w:szCs w:val="28"/>
        </w:rPr>
      </w:pPr>
      <w:r w:rsidRPr="00A442F7">
        <w:rPr>
          <w:rFonts w:ascii="Times New Roman" w:hAnsi="Times New Roman"/>
          <w:sz w:val="28"/>
          <w:szCs w:val="28"/>
        </w:rPr>
        <w:t xml:space="preserve">Медицинская помощь населению района оказывается сетью подразделений </w:t>
      </w:r>
      <w:r w:rsidR="00027D30" w:rsidRPr="00A442F7">
        <w:rPr>
          <w:rFonts w:ascii="Times New Roman" w:hAnsi="Times New Roman"/>
          <w:sz w:val="28"/>
          <w:szCs w:val="28"/>
        </w:rPr>
        <w:t>К</w:t>
      </w:r>
      <w:r w:rsidR="00647634" w:rsidRPr="00A442F7">
        <w:rPr>
          <w:rFonts w:ascii="Times New Roman" w:hAnsi="Times New Roman"/>
          <w:sz w:val="28"/>
          <w:szCs w:val="28"/>
        </w:rPr>
        <w:t>ГБ</w:t>
      </w:r>
      <w:r w:rsidRPr="00A442F7">
        <w:rPr>
          <w:rFonts w:ascii="Times New Roman" w:hAnsi="Times New Roman"/>
          <w:sz w:val="28"/>
          <w:szCs w:val="28"/>
        </w:rPr>
        <w:t xml:space="preserve">УЗ </w:t>
      </w:r>
      <w:r w:rsidR="004C5FBB" w:rsidRPr="00A442F7">
        <w:rPr>
          <w:rFonts w:ascii="Times New Roman" w:hAnsi="Times New Roman"/>
          <w:sz w:val="28"/>
          <w:szCs w:val="28"/>
        </w:rPr>
        <w:t>«Боготольская</w:t>
      </w:r>
      <w:r w:rsidR="00027D30" w:rsidRPr="00A442F7">
        <w:rPr>
          <w:rFonts w:ascii="Times New Roman" w:hAnsi="Times New Roman"/>
          <w:sz w:val="28"/>
          <w:szCs w:val="28"/>
        </w:rPr>
        <w:t>межрайонная больница</w:t>
      </w:r>
      <w:r w:rsidR="00E05149" w:rsidRPr="00A442F7">
        <w:rPr>
          <w:rFonts w:ascii="Times New Roman" w:hAnsi="Times New Roman"/>
          <w:sz w:val="28"/>
          <w:szCs w:val="28"/>
        </w:rPr>
        <w:t>»</w:t>
      </w:r>
      <w:r w:rsidR="00967090" w:rsidRPr="00A442F7">
        <w:rPr>
          <w:rFonts w:ascii="Times New Roman" w:hAnsi="Times New Roman"/>
          <w:sz w:val="28"/>
          <w:szCs w:val="28"/>
        </w:rPr>
        <w:t xml:space="preserve">: </w:t>
      </w:r>
    </w:p>
    <w:p w:rsidR="00E05149" w:rsidRPr="00A442F7" w:rsidRDefault="00E05149" w:rsidP="0079270B">
      <w:pPr>
        <w:ind w:firstLine="700"/>
        <w:jc w:val="both"/>
        <w:rPr>
          <w:rFonts w:ascii="Times New Roman" w:hAnsi="Times New Roman"/>
          <w:sz w:val="28"/>
          <w:szCs w:val="28"/>
        </w:rPr>
      </w:pPr>
      <w:r w:rsidRPr="00A442F7">
        <w:rPr>
          <w:rFonts w:ascii="Times New Roman" w:hAnsi="Times New Roman"/>
          <w:sz w:val="28"/>
          <w:szCs w:val="28"/>
        </w:rPr>
        <w:t>-районная поликлиникадля обслуживания взрослого населения;</w:t>
      </w:r>
    </w:p>
    <w:p w:rsidR="00E05149" w:rsidRPr="00A442F7" w:rsidRDefault="00E05149" w:rsidP="0079270B">
      <w:pPr>
        <w:ind w:firstLine="700"/>
        <w:jc w:val="both"/>
        <w:rPr>
          <w:rFonts w:ascii="Times New Roman" w:hAnsi="Times New Roman"/>
          <w:sz w:val="28"/>
          <w:szCs w:val="28"/>
        </w:rPr>
      </w:pPr>
      <w:r w:rsidRPr="00A442F7">
        <w:rPr>
          <w:rFonts w:ascii="Times New Roman" w:hAnsi="Times New Roman"/>
          <w:sz w:val="28"/>
          <w:szCs w:val="28"/>
        </w:rPr>
        <w:t>-детская поликлиника;</w:t>
      </w:r>
    </w:p>
    <w:p w:rsidR="00E05149" w:rsidRPr="00A442F7" w:rsidRDefault="00E05149" w:rsidP="0079270B">
      <w:pPr>
        <w:ind w:firstLine="700"/>
        <w:jc w:val="both"/>
        <w:rPr>
          <w:rFonts w:ascii="Times New Roman" w:hAnsi="Times New Roman"/>
          <w:sz w:val="28"/>
          <w:szCs w:val="28"/>
        </w:rPr>
      </w:pPr>
      <w:r w:rsidRPr="00A442F7">
        <w:rPr>
          <w:rFonts w:ascii="Times New Roman" w:hAnsi="Times New Roman"/>
          <w:sz w:val="28"/>
          <w:szCs w:val="28"/>
        </w:rPr>
        <w:t>-женская консультация;</w:t>
      </w:r>
    </w:p>
    <w:p w:rsidR="00967090" w:rsidRPr="00A442F7" w:rsidRDefault="00E05149" w:rsidP="0079270B">
      <w:pPr>
        <w:ind w:firstLine="700"/>
        <w:jc w:val="both"/>
        <w:rPr>
          <w:rFonts w:ascii="Times New Roman" w:hAnsi="Times New Roman"/>
          <w:sz w:val="28"/>
          <w:szCs w:val="28"/>
        </w:rPr>
      </w:pPr>
      <w:r w:rsidRPr="00A442F7">
        <w:rPr>
          <w:rFonts w:ascii="Times New Roman" w:hAnsi="Times New Roman"/>
          <w:sz w:val="28"/>
          <w:szCs w:val="28"/>
        </w:rPr>
        <w:t>- ф</w:t>
      </w:r>
      <w:r w:rsidR="00967090" w:rsidRPr="00A442F7">
        <w:rPr>
          <w:rFonts w:ascii="Times New Roman" w:hAnsi="Times New Roman"/>
          <w:sz w:val="28"/>
          <w:szCs w:val="28"/>
        </w:rPr>
        <w:t>илиал № 1 «Критовская</w:t>
      </w:r>
      <w:r w:rsidR="006821A2" w:rsidRPr="00A442F7">
        <w:rPr>
          <w:rFonts w:ascii="Times New Roman" w:hAnsi="Times New Roman"/>
          <w:sz w:val="28"/>
          <w:szCs w:val="28"/>
        </w:rPr>
        <w:t>участковая больница»</w:t>
      </w:r>
      <w:r w:rsidR="00967090" w:rsidRPr="00A442F7">
        <w:rPr>
          <w:rFonts w:ascii="Times New Roman" w:hAnsi="Times New Roman"/>
          <w:sz w:val="28"/>
          <w:szCs w:val="28"/>
        </w:rPr>
        <w:t>.К участковой больнице приписано 5 фельдшерско</w:t>
      </w:r>
      <w:r w:rsidR="004C5FBB" w:rsidRPr="00A442F7">
        <w:rPr>
          <w:rFonts w:ascii="Times New Roman" w:hAnsi="Times New Roman"/>
          <w:sz w:val="28"/>
          <w:szCs w:val="28"/>
        </w:rPr>
        <w:t>-акушерских пунктов</w:t>
      </w:r>
      <w:r w:rsidR="00967090" w:rsidRPr="00A442F7">
        <w:rPr>
          <w:rFonts w:ascii="Times New Roman" w:hAnsi="Times New Roman"/>
          <w:sz w:val="28"/>
          <w:szCs w:val="28"/>
        </w:rPr>
        <w:t xml:space="preserve">. </w:t>
      </w:r>
    </w:p>
    <w:p w:rsidR="00786DBD" w:rsidRDefault="00E05149" w:rsidP="0079270B">
      <w:pPr>
        <w:ind w:firstLine="700"/>
        <w:jc w:val="both"/>
        <w:rPr>
          <w:rFonts w:ascii="Times New Roman" w:hAnsi="Times New Roman"/>
          <w:sz w:val="28"/>
          <w:szCs w:val="28"/>
        </w:rPr>
      </w:pPr>
      <w:r>
        <w:rPr>
          <w:rFonts w:ascii="Times New Roman" w:hAnsi="Times New Roman"/>
          <w:sz w:val="28"/>
          <w:szCs w:val="28"/>
        </w:rPr>
        <w:t>- ф</w:t>
      </w:r>
      <w:r w:rsidR="00967090" w:rsidRPr="00967090">
        <w:rPr>
          <w:rFonts w:ascii="Times New Roman" w:hAnsi="Times New Roman"/>
          <w:sz w:val="28"/>
          <w:szCs w:val="28"/>
        </w:rPr>
        <w:t>илиал № 2 «Юрьевская участковая больница»</w:t>
      </w:r>
      <w:r w:rsidR="006821A2">
        <w:rPr>
          <w:rFonts w:ascii="Times New Roman" w:hAnsi="Times New Roman"/>
          <w:sz w:val="28"/>
          <w:szCs w:val="28"/>
        </w:rPr>
        <w:t>.</w:t>
      </w:r>
      <w:r w:rsidR="00967090" w:rsidRPr="00967090">
        <w:rPr>
          <w:rFonts w:ascii="Times New Roman" w:hAnsi="Times New Roman"/>
          <w:sz w:val="28"/>
          <w:szCs w:val="28"/>
        </w:rPr>
        <w:t xml:space="preserve"> К участковой больнице приписано 5 фельдшерско-акушерских пунктов. </w:t>
      </w:r>
    </w:p>
    <w:p w:rsidR="00786DBD" w:rsidRDefault="00E05149" w:rsidP="0079270B">
      <w:pPr>
        <w:ind w:firstLine="700"/>
        <w:jc w:val="both"/>
        <w:rPr>
          <w:rFonts w:ascii="Times New Roman" w:hAnsi="Times New Roman"/>
          <w:sz w:val="28"/>
          <w:szCs w:val="28"/>
        </w:rPr>
      </w:pPr>
      <w:r>
        <w:rPr>
          <w:rFonts w:ascii="Times New Roman" w:hAnsi="Times New Roman"/>
          <w:sz w:val="28"/>
          <w:szCs w:val="28"/>
        </w:rPr>
        <w:t>-ф</w:t>
      </w:r>
      <w:r w:rsidR="00967090" w:rsidRPr="00967090">
        <w:rPr>
          <w:rFonts w:ascii="Times New Roman" w:hAnsi="Times New Roman"/>
          <w:sz w:val="28"/>
          <w:szCs w:val="28"/>
        </w:rPr>
        <w:t>илиал № 3 «Большекосульская вр</w:t>
      </w:r>
      <w:r w:rsidR="006821A2">
        <w:rPr>
          <w:rFonts w:ascii="Times New Roman" w:hAnsi="Times New Roman"/>
          <w:sz w:val="28"/>
          <w:szCs w:val="28"/>
        </w:rPr>
        <w:t>ачебная амбулатория».</w:t>
      </w:r>
      <w:r w:rsidR="00967090" w:rsidRPr="00967090">
        <w:rPr>
          <w:rFonts w:ascii="Times New Roman" w:hAnsi="Times New Roman"/>
          <w:sz w:val="28"/>
          <w:szCs w:val="28"/>
        </w:rPr>
        <w:t xml:space="preserve"> К врачебной амбулатории приписано 3 фельдшерско</w:t>
      </w:r>
      <w:r w:rsidR="004C5FBB">
        <w:rPr>
          <w:rFonts w:ascii="Times New Roman" w:hAnsi="Times New Roman"/>
          <w:sz w:val="28"/>
          <w:szCs w:val="28"/>
        </w:rPr>
        <w:t>-акушерских пункта</w:t>
      </w:r>
      <w:r w:rsidR="00967090" w:rsidRPr="00967090">
        <w:rPr>
          <w:rFonts w:ascii="Times New Roman" w:hAnsi="Times New Roman"/>
          <w:sz w:val="28"/>
          <w:szCs w:val="28"/>
        </w:rPr>
        <w:t>.</w:t>
      </w:r>
    </w:p>
    <w:p w:rsidR="00EA65FD" w:rsidRDefault="00E05149" w:rsidP="0079270B">
      <w:pPr>
        <w:ind w:firstLine="700"/>
        <w:jc w:val="both"/>
        <w:rPr>
          <w:rFonts w:ascii="Times New Roman" w:hAnsi="Times New Roman"/>
          <w:sz w:val="28"/>
          <w:szCs w:val="28"/>
        </w:rPr>
      </w:pPr>
      <w:r>
        <w:rPr>
          <w:rFonts w:ascii="Times New Roman" w:hAnsi="Times New Roman"/>
          <w:sz w:val="28"/>
          <w:szCs w:val="28"/>
        </w:rPr>
        <w:t>- ф</w:t>
      </w:r>
      <w:r w:rsidR="00967090" w:rsidRPr="00967090">
        <w:rPr>
          <w:rFonts w:ascii="Times New Roman" w:hAnsi="Times New Roman"/>
          <w:sz w:val="28"/>
          <w:szCs w:val="28"/>
        </w:rPr>
        <w:t>илиал № 4 «Вагинская врачебная амбулатория»</w:t>
      </w:r>
      <w:r w:rsidR="006821A2">
        <w:rPr>
          <w:rFonts w:ascii="Times New Roman" w:hAnsi="Times New Roman"/>
          <w:sz w:val="28"/>
          <w:szCs w:val="28"/>
        </w:rPr>
        <w:t>.</w:t>
      </w:r>
      <w:r w:rsidR="00EA65FD">
        <w:rPr>
          <w:rFonts w:ascii="Times New Roman" w:hAnsi="Times New Roman"/>
          <w:sz w:val="28"/>
          <w:szCs w:val="28"/>
        </w:rPr>
        <w:t>К</w:t>
      </w:r>
      <w:r w:rsidR="00967090" w:rsidRPr="00967090">
        <w:rPr>
          <w:rFonts w:ascii="Times New Roman" w:hAnsi="Times New Roman"/>
          <w:sz w:val="28"/>
          <w:szCs w:val="28"/>
        </w:rPr>
        <w:t>врачебной амбулатории приписано 3 фельдшерско-акуш</w:t>
      </w:r>
      <w:r w:rsidR="004C5FBB">
        <w:rPr>
          <w:rFonts w:ascii="Times New Roman" w:hAnsi="Times New Roman"/>
          <w:sz w:val="28"/>
          <w:szCs w:val="28"/>
        </w:rPr>
        <w:t>ерских пункта.</w:t>
      </w:r>
    </w:p>
    <w:p w:rsidR="00967090" w:rsidRPr="00967090" w:rsidRDefault="00967090" w:rsidP="0079270B">
      <w:pPr>
        <w:ind w:firstLine="700"/>
        <w:jc w:val="both"/>
        <w:rPr>
          <w:rFonts w:ascii="Times New Roman" w:hAnsi="Times New Roman"/>
          <w:sz w:val="28"/>
          <w:szCs w:val="28"/>
        </w:rPr>
      </w:pPr>
      <w:r w:rsidRPr="00967090">
        <w:rPr>
          <w:rFonts w:ascii="Times New Roman" w:hAnsi="Times New Roman"/>
          <w:sz w:val="28"/>
          <w:szCs w:val="28"/>
        </w:rPr>
        <w:t>На территории Боготольского района действуют 4 аптечных киоска (с.Большая Косуль,</w:t>
      </w:r>
      <w:r w:rsidR="00A442F7">
        <w:rPr>
          <w:rFonts w:ascii="Times New Roman" w:hAnsi="Times New Roman"/>
          <w:sz w:val="28"/>
          <w:szCs w:val="28"/>
        </w:rPr>
        <w:t>с.Вагино, с.Критово, с.Юрьево).</w:t>
      </w:r>
    </w:p>
    <w:p w:rsidR="009E35D9" w:rsidRPr="00370D91" w:rsidRDefault="009E35D9" w:rsidP="009E35D9">
      <w:pPr>
        <w:autoSpaceDE w:val="0"/>
        <w:autoSpaceDN w:val="0"/>
        <w:adjustRightInd w:val="0"/>
        <w:ind w:firstLine="700"/>
        <w:jc w:val="both"/>
        <w:rPr>
          <w:rFonts w:ascii="Times New Roman" w:hAnsi="Times New Roman"/>
          <w:color w:val="000000" w:themeColor="text1"/>
          <w:sz w:val="28"/>
          <w:szCs w:val="28"/>
        </w:rPr>
      </w:pPr>
      <w:r w:rsidRPr="00370D91">
        <w:rPr>
          <w:rFonts w:ascii="Times New Roman" w:hAnsi="Times New Roman"/>
          <w:color w:val="000000" w:themeColor="text1"/>
          <w:sz w:val="28"/>
          <w:szCs w:val="28"/>
        </w:rPr>
        <w:t>Обеспеченность вр</w:t>
      </w:r>
      <w:r w:rsidRPr="00FE796D">
        <w:rPr>
          <w:rFonts w:ascii="Times New Roman" w:hAnsi="Times New Roman"/>
          <w:color w:val="000000" w:themeColor="text1"/>
          <w:sz w:val="28"/>
          <w:szCs w:val="28"/>
        </w:rPr>
        <w:t>ачами по району меньше, чем в Красноярском крае(8,8 на 10 000 населения, по краю-41,7</w:t>
      </w:r>
      <w:r w:rsidRPr="00370D91">
        <w:rPr>
          <w:rFonts w:ascii="Times New Roman" w:hAnsi="Times New Roman"/>
          <w:color w:val="000000" w:themeColor="text1"/>
          <w:sz w:val="28"/>
          <w:szCs w:val="28"/>
        </w:rPr>
        <w:t>). Среди врачей доля специалистов</w:t>
      </w:r>
      <w:r w:rsidR="003B4C55">
        <w:rPr>
          <w:rFonts w:ascii="Times New Roman" w:hAnsi="Times New Roman"/>
          <w:color w:val="000000" w:themeColor="text1"/>
          <w:sz w:val="28"/>
          <w:szCs w:val="28"/>
        </w:rPr>
        <w:t>,</w:t>
      </w:r>
      <w:r w:rsidRPr="00370D91">
        <w:rPr>
          <w:rFonts w:ascii="Times New Roman" w:hAnsi="Times New Roman"/>
          <w:color w:val="000000" w:themeColor="text1"/>
          <w:sz w:val="28"/>
          <w:szCs w:val="28"/>
        </w:rPr>
        <w:t xml:space="preserve"> достигших пенс</w:t>
      </w:r>
      <w:r w:rsidRPr="00FE796D">
        <w:rPr>
          <w:rFonts w:ascii="Times New Roman" w:hAnsi="Times New Roman"/>
          <w:color w:val="000000" w:themeColor="text1"/>
          <w:sz w:val="28"/>
          <w:szCs w:val="28"/>
        </w:rPr>
        <w:t>ионного возраста</w:t>
      </w:r>
      <w:r w:rsidR="003B4C55">
        <w:rPr>
          <w:rFonts w:ascii="Times New Roman" w:hAnsi="Times New Roman"/>
          <w:color w:val="000000" w:themeColor="text1"/>
          <w:sz w:val="28"/>
          <w:szCs w:val="28"/>
        </w:rPr>
        <w:t>,</w:t>
      </w:r>
      <w:r w:rsidRPr="00FE796D">
        <w:rPr>
          <w:rFonts w:ascii="Times New Roman" w:hAnsi="Times New Roman"/>
          <w:color w:val="000000" w:themeColor="text1"/>
          <w:sz w:val="28"/>
          <w:szCs w:val="28"/>
        </w:rPr>
        <w:t xml:space="preserve"> составляет 11</w:t>
      </w:r>
      <w:r>
        <w:rPr>
          <w:rFonts w:ascii="Times New Roman" w:hAnsi="Times New Roman"/>
          <w:color w:val="000000" w:themeColor="text1"/>
          <w:sz w:val="28"/>
          <w:szCs w:val="28"/>
        </w:rPr>
        <w:t>%</w:t>
      </w:r>
      <w:r w:rsidRPr="00370D91">
        <w:rPr>
          <w:rFonts w:ascii="Times New Roman" w:hAnsi="Times New Roman"/>
          <w:color w:val="000000" w:themeColor="text1"/>
          <w:sz w:val="28"/>
          <w:szCs w:val="28"/>
        </w:rPr>
        <w:t xml:space="preserve">. </w:t>
      </w:r>
    </w:p>
    <w:p w:rsidR="008A72B9" w:rsidRDefault="002272D5" w:rsidP="0079270B">
      <w:pPr>
        <w:ind w:firstLine="700"/>
        <w:jc w:val="both"/>
        <w:rPr>
          <w:rFonts w:ascii="Times New Roman" w:hAnsi="Times New Roman"/>
          <w:sz w:val="28"/>
          <w:szCs w:val="28"/>
        </w:rPr>
      </w:pPr>
      <w:r w:rsidRPr="002272D5">
        <w:rPr>
          <w:rFonts w:ascii="Times New Roman" w:hAnsi="Times New Roman"/>
          <w:sz w:val="28"/>
          <w:szCs w:val="28"/>
        </w:rPr>
        <w:t>На протяжении посл</w:t>
      </w:r>
      <w:r>
        <w:rPr>
          <w:rFonts w:ascii="Times New Roman" w:hAnsi="Times New Roman"/>
          <w:sz w:val="28"/>
          <w:szCs w:val="28"/>
        </w:rPr>
        <w:t xml:space="preserve">еднего десятилетия в Боготольском районе </w:t>
      </w:r>
      <w:r w:rsidR="008A72B9">
        <w:rPr>
          <w:rFonts w:ascii="Times New Roman" w:hAnsi="Times New Roman"/>
          <w:sz w:val="28"/>
          <w:szCs w:val="28"/>
        </w:rPr>
        <w:t xml:space="preserve"> отмечается отрицательная</w:t>
      </w:r>
      <w:r w:rsidRPr="002272D5">
        <w:rPr>
          <w:rFonts w:ascii="Times New Roman" w:hAnsi="Times New Roman"/>
          <w:sz w:val="28"/>
          <w:szCs w:val="28"/>
        </w:rPr>
        <w:t xml:space="preserve"> динамика основных медико-де</w:t>
      </w:r>
      <w:r w:rsidR="008A72B9">
        <w:rPr>
          <w:rFonts w:ascii="Times New Roman" w:hAnsi="Times New Roman"/>
          <w:sz w:val="28"/>
          <w:szCs w:val="28"/>
        </w:rPr>
        <w:t>мографических показателей –снижение рождаемости, рост</w:t>
      </w:r>
      <w:r w:rsidRPr="002272D5">
        <w:rPr>
          <w:rFonts w:ascii="Times New Roman" w:hAnsi="Times New Roman"/>
          <w:sz w:val="28"/>
          <w:szCs w:val="28"/>
        </w:rPr>
        <w:t xml:space="preserve"> смертност</w:t>
      </w:r>
      <w:r w:rsidR="003B4C55">
        <w:rPr>
          <w:rFonts w:ascii="Times New Roman" w:hAnsi="Times New Roman"/>
          <w:sz w:val="28"/>
          <w:szCs w:val="28"/>
        </w:rPr>
        <w:t>и</w:t>
      </w:r>
      <w:r w:rsidR="008A72B9">
        <w:rPr>
          <w:rFonts w:ascii="Times New Roman" w:hAnsi="Times New Roman"/>
          <w:sz w:val="28"/>
          <w:szCs w:val="28"/>
        </w:rPr>
        <w:t xml:space="preserve">. </w:t>
      </w:r>
    </w:p>
    <w:p w:rsidR="00370D91" w:rsidRPr="00A442F7" w:rsidRDefault="00370D91" w:rsidP="009E35D9">
      <w:pPr>
        <w:autoSpaceDE w:val="0"/>
        <w:autoSpaceDN w:val="0"/>
        <w:adjustRightInd w:val="0"/>
        <w:ind w:firstLine="709"/>
        <w:jc w:val="both"/>
        <w:rPr>
          <w:rFonts w:ascii="Times New Roman" w:hAnsi="Times New Roman"/>
          <w:sz w:val="28"/>
          <w:szCs w:val="28"/>
        </w:rPr>
      </w:pPr>
      <w:r w:rsidRPr="00A442F7">
        <w:rPr>
          <w:rFonts w:ascii="Times New Roman" w:hAnsi="Times New Roman"/>
          <w:sz w:val="28"/>
          <w:szCs w:val="28"/>
        </w:rPr>
        <w:t>Основн</w:t>
      </w:r>
      <w:r w:rsidR="00F37C67" w:rsidRPr="00A442F7">
        <w:rPr>
          <w:rFonts w:ascii="Times New Roman" w:hAnsi="Times New Roman"/>
          <w:sz w:val="28"/>
          <w:szCs w:val="28"/>
        </w:rPr>
        <w:t xml:space="preserve">ой причиной смерти населения в Боготольском районе </w:t>
      </w:r>
      <w:r w:rsidRPr="00A442F7">
        <w:rPr>
          <w:rFonts w:ascii="Times New Roman" w:hAnsi="Times New Roman"/>
          <w:sz w:val="28"/>
          <w:szCs w:val="28"/>
        </w:rPr>
        <w:t xml:space="preserve"> продолжают оставаться болезни системы кровообращения. На втором месте находятся новообразования. На третьем месте в структуре причин смерти населения находятся внешние причины. </w:t>
      </w:r>
    </w:p>
    <w:p w:rsidR="0079270B" w:rsidRPr="0079270B" w:rsidRDefault="0079270B" w:rsidP="00BF6449">
      <w:pPr>
        <w:ind w:firstLine="708"/>
        <w:jc w:val="both"/>
        <w:rPr>
          <w:rFonts w:ascii="Times New Roman" w:hAnsi="Times New Roman"/>
          <w:sz w:val="28"/>
          <w:szCs w:val="28"/>
        </w:rPr>
      </w:pPr>
      <w:r w:rsidRPr="0079270B">
        <w:rPr>
          <w:rFonts w:ascii="Times New Roman" w:hAnsi="Times New Roman"/>
          <w:sz w:val="28"/>
          <w:szCs w:val="28"/>
        </w:rPr>
        <w:t>С 1 января 2014 года полномочия по организации медицинской помощи вернулись в региональное ведение, в тоже время, за муниципальным образованием остаются следующие полномочия в сфере охраны здоровья граждан:</w:t>
      </w:r>
    </w:p>
    <w:p w:rsidR="0079270B" w:rsidRPr="0079270B" w:rsidRDefault="0079270B" w:rsidP="0079270B">
      <w:pPr>
        <w:ind w:firstLine="709"/>
        <w:jc w:val="both"/>
        <w:rPr>
          <w:rFonts w:ascii="Times New Roman" w:hAnsi="Times New Roman"/>
          <w:sz w:val="28"/>
          <w:szCs w:val="28"/>
        </w:rPr>
      </w:pPr>
      <w:r w:rsidRPr="0079270B">
        <w:rPr>
          <w:rFonts w:ascii="Times New Roman" w:hAnsi="Times New Roman"/>
          <w:sz w:val="28"/>
          <w:szCs w:val="28"/>
        </w:rPr>
        <w:t xml:space="preserve">1. Создание условий для оказания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 и законом субъекта Российской Федерации в пределах полномочий, установленных Федеральным законом от 6 октября 2003 года </w:t>
      </w:r>
      <w:r w:rsidR="00C9095A">
        <w:rPr>
          <w:rFonts w:ascii="Times New Roman" w:hAnsi="Times New Roman"/>
          <w:sz w:val="28"/>
          <w:szCs w:val="28"/>
        </w:rPr>
        <w:t>№</w:t>
      </w:r>
      <w:r w:rsidRPr="0079270B">
        <w:rPr>
          <w:rFonts w:ascii="Times New Roman" w:hAnsi="Times New Roman"/>
          <w:sz w:val="28"/>
          <w:szCs w:val="28"/>
        </w:rPr>
        <w:t xml:space="preserve"> 131-ФЗ "Об общих принципах организации местного самоуправления в Российской Федерации".</w:t>
      </w:r>
    </w:p>
    <w:p w:rsidR="0079270B" w:rsidRPr="0079270B" w:rsidRDefault="0079270B" w:rsidP="0079270B">
      <w:pPr>
        <w:ind w:firstLine="709"/>
        <w:jc w:val="both"/>
        <w:rPr>
          <w:rFonts w:ascii="Times New Roman" w:hAnsi="Times New Roman"/>
          <w:sz w:val="28"/>
          <w:szCs w:val="28"/>
        </w:rPr>
      </w:pPr>
      <w:r w:rsidRPr="0079270B">
        <w:rPr>
          <w:rFonts w:ascii="Times New Roman" w:hAnsi="Times New Roman"/>
          <w:sz w:val="28"/>
          <w:szCs w:val="28"/>
        </w:rPr>
        <w:lastRenderedPageBreak/>
        <w:t>2. Информирование населения муниципального образования,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на территории муниципального образования, осуществляемое на основе ежегодных статистических данных, а также информирование об угрозе возникновения и о возникновении эпидемий в соответствии с Законом субъекта Российской Федерации.</w:t>
      </w:r>
    </w:p>
    <w:p w:rsidR="0079270B" w:rsidRPr="0079270B" w:rsidRDefault="0079270B" w:rsidP="0079270B">
      <w:pPr>
        <w:pStyle w:val="af2"/>
        <w:ind w:firstLine="708"/>
        <w:jc w:val="both"/>
        <w:rPr>
          <w:rFonts w:ascii="Times New Roman" w:hAnsi="Times New Roman"/>
          <w:sz w:val="28"/>
          <w:szCs w:val="28"/>
        </w:rPr>
      </w:pPr>
      <w:r w:rsidRPr="0079270B">
        <w:rPr>
          <w:rFonts w:ascii="Times New Roman" w:hAnsi="Times New Roman"/>
          <w:sz w:val="28"/>
          <w:szCs w:val="28"/>
        </w:rPr>
        <w:t>3. Участие в санитарно-гигиеническом просвещении населения и пропаганде донорства крови и (или) ее компонентов.</w:t>
      </w:r>
    </w:p>
    <w:p w:rsidR="0079270B" w:rsidRPr="0079270B" w:rsidRDefault="0079270B" w:rsidP="00E7358C">
      <w:pPr>
        <w:pStyle w:val="af2"/>
        <w:ind w:firstLine="708"/>
        <w:jc w:val="both"/>
        <w:rPr>
          <w:rFonts w:ascii="Times New Roman" w:hAnsi="Times New Roman"/>
          <w:sz w:val="28"/>
          <w:szCs w:val="28"/>
        </w:rPr>
      </w:pPr>
      <w:r w:rsidRPr="0079270B">
        <w:rPr>
          <w:rFonts w:ascii="Times New Roman" w:hAnsi="Times New Roman"/>
          <w:sz w:val="28"/>
          <w:szCs w:val="28"/>
        </w:rPr>
        <w:t>4. Участие в реализации на территории муниципального образования мероприятий, направленных на спасение жизни и сохранение здоровья людей при чрезвычайных ситуациях, информирование населения о медико-санитарной обстановке в зоне чрезвычайной ситуации и о принимаемых мерах.</w:t>
      </w:r>
    </w:p>
    <w:p w:rsidR="0079270B" w:rsidRPr="0079270B" w:rsidRDefault="0079270B" w:rsidP="0079270B">
      <w:pPr>
        <w:pStyle w:val="af2"/>
        <w:ind w:firstLine="708"/>
        <w:jc w:val="both"/>
        <w:rPr>
          <w:rFonts w:ascii="Times New Roman" w:hAnsi="Times New Roman"/>
          <w:sz w:val="28"/>
          <w:szCs w:val="28"/>
        </w:rPr>
      </w:pPr>
      <w:r w:rsidRPr="0079270B">
        <w:rPr>
          <w:rFonts w:ascii="Times New Roman" w:hAnsi="Times New Roman"/>
          <w:sz w:val="28"/>
          <w:szCs w:val="28"/>
        </w:rPr>
        <w:t>5. Реализация на территории муниципального образования мероприятий по профилактике заболеваний и формированию здорового образа жизни в соответствии с законом субъекта Российской Федерации.</w:t>
      </w:r>
    </w:p>
    <w:p w:rsidR="0079270B" w:rsidRDefault="0079270B" w:rsidP="0079270B">
      <w:pPr>
        <w:pStyle w:val="af2"/>
        <w:ind w:firstLine="708"/>
        <w:jc w:val="both"/>
        <w:rPr>
          <w:rFonts w:ascii="Times New Roman" w:hAnsi="Times New Roman"/>
          <w:sz w:val="28"/>
          <w:szCs w:val="28"/>
        </w:rPr>
      </w:pPr>
      <w:r w:rsidRPr="0079270B">
        <w:rPr>
          <w:rFonts w:ascii="Times New Roman" w:hAnsi="Times New Roman"/>
          <w:sz w:val="28"/>
          <w:szCs w:val="28"/>
        </w:rPr>
        <w:t xml:space="preserve">6. Создание благоприятных условий в целях привлечения медицинских работников и фармацевтических работников для работы в медицинских организациях в соответствии с Федеральным законом от 6 октября 2003 года </w:t>
      </w:r>
      <w:r w:rsidR="00C9095A">
        <w:rPr>
          <w:rFonts w:ascii="Times New Roman" w:hAnsi="Times New Roman"/>
          <w:sz w:val="28"/>
          <w:szCs w:val="28"/>
        </w:rPr>
        <w:t>№</w:t>
      </w:r>
      <w:r w:rsidRPr="0079270B">
        <w:rPr>
          <w:rFonts w:ascii="Times New Roman" w:hAnsi="Times New Roman"/>
          <w:sz w:val="28"/>
          <w:szCs w:val="28"/>
        </w:rPr>
        <w:t xml:space="preserve"> 131-ФЗ "Об общих принципах организации местного самоуправления в Российской Федерации".</w:t>
      </w:r>
    </w:p>
    <w:p w:rsidR="004430A9" w:rsidRPr="004430A9" w:rsidRDefault="00062FFA" w:rsidP="006D72F6">
      <w:pPr>
        <w:pStyle w:val="aff"/>
        <w:ind w:firstLine="709"/>
        <w:jc w:val="both"/>
        <w:rPr>
          <w:rFonts w:ascii="Times New Roman" w:eastAsia="Calibri" w:hAnsi="Times New Roman"/>
          <w:color w:val="000000" w:themeColor="text1"/>
          <w:sz w:val="28"/>
          <w:szCs w:val="28"/>
          <w:lang w:eastAsia="en-US"/>
        </w:rPr>
      </w:pPr>
      <w:r w:rsidRPr="00A442F7">
        <w:rPr>
          <w:rFonts w:ascii="Times New Roman" w:hAnsi="Times New Roman"/>
          <w:sz w:val="28"/>
          <w:szCs w:val="28"/>
        </w:rPr>
        <w:t xml:space="preserve">Малокомплектные </w:t>
      </w:r>
      <w:r w:rsidR="00B23173">
        <w:rPr>
          <w:rFonts w:ascii="Times New Roman" w:hAnsi="Times New Roman"/>
          <w:sz w:val="28"/>
          <w:szCs w:val="28"/>
        </w:rPr>
        <w:t xml:space="preserve">сельские </w:t>
      </w:r>
      <w:r w:rsidRPr="00A442F7">
        <w:rPr>
          <w:rFonts w:ascii="Times New Roman" w:hAnsi="Times New Roman"/>
          <w:sz w:val="28"/>
          <w:szCs w:val="28"/>
        </w:rPr>
        <w:t>больницы ни в финансовом,</w:t>
      </w:r>
      <w:r w:rsidR="00BC3471" w:rsidRPr="00A442F7">
        <w:rPr>
          <w:rFonts w:ascii="Times New Roman" w:hAnsi="Times New Roman"/>
          <w:sz w:val="28"/>
          <w:szCs w:val="28"/>
        </w:rPr>
        <w:t xml:space="preserve"> ни в организационном плане не </w:t>
      </w:r>
      <w:r w:rsidRPr="00A442F7">
        <w:rPr>
          <w:rFonts w:ascii="Times New Roman" w:hAnsi="Times New Roman"/>
          <w:sz w:val="28"/>
          <w:szCs w:val="28"/>
        </w:rPr>
        <w:t>могут обеспечить на своей базе развитие специализированных отделений и применение инт</w:t>
      </w:r>
      <w:r w:rsidR="00BC3471" w:rsidRPr="00A442F7">
        <w:rPr>
          <w:rFonts w:ascii="Times New Roman" w:hAnsi="Times New Roman"/>
          <w:sz w:val="28"/>
          <w:szCs w:val="28"/>
        </w:rPr>
        <w:t xml:space="preserve">енсивных медицинских технологий, поэтому население района  в рамках </w:t>
      </w:r>
      <w:r w:rsidR="00BC3471" w:rsidRPr="00A442F7">
        <w:rPr>
          <w:rFonts w:ascii="Times New Roman" w:eastAsia="Calibri" w:hAnsi="Times New Roman"/>
          <w:sz w:val="28"/>
          <w:szCs w:val="28"/>
          <w:lang w:eastAsia="en-US"/>
        </w:rPr>
        <w:t>р</w:t>
      </w:r>
      <w:r w:rsidR="00453478" w:rsidRPr="00A442F7">
        <w:rPr>
          <w:rFonts w:ascii="Times New Roman" w:eastAsia="Calibri" w:hAnsi="Times New Roman"/>
          <w:sz w:val="28"/>
          <w:szCs w:val="28"/>
          <w:lang w:eastAsia="en-US"/>
        </w:rPr>
        <w:t>азработанного</w:t>
      </w:r>
      <w:r w:rsidR="00BC3471" w:rsidRPr="00A442F7">
        <w:rPr>
          <w:rFonts w:ascii="Times New Roman" w:eastAsia="Calibri" w:hAnsi="Times New Roman"/>
          <w:sz w:val="28"/>
          <w:szCs w:val="28"/>
          <w:lang w:eastAsia="en-US"/>
        </w:rPr>
        <w:t xml:space="preserve"> и </w:t>
      </w:r>
      <w:r w:rsidR="00453478" w:rsidRPr="00A442F7">
        <w:rPr>
          <w:rFonts w:ascii="Times New Roman" w:eastAsia="Calibri" w:hAnsi="Times New Roman"/>
          <w:sz w:val="28"/>
          <w:szCs w:val="28"/>
          <w:lang w:eastAsia="en-US"/>
        </w:rPr>
        <w:t>существующего</w:t>
      </w:r>
      <w:r w:rsidR="00BC3471" w:rsidRPr="00A442F7">
        <w:rPr>
          <w:rFonts w:ascii="Times New Roman" w:eastAsia="Calibri" w:hAnsi="Times New Roman"/>
          <w:sz w:val="28"/>
          <w:szCs w:val="28"/>
          <w:lang w:eastAsia="en-US"/>
        </w:rPr>
        <w:t xml:space="preserve"> в </w:t>
      </w:r>
      <w:r w:rsidR="00BC3471">
        <w:rPr>
          <w:rFonts w:ascii="Times New Roman" w:eastAsia="Calibri" w:hAnsi="Times New Roman"/>
          <w:color w:val="000000" w:themeColor="text1"/>
          <w:sz w:val="28"/>
          <w:szCs w:val="28"/>
          <w:lang w:eastAsia="en-US"/>
        </w:rPr>
        <w:t>Красноярском крае</w:t>
      </w:r>
      <w:r w:rsidR="00BF14CA">
        <w:rPr>
          <w:rFonts w:ascii="Times New Roman" w:eastAsia="Calibri" w:hAnsi="Times New Roman"/>
          <w:color w:val="000000" w:themeColor="text1"/>
          <w:sz w:val="28"/>
          <w:szCs w:val="28"/>
          <w:lang w:eastAsia="en-US"/>
        </w:rPr>
        <w:t xml:space="preserve"> 3-уровневогоо</w:t>
      </w:r>
      <w:r w:rsidR="004430A9" w:rsidRPr="004430A9">
        <w:rPr>
          <w:rFonts w:ascii="Times New Roman" w:eastAsia="Calibri" w:hAnsi="Times New Roman"/>
          <w:color w:val="000000" w:themeColor="text1"/>
          <w:sz w:val="28"/>
          <w:szCs w:val="28"/>
          <w:lang w:eastAsia="en-US"/>
        </w:rPr>
        <w:t>казан</w:t>
      </w:r>
      <w:r w:rsidR="00453478">
        <w:rPr>
          <w:rFonts w:ascii="Times New Roman" w:eastAsia="Calibri" w:hAnsi="Times New Roman"/>
          <w:color w:val="000000" w:themeColor="text1"/>
          <w:sz w:val="28"/>
          <w:szCs w:val="28"/>
          <w:lang w:eastAsia="en-US"/>
        </w:rPr>
        <w:t xml:space="preserve">ия медицинской помощи могут получать медицинскую помощь  </w:t>
      </w:r>
      <w:r w:rsidR="004430A9" w:rsidRPr="004430A9">
        <w:rPr>
          <w:rFonts w:ascii="Times New Roman" w:eastAsia="Calibri" w:hAnsi="Times New Roman"/>
          <w:color w:val="000000" w:themeColor="text1"/>
          <w:sz w:val="28"/>
          <w:szCs w:val="28"/>
          <w:lang w:eastAsia="en-US"/>
        </w:rPr>
        <w:t>на принципах этапности в зависимости от состояния здоровья пациента и потребности в том или ином уровне медицинской помощи:</w:t>
      </w:r>
    </w:p>
    <w:p w:rsidR="004430A9" w:rsidRPr="004430A9" w:rsidRDefault="004430A9" w:rsidP="006D72F6">
      <w:pPr>
        <w:ind w:firstLine="709"/>
        <w:jc w:val="both"/>
        <w:rPr>
          <w:rFonts w:ascii="Times New Roman" w:eastAsia="Calibri" w:hAnsi="Times New Roman"/>
          <w:color w:val="000000" w:themeColor="text1"/>
          <w:sz w:val="28"/>
          <w:szCs w:val="28"/>
          <w:lang w:eastAsia="en-US"/>
        </w:rPr>
      </w:pPr>
      <w:r w:rsidRPr="004430A9">
        <w:rPr>
          <w:rFonts w:ascii="Times New Roman" w:eastAsia="Calibri" w:hAnsi="Times New Roman"/>
          <w:color w:val="000000" w:themeColor="text1"/>
          <w:sz w:val="28"/>
          <w:szCs w:val="28"/>
          <w:lang w:eastAsia="en-US"/>
        </w:rPr>
        <w:t xml:space="preserve">1-й этап – оказание первичных видов медицинской помощи (первичной доврачебной и врачебной медико-санитарной помощи, первичной специализированной медико-санитарной помощи и специализированной консультативно-диагностической медицинской помощи) в фельдшерско-акушерских </w:t>
      </w:r>
      <w:r w:rsidR="00944640">
        <w:rPr>
          <w:rFonts w:ascii="Times New Roman" w:eastAsia="Calibri" w:hAnsi="Times New Roman"/>
          <w:color w:val="000000" w:themeColor="text1"/>
          <w:sz w:val="28"/>
          <w:szCs w:val="28"/>
          <w:lang w:eastAsia="en-US"/>
        </w:rPr>
        <w:t>пунктах, участковых больницах, районной больнице</w:t>
      </w:r>
      <w:r w:rsidRPr="004430A9">
        <w:rPr>
          <w:rFonts w:ascii="Times New Roman" w:eastAsia="Calibri" w:hAnsi="Times New Roman"/>
          <w:color w:val="000000" w:themeColor="text1"/>
          <w:sz w:val="28"/>
          <w:szCs w:val="28"/>
          <w:lang w:eastAsia="en-US"/>
        </w:rPr>
        <w:t xml:space="preserve"> и межрайонных центрах;</w:t>
      </w:r>
    </w:p>
    <w:p w:rsidR="004430A9" w:rsidRPr="004430A9" w:rsidRDefault="004430A9" w:rsidP="006D72F6">
      <w:pPr>
        <w:ind w:firstLine="709"/>
        <w:jc w:val="both"/>
        <w:rPr>
          <w:rFonts w:ascii="Times New Roman" w:eastAsia="Calibri" w:hAnsi="Times New Roman"/>
          <w:color w:val="000000" w:themeColor="text1"/>
          <w:sz w:val="28"/>
          <w:szCs w:val="28"/>
          <w:lang w:eastAsia="en-US"/>
        </w:rPr>
      </w:pPr>
      <w:r w:rsidRPr="004430A9">
        <w:rPr>
          <w:rFonts w:ascii="Times New Roman" w:eastAsia="Calibri" w:hAnsi="Times New Roman"/>
          <w:color w:val="000000" w:themeColor="text1"/>
          <w:sz w:val="28"/>
          <w:szCs w:val="28"/>
          <w:lang w:eastAsia="en-US"/>
        </w:rPr>
        <w:t>2-й этап – предоставление специализированной медицинской помощи в специализированных центрах (первичные сосудистые, травмоцентры, центры гемодиализа и др.);</w:t>
      </w:r>
    </w:p>
    <w:p w:rsidR="004430A9" w:rsidRPr="004430A9" w:rsidRDefault="004430A9" w:rsidP="00B54C87">
      <w:pPr>
        <w:ind w:firstLine="709"/>
        <w:jc w:val="both"/>
        <w:rPr>
          <w:rFonts w:ascii="Times New Roman" w:eastAsia="Calibri" w:hAnsi="Times New Roman"/>
          <w:color w:val="000000" w:themeColor="text1"/>
          <w:sz w:val="28"/>
          <w:szCs w:val="28"/>
          <w:lang w:eastAsia="en-US"/>
        </w:rPr>
      </w:pPr>
      <w:r w:rsidRPr="004430A9">
        <w:rPr>
          <w:rFonts w:ascii="Times New Roman" w:eastAsia="Calibri" w:hAnsi="Times New Roman"/>
          <w:color w:val="000000" w:themeColor="text1"/>
          <w:sz w:val="28"/>
          <w:szCs w:val="28"/>
          <w:lang w:eastAsia="en-US"/>
        </w:rPr>
        <w:t xml:space="preserve">3-й этап - предоставление высокоспециализированной, в том числе высокотехнологичной, медицинской помощи в краевых медицинских организациях и федеральных специализированных медицинских организациях на территории и за пределами </w:t>
      </w:r>
      <w:r>
        <w:rPr>
          <w:rFonts w:ascii="Times New Roman" w:eastAsia="Calibri" w:hAnsi="Times New Roman"/>
          <w:color w:val="000000" w:themeColor="text1"/>
          <w:sz w:val="28"/>
          <w:szCs w:val="28"/>
          <w:lang w:eastAsia="en-US"/>
        </w:rPr>
        <w:t xml:space="preserve">Красноярского </w:t>
      </w:r>
      <w:r w:rsidRPr="004430A9">
        <w:rPr>
          <w:rFonts w:ascii="Times New Roman" w:eastAsia="Calibri" w:hAnsi="Times New Roman"/>
          <w:color w:val="000000" w:themeColor="text1"/>
          <w:sz w:val="28"/>
          <w:szCs w:val="28"/>
          <w:lang w:eastAsia="en-US"/>
        </w:rPr>
        <w:t>края.</w:t>
      </w:r>
    </w:p>
    <w:p w:rsidR="00367BAE" w:rsidRPr="00F62E5A" w:rsidRDefault="00367BAE" w:rsidP="00367BAE">
      <w:pPr>
        <w:ind w:firstLine="700"/>
        <w:jc w:val="both"/>
        <w:rPr>
          <w:rFonts w:ascii="Times New Roman" w:hAnsi="Times New Roman"/>
          <w:sz w:val="28"/>
          <w:szCs w:val="28"/>
        </w:rPr>
      </w:pPr>
      <w:r w:rsidRPr="00F62E5A">
        <w:rPr>
          <w:rFonts w:ascii="Times New Roman" w:hAnsi="Times New Roman"/>
          <w:sz w:val="28"/>
          <w:szCs w:val="28"/>
        </w:rPr>
        <w:t>Основные мероприятия для реализации задачи:</w:t>
      </w:r>
    </w:p>
    <w:p w:rsidR="0027113E" w:rsidRPr="00465462" w:rsidRDefault="006A552C" w:rsidP="00254284">
      <w:pPr>
        <w:pStyle w:val="ad"/>
        <w:numPr>
          <w:ilvl w:val="0"/>
          <w:numId w:val="39"/>
        </w:numPr>
        <w:autoSpaceDE w:val="0"/>
        <w:autoSpaceDN w:val="0"/>
        <w:adjustRightInd w:val="0"/>
        <w:ind w:left="426"/>
        <w:jc w:val="both"/>
        <w:rPr>
          <w:rFonts w:ascii="Times New Roman" w:hAnsi="Times New Roman"/>
          <w:color w:val="000000"/>
          <w:sz w:val="28"/>
          <w:szCs w:val="28"/>
        </w:rPr>
      </w:pPr>
      <w:r w:rsidRPr="00465462">
        <w:rPr>
          <w:rFonts w:ascii="Times New Roman" w:hAnsi="Times New Roman"/>
          <w:color w:val="000000"/>
          <w:sz w:val="28"/>
          <w:szCs w:val="28"/>
        </w:rPr>
        <w:lastRenderedPageBreak/>
        <w:t>у</w:t>
      </w:r>
      <w:r w:rsidR="0027113E" w:rsidRPr="00465462">
        <w:rPr>
          <w:rFonts w:ascii="Times New Roman" w:hAnsi="Times New Roman"/>
          <w:color w:val="000000"/>
          <w:sz w:val="28"/>
          <w:szCs w:val="28"/>
        </w:rPr>
        <w:t>величение роли профилактики заболеваний</w:t>
      </w:r>
      <w:r w:rsidR="00F37C67" w:rsidRPr="00465462">
        <w:rPr>
          <w:rFonts w:ascii="Times New Roman" w:hAnsi="Times New Roman"/>
          <w:color w:val="000000"/>
          <w:sz w:val="28"/>
          <w:szCs w:val="28"/>
        </w:rPr>
        <w:t xml:space="preserve"> (</w:t>
      </w:r>
      <w:r w:rsidR="00584C58" w:rsidRPr="00465462">
        <w:rPr>
          <w:rFonts w:ascii="Times New Roman" w:hAnsi="Times New Roman"/>
          <w:color w:val="000000"/>
          <w:sz w:val="28"/>
          <w:szCs w:val="28"/>
        </w:rPr>
        <w:t>особое место диспансеризация</w:t>
      </w:r>
      <w:r w:rsidR="00F37C67" w:rsidRPr="00465462">
        <w:rPr>
          <w:rFonts w:ascii="Times New Roman" w:hAnsi="Times New Roman"/>
          <w:color w:val="000000"/>
          <w:sz w:val="28"/>
          <w:szCs w:val="28"/>
        </w:rPr>
        <w:t>)</w:t>
      </w:r>
      <w:r w:rsidR="0027113E" w:rsidRPr="00465462">
        <w:rPr>
          <w:rFonts w:ascii="Times New Roman" w:hAnsi="Times New Roman"/>
          <w:color w:val="000000"/>
          <w:sz w:val="28"/>
          <w:szCs w:val="28"/>
        </w:rPr>
        <w:t xml:space="preserve"> и формирования здорового образа жизни</w:t>
      </w:r>
      <w:r w:rsidR="00C9095A" w:rsidRPr="00465462">
        <w:rPr>
          <w:rFonts w:ascii="Times New Roman" w:hAnsi="Times New Roman"/>
          <w:color w:val="000000"/>
          <w:sz w:val="28"/>
          <w:szCs w:val="28"/>
        </w:rPr>
        <w:t>;</w:t>
      </w:r>
    </w:p>
    <w:p w:rsidR="0027113E" w:rsidRPr="00465462" w:rsidRDefault="006A552C" w:rsidP="00254284">
      <w:pPr>
        <w:pStyle w:val="ad"/>
        <w:numPr>
          <w:ilvl w:val="0"/>
          <w:numId w:val="39"/>
        </w:numPr>
        <w:autoSpaceDE w:val="0"/>
        <w:autoSpaceDN w:val="0"/>
        <w:adjustRightInd w:val="0"/>
        <w:ind w:left="426"/>
        <w:jc w:val="both"/>
        <w:rPr>
          <w:rFonts w:ascii="Times New Roman" w:hAnsi="Times New Roman"/>
          <w:color w:val="000000"/>
          <w:sz w:val="28"/>
          <w:szCs w:val="28"/>
        </w:rPr>
      </w:pPr>
      <w:r w:rsidRPr="00465462">
        <w:rPr>
          <w:rFonts w:ascii="Times New Roman" w:hAnsi="Times New Roman"/>
          <w:color w:val="000000"/>
          <w:sz w:val="28"/>
          <w:szCs w:val="28"/>
        </w:rPr>
        <w:t>п</w:t>
      </w:r>
      <w:r w:rsidR="0027113E" w:rsidRPr="00465462">
        <w:rPr>
          <w:rFonts w:ascii="Times New Roman" w:hAnsi="Times New Roman"/>
          <w:color w:val="000000"/>
          <w:sz w:val="28"/>
          <w:szCs w:val="28"/>
        </w:rPr>
        <w:t>овышение доступности и качества медицинской помощи, объемы, виды и качество которой соответствуют уровню заболеваемости, потребностям населения и передовым достижениям медицинской науки</w:t>
      </w:r>
      <w:r w:rsidR="00C9095A" w:rsidRPr="00465462">
        <w:rPr>
          <w:rFonts w:ascii="Times New Roman" w:hAnsi="Times New Roman"/>
          <w:color w:val="000000"/>
          <w:sz w:val="28"/>
          <w:szCs w:val="28"/>
        </w:rPr>
        <w:t>;</w:t>
      </w:r>
    </w:p>
    <w:p w:rsidR="0027113E" w:rsidRPr="00465462" w:rsidRDefault="00000A3C" w:rsidP="00254284">
      <w:pPr>
        <w:pStyle w:val="ad"/>
        <w:numPr>
          <w:ilvl w:val="0"/>
          <w:numId w:val="39"/>
        </w:numPr>
        <w:autoSpaceDE w:val="0"/>
        <w:autoSpaceDN w:val="0"/>
        <w:adjustRightInd w:val="0"/>
        <w:ind w:left="426"/>
        <w:jc w:val="both"/>
        <w:rPr>
          <w:rFonts w:ascii="Times New Roman" w:hAnsi="Times New Roman"/>
          <w:color w:val="000000"/>
          <w:sz w:val="28"/>
          <w:szCs w:val="28"/>
        </w:rPr>
      </w:pPr>
      <w:r>
        <w:rPr>
          <w:rFonts w:ascii="Times New Roman" w:hAnsi="Times New Roman"/>
          <w:color w:val="000000"/>
          <w:sz w:val="28"/>
          <w:szCs w:val="28"/>
        </w:rPr>
        <w:t xml:space="preserve">содействие в </w:t>
      </w:r>
      <w:r w:rsidR="006A552C" w:rsidRPr="00465462">
        <w:rPr>
          <w:rFonts w:ascii="Times New Roman" w:hAnsi="Times New Roman"/>
          <w:color w:val="000000"/>
          <w:sz w:val="28"/>
          <w:szCs w:val="28"/>
        </w:rPr>
        <w:t>а</w:t>
      </w:r>
      <w:r>
        <w:rPr>
          <w:rFonts w:ascii="Times New Roman" w:hAnsi="Times New Roman"/>
          <w:color w:val="000000"/>
          <w:sz w:val="28"/>
          <w:szCs w:val="28"/>
        </w:rPr>
        <w:t>ктивном внедрении</w:t>
      </w:r>
      <w:r w:rsidR="0027113E" w:rsidRPr="00465462">
        <w:rPr>
          <w:rFonts w:ascii="Times New Roman" w:hAnsi="Times New Roman"/>
          <w:color w:val="000000"/>
          <w:sz w:val="28"/>
          <w:szCs w:val="28"/>
        </w:rPr>
        <w:t xml:space="preserve"> в систему здравоохранения района  телемедицинских технологий</w:t>
      </w:r>
      <w:r w:rsidR="00C9095A" w:rsidRPr="00465462">
        <w:rPr>
          <w:rFonts w:ascii="Times New Roman" w:hAnsi="Times New Roman"/>
          <w:color w:val="000000"/>
          <w:sz w:val="28"/>
          <w:szCs w:val="28"/>
        </w:rPr>
        <w:t>;</w:t>
      </w:r>
    </w:p>
    <w:p w:rsidR="0027113E" w:rsidRPr="00465462" w:rsidRDefault="0027113E" w:rsidP="00254284">
      <w:pPr>
        <w:pStyle w:val="ad"/>
        <w:numPr>
          <w:ilvl w:val="0"/>
          <w:numId w:val="39"/>
        </w:numPr>
        <w:autoSpaceDE w:val="0"/>
        <w:autoSpaceDN w:val="0"/>
        <w:adjustRightInd w:val="0"/>
        <w:ind w:left="426"/>
        <w:jc w:val="both"/>
        <w:rPr>
          <w:rFonts w:ascii="Times New Roman" w:hAnsi="Times New Roman"/>
          <w:sz w:val="28"/>
          <w:szCs w:val="28"/>
        </w:rPr>
      </w:pPr>
      <w:r w:rsidRPr="00465462">
        <w:rPr>
          <w:rFonts w:ascii="Times New Roman" w:hAnsi="Times New Roman"/>
          <w:color w:val="000000"/>
          <w:sz w:val="28"/>
          <w:szCs w:val="28"/>
        </w:rPr>
        <w:t>сохран</w:t>
      </w:r>
      <w:r w:rsidR="006A552C" w:rsidRPr="00465462">
        <w:rPr>
          <w:rFonts w:ascii="Times New Roman" w:hAnsi="Times New Roman"/>
          <w:color w:val="000000"/>
          <w:sz w:val="28"/>
          <w:szCs w:val="28"/>
        </w:rPr>
        <w:t>ение</w:t>
      </w:r>
      <w:r w:rsidRPr="00465462">
        <w:rPr>
          <w:rFonts w:ascii="Times New Roman" w:hAnsi="Times New Roman"/>
          <w:color w:val="000000"/>
          <w:sz w:val="28"/>
          <w:szCs w:val="28"/>
        </w:rPr>
        <w:t xml:space="preserve"> и увелич</w:t>
      </w:r>
      <w:r w:rsidR="006A552C" w:rsidRPr="00465462">
        <w:rPr>
          <w:rFonts w:ascii="Times New Roman" w:hAnsi="Times New Roman"/>
          <w:color w:val="000000"/>
          <w:sz w:val="28"/>
          <w:szCs w:val="28"/>
        </w:rPr>
        <w:t>ение</w:t>
      </w:r>
      <w:r w:rsidRPr="00465462">
        <w:rPr>
          <w:rFonts w:ascii="Times New Roman" w:hAnsi="Times New Roman"/>
          <w:color w:val="000000"/>
          <w:sz w:val="28"/>
          <w:szCs w:val="28"/>
        </w:rPr>
        <w:t xml:space="preserve"> кадров</w:t>
      </w:r>
      <w:r w:rsidR="006A552C" w:rsidRPr="00465462">
        <w:rPr>
          <w:rFonts w:ascii="Times New Roman" w:hAnsi="Times New Roman"/>
          <w:color w:val="000000"/>
          <w:sz w:val="28"/>
          <w:szCs w:val="28"/>
        </w:rPr>
        <w:t>ого</w:t>
      </w:r>
      <w:r w:rsidRPr="00465462">
        <w:rPr>
          <w:rFonts w:ascii="Times New Roman" w:hAnsi="Times New Roman"/>
          <w:sz w:val="28"/>
          <w:szCs w:val="28"/>
        </w:rPr>
        <w:t>потенциал</w:t>
      </w:r>
      <w:r w:rsidR="006A552C" w:rsidRPr="00465462">
        <w:rPr>
          <w:rFonts w:ascii="Times New Roman" w:hAnsi="Times New Roman"/>
          <w:sz w:val="28"/>
          <w:szCs w:val="28"/>
        </w:rPr>
        <w:t>а</w:t>
      </w:r>
      <w:r w:rsidRPr="00465462">
        <w:rPr>
          <w:rFonts w:ascii="Times New Roman" w:hAnsi="Times New Roman"/>
          <w:sz w:val="28"/>
          <w:szCs w:val="28"/>
        </w:rPr>
        <w:t xml:space="preserve"> отрасли</w:t>
      </w:r>
      <w:r w:rsidR="00C9095A" w:rsidRPr="00465462">
        <w:rPr>
          <w:rFonts w:ascii="Times New Roman" w:hAnsi="Times New Roman"/>
          <w:sz w:val="28"/>
          <w:szCs w:val="28"/>
        </w:rPr>
        <w:t>;</w:t>
      </w:r>
    </w:p>
    <w:p w:rsidR="0027113E" w:rsidRPr="00465462" w:rsidRDefault="006A552C" w:rsidP="00254284">
      <w:pPr>
        <w:pStyle w:val="ad"/>
        <w:numPr>
          <w:ilvl w:val="0"/>
          <w:numId w:val="39"/>
        </w:numPr>
        <w:autoSpaceDE w:val="0"/>
        <w:autoSpaceDN w:val="0"/>
        <w:adjustRightInd w:val="0"/>
        <w:ind w:left="426"/>
        <w:jc w:val="both"/>
        <w:rPr>
          <w:rFonts w:ascii="Times New Roman" w:hAnsi="Times New Roman"/>
          <w:sz w:val="28"/>
          <w:szCs w:val="28"/>
        </w:rPr>
      </w:pPr>
      <w:r w:rsidRPr="00465462">
        <w:rPr>
          <w:rFonts w:ascii="Times New Roman" w:hAnsi="Times New Roman"/>
          <w:sz w:val="28"/>
          <w:szCs w:val="28"/>
        </w:rPr>
        <w:t>р</w:t>
      </w:r>
      <w:r w:rsidR="0027113E" w:rsidRPr="00465462">
        <w:rPr>
          <w:rFonts w:ascii="Times New Roman" w:hAnsi="Times New Roman"/>
          <w:sz w:val="28"/>
          <w:szCs w:val="28"/>
        </w:rPr>
        <w:t>азвитие частной медицины</w:t>
      </w:r>
      <w:r w:rsidR="00C9095A" w:rsidRPr="00465462">
        <w:rPr>
          <w:rFonts w:ascii="Times New Roman" w:hAnsi="Times New Roman"/>
          <w:sz w:val="28"/>
          <w:szCs w:val="28"/>
        </w:rPr>
        <w:t>;</w:t>
      </w:r>
    </w:p>
    <w:p w:rsidR="00367BAE" w:rsidRPr="00465462" w:rsidRDefault="006A552C" w:rsidP="00254284">
      <w:pPr>
        <w:pStyle w:val="ad"/>
        <w:numPr>
          <w:ilvl w:val="0"/>
          <w:numId w:val="39"/>
        </w:numPr>
        <w:ind w:left="426"/>
        <w:jc w:val="both"/>
        <w:rPr>
          <w:rFonts w:ascii="Times New Roman" w:hAnsi="Times New Roman"/>
          <w:sz w:val="28"/>
          <w:szCs w:val="28"/>
        </w:rPr>
      </w:pPr>
      <w:r w:rsidRPr="00465462">
        <w:rPr>
          <w:rFonts w:ascii="Times New Roman" w:hAnsi="Times New Roman"/>
          <w:sz w:val="28"/>
          <w:szCs w:val="28"/>
        </w:rPr>
        <w:t>п</w:t>
      </w:r>
      <w:r w:rsidR="00A14EE6" w:rsidRPr="00465462">
        <w:rPr>
          <w:rFonts w:ascii="Times New Roman" w:hAnsi="Times New Roman"/>
          <w:sz w:val="28"/>
          <w:szCs w:val="28"/>
        </w:rPr>
        <w:t xml:space="preserve">риобретение модульных зданий ФАПов, с целью </w:t>
      </w:r>
      <w:r w:rsidR="00000A3C">
        <w:rPr>
          <w:rFonts w:ascii="Times New Roman" w:hAnsi="Times New Roman"/>
          <w:sz w:val="28"/>
          <w:szCs w:val="28"/>
        </w:rPr>
        <w:t>обеспечения доступности доврачебной , плановой и неотложной помощи населению</w:t>
      </w:r>
      <w:r w:rsidR="00C9095A" w:rsidRPr="00465462">
        <w:rPr>
          <w:rFonts w:ascii="Times New Roman" w:hAnsi="Times New Roman"/>
          <w:sz w:val="28"/>
          <w:szCs w:val="28"/>
        </w:rPr>
        <w:t>.</w:t>
      </w:r>
    </w:p>
    <w:p w:rsidR="00367BAE" w:rsidRPr="00F62E5A" w:rsidRDefault="00367BAE" w:rsidP="00AC1805">
      <w:pPr>
        <w:pStyle w:val="ConsPlusNormal"/>
        <w:widowControl/>
        <w:ind w:firstLine="708"/>
        <w:jc w:val="both"/>
        <w:rPr>
          <w:rFonts w:ascii="Times New Roman" w:hAnsi="Times New Roman" w:cs="Times New Roman"/>
          <w:sz w:val="28"/>
          <w:szCs w:val="28"/>
        </w:rPr>
      </w:pPr>
      <w:r w:rsidRPr="00F62E5A">
        <w:rPr>
          <w:rFonts w:ascii="Times New Roman" w:hAnsi="Times New Roman" w:cs="Times New Roman"/>
          <w:sz w:val="28"/>
          <w:szCs w:val="28"/>
        </w:rPr>
        <w:t>Кроме того, необходимо усилить работу по формированию здорового образа жизни населения района, для этого будут проведены мероприятия</w:t>
      </w:r>
      <w:r w:rsidR="003B4C55">
        <w:rPr>
          <w:rFonts w:ascii="Times New Roman" w:hAnsi="Times New Roman" w:cs="Times New Roman"/>
          <w:sz w:val="28"/>
          <w:szCs w:val="28"/>
        </w:rPr>
        <w:t>,</w:t>
      </w:r>
      <w:r w:rsidRPr="00F62E5A">
        <w:rPr>
          <w:rFonts w:ascii="Times New Roman" w:hAnsi="Times New Roman" w:cs="Times New Roman"/>
          <w:sz w:val="28"/>
          <w:szCs w:val="28"/>
        </w:rPr>
        <w:t xml:space="preserve"> направленные на:</w:t>
      </w:r>
    </w:p>
    <w:p w:rsidR="00367BAE" w:rsidRPr="00F62E5A" w:rsidRDefault="00465462" w:rsidP="0046546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367BAE" w:rsidRPr="00F62E5A">
        <w:rPr>
          <w:rFonts w:ascii="Times New Roman" w:hAnsi="Times New Roman" w:cs="Times New Roman"/>
          <w:sz w:val="28"/>
          <w:szCs w:val="28"/>
        </w:rPr>
        <w:t>профилактику и предупреждение распространения социальных заболеваний (алкоголизм, наркомания и т.д.</w:t>
      </w:r>
      <w:r>
        <w:rPr>
          <w:rFonts w:ascii="Times New Roman" w:hAnsi="Times New Roman" w:cs="Times New Roman"/>
          <w:sz w:val="28"/>
          <w:szCs w:val="28"/>
        </w:rPr>
        <w:t>;</w:t>
      </w:r>
    </w:p>
    <w:p w:rsidR="006711C7" w:rsidRDefault="00465462" w:rsidP="006711C7">
      <w:pPr>
        <w:pStyle w:val="ConsPlusNormal"/>
        <w:widowControl/>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1680F">
        <w:rPr>
          <w:rFonts w:ascii="Times New Roman" w:hAnsi="Times New Roman" w:cs="Times New Roman"/>
          <w:sz w:val="28"/>
          <w:szCs w:val="28"/>
        </w:rPr>
        <w:t>проведение работы по вовлечению жителей Боготольского района в систематические заняти</w:t>
      </w:r>
      <w:r>
        <w:rPr>
          <w:rFonts w:ascii="Times New Roman" w:hAnsi="Times New Roman" w:cs="Times New Roman"/>
          <w:sz w:val="28"/>
          <w:szCs w:val="28"/>
        </w:rPr>
        <w:t>я физической культуры и спортом.</w:t>
      </w:r>
    </w:p>
    <w:p w:rsidR="00367BAE" w:rsidRPr="001936D8" w:rsidRDefault="002A25D7" w:rsidP="006711C7">
      <w:pPr>
        <w:pStyle w:val="ConsPlusNormal"/>
        <w:widowControl/>
        <w:contextualSpacing/>
        <w:jc w:val="both"/>
        <w:rPr>
          <w:rFonts w:ascii="Times New Roman" w:hAnsi="Times New Roman" w:cs="Times New Roman"/>
          <w:color w:val="000000" w:themeColor="text1"/>
          <w:sz w:val="28"/>
          <w:szCs w:val="28"/>
        </w:rPr>
      </w:pPr>
      <w:r w:rsidRPr="006711C7">
        <w:rPr>
          <w:rFonts w:ascii="Times New Roman" w:hAnsi="Times New Roman" w:cs="Times New Roman"/>
          <w:sz w:val="28"/>
          <w:szCs w:val="28"/>
        </w:rPr>
        <w:t xml:space="preserve">В результате реализации основных </w:t>
      </w:r>
      <w:r w:rsidR="006711C7" w:rsidRPr="006711C7">
        <w:rPr>
          <w:rFonts w:ascii="Times New Roman" w:hAnsi="Times New Roman" w:cs="Times New Roman"/>
          <w:sz w:val="28"/>
          <w:szCs w:val="28"/>
        </w:rPr>
        <w:t>мероприятий по созданию</w:t>
      </w:r>
      <w:r w:rsidR="006711C7">
        <w:rPr>
          <w:rFonts w:ascii="Times New Roman" w:hAnsi="Times New Roman"/>
          <w:sz w:val="28"/>
          <w:szCs w:val="28"/>
        </w:rPr>
        <w:t>условий для оказаниямедицинской помощи населению</w:t>
      </w:r>
      <w:r w:rsidRPr="002A25D7">
        <w:rPr>
          <w:rFonts w:ascii="Times New Roman" w:hAnsi="Times New Roman" w:cs="Times New Roman"/>
          <w:sz w:val="28"/>
          <w:szCs w:val="28"/>
        </w:rPr>
        <w:t xml:space="preserve"> повысится выявление заболеваний на ранних стадиях и эффективность лечения, </w:t>
      </w:r>
      <w:r w:rsidR="0068051A">
        <w:rPr>
          <w:rFonts w:ascii="Times New Roman" w:hAnsi="Times New Roman" w:cs="Times New Roman"/>
          <w:sz w:val="28"/>
          <w:szCs w:val="28"/>
        </w:rPr>
        <w:t xml:space="preserve">к 2030 году </w:t>
      </w:r>
      <w:r w:rsidRPr="002A25D7">
        <w:rPr>
          <w:rFonts w:ascii="Times New Roman" w:hAnsi="Times New Roman" w:cs="Times New Roman"/>
          <w:sz w:val="28"/>
          <w:szCs w:val="28"/>
        </w:rPr>
        <w:t>улучшатся показател</w:t>
      </w:r>
      <w:r w:rsidR="005D6E55">
        <w:rPr>
          <w:rFonts w:ascii="Times New Roman" w:hAnsi="Times New Roman" w:cs="Times New Roman"/>
          <w:sz w:val="28"/>
          <w:szCs w:val="28"/>
        </w:rPr>
        <w:t xml:space="preserve">и здоровья населения </w:t>
      </w:r>
      <w:r w:rsidR="005D6E55" w:rsidRPr="001936D8">
        <w:rPr>
          <w:rFonts w:ascii="Times New Roman" w:hAnsi="Times New Roman" w:cs="Times New Roman"/>
          <w:color w:val="000000" w:themeColor="text1"/>
          <w:sz w:val="28"/>
          <w:szCs w:val="28"/>
        </w:rPr>
        <w:t>района</w:t>
      </w:r>
      <w:r w:rsidR="006711C7" w:rsidRPr="001936D8">
        <w:rPr>
          <w:rFonts w:ascii="Times New Roman" w:hAnsi="Times New Roman" w:cs="Times New Roman"/>
          <w:color w:val="000000" w:themeColor="text1"/>
          <w:sz w:val="28"/>
          <w:szCs w:val="28"/>
        </w:rPr>
        <w:t xml:space="preserve">, до </w:t>
      </w:r>
      <w:r w:rsidR="00DB6EE4" w:rsidRPr="001936D8">
        <w:rPr>
          <w:rFonts w:ascii="Times New Roman" w:hAnsi="Times New Roman" w:cs="Times New Roman"/>
          <w:color w:val="000000" w:themeColor="text1"/>
          <w:sz w:val="28"/>
          <w:szCs w:val="28"/>
        </w:rPr>
        <w:t>74</w:t>
      </w:r>
      <w:r w:rsidRPr="001936D8">
        <w:rPr>
          <w:rFonts w:ascii="Times New Roman" w:hAnsi="Times New Roman" w:cs="Times New Roman"/>
          <w:color w:val="000000" w:themeColor="text1"/>
          <w:sz w:val="28"/>
          <w:szCs w:val="28"/>
        </w:rPr>
        <w:t xml:space="preserve"> лет возрастет продолжительность жизни.</w:t>
      </w:r>
    </w:p>
    <w:p w:rsidR="009323FD" w:rsidRDefault="009323FD" w:rsidP="00367BAE">
      <w:pPr>
        <w:pStyle w:val="ConsPlusNormal"/>
        <w:widowControl/>
        <w:ind w:firstLine="540"/>
        <w:jc w:val="both"/>
        <w:rPr>
          <w:rFonts w:ascii="Times New Roman" w:hAnsi="Times New Roman" w:cs="Times New Roman"/>
          <w:sz w:val="28"/>
          <w:szCs w:val="28"/>
        </w:rPr>
      </w:pPr>
    </w:p>
    <w:p w:rsidR="00367BAE" w:rsidRDefault="00367BAE" w:rsidP="0003754A">
      <w:pPr>
        <w:pStyle w:val="ConsPlusNormal"/>
        <w:widowControl/>
        <w:ind w:firstLine="540"/>
        <w:contextualSpacing/>
        <w:jc w:val="center"/>
        <w:outlineLvl w:val="1"/>
        <w:rPr>
          <w:rFonts w:ascii="Times New Roman" w:hAnsi="Times New Roman" w:cs="Times New Roman"/>
          <w:sz w:val="28"/>
          <w:szCs w:val="28"/>
        </w:rPr>
      </w:pPr>
      <w:bookmarkStart w:id="30" w:name="_Toc508023302"/>
      <w:r>
        <w:rPr>
          <w:rFonts w:ascii="Times New Roman" w:hAnsi="Times New Roman" w:cs="Times New Roman"/>
          <w:sz w:val="28"/>
          <w:szCs w:val="28"/>
        </w:rPr>
        <w:t xml:space="preserve">3.3. Создание </w:t>
      </w:r>
      <w:r w:rsidR="00502205">
        <w:rPr>
          <w:rFonts w:ascii="Times New Roman" w:hAnsi="Times New Roman" w:cs="Times New Roman"/>
          <w:sz w:val="28"/>
          <w:szCs w:val="28"/>
        </w:rPr>
        <w:t>благоприятных</w:t>
      </w:r>
      <w:r>
        <w:rPr>
          <w:rFonts w:ascii="Times New Roman" w:hAnsi="Times New Roman" w:cs="Times New Roman"/>
          <w:sz w:val="28"/>
          <w:szCs w:val="28"/>
        </w:rPr>
        <w:t xml:space="preserve"> условий для образования, развития способностей и самореализации молодежи</w:t>
      </w:r>
      <w:bookmarkEnd w:id="30"/>
    </w:p>
    <w:p w:rsidR="00E8344D" w:rsidRDefault="00E8344D" w:rsidP="00FD38AB">
      <w:pPr>
        <w:pStyle w:val="ConsPlusNormal"/>
        <w:widowControl/>
        <w:ind w:firstLine="540"/>
        <w:contextualSpacing/>
        <w:jc w:val="center"/>
        <w:rPr>
          <w:rFonts w:ascii="Times New Roman" w:hAnsi="Times New Roman" w:cs="Times New Roman"/>
          <w:sz w:val="28"/>
          <w:szCs w:val="28"/>
        </w:rPr>
      </w:pPr>
    </w:p>
    <w:p w:rsidR="003F706A" w:rsidRPr="00E8344D" w:rsidRDefault="00E8344D" w:rsidP="003F706A">
      <w:pPr>
        <w:pStyle w:val="ConsPlusNormal"/>
        <w:widowControl/>
        <w:ind w:firstLine="700"/>
        <w:contextualSpacing/>
        <w:jc w:val="both"/>
        <w:rPr>
          <w:rFonts w:ascii="Times New Roman" w:hAnsi="Times New Roman" w:cs="Times New Roman"/>
          <w:sz w:val="28"/>
          <w:szCs w:val="28"/>
        </w:rPr>
      </w:pPr>
      <w:r w:rsidRPr="00E8344D">
        <w:rPr>
          <w:rFonts w:ascii="Times New Roman" w:hAnsi="Times New Roman" w:cs="Times New Roman"/>
          <w:sz w:val="28"/>
          <w:szCs w:val="28"/>
        </w:rPr>
        <w:t>Модернизация системы дошкольного, общего, доп</w:t>
      </w:r>
      <w:r w:rsidR="00EC24CD">
        <w:rPr>
          <w:rFonts w:ascii="Times New Roman" w:hAnsi="Times New Roman" w:cs="Times New Roman"/>
          <w:sz w:val="28"/>
          <w:szCs w:val="28"/>
        </w:rPr>
        <w:t>олнительного</w:t>
      </w:r>
      <w:r w:rsidRPr="00E8344D">
        <w:rPr>
          <w:rFonts w:ascii="Times New Roman" w:hAnsi="Times New Roman" w:cs="Times New Roman"/>
          <w:sz w:val="28"/>
          <w:szCs w:val="28"/>
        </w:rPr>
        <w:t xml:space="preserve"> образования является осн</w:t>
      </w:r>
      <w:r w:rsidR="00EC24CD">
        <w:rPr>
          <w:rFonts w:ascii="Times New Roman" w:hAnsi="Times New Roman" w:cs="Times New Roman"/>
          <w:sz w:val="28"/>
          <w:szCs w:val="28"/>
        </w:rPr>
        <w:t>овой социального развития района и роста</w:t>
      </w:r>
      <w:r w:rsidRPr="00E8344D">
        <w:rPr>
          <w:rFonts w:ascii="Times New Roman" w:hAnsi="Times New Roman" w:cs="Times New Roman"/>
          <w:sz w:val="28"/>
          <w:szCs w:val="28"/>
        </w:rPr>
        <w:t xml:space="preserve"> экономики. Одной из самых важных жизненных ценностей человека является получение качественного образования, которое возможно применить для достижения конкретной цели и повышения качества жизни. </w:t>
      </w:r>
    </w:p>
    <w:p w:rsidR="003F706A" w:rsidRPr="009069F1" w:rsidRDefault="003F706A" w:rsidP="00FD38AB">
      <w:pPr>
        <w:pStyle w:val="ConsPlusNormal"/>
        <w:widowControl/>
        <w:ind w:firstLine="540"/>
        <w:contextualSpacing/>
        <w:jc w:val="center"/>
        <w:rPr>
          <w:rFonts w:ascii="Times New Roman" w:hAnsi="Times New Roman" w:cs="Times New Roman"/>
          <w:sz w:val="28"/>
          <w:szCs w:val="28"/>
        </w:rPr>
      </w:pPr>
    </w:p>
    <w:p w:rsidR="000B507F" w:rsidRDefault="000B507F" w:rsidP="00C210B9">
      <w:pPr>
        <w:pStyle w:val="3"/>
        <w:spacing w:before="0" w:after="0"/>
        <w:contextualSpacing/>
        <w:jc w:val="both"/>
        <w:rPr>
          <w:rFonts w:ascii="Times New Roman" w:hAnsi="Times New Roman"/>
          <w:b w:val="0"/>
          <w:sz w:val="28"/>
          <w:szCs w:val="28"/>
        </w:rPr>
      </w:pPr>
      <w:bookmarkStart w:id="31" w:name="_Toc457895190"/>
      <w:bookmarkStart w:id="32" w:name="_Toc508023303"/>
      <w:r w:rsidRPr="00367BAE">
        <w:rPr>
          <w:rFonts w:ascii="Times New Roman" w:hAnsi="Times New Roman"/>
          <w:b w:val="0"/>
          <w:sz w:val="28"/>
          <w:szCs w:val="28"/>
        </w:rPr>
        <w:t>3.</w:t>
      </w:r>
      <w:r w:rsidR="00367BAE" w:rsidRPr="00367BAE">
        <w:rPr>
          <w:rFonts w:ascii="Times New Roman" w:hAnsi="Times New Roman"/>
          <w:b w:val="0"/>
          <w:sz w:val="28"/>
          <w:szCs w:val="28"/>
        </w:rPr>
        <w:t>3</w:t>
      </w:r>
      <w:r w:rsidR="00367BAE">
        <w:rPr>
          <w:rFonts w:ascii="Times New Roman" w:hAnsi="Times New Roman"/>
          <w:b w:val="0"/>
          <w:sz w:val="28"/>
          <w:szCs w:val="28"/>
        </w:rPr>
        <w:t>.</w:t>
      </w:r>
      <w:r w:rsidRPr="00367BAE">
        <w:rPr>
          <w:rFonts w:ascii="Times New Roman" w:hAnsi="Times New Roman"/>
          <w:b w:val="0"/>
          <w:sz w:val="28"/>
          <w:szCs w:val="28"/>
        </w:rPr>
        <w:t>1. Повышение доступности качественного общего, дополнительного и дошкольного образования</w:t>
      </w:r>
      <w:bookmarkEnd w:id="31"/>
      <w:bookmarkEnd w:id="32"/>
    </w:p>
    <w:p w:rsidR="00D8375B" w:rsidRPr="00D8375B" w:rsidRDefault="00D8375B" w:rsidP="00A442F7">
      <w:pPr>
        <w:contextualSpacing/>
      </w:pPr>
    </w:p>
    <w:p w:rsidR="00FE0C8C" w:rsidRDefault="002251BA" w:rsidP="00A442F7">
      <w:pPr>
        <w:pStyle w:val="ConsPlusNormal"/>
        <w:widowControl/>
        <w:ind w:firstLine="700"/>
        <w:contextualSpacing/>
        <w:jc w:val="both"/>
        <w:rPr>
          <w:rFonts w:ascii="Times New Roman" w:hAnsi="Times New Roman" w:cs="Times New Roman"/>
          <w:sz w:val="28"/>
          <w:szCs w:val="28"/>
        </w:rPr>
      </w:pPr>
      <w:r>
        <w:rPr>
          <w:rFonts w:ascii="Times New Roman" w:hAnsi="Times New Roman" w:cs="Times New Roman"/>
          <w:sz w:val="28"/>
          <w:szCs w:val="28"/>
        </w:rPr>
        <w:t>В Боготольском районе</w:t>
      </w:r>
      <w:r w:rsidR="00370AAC">
        <w:rPr>
          <w:rFonts w:ascii="Times New Roman" w:hAnsi="Times New Roman" w:cs="Times New Roman"/>
          <w:sz w:val="28"/>
          <w:szCs w:val="28"/>
        </w:rPr>
        <w:t xml:space="preserve"> система образования представлена: 8</w:t>
      </w:r>
      <w:r w:rsidR="00A6198A">
        <w:rPr>
          <w:rFonts w:ascii="Times New Roman" w:hAnsi="Times New Roman" w:cs="Times New Roman"/>
          <w:sz w:val="28"/>
          <w:szCs w:val="28"/>
        </w:rPr>
        <w:t> </w:t>
      </w:r>
      <w:r w:rsidR="00370AAC">
        <w:rPr>
          <w:rFonts w:ascii="Times New Roman" w:hAnsi="Times New Roman" w:cs="Times New Roman"/>
          <w:sz w:val="28"/>
          <w:szCs w:val="28"/>
        </w:rPr>
        <w:t>учреждениями дошкольного образования, 10 учреждениями общего (школьного) образования, одной начальной</w:t>
      </w:r>
      <w:r w:rsidR="00370AAC" w:rsidRPr="002251BA">
        <w:rPr>
          <w:rFonts w:ascii="Times New Roman" w:hAnsi="Times New Roman" w:cs="Times New Roman"/>
          <w:sz w:val="28"/>
          <w:szCs w:val="28"/>
        </w:rPr>
        <w:t xml:space="preserve"> школ</w:t>
      </w:r>
      <w:r w:rsidR="000F03C4">
        <w:rPr>
          <w:rFonts w:ascii="Times New Roman" w:hAnsi="Times New Roman" w:cs="Times New Roman"/>
          <w:sz w:val="28"/>
          <w:szCs w:val="28"/>
        </w:rPr>
        <w:t>ой</w:t>
      </w:r>
      <w:r w:rsidR="00370AAC" w:rsidRPr="002251BA">
        <w:rPr>
          <w:rFonts w:ascii="Times New Roman" w:hAnsi="Times New Roman" w:cs="Times New Roman"/>
          <w:sz w:val="28"/>
          <w:szCs w:val="28"/>
        </w:rPr>
        <w:t>-детский сад</w:t>
      </w:r>
      <w:r w:rsidR="001E28E0">
        <w:rPr>
          <w:rFonts w:ascii="Times New Roman" w:hAnsi="Times New Roman" w:cs="Times New Roman"/>
          <w:sz w:val="28"/>
          <w:szCs w:val="28"/>
        </w:rPr>
        <w:t>.</w:t>
      </w:r>
    </w:p>
    <w:p w:rsidR="00C91048" w:rsidRDefault="000B0275" w:rsidP="00A442F7">
      <w:pPr>
        <w:ind w:firstLine="700"/>
        <w:contextualSpacing/>
        <w:jc w:val="both"/>
        <w:rPr>
          <w:rFonts w:ascii="Times New Roman" w:eastAsia="Calibri" w:hAnsi="Times New Roman"/>
          <w:color w:val="000000" w:themeColor="text1"/>
          <w:sz w:val="28"/>
          <w:szCs w:val="28"/>
        </w:rPr>
      </w:pPr>
      <w:r w:rsidRPr="00FC53CC">
        <w:rPr>
          <w:rFonts w:ascii="Times New Roman" w:eastAsia="Times New Roman" w:hAnsi="Times New Roman"/>
          <w:color w:val="000000"/>
          <w:sz w:val="28"/>
          <w:szCs w:val="28"/>
        </w:rPr>
        <w:t>В детски</w:t>
      </w:r>
      <w:r>
        <w:rPr>
          <w:rFonts w:ascii="Times New Roman" w:eastAsia="Times New Roman" w:hAnsi="Times New Roman"/>
          <w:color w:val="000000"/>
          <w:sz w:val="28"/>
          <w:szCs w:val="28"/>
        </w:rPr>
        <w:t>х садах района воспитываются 225 детей, или 31,5</w:t>
      </w:r>
      <w:r w:rsidRPr="00FC53CC">
        <w:rPr>
          <w:rFonts w:ascii="Times New Roman" w:eastAsia="Times New Roman" w:hAnsi="Times New Roman"/>
          <w:color w:val="000000"/>
          <w:sz w:val="28"/>
          <w:szCs w:val="28"/>
        </w:rPr>
        <w:t xml:space="preserve">% от общего числа детей дошкольного возраста. </w:t>
      </w:r>
      <w:r w:rsidRPr="009229C2">
        <w:rPr>
          <w:rFonts w:ascii="Times New Roman" w:eastAsia="Times New Roman" w:hAnsi="Times New Roman"/>
          <w:color w:val="000000" w:themeColor="text1"/>
          <w:sz w:val="28"/>
          <w:szCs w:val="28"/>
        </w:rPr>
        <w:t>В дошкольных образовательных учреждениях Боготольского района трудятся 107 работников</w:t>
      </w:r>
      <w:r w:rsidR="00C91048">
        <w:rPr>
          <w:rFonts w:ascii="Times New Roman" w:eastAsia="Times New Roman" w:hAnsi="Times New Roman"/>
          <w:color w:val="000000" w:themeColor="text1"/>
          <w:sz w:val="28"/>
          <w:szCs w:val="28"/>
        </w:rPr>
        <w:t>.</w:t>
      </w:r>
    </w:p>
    <w:p w:rsidR="009C2EB0" w:rsidRPr="00442586" w:rsidRDefault="00C463F6" w:rsidP="00A442F7">
      <w:pPr>
        <w:spacing w:before="150" w:after="150"/>
        <w:ind w:firstLine="700"/>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Несмотря на </w:t>
      </w:r>
      <w:r>
        <w:rPr>
          <w:rFonts w:ascii="Times New Roman" w:hAnsi="Times New Roman"/>
          <w:sz w:val="28"/>
          <w:szCs w:val="28"/>
        </w:rPr>
        <w:t xml:space="preserve"> работу</w:t>
      </w:r>
      <w:r w:rsidRPr="003D14D1">
        <w:rPr>
          <w:rFonts w:ascii="Times New Roman" w:hAnsi="Times New Roman"/>
          <w:sz w:val="28"/>
          <w:szCs w:val="28"/>
        </w:rPr>
        <w:t xml:space="preserve"> по реализации указа Президента РФ от 07.05.2012 №599, направленного на ликвидацию очередей на зачисление детей в </w:t>
      </w:r>
      <w:r w:rsidRPr="003D14D1">
        <w:rPr>
          <w:rFonts w:ascii="Times New Roman" w:hAnsi="Times New Roman"/>
          <w:sz w:val="28"/>
          <w:szCs w:val="28"/>
        </w:rPr>
        <w:lastRenderedPageBreak/>
        <w:t>возрасте от 3 до 7 лет в дошкольные образовательные учреждения</w:t>
      </w:r>
      <w:r w:rsidRPr="00442586">
        <w:rPr>
          <w:rFonts w:ascii="Times New Roman" w:eastAsia="Times New Roman" w:hAnsi="Times New Roman"/>
          <w:color w:val="000000"/>
          <w:sz w:val="28"/>
          <w:szCs w:val="28"/>
        </w:rPr>
        <w:t>, в районе продолжает оставаться проблема  устройства  детей в дошкольные учреждения</w:t>
      </w:r>
      <w:r>
        <w:rPr>
          <w:rFonts w:ascii="Times New Roman" w:eastAsia="Times New Roman" w:hAnsi="Times New Roman"/>
          <w:color w:val="000000"/>
          <w:sz w:val="28"/>
          <w:szCs w:val="28"/>
        </w:rPr>
        <w:t>. К</w:t>
      </w:r>
      <w:r w:rsidRPr="00442586">
        <w:rPr>
          <w:rFonts w:ascii="Times New Roman" w:eastAsia="Times New Roman" w:hAnsi="Times New Roman"/>
          <w:color w:val="000000"/>
          <w:sz w:val="28"/>
          <w:szCs w:val="28"/>
        </w:rPr>
        <w:t>оличест</w:t>
      </w:r>
      <w:r>
        <w:rPr>
          <w:rFonts w:ascii="Times New Roman" w:eastAsia="Times New Roman" w:hAnsi="Times New Roman"/>
          <w:color w:val="000000"/>
          <w:sz w:val="28"/>
          <w:szCs w:val="28"/>
        </w:rPr>
        <w:t>во детей, стоящих в очереди</w:t>
      </w:r>
      <w:r w:rsidR="009F4652">
        <w:rPr>
          <w:rFonts w:ascii="Times New Roman" w:eastAsia="Times New Roman" w:hAnsi="Times New Roman"/>
          <w:color w:val="000000"/>
          <w:sz w:val="28"/>
          <w:szCs w:val="28"/>
        </w:rPr>
        <w:t>-113, но по отношению к 2016</w:t>
      </w:r>
      <w:r>
        <w:rPr>
          <w:rFonts w:ascii="Times New Roman" w:eastAsia="Times New Roman" w:hAnsi="Times New Roman"/>
          <w:color w:val="000000"/>
          <w:sz w:val="28"/>
          <w:szCs w:val="28"/>
        </w:rPr>
        <w:t xml:space="preserve"> году очередь сократилась на 118 чел.Этому способствовало и работа начальной  школы-детский сад в Вагинской школе</w:t>
      </w:r>
      <w:r>
        <w:rPr>
          <w:rFonts w:ascii="Times New Roman" w:hAnsi="Times New Roman"/>
          <w:sz w:val="28"/>
          <w:szCs w:val="28"/>
          <w:lang w:bidi="ru-RU"/>
        </w:rPr>
        <w:t xml:space="preserve">иоткрытие группы на 15 человек в </w:t>
      </w:r>
      <w:r w:rsidRPr="00442586">
        <w:rPr>
          <w:rFonts w:ascii="Times New Roman" w:hAnsi="Times New Roman"/>
          <w:sz w:val="28"/>
          <w:szCs w:val="28"/>
          <w:lang w:bidi="ru-RU"/>
        </w:rPr>
        <w:t>Критовском детском саду</w:t>
      </w:r>
      <w:r>
        <w:rPr>
          <w:rFonts w:ascii="Times New Roman" w:hAnsi="Times New Roman"/>
          <w:sz w:val="28"/>
          <w:szCs w:val="28"/>
          <w:lang w:bidi="ru-RU"/>
        </w:rPr>
        <w:t>.</w:t>
      </w:r>
      <w:r w:rsidR="009C2EB0" w:rsidRPr="00442586">
        <w:rPr>
          <w:rFonts w:ascii="Times New Roman" w:hAnsi="Times New Roman"/>
          <w:sz w:val="28"/>
          <w:szCs w:val="28"/>
          <w:lang w:bidi="ru-RU"/>
        </w:rPr>
        <w:t>Проблема не</w:t>
      </w:r>
      <w:r w:rsidR="009C2EB0">
        <w:rPr>
          <w:rFonts w:ascii="Times New Roman" w:hAnsi="Times New Roman"/>
          <w:sz w:val="28"/>
          <w:szCs w:val="28"/>
          <w:lang w:bidi="ru-RU"/>
        </w:rPr>
        <w:t>хватки м</w:t>
      </w:r>
      <w:r w:rsidR="00A6198A">
        <w:rPr>
          <w:rFonts w:ascii="Times New Roman" w:hAnsi="Times New Roman"/>
          <w:sz w:val="28"/>
          <w:szCs w:val="28"/>
          <w:lang w:bidi="ru-RU"/>
        </w:rPr>
        <w:t xml:space="preserve">ест в районе по прежнему особо </w:t>
      </w:r>
      <w:r w:rsidR="009C2EB0" w:rsidRPr="00442586">
        <w:rPr>
          <w:rFonts w:ascii="Times New Roman" w:hAnsi="Times New Roman"/>
          <w:sz w:val="28"/>
          <w:szCs w:val="28"/>
          <w:lang w:bidi="ru-RU"/>
        </w:rPr>
        <w:t>актуальна в с. Боготол и с. Красный Завод</w:t>
      </w:r>
      <w:r w:rsidR="009C2EB0">
        <w:rPr>
          <w:rFonts w:ascii="Times New Roman" w:hAnsi="Times New Roman"/>
          <w:sz w:val="28"/>
          <w:szCs w:val="28"/>
          <w:lang w:bidi="ru-RU"/>
        </w:rPr>
        <w:t xml:space="preserve">. </w:t>
      </w:r>
      <w:r w:rsidR="00A6198A">
        <w:rPr>
          <w:rFonts w:ascii="Times New Roman" w:hAnsi="Times New Roman"/>
          <w:sz w:val="28"/>
          <w:szCs w:val="28"/>
          <w:lang w:bidi="ru-RU"/>
        </w:rPr>
        <w:t>В с. </w:t>
      </w:r>
      <w:r w:rsidR="009C2EB0">
        <w:rPr>
          <w:rFonts w:ascii="Times New Roman" w:hAnsi="Times New Roman"/>
          <w:sz w:val="28"/>
          <w:szCs w:val="28"/>
          <w:lang w:bidi="ru-RU"/>
        </w:rPr>
        <w:t>Боготоле очередность</w:t>
      </w:r>
      <w:r w:rsidR="00A6198A">
        <w:rPr>
          <w:rFonts w:ascii="Times New Roman" w:hAnsi="Times New Roman"/>
          <w:sz w:val="28"/>
          <w:szCs w:val="28"/>
          <w:lang w:bidi="ru-RU"/>
        </w:rPr>
        <w:t xml:space="preserve"> – </w:t>
      </w:r>
      <w:r w:rsidR="009C2EB0">
        <w:rPr>
          <w:rFonts w:ascii="Times New Roman" w:hAnsi="Times New Roman"/>
          <w:sz w:val="28"/>
          <w:szCs w:val="28"/>
          <w:lang w:bidi="ru-RU"/>
        </w:rPr>
        <w:t>65</w:t>
      </w:r>
      <w:r w:rsidR="00A6198A">
        <w:rPr>
          <w:rFonts w:ascii="Times New Roman" w:hAnsi="Times New Roman"/>
          <w:sz w:val="28"/>
          <w:szCs w:val="28"/>
          <w:lang w:bidi="ru-RU"/>
        </w:rPr>
        <w:t xml:space="preserve"> человек</w:t>
      </w:r>
      <w:r w:rsidR="009C2EB0">
        <w:rPr>
          <w:rFonts w:ascii="Times New Roman" w:hAnsi="Times New Roman"/>
          <w:sz w:val="28"/>
          <w:szCs w:val="28"/>
          <w:lang w:bidi="ru-RU"/>
        </w:rPr>
        <w:t>, в с. Красный Завод</w:t>
      </w:r>
      <w:r w:rsidR="00A6198A">
        <w:rPr>
          <w:rFonts w:ascii="Times New Roman" w:hAnsi="Times New Roman"/>
          <w:sz w:val="28"/>
          <w:szCs w:val="28"/>
          <w:lang w:bidi="ru-RU"/>
        </w:rPr>
        <w:t xml:space="preserve"> – </w:t>
      </w:r>
      <w:r w:rsidR="009C2EB0">
        <w:rPr>
          <w:rFonts w:ascii="Times New Roman" w:hAnsi="Times New Roman"/>
          <w:sz w:val="28"/>
          <w:szCs w:val="28"/>
          <w:lang w:bidi="ru-RU"/>
        </w:rPr>
        <w:t>18</w:t>
      </w:r>
      <w:r w:rsidR="00A6198A">
        <w:rPr>
          <w:rFonts w:ascii="Times New Roman" w:hAnsi="Times New Roman"/>
          <w:sz w:val="28"/>
          <w:szCs w:val="28"/>
          <w:lang w:bidi="ru-RU"/>
        </w:rPr>
        <w:t xml:space="preserve"> человек</w:t>
      </w:r>
      <w:r w:rsidR="009C2EB0">
        <w:rPr>
          <w:rFonts w:ascii="Times New Roman" w:hAnsi="Times New Roman"/>
          <w:sz w:val="28"/>
          <w:szCs w:val="28"/>
          <w:lang w:bidi="ru-RU"/>
        </w:rPr>
        <w:t>.</w:t>
      </w:r>
    </w:p>
    <w:p w:rsidR="003349F8" w:rsidRDefault="003349F8" w:rsidP="003349F8">
      <w:pPr>
        <w:ind w:firstLine="708"/>
        <w:contextualSpacing/>
        <w:jc w:val="both"/>
        <w:rPr>
          <w:rFonts w:ascii="Times New Roman" w:hAnsi="Times New Roman"/>
          <w:sz w:val="28"/>
          <w:szCs w:val="28"/>
        </w:rPr>
      </w:pPr>
      <w:r w:rsidRPr="008F1325">
        <w:rPr>
          <w:rFonts w:ascii="Times New Roman" w:hAnsi="Times New Roman"/>
          <w:color w:val="000000" w:themeColor="text1"/>
          <w:sz w:val="28"/>
          <w:szCs w:val="28"/>
        </w:rPr>
        <w:t>Образовательный процесс  в образовательных учреждениях Боготольского района   осуществляют 207 педагогов.</w:t>
      </w:r>
    </w:p>
    <w:p w:rsidR="001F67F7" w:rsidRDefault="003349F8" w:rsidP="000B0275">
      <w:pPr>
        <w:ind w:firstLine="708"/>
        <w:contextualSpacing/>
        <w:jc w:val="both"/>
        <w:rPr>
          <w:rFonts w:ascii="Times New Roman" w:hAnsi="Times New Roman"/>
          <w:sz w:val="28"/>
          <w:szCs w:val="28"/>
        </w:rPr>
      </w:pPr>
      <w:r>
        <w:rPr>
          <w:rFonts w:ascii="Times New Roman" w:eastAsia="Times New Roman" w:hAnsi="Times New Roman"/>
          <w:sz w:val="28"/>
          <w:szCs w:val="28"/>
        </w:rPr>
        <w:t xml:space="preserve">В течение последних лет количество учащихся постоянно сокращалось. </w:t>
      </w:r>
      <w:r w:rsidR="000B0275" w:rsidRPr="001936D8">
        <w:rPr>
          <w:rFonts w:ascii="Times New Roman" w:eastAsia="Times New Roman" w:hAnsi="Times New Roman"/>
          <w:color w:val="000000" w:themeColor="text1"/>
          <w:sz w:val="28"/>
          <w:szCs w:val="28"/>
        </w:rPr>
        <w:t xml:space="preserve">Общее количество обучающихся </w:t>
      </w:r>
      <w:r w:rsidR="003665FB" w:rsidRPr="001936D8">
        <w:rPr>
          <w:rFonts w:ascii="Times New Roman" w:eastAsia="Times New Roman" w:hAnsi="Times New Roman"/>
          <w:color w:val="000000" w:themeColor="text1"/>
          <w:sz w:val="28"/>
          <w:szCs w:val="28"/>
        </w:rPr>
        <w:t>составляет</w:t>
      </w:r>
      <w:r w:rsidR="000B0275" w:rsidRPr="001936D8">
        <w:rPr>
          <w:rFonts w:ascii="Times New Roman" w:eastAsia="Times New Roman" w:hAnsi="Times New Roman"/>
          <w:color w:val="000000" w:themeColor="text1"/>
          <w:sz w:val="28"/>
          <w:szCs w:val="28"/>
        </w:rPr>
        <w:t xml:space="preserve">  1076 человек</w:t>
      </w:r>
      <w:r w:rsidRPr="001936D8">
        <w:rPr>
          <w:rFonts w:ascii="Times New Roman" w:eastAsia="Times New Roman" w:hAnsi="Times New Roman"/>
          <w:color w:val="000000" w:themeColor="text1"/>
          <w:sz w:val="28"/>
          <w:szCs w:val="28"/>
        </w:rPr>
        <w:t>, школы заполнены учащимися в среднем на 25% от плановой мощности. Численность</w:t>
      </w:r>
      <w:r>
        <w:rPr>
          <w:rFonts w:ascii="Times New Roman" w:eastAsia="Times New Roman" w:hAnsi="Times New Roman"/>
          <w:sz w:val="28"/>
          <w:szCs w:val="28"/>
        </w:rPr>
        <w:t xml:space="preserve"> обучающихся в расчете на 1 учителя 7,4 человека.</w:t>
      </w:r>
    </w:p>
    <w:p w:rsidR="00680BA1" w:rsidRDefault="00680BA1" w:rsidP="00680BA1">
      <w:pPr>
        <w:ind w:firstLine="708"/>
        <w:contextualSpacing/>
        <w:jc w:val="both"/>
        <w:rPr>
          <w:rFonts w:ascii="Times New Roman" w:eastAsia="Calibri" w:hAnsi="Times New Roman"/>
          <w:color w:val="000000" w:themeColor="text1"/>
          <w:sz w:val="28"/>
          <w:szCs w:val="28"/>
        </w:rPr>
      </w:pPr>
      <w:r>
        <w:rPr>
          <w:rFonts w:ascii="Times New Roman" w:eastAsia="Calibri" w:hAnsi="Times New Roman"/>
          <w:color w:val="000000" w:themeColor="text1"/>
          <w:sz w:val="28"/>
          <w:szCs w:val="28"/>
        </w:rPr>
        <w:t>Принимаются меры по  выполнению  Указа П</w:t>
      </w:r>
      <w:r w:rsidRPr="009229C2">
        <w:rPr>
          <w:rFonts w:ascii="Times New Roman" w:eastAsia="Calibri" w:hAnsi="Times New Roman"/>
          <w:color w:val="000000" w:themeColor="text1"/>
          <w:sz w:val="28"/>
          <w:szCs w:val="28"/>
        </w:rPr>
        <w:t>резидента по повышению средней заработной платы педагогов и доведения ее до уровня средней заработной платы по экономике</w:t>
      </w:r>
      <w:r>
        <w:rPr>
          <w:rFonts w:ascii="Times New Roman" w:eastAsia="Calibri" w:hAnsi="Times New Roman"/>
          <w:color w:val="000000" w:themeColor="text1"/>
          <w:sz w:val="28"/>
          <w:szCs w:val="28"/>
        </w:rPr>
        <w:t>:</w:t>
      </w:r>
    </w:p>
    <w:p w:rsidR="00680BA1" w:rsidRDefault="00680BA1" w:rsidP="00680BA1">
      <w:pPr>
        <w:ind w:firstLine="708"/>
        <w:contextualSpacing/>
        <w:jc w:val="both"/>
        <w:rPr>
          <w:rFonts w:ascii="Times New Roman" w:eastAsia="Calibri" w:hAnsi="Times New Roman"/>
          <w:color w:val="000000" w:themeColor="text1"/>
          <w:sz w:val="28"/>
          <w:szCs w:val="28"/>
        </w:rPr>
      </w:pPr>
      <w:r>
        <w:rPr>
          <w:rFonts w:ascii="Times New Roman" w:eastAsia="Calibri" w:hAnsi="Times New Roman"/>
          <w:color w:val="000000" w:themeColor="text1"/>
          <w:sz w:val="28"/>
          <w:szCs w:val="28"/>
        </w:rPr>
        <w:t>-</w:t>
      </w:r>
      <w:r w:rsidR="00A442F7">
        <w:rPr>
          <w:rFonts w:ascii="Times New Roman" w:eastAsia="Calibri" w:hAnsi="Times New Roman"/>
          <w:color w:val="000000" w:themeColor="text1"/>
          <w:sz w:val="28"/>
          <w:szCs w:val="28"/>
        </w:rPr>
        <w:t>с</w:t>
      </w:r>
      <w:r w:rsidRPr="009229C2">
        <w:rPr>
          <w:rFonts w:ascii="Times New Roman" w:eastAsia="Calibri" w:hAnsi="Times New Roman"/>
          <w:color w:val="000000" w:themeColor="text1"/>
          <w:sz w:val="28"/>
          <w:szCs w:val="28"/>
        </w:rPr>
        <w:t xml:space="preserve">редняя </w:t>
      </w:r>
      <w:r>
        <w:rPr>
          <w:rFonts w:ascii="Times New Roman" w:eastAsia="Calibri" w:hAnsi="Times New Roman"/>
          <w:color w:val="000000" w:themeColor="text1"/>
          <w:sz w:val="28"/>
          <w:szCs w:val="28"/>
        </w:rPr>
        <w:t>зарплата воспитателей  26082 рубля;</w:t>
      </w:r>
    </w:p>
    <w:p w:rsidR="00680BA1" w:rsidRDefault="00680BA1" w:rsidP="00680BA1">
      <w:pPr>
        <w:ind w:firstLine="708"/>
        <w:contextualSpacing/>
        <w:jc w:val="both"/>
        <w:rPr>
          <w:rFonts w:ascii="Times New Roman" w:eastAsia="Calibri" w:hAnsi="Times New Roman"/>
          <w:color w:val="000000" w:themeColor="text1"/>
          <w:sz w:val="28"/>
          <w:szCs w:val="28"/>
        </w:rPr>
      </w:pPr>
      <w:r>
        <w:rPr>
          <w:rFonts w:ascii="Times New Roman" w:eastAsia="Calibri" w:hAnsi="Times New Roman"/>
          <w:color w:val="000000" w:themeColor="text1"/>
          <w:sz w:val="28"/>
          <w:szCs w:val="28"/>
        </w:rPr>
        <w:t>-</w:t>
      </w:r>
      <w:r w:rsidR="00A442F7">
        <w:rPr>
          <w:rFonts w:ascii="Times New Roman" w:eastAsia="Calibri" w:hAnsi="Times New Roman"/>
          <w:color w:val="000000" w:themeColor="text1"/>
          <w:sz w:val="28"/>
          <w:szCs w:val="28"/>
        </w:rPr>
        <w:t>с</w:t>
      </w:r>
      <w:r w:rsidRPr="008F1325">
        <w:rPr>
          <w:rFonts w:ascii="Times New Roman" w:eastAsia="Calibri" w:hAnsi="Times New Roman"/>
          <w:color w:val="000000" w:themeColor="text1"/>
          <w:sz w:val="28"/>
          <w:szCs w:val="28"/>
        </w:rPr>
        <w:t xml:space="preserve">редняя заработная плата учителей </w:t>
      </w:r>
      <w:r>
        <w:rPr>
          <w:rFonts w:ascii="Times New Roman" w:eastAsia="Calibri" w:hAnsi="Times New Roman"/>
          <w:color w:val="000000" w:themeColor="text1"/>
          <w:sz w:val="28"/>
          <w:szCs w:val="28"/>
        </w:rPr>
        <w:t>34401 тыс. рубля.</w:t>
      </w:r>
    </w:p>
    <w:p w:rsidR="001043C5" w:rsidRPr="00767B0E" w:rsidRDefault="00E74A70" w:rsidP="001043C5">
      <w:pPr>
        <w:ind w:firstLine="708"/>
        <w:jc w:val="both"/>
        <w:rPr>
          <w:rFonts w:ascii="Times New Roman" w:eastAsia="Times New Roman" w:hAnsi="Times New Roman"/>
          <w:color w:val="000000" w:themeColor="text1"/>
          <w:sz w:val="28"/>
          <w:szCs w:val="28"/>
        </w:rPr>
      </w:pPr>
      <w:r>
        <w:rPr>
          <w:rFonts w:ascii="Times New Roman" w:hAnsi="Times New Roman"/>
          <w:color w:val="000000" w:themeColor="text1"/>
          <w:sz w:val="28"/>
          <w:szCs w:val="28"/>
        </w:rPr>
        <w:t>Но п</w:t>
      </w:r>
      <w:r w:rsidR="008A1856" w:rsidRPr="00767B0E">
        <w:rPr>
          <w:rFonts w:ascii="Times New Roman" w:hAnsi="Times New Roman"/>
          <w:color w:val="000000" w:themeColor="text1"/>
          <w:sz w:val="28"/>
          <w:szCs w:val="28"/>
        </w:rPr>
        <w:t xml:space="preserve">оказатели успеваемости по результатам тестового балла ЕГЭ находятся </w:t>
      </w:r>
      <w:r w:rsidR="00785600" w:rsidRPr="00767B0E">
        <w:rPr>
          <w:rFonts w:ascii="Times New Roman" w:hAnsi="Times New Roman"/>
          <w:color w:val="000000" w:themeColor="text1"/>
          <w:sz w:val="28"/>
          <w:szCs w:val="28"/>
        </w:rPr>
        <w:t>ниже среднекраевого уровня</w:t>
      </w:r>
      <w:r w:rsidR="008A1856" w:rsidRPr="00767B0E">
        <w:rPr>
          <w:rFonts w:ascii="Times New Roman" w:hAnsi="Times New Roman"/>
          <w:color w:val="000000" w:themeColor="text1"/>
          <w:sz w:val="28"/>
          <w:szCs w:val="28"/>
        </w:rPr>
        <w:t xml:space="preserve"> значений. Средний балл </w:t>
      </w:r>
      <w:r w:rsidR="008A1856" w:rsidRPr="00767B0E">
        <w:rPr>
          <w:rFonts w:ascii="Times New Roman" w:eastAsia="Times New Roman" w:hAnsi="Times New Roman"/>
          <w:color w:val="000000" w:themeColor="text1"/>
          <w:sz w:val="28"/>
          <w:szCs w:val="28"/>
        </w:rPr>
        <w:t>ЕГЭ</w:t>
      </w:r>
      <w:r w:rsidR="00FA1AA9" w:rsidRPr="00767B0E">
        <w:rPr>
          <w:rFonts w:ascii="Times New Roman" w:eastAsia="Times New Roman" w:hAnsi="Times New Roman"/>
          <w:color w:val="000000" w:themeColor="text1"/>
          <w:sz w:val="28"/>
          <w:szCs w:val="28"/>
        </w:rPr>
        <w:t xml:space="preserve"> по русскому языку-54,87баллов, краевой 66,01,по математике соответственно 3,75 и 4,04 балла. П</w:t>
      </w:r>
      <w:r w:rsidR="008A1856" w:rsidRPr="00767B0E">
        <w:rPr>
          <w:rFonts w:ascii="Times New Roman" w:eastAsia="Times New Roman" w:hAnsi="Times New Roman"/>
          <w:color w:val="000000" w:themeColor="text1"/>
          <w:sz w:val="28"/>
          <w:szCs w:val="28"/>
        </w:rPr>
        <w:t>одробный анализ с выявлением причин невысоких результатов ЕГЭ по отдельным школам должен стать предметом серьезной работы районных методических объединений учителей.</w:t>
      </w:r>
    </w:p>
    <w:p w:rsidR="008A1856" w:rsidRPr="005A3E14" w:rsidRDefault="008A1856" w:rsidP="008A1856">
      <w:pPr>
        <w:spacing w:before="150" w:after="150"/>
        <w:ind w:firstLine="708"/>
        <w:contextualSpacing/>
        <w:jc w:val="both"/>
        <w:rPr>
          <w:rFonts w:ascii="Times New Roman" w:hAnsi="Times New Roman"/>
          <w:sz w:val="28"/>
          <w:szCs w:val="28"/>
        </w:rPr>
      </w:pPr>
      <w:r w:rsidRPr="00EA335B">
        <w:rPr>
          <w:rFonts w:ascii="Times New Roman" w:hAnsi="Times New Roman"/>
          <w:sz w:val="28"/>
          <w:szCs w:val="28"/>
        </w:rPr>
        <w:t>По-прежнему проблемой остается нехватка п</w:t>
      </w:r>
      <w:r>
        <w:rPr>
          <w:rFonts w:ascii="Times New Roman" w:hAnsi="Times New Roman"/>
          <w:sz w:val="28"/>
          <w:szCs w:val="28"/>
        </w:rPr>
        <w:t>реподавателей</w:t>
      </w:r>
      <w:r w:rsidRPr="00EA335B">
        <w:rPr>
          <w:rFonts w:ascii="Times New Roman" w:hAnsi="Times New Roman"/>
          <w:sz w:val="28"/>
          <w:szCs w:val="28"/>
        </w:rPr>
        <w:t xml:space="preserve"> и старение </w:t>
      </w:r>
      <w:r w:rsidRPr="005A3E14">
        <w:rPr>
          <w:rFonts w:ascii="Times New Roman" w:hAnsi="Times New Roman"/>
          <w:sz w:val="28"/>
          <w:szCs w:val="28"/>
        </w:rPr>
        <w:t xml:space="preserve">педагогических кадров. </w:t>
      </w:r>
      <w:r w:rsidR="00290BF2">
        <w:rPr>
          <w:rFonts w:ascii="Times New Roman" w:hAnsi="Times New Roman"/>
          <w:sz w:val="28"/>
          <w:szCs w:val="28"/>
        </w:rPr>
        <w:t xml:space="preserve">Доля педагогов в возрасте до 35 лет составляет всего 10,5%, в том же время доля учителей пенсионного возраста -19,4%.  </w:t>
      </w:r>
      <w:r w:rsidRPr="005A3E14">
        <w:rPr>
          <w:rFonts w:ascii="Times New Roman" w:hAnsi="Times New Roman"/>
          <w:sz w:val="28"/>
          <w:szCs w:val="28"/>
        </w:rPr>
        <w:t xml:space="preserve">Проблема дефицита преподавателей решается через совместительство педагогов </w:t>
      </w:r>
      <w:r>
        <w:rPr>
          <w:rFonts w:ascii="Times New Roman" w:hAnsi="Times New Roman"/>
          <w:sz w:val="28"/>
          <w:szCs w:val="28"/>
        </w:rPr>
        <w:t xml:space="preserve"> сельских </w:t>
      </w:r>
      <w:r w:rsidRPr="005A3E14">
        <w:rPr>
          <w:rFonts w:ascii="Times New Roman" w:hAnsi="Times New Roman"/>
          <w:sz w:val="28"/>
          <w:szCs w:val="28"/>
        </w:rPr>
        <w:t xml:space="preserve"> либо городских</w:t>
      </w:r>
      <w:r>
        <w:rPr>
          <w:rFonts w:ascii="Times New Roman" w:hAnsi="Times New Roman"/>
          <w:sz w:val="28"/>
          <w:szCs w:val="28"/>
        </w:rPr>
        <w:t xml:space="preserve"> школ</w:t>
      </w:r>
      <w:r w:rsidRPr="005A3E14">
        <w:rPr>
          <w:rFonts w:ascii="Times New Roman" w:hAnsi="Times New Roman"/>
          <w:sz w:val="28"/>
          <w:szCs w:val="28"/>
        </w:rPr>
        <w:t>.</w:t>
      </w:r>
    </w:p>
    <w:p w:rsidR="004F7ECA" w:rsidRDefault="004F7ECA" w:rsidP="004F7ECA">
      <w:pPr>
        <w:ind w:firstLine="708"/>
        <w:contextualSpacing/>
        <w:jc w:val="both"/>
        <w:rPr>
          <w:rFonts w:ascii="Times New Roman" w:hAnsi="Times New Roman"/>
          <w:sz w:val="28"/>
          <w:szCs w:val="28"/>
        </w:rPr>
      </w:pPr>
      <w:r w:rsidRPr="00F8379F">
        <w:rPr>
          <w:rFonts w:ascii="Times New Roman" w:hAnsi="Times New Roman"/>
          <w:sz w:val="28"/>
          <w:szCs w:val="28"/>
        </w:rPr>
        <w:t xml:space="preserve">Все общеобразовательные учреждения района перешли на </w:t>
      </w:r>
      <w:r>
        <w:rPr>
          <w:rFonts w:ascii="Times New Roman" w:hAnsi="Times New Roman"/>
          <w:sz w:val="28"/>
          <w:szCs w:val="28"/>
        </w:rPr>
        <w:t>федеральные государственные общеобразовательные стандарты</w:t>
      </w:r>
      <w:r w:rsidRPr="00F8379F">
        <w:rPr>
          <w:rFonts w:ascii="Times New Roman" w:hAnsi="Times New Roman"/>
          <w:bCs/>
          <w:sz w:val="28"/>
          <w:szCs w:val="28"/>
        </w:rPr>
        <w:t>начального общего образования.</w:t>
      </w:r>
    </w:p>
    <w:p w:rsidR="003C38FB" w:rsidRPr="001936D8" w:rsidRDefault="000B0275" w:rsidP="008A1856">
      <w:pPr>
        <w:ind w:firstLine="708"/>
        <w:jc w:val="both"/>
        <w:rPr>
          <w:color w:val="000000" w:themeColor="text1"/>
          <w:sz w:val="28"/>
          <w:szCs w:val="28"/>
        </w:rPr>
      </w:pPr>
      <w:r w:rsidRPr="005413D0">
        <w:rPr>
          <w:rFonts w:ascii="Times New Roman" w:hAnsi="Times New Roman"/>
          <w:sz w:val="28"/>
          <w:szCs w:val="28"/>
        </w:rPr>
        <w:t xml:space="preserve">Помимо осуществления учебного процесса большое внимание уделялось организации внешкольной работы, отдыху и оздоровлению детей. </w:t>
      </w:r>
      <w:r w:rsidRPr="001936D8">
        <w:rPr>
          <w:rFonts w:ascii="Times New Roman" w:hAnsi="Times New Roman"/>
          <w:color w:val="000000" w:themeColor="text1"/>
          <w:sz w:val="28"/>
          <w:szCs w:val="28"/>
        </w:rPr>
        <w:t xml:space="preserve">В летний период действовало </w:t>
      </w:r>
      <w:r w:rsidR="00F25264" w:rsidRPr="001936D8">
        <w:rPr>
          <w:rFonts w:ascii="Times New Roman" w:hAnsi="Times New Roman"/>
          <w:color w:val="000000" w:themeColor="text1"/>
          <w:sz w:val="28"/>
          <w:szCs w:val="28"/>
        </w:rPr>
        <w:t>8 летних лагерей</w:t>
      </w:r>
      <w:r w:rsidRPr="001936D8">
        <w:rPr>
          <w:rFonts w:ascii="Times New Roman" w:hAnsi="Times New Roman"/>
          <w:color w:val="000000" w:themeColor="text1"/>
          <w:sz w:val="28"/>
          <w:szCs w:val="28"/>
        </w:rPr>
        <w:t>, где отдохнул 461 ребенок</w:t>
      </w:r>
      <w:r w:rsidRPr="001936D8">
        <w:rPr>
          <w:color w:val="000000" w:themeColor="text1"/>
          <w:sz w:val="28"/>
          <w:szCs w:val="28"/>
        </w:rPr>
        <w:t>.</w:t>
      </w:r>
    </w:p>
    <w:p w:rsidR="008A1856" w:rsidRPr="00E55177" w:rsidRDefault="008A1856" w:rsidP="008A1856">
      <w:pPr>
        <w:ind w:firstLine="708"/>
        <w:jc w:val="both"/>
        <w:rPr>
          <w:rFonts w:ascii="Times New Roman" w:eastAsia="Calibri" w:hAnsi="Times New Roman"/>
          <w:color w:val="000000" w:themeColor="text1"/>
          <w:sz w:val="28"/>
          <w:szCs w:val="28"/>
        </w:rPr>
      </w:pPr>
      <w:r w:rsidRPr="00D82218">
        <w:rPr>
          <w:rFonts w:ascii="Times New Roman" w:eastAsia="Calibri" w:hAnsi="Times New Roman"/>
          <w:sz w:val="28"/>
          <w:szCs w:val="28"/>
        </w:rPr>
        <w:t>Одной из основ</w:t>
      </w:r>
      <w:r>
        <w:rPr>
          <w:rFonts w:ascii="Times New Roman" w:eastAsia="Calibri" w:hAnsi="Times New Roman"/>
          <w:sz w:val="28"/>
          <w:szCs w:val="28"/>
        </w:rPr>
        <w:t>ных задач Администрации</w:t>
      </w:r>
      <w:r w:rsidRPr="00D82218">
        <w:rPr>
          <w:rFonts w:ascii="Times New Roman" w:eastAsia="Calibri" w:hAnsi="Times New Roman"/>
          <w:sz w:val="28"/>
          <w:szCs w:val="28"/>
        </w:rPr>
        <w:t xml:space="preserve">, направленных на повышение доступности качественных образовательных услуг, является процесс создания современной школьной инфраструктуры, безопасных и комфортных условий обучения и воспитания, усиление материально-технической базы в каждом образовательном </w:t>
      </w:r>
      <w:r>
        <w:rPr>
          <w:rFonts w:ascii="Times New Roman" w:eastAsia="Calibri" w:hAnsi="Times New Roman"/>
          <w:sz w:val="28"/>
          <w:szCs w:val="28"/>
        </w:rPr>
        <w:t>учреждении. Несмотря на принимаемые меры, требуется капитальный ремонт 4</w:t>
      </w:r>
      <w:r w:rsidR="001373B9">
        <w:rPr>
          <w:rFonts w:ascii="Times New Roman" w:eastAsia="Calibri" w:hAnsi="Times New Roman"/>
          <w:sz w:val="28"/>
          <w:szCs w:val="28"/>
        </w:rPr>
        <w:t>-м</w:t>
      </w:r>
      <w:r w:rsidR="003C38FB">
        <w:rPr>
          <w:rFonts w:ascii="Times New Roman" w:eastAsia="Calibri" w:hAnsi="Times New Roman"/>
          <w:sz w:val="28"/>
          <w:szCs w:val="28"/>
        </w:rPr>
        <w:t>средним образовательным</w:t>
      </w:r>
      <w:r>
        <w:rPr>
          <w:rFonts w:ascii="Times New Roman" w:eastAsia="Calibri" w:hAnsi="Times New Roman"/>
          <w:sz w:val="28"/>
          <w:szCs w:val="28"/>
        </w:rPr>
        <w:t>школ</w:t>
      </w:r>
      <w:r w:rsidR="003C38FB">
        <w:rPr>
          <w:rFonts w:ascii="Times New Roman" w:eastAsia="Calibri" w:hAnsi="Times New Roman"/>
          <w:color w:val="000000" w:themeColor="text1"/>
          <w:sz w:val="28"/>
          <w:szCs w:val="28"/>
        </w:rPr>
        <w:t>ам</w:t>
      </w:r>
      <w:r w:rsidR="00E55177">
        <w:rPr>
          <w:rFonts w:ascii="Times New Roman" w:eastAsia="Calibri" w:hAnsi="Times New Roman"/>
          <w:color w:val="000000" w:themeColor="text1"/>
          <w:sz w:val="28"/>
          <w:szCs w:val="28"/>
        </w:rPr>
        <w:t>:</w:t>
      </w:r>
      <w:r w:rsidR="00D353A7">
        <w:rPr>
          <w:rFonts w:ascii="Times New Roman" w:hAnsi="Times New Roman"/>
          <w:sz w:val="28"/>
          <w:szCs w:val="28"/>
        </w:rPr>
        <w:t>Большекосульская</w:t>
      </w:r>
      <w:r w:rsidR="00A442F7">
        <w:rPr>
          <w:rFonts w:ascii="Times New Roman" w:hAnsi="Times New Roman"/>
          <w:sz w:val="28"/>
          <w:szCs w:val="28"/>
        </w:rPr>
        <w:t>,</w:t>
      </w:r>
      <w:r w:rsidR="00D353A7">
        <w:rPr>
          <w:rFonts w:ascii="Times New Roman" w:hAnsi="Times New Roman"/>
          <w:sz w:val="28"/>
          <w:szCs w:val="28"/>
        </w:rPr>
        <w:t>Вагинская</w:t>
      </w:r>
      <w:r w:rsidR="00A442F7">
        <w:rPr>
          <w:rFonts w:ascii="Times New Roman" w:hAnsi="Times New Roman"/>
          <w:sz w:val="28"/>
          <w:szCs w:val="28"/>
        </w:rPr>
        <w:t>,</w:t>
      </w:r>
      <w:r w:rsidR="00E55177" w:rsidRPr="00E55177">
        <w:rPr>
          <w:rFonts w:ascii="Times New Roman" w:hAnsi="Times New Roman"/>
          <w:sz w:val="28"/>
          <w:szCs w:val="28"/>
        </w:rPr>
        <w:t>Краснозаводская</w:t>
      </w:r>
      <w:r w:rsidR="00D353A7">
        <w:rPr>
          <w:rFonts w:ascii="Times New Roman" w:hAnsi="Times New Roman"/>
          <w:sz w:val="28"/>
          <w:szCs w:val="28"/>
        </w:rPr>
        <w:t>, Владимировская</w:t>
      </w:r>
      <w:r w:rsidR="00E55177">
        <w:rPr>
          <w:rFonts w:ascii="Times New Roman" w:eastAsia="Calibri" w:hAnsi="Times New Roman"/>
          <w:color w:val="000000" w:themeColor="text1"/>
          <w:sz w:val="28"/>
          <w:szCs w:val="28"/>
        </w:rPr>
        <w:t>.</w:t>
      </w:r>
    </w:p>
    <w:p w:rsidR="000B507F" w:rsidRPr="004F16EB" w:rsidRDefault="000B507F" w:rsidP="000B507F">
      <w:pPr>
        <w:ind w:firstLine="700"/>
        <w:jc w:val="both"/>
        <w:rPr>
          <w:rFonts w:ascii="Times New Roman" w:hAnsi="Times New Roman"/>
          <w:sz w:val="28"/>
          <w:szCs w:val="28"/>
        </w:rPr>
      </w:pPr>
      <w:r w:rsidRPr="004F16EB">
        <w:rPr>
          <w:rFonts w:ascii="Times New Roman" w:hAnsi="Times New Roman"/>
          <w:sz w:val="28"/>
          <w:szCs w:val="28"/>
        </w:rPr>
        <w:lastRenderedPageBreak/>
        <w:t>Основные мероприятия для реализации задачи:</w:t>
      </w:r>
    </w:p>
    <w:p w:rsidR="004A2011" w:rsidRDefault="000B507F" w:rsidP="00243184">
      <w:pPr>
        <w:pStyle w:val="ad"/>
        <w:numPr>
          <w:ilvl w:val="0"/>
          <w:numId w:val="3"/>
        </w:numPr>
        <w:ind w:left="284" w:hanging="284"/>
        <w:jc w:val="both"/>
        <w:rPr>
          <w:rFonts w:ascii="Times New Roman" w:hAnsi="Times New Roman"/>
          <w:color w:val="000000" w:themeColor="text1"/>
          <w:sz w:val="28"/>
          <w:szCs w:val="28"/>
        </w:rPr>
      </w:pPr>
      <w:r w:rsidRPr="009069F1">
        <w:rPr>
          <w:rFonts w:ascii="Times New Roman" w:hAnsi="Times New Roman"/>
          <w:color w:val="000000" w:themeColor="text1"/>
          <w:sz w:val="28"/>
          <w:szCs w:val="28"/>
        </w:rPr>
        <w:t>обеспечение детей дошкольного возраста местами в дошкольных образовательных организаци</w:t>
      </w:r>
      <w:r w:rsidR="00507F38">
        <w:rPr>
          <w:rFonts w:ascii="Times New Roman" w:hAnsi="Times New Roman"/>
          <w:color w:val="000000" w:themeColor="text1"/>
          <w:sz w:val="28"/>
          <w:szCs w:val="28"/>
        </w:rPr>
        <w:t>ях</w:t>
      </w:r>
      <w:r w:rsidRPr="009069F1">
        <w:rPr>
          <w:rFonts w:ascii="Times New Roman" w:hAnsi="Times New Roman"/>
          <w:color w:val="000000" w:themeColor="text1"/>
          <w:sz w:val="28"/>
          <w:szCs w:val="28"/>
        </w:rPr>
        <w:t>;</w:t>
      </w:r>
    </w:p>
    <w:p w:rsidR="009A2B68" w:rsidRDefault="009A2B68" w:rsidP="00243184">
      <w:pPr>
        <w:pStyle w:val="ad"/>
        <w:numPr>
          <w:ilvl w:val="0"/>
          <w:numId w:val="3"/>
        </w:numPr>
        <w:ind w:left="284" w:hanging="284"/>
        <w:jc w:val="both"/>
        <w:rPr>
          <w:rFonts w:ascii="Times New Roman" w:hAnsi="Times New Roman"/>
          <w:color w:val="000000" w:themeColor="text1"/>
          <w:sz w:val="28"/>
          <w:szCs w:val="28"/>
        </w:rPr>
      </w:pPr>
      <w:r>
        <w:rPr>
          <w:rFonts w:ascii="Times New Roman" w:hAnsi="Times New Roman"/>
          <w:color w:val="000000" w:themeColor="text1"/>
          <w:sz w:val="28"/>
          <w:szCs w:val="28"/>
        </w:rPr>
        <w:t>строительство детск</w:t>
      </w:r>
      <w:r w:rsidR="009A57F1">
        <w:rPr>
          <w:rFonts w:ascii="Times New Roman" w:hAnsi="Times New Roman"/>
          <w:color w:val="000000" w:themeColor="text1"/>
          <w:sz w:val="28"/>
          <w:szCs w:val="28"/>
        </w:rPr>
        <w:t>ого</w:t>
      </w:r>
      <w:r>
        <w:rPr>
          <w:rFonts w:ascii="Times New Roman" w:hAnsi="Times New Roman"/>
          <w:color w:val="000000" w:themeColor="text1"/>
          <w:sz w:val="28"/>
          <w:szCs w:val="28"/>
        </w:rPr>
        <w:t xml:space="preserve"> сад</w:t>
      </w:r>
      <w:r w:rsidR="009A57F1">
        <w:rPr>
          <w:rFonts w:ascii="Times New Roman" w:hAnsi="Times New Roman"/>
          <w:color w:val="000000" w:themeColor="text1"/>
          <w:sz w:val="28"/>
          <w:szCs w:val="28"/>
        </w:rPr>
        <w:t>а</w:t>
      </w:r>
      <w:r>
        <w:rPr>
          <w:rFonts w:ascii="Times New Roman" w:hAnsi="Times New Roman"/>
          <w:color w:val="000000" w:themeColor="text1"/>
          <w:sz w:val="28"/>
          <w:szCs w:val="28"/>
        </w:rPr>
        <w:t xml:space="preserve"> на 100 мест в с. Боготол;</w:t>
      </w:r>
    </w:p>
    <w:p w:rsidR="004A2011" w:rsidRPr="004A2011" w:rsidRDefault="009F5DCF" w:rsidP="00243184">
      <w:pPr>
        <w:pStyle w:val="ad"/>
        <w:numPr>
          <w:ilvl w:val="0"/>
          <w:numId w:val="3"/>
        </w:numPr>
        <w:ind w:left="284" w:hanging="284"/>
        <w:jc w:val="both"/>
        <w:rPr>
          <w:rFonts w:ascii="Times New Roman" w:hAnsi="Times New Roman"/>
          <w:color w:val="000000" w:themeColor="text1"/>
          <w:sz w:val="28"/>
          <w:szCs w:val="28"/>
        </w:rPr>
      </w:pPr>
      <w:r>
        <w:rPr>
          <w:rFonts w:ascii="Times New Roman" w:hAnsi="Times New Roman"/>
          <w:sz w:val="28"/>
          <w:szCs w:val="28"/>
        </w:rPr>
        <w:t xml:space="preserve">создание и </w:t>
      </w:r>
      <w:r w:rsidR="00B85C73" w:rsidRPr="004A2011">
        <w:rPr>
          <w:rFonts w:ascii="Times New Roman" w:hAnsi="Times New Roman"/>
          <w:sz w:val="28"/>
          <w:szCs w:val="28"/>
        </w:rPr>
        <w:t>развитие современных моделей дошкольного образования (группы кратковременного пребыван</w:t>
      </w:r>
      <w:r>
        <w:rPr>
          <w:rFonts w:ascii="Times New Roman" w:hAnsi="Times New Roman"/>
          <w:sz w:val="28"/>
          <w:szCs w:val="28"/>
        </w:rPr>
        <w:t>ия, группы семейного воспитания</w:t>
      </w:r>
      <w:r w:rsidR="00B85C73" w:rsidRPr="004A2011">
        <w:rPr>
          <w:rFonts w:ascii="Times New Roman" w:hAnsi="Times New Roman"/>
          <w:sz w:val="28"/>
          <w:szCs w:val="28"/>
        </w:rPr>
        <w:t xml:space="preserve"> и другие формы);</w:t>
      </w:r>
    </w:p>
    <w:p w:rsidR="00B85C73" w:rsidRPr="004A2011" w:rsidRDefault="00B85C73" w:rsidP="00243184">
      <w:pPr>
        <w:pStyle w:val="ad"/>
        <w:numPr>
          <w:ilvl w:val="0"/>
          <w:numId w:val="3"/>
        </w:numPr>
        <w:ind w:left="284" w:hanging="284"/>
        <w:jc w:val="both"/>
        <w:rPr>
          <w:rFonts w:ascii="Times New Roman" w:hAnsi="Times New Roman"/>
          <w:color w:val="000000" w:themeColor="text1"/>
          <w:sz w:val="28"/>
          <w:szCs w:val="28"/>
        </w:rPr>
      </w:pPr>
      <w:r w:rsidRPr="004A2011">
        <w:rPr>
          <w:rFonts w:ascii="Times New Roman" w:hAnsi="Times New Roman"/>
          <w:sz w:val="28"/>
          <w:szCs w:val="28"/>
        </w:rPr>
        <w:t>создание условий для развития негосударственного сектора системы дошкольного образования, использование воз</w:t>
      </w:r>
      <w:r w:rsidR="00E74651">
        <w:rPr>
          <w:rFonts w:ascii="Times New Roman" w:hAnsi="Times New Roman"/>
          <w:sz w:val="28"/>
          <w:szCs w:val="28"/>
        </w:rPr>
        <w:t>можности муниципально-частного</w:t>
      </w:r>
      <w:r w:rsidR="00BB45AA">
        <w:rPr>
          <w:rFonts w:ascii="Times New Roman" w:hAnsi="Times New Roman"/>
          <w:sz w:val="28"/>
          <w:szCs w:val="28"/>
        </w:rPr>
        <w:t xml:space="preserve">партнерства при ремонте </w:t>
      </w:r>
      <w:r w:rsidRPr="004A2011">
        <w:rPr>
          <w:rFonts w:ascii="Times New Roman" w:hAnsi="Times New Roman"/>
          <w:sz w:val="28"/>
          <w:szCs w:val="28"/>
        </w:rPr>
        <w:t xml:space="preserve"> и строительстве дошкольных учреждений; </w:t>
      </w:r>
    </w:p>
    <w:p w:rsidR="000B507F" w:rsidRDefault="000B507F" w:rsidP="00243184">
      <w:pPr>
        <w:pStyle w:val="ad"/>
        <w:numPr>
          <w:ilvl w:val="0"/>
          <w:numId w:val="3"/>
        </w:numPr>
        <w:ind w:left="284" w:hanging="284"/>
        <w:jc w:val="both"/>
        <w:rPr>
          <w:rFonts w:ascii="Times New Roman" w:hAnsi="Times New Roman"/>
          <w:sz w:val="28"/>
          <w:szCs w:val="28"/>
        </w:rPr>
      </w:pPr>
      <w:r w:rsidRPr="009069F1">
        <w:rPr>
          <w:rFonts w:ascii="Times New Roman" w:hAnsi="Times New Roman"/>
          <w:sz w:val="28"/>
          <w:szCs w:val="28"/>
        </w:rPr>
        <w:t>по</w:t>
      </w:r>
      <w:r w:rsidR="00D21754">
        <w:rPr>
          <w:rFonts w:ascii="Times New Roman" w:hAnsi="Times New Roman"/>
          <w:sz w:val="28"/>
          <w:szCs w:val="28"/>
        </w:rPr>
        <w:t xml:space="preserve">вышение качества </w:t>
      </w:r>
      <w:r w:rsidRPr="009069F1">
        <w:rPr>
          <w:rFonts w:ascii="Times New Roman" w:hAnsi="Times New Roman"/>
          <w:sz w:val="28"/>
          <w:szCs w:val="28"/>
        </w:rPr>
        <w:t xml:space="preserve"> образования детей, включая социализацию, оз</w:t>
      </w:r>
      <w:r w:rsidR="00D7476C" w:rsidRPr="009069F1">
        <w:rPr>
          <w:rFonts w:ascii="Times New Roman" w:hAnsi="Times New Roman"/>
          <w:sz w:val="28"/>
          <w:szCs w:val="28"/>
        </w:rPr>
        <w:t>доровление, организацию отдыха</w:t>
      </w:r>
      <w:r w:rsidRPr="009069F1">
        <w:rPr>
          <w:rFonts w:ascii="Times New Roman" w:hAnsi="Times New Roman"/>
          <w:sz w:val="28"/>
          <w:szCs w:val="28"/>
        </w:rPr>
        <w:t>;</w:t>
      </w:r>
    </w:p>
    <w:p w:rsidR="00E34650" w:rsidRPr="009069F1" w:rsidRDefault="00E34650" w:rsidP="00243184">
      <w:pPr>
        <w:pStyle w:val="ad"/>
        <w:numPr>
          <w:ilvl w:val="0"/>
          <w:numId w:val="3"/>
        </w:numPr>
        <w:ind w:left="284" w:hanging="284"/>
        <w:jc w:val="both"/>
        <w:rPr>
          <w:rFonts w:ascii="Times New Roman" w:hAnsi="Times New Roman"/>
          <w:sz w:val="28"/>
          <w:szCs w:val="28"/>
        </w:rPr>
      </w:pPr>
      <w:r>
        <w:rPr>
          <w:rFonts w:ascii="Times New Roman" w:hAnsi="Times New Roman"/>
          <w:sz w:val="28"/>
          <w:szCs w:val="28"/>
        </w:rPr>
        <w:t xml:space="preserve">способствование повышению квалификации учителей и руководителей учреждений </w:t>
      </w:r>
      <w:r w:rsidR="0017705C">
        <w:rPr>
          <w:rFonts w:ascii="Times New Roman" w:hAnsi="Times New Roman"/>
          <w:sz w:val="28"/>
          <w:szCs w:val="28"/>
        </w:rPr>
        <w:t>района</w:t>
      </w:r>
      <w:r>
        <w:rPr>
          <w:rFonts w:ascii="Times New Roman" w:hAnsi="Times New Roman"/>
          <w:sz w:val="28"/>
          <w:szCs w:val="28"/>
        </w:rPr>
        <w:t>;</w:t>
      </w:r>
    </w:p>
    <w:p w:rsidR="000B507F" w:rsidRPr="009069F1" w:rsidRDefault="000B507F" w:rsidP="00243184">
      <w:pPr>
        <w:pStyle w:val="ad"/>
        <w:numPr>
          <w:ilvl w:val="0"/>
          <w:numId w:val="3"/>
        </w:numPr>
        <w:ind w:left="284" w:hanging="284"/>
        <w:jc w:val="both"/>
        <w:rPr>
          <w:rFonts w:ascii="Times New Roman" w:hAnsi="Times New Roman"/>
          <w:sz w:val="28"/>
          <w:szCs w:val="28"/>
        </w:rPr>
      </w:pPr>
      <w:r w:rsidRPr="009069F1">
        <w:rPr>
          <w:rFonts w:ascii="Times New Roman" w:hAnsi="Times New Roman"/>
          <w:sz w:val="28"/>
          <w:szCs w:val="28"/>
        </w:rPr>
        <w:t>привлечение педагогических кадров (для закрытия  вакансий Боготольский район  принимает участие в краевых программах, одним из условий которой является предоставление жилья молодым педагогам,  прохождение профессиональной  переподготовки  для учителей, которые не имеют  специального  педагогического образования);</w:t>
      </w:r>
    </w:p>
    <w:p w:rsidR="000B507F" w:rsidRPr="009069F1" w:rsidRDefault="000B507F" w:rsidP="00243184">
      <w:pPr>
        <w:pStyle w:val="ad"/>
        <w:numPr>
          <w:ilvl w:val="0"/>
          <w:numId w:val="3"/>
        </w:numPr>
        <w:ind w:left="284" w:hanging="284"/>
        <w:jc w:val="both"/>
        <w:rPr>
          <w:rFonts w:ascii="Times New Roman" w:hAnsi="Times New Roman"/>
          <w:sz w:val="28"/>
          <w:szCs w:val="28"/>
        </w:rPr>
      </w:pPr>
      <w:r w:rsidRPr="009069F1">
        <w:rPr>
          <w:rFonts w:ascii="Times New Roman" w:hAnsi="Times New Roman"/>
          <w:sz w:val="28"/>
          <w:szCs w:val="28"/>
        </w:rPr>
        <w:t>создание образовательной среды, обеспечивающей доступность качественного образования для детей-инвалидов и детей с ограниченными возможностями здоровья и их социализацию (развитие инфраструктуры во всех образовательных учреждениях Боготольского района);</w:t>
      </w:r>
    </w:p>
    <w:p w:rsidR="000B507F" w:rsidRDefault="000B507F" w:rsidP="00243184">
      <w:pPr>
        <w:pStyle w:val="ad"/>
        <w:numPr>
          <w:ilvl w:val="0"/>
          <w:numId w:val="3"/>
        </w:numPr>
        <w:ind w:left="284" w:hanging="284"/>
        <w:jc w:val="both"/>
        <w:rPr>
          <w:rFonts w:ascii="Times New Roman" w:hAnsi="Times New Roman"/>
          <w:sz w:val="28"/>
          <w:szCs w:val="28"/>
        </w:rPr>
      </w:pPr>
      <w:r w:rsidRPr="009069F1">
        <w:rPr>
          <w:rFonts w:ascii="Times New Roman" w:hAnsi="Times New Roman"/>
          <w:sz w:val="28"/>
          <w:szCs w:val="28"/>
        </w:rPr>
        <w:t>создание системы выявления, поддержки и сопровождения одаренных детей;</w:t>
      </w:r>
    </w:p>
    <w:p w:rsidR="00E34650" w:rsidRPr="009069F1" w:rsidRDefault="00E34650" w:rsidP="00243184">
      <w:pPr>
        <w:pStyle w:val="ad"/>
        <w:numPr>
          <w:ilvl w:val="0"/>
          <w:numId w:val="3"/>
        </w:numPr>
        <w:ind w:left="284" w:hanging="284"/>
        <w:jc w:val="both"/>
        <w:rPr>
          <w:rFonts w:ascii="Times New Roman" w:hAnsi="Times New Roman"/>
          <w:sz w:val="28"/>
          <w:szCs w:val="28"/>
        </w:rPr>
      </w:pPr>
      <w:r w:rsidRPr="009069F1">
        <w:rPr>
          <w:rFonts w:ascii="Times New Roman" w:hAnsi="Times New Roman"/>
          <w:sz w:val="28"/>
          <w:szCs w:val="28"/>
        </w:rPr>
        <w:t>обеспечение всеобщего доступа к образовательным ресурсам сети Интернет, распространение программы дистанционного обуч</w:t>
      </w:r>
      <w:r w:rsidR="00C730BB">
        <w:rPr>
          <w:rFonts w:ascii="Times New Roman" w:hAnsi="Times New Roman"/>
          <w:sz w:val="28"/>
          <w:szCs w:val="28"/>
        </w:rPr>
        <w:t>ения</w:t>
      </w:r>
      <w:r w:rsidRPr="009069F1">
        <w:rPr>
          <w:rFonts w:ascii="Times New Roman" w:hAnsi="Times New Roman"/>
          <w:sz w:val="28"/>
          <w:szCs w:val="28"/>
        </w:rPr>
        <w:t>;</w:t>
      </w:r>
    </w:p>
    <w:p w:rsidR="000B507F" w:rsidRPr="009069F1" w:rsidRDefault="000B507F" w:rsidP="00243184">
      <w:pPr>
        <w:pStyle w:val="ConsPlusNormal"/>
        <w:widowControl/>
        <w:numPr>
          <w:ilvl w:val="1"/>
          <w:numId w:val="4"/>
        </w:numPr>
        <w:ind w:left="284" w:hanging="284"/>
        <w:jc w:val="both"/>
        <w:rPr>
          <w:rFonts w:ascii="Times New Roman" w:hAnsi="Times New Roman" w:cs="Times New Roman"/>
          <w:sz w:val="28"/>
          <w:szCs w:val="28"/>
        </w:rPr>
      </w:pPr>
      <w:r w:rsidRPr="009069F1">
        <w:rPr>
          <w:rFonts w:ascii="Times New Roman" w:hAnsi="Times New Roman" w:cs="Times New Roman"/>
          <w:sz w:val="28"/>
          <w:szCs w:val="28"/>
        </w:rPr>
        <w:t>обновление материально-технической базы учреждений образования;</w:t>
      </w:r>
    </w:p>
    <w:p w:rsidR="000B507F" w:rsidRPr="009069F1" w:rsidRDefault="000B507F" w:rsidP="00243184">
      <w:pPr>
        <w:pStyle w:val="ConsPlusNormal"/>
        <w:widowControl/>
        <w:numPr>
          <w:ilvl w:val="1"/>
          <w:numId w:val="4"/>
        </w:numPr>
        <w:ind w:left="284" w:hanging="284"/>
        <w:jc w:val="both"/>
        <w:rPr>
          <w:rFonts w:ascii="Times New Roman" w:hAnsi="Times New Roman" w:cs="Times New Roman"/>
          <w:sz w:val="28"/>
          <w:szCs w:val="28"/>
        </w:rPr>
      </w:pPr>
      <w:r w:rsidRPr="009069F1">
        <w:rPr>
          <w:rFonts w:ascii="Times New Roman" w:hAnsi="Times New Roman" w:cs="Times New Roman"/>
          <w:sz w:val="28"/>
          <w:szCs w:val="28"/>
        </w:rPr>
        <w:t>организация предпрофессионального, профессионального обучения школьников (обеспечение возможности  получения профессионального образования  наряду с основным и средним. Организация  совместной работы  учреждений профессионального образования г. Боготола и школ района);</w:t>
      </w:r>
    </w:p>
    <w:p w:rsidR="000B507F" w:rsidRPr="009069F1" w:rsidRDefault="000B507F" w:rsidP="00243184">
      <w:pPr>
        <w:pStyle w:val="ConsPlusNormal"/>
        <w:widowControl/>
        <w:numPr>
          <w:ilvl w:val="1"/>
          <w:numId w:val="4"/>
        </w:numPr>
        <w:ind w:left="284" w:hanging="284"/>
        <w:jc w:val="both"/>
        <w:rPr>
          <w:rFonts w:ascii="Times New Roman" w:hAnsi="Times New Roman" w:cs="Times New Roman"/>
          <w:sz w:val="28"/>
          <w:szCs w:val="28"/>
        </w:rPr>
      </w:pPr>
      <w:r w:rsidRPr="009069F1">
        <w:rPr>
          <w:rFonts w:ascii="Times New Roman" w:hAnsi="Times New Roman" w:cs="Times New Roman"/>
          <w:sz w:val="28"/>
          <w:szCs w:val="28"/>
        </w:rPr>
        <w:t>укрепление физического здоровья учащихся (занятие в физкультурно-спортивных клубах, кружках, участие в спортивных мероприятиях разного уровня;</w:t>
      </w:r>
    </w:p>
    <w:p w:rsidR="000B507F" w:rsidRDefault="000B507F" w:rsidP="00243184">
      <w:pPr>
        <w:pStyle w:val="ConsPlusNormal"/>
        <w:widowControl/>
        <w:numPr>
          <w:ilvl w:val="1"/>
          <w:numId w:val="4"/>
        </w:numPr>
        <w:ind w:left="284" w:hanging="284"/>
        <w:jc w:val="both"/>
        <w:rPr>
          <w:rFonts w:ascii="Times New Roman" w:hAnsi="Times New Roman" w:cs="Times New Roman"/>
          <w:sz w:val="28"/>
          <w:szCs w:val="28"/>
        </w:rPr>
      </w:pPr>
      <w:r w:rsidRPr="009069F1">
        <w:rPr>
          <w:rFonts w:ascii="Times New Roman" w:hAnsi="Times New Roman" w:cs="Times New Roman"/>
          <w:sz w:val="28"/>
          <w:szCs w:val="28"/>
        </w:rPr>
        <w:t>совершенствование системы опеки и попечительства;</w:t>
      </w:r>
    </w:p>
    <w:p w:rsidR="009F5DCF" w:rsidRDefault="00DB0FBF" w:rsidP="00243184">
      <w:pPr>
        <w:pStyle w:val="ConsPlusNormal"/>
        <w:widowControl/>
        <w:numPr>
          <w:ilvl w:val="1"/>
          <w:numId w:val="4"/>
        </w:numPr>
        <w:ind w:left="284" w:hanging="284"/>
        <w:jc w:val="both"/>
        <w:rPr>
          <w:rFonts w:ascii="Times New Roman" w:hAnsi="Times New Roman" w:cs="Times New Roman"/>
          <w:sz w:val="28"/>
          <w:szCs w:val="28"/>
        </w:rPr>
      </w:pPr>
      <w:r>
        <w:rPr>
          <w:rFonts w:ascii="Times New Roman" w:hAnsi="Times New Roman" w:cs="Times New Roman"/>
          <w:sz w:val="28"/>
          <w:szCs w:val="28"/>
        </w:rPr>
        <w:t>сохранение</w:t>
      </w:r>
      <w:r w:rsidR="009F5DCF">
        <w:rPr>
          <w:rFonts w:ascii="Times New Roman" w:hAnsi="Times New Roman" w:cs="Times New Roman"/>
          <w:sz w:val="28"/>
          <w:szCs w:val="28"/>
        </w:rPr>
        <w:t xml:space="preserve"> подвозов обучающихся в школы</w:t>
      </w:r>
      <w:r w:rsidR="008D02D4">
        <w:rPr>
          <w:rFonts w:ascii="Times New Roman" w:hAnsi="Times New Roman" w:cs="Times New Roman"/>
          <w:sz w:val="28"/>
          <w:szCs w:val="28"/>
        </w:rPr>
        <w:t>.</w:t>
      </w:r>
    </w:p>
    <w:p w:rsidR="00E167A9" w:rsidRPr="00B54C87" w:rsidRDefault="00E167A9" w:rsidP="00A442F7">
      <w:pPr>
        <w:pStyle w:val="ConsPlusNormal"/>
        <w:widowControl/>
        <w:ind w:firstLine="709"/>
        <w:jc w:val="both"/>
        <w:rPr>
          <w:rFonts w:ascii="Times New Roman" w:hAnsi="Times New Roman" w:cs="Times New Roman"/>
          <w:sz w:val="28"/>
          <w:szCs w:val="28"/>
        </w:rPr>
      </w:pPr>
      <w:r w:rsidRPr="00B54C87">
        <w:rPr>
          <w:rFonts w:ascii="Times New Roman" w:hAnsi="Times New Roman" w:cs="Times New Roman"/>
          <w:sz w:val="28"/>
          <w:szCs w:val="28"/>
        </w:rPr>
        <w:t>В результате реализации намеченных мероприятий в развитии образования к 2030 году</w:t>
      </w:r>
      <w:r w:rsidR="00387C3D" w:rsidRPr="00B54C87">
        <w:rPr>
          <w:rFonts w:ascii="Times New Roman" w:hAnsi="Times New Roman" w:cs="Times New Roman"/>
          <w:sz w:val="28"/>
          <w:szCs w:val="28"/>
        </w:rPr>
        <w:t xml:space="preserve"> будут достигнуты следующие результаты:</w:t>
      </w:r>
    </w:p>
    <w:p w:rsidR="008B2AB2" w:rsidRDefault="00E50B1E" w:rsidP="00E50B1E">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8647E1">
        <w:rPr>
          <w:rFonts w:ascii="Times New Roman" w:hAnsi="Times New Roman" w:cs="Times New Roman"/>
          <w:sz w:val="28"/>
          <w:szCs w:val="28"/>
        </w:rPr>
        <w:t xml:space="preserve">отсутствие </w:t>
      </w:r>
      <w:r w:rsidR="008B2AB2">
        <w:rPr>
          <w:rFonts w:ascii="Times New Roman" w:hAnsi="Times New Roman" w:cs="Times New Roman"/>
          <w:sz w:val="28"/>
          <w:szCs w:val="28"/>
        </w:rPr>
        <w:t>очереди в дошкольные образовательные учреждения;</w:t>
      </w:r>
    </w:p>
    <w:p w:rsidR="008647E1" w:rsidRPr="008647E1" w:rsidRDefault="00E50B1E" w:rsidP="00E50B1E">
      <w:pPr>
        <w:pStyle w:val="ConsPlusNormal"/>
        <w:widowControl/>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647E1">
        <w:rPr>
          <w:rFonts w:ascii="Times New Roman" w:hAnsi="Times New Roman" w:cs="Times New Roman"/>
          <w:sz w:val="28"/>
          <w:szCs w:val="28"/>
        </w:rPr>
        <w:t>д</w:t>
      </w:r>
      <w:r w:rsidR="008647E1" w:rsidRPr="00B54C87">
        <w:rPr>
          <w:rFonts w:ascii="Times New Roman" w:hAnsi="Times New Roman" w:cs="Times New Roman"/>
          <w:sz w:val="28"/>
          <w:szCs w:val="28"/>
        </w:rPr>
        <w:t xml:space="preserve">оля детей в возрасте 3-6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w:t>
      </w:r>
      <w:r w:rsidR="00465031">
        <w:rPr>
          <w:rFonts w:ascii="Times New Roman" w:hAnsi="Times New Roman" w:cs="Times New Roman"/>
          <w:sz w:val="28"/>
          <w:szCs w:val="28"/>
        </w:rPr>
        <w:t xml:space="preserve">в возрасте 1-6 лет составит 40,0 </w:t>
      </w:r>
      <w:r w:rsidR="008647E1" w:rsidRPr="00B54C87">
        <w:rPr>
          <w:rFonts w:ascii="Times New Roman" w:hAnsi="Times New Roman" w:cs="Times New Roman"/>
          <w:sz w:val="28"/>
          <w:szCs w:val="28"/>
        </w:rPr>
        <w:t>%;</w:t>
      </w:r>
    </w:p>
    <w:p w:rsidR="005709DA" w:rsidRPr="00B54C87" w:rsidRDefault="008B2AB2" w:rsidP="00E50B1E">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w:t>
      </w:r>
      <w:r w:rsidR="00387C3D" w:rsidRPr="00B54C87">
        <w:rPr>
          <w:rFonts w:ascii="Times New Roman" w:hAnsi="Times New Roman" w:cs="Times New Roman"/>
          <w:sz w:val="28"/>
          <w:szCs w:val="28"/>
        </w:rPr>
        <w:t>д</w:t>
      </w:r>
      <w:r w:rsidR="005709DA" w:rsidRPr="00B54C87">
        <w:rPr>
          <w:rFonts w:ascii="Times New Roman" w:hAnsi="Times New Roman" w:cs="Times New Roman"/>
          <w:sz w:val="28"/>
          <w:szCs w:val="28"/>
        </w:rPr>
        <w:t>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r w:rsidR="004374FE" w:rsidRPr="00B54C87">
        <w:rPr>
          <w:rFonts w:ascii="Times New Roman" w:hAnsi="Times New Roman" w:cs="Times New Roman"/>
          <w:sz w:val="28"/>
          <w:szCs w:val="28"/>
        </w:rPr>
        <w:t xml:space="preserve"> составит 100%;</w:t>
      </w:r>
    </w:p>
    <w:p w:rsidR="00F755AB" w:rsidRPr="00F755AB" w:rsidRDefault="00E50B1E" w:rsidP="00E50B1E">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B54C87" w:rsidRPr="00F755AB">
        <w:rPr>
          <w:rFonts w:ascii="Times New Roman" w:hAnsi="Times New Roman" w:cs="Times New Roman"/>
          <w:sz w:val="28"/>
          <w:szCs w:val="28"/>
        </w:rPr>
        <w:t>д</w:t>
      </w:r>
      <w:r w:rsidR="005709DA" w:rsidRPr="00F755AB">
        <w:rPr>
          <w:rFonts w:ascii="Times New Roman" w:eastAsia="Times New Roman" w:hAnsi="Times New Roman"/>
          <w:sz w:val="28"/>
          <w:szCs w:val="28"/>
        </w:rPr>
        <w:t xml:space="preserve">ля всех детей-инвалидов будут созданы условия для получения качественного дошкольного и общего образования; </w:t>
      </w:r>
    </w:p>
    <w:p w:rsidR="00B54C87" w:rsidRPr="00F755AB" w:rsidRDefault="00E50B1E" w:rsidP="00E50B1E">
      <w:pPr>
        <w:pStyle w:val="ConsPlusNormal"/>
        <w:widowControl/>
        <w:jc w:val="both"/>
        <w:rPr>
          <w:rFonts w:ascii="Times New Roman" w:hAnsi="Times New Roman" w:cs="Times New Roman"/>
          <w:sz w:val="28"/>
          <w:szCs w:val="28"/>
        </w:rPr>
      </w:pPr>
      <w:r>
        <w:rPr>
          <w:rFonts w:ascii="Times New Roman" w:eastAsia="Times New Roman" w:hAnsi="Times New Roman"/>
          <w:sz w:val="28"/>
          <w:szCs w:val="28"/>
        </w:rPr>
        <w:t xml:space="preserve">- </w:t>
      </w:r>
      <w:r w:rsidR="005709DA" w:rsidRPr="00F755AB">
        <w:rPr>
          <w:rFonts w:ascii="Times New Roman" w:eastAsia="Times New Roman" w:hAnsi="Times New Roman"/>
          <w:sz w:val="28"/>
          <w:szCs w:val="28"/>
        </w:rPr>
        <w:t xml:space="preserve">за счет реализации созданной в крае системы непрерывного педагогического образования будет обеспечена качественная подготовка педагогов в соответствии с профессиональным стандартом и их профессиональное развитие; </w:t>
      </w:r>
    </w:p>
    <w:p w:rsidR="005709DA" w:rsidRPr="00D562F2" w:rsidRDefault="00E50B1E" w:rsidP="00E50B1E">
      <w:pPr>
        <w:pStyle w:val="ConsPlusNormal"/>
        <w:widowControl/>
        <w:jc w:val="both"/>
        <w:rPr>
          <w:rFonts w:ascii="Times New Roman" w:hAnsi="Times New Roman" w:cs="Times New Roman"/>
          <w:sz w:val="28"/>
          <w:szCs w:val="28"/>
        </w:rPr>
      </w:pPr>
      <w:r>
        <w:rPr>
          <w:rFonts w:ascii="Times New Roman" w:eastAsia="Times New Roman" w:hAnsi="Times New Roman"/>
          <w:sz w:val="28"/>
          <w:szCs w:val="28"/>
        </w:rPr>
        <w:t xml:space="preserve">- </w:t>
      </w:r>
      <w:r w:rsidR="005709DA" w:rsidRPr="00D562F2">
        <w:rPr>
          <w:rFonts w:ascii="Times New Roman" w:eastAsia="Times New Roman" w:hAnsi="Times New Roman"/>
          <w:sz w:val="28"/>
          <w:szCs w:val="28"/>
        </w:rPr>
        <w:t>будут созданы условия для привлечения и закрепления в о</w:t>
      </w:r>
      <w:r w:rsidR="00387C3D" w:rsidRPr="00D562F2">
        <w:rPr>
          <w:rFonts w:ascii="Times New Roman" w:eastAsia="Times New Roman" w:hAnsi="Times New Roman"/>
          <w:sz w:val="28"/>
          <w:szCs w:val="28"/>
        </w:rPr>
        <w:t xml:space="preserve">бразовательных организациях района </w:t>
      </w:r>
      <w:r w:rsidR="005709DA" w:rsidRPr="00D562F2">
        <w:rPr>
          <w:rFonts w:ascii="Times New Roman" w:eastAsia="Times New Roman" w:hAnsi="Times New Roman"/>
          <w:sz w:val="28"/>
          <w:szCs w:val="28"/>
        </w:rPr>
        <w:t xml:space="preserve"> выпускни</w:t>
      </w:r>
      <w:r w:rsidR="00387C3D" w:rsidRPr="00D562F2">
        <w:rPr>
          <w:rFonts w:ascii="Times New Roman" w:eastAsia="Times New Roman" w:hAnsi="Times New Roman"/>
          <w:sz w:val="28"/>
          <w:szCs w:val="28"/>
        </w:rPr>
        <w:t>ков  педагогических специальностей</w:t>
      </w:r>
      <w:r w:rsidR="00023125">
        <w:rPr>
          <w:rFonts w:ascii="Times New Roman" w:eastAsia="Times New Roman" w:hAnsi="Times New Roman"/>
          <w:sz w:val="28"/>
          <w:szCs w:val="28"/>
        </w:rPr>
        <w:t xml:space="preserve"> (</w:t>
      </w:r>
      <w:r w:rsidR="00343DF3">
        <w:rPr>
          <w:rFonts w:ascii="Times New Roman" w:eastAsia="Times New Roman" w:hAnsi="Times New Roman"/>
          <w:sz w:val="28"/>
          <w:szCs w:val="28"/>
        </w:rPr>
        <w:t xml:space="preserve">в первую очередь </w:t>
      </w:r>
      <w:r w:rsidR="00023125">
        <w:rPr>
          <w:rFonts w:ascii="Times New Roman" w:eastAsia="Times New Roman" w:hAnsi="Times New Roman"/>
          <w:sz w:val="28"/>
          <w:szCs w:val="28"/>
        </w:rPr>
        <w:t>приобретение и строительство жилья)</w:t>
      </w:r>
      <w:r w:rsidR="00387C3D" w:rsidRPr="00D562F2">
        <w:rPr>
          <w:rFonts w:ascii="Times New Roman" w:eastAsia="Times New Roman" w:hAnsi="Times New Roman"/>
          <w:sz w:val="28"/>
          <w:szCs w:val="28"/>
        </w:rPr>
        <w:t>.</w:t>
      </w:r>
    </w:p>
    <w:p w:rsidR="00F755AB" w:rsidRDefault="00F755AB" w:rsidP="00F613A6">
      <w:pPr>
        <w:pStyle w:val="ConsPlusNormal"/>
        <w:widowControl/>
        <w:jc w:val="both"/>
        <w:rPr>
          <w:rFonts w:ascii="Times New Roman" w:hAnsi="Times New Roman" w:cs="Times New Roman"/>
          <w:sz w:val="28"/>
          <w:szCs w:val="28"/>
        </w:rPr>
      </w:pPr>
    </w:p>
    <w:p w:rsidR="00F613A6" w:rsidRPr="001D193F" w:rsidRDefault="00F613A6" w:rsidP="00F755AB">
      <w:pPr>
        <w:pStyle w:val="ConsPlusNormal"/>
        <w:widowControl/>
        <w:ind w:firstLine="0"/>
        <w:jc w:val="center"/>
        <w:outlineLvl w:val="1"/>
        <w:rPr>
          <w:rFonts w:ascii="Times New Roman" w:hAnsi="Times New Roman" w:cs="Times New Roman"/>
          <w:color w:val="000000" w:themeColor="text1"/>
          <w:sz w:val="28"/>
          <w:szCs w:val="28"/>
        </w:rPr>
      </w:pPr>
      <w:bookmarkStart w:id="33" w:name="_Toc508023304"/>
      <w:r w:rsidRPr="001D193F">
        <w:rPr>
          <w:rFonts w:ascii="Times New Roman" w:hAnsi="Times New Roman" w:cs="Times New Roman"/>
          <w:color w:val="000000" w:themeColor="text1"/>
          <w:sz w:val="28"/>
          <w:szCs w:val="28"/>
        </w:rPr>
        <w:t xml:space="preserve">3.4. </w:t>
      </w:r>
      <w:r w:rsidR="00DB121E" w:rsidRPr="001D193F">
        <w:rPr>
          <w:rFonts w:ascii="Times New Roman" w:hAnsi="Times New Roman" w:cs="Times New Roman"/>
          <w:color w:val="000000" w:themeColor="text1"/>
          <w:sz w:val="28"/>
          <w:szCs w:val="28"/>
        </w:rPr>
        <w:t>С</w:t>
      </w:r>
      <w:r w:rsidRPr="001D193F">
        <w:rPr>
          <w:rFonts w:ascii="Times New Roman" w:hAnsi="Times New Roman" w:cs="Times New Roman"/>
          <w:color w:val="000000" w:themeColor="text1"/>
          <w:sz w:val="28"/>
          <w:szCs w:val="28"/>
        </w:rPr>
        <w:t>охранение и развитие культуры и искусства</w:t>
      </w:r>
      <w:bookmarkEnd w:id="33"/>
    </w:p>
    <w:p w:rsidR="00112C54" w:rsidRPr="00DB121E" w:rsidRDefault="00112C54" w:rsidP="00FD38AB">
      <w:pPr>
        <w:pStyle w:val="ConsPlusNormal"/>
        <w:widowControl/>
        <w:ind w:firstLine="0"/>
        <w:jc w:val="center"/>
        <w:rPr>
          <w:rFonts w:ascii="Times New Roman" w:hAnsi="Times New Roman" w:cs="Times New Roman"/>
          <w:color w:val="FF0000"/>
          <w:sz w:val="28"/>
          <w:szCs w:val="28"/>
        </w:rPr>
      </w:pPr>
    </w:p>
    <w:p w:rsidR="00112C54" w:rsidRPr="00A442F7" w:rsidRDefault="00112C54" w:rsidP="00112C54">
      <w:pPr>
        <w:autoSpaceDE w:val="0"/>
        <w:autoSpaceDN w:val="0"/>
        <w:adjustRightInd w:val="0"/>
        <w:ind w:firstLine="700"/>
        <w:jc w:val="both"/>
        <w:rPr>
          <w:rFonts w:ascii="Times New Roman" w:hAnsi="Times New Roman"/>
          <w:color w:val="000000" w:themeColor="text1"/>
          <w:sz w:val="28"/>
          <w:szCs w:val="28"/>
          <w:shd w:val="clear" w:color="auto" w:fill="FFFFFF"/>
        </w:rPr>
      </w:pPr>
      <w:bookmarkStart w:id="34" w:name="_Toc457895191"/>
      <w:r w:rsidRPr="00A442F7">
        <w:rPr>
          <w:rFonts w:ascii="Times New Roman" w:hAnsi="Times New Roman"/>
          <w:color w:val="000000" w:themeColor="text1"/>
          <w:sz w:val="28"/>
          <w:szCs w:val="28"/>
          <w:shd w:val="clear" w:color="auto" w:fill="FFFFFF"/>
        </w:rPr>
        <w:t xml:space="preserve">Понятие «Культура» характеризует определенный уровень развития как общества в целом, так и каждого отдельного человека. Культура определяет нравственные, моральные и материальные ценности, умения, знания, обычаи, традиции человечества. </w:t>
      </w:r>
    </w:p>
    <w:p w:rsidR="000B507F" w:rsidRDefault="000B507F" w:rsidP="00C1680F">
      <w:pPr>
        <w:pStyle w:val="3"/>
        <w:jc w:val="both"/>
        <w:rPr>
          <w:rFonts w:ascii="Times New Roman" w:hAnsi="Times New Roman"/>
          <w:b w:val="0"/>
          <w:sz w:val="28"/>
          <w:szCs w:val="28"/>
        </w:rPr>
      </w:pPr>
      <w:bookmarkStart w:id="35" w:name="_Toc508023305"/>
      <w:r w:rsidRPr="00F613A6">
        <w:rPr>
          <w:rFonts w:ascii="Times New Roman" w:hAnsi="Times New Roman"/>
          <w:b w:val="0"/>
          <w:sz w:val="28"/>
          <w:szCs w:val="28"/>
        </w:rPr>
        <w:t>3.</w:t>
      </w:r>
      <w:r w:rsidR="00F613A6">
        <w:rPr>
          <w:rFonts w:ascii="Times New Roman" w:hAnsi="Times New Roman"/>
          <w:b w:val="0"/>
          <w:sz w:val="28"/>
          <w:szCs w:val="28"/>
        </w:rPr>
        <w:t>4</w:t>
      </w:r>
      <w:r w:rsidRPr="00F613A6">
        <w:rPr>
          <w:rFonts w:ascii="Times New Roman" w:hAnsi="Times New Roman"/>
          <w:b w:val="0"/>
          <w:sz w:val="28"/>
          <w:szCs w:val="28"/>
        </w:rPr>
        <w:t>.</w:t>
      </w:r>
      <w:r w:rsidR="00F613A6">
        <w:rPr>
          <w:rFonts w:ascii="Times New Roman" w:hAnsi="Times New Roman"/>
          <w:b w:val="0"/>
          <w:sz w:val="28"/>
          <w:szCs w:val="28"/>
        </w:rPr>
        <w:t>1.</w:t>
      </w:r>
      <w:r w:rsidRPr="00F613A6">
        <w:rPr>
          <w:rFonts w:ascii="Times New Roman" w:hAnsi="Times New Roman"/>
          <w:b w:val="0"/>
          <w:sz w:val="28"/>
          <w:szCs w:val="28"/>
        </w:rPr>
        <w:t xml:space="preserve"> Раскрытие культурного, творческого, духовно-нравственного потенциала населения</w:t>
      </w:r>
      <w:bookmarkEnd w:id="34"/>
      <w:r w:rsidR="00512DB3">
        <w:rPr>
          <w:rFonts w:ascii="Times New Roman" w:hAnsi="Times New Roman"/>
          <w:b w:val="0"/>
          <w:sz w:val="28"/>
          <w:szCs w:val="28"/>
        </w:rPr>
        <w:t>.</w:t>
      </w:r>
      <w:bookmarkEnd w:id="35"/>
    </w:p>
    <w:p w:rsidR="00BA0B58" w:rsidRPr="00A442F7" w:rsidRDefault="00BA0B58" w:rsidP="00AC1805">
      <w:pPr>
        <w:autoSpaceDE w:val="0"/>
        <w:autoSpaceDN w:val="0"/>
        <w:adjustRightInd w:val="0"/>
        <w:ind w:firstLine="700"/>
        <w:jc w:val="both"/>
        <w:rPr>
          <w:rFonts w:ascii="Times New Roman" w:hAnsi="Times New Roman"/>
          <w:sz w:val="28"/>
          <w:szCs w:val="28"/>
        </w:rPr>
      </w:pPr>
      <w:r w:rsidRPr="00A442F7">
        <w:rPr>
          <w:rFonts w:ascii="Times New Roman" w:hAnsi="Times New Roman"/>
          <w:sz w:val="28"/>
          <w:szCs w:val="28"/>
        </w:rPr>
        <w:t>Целью культурной политики Боготольского района является обеспечение развития духовно-нравственной, творческой, социально ответственной личности на основе приобщения к культурному наследию.</w:t>
      </w:r>
    </w:p>
    <w:p w:rsidR="00116438" w:rsidRPr="00116438" w:rsidRDefault="00116438" w:rsidP="00116438">
      <w:pPr>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В </w:t>
      </w:r>
      <w:r w:rsidRPr="00116438">
        <w:rPr>
          <w:rFonts w:ascii="Times New Roman" w:eastAsia="Times New Roman" w:hAnsi="Times New Roman"/>
          <w:sz w:val="28"/>
          <w:szCs w:val="28"/>
        </w:rPr>
        <w:t>Боготольском районе два централизованных учреждения культуры, это  муниципальное бюджетное учреждение культуры Централизованная клубная система, куда входят  9 СДК и 16 сельских клубов и муниципальное бюджетное учреждение культуры Централизованная библиотечная  система с Центральной  и  детской библиотекой и 16 её филиалами.</w:t>
      </w:r>
    </w:p>
    <w:p w:rsidR="00DB121E" w:rsidRPr="003E6AB3" w:rsidRDefault="00DB121E" w:rsidP="00DB121E">
      <w:pPr>
        <w:ind w:firstLine="567"/>
        <w:jc w:val="both"/>
        <w:rPr>
          <w:rFonts w:ascii="Times New Roman" w:eastAsia="Calibri" w:hAnsi="Times New Roman"/>
          <w:color w:val="000000" w:themeColor="text1"/>
          <w:sz w:val="28"/>
        </w:rPr>
      </w:pPr>
      <w:r w:rsidRPr="003E6AB3">
        <w:rPr>
          <w:rFonts w:ascii="Times New Roman" w:eastAsia="Calibri" w:hAnsi="Times New Roman"/>
          <w:color w:val="000000" w:themeColor="text1"/>
          <w:sz w:val="28"/>
          <w:szCs w:val="28"/>
        </w:rPr>
        <w:t>Приоритетными</w:t>
      </w:r>
      <w:r w:rsidRPr="003E6AB3">
        <w:rPr>
          <w:rFonts w:ascii="Times New Roman" w:eastAsia="Calibri" w:hAnsi="Times New Roman"/>
          <w:color w:val="000000" w:themeColor="text1"/>
          <w:sz w:val="28"/>
        </w:rPr>
        <w:t xml:space="preserve"> направлениями </w:t>
      </w:r>
      <w:r w:rsidRPr="003E6AB3">
        <w:rPr>
          <w:rFonts w:ascii="Times New Roman" w:hAnsi="Times New Roman"/>
          <w:color w:val="000000" w:themeColor="text1"/>
          <w:sz w:val="28"/>
        </w:rPr>
        <w:t>работы</w:t>
      </w:r>
      <w:r w:rsidRPr="003E6AB3">
        <w:rPr>
          <w:rFonts w:ascii="Times New Roman" w:eastAsia="Calibri" w:hAnsi="Times New Roman"/>
          <w:color w:val="000000" w:themeColor="text1"/>
          <w:sz w:val="28"/>
        </w:rPr>
        <w:t xml:space="preserve"> библиотечной системы района </w:t>
      </w:r>
      <w:r w:rsidRPr="003E6AB3">
        <w:rPr>
          <w:rFonts w:ascii="Times New Roman" w:hAnsi="Times New Roman"/>
          <w:color w:val="000000" w:themeColor="text1"/>
          <w:sz w:val="28"/>
        </w:rPr>
        <w:t>являются</w:t>
      </w:r>
      <w:r w:rsidRPr="003E6AB3">
        <w:rPr>
          <w:rFonts w:ascii="Times New Roman" w:eastAsia="Calibri" w:hAnsi="Times New Roman"/>
          <w:color w:val="000000" w:themeColor="text1"/>
          <w:sz w:val="28"/>
        </w:rPr>
        <w:t xml:space="preserve">: </w:t>
      </w:r>
      <w:r w:rsidRPr="003E6AB3">
        <w:rPr>
          <w:rFonts w:ascii="Times New Roman" w:hAnsi="Times New Roman"/>
          <w:color w:val="000000" w:themeColor="text1"/>
          <w:sz w:val="28"/>
        </w:rPr>
        <w:t>продвижение книги и чтения, проектная деятельность</w:t>
      </w:r>
      <w:r w:rsidRPr="003E6AB3">
        <w:rPr>
          <w:rFonts w:ascii="Times New Roman" w:eastAsia="Calibri" w:hAnsi="Times New Roman"/>
          <w:color w:val="000000" w:themeColor="text1"/>
          <w:sz w:val="28"/>
        </w:rPr>
        <w:t>, работа с молодежью и детьми.</w:t>
      </w:r>
    </w:p>
    <w:p w:rsidR="00DB121E" w:rsidRPr="003E6AB3" w:rsidRDefault="00DB121E" w:rsidP="00DB121E">
      <w:pPr>
        <w:ind w:right="113" w:firstLine="567"/>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 xml:space="preserve">Самый масштабный проект – «Вспомним всех поименно», получивший грант Президента РФ.  </w:t>
      </w:r>
    </w:p>
    <w:p w:rsidR="00DB121E" w:rsidRPr="003E6AB3" w:rsidRDefault="00DB121E" w:rsidP="00DB121E">
      <w:pPr>
        <w:ind w:firstLine="567"/>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Еще одним успехом ЦБС является проект Критовской библиотеки «Клуб-мастерская «ТехноМИР», получивший поддержку в первом конкурсе Фонда президентских грантов.</w:t>
      </w:r>
    </w:p>
    <w:p w:rsidR="00DB121E" w:rsidRPr="003E6AB3" w:rsidRDefault="00DB121E" w:rsidP="00DB121E">
      <w:pPr>
        <w:autoSpaceDE w:val="0"/>
        <w:autoSpaceDN w:val="0"/>
        <w:adjustRightInd w:val="0"/>
        <w:ind w:firstLine="700"/>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 xml:space="preserve">Дополнительное образование в области культуры в  районе представлено Детской музыкальной школой, где обучаются 110 учащихся. </w:t>
      </w:r>
      <w:r w:rsidRPr="003E6AB3">
        <w:rPr>
          <w:rFonts w:ascii="Times New Roman" w:hAnsi="Times New Roman"/>
          <w:color w:val="000000" w:themeColor="text1"/>
          <w:sz w:val="28"/>
          <w:szCs w:val="28"/>
        </w:rPr>
        <w:lastRenderedPageBreak/>
        <w:t>Направление- обучение игре на народных инструментах (домра, балалайка, фортепиано), хоровое пение. Результат- приобщение к народному творчеству, сохранение и развитие национальных традиций.</w:t>
      </w:r>
    </w:p>
    <w:p w:rsidR="00116438" w:rsidRPr="00116438" w:rsidRDefault="00116438" w:rsidP="00116438">
      <w:pPr>
        <w:ind w:firstLine="708"/>
        <w:contextualSpacing/>
        <w:jc w:val="both"/>
        <w:rPr>
          <w:rFonts w:ascii="Times New Roman" w:eastAsia="Times New Roman" w:hAnsi="Times New Roman"/>
          <w:sz w:val="28"/>
          <w:szCs w:val="28"/>
        </w:rPr>
      </w:pPr>
      <w:r w:rsidRPr="00116438">
        <w:rPr>
          <w:rFonts w:ascii="Times New Roman" w:eastAsia="Times New Roman" w:hAnsi="Times New Roman"/>
          <w:sz w:val="28"/>
          <w:szCs w:val="28"/>
        </w:rPr>
        <w:t xml:space="preserve">Творческие коллективы  МБУ ДО ДМШ  » Ансамбль русских народных инструментов «Карусель» и Народный ансамбль русских народных инструментов «Сказ» активно принимают участие в </w:t>
      </w:r>
      <w:r w:rsidRPr="00116438">
        <w:rPr>
          <w:rFonts w:ascii="Times New Roman" w:eastAsia="Calibri" w:hAnsi="Times New Roman"/>
          <w:sz w:val="28"/>
          <w:szCs w:val="28"/>
          <w:lang w:eastAsia="en-US"/>
        </w:rPr>
        <w:t>Всероссийских и международных творческих конкурсах, таких как  фестиваль солистов, ансамблей и оркестров русских народных инструментов «Поющие струны России»,  Международный конкурс  им. Калина детском конкурсе «Метелица»,</w:t>
      </w:r>
      <w:r w:rsidRPr="00116438">
        <w:rPr>
          <w:rFonts w:ascii="Times New Roman" w:eastAsia="Calibri" w:hAnsi="Times New Roman"/>
          <w:iCs/>
          <w:sz w:val="28"/>
          <w:szCs w:val="28"/>
          <w:lang w:eastAsia="en-US"/>
        </w:rPr>
        <w:t>Всероссийский конкурс «Роза ветров Москва-Канск транзит» и многие др.</w:t>
      </w:r>
      <w:r w:rsidRPr="00116438">
        <w:rPr>
          <w:rFonts w:ascii="Times New Roman" w:eastAsia="Times New Roman" w:hAnsi="Times New Roman"/>
          <w:sz w:val="28"/>
          <w:szCs w:val="28"/>
        </w:rPr>
        <w:t>, на которых всегда занимают призовые места.</w:t>
      </w:r>
    </w:p>
    <w:p w:rsidR="00116438" w:rsidRPr="00116438" w:rsidRDefault="00116438" w:rsidP="00116438">
      <w:pPr>
        <w:autoSpaceDE w:val="0"/>
        <w:autoSpaceDN w:val="0"/>
        <w:adjustRightInd w:val="0"/>
        <w:spacing w:after="200"/>
        <w:ind w:firstLine="700"/>
        <w:contextualSpacing/>
        <w:jc w:val="both"/>
        <w:rPr>
          <w:rFonts w:ascii="Times New Roman" w:eastAsia="Times New Roman" w:hAnsi="Times New Roman"/>
          <w:sz w:val="28"/>
          <w:szCs w:val="28"/>
        </w:rPr>
      </w:pPr>
      <w:r w:rsidRPr="00116438">
        <w:rPr>
          <w:rFonts w:ascii="Times New Roman" w:eastAsia="Times New Roman" w:hAnsi="Times New Roman"/>
          <w:sz w:val="28"/>
          <w:szCs w:val="28"/>
        </w:rPr>
        <w:t xml:space="preserve">В районе осуществляют свою деятельность 132 клубных формирования, которые посещают </w:t>
      </w:r>
      <w:r w:rsidRPr="00116438">
        <w:rPr>
          <w:rFonts w:ascii="Times New Roman" w:eastAsia="Times New Roman" w:hAnsi="Times New Roman"/>
          <w:color w:val="000000"/>
          <w:sz w:val="28"/>
          <w:szCs w:val="28"/>
        </w:rPr>
        <w:t>1300</w:t>
      </w:r>
      <w:r w:rsidRPr="00116438">
        <w:rPr>
          <w:rFonts w:ascii="Times New Roman" w:eastAsia="Times New Roman" w:hAnsi="Times New Roman"/>
          <w:sz w:val="28"/>
          <w:szCs w:val="28"/>
        </w:rPr>
        <w:t xml:space="preserve"> человек.</w:t>
      </w:r>
    </w:p>
    <w:p w:rsidR="00DB121E" w:rsidRPr="003E6AB3" w:rsidRDefault="00DB121E" w:rsidP="00116438">
      <w:pPr>
        <w:autoSpaceDE w:val="0"/>
        <w:autoSpaceDN w:val="0"/>
        <w:adjustRightInd w:val="0"/>
        <w:ind w:firstLine="700"/>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 xml:space="preserve">Наша гордость – 6 коллективов художественной самодеятельности- 5 со званием «Народный» и 1 образцовый. Все они неоднократные участники региональных, всероссийских и международных фестивалей и конкурсов. </w:t>
      </w:r>
    </w:p>
    <w:p w:rsidR="00A611C3" w:rsidRPr="00A611C3" w:rsidRDefault="00A611C3" w:rsidP="00A611C3">
      <w:pPr>
        <w:ind w:firstLine="720"/>
        <w:jc w:val="both"/>
        <w:rPr>
          <w:rFonts w:ascii="Times New Roman" w:eastAsia="Times New Roman" w:hAnsi="Times New Roman"/>
          <w:sz w:val="28"/>
          <w:szCs w:val="28"/>
        </w:rPr>
      </w:pPr>
      <w:r w:rsidRPr="00A611C3">
        <w:rPr>
          <w:rFonts w:ascii="Times New Roman" w:eastAsia="Times New Roman" w:hAnsi="Times New Roman"/>
          <w:sz w:val="28"/>
          <w:szCs w:val="28"/>
        </w:rPr>
        <w:t xml:space="preserve">Боготольский район является западными «воротами» Красноярского края, расположен на расстоянии </w:t>
      </w:r>
      <w:smartTag w:uri="urn:schemas-microsoft-com:office:smarttags" w:element="metricconverter">
        <w:smartTagPr>
          <w:attr w:name="ProductID" w:val="252 км"/>
        </w:smartTagPr>
        <w:r w:rsidRPr="00A611C3">
          <w:rPr>
            <w:rFonts w:ascii="Times New Roman" w:eastAsia="Times New Roman" w:hAnsi="Times New Roman"/>
            <w:sz w:val="28"/>
            <w:szCs w:val="28"/>
          </w:rPr>
          <w:t>252 км</w:t>
        </w:r>
      </w:smartTag>
      <w:r w:rsidRPr="00A611C3">
        <w:rPr>
          <w:rFonts w:ascii="Times New Roman" w:eastAsia="Times New Roman" w:hAnsi="Times New Roman"/>
          <w:sz w:val="28"/>
          <w:szCs w:val="28"/>
        </w:rPr>
        <w:t xml:space="preserve"> от краевого центра и граничит на западе с Кемеровской областью, на севере с Тюхтетским районом, на востоке с Большеулуйским и Ачинским районами, на юге с Назаровским районом.</w:t>
      </w:r>
    </w:p>
    <w:p w:rsidR="00A611C3" w:rsidRPr="00A611C3" w:rsidRDefault="00A611C3" w:rsidP="00A611C3">
      <w:pPr>
        <w:jc w:val="both"/>
        <w:rPr>
          <w:rFonts w:ascii="Times New Roman" w:eastAsia="Times New Roman" w:hAnsi="Times New Roman"/>
          <w:color w:val="000000"/>
          <w:sz w:val="28"/>
          <w:szCs w:val="28"/>
          <w:shd w:val="clear" w:color="auto" w:fill="FFFFFF"/>
        </w:rPr>
      </w:pPr>
      <w:r>
        <w:rPr>
          <w:rFonts w:ascii="Times New Roman" w:eastAsia="Times New Roman" w:hAnsi="Times New Roman"/>
          <w:sz w:val="28"/>
          <w:szCs w:val="28"/>
        </w:rPr>
        <w:tab/>
      </w:r>
      <w:r w:rsidRPr="00A611C3">
        <w:rPr>
          <w:rFonts w:ascii="Times New Roman" w:eastAsia="Times New Roman" w:hAnsi="Times New Roman"/>
          <w:sz w:val="28"/>
          <w:szCs w:val="28"/>
        </w:rPr>
        <w:t xml:space="preserve">Мы предлагаем идею развития на нашей территории бренда «Боготольский район – территория культурно-исторического туризма», который  станет способствовать развитию привлекательности территории и дальнейшего её развития. </w:t>
      </w:r>
      <w:r w:rsidRPr="00A611C3">
        <w:rPr>
          <w:rFonts w:ascii="Times New Roman" w:eastAsia="Times New Roman" w:hAnsi="Times New Roman"/>
          <w:color w:val="000000"/>
          <w:sz w:val="28"/>
          <w:szCs w:val="28"/>
          <w:shd w:val="clear" w:color="auto" w:fill="FFFFFF"/>
        </w:rPr>
        <w:t>В основе бренда лежит принцип социального партнерства между Администрацией муниципального образования «Боготольский район»,</w:t>
      </w:r>
      <w:r>
        <w:rPr>
          <w:rFonts w:ascii="Times New Roman" w:eastAsia="Times New Roman" w:hAnsi="Times New Roman"/>
          <w:color w:val="000000"/>
          <w:sz w:val="28"/>
          <w:szCs w:val="28"/>
          <w:shd w:val="clear" w:color="auto" w:fill="FFFFFF"/>
        </w:rPr>
        <w:t xml:space="preserve"> муниципальным образованием г. Боготол,</w:t>
      </w:r>
      <w:r w:rsidRPr="00A611C3">
        <w:rPr>
          <w:rFonts w:ascii="Times New Roman" w:eastAsia="Times New Roman" w:hAnsi="Times New Roman"/>
          <w:color w:val="000000"/>
          <w:sz w:val="28"/>
          <w:szCs w:val="28"/>
          <w:shd w:val="clear" w:color="auto" w:fill="FFFFFF"/>
        </w:rPr>
        <w:t xml:space="preserve"> сельскими муниципальными образованиями, учреждениями сферы культуры, молодёжной политики и спорта, некоммерческими организациями района, частными предпринимателями и населением.</w:t>
      </w:r>
    </w:p>
    <w:p w:rsidR="00A611C3" w:rsidRDefault="00A611C3" w:rsidP="005F1877">
      <w:pPr>
        <w:ind w:firstLine="708"/>
        <w:jc w:val="both"/>
        <w:rPr>
          <w:rFonts w:ascii="Times New Roman" w:eastAsia="Times New Roman" w:hAnsi="Times New Roman"/>
          <w:sz w:val="28"/>
          <w:szCs w:val="28"/>
        </w:rPr>
      </w:pPr>
      <w:r w:rsidRPr="00A611C3">
        <w:rPr>
          <w:rFonts w:ascii="Times New Roman" w:eastAsia="Times New Roman" w:hAnsi="Times New Roman"/>
          <w:noProof/>
          <w:sz w:val="28"/>
          <w:szCs w:val="28"/>
        </w:rPr>
        <w:t xml:space="preserve">На территории Боготольского района крайне слабо развита туристическая инфраструктура.  Всего 2 учреждения могут предоставить услуги для отдыха туристов,  это спортивно-оздоровительная  база «Сосновый бор» </w:t>
      </w:r>
      <w:r w:rsidRPr="00A611C3">
        <w:rPr>
          <w:rFonts w:ascii="Times New Roman" w:eastAsia="Times New Roman" w:hAnsi="Times New Roman"/>
          <w:sz w:val="28"/>
          <w:szCs w:val="28"/>
        </w:rPr>
        <w:t>- автономное учреждение, подведомственное администрации района и «Дружба» - ведомственное учреждение Красноярской железной дороги, которое в перспективе перейд</w:t>
      </w:r>
      <w:r w:rsidR="00F401BA">
        <w:rPr>
          <w:rFonts w:ascii="Times New Roman" w:eastAsia="Times New Roman" w:hAnsi="Times New Roman"/>
          <w:sz w:val="28"/>
          <w:szCs w:val="28"/>
        </w:rPr>
        <w:t xml:space="preserve">ёт в собственность </w:t>
      </w:r>
      <w:r w:rsidRPr="00A611C3">
        <w:rPr>
          <w:rFonts w:ascii="Times New Roman" w:eastAsia="Times New Roman" w:hAnsi="Times New Roman"/>
          <w:sz w:val="28"/>
          <w:szCs w:val="28"/>
        </w:rPr>
        <w:t xml:space="preserve"> Боготольского района.</w:t>
      </w:r>
    </w:p>
    <w:p w:rsidR="00F401BA" w:rsidRDefault="00F401BA" w:rsidP="005F1877">
      <w:pPr>
        <w:ind w:firstLine="708"/>
        <w:jc w:val="both"/>
        <w:rPr>
          <w:rFonts w:ascii="Times New Roman" w:eastAsia="Times New Roman" w:hAnsi="Times New Roman"/>
          <w:sz w:val="28"/>
          <w:szCs w:val="28"/>
        </w:rPr>
      </w:pPr>
      <w:r>
        <w:rPr>
          <w:rFonts w:ascii="Times New Roman" w:eastAsia="Times New Roman" w:hAnsi="Times New Roman"/>
          <w:sz w:val="28"/>
          <w:szCs w:val="28"/>
        </w:rPr>
        <w:t>На территории района возможны следующие виды туризма:</w:t>
      </w:r>
    </w:p>
    <w:p w:rsidR="00F401BA" w:rsidRDefault="00F401BA" w:rsidP="005F1877">
      <w:pPr>
        <w:ind w:firstLine="708"/>
        <w:jc w:val="both"/>
        <w:rPr>
          <w:rFonts w:ascii="Times New Roman" w:eastAsia="Times New Roman" w:hAnsi="Times New Roman"/>
          <w:color w:val="000000"/>
          <w:sz w:val="28"/>
          <w:szCs w:val="28"/>
          <w:shd w:val="clear" w:color="auto" w:fill="FFFFFF"/>
        </w:rPr>
      </w:pPr>
      <w:r w:rsidRPr="00A611C3">
        <w:rPr>
          <w:rFonts w:ascii="Times New Roman" w:eastAsia="Times New Roman" w:hAnsi="Times New Roman"/>
          <w:color w:val="000000"/>
          <w:sz w:val="28"/>
          <w:szCs w:val="28"/>
          <w:shd w:val="clear" w:color="auto" w:fill="FFFFFF"/>
        </w:rPr>
        <w:t>культурно- исторический</w:t>
      </w:r>
      <w:r>
        <w:rPr>
          <w:rFonts w:ascii="Times New Roman" w:eastAsia="Times New Roman" w:hAnsi="Times New Roman"/>
          <w:color w:val="000000"/>
          <w:sz w:val="28"/>
          <w:szCs w:val="28"/>
          <w:shd w:val="clear" w:color="auto" w:fill="FFFFFF"/>
        </w:rPr>
        <w:t>;</w:t>
      </w:r>
    </w:p>
    <w:p w:rsidR="00F401BA" w:rsidRDefault="00F401BA" w:rsidP="005F1877">
      <w:pPr>
        <w:ind w:firstLine="708"/>
        <w:jc w:val="both"/>
        <w:rPr>
          <w:rFonts w:ascii="Times New Roman" w:eastAsia="Times New Roman" w:hAnsi="Times New Roman"/>
          <w:noProof/>
          <w:sz w:val="28"/>
          <w:szCs w:val="28"/>
        </w:rPr>
      </w:pPr>
      <w:r>
        <w:rPr>
          <w:rFonts w:ascii="Times New Roman" w:eastAsia="Times New Roman" w:hAnsi="Times New Roman"/>
          <w:noProof/>
          <w:sz w:val="28"/>
          <w:szCs w:val="28"/>
        </w:rPr>
        <w:t>поломнический;</w:t>
      </w:r>
    </w:p>
    <w:p w:rsidR="00F401BA" w:rsidRPr="00A611C3" w:rsidRDefault="00F401BA" w:rsidP="005F1877">
      <w:pPr>
        <w:ind w:firstLine="708"/>
        <w:jc w:val="both"/>
        <w:rPr>
          <w:rFonts w:ascii="Times New Roman" w:eastAsia="Times New Roman" w:hAnsi="Times New Roman"/>
          <w:noProof/>
          <w:sz w:val="28"/>
          <w:szCs w:val="28"/>
        </w:rPr>
      </w:pPr>
      <w:r>
        <w:rPr>
          <w:rFonts w:ascii="Times New Roman" w:eastAsia="Times New Roman" w:hAnsi="Times New Roman"/>
          <w:noProof/>
          <w:sz w:val="28"/>
          <w:szCs w:val="28"/>
        </w:rPr>
        <w:t>экстремальный.</w:t>
      </w:r>
    </w:p>
    <w:p w:rsidR="00A611C3" w:rsidRPr="00A611C3" w:rsidRDefault="000F71E5" w:rsidP="000F71E5">
      <w:pPr>
        <w:autoSpaceDE w:val="0"/>
        <w:autoSpaceDN w:val="0"/>
        <w:adjustRightInd w:val="0"/>
        <w:ind w:firstLine="708"/>
        <w:jc w:val="both"/>
        <w:rPr>
          <w:rFonts w:ascii="Times New Roman" w:eastAsia="Times New Roman" w:hAnsi="Times New Roman"/>
          <w:noProof/>
          <w:sz w:val="28"/>
          <w:szCs w:val="28"/>
        </w:rPr>
      </w:pPr>
      <w:r>
        <w:rPr>
          <w:rFonts w:ascii="Times New Roman" w:eastAsia="Times New Roman" w:hAnsi="Times New Roman"/>
          <w:color w:val="000000"/>
          <w:sz w:val="28"/>
          <w:szCs w:val="28"/>
          <w:shd w:val="clear" w:color="auto" w:fill="FFFFFF"/>
        </w:rPr>
        <w:t xml:space="preserve"> К</w:t>
      </w:r>
      <w:r w:rsidR="00A611C3" w:rsidRPr="00A611C3">
        <w:rPr>
          <w:rFonts w:ascii="Times New Roman" w:eastAsia="Times New Roman" w:hAnsi="Times New Roman"/>
          <w:color w:val="000000"/>
          <w:sz w:val="28"/>
          <w:szCs w:val="28"/>
          <w:shd w:val="clear" w:color="auto" w:fill="FFFFFF"/>
        </w:rPr>
        <w:t xml:space="preserve">ультурно- исторический </w:t>
      </w:r>
      <w:r>
        <w:rPr>
          <w:rFonts w:ascii="Times New Roman" w:eastAsia="Times New Roman" w:hAnsi="Times New Roman"/>
          <w:color w:val="000000"/>
          <w:sz w:val="28"/>
          <w:szCs w:val="28"/>
          <w:shd w:val="clear" w:color="auto" w:fill="FFFFFF"/>
        </w:rPr>
        <w:t>туризм будет являться</w:t>
      </w:r>
      <w:r w:rsidR="00A611C3" w:rsidRPr="00A611C3">
        <w:rPr>
          <w:rFonts w:ascii="Times New Roman" w:eastAsia="Times New Roman" w:hAnsi="Times New Roman"/>
          <w:color w:val="000000"/>
          <w:sz w:val="28"/>
          <w:szCs w:val="28"/>
          <w:shd w:val="clear" w:color="auto" w:fill="FFFFFF"/>
        </w:rPr>
        <w:t xml:space="preserve"> одним из важных механизмов оживления экономики в Боготольском районе, поскольку  </w:t>
      </w:r>
      <w:r>
        <w:rPr>
          <w:rFonts w:ascii="Times New Roman" w:eastAsia="Times New Roman" w:hAnsi="Times New Roman"/>
          <w:color w:val="000000"/>
          <w:sz w:val="28"/>
          <w:szCs w:val="28"/>
          <w:shd w:val="clear" w:color="auto" w:fill="FFFFFF"/>
        </w:rPr>
        <w:t>сможет оказывать</w:t>
      </w:r>
      <w:r w:rsidR="00A611C3" w:rsidRPr="00A611C3">
        <w:rPr>
          <w:rFonts w:ascii="Times New Roman" w:eastAsia="Times New Roman" w:hAnsi="Times New Roman"/>
          <w:color w:val="000000"/>
          <w:sz w:val="28"/>
          <w:szCs w:val="28"/>
          <w:shd w:val="clear" w:color="auto" w:fill="FFFFFF"/>
        </w:rPr>
        <w:t xml:space="preserve"> стимулирующее воздействие на развитие сопутствующих ему сфер.</w:t>
      </w:r>
    </w:p>
    <w:p w:rsidR="00A611C3" w:rsidRPr="00A611C3" w:rsidRDefault="00BA4480" w:rsidP="00BA4480">
      <w:pPr>
        <w:tabs>
          <w:tab w:val="left" w:pos="176"/>
          <w:tab w:val="left" w:pos="603"/>
        </w:tabs>
        <w:ind w:right="-156"/>
        <w:jc w:val="both"/>
        <w:rPr>
          <w:rFonts w:ascii="Times New Roman" w:eastAsia="Times New Roman" w:hAnsi="Times New Roman"/>
          <w:bCs/>
          <w:sz w:val="28"/>
          <w:szCs w:val="28"/>
        </w:rPr>
      </w:pPr>
      <w:r>
        <w:rPr>
          <w:rFonts w:ascii="Times New Roman" w:eastAsia="Times New Roman" w:hAnsi="Times New Roman"/>
          <w:sz w:val="28"/>
          <w:szCs w:val="28"/>
        </w:rPr>
        <w:lastRenderedPageBreak/>
        <w:tab/>
      </w:r>
      <w:r>
        <w:rPr>
          <w:rFonts w:ascii="Times New Roman" w:eastAsia="Times New Roman" w:hAnsi="Times New Roman"/>
          <w:sz w:val="28"/>
          <w:szCs w:val="28"/>
        </w:rPr>
        <w:tab/>
      </w:r>
      <w:r w:rsidR="00C92273" w:rsidRPr="003E6AB3">
        <w:rPr>
          <w:rFonts w:ascii="Times New Roman" w:eastAsia="Times New Roman" w:hAnsi="Times New Roman"/>
          <w:color w:val="000000" w:themeColor="text1"/>
          <w:sz w:val="28"/>
          <w:szCs w:val="28"/>
          <w:shd w:val="clear" w:color="auto" w:fill="FFFFFF"/>
        </w:rPr>
        <w:t>Основным мероприятием</w:t>
      </w:r>
      <w:r w:rsidR="00C92273">
        <w:rPr>
          <w:rFonts w:ascii="Times New Roman" w:eastAsia="Times New Roman" w:hAnsi="Times New Roman"/>
          <w:color w:val="000000"/>
          <w:sz w:val="28"/>
          <w:szCs w:val="28"/>
          <w:shd w:val="clear" w:color="auto" w:fill="FFFFFF"/>
        </w:rPr>
        <w:t>к</w:t>
      </w:r>
      <w:r>
        <w:rPr>
          <w:rFonts w:ascii="Times New Roman" w:eastAsia="Times New Roman" w:hAnsi="Times New Roman"/>
          <w:color w:val="000000"/>
          <w:sz w:val="28"/>
          <w:szCs w:val="28"/>
          <w:shd w:val="clear" w:color="auto" w:fill="FFFFFF"/>
        </w:rPr>
        <w:t>ультурно- исторического</w:t>
      </w:r>
      <w:r w:rsidR="00C92273">
        <w:rPr>
          <w:rFonts w:ascii="Times New Roman" w:eastAsia="Times New Roman" w:hAnsi="Times New Roman"/>
          <w:color w:val="000000"/>
          <w:sz w:val="28"/>
          <w:szCs w:val="28"/>
          <w:shd w:val="clear" w:color="auto" w:fill="FFFFFF"/>
        </w:rPr>
        <w:t xml:space="preserve"> туризма будет являться  </w:t>
      </w:r>
      <w:r w:rsidR="000F71E5">
        <w:rPr>
          <w:rFonts w:ascii="Times New Roman" w:eastAsia="Times New Roman" w:hAnsi="Times New Roman"/>
          <w:bCs/>
          <w:sz w:val="28"/>
          <w:szCs w:val="28"/>
        </w:rPr>
        <w:t>посещение</w:t>
      </w:r>
      <w:r w:rsidR="009F4652">
        <w:rPr>
          <w:rFonts w:ascii="Times New Roman" w:eastAsia="Times New Roman" w:hAnsi="Times New Roman"/>
          <w:bCs/>
          <w:sz w:val="28"/>
          <w:szCs w:val="28"/>
        </w:rPr>
        <w:t xml:space="preserve"> гостями района</w:t>
      </w:r>
      <w:r w:rsidR="000F71E5">
        <w:rPr>
          <w:rFonts w:ascii="Times New Roman" w:eastAsia="Times New Roman" w:hAnsi="Times New Roman"/>
          <w:bCs/>
          <w:sz w:val="28"/>
          <w:szCs w:val="28"/>
        </w:rPr>
        <w:t xml:space="preserve"> Музея – усадьбы</w:t>
      </w:r>
      <w:r w:rsidR="009F4652">
        <w:rPr>
          <w:rFonts w:ascii="Times New Roman" w:eastAsia="Times New Roman" w:hAnsi="Times New Roman"/>
          <w:bCs/>
          <w:sz w:val="28"/>
          <w:szCs w:val="28"/>
        </w:rPr>
        <w:t xml:space="preserve">  В.И. Трегубовича</w:t>
      </w:r>
      <w:r w:rsidR="00A611C3" w:rsidRPr="00A611C3">
        <w:rPr>
          <w:rFonts w:ascii="Times New Roman" w:eastAsia="Times New Roman" w:hAnsi="Times New Roman"/>
          <w:bCs/>
          <w:sz w:val="28"/>
          <w:szCs w:val="28"/>
        </w:rPr>
        <w:t xml:space="preserve"> – выдающегося кинорежиссёра</w:t>
      </w:r>
      <w:r w:rsidR="006F2FF9">
        <w:rPr>
          <w:rFonts w:ascii="Times New Roman" w:eastAsia="Times New Roman" w:hAnsi="Times New Roman"/>
          <w:bCs/>
          <w:sz w:val="28"/>
          <w:szCs w:val="28"/>
        </w:rPr>
        <w:t>,прославившего свою Малую родину</w:t>
      </w:r>
      <w:r w:rsidR="00A611C3" w:rsidRPr="00A611C3">
        <w:rPr>
          <w:rFonts w:ascii="Times New Roman" w:eastAsia="Times New Roman" w:hAnsi="Times New Roman"/>
          <w:bCs/>
          <w:sz w:val="28"/>
          <w:szCs w:val="28"/>
        </w:rPr>
        <w:t xml:space="preserve"> (с. Юрьевка Боготольского района)</w:t>
      </w:r>
      <w:r w:rsidR="00C92273">
        <w:rPr>
          <w:rFonts w:ascii="Times New Roman" w:eastAsia="Times New Roman" w:hAnsi="Times New Roman"/>
          <w:bCs/>
          <w:sz w:val="28"/>
          <w:szCs w:val="28"/>
        </w:rPr>
        <w:t>, открытие которого планируется в ближайшее время.</w:t>
      </w:r>
    </w:p>
    <w:p w:rsidR="00A611C3" w:rsidRDefault="00212B3D" w:rsidP="00BA4480">
      <w:pPr>
        <w:ind w:firstLine="709"/>
        <w:contextualSpacing/>
        <w:jc w:val="both"/>
        <w:rPr>
          <w:rFonts w:ascii="Times New Roman" w:eastAsia="Times New Roman" w:hAnsi="Times New Roman"/>
          <w:bCs/>
          <w:sz w:val="28"/>
          <w:szCs w:val="28"/>
        </w:rPr>
      </w:pPr>
      <w:r>
        <w:rPr>
          <w:rFonts w:ascii="Times New Roman" w:eastAsia="Times New Roman" w:hAnsi="Times New Roman"/>
          <w:bCs/>
          <w:sz w:val="28"/>
          <w:szCs w:val="28"/>
        </w:rPr>
        <w:t>Паломнический туризм  предполагает посещение объектов:</w:t>
      </w:r>
    </w:p>
    <w:p w:rsidR="00212B3D" w:rsidRDefault="00212B3D" w:rsidP="00BA4480">
      <w:pPr>
        <w:contextualSpacing/>
        <w:jc w:val="both"/>
        <w:rPr>
          <w:rFonts w:ascii="Times New Roman" w:eastAsia="Times New Roman" w:hAnsi="Times New Roman"/>
          <w:sz w:val="28"/>
          <w:szCs w:val="28"/>
        </w:rPr>
      </w:pPr>
      <w:r>
        <w:rPr>
          <w:rFonts w:ascii="Times New Roman" w:eastAsia="Times New Roman" w:hAnsi="Times New Roman"/>
          <w:sz w:val="28"/>
          <w:szCs w:val="28"/>
        </w:rPr>
        <w:t>часовни Казанской иконы Божией Матери (д.Б.Завод)</w:t>
      </w:r>
      <w:r w:rsidR="00BA4480">
        <w:rPr>
          <w:rFonts w:ascii="Times New Roman" w:eastAsia="Times New Roman" w:hAnsi="Times New Roman"/>
          <w:sz w:val="28"/>
          <w:szCs w:val="28"/>
        </w:rPr>
        <w:t>;</w:t>
      </w:r>
    </w:p>
    <w:p w:rsidR="00212B3D" w:rsidRDefault="00212B3D" w:rsidP="00BA4480">
      <w:pPr>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 святого</w:t>
      </w:r>
      <w:r w:rsidRPr="00212B3D">
        <w:rPr>
          <w:rFonts w:ascii="Times New Roman" w:eastAsia="Times New Roman" w:hAnsi="Times New Roman"/>
          <w:sz w:val="28"/>
          <w:szCs w:val="28"/>
        </w:rPr>
        <w:t xml:space="preserve"> источник</w:t>
      </w:r>
      <w:r>
        <w:rPr>
          <w:rFonts w:ascii="Times New Roman" w:eastAsia="Times New Roman" w:hAnsi="Times New Roman"/>
          <w:sz w:val="28"/>
          <w:szCs w:val="28"/>
        </w:rPr>
        <w:t>а</w:t>
      </w:r>
      <w:r w:rsidRPr="00212B3D">
        <w:rPr>
          <w:rFonts w:ascii="Times New Roman" w:eastAsia="Times New Roman" w:hAnsi="Times New Roman"/>
          <w:sz w:val="28"/>
          <w:szCs w:val="28"/>
        </w:rPr>
        <w:t>, освящённый святым Даниилом Ачинским</w:t>
      </w:r>
      <w:r>
        <w:rPr>
          <w:rFonts w:ascii="Times New Roman" w:eastAsia="Times New Roman" w:hAnsi="Times New Roman"/>
          <w:sz w:val="28"/>
          <w:szCs w:val="28"/>
        </w:rPr>
        <w:t>(д.Б.Завод)</w:t>
      </w:r>
      <w:r w:rsidR="006217DB">
        <w:rPr>
          <w:rFonts w:ascii="Times New Roman" w:eastAsia="Times New Roman" w:hAnsi="Times New Roman"/>
          <w:sz w:val="28"/>
          <w:szCs w:val="28"/>
        </w:rPr>
        <w:t>;</w:t>
      </w:r>
    </w:p>
    <w:p w:rsidR="00BA4480" w:rsidRDefault="00212B3D" w:rsidP="00BA4480">
      <w:pPr>
        <w:contextualSpacing/>
        <w:jc w:val="both"/>
        <w:rPr>
          <w:rFonts w:ascii="Times New Roman" w:eastAsia="Times New Roman" w:hAnsi="Times New Roman"/>
          <w:sz w:val="28"/>
          <w:szCs w:val="28"/>
        </w:rPr>
      </w:pPr>
      <w:r w:rsidRPr="00212B3D">
        <w:rPr>
          <w:rFonts w:ascii="Times New Roman" w:eastAsia="Times New Roman" w:hAnsi="Times New Roman"/>
          <w:sz w:val="28"/>
          <w:szCs w:val="28"/>
        </w:rPr>
        <w:t>места пребывания</w:t>
      </w:r>
      <w:r w:rsidR="00BA4480">
        <w:rPr>
          <w:rFonts w:ascii="Times New Roman" w:eastAsia="Times New Roman" w:hAnsi="Times New Roman"/>
          <w:sz w:val="28"/>
          <w:szCs w:val="28"/>
        </w:rPr>
        <w:t xml:space="preserve"> святого старца Федора Томского(с.</w:t>
      </w:r>
      <w:r w:rsidR="00BA4480" w:rsidRPr="00212B3D">
        <w:rPr>
          <w:rFonts w:ascii="Times New Roman" w:eastAsia="Times New Roman" w:hAnsi="Times New Roman"/>
          <w:sz w:val="28"/>
          <w:szCs w:val="28"/>
        </w:rPr>
        <w:t>Красный Завод</w:t>
      </w:r>
      <w:r w:rsidR="00BA4480">
        <w:rPr>
          <w:rFonts w:ascii="Times New Roman" w:eastAsia="Times New Roman" w:hAnsi="Times New Roman"/>
          <w:sz w:val="28"/>
          <w:szCs w:val="28"/>
        </w:rPr>
        <w:t>);</w:t>
      </w:r>
    </w:p>
    <w:p w:rsidR="00BA4480" w:rsidRDefault="00212B3D" w:rsidP="00BA4480">
      <w:pPr>
        <w:contextualSpacing/>
        <w:jc w:val="both"/>
        <w:rPr>
          <w:rFonts w:ascii="Times New Roman" w:eastAsia="Times New Roman" w:hAnsi="Times New Roman"/>
          <w:sz w:val="28"/>
          <w:szCs w:val="28"/>
        </w:rPr>
      </w:pPr>
      <w:r w:rsidRPr="00212B3D">
        <w:rPr>
          <w:rFonts w:ascii="Times New Roman" w:eastAsia="Times New Roman" w:hAnsi="Times New Roman"/>
          <w:sz w:val="28"/>
          <w:szCs w:val="28"/>
        </w:rPr>
        <w:t xml:space="preserve"> источник Федора Томского</w:t>
      </w:r>
      <w:r w:rsidR="00BA4480">
        <w:rPr>
          <w:rFonts w:ascii="Times New Roman" w:eastAsia="Times New Roman" w:hAnsi="Times New Roman"/>
          <w:sz w:val="28"/>
          <w:szCs w:val="28"/>
        </w:rPr>
        <w:t>(с.</w:t>
      </w:r>
      <w:r w:rsidR="00BA4480" w:rsidRPr="00212B3D">
        <w:rPr>
          <w:rFonts w:ascii="Times New Roman" w:eastAsia="Times New Roman" w:hAnsi="Times New Roman"/>
          <w:sz w:val="28"/>
          <w:szCs w:val="28"/>
        </w:rPr>
        <w:t xml:space="preserve"> Красный Завод</w:t>
      </w:r>
      <w:r w:rsidR="00BA4480">
        <w:rPr>
          <w:rFonts w:ascii="Times New Roman" w:eastAsia="Times New Roman" w:hAnsi="Times New Roman"/>
          <w:sz w:val="28"/>
          <w:szCs w:val="28"/>
        </w:rPr>
        <w:t>).</w:t>
      </w:r>
    </w:p>
    <w:p w:rsidR="00A611C3" w:rsidRPr="00A611C3" w:rsidRDefault="00AC604D" w:rsidP="00AC604D">
      <w:pPr>
        <w:ind w:firstLine="709"/>
        <w:jc w:val="both"/>
        <w:rPr>
          <w:rFonts w:ascii="Times New Roman" w:eastAsia="Times New Roman" w:hAnsi="Times New Roman"/>
          <w:sz w:val="28"/>
          <w:szCs w:val="28"/>
        </w:rPr>
      </w:pPr>
      <w:r w:rsidRPr="00AC604D">
        <w:rPr>
          <w:rFonts w:ascii="Times New Roman" w:eastAsia="Times New Roman" w:hAnsi="Times New Roman"/>
          <w:sz w:val="28"/>
          <w:szCs w:val="28"/>
        </w:rPr>
        <w:t xml:space="preserve">Так как главной водной магистралью района является река Чулым, есть возможность развития </w:t>
      </w:r>
      <w:r>
        <w:rPr>
          <w:rFonts w:ascii="Times New Roman" w:eastAsia="Times New Roman" w:hAnsi="Times New Roman"/>
          <w:sz w:val="28"/>
          <w:szCs w:val="28"/>
        </w:rPr>
        <w:t xml:space="preserve"> экстремального </w:t>
      </w:r>
      <w:r w:rsidRPr="00AC604D">
        <w:rPr>
          <w:rFonts w:ascii="Times New Roman" w:eastAsia="Times New Roman" w:hAnsi="Times New Roman"/>
          <w:sz w:val="28"/>
          <w:szCs w:val="28"/>
        </w:rPr>
        <w:t>сплавного туризма.</w:t>
      </w:r>
    </w:p>
    <w:p w:rsidR="00AE0511" w:rsidRPr="00AE0511" w:rsidRDefault="00AE0511" w:rsidP="00AE0511">
      <w:pPr>
        <w:jc w:val="both"/>
        <w:rPr>
          <w:rFonts w:ascii="Times New Roman" w:eastAsia="Times New Roman" w:hAnsi="Times New Roman"/>
          <w:sz w:val="28"/>
          <w:szCs w:val="28"/>
        </w:rPr>
      </w:pPr>
      <w:r w:rsidRPr="00AE0511">
        <w:rPr>
          <w:rFonts w:ascii="Times New Roman" w:eastAsia="Times New Roman" w:hAnsi="Times New Roman"/>
          <w:noProof/>
          <w:sz w:val="28"/>
          <w:szCs w:val="28"/>
        </w:rPr>
        <w:t>6 причин для туриста приехать в территорию Боготольского района</w:t>
      </w:r>
      <w:r>
        <w:rPr>
          <w:rFonts w:ascii="Times New Roman" w:eastAsia="Times New Roman" w:hAnsi="Times New Roman"/>
          <w:noProof/>
          <w:sz w:val="28"/>
          <w:szCs w:val="28"/>
        </w:rPr>
        <w:t>:</w:t>
      </w:r>
    </w:p>
    <w:p w:rsidR="00AE0511" w:rsidRPr="00AE0511" w:rsidRDefault="00AE0511" w:rsidP="00AE0511">
      <w:pPr>
        <w:autoSpaceDE w:val="0"/>
        <w:autoSpaceDN w:val="0"/>
        <w:adjustRightInd w:val="0"/>
        <w:jc w:val="both"/>
        <w:rPr>
          <w:rFonts w:ascii="Times New Roman" w:eastAsia="Times New Roman" w:hAnsi="Times New Roman"/>
          <w:noProof/>
          <w:sz w:val="28"/>
          <w:szCs w:val="28"/>
        </w:rPr>
      </w:pPr>
      <w:r w:rsidRPr="00AE0511">
        <w:rPr>
          <w:rFonts w:ascii="Times New Roman" w:eastAsia="Times New Roman" w:hAnsi="Times New Roman"/>
          <w:noProof/>
          <w:sz w:val="28"/>
          <w:szCs w:val="28"/>
        </w:rPr>
        <w:t xml:space="preserve"> 1- Уникальный фестиваль им.Виктора Трегубовича</w:t>
      </w:r>
      <w:r>
        <w:rPr>
          <w:rFonts w:ascii="Times New Roman" w:eastAsia="Times New Roman" w:hAnsi="Times New Roman"/>
          <w:noProof/>
          <w:sz w:val="28"/>
          <w:szCs w:val="28"/>
        </w:rPr>
        <w:t>;</w:t>
      </w:r>
    </w:p>
    <w:p w:rsidR="00AE0511" w:rsidRPr="00AE0511" w:rsidRDefault="00766503" w:rsidP="00AE0511">
      <w:pPr>
        <w:autoSpaceDE w:val="0"/>
        <w:autoSpaceDN w:val="0"/>
        <w:adjustRightInd w:val="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2- Места пребы</w:t>
      </w:r>
      <w:r w:rsidR="00AE0511" w:rsidRPr="00AE0511">
        <w:rPr>
          <w:rFonts w:ascii="Times New Roman" w:eastAsia="Times New Roman" w:hAnsi="Times New Roman"/>
          <w:noProof/>
          <w:sz w:val="28"/>
          <w:szCs w:val="28"/>
        </w:rPr>
        <w:t>вания святого Даниила Ачинского</w:t>
      </w:r>
      <w:r w:rsidR="00AE0511">
        <w:rPr>
          <w:rFonts w:ascii="Times New Roman" w:eastAsia="Times New Roman" w:hAnsi="Times New Roman"/>
          <w:noProof/>
          <w:sz w:val="28"/>
          <w:szCs w:val="28"/>
        </w:rPr>
        <w:t>;</w:t>
      </w:r>
      <w:bookmarkStart w:id="36" w:name="_GoBack"/>
      <w:bookmarkEnd w:id="36"/>
    </w:p>
    <w:p w:rsidR="00AE0511" w:rsidRPr="00AE0511" w:rsidRDefault="00AE0511" w:rsidP="00AE0511">
      <w:pPr>
        <w:autoSpaceDE w:val="0"/>
        <w:autoSpaceDN w:val="0"/>
        <w:adjustRightInd w:val="0"/>
        <w:jc w:val="both"/>
        <w:rPr>
          <w:rFonts w:ascii="Times New Roman" w:eastAsia="Times New Roman" w:hAnsi="Times New Roman"/>
          <w:noProof/>
          <w:sz w:val="28"/>
          <w:szCs w:val="28"/>
        </w:rPr>
      </w:pPr>
      <w:r w:rsidRPr="00AE0511">
        <w:rPr>
          <w:rFonts w:ascii="Times New Roman" w:eastAsia="Times New Roman" w:hAnsi="Times New Roman"/>
          <w:noProof/>
          <w:sz w:val="28"/>
          <w:szCs w:val="28"/>
        </w:rPr>
        <w:t xml:space="preserve"> 3 – Места пребывания святого Федора Томского</w:t>
      </w:r>
      <w:r>
        <w:rPr>
          <w:rFonts w:ascii="Times New Roman" w:eastAsia="Times New Roman" w:hAnsi="Times New Roman"/>
          <w:noProof/>
          <w:sz w:val="28"/>
          <w:szCs w:val="28"/>
        </w:rPr>
        <w:t>;</w:t>
      </w:r>
    </w:p>
    <w:p w:rsidR="00AE0511" w:rsidRPr="00AE0511" w:rsidRDefault="00AE0511" w:rsidP="00AE0511">
      <w:pPr>
        <w:autoSpaceDE w:val="0"/>
        <w:autoSpaceDN w:val="0"/>
        <w:adjustRightInd w:val="0"/>
        <w:jc w:val="both"/>
        <w:rPr>
          <w:rFonts w:ascii="Times New Roman" w:eastAsia="Times New Roman" w:hAnsi="Times New Roman"/>
          <w:noProof/>
          <w:sz w:val="28"/>
          <w:szCs w:val="28"/>
        </w:rPr>
      </w:pPr>
      <w:r w:rsidRPr="00AE0511">
        <w:rPr>
          <w:rFonts w:ascii="Times New Roman" w:eastAsia="Times New Roman" w:hAnsi="Times New Roman"/>
          <w:noProof/>
          <w:sz w:val="28"/>
          <w:szCs w:val="28"/>
        </w:rPr>
        <w:t xml:space="preserve"> 4 – Нетронутая природа заповедника «Арга» и заповеднка «Причулымский»</w:t>
      </w:r>
      <w:r>
        <w:rPr>
          <w:rFonts w:ascii="Times New Roman" w:eastAsia="Times New Roman" w:hAnsi="Times New Roman"/>
          <w:noProof/>
          <w:sz w:val="28"/>
          <w:szCs w:val="28"/>
        </w:rPr>
        <w:t>;</w:t>
      </w:r>
    </w:p>
    <w:p w:rsidR="00AE0511" w:rsidRPr="00B65B6B" w:rsidRDefault="00AE0511" w:rsidP="00B65B6B">
      <w:pPr>
        <w:jc w:val="both"/>
        <w:rPr>
          <w:rFonts w:ascii="Times New Roman" w:eastAsia="Times New Roman" w:hAnsi="Times New Roman"/>
          <w:noProof/>
          <w:sz w:val="28"/>
          <w:szCs w:val="28"/>
        </w:rPr>
      </w:pPr>
      <w:r w:rsidRPr="00B65B6B">
        <w:rPr>
          <w:rFonts w:ascii="Times New Roman" w:eastAsia="Times New Roman" w:hAnsi="Times New Roman"/>
          <w:noProof/>
          <w:sz w:val="28"/>
          <w:szCs w:val="28"/>
        </w:rPr>
        <w:t xml:space="preserve"> 5</w:t>
      </w:r>
      <w:r w:rsidRPr="001936D8">
        <w:rPr>
          <w:rFonts w:ascii="Times New Roman" w:eastAsia="Times New Roman" w:hAnsi="Times New Roman"/>
          <w:noProof/>
          <w:color w:val="000000" w:themeColor="text1"/>
          <w:sz w:val="28"/>
          <w:szCs w:val="28"/>
        </w:rPr>
        <w:t xml:space="preserve">-  </w:t>
      </w:r>
      <w:r w:rsidRPr="001936D8">
        <w:rPr>
          <w:rFonts w:ascii="Times New Roman" w:hAnsi="Times New Roman"/>
          <w:color w:val="000000" w:themeColor="text1"/>
          <w:sz w:val="28"/>
          <w:szCs w:val="28"/>
        </w:rPr>
        <w:t>-наличие экологически чистых территорий</w:t>
      </w:r>
      <w:r w:rsidR="00B65B6B" w:rsidRPr="001936D8">
        <w:rPr>
          <w:rFonts w:ascii="Times New Roman" w:hAnsi="Times New Roman"/>
          <w:color w:val="000000" w:themeColor="text1"/>
          <w:sz w:val="28"/>
          <w:szCs w:val="28"/>
        </w:rPr>
        <w:t xml:space="preserve"> (населенных пунктов</w:t>
      </w:r>
      <w:r w:rsidR="000422F1" w:rsidRPr="001936D8">
        <w:rPr>
          <w:rFonts w:ascii="Times New Roman" w:hAnsi="Times New Roman"/>
          <w:color w:val="000000" w:themeColor="text1"/>
          <w:sz w:val="28"/>
          <w:szCs w:val="28"/>
        </w:rPr>
        <w:t>)</w:t>
      </w:r>
      <w:r w:rsidRPr="001936D8">
        <w:rPr>
          <w:rFonts w:ascii="Times New Roman" w:eastAsia="Times New Roman" w:hAnsi="Times New Roman"/>
          <w:noProof/>
          <w:color w:val="000000" w:themeColor="text1"/>
          <w:sz w:val="28"/>
          <w:szCs w:val="28"/>
        </w:rPr>
        <w:t>.</w:t>
      </w:r>
    </w:p>
    <w:p w:rsidR="00760F37" w:rsidRDefault="00760F37" w:rsidP="00E00C47">
      <w:pPr>
        <w:autoSpaceDE w:val="0"/>
        <w:autoSpaceDN w:val="0"/>
        <w:adjustRightInd w:val="0"/>
        <w:ind w:firstLine="700"/>
        <w:jc w:val="both"/>
        <w:rPr>
          <w:rFonts w:ascii="Times New Roman" w:hAnsi="Times New Roman"/>
          <w:bCs/>
          <w:color w:val="000000"/>
          <w:sz w:val="28"/>
          <w:szCs w:val="28"/>
        </w:rPr>
      </w:pPr>
      <w:r w:rsidRPr="00A442F7">
        <w:rPr>
          <w:rFonts w:ascii="Times New Roman" w:hAnsi="Times New Roman"/>
          <w:bCs/>
          <w:color w:val="000000"/>
          <w:sz w:val="28"/>
          <w:szCs w:val="28"/>
        </w:rPr>
        <w:t xml:space="preserve">Проблемы: </w:t>
      </w:r>
    </w:p>
    <w:p w:rsidR="00B32B64" w:rsidRPr="00A442F7" w:rsidRDefault="00B32B64" w:rsidP="00B32B64">
      <w:pPr>
        <w:autoSpaceDE w:val="0"/>
        <w:autoSpaceDN w:val="0"/>
        <w:adjustRightInd w:val="0"/>
        <w:ind w:firstLine="700"/>
        <w:jc w:val="both"/>
        <w:rPr>
          <w:rFonts w:ascii="Times New Roman" w:hAnsi="Times New Roman"/>
          <w:sz w:val="28"/>
          <w:szCs w:val="28"/>
        </w:rPr>
      </w:pPr>
      <w:r w:rsidRPr="00A442F7">
        <w:rPr>
          <w:rFonts w:ascii="Times New Roman" w:hAnsi="Times New Roman"/>
          <w:sz w:val="28"/>
          <w:szCs w:val="28"/>
        </w:rPr>
        <w:t xml:space="preserve">Материально-техническое состояние учреждений культуры: из 42 зданий 22 находятся в удовлетворительном состоянии, 19 требуют капитального ремонта,1 здание </w:t>
      </w:r>
      <w:r w:rsidR="00544CC4">
        <w:rPr>
          <w:rFonts w:ascii="Times New Roman" w:hAnsi="Times New Roman"/>
          <w:sz w:val="28"/>
          <w:szCs w:val="28"/>
        </w:rPr>
        <w:t>находится в аварийном состоянии;</w:t>
      </w:r>
    </w:p>
    <w:p w:rsidR="00760F37" w:rsidRPr="00A442F7" w:rsidRDefault="00760F37" w:rsidP="0067194A">
      <w:pPr>
        <w:autoSpaceDE w:val="0"/>
        <w:autoSpaceDN w:val="0"/>
        <w:adjustRightInd w:val="0"/>
        <w:jc w:val="both"/>
        <w:rPr>
          <w:rFonts w:ascii="Times New Roman" w:hAnsi="Times New Roman"/>
          <w:color w:val="000000"/>
          <w:sz w:val="28"/>
          <w:szCs w:val="28"/>
        </w:rPr>
      </w:pPr>
      <w:r w:rsidRPr="00A442F7">
        <w:rPr>
          <w:rFonts w:ascii="Times New Roman" w:hAnsi="Times New Roman"/>
          <w:color w:val="000000"/>
          <w:sz w:val="28"/>
          <w:szCs w:val="28"/>
        </w:rPr>
        <w:t xml:space="preserve">- неудовлетворительное состояние учреждений культуры; </w:t>
      </w:r>
    </w:p>
    <w:p w:rsidR="005F38FC" w:rsidRPr="00A442F7" w:rsidRDefault="00760F37" w:rsidP="0067194A">
      <w:pPr>
        <w:autoSpaceDE w:val="0"/>
        <w:autoSpaceDN w:val="0"/>
        <w:adjustRightInd w:val="0"/>
        <w:jc w:val="both"/>
        <w:rPr>
          <w:rFonts w:ascii="Times New Roman" w:hAnsi="Times New Roman"/>
          <w:color w:val="000000"/>
          <w:sz w:val="28"/>
          <w:szCs w:val="28"/>
        </w:rPr>
      </w:pPr>
      <w:r w:rsidRPr="00A442F7">
        <w:rPr>
          <w:rFonts w:ascii="Times New Roman" w:hAnsi="Times New Roman"/>
          <w:color w:val="000000"/>
          <w:sz w:val="28"/>
          <w:szCs w:val="28"/>
        </w:rPr>
        <w:t>-низкий уровень обеспеченности учреждений культуры</w:t>
      </w:r>
      <w:r w:rsidR="0067194A" w:rsidRPr="00A442F7">
        <w:rPr>
          <w:rFonts w:ascii="Times New Roman" w:hAnsi="Times New Roman"/>
          <w:color w:val="000000"/>
          <w:sz w:val="28"/>
          <w:szCs w:val="28"/>
        </w:rPr>
        <w:t xml:space="preserve"> инфраструктурой </w:t>
      </w:r>
      <w:r w:rsidR="005F38FC" w:rsidRPr="00A442F7">
        <w:rPr>
          <w:rFonts w:ascii="Times New Roman" w:hAnsi="Times New Roman"/>
          <w:color w:val="000000"/>
          <w:sz w:val="28"/>
          <w:szCs w:val="28"/>
        </w:rPr>
        <w:t xml:space="preserve">для людей с ограниченными возможностями </w:t>
      </w:r>
      <w:r w:rsidR="0067194A" w:rsidRPr="00A442F7">
        <w:rPr>
          <w:rFonts w:ascii="Times New Roman" w:hAnsi="Times New Roman"/>
          <w:color w:val="000000"/>
          <w:sz w:val="28"/>
          <w:szCs w:val="28"/>
        </w:rPr>
        <w:t>(пандусы</w:t>
      </w:r>
      <w:r w:rsidRPr="00A442F7">
        <w:rPr>
          <w:rFonts w:ascii="Times New Roman" w:hAnsi="Times New Roman"/>
          <w:color w:val="000000"/>
          <w:sz w:val="28"/>
          <w:szCs w:val="28"/>
        </w:rPr>
        <w:t xml:space="preserve"> и т.д.)</w:t>
      </w:r>
      <w:r w:rsidR="005F38FC" w:rsidRPr="00A442F7">
        <w:rPr>
          <w:rFonts w:ascii="Times New Roman" w:hAnsi="Times New Roman"/>
          <w:color w:val="000000"/>
          <w:sz w:val="28"/>
          <w:szCs w:val="28"/>
        </w:rPr>
        <w:t>;</w:t>
      </w:r>
    </w:p>
    <w:p w:rsidR="00760F37" w:rsidRPr="00A442F7" w:rsidRDefault="005F38FC" w:rsidP="0067194A">
      <w:pPr>
        <w:autoSpaceDE w:val="0"/>
        <w:autoSpaceDN w:val="0"/>
        <w:adjustRightInd w:val="0"/>
        <w:jc w:val="both"/>
        <w:rPr>
          <w:rFonts w:ascii="Times New Roman" w:hAnsi="Times New Roman"/>
          <w:color w:val="000000"/>
          <w:sz w:val="28"/>
          <w:szCs w:val="28"/>
        </w:rPr>
      </w:pPr>
      <w:r w:rsidRPr="00A442F7">
        <w:rPr>
          <w:rFonts w:ascii="Times New Roman" w:hAnsi="Times New Roman"/>
          <w:color w:val="000000"/>
          <w:sz w:val="28"/>
          <w:szCs w:val="28"/>
        </w:rPr>
        <w:t xml:space="preserve">-низкий уровень обеспеченности учреждений культуры </w:t>
      </w:r>
      <w:r w:rsidR="00760F37" w:rsidRPr="00A442F7">
        <w:rPr>
          <w:rFonts w:ascii="Times New Roman" w:hAnsi="Times New Roman"/>
          <w:color w:val="000000"/>
          <w:sz w:val="28"/>
          <w:szCs w:val="28"/>
        </w:rPr>
        <w:t xml:space="preserve"> обор</w:t>
      </w:r>
      <w:r w:rsidRPr="00A442F7">
        <w:rPr>
          <w:rFonts w:ascii="Times New Roman" w:hAnsi="Times New Roman"/>
          <w:color w:val="000000"/>
          <w:sz w:val="28"/>
          <w:szCs w:val="28"/>
        </w:rPr>
        <w:t>удованием (сценическое, театральное и музыкальное оборудование</w:t>
      </w:r>
      <w:r w:rsidR="00760F37" w:rsidRPr="00A442F7">
        <w:rPr>
          <w:rFonts w:ascii="Times New Roman" w:hAnsi="Times New Roman"/>
          <w:color w:val="000000"/>
          <w:sz w:val="28"/>
          <w:szCs w:val="28"/>
        </w:rPr>
        <w:t xml:space="preserve"> и</w:t>
      </w:r>
      <w:r w:rsidRPr="00A442F7">
        <w:rPr>
          <w:rFonts w:ascii="Times New Roman" w:hAnsi="Times New Roman"/>
          <w:color w:val="000000"/>
          <w:sz w:val="28"/>
          <w:szCs w:val="28"/>
        </w:rPr>
        <w:t xml:space="preserve"> др.)</w:t>
      </w:r>
      <w:r w:rsidR="00760F37" w:rsidRPr="00A442F7">
        <w:rPr>
          <w:rFonts w:ascii="Times New Roman" w:hAnsi="Times New Roman"/>
          <w:color w:val="000000"/>
          <w:sz w:val="28"/>
          <w:szCs w:val="28"/>
        </w:rPr>
        <w:t xml:space="preserve">; </w:t>
      </w:r>
    </w:p>
    <w:p w:rsidR="000A7D3C" w:rsidRPr="00A442F7" w:rsidRDefault="00760F37" w:rsidP="00922ED0">
      <w:pPr>
        <w:contextualSpacing/>
        <w:jc w:val="both"/>
        <w:rPr>
          <w:rFonts w:ascii="Times New Roman" w:hAnsi="Times New Roman"/>
          <w:color w:val="000000" w:themeColor="text1"/>
          <w:sz w:val="28"/>
          <w:szCs w:val="28"/>
        </w:rPr>
      </w:pPr>
      <w:r w:rsidRPr="00A442F7">
        <w:rPr>
          <w:rFonts w:ascii="Times New Roman" w:hAnsi="Times New Roman"/>
          <w:color w:val="000000"/>
          <w:sz w:val="28"/>
          <w:szCs w:val="28"/>
        </w:rPr>
        <w:t>- крайне медленное внедрение современных инфор</w:t>
      </w:r>
      <w:r w:rsidR="005F38FC" w:rsidRPr="00A442F7">
        <w:rPr>
          <w:rFonts w:ascii="Times New Roman" w:hAnsi="Times New Roman"/>
          <w:color w:val="000000"/>
          <w:sz w:val="28"/>
          <w:szCs w:val="28"/>
        </w:rPr>
        <w:t>мационных технологий</w:t>
      </w:r>
      <w:r w:rsidRPr="00A442F7">
        <w:rPr>
          <w:rFonts w:ascii="Times New Roman" w:hAnsi="Times New Roman"/>
          <w:color w:val="000000"/>
          <w:sz w:val="28"/>
          <w:szCs w:val="28"/>
        </w:rPr>
        <w:t xml:space="preserve"> в сферу культуры в условиях радикального изменения информационного пространства, массовой компьютеризации</w:t>
      </w:r>
      <w:r w:rsidR="009B49CF" w:rsidRPr="00A442F7">
        <w:rPr>
          <w:rFonts w:ascii="Times New Roman" w:hAnsi="Times New Roman"/>
          <w:color w:val="000000"/>
          <w:sz w:val="28"/>
          <w:szCs w:val="28"/>
        </w:rPr>
        <w:t>.</w:t>
      </w:r>
      <w:r w:rsidR="009B49CF" w:rsidRPr="00A442F7">
        <w:rPr>
          <w:rFonts w:ascii="Times New Roman" w:hAnsi="Times New Roman"/>
          <w:color w:val="000000" w:themeColor="text1"/>
          <w:sz w:val="28"/>
          <w:szCs w:val="28"/>
        </w:rPr>
        <w:t xml:space="preserve"> На сегодняшний день охват библиотек Интернетом составляет 50%.</w:t>
      </w:r>
    </w:p>
    <w:p w:rsidR="000B507F" w:rsidRPr="00A442F7" w:rsidRDefault="0016069E" w:rsidP="000B507F">
      <w:pPr>
        <w:ind w:firstLine="700"/>
        <w:jc w:val="both"/>
        <w:rPr>
          <w:rFonts w:ascii="Times New Roman" w:hAnsi="Times New Roman"/>
          <w:color w:val="000000" w:themeColor="text1"/>
          <w:sz w:val="28"/>
          <w:szCs w:val="28"/>
        </w:rPr>
      </w:pPr>
      <w:r w:rsidRPr="00A442F7">
        <w:rPr>
          <w:rFonts w:ascii="Times New Roman" w:hAnsi="Times New Roman"/>
          <w:color w:val="000000" w:themeColor="text1"/>
          <w:sz w:val="28"/>
          <w:szCs w:val="28"/>
          <w:shd w:val="clear" w:color="auto" w:fill="FFFFFF"/>
        </w:rPr>
        <w:t xml:space="preserve">Для укрепления и дальнейшего развития культурных ценностей необходима реализация следующих </w:t>
      </w:r>
      <w:r w:rsidRPr="00A442F7">
        <w:rPr>
          <w:rFonts w:ascii="Times New Roman" w:hAnsi="Times New Roman"/>
          <w:color w:val="000000" w:themeColor="text1"/>
          <w:sz w:val="28"/>
          <w:szCs w:val="28"/>
        </w:rPr>
        <w:t>о</w:t>
      </w:r>
      <w:r w:rsidR="000B507F" w:rsidRPr="00A442F7">
        <w:rPr>
          <w:rFonts w:ascii="Times New Roman" w:hAnsi="Times New Roman"/>
          <w:color w:val="000000" w:themeColor="text1"/>
          <w:sz w:val="28"/>
          <w:szCs w:val="28"/>
        </w:rPr>
        <w:t>сновны</w:t>
      </w:r>
      <w:r w:rsidRPr="00A442F7">
        <w:rPr>
          <w:rFonts w:ascii="Times New Roman" w:hAnsi="Times New Roman"/>
          <w:color w:val="000000" w:themeColor="text1"/>
          <w:sz w:val="28"/>
          <w:szCs w:val="28"/>
        </w:rPr>
        <w:t>х</w:t>
      </w:r>
      <w:r w:rsidR="000B507F" w:rsidRPr="00A442F7">
        <w:rPr>
          <w:rFonts w:ascii="Times New Roman" w:hAnsi="Times New Roman"/>
          <w:color w:val="000000" w:themeColor="text1"/>
          <w:sz w:val="28"/>
          <w:szCs w:val="28"/>
        </w:rPr>
        <w:t xml:space="preserve"> мероприятия:</w:t>
      </w:r>
    </w:p>
    <w:p w:rsidR="005F38FC" w:rsidRPr="00E171F4" w:rsidRDefault="00D1716D" w:rsidP="00254284">
      <w:pPr>
        <w:pStyle w:val="ad"/>
        <w:numPr>
          <w:ilvl w:val="0"/>
          <w:numId w:val="37"/>
        </w:numPr>
        <w:autoSpaceDE w:val="0"/>
        <w:autoSpaceDN w:val="0"/>
        <w:adjustRightInd w:val="0"/>
        <w:ind w:left="284" w:hanging="284"/>
        <w:jc w:val="both"/>
        <w:rPr>
          <w:rFonts w:ascii="Times New Roman" w:hAnsi="Times New Roman"/>
          <w:color w:val="000000"/>
          <w:sz w:val="28"/>
          <w:szCs w:val="28"/>
        </w:rPr>
      </w:pPr>
      <w:r w:rsidRPr="00E171F4">
        <w:rPr>
          <w:rFonts w:ascii="Times New Roman" w:hAnsi="Times New Roman"/>
          <w:color w:val="000000"/>
          <w:sz w:val="28"/>
          <w:szCs w:val="28"/>
        </w:rPr>
        <w:t>строительство</w:t>
      </w:r>
      <w:r w:rsidR="005F38FC" w:rsidRPr="00E171F4">
        <w:rPr>
          <w:rFonts w:ascii="Times New Roman" w:hAnsi="Times New Roman"/>
          <w:color w:val="000000"/>
          <w:sz w:val="28"/>
          <w:szCs w:val="28"/>
        </w:rPr>
        <w:t xml:space="preserve"> Сельского Дома культуры в с. Бого</w:t>
      </w:r>
      <w:r w:rsidR="00992CB8" w:rsidRPr="00E171F4">
        <w:rPr>
          <w:rFonts w:ascii="Times New Roman" w:hAnsi="Times New Roman"/>
          <w:color w:val="000000"/>
          <w:sz w:val="28"/>
          <w:szCs w:val="28"/>
        </w:rPr>
        <w:t>тол, которое признано аварийным</w:t>
      </w:r>
      <w:r w:rsidR="0021587C">
        <w:rPr>
          <w:rFonts w:ascii="Times New Roman" w:hAnsi="Times New Roman"/>
          <w:color w:val="000000"/>
          <w:sz w:val="28"/>
          <w:szCs w:val="28"/>
        </w:rPr>
        <w:t>;</w:t>
      </w:r>
    </w:p>
    <w:p w:rsidR="0091044E" w:rsidRPr="00A442F7" w:rsidRDefault="004C611F" w:rsidP="00243184">
      <w:pPr>
        <w:pStyle w:val="ad"/>
        <w:numPr>
          <w:ilvl w:val="0"/>
          <w:numId w:val="5"/>
        </w:numPr>
        <w:ind w:left="284" w:hanging="284"/>
        <w:jc w:val="both"/>
        <w:rPr>
          <w:rFonts w:ascii="Times New Roman" w:hAnsi="Times New Roman"/>
          <w:sz w:val="28"/>
          <w:szCs w:val="28"/>
        </w:rPr>
      </w:pPr>
      <w:r>
        <w:rPr>
          <w:rFonts w:ascii="Times New Roman" w:hAnsi="Times New Roman"/>
          <w:color w:val="000000" w:themeColor="text1"/>
          <w:sz w:val="28"/>
          <w:szCs w:val="28"/>
        </w:rPr>
        <w:t>открытие</w:t>
      </w:r>
      <w:r w:rsidR="0091044E" w:rsidRPr="00A442F7">
        <w:rPr>
          <w:rFonts w:ascii="Times New Roman" w:hAnsi="Times New Roman"/>
          <w:color w:val="000000" w:themeColor="text1"/>
          <w:sz w:val="28"/>
          <w:szCs w:val="28"/>
        </w:rPr>
        <w:t xml:space="preserve"> музея-усадьбы имени В.И.Трегубовича в с. Юрьевка;</w:t>
      </w:r>
    </w:p>
    <w:p w:rsidR="00983E0C" w:rsidRPr="00A442F7" w:rsidRDefault="00983E0C" w:rsidP="00243184">
      <w:pPr>
        <w:pStyle w:val="ad"/>
        <w:numPr>
          <w:ilvl w:val="0"/>
          <w:numId w:val="5"/>
        </w:numPr>
        <w:ind w:left="284" w:hanging="284"/>
        <w:jc w:val="both"/>
        <w:rPr>
          <w:rFonts w:ascii="Times New Roman" w:hAnsi="Times New Roman"/>
          <w:sz w:val="28"/>
          <w:szCs w:val="28"/>
        </w:rPr>
      </w:pPr>
      <w:r w:rsidRPr="00A442F7">
        <w:rPr>
          <w:rFonts w:ascii="Times New Roman" w:hAnsi="Times New Roman"/>
          <w:sz w:val="28"/>
          <w:szCs w:val="28"/>
        </w:rPr>
        <w:t xml:space="preserve">повышение качества </w:t>
      </w:r>
      <w:r w:rsidR="007F3CB0">
        <w:rPr>
          <w:rFonts w:ascii="Times New Roman" w:hAnsi="Times New Roman"/>
          <w:sz w:val="28"/>
          <w:szCs w:val="28"/>
        </w:rPr>
        <w:t xml:space="preserve">оказываемых </w:t>
      </w:r>
      <w:r w:rsidRPr="00A442F7">
        <w:rPr>
          <w:rFonts w:ascii="Times New Roman" w:hAnsi="Times New Roman"/>
          <w:sz w:val="28"/>
          <w:szCs w:val="28"/>
        </w:rPr>
        <w:t>муниципальных услуг;</w:t>
      </w:r>
    </w:p>
    <w:p w:rsidR="000B507F" w:rsidRPr="00A442F7" w:rsidRDefault="00983E0C" w:rsidP="00243184">
      <w:pPr>
        <w:pStyle w:val="ad"/>
        <w:numPr>
          <w:ilvl w:val="0"/>
          <w:numId w:val="5"/>
        </w:numPr>
        <w:ind w:left="284" w:hanging="284"/>
        <w:jc w:val="both"/>
        <w:rPr>
          <w:rFonts w:ascii="Times New Roman" w:hAnsi="Times New Roman"/>
          <w:sz w:val="28"/>
          <w:szCs w:val="28"/>
        </w:rPr>
      </w:pPr>
      <w:r w:rsidRPr="00A442F7">
        <w:rPr>
          <w:rFonts w:ascii="Times New Roman" w:hAnsi="Times New Roman"/>
          <w:sz w:val="28"/>
          <w:szCs w:val="28"/>
        </w:rPr>
        <w:t xml:space="preserve"> увеличение объемов доходов от платных услуг в условиях оптимизации внутренних ресурсов учреждений</w:t>
      </w:r>
      <w:r w:rsidR="000B507F" w:rsidRPr="00A442F7">
        <w:rPr>
          <w:rFonts w:ascii="Times New Roman" w:hAnsi="Times New Roman"/>
          <w:sz w:val="28"/>
          <w:szCs w:val="28"/>
        </w:rPr>
        <w:t>;</w:t>
      </w:r>
    </w:p>
    <w:p w:rsidR="000B507F" w:rsidRPr="00A442F7" w:rsidRDefault="000B507F" w:rsidP="00243184">
      <w:pPr>
        <w:pStyle w:val="ad"/>
        <w:numPr>
          <w:ilvl w:val="0"/>
          <w:numId w:val="5"/>
        </w:numPr>
        <w:ind w:left="284" w:hanging="284"/>
        <w:jc w:val="both"/>
        <w:rPr>
          <w:rFonts w:ascii="Times New Roman" w:hAnsi="Times New Roman"/>
          <w:sz w:val="28"/>
          <w:szCs w:val="28"/>
        </w:rPr>
      </w:pPr>
      <w:r w:rsidRPr="00A442F7">
        <w:rPr>
          <w:rFonts w:ascii="Times New Roman" w:hAnsi="Times New Roman"/>
          <w:sz w:val="28"/>
          <w:szCs w:val="28"/>
        </w:rPr>
        <w:t>укрепление материально-технической базы учреждений культуры;</w:t>
      </w:r>
    </w:p>
    <w:p w:rsidR="000B507F" w:rsidRPr="00A442F7" w:rsidRDefault="000B507F" w:rsidP="00243184">
      <w:pPr>
        <w:pStyle w:val="ad"/>
        <w:numPr>
          <w:ilvl w:val="0"/>
          <w:numId w:val="5"/>
        </w:numPr>
        <w:ind w:left="284" w:hanging="284"/>
        <w:jc w:val="both"/>
        <w:rPr>
          <w:rFonts w:ascii="Times New Roman" w:hAnsi="Times New Roman"/>
          <w:sz w:val="28"/>
          <w:szCs w:val="28"/>
        </w:rPr>
      </w:pPr>
      <w:r w:rsidRPr="00A442F7">
        <w:rPr>
          <w:rFonts w:ascii="Times New Roman" w:hAnsi="Times New Roman"/>
          <w:sz w:val="28"/>
          <w:szCs w:val="28"/>
        </w:rPr>
        <w:t>реализация проектов по модернизации библиотек;</w:t>
      </w:r>
    </w:p>
    <w:p w:rsidR="009B49CF" w:rsidRPr="00A442F7" w:rsidRDefault="009B49CF" w:rsidP="00243184">
      <w:pPr>
        <w:pStyle w:val="ad"/>
        <w:numPr>
          <w:ilvl w:val="0"/>
          <w:numId w:val="5"/>
        </w:numPr>
        <w:ind w:left="284" w:hanging="284"/>
        <w:jc w:val="both"/>
        <w:rPr>
          <w:rFonts w:ascii="Times New Roman" w:hAnsi="Times New Roman"/>
          <w:sz w:val="28"/>
          <w:szCs w:val="28"/>
        </w:rPr>
      </w:pPr>
      <w:r w:rsidRPr="00A442F7">
        <w:rPr>
          <w:rFonts w:ascii="Times New Roman" w:hAnsi="Times New Roman"/>
          <w:sz w:val="28"/>
          <w:szCs w:val="28"/>
        </w:rPr>
        <w:t>информатизация отрасли;</w:t>
      </w:r>
    </w:p>
    <w:p w:rsidR="000B507F" w:rsidRPr="00A442F7" w:rsidRDefault="007F3CB0" w:rsidP="00243184">
      <w:pPr>
        <w:pStyle w:val="ad"/>
        <w:numPr>
          <w:ilvl w:val="0"/>
          <w:numId w:val="5"/>
        </w:numPr>
        <w:ind w:left="284" w:hanging="284"/>
        <w:jc w:val="both"/>
        <w:rPr>
          <w:rFonts w:ascii="Times New Roman" w:hAnsi="Times New Roman"/>
          <w:sz w:val="28"/>
          <w:szCs w:val="28"/>
        </w:rPr>
      </w:pPr>
      <w:r>
        <w:rPr>
          <w:rFonts w:ascii="Times New Roman" w:hAnsi="Times New Roman"/>
          <w:sz w:val="28"/>
          <w:szCs w:val="28"/>
        </w:rPr>
        <w:t>организация и проведение мероприятий</w:t>
      </w:r>
      <w:r w:rsidR="000B507F" w:rsidRPr="00A442F7">
        <w:rPr>
          <w:rFonts w:ascii="Times New Roman" w:hAnsi="Times New Roman"/>
          <w:sz w:val="28"/>
          <w:szCs w:val="28"/>
        </w:rPr>
        <w:t xml:space="preserve"> по обеспече</w:t>
      </w:r>
      <w:r w:rsidR="003573F6">
        <w:rPr>
          <w:rFonts w:ascii="Times New Roman" w:hAnsi="Times New Roman"/>
          <w:sz w:val="28"/>
          <w:szCs w:val="28"/>
        </w:rPr>
        <w:t xml:space="preserve">нию доступности   </w:t>
      </w:r>
      <w:r w:rsidR="000B507F" w:rsidRPr="00A442F7">
        <w:rPr>
          <w:rFonts w:ascii="Times New Roman" w:hAnsi="Times New Roman"/>
          <w:sz w:val="28"/>
          <w:szCs w:val="28"/>
        </w:rPr>
        <w:t xml:space="preserve"> услуг</w:t>
      </w:r>
      <w:r w:rsidR="003573F6">
        <w:rPr>
          <w:rFonts w:ascii="Times New Roman" w:hAnsi="Times New Roman"/>
          <w:sz w:val="28"/>
          <w:szCs w:val="28"/>
        </w:rPr>
        <w:t xml:space="preserve"> культуры </w:t>
      </w:r>
      <w:r w:rsidR="000B507F" w:rsidRPr="00A442F7">
        <w:rPr>
          <w:rFonts w:ascii="Times New Roman" w:hAnsi="Times New Roman"/>
          <w:sz w:val="28"/>
          <w:szCs w:val="28"/>
        </w:rPr>
        <w:t xml:space="preserve"> для граждан с ограниченными возможностями;</w:t>
      </w:r>
    </w:p>
    <w:p w:rsidR="000B507F" w:rsidRPr="00A442F7" w:rsidRDefault="000B507F" w:rsidP="00243184">
      <w:pPr>
        <w:pStyle w:val="ad"/>
        <w:numPr>
          <w:ilvl w:val="0"/>
          <w:numId w:val="5"/>
        </w:numPr>
        <w:ind w:left="284" w:hanging="284"/>
        <w:jc w:val="both"/>
        <w:rPr>
          <w:rFonts w:ascii="Times New Roman" w:hAnsi="Times New Roman"/>
          <w:sz w:val="28"/>
          <w:szCs w:val="28"/>
        </w:rPr>
      </w:pPr>
      <w:r w:rsidRPr="00A442F7">
        <w:rPr>
          <w:rFonts w:ascii="Times New Roman" w:hAnsi="Times New Roman"/>
          <w:sz w:val="28"/>
          <w:szCs w:val="28"/>
        </w:rPr>
        <w:lastRenderedPageBreak/>
        <w:t>активно использовать в работе механизмы частного партнерства, привлечения ресурсов благотворительных фондов, спонсоров, меценатов, участия в гран</w:t>
      </w:r>
      <w:r w:rsidR="00030033" w:rsidRPr="00A442F7">
        <w:rPr>
          <w:rFonts w:ascii="Times New Roman" w:hAnsi="Times New Roman"/>
          <w:sz w:val="28"/>
          <w:szCs w:val="28"/>
        </w:rPr>
        <w:t>товых  конкурсах и программах.</w:t>
      </w:r>
    </w:p>
    <w:p w:rsidR="00CC6583" w:rsidRPr="00A442F7" w:rsidRDefault="00CC6583" w:rsidP="00A442F7">
      <w:pPr>
        <w:pStyle w:val="ad"/>
        <w:ind w:left="0" w:firstLine="709"/>
        <w:jc w:val="both"/>
        <w:rPr>
          <w:rFonts w:ascii="Times New Roman" w:hAnsi="Times New Roman"/>
          <w:sz w:val="28"/>
          <w:szCs w:val="28"/>
        </w:rPr>
      </w:pPr>
      <w:r w:rsidRPr="00A442F7">
        <w:rPr>
          <w:rFonts w:ascii="Times New Roman" w:hAnsi="Times New Roman"/>
          <w:sz w:val="28"/>
          <w:szCs w:val="28"/>
        </w:rPr>
        <w:t>К 2030 г</w:t>
      </w:r>
      <w:r w:rsidR="005F38FC" w:rsidRPr="00A442F7">
        <w:rPr>
          <w:rFonts w:ascii="Times New Roman" w:hAnsi="Times New Roman"/>
          <w:sz w:val="28"/>
          <w:szCs w:val="28"/>
        </w:rPr>
        <w:t>о</w:t>
      </w:r>
      <w:r w:rsidRPr="00A442F7">
        <w:rPr>
          <w:rFonts w:ascii="Times New Roman" w:hAnsi="Times New Roman"/>
          <w:sz w:val="28"/>
          <w:szCs w:val="28"/>
        </w:rPr>
        <w:t xml:space="preserve">ду при условии выполнения планируемых мероприятий </w:t>
      </w:r>
      <w:r w:rsidR="00D77671">
        <w:rPr>
          <w:rFonts w:ascii="Times New Roman" w:hAnsi="Times New Roman"/>
          <w:sz w:val="28"/>
          <w:szCs w:val="28"/>
        </w:rPr>
        <w:t>Боготольский</w:t>
      </w:r>
      <w:r w:rsidRPr="00A442F7">
        <w:rPr>
          <w:rFonts w:ascii="Times New Roman" w:hAnsi="Times New Roman"/>
          <w:sz w:val="28"/>
          <w:szCs w:val="28"/>
        </w:rPr>
        <w:t>район в области «Культура» достигнет:</w:t>
      </w:r>
    </w:p>
    <w:p w:rsidR="00D77671" w:rsidRPr="00E50B1E" w:rsidRDefault="00E50B1E" w:rsidP="00E50B1E">
      <w:pPr>
        <w:ind w:firstLine="709"/>
        <w:jc w:val="both"/>
        <w:rPr>
          <w:rFonts w:ascii="Times New Roman" w:eastAsia="Times New Roman" w:hAnsi="Times New Roman"/>
          <w:bCs/>
          <w:sz w:val="28"/>
          <w:szCs w:val="28"/>
        </w:rPr>
      </w:pPr>
      <w:r>
        <w:rPr>
          <w:rFonts w:ascii="Times New Roman" w:eastAsia="Times New Roman" w:hAnsi="Times New Roman"/>
          <w:sz w:val="28"/>
          <w:szCs w:val="28"/>
        </w:rPr>
        <w:t xml:space="preserve">- </w:t>
      </w:r>
      <w:r w:rsidR="00D77671" w:rsidRPr="00E50B1E">
        <w:rPr>
          <w:rFonts w:ascii="Times New Roman" w:eastAsia="Times New Roman" w:hAnsi="Times New Roman"/>
          <w:sz w:val="28"/>
          <w:szCs w:val="28"/>
        </w:rPr>
        <w:t>к</w:t>
      </w:r>
      <w:r w:rsidR="00D77671" w:rsidRPr="00E50B1E">
        <w:rPr>
          <w:rFonts w:ascii="Times New Roman" w:eastAsia="Times New Roman" w:hAnsi="Times New Roman"/>
          <w:bCs/>
          <w:sz w:val="28"/>
          <w:szCs w:val="28"/>
        </w:rPr>
        <w:t>оличество посетителей на платной основе муниципальных учреждений культурно-досугового типа на 1 тыс. человек населения – 4,2</w:t>
      </w:r>
      <w:r>
        <w:rPr>
          <w:rFonts w:ascii="Times New Roman" w:eastAsia="Times New Roman" w:hAnsi="Times New Roman"/>
          <w:bCs/>
          <w:sz w:val="28"/>
          <w:szCs w:val="28"/>
        </w:rPr>
        <w:t> </w:t>
      </w:r>
      <w:r w:rsidR="00D77671" w:rsidRPr="00E50B1E">
        <w:rPr>
          <w:rFonts w:ascii="Times New Roman" w:eastAsia="Times New Roman" w:hAnsi="Times New Roman"/>
          <w:bCs/>
          <w:sz w:val="28"/>
          <w:szCs w:val="28"/>
        </w:rPr>
        <w:t>тыс. чел.;</w:t>
      </w:r>
    </w:p>
    <w:p w:rsidR="00D77671" w:rsidRPr="00E50B1E" w:rsidRDefault="00E50B1E" w:rsidP="00E50B1E">
      <w:pPr>
        <w:ind w:firstLine="709"/>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D77671" w:rsidRPr="00E50B1E">
        <w:rPr>
          <w:rFonts w:ascii="Times New Roman" w:eastAsia="Times New Roman" w:hAnsi="Times New Roman"/>
          <w:bCs/>
          <w:sz w:val="28"/>
          <w:szCs w:val="28"/>
        </w:rPr>
        <w:t>число участников клубных формирований на 1 тыс. человек населения – 121 чел.;</w:t>
      </w:r>
    </w:p>
    <w:p w:rsidR="00D77671" w:rsidRPr="00E50B1E" w:rsidRDefault="00E50B1E" w:rsidP="00E50B1E">
      <w:pPr>
        <w:ind w:firstLine="709"/>
        <w:jc w:val="both"/>
        <w:rPr>
          <w:rFonts w:ascii="Times New Roman" w:hAnsi="Times New Roman"/>
          <w:sz w:val="28"/>
          <w:szCs w:val="28"/>
        </w:rPr>
      </w:pPr>
      <w:r>
        <w:rPr>
          <w:rFonts w:ascii="Times New Roman" w:hAnsi="Times New Roman"/>
          <w:sz w:val="28"/>
          <w:szCs w:val="28"/>
        </w:rPr>
        <w:t xml:space="preserve">- </w:t>
      </w:r>
      <w:r w:rsidR="00D77671" w:rsidRPr="00E50B1E">
        <w:rPr>
          <w:rFonts w:ascii="Times New Roman" w:hAnsi="Times New Roman"/>
          <w:sz w:val="28"/>
          <w:szCs w:val="28"/>
        </w:rPr>
        <w:t>доля детей, привлекаемых к участию в творческих мероприятиях – 38%</w:t>
      </w:r>
      <w:r w:rsidR="007E28FA" w:rsidRPr="00E50B1E">
        <w:rPr>
          <w:rFonts w:ascii="Times New Roman" w:hAnsi="Times New Roman"/>
          <w:sz w:val="28"/>
          <w:szCs w:val="28"/>
        </w:rPr>
        <w:t>;</w:t>
      </w:r>
    </w:p>
    <w:p w:rsidR="007E28FA" w:rsidRPr="00E50B1E" w:rsidRDefault="007E28FA" w:rsidP="00E50B1E">
      <w:pPr>
        <w:ind w:firstLine="709"/>
        <w:jc w:val="both"/>
        <w:rPr>
          <w:rFonts w:ascii="Times New Roman" w:hAnsi="Times New Roman"/>
          <w:sz w:val="28"/>
          <w:szCs w:val="28"/>
        </w:rPr>
      </w:pPr>
      <w:r w:rsidRPr="00E50B1E">
        <w:rPr>
          <w:rFonts w:ascii="Times New Roman" w:hAnsi="Times New Roman"/>
          <w:sz w:val="28"/>
          <w:szCs w:val="28"/>
        </w:rPr>
        <w:t xml:space="preserve">-доля библиотек, подключенных  </w:t>
      </w:r>
      <w:r w:rsidR="00A26509" w:rsidRPr="00E50B1E">
        <w:rPr>
          <w:rFonts w:ascii="Times New Roman" w:hAnsi="Times New Roman"/>
          <w:sz w:val="28"/>
          <w:szCs w:val="28"/>
        </w:rPr>
        <w:t xml:space="preserve">к </w:t>
      </w:r>
      <w:r w:rsidRPr="00E50B1E">
        <w:rPr>
          <w:rFonts w:ascii="Times New Roman" w:hAnsi="Times New Roman"/>
          <w:sz w:val="28"/>
          <w:szCs w:val="28"/>
        </w:rPr>
        <w:t>сети «Интернет», в общем количестве  библиотек района-100%.</w:t>
      </w:r>
    </w:p>
    <w:p w:rsidR="001925BA" w:rsidRPr="00A442F7" w:rsidRDefault="001925BA" w:rsidP="00A442F7">
      <w:pPr>
        <w:pStyle w:val="ad"/>
        <w:ind w:left="0" w:firstLine="709"/>
        <w:jc w:val="both"/>
        <w:rPr>
          <w:rFonts w:ascii="Times New Roman" w:eastAsia="Times New Roman" w:hAnsi="Times New Roman"/>
          <w:bCs/>
          <w:sz w:val="28"/>
          <w:szCs w:val="28"/>
        </w:rPr>
      </w:pPr>
    </w:p>
    <w:p w:rsidR="00844442" w:rsidRDefault="001925BA" w:rsidP="00007A66">
      <w:pPr>
        <w:pStyle w:val="2"/>
        <w:spacing w:before="0" w:after="0"/>
        <w:jc w:val="center"/>
        <w:rPr>
          <w:rFonts w:ascii="Times New Roman" w:hAnsi="Times New Roman"/>
          <w:b w:val="0"/>
          <w:bCs w:val="0"/>
          <w:i w:val="0"/>
        </w:rPr>
      </w:pPr>
      <w:bookmarkStart w:id="37" w:name="_Toc508023306"/>
      <w:r w:rsidRPr="00007A66">
        <w:rPr>
          <w:rFonts w:ascii="Times New Roman" w:hAnsi="Times New Roman"/>
          <w:b w:val="0"/>
          <w:bCs w:val="0"/>
          <w:i w:val="0"/>
        </w:rPr>
        <w:t>3</w:t>
      </w:r>
      <w:r w:rsidR="00844442" w:rsidRPr="00007A66">
        <w:rPr>
          <w:rFonts w:ascii="Times New Roman" w:hAnsi="Times New Roman"/>
          <w:b w:val="0"/>
          <w:bCs w:val="0"/>
          <w:i w:val="0"/>
        </w:rPr>
        <w:t>.</w:t>
      </w:r>
      <w:r w:rsidR="00007A66" w:rsidRPr="00007A66">
        <w:rPr>
          <w:rFonts w:ascii="Times New Roman" w:hAnsi="Times New Roman"/>
          <w:b w:val="0"/>
          <w:bCs w:val="0"/>
          <w:i w:val="0"/>
        </w:rPr>
        <w:t>5</w:t>
      </w:r>
      <w:r w:rsidR="00844442" w:rsidRPr="00007A66">
        <w:rPr>
          <w:rFonts w:ascii="Times New Roman" w:hAnsi="Times New Roman"/>
          <w:b w:val="0"/>
          <w:bCs w:val="0"/>
          <w:i w:val="0"/>
        </w:rPr>
        <w:t xml:space="preserve">. </w:t>
      </w:r>
      <w:bookmarkEnd w:id="37"/>
      <w:r w:rsidR="008F5FA3">
        <w:rPr>
          <w:rFonts w:ascii="Times New Roman" w:hAnsi="Times New Roman"/>
          <w:b w:val="0"/>
          <w:bCs w:val="0"/>
          <w:i w:val="0"/>
        </w:rPr>
        <w:t>Молодежная политика и развитие</w:t>
      </w:r>
      <w:r w:rsidR="00B83A69">
        <w:rPr>
          <w:rFonts w:ascii="Times New Roman" w:hAnsi="Times New Roman"/>
          <w:b w:val="0"/>
          <w:bCs w:val="0"/>
          <w:i w:val="0"/>
        </w:rPr>
        <w:t xml:space="preserve"> физической культуры и </w:t>
      </w:r>
      <w:r w:rsidR="008F5FA3">
        <w:rPr>
          <w:rFonts w:ascii="Times New Roman" w:hAnsi="Times New Roman"/>
          <w:b w:val="0"/>
          <w:bCs w:val="0"/>
          <w:i w:val="0"/>
        </w:rPr>
        <w:t xml:space="preserve"> спорта</w:t>
      </w:r>
    </w:p>
    <w:p w:rsidR="002048B0" w:rsidRPr="002048B0" w:rsidRDefault="002048B0" w:rsidP="002048B0"/>
    <w:p w:rsidR="002048B0" w:rsidRPr="002048B0" w:rsidRDefault="002048B0" w:rsidP="002048B0">
      <w:pPr>
        <w:ind w:firstLine="709"/>
        <w:jc w:val="both"/>
        <w:rPr>
          <w:rFonts w:ascii="Times New Roman" w:hAnsi="Times New Roman"/>
          <w:sz w:val="28"/>
          <w:szCs w:val="28"/>
        </w:rPr>
      </w:pPr>
      <w:r w:rsidRPr="002048B0">
        <w:rPr>
          <w:rFonts w:ascii="Times New Roman" w:hAnsi="Times New Roman"/>
          <w:sz w:val="28"/>
          <w:szCs w:val="28"/>
        </w:rPr>
        <w:t>Создание правовых, социально-экономических, организационных условий для самореализации, социального становления молодых людей и массовое привлечение населения района к систематическим занятиям</w:t>
      </w:r>
      <w:r>
        <w:rPr>
          <w:rFonts w:ascii="Times New Roman" w:hAnsi="Times New Roman"/>
          <w:sz w:val="28"/>
          <w:szCs w:val="28"/>
        </w:rPr>
        <w:t xml:space="preserve"> физической культурой и спортом необходимо для улучшения качества жизни населения. </w:t>
      </w:r>
    </w:p>
    <w:p w:rsidR="001925BA" w:rsidRDefault="001925BA" w:rsidP="001925BA"/>
    <w:p w:rsidR="00FB6F82" w:rsidRPr="00717B74" w:rsidRDefault="00FB6F82" w:rsidP="00717B74">
      <w:pPr>
        <w:pStyle w:val="3"/>
        <w:spacing w:before="0" w:after="0"/>
        <w:jc w:val="both"/>
        <w:rPr>
          <w:rFonts w:ascii="Times New Roman" w:hAnsi="Times New Roman"/>
          <w:b w:val="0"/>
          <w:color w:val="000000"/>
          <w:sz w:val="28"/>
          <w:szCs w:val="28"/>
        </w:rPr>
      </w:pPr>
      <w:bookmarkStart w:id="38" w:name="_Toc508023307"/>
      <w:r w:rsidRPr="00FB6F82">
        <w:rPr>
          <w:rFonts w:ascii="Times New Roman" w:hAnsi="Times New Roman"/>
          <w:b w:val="0"/>
          <w:color w:val="000000"/>
          <w:sz w:val="28"/>
          <w:szCs w:val="28"/>
        </w:rPr>
        <w:t>3.5.1. Улучшение качества жизни сельской молодежи</w:t>
      </w:r>
      <w:bookmarkEnd w:id="38"/>
    </w:p>
    <w:p w:rsidR="00FB6F82" w:rsidRPr="001925BA" w:rsidRDefault="00FB6F82" w:rsidP="001925BA"/>
    <w:p w:rsidR="00844442" w:rsidRPr="00844442" w:rsidRDefault="003013C5" w:rsidP="00546A42">
      <w:pPr>
        <w:autoSpaceDE w:val="0"/>
        <w:autoSpaceDN w:val="0"/>
        <w:adjustRightInd w:val="0"/>
        <w:ind w:firstLine="708"/>
        <w:jc w:val="both"/>
        <w:rPr>
          <w:rFonts w:ascii="Times New Roman" w:hAnsi="Times New Roman"/>
          <w:color w:val="000000"/>
          <w:sz w:val="28"/>
          <w:szCs w:val="28"/>
        </w:rPr>
      </w:pPr>
      <w:r>
        <w:rPr>
          <w:rFonts w:ascii="Times New Roman" w:hAnsi="Times New Roman"/>
          <w:color w:val="000000"/>
          <w:sz w:val="28"/>
          <w:szCs w:val="28"/>
        </w:rPr>
        <w:t xml:space="preserve">Кураторами молодежной политики в районе выступает отдел культуры, молодежной политики и спорта администрации Боготольского района и </w:t>
      </w:r>
      <w:r w:rsidR="00844442" w:rsidRPr="00844442">
        <w:rPr>
          <w:rFonts w:ascii="Times New Roman" w:hAnsi="Times New Roman"/>
          <w:color w:val="000000"/>
          <w:sz w:val="28"/>
          <w:szCs w:val="28"/>
        </w:rPr>
        <w:t>Муниципальное бюджетное учреж</w:t>
      </w:r>
      <w:r>
        <w:rPr>
          <w:rFonts w:ascii="Times New Roman" w:hAnsi="Times New Roman"/>
          <w:color w:val="000000"/>
          <w:sz w:val="28"/>
          <w:szCs w:val="28"/>
        </w:rPr>
        <w:t>дение «Молодежный центр «Факел»</w:t>
      </w:r>
      <w:r w:rsidR="00080A28">
        <w:rPr>
          <w:rFonts w:ascii="Times New Roman" w:hAnsi="Times New Roman"/>
          <w:color w:val="000000"/>
          <w:sz w:val="28"/>
          <w:szCs w:val="28"/>
        </w:rPr>
        <w:t>»</w:t>
      </w:r>
      <w:r w:rsidR="00844442" w:rsidRPr="00844442">
        <w:rPr>
          <w:rFonts w:ascii="Times New Roman" w:hAnsi="Times New Roman"/>
          <w:color w:val="000000"/>
          <w:sz w:val="28"/>
          <w:szCs w:val="28"/>
        </w:rPr>
        <w:t xml:space="preserve">. </w:t>
      </w:r>
    </w:p>
    <w:p w:rsidR="00844442" w:rsidRPr="00844442" w:rsidRDefault="00844442" w:rsidP="00546A42">
      <w:pPr>
        <w:autoSpaceDE w:val="0"/>
        <w:autoSpaceDN w:val="0"/>
        <w:adjustRightInd w:val="0"/>
        <w:ind w:firstLine="708"/>
        <w:jc w:val="both"/>
        <w:rPr>
          <w:rFonts w:ascii="Times New Roman" w:hAnsi="Times New Roman"/>
          <w:color w:val="000000"/>
          <w:sz w:val="28"/>
          <w:szCs w:val="28"/>
        </w:rPr>
      </w:pPr>
      <w:r w:rsidRPr="00844442">
        <w:rPr>
          <w:rFonts w:ascii="Times New Roman" w:hAnsi="Times New Roman"/>
          <w:color w:val="000000"/>
          <w:sz w:val="28"/>
          <w:szCs w:val="28"/>
        </w:rPr>
        <w:t xml:space="preserve">На местном уровне органы по делам молодежи тесно взаимодействуют в решении проблем молодежи с органами здравоохранения, образования, культуры, труда и занятости, социальной защиты, внутренних дел и другими. </w:t>
      </w:r>
    </w:p>
    <w:p w:rsidR="00546A42" w:rsidRDefault="00844442" w:rsidP="00703720">
      <w:pPr>
        <w:ind w:firstLine="708"/>
        <w:jc w:val="both"/>
        <w:rPr>
          <w:rFonts w:ascii="Times New Roman" w:hAnsi="Times New Roman"/>
          <w:color w:val="000000"/>
          <w:sz w:val="28"/>
          <w:szCs w:val="28"/>
        </w:rPr>
      </w:pPr>
      <w:r w:rsidRPr="00844442">
        <w:rPr>
          <w:rFonts w:ascii="Times New Roman" w:hAnsi="Times New Roman"/>
          <w:color w:val="000000"/>
          <w:sz w:val="28"/>
          <w:szCs w:val="28"/>
        </w:rPr>
        <w:t xml:space="preserve">В условиях  сокращения численности молодежи 14-30 </w:t>
      </w:r>
      <w:r w:rsidR="003346C6">
        <w:rPr>
          <w:rFonts w:ascii="Times New Roman" w:hAnsi="Times New Roman"/>
          <w:color w:val="000000"/>
          <w:sz w:val="28"/>
          <w:szCs w:val="28"/>
        </w:rPr>
        <w:t>лет долгосрочная</w:t>
      </w:r>
      <w:r w:rsidRPr="00844442">
        <w:rPr>
          <w:rFonts w:ascii="Times New Roman" w:hAnsi="Times New Roman"/>
          <w:color w:val="000000"/>
          <w:sz w:val="28"/>
          <w:szCs w:val="28"/>
        </w:rPr>
        <w:t xml:space="preserve"> молодежная политика должна обеспечить переход от преимущественно количественных целей и задач (рост охвата, рост включенности, обеспечение доступности и т. п.) к качественным</w:t>
      </w:r>
      <w:r w:rsidR="00B558CD">
        <w:rPr>
          <w:rFonts w:ascii="Times New Roman" w:hAnsi="Times New Roman"/>
          <w:color w:val="000000"/>
          <w:sz w:val="28"/>
          <w:szCs w:val="28"/>
        </w:rPr>
        <w:t xml:space="preserve">- </w:t>
      </w:r>
      <w:r w:rsidRPr="00844442">
        <w:rPr>
          <w:rFonts w:ascii="Times New Roman" w:hAnsi="Times New Roman"/>
          <w:color w:val="000000"/>
          <w:sz w:val="28"/>
          <w:szCs w:val="28"/>
        </w:rPr>
        <w:t xml:space="preserve"> повышение продуктивности молодежи как социального субъекта, рост эффективности использования поступающих в молодежную сферу ресурсов (финансовых, кадровых, материальных, информационных). </w:t>
      </w:r>
    </w:p>
    <w:p w:rsidR="00703720" w:rsidRDefault="00844442" w:rsidP="007A57A5">
      <w:pPr>
        <w:ind w:firstLine="708"/>
        <w:jc w:val="both"/>
        <w:rPr>
          <w:rFonts w:ascii="Times New Roman" w:hAnsi="Times New Roman"/>
          <w:color w:val="000000"/>
          <w:sz w:val="28"/>
          <w:szCs w:val="28"/>
        </w:rPr>
      </w:pPr>
      <w:r w:rsidRPr="00844442">
        <w:rPr>
          <w:rFonts w:ascii="Times New Roman" w:hAnsi="Times New Roman"/>
          <w:color w:val="000000"/>
          <w:sz w:val="28"/>
          <w:szCs w:val="28"/>
        </w:rPr>
        <w:t xml:space="preserve">При этом необходимо учитывать различия роли и интересов различных возрастных групп молодежи: 14-16 лет, 17-25 лет, 26-30 лет, т.е. специфику целей и задач развития молодежи на разных стадиях ее жизненного цикла.Вместе с тем молодежная политика должна обеспечить переход молодежи во взрослую жизнь, снимая по возможности естественный конфликт поколений. Это требует более активного участия молодежи в разработке и реализации социальной и экономической политики, включая </w:t>
      </w:r>
      <w:r w:rsidRPr="00844442">
        <w:rPr>
          <w:rFonts w:ascii="Times New Roman" w:hAnsi="Times New Roman"/>
          <w:color w:val="000000"/>
          <w:sz w:val="28"/>
          <w:szCs w:val="28"/>
        </w:rPr>
        <w:lastRenderedPageBreak/>
        <w:t xml:space="preserve">образовательную политику, политику регулирования рынка труда, политику охраны здоровья населения, культурную политику, пенсионную стратегию, политику охраны окружающей среды и др. </w:t>
      </w:r>
    </w:p>
    <w:p w:rsidR="00844442" w:rsidRPr="00844442" w:rsidRDefault="00844442" w:rsidP="007A57A5">
      <w:pPr>
        <w:ind w:firstLine="708"/>
        <w:jc w:val="both"/>
        <w:rPr>
          <w:rFonts w:ascii="Times New Roman" w:hAnsi="Times New Roman"/>
          <w:sz w:val="28"/>
          <w:szCs w:val="28"/>
        </w:rPr>
      </w:pPr>
      <w:r w:rsidRPr="00844442">
        <w:rPr>
          <w:rFonts w:ascii="Times New Roman" w:hAnsi="Times New Roman"/>
          <w:color w:val="000000"/>
          <w:sz w:val="28"/>
          <w:szCs w:val="28"/>
        </w:rPr>
        <w:t>Молодежная политика, таким образом, должна захватывать по отдельным направлениям как более ранние возраста (в частности, детей 11</w:t>
      </w:r>
      <w:r w:rsidR="00E171F4">
        <w:rPr>
          <w:rFonts w:ascii="Times New Roman" w:hAnsi="Times New Roman"/>
          <w:color w:val="000000"/>
          <w:sz w:val="28"/>
          <w:szCs w:val="28"/>
        </w:rPr>
        <w:noBreakHyphen/>
      </w:r>
      <w:r w:rsidRPr="00844442">
        <w:rPr>
          <w:rFonts w:ascii="Times New Roman" w:hAnsi="Times New Roman"/>
          <w:color w:val="000000"/>
          <w:sz w:val="28"/>
          <w:szCs w:val="28"/>
        </w:rPr>
        <w:t>12 лет, когда они начинают пробовать курить и употреблять наркотики), так и более старшие (например, 3</w:t>
      </w:r>
      <w:r w:rsidR="00D8260A">
        <w:rPr>
          <w:rFonts w:ascii="Times New Roman" w:hAnsi="Times New Roman"/>
          <w:color w:val="000000"/>
          <w:sz w:val="28"/>
          <w:szCs w:val="28"/>
        </w:rPr>
        <w:t>0</w:t>
      </w:r>
      <w:r w:rsidRPr="00844442">
        <w:rPr>
          <w:rFonts w:ascii="Times New Roman" w:hAnsi="Times New Roman"/>
          <w:color w:val="000000"/>
          <w:sz w:val="28"/>
          <w:szCs w:val="28"/>
        </w:rPr>
        <w:t xml:space="preserve"> лет</w:t>
      </w:r>
      <w:r w:rsidR="00CB2288">
        <w:rPr>
          <w:rFonts w:ascii="Times New Roman" w:hAnsi="Times New Roman"/>
          <w:color w:val="000000"/>
          <w:sz w:val="28"/>
          <w:szCs w:val="28"/>
        </w:rPr>
        <w:t>)</w:t>
      </w:r>
      <w:r w:rsidRPr="00844442">
        <w:rPr>
          <w:rFonts w:ascii="Times New Roman" w:hAnsi="Times New Roman"/>
          <w:color w:val="000000"/>
          <w:sz w:val="28"/>
          <w:szCs w:val="28"/>
        </w:rPr>
        <w:t>.</w:t>
      </w:r>
    </w:p>
    <w:p w:rsidR="00844442" w:rsidRPr="00844442" w:rsidRDefault="00844442" w:rsidP="007A57A5">
      <w:pPr>
        <w:autoSpaceDE w:val="0"/>
        <w:autoSpaceDN w:val="0"/>
        <w:adjustRightInd w:val="0"/>
        <w:ind w:firstLine="708"/>
        <w:jc w:val="both"/>
        <w:rPr>
          <w:rFonts w:ascii="Times New Roman" w:hAnsi="Times New Roman"/>
          <w:color w:val="000000"/>
          <w:sz w:val="28"/>
          <w:szCs w:val="28"/>
        </w:rPr>
      </w:pPr>
      <w:r w:rsidRPr="00844442">
        <w:rPr>
          <w:rFonts w:ascii="Times New Roman" w:hAnsi="Times New Roman"/>
          <w:color w:val="000000"/>
          <w:sz w:val="28"/>
          <w:szCs w:val="28"/>
        </w:rPr>
        <w:t xml:space="preserve">Между тем сокращение численности молодежи и, одновременно, сокращение численности трудовых ресурсов требует активного вовлечения молодежи в сложные типы деятельности и, в том числе, управление сложными процессами. Необходимо создание условий для участия молодежи в принятии управленческих решений и их реализации, при этом не только касающихся их собственной жизни и работы, а в широком диапазоне социальных и экономических проблем развития общества, принятие молодежью реальной ответственности за будущее страны. Это, в свою очередь, предполагает стимулирование инициативы молодых и формирование различных инструментов поддержки молодежных инициатив. </w:t>
      </w:r>
    </w:p>
    <w:p w:rsidR="00844442" w:rsidRPr="00844442" w:rsidRDefault="00844442" w:rsidP="00530F86">
      <w:pPr>
        <w:autoSpaceDE w:val="0"/>
        <w:autoSpaceDN w:val="0"/>
        <w:adjustRightInd w:val="0"/>
        <w:ind w:firstLine="708"/>
        <w:jc w:val="both"/>
        <w:rPr>
          <w:rFonts w:ascii="Times New Roman" w:hAnsi="Times New Roman"/>
          <w:color w:val="000000"/>
          <w:sz w:val="28"/>
          <w:szCs w:val="28"/>
        </w:rPr>
      </w:pPr>
      <w:r w:rsidRPr="00844442">
        <w:rPr>
          <w:rFonts w:ascii="Times New Roman" w:hAnsi="Times New Roman"/>
          <w:color w:val="000000"/>
          <w:sz w:val="28"/>
          <w:szCs w:val="28"/>
        </w:rPr>
        <w:t xml:space="preserve">Повышение человеческого капитала молодежи предполагает рост качества формального, неформального и внесистемного </w:t>
      </w:r>
      <w:r w:rsidR="003346C6">
        <w:rPr>
          <w:rFonts w:ascii="Times New Roman" w:hAnsi="Times New Roman"/>
          <w:color w:val="000000"/>
          <w:sz w:val="28"/>
          <w:szCs w:val="28"/>
        </w:rPr>
        <w:t>(информального) образования и</w:t>
      </w:r>
      <w:r w:rsidR="00FE5FC7">
        <w:rPr>
          <w:rFonts w:ascii="Times New Roman" w:hAnsi="Times New Roman"/>
          <w:color w:val="000000"/>
          <w:sz w:val="28"/>
          <w:szCs w:val="28"/>
        </w:rPr>
        <w:t>,</w:t>
      </w:r>
      <w:r w:rsidR="003346C6">
        <w:rPr>
          <w:rFonts w:ascii="Times New Roman" w:hAnsi="Times New Roman"/>
          <w:color w:val="000000"/>
          <w:sz w:val="28"/>
          <w:szCs w:val="28"/>
        </w:rPr>
        <w:t xml:space="preserve"> что особенно важно,</w:t>
      </w:r>
      <w:r w:rsidRPr="00844442">
        <w:rPr>
          <w:rFonts w:ascii="Times New Roman" w:hAnsi="Times New Roman"/>
          <w:color w:val="000000"/>
          <w:sz w:val="28"/>
          <w:szCs w:val="28"/>
        </w:rPr>
        <w:t xml:space="preserve"> обеспечение доступности качественного образования для молодежи из сельской м</w:t>
      </w:r>
      <w:r w:rsidR="003346C6">
        <w:rPr>
          <w:rFonts w:ascii="Times New Roman" w:hAnsi="Times New Roman"/>
          <w:color w:val="000000"/>
          <w:sz w:val="28"/>
          <w:szCs w:val="28"/>
        </w:rPr>
        <w:t>естности</w:t>
      </w:r>
      <w:r w:rsidRPr="00844442">
        <w:rPr>
          <w:rFonts w:ascii="Times New Roman" w:hAnsi="Times New Roman"/>
          <w:color w:val="000000"/>
          <w:sz w:val="28"/>
          <w:szCs w:val="28"/>
        </w:rPr>
        <w:t xml:space="preserve">. </w:t>
      </w:r>
    </w:p>
    <w:p w:rsidR="00D810D5" w:rsidRDefault="00844442" w:rsidP="00A519AC">
      <w:pPr>
        <w:autoSpaceDE w:val="0"/>
        <w:autoSpaceDN w:val="0"/>
        <w:adjustRightInd w:val="0"/>
        <w:ind w:firstLine="708"/>
        <w:jc w:val="both"/>
        <w:rPr>
          <w:rFonts w:ascii="Times New Roman" w:hAnsi="Times New Roman"/>
          <w:sz w:val="28"/>
          <w:szCs w:val="28"/>
        </w:rPr>
      </w:pPr>
      <w:r w:rsidRPr="001925BA">
        <w:rPr>
          <w:rFonts w:ascii="Times New Roman" w:hAnsi="Times New Roman"/>
          <w:sz w:val="28"/>
          <w:szCs w:val="28"/>
        </w:rPr>
        <w:t>В рейтинге муниципальных образований по реализации осно</w:t>
      </w:r>
      <w:r w:rsidR="00D810D5">
        <w:rPr>
          <w:rFonts w:ascii="Times New Roman" w:hAnsi="Times New Roman"/>
          <w:sz w:val="28"/>
          <w:szCs w:val="28"/>
        </w:rPr>
        <w:t xml:space="preserve">вных направлений </w:t>
      </w:r>
      <w:r w:rsidRPr="001925BA">
        <w:rPr>
          <w:rFonts w:ascii="Times New Roman" w:hAnsi="Times New Roman"/>
          <w:sz w:val="28"/>
          <w:szCs w:val="28"/>
        </w:rPr>
        <w:t>молодежной политики</w:t>
      </w:r>
      <w:r w:rsidR="00D810D5" w:rsidRPr="001925BA">
        <w:rPr>
          <w:rFonts w:ascii="Times New Roman" w:hAnsi="Times New Roman"/>
          <w:sz w:val="28"/>
          <w:szCs w:val="28"/>
        </w:rPr>
        <w:t>Боготольский  район</w:t>
      </w:r>
      <w:r w:rsidR="00D810D5">
        <w:rPr>
          <w:rFonts w:ascii="Times New Roman" w:hAnsi="Times New Roman"/>
          <w:sz w:val="28"/>
          <w:szCs w:val="28"/>
        </w:rPr>
        <w:t xml:space="preserve"> имеет следующие позиции:</w:t>
      </w:r>
    </w:p>
    <w:p w:rsidR="00D810D5" w:rsidRDefault="00D810D5" w:rsidP="00D810D5">
      <w:pPr>
        <w:pStyle w:val="ad"/>
        <w:numPr>
          <w:ilvl w:val="0"/>
          <w:numId w:val="6"/>
        </w:numPr>
        <w:ind w:left="284" w:hanging="284"/>
        <w:jc w:val="both"/>
        <w:rPr>
          <w:rFonts w:ascii="Times New Roman" w:hAnsi="Times New Roman"/>
          <w:sz w:val="28"/>
          <w:szCs w:val="28"/>
        </w:rPr>
      </w:pPr>
      <w:r>
        <w:rPr>
          <w:rFonts w:ascii="Times New Roman" w:hAnsi="Times New Roman"/>
          <w:sz w:val="28"/>
          <w:szCs w:val="28"/>
        </w:rPr>
        <w:t xml:space="preserve">краевой инфраструктурный проект «Территория 2020»- </w:t>
      </w:r>
      <w:r w:rsidR="004C611F">
        <w:rPr>
          <w:rFonts w:ascii="Times New Roman" w:hAnsi="Times New Roman"/>
          <w:sz w:val="28"/>
          <w:szCs w:val="28"/>
        </w:rPr>
        <w:t xml:space="preserve"> по результатам 2017</w:t>
      </w:r>
      <w:r w:rsidRPr="00356CBA">
        <w:rPr>
          <w:rFonts w:ascii="Times New Roman" w:hAnsi="Times New Roman"/>
          <w:sz w:val="28"/>
          <w:szCs w:val="28"/>
        </w:rPr>
        <w:t xml:space="preserve"> года Боготольский район на 13 месте среди</w:t>
      </w:r>
      <w:r>
        <w:rPr>
          <w:rFonts w:ascii="Times New Roman" w:hAnsi="Times New Roman"/>
          <w:sz w:val="28"/>
          <w:szCs w:val="28"/>
        </w:rPr>
        <w:t xml:space="preserve"> муниципальных образований края</w:t>
      </w:r>
      <w:r w:rsidRPr="00356CBA">
        <w:rPr>
          <w:rFonts w:ascii="Times New Roman" w:hAnsi="Times New Roman"/>
          <w:sz w:val="28"/>
          <w:szCs w:val="28"/>
        </w:rPr>
        <w:t xml:space="preserve">; </w:t>
      </w:r>
    </w:p>
    <w:p w:rsidR="00D810D5" w:rsidRPr="00356CBA" w:rsidRDefault="00D810D5" w:rsidP="00D810D5">
      <w:pPr>
        <w:pStyle w:val="ad"/>
        <w:numPr>
          <w:ilvl w:val="0"/>
          <w:numId w:val="6"/>
        </w:numPr>
        <w:ind w:left="284" w:hanging="284"/>
        <w:jc w:val="both"/>
        <w:rPr>
          <w:rFonts w:ascii="Times New Roman" w:hAnsi="Times New Roman"/>
          <w:sz w:val="28"/>
          <w:szCs w:val="28"/>
        </w:rPr>
      </w:pPr>
      <w:r>
        <w:rPr>
          <w:rFonts w:ascii="Times New Roman" w:hAnsi="Times New Roman"/>
          <w:sz w:val="28"/>
          <w:szCs w:val="28"/>
        </w:rPr>
        <w:t>муниципальный штаб</w:t>
      </w:r>
      <w:r w:rsidRPr="00356CBA">
        <w:rPr>
          <w:rFonts w:ascii="Times New Roman" w:hAnsi="Times New Roman"/>
          <w:sz w:val="28"/>
          <w:szCs w:val="28"/>
        </w:rPr>
        <w:t xml:space="preserve"> «Волон</w:t>
      </w:r>
      <w:r>
        <w:rPr>
          <w:rFonts w:ascii="Times New Roman" w:hAnsi="Times New Roman"/>
          <w:sz w:val="28"/>
          <w:szCs w:val="28"/>
        </w:rPr>
        <w:t>теры победы» -</w:t>
      </w:r>
      <w:r w:rsidR="004C611F">
        <w:rPr>
          <w:rFonts w:ascii="Times New Roman" w:hAnsi="Times New Roman"/>
          <w:sz w:val="28"/>
          <w:szCs w:val="28"/>
        </w:rPr>
        <w:t>по результатам 2017</w:t>
      </w:r>
      <w:r w:rsidRPr="00356CBA">
        <w:rPr>
          <w:rFonts w:ascii="Times New Roman" w:hAnsi="Times New Roman"/>
          <w:sz w:val="28"/>
          <w:szCs w:val="28"/>
        </w:rPr>
        <w:t xml:space="preserve"> года Боготольский район на 11 месте среди</w:t>
      </w:r>
      <w:r>
        <w:rPr>
          <w:rFonts w:ascii="Times New Roman" w:hAnsi="Times New Roman"/>
          <w:sz w:val="28"/>
          <w:szCs w:val="28"/>
        </w:rPr>
        <w:t xml:space="preserve"> муниципальных образований края</w:t>
      </w:r>
      <w:r w:rsidRPr="00356CBA">
        <w:rPr>
          <w:rFonts w:ascii="Times New Roman" w:hAnsi="Times New Roman"/>
          <w:sz w:val="28"/>
          <w:szCs w:val="28"/>
        </w:rPr>
        <w:t>.</w:t>
      </w:r>
    </w:p>
    <w:p w:rsidR="00844442" w:rsidRPr="00844442" w:rsidRDefault="00844442" w:rsidP="00EC630C">
      <w:pPr>
        <w:autoSpaceDE w:val="0"/>
        <w:autoSpaceDN w:val="0"/>
        <w:adjustRightInd w:val="0"/>
        <w:ind w:firstLine="708"/>
        <w:jc w:val="both"/>
        <w:rPr>
          <w:rFonts w:ascii="Times New Roman" w:hAnsi="Times New Roman"/>
          <w:color w:val="000000"/>
          <w:sz w:val="28"/>
          <w:szCs w:val="28"/>
        </w:rPr>
      </w:pPr>
      <w:r w:rsidRPr="00844442">
        <w:rPr>
          <w:rFonts w:ascii="Times New Roman" w:hAnsi="Times New Roman"/>
          <w:color w:val="000000"/>
          <w:sz w:val="28"/>
          <w:szCs w:val="28"/>
        </w:rPr>
        <w:t xml:space="preserve">Кроме того, повышение качества человеческого капитала молодежи требует сохранения и наращивания здоровья молодого поколения. Это предполагает новые подходы в молодежной политике к охране здоровья молодежи. </w:t>
      </w:r>
    </w:p>
    <w:p w:rsidR="0014460E" w:rsidRDefault="00844442" w:rsidP="0014460E">
      <w:pPr>
        <w:pStyle w:val="Default"/>
        <w:ind w:firstLine="708"/>
        <w:jc w:val="both"/>
        <w:rPr>
          <w:sz w:val="28"/>
          <w:szCs w:val="28"/>
        </w:rPr>
      </w:pPr>
      <w:r w:rsidRPr="00844442">
        <w:rPr>
          <w:sz w:val="28"/>
          <w:szCs w:val="28"/>
        </w:rPr>
        <w:t xml:space="preserve">Еще одним направлением молодежной политики должно стать создание условий для эффективного трудоустройства молодежи. </w:t>
      </w:r>
    </w:p>
    <w:p w:rsidR="0014460E" w:rsidRDefault="003901BF" w:rsidP="003901BF">
      <w:pPr>
        <w:pStyle w:val="Default"/>
        <w:ind w:firstLine="708"/>
        <w:jc w:val="both"/>
        <w:rPr>
          <w:sz w:val="28"/>
          <w:szCs w:val="28"/>
        </w:rPr>
      </w:pPr>
      <w:r>
        <w:rPr>
          <w:sz w:val="28"/>
          <w:szCs w:val="28"/>
        </w:rPr>
        <w:t>Н</w:t>
      </w:r>
      <w:r w:rsidR="00844442" w:rsidRPr="00844442">
        <w:rPr>
          <w:sz w:val="28"/>
          <w:szCs w:val="28"/>
        </w:rPr>
        <w:t>еобходимость построения специальной сис</w:t>
      </w:r>
      <w:r w:rsidR="00B70D71">
        <w:rPr>
          <w:sz w:val="28"/>
          <w:szCs w:val="28"/>
        </w:rPr>
        <w:t xml:space="preserve">темы трудоустройства молодежи </w:t>
      </w:r>
      <w:r w:rsidR="00844442" w:rsidRPr="00844442">
        <w:rPr>
          <w:sz w:val="28"/>
          <w:szCs w:val="28"/>
        </w:rPr>
        <w:t>должна б</w:t>
      </w:r>
      <w:r w:rsidR="00B70D71">
        <w:rPr>
          <w:sz w:val="28"/>
          <w:szCs w:val="28"/>
        </w:rPr>
        <w:t>ыть реализована в перспективе. К 2030 году</w:t>
      </w:r>
      <w:r w:rsidR="00844442" w:rsidRPr="00844442">
        <w:rPr>
          <w:sz w:val="28"/>
          <w:szCs w:val="28"/>
        </w:rPr>
        <w:t xml:space="preserve"> указанная система должна</w:t>
      </w:r>
      <w:r w:rsidR="00B70D71">
        <w:rPr>
          <w:sz w:val="28"/>
          <w:szCs w:val="28"/>
        </w:rPr>
        <w:t xml:space="preserve"> работать в </w:t>
      </w:r>
      <w:r w:rsidR="00844442" w:rsidRPr="00844442">
        <w:rPr>
          <w:sz w:val="28"/>
          <w:szCs w:val="28"/>
        </w:rPr>
        <w:t xml:space="preserve"> районе. Это позволит сформировать систему поддержки первого трудоустройства молодежи, оканчивающей учреждения среднего профессионального и высшего образования. </w:t>
      </w:r>
    </w:p>
    <w:p w:rsidR="00844442" w:rsidRPr="00844442" w:rsidRDefault="00B638D4" w:rsidP="006E68E5">
      <w:pPr>
        <w:pStyle w:val="Default"/>
        <w:ind w:firstLine="708"/>
        <w:jc w:val="both"/>
        <w:rPr>
          <w:sz w:val="28"/>
          <w:szCs w:val="28"/>
        </w:rPr>
      </w:pPr>
      <w:r>
        <w:rPr>
          <w:sz w:val="28"/>
          <w:szCs w:val="28"/>
        </w:rPr>
        <w:t>Д</w:t>
      </w:r>
      <w:r w:rsidR="00844442" w:rsidRPr="00844442">
        <w:rPr>
          <w:sz w:val="28"/>
          <w:szCs w:val="28"/>
        </w:rPr>
        <w:t>олжны быть выработаны новые принципы взаимодействия трех сторон: бизнеса – выпускников вуз</w:t>
      </w:r>
      <w:r>
        <w:rPr>
          <w:sz w:val="28"/>
          <w:szCs w:val="28"/>
        </w:rPr>
        <w:t>ов (самих вузов) и органов местного самоуправления</w:t>
      </w:r>
      <w:r w:rsidR="00844442" w:rsidRPr="00844442">
        <w:rPr>
          <w:sz w:val="28"/>
          <w:szCs w:val="28"/>
        </w:rPr>
        <w:t xml:space="preserve">. </w:t>
      </w:r>
    </w:p>
    <w:p w:rsidR="00844442" w:rsidRPr="00844442" w:rsidRDefault="00844442" w:rsidP="00F95336">
      <w:pPr>
        <w:autoSpaceDE w:val="0"/>
        <w:autoSpaceDN w:val="0"/>
        <w:adjustRightInd w:val="0"/>
        <w:ind w:firstLine="708"/>
        <w:jc w:val="both"/>
        <w:rPr>
          <w:rFonts w:ascii="Times New Roman" w:hAnsi="Times New Roman"/>
          <w:color w:val="000000"/>
          <w:sz w:val="28"/>
          <w:szCs w:val="28"/>
        </w:rPr>
      </w:pPr>
      <w:r w:rsidRPr="00844442">
        <w:rPr>
          <w:rFonts w:ascii="Times New Roman" w:hAnsi="Times New Roman"/>
          <w:color w:val="000000"/>
          <w:sz w:val="28"/>
          <w:szCs w:val="28"/>
        </w:rPr>
        <w:lastRenderedPageBreak/>
        <w:t xml:space="preserve">Не менее важной задачей государственной молодежной политики является профилактика правонарушений, которые в молодежной среде, несмотря на заметное снижение, все же остаются на достаточно высоком уровне, составляя 55% от общего числа выявленных преступлений. </w:t>
      </w:r>
    </w:p>
    <w:p w:rsidR="00844442" w:rsidRPr="00844442" w:rsidRDefault="00844442" w:rsidP="00BE0D4D">
      <w:pPr>
        <w:autoSpaceDE w:val="0"/>
        <w:autoSpaceDN w:val="0"/>
        <w:adjustRightInd w:val="0"/>
        <w:ind w:firstLine="708"/>
        <w:jc w:val="both"/>
        <w:rPr>
          <w:rFonts w:ascii="Times New Roman" w:hAnsi="Times New Roman"/>
          <w:color w:val="000000"/>
          <w:sz w:val="28"/>
          <w:szCs w:val="28"/>
        </w:rPr>
      </w:pPr>
      <w:r w:rsidRPr="00844442">
        <w:rPr>
          <w:rFonts w:ascii="Times New Roman" w:hAnsi="Times New Roman"/>
          <w:color w:val="000000"/>
          <w:sz w:val="28"/>
          <w:szCs w:val="28"/>
        </w:rPr>
        <w:t xml:space="preserve">Молодежь, уехавшая учиться в город, очень часто не возвращается обратно на село. Мотивами переезда сельской молодежи служит: </w:t>
      </w:r>
    </w:p>
    <w:p w:rsidR="00844442" w:rsidRPr="00844442" w:rsidRDefault="00844442" w:rsidP="00844442">
      <w:pPr>
        <w:autoSpaceDE w:val="0"/>
        <w:autoSpaceDN w:val="0"/>
        <w:adjustRightInd w:val="0"/>
        <w:rPr>
          <w:rFonts w:ascii="Times New Roman" w:hAnsi="Times New Roman"/>
          <w:color w:val="000000"/>
          <w:sz w:val="28"/>
          <w:szCs w:val="28"/>
        </w:rPr>
      </w:pPr>
      <w:r w:rsidRPr="00844442">
        <w:rPr>
          <w:rFonts w:ascii="Times New Roman" w:hAnsi="Times New Roman"/>
          <w:color w:val="000000"/>
          <w:sz w:val="28"/>
          <w:szCs w:val="28"/>
        </w:rPr>
        <w:t xml:space="preserve">- желание </w:t>
      </w:r>
      <w:r w:rsidR="00D75B74">
        <w:rPr>
          <w:rFonts w:ascii="Times New Roman" w:hAnsi="Times New Roman"/>
          <w:color w:val="000000"/>
          <w:sz w:val="28"/>
          <w:szCs w:val="28"/>
        </w:rPr>
        <w:t xml:space="preserve">продолжать учебу </w:t>
      </w:r>
      <w:r w:rsidR="008C4F00">
        <w:rPr>
          <w:rFonts w:ascii="Times New Roman" w:hAnsi="Times New Roman"/>
          <w:color w:val="000000"/>
          <w:sz w:val="28"/>
          <w:szCs w:val="28"/>
        </w:rPr>
        <w:t xml:space="preserve">в высших и </w:t>
      </w:r>
      <w:r w:rsidR="00D75B74">
        <w:rPr>
          <w:rFonts w:ascii="Times New Roman" w:hAnsi="Times New Roman"/>
          <w:color w:val="000000"/>
          <w:sz w:val="28"/>
          <w:szCs w:val="28"/>
        </w:rPr>
        <w:t>средних учебных заведениях</w:t>
      </w:r>
      <w:r w:rsidR="009018DD">
        <w:rPr>
          <w:rFonts w:ascii="Times New Roman" w:hAnsi="Times New Roman"/>
          <w:color w:val="000000"/>
          <w:sz w:val="28"/>
          <w:szCs w:val="28"/>
        </w:rPr>
        <w:t>;</w:t>
      </w:r>
    </w:p>
    <w:p w:rsidR="00844442" w:rsidRPr="00844442" w:rsidRDefault="00844442" w:rsidP="00844442">
      <w:pPr>
        <w:autoSpaceDE w:val="0"/>
        <w:autoSpaceDN w:val="0"/>
        <w:adjustRightInd w:val="0"/>
        <w:rPr>
          <w:rFonts w:ascii="Times New Roman" w:hAnsi="Times New Roman"/>
          <w:color w:val="000000"/>
          <w:sz w:val="28"/>
          <w:szCs w:val="28"/>
        </w:rPr>
      </w:pPr>
      <w:r w:rsidRPr="00844442">
        <w:rPr>
          <w:rFonts w:ascii="Times New Roman" w:hAnsi="Times New Roman"/>
          <w:color w:val="000000"/>
          <w:sz w:val="28"/>
          <w:szCs w:val="28"/>
        </w:rPr>
        <w:t>- низкий уровень оплаты труда</w:t>
      </w:r>
      <w:r w:rsidR="009018DD">
        <w:rPr>
          <w:rFonts w:ascii="Times New Roman" w:hAnsi="Times New Roman"/>
          <w:color w:val="000000"/>
          <w:sz w:val="28"/>
          <w:szCs w:val="28"/>
        </w:rPr>
        <w:t xml:space="preserve"> в районе;</w:t>
      </w:r>
    </w:p>
    <w:p w:rsidR="00844442" w:rsidRDefault="00844442" w:rsidP="00844442">
      <w:pPr>
        <w:autoSpaceDE w:val="0"/>
        <w:autoSpaceDN w:val="0"/>
        <w:adjustRightInd w:val="0"/>
        <w:rPr>
          <w:rFonts w:ascii="Times New Roman" w:hAnsi="Times New Roman"/>
          <w:color w:val="000000"/>
          <w:sz w:val="28"/>
          <w:szCs w:val="28"/>
        </w:rPr>
      </w:pPr>
      <w:r w:rsidRPr="00844442">
        <w:rPr>
          <w:rFonts w:ascii="Times New Roman" w:hAnsi="Times New Roman"/>
          <w:color w:val="000000"/>
          <w:sz w:val="28"/>
          <w:szCs w:val="28"/>
        </w:rPr>
        <w:t xml:space="preserve">- отсутствие интересного досуга. </w:t>
      </w:r>
    </w:p>
    <w:p w:rsidR="00844442" w:rsidRPr="00844442" w:rsidRDefault="00844442" w:rsidP="001925BA">
      <w:pPr>
        <w:autoSpaceDE w:val="0"/>
        <w:autoSpaceDN w:val="0"/>
        <w:adjustRightInd w:val="0"/>
        <w:ind w:firstLine="709"/>
        <w:rPr>
          <w:rFonts w:ascii="Times New Roman" w:hAnsi="Times New Roman"/>
          <w:color w:val="000000"/>
          <w:sz w:val="28"/>
          <w:szCs w:val="28"/>
        </w:rPr>
      </w:pPr>
      <w:r w:rsidRPr="00844442">
        <w:rPr>
          <w:rFonts w:ascii="Times New Roman" w:hAnsi="Times New Roman"/>
          <w:bCs/>
          <w:color w:val="000000"/>
          <w:sz w:val="28"/>
          <w:szCs w:val="28"/>
        </w:rPr>
        <w:t xml:space="preserve">Проблемы: </w:t>
      </w:r>
    </w:p>
    <w:p w:rsidR="00844442" w:rsidRPr="00844442" w:rsidRDefault="00844442" w:rsidP="00844442">
      <w:pPr>
        <w:autoSpaceDE w:val="0"/>
        <w:autoSpaceDN w:val="0"/>
        <w:adjustRightInd w:val="0"/>
        <w:rPr>
          <w:rFonts w:ascii="Times New Roman" w:hAnsi="Times New Roman"/>
          <w:color w:val="000000"/>
          <w:sz w:val="28"/>
          <w:szCs w:val="28"/>
        </w:rPr>
      </w:pPr>
      <w:r w:rsidRPr="00844442">
        <w:rPr>
          <w:rFonts w:ascii="Times New Roman" w:hAnsi="Times New Roman"/>
          <w:b/>
          <w:bCs/>
          <w:color w:val="000000"/>
          <w:sz w:val="28"/>
          <w:szCs w:val="28"/>
        </w:rPr>
        <w:t xml:space="preserve">- </w:t>
      </w:r>
      <w:r w:rsidRPr="00844442">
        <w:rPr>
          <w:rFonts w:ascii="Times New Roman" w:hAnsi="Times New Roman"/>
          <w:color w:val="000000"/>
          <w:sz w:val="28"/>
          <w:szCs w:val="28"/>
        </w:rPr>
        <w:t xml:space="preserve">недостаточная привлекательность территории для креативной молодежи; </w:t>
      </w:r>
    </w:p>
    <w:p w:rsidR="00844442" w:rsidRPr="00844442" w:rsidRDefault="00844442" w:rsidP="00844442">
      <w:pPr>
        <w:autoSpaceDE w:val="0"/>
        <w:autoSpaceDN w:val="0"/>
        <w:adjustRightInd w:val="0"/>
        <w:rPr>
          <w:rFonts w:ascii="Times New Roman" w:hAnsi="Times New Roman"/>
          <w:color w:val="000000"/>
          <w:sz w:val="28"/>
          <w:szCs w:val="28"/>
        </w:rPr>
      </w:pPr>
      <w:r w:rsidRPr="00844442">
        <w:rPr>
          <w:rFonts w:ascii="Times New Roman" w:hAnsi="Times New Roman"/>
          <w:color w:val="000000"/>
          <w:sz w:val="28"/>
          <w:szCs w:val="28"/>
        </w:rPr>
        <w:t xml:space="preserve">- недоиспользование потенциала молодежи, остающейся в районе; </w:t>
      </w:r>
    </w:p>
    <w:p w:rsidR="00544AF4" w:rsidRDefault="00844442" w:rsidP="00544AF4">
      <w:pPr>
        <w:jc w:val="both"/>
        <w:rPr>
          <w:rFonts w:ascii="Times New Roman" w:hAnsi="Times New Roman"/>
          <w:color w:val="000000"/>
          <w:sz w:val="28"/>
          <w:szCs w:val="28"/>
        </w:rPr>
      </w:pPr>
      <w:r w:rsidRPr="00844442">
        <w:rPr>
          <w:rFonts w:ascii="Times New Roman" w:hAnsi="Times New Roman"/>
          <w:color w:val="000000"/>
          <w:sz w:val="28"/>
          <w:szCs w:val="28"/>
        </w:rPr>
        <w:t xml:space="preserve">- недостаточное развитие молодежного предпринимательства; </w:t>
      </w:r>
    </w:p>
    <w:p w:rsidR="00A94B74" w:rsidRPr="00A94B74" w:rsidRDefault="00A94B74" w:rsidP="00A94B74">
      <w:pPr>
        <w:pStyle w:val="Default"/>
        <w:rPr>
          <w:sz w:val="28"/>
          <w:szCs w:val="28"/>
        </w:rPr>
      </w:pPr>
      <w:r w:rsidRPr="00A94B74">
        <w:rPr>
          <w:sz w:val="28"/>
          <w:szCs w:val="28"/>
        </w:rPr>
        <w:t xml:space="preserve">- проблемы молодых семей; </w:t>
      </w:r>
    </w:p>
    <w:p w:rsidR="00A94B74" w:rsidRPr="00A94B74" w:rsidRDefault="003467C8" w:rsidP="00A94B74">
      <w:pPr>
        <w:jc w:val="both"/>
        <w:rPr>
          <w:rFonts w:ascii="Times New Roman" w:hAnsi="Times New Roman"/>
          <w:color w:val="000000"/>
          <w:sz w:val="28"/>
          <w:szCs w:val="28"/>
        </w:rPr>
      </w:pPr>
      <w:r>
        <w:rPr>
          <w:rFonts w:ascii="Times New Roman" w:hAnsi="Times New Roman"/>
          <w:sz w:val="28"/>
          <w:szCs w:val="28"/>
        </w:rPr>
        <w:t>- низкий уровень  воспитания</w:t>
      </w:r>
      <w:r w:rsidR="0033563F">
        <w:rPr>
          <w:rFonts w:ascii="Times New Roman" w:hAnsi="Times New Roman"/>
          <w:sz w:val="28"/>
          <w:szCs w:val="28"/>
        </w:rPr>
        <w:t xml:space="preserve"> детей </w:t>
      </w:r>
      <w:r>
        <w:rPr>
          <w:rFonts w:ascii="Times New Roman" w:hAnsi="Times New Roman"/>
          <w:sz w:val="28"/>
          <w:szCs w:val="28"/>
        </w:rPr>
        <w:t xml:space="preserve"> со стороны родителей</w:t>
      </w:r>
      <w:r w:rsidR="00A94B74" w:rsidRPr="00A94B74">
        <w:rPr>
          <w:rFonts w:ascii="Times New Roman" w:hAnsi="Times New Roman"/>
          <w:sz w:val="28"/>
          <w:szCs w:val="28"/>
        </w:rPr>
        <w:t>.</w:t>
      </w:r>
    </w:p>
    <w:p w:rsidR="000B507F" w:rsidRPr="00860EEF" w:rsidRDefault="00860EEF" w:rsidP="00860EEF">
      <w:pPr>
        <w:autoSpaceDE w:val="0"/>
        <w:autoSpaceDN w:val="0"/>
        <w:adjustRightInd w:val="0"/>
        <w:ind w:firstLine="708"/>
        <w:jc w:val="both"/>
        <w:rPr>
          <w:rFonts w:ascii="Times New Roman" w:hAnsi="Times New Roman"/>
          <w:color w:val="000000"/>
          <w:sz w:val="28"/>
          <w:szCs w:val="28"/>
        </w:rPr>
      </w:pPr>
      <w:r>
        <w:rPr>
          <w:rFonts w:ascii="Times New Roman" w:hAnsi="Times New Roman"/>
          <w:color w:val="000000"/>
          <w:sz w:val="28"/>
          <w:szCs w:val="28"/>
        </w:rPr>
        <w:t>В целях решения имеющихся проблем, необходим</w:t>
      </w:r>
      <w:r w:rsidR="00D8260A">
        <w:rPr>
          <w:rFonts w:ascii="Times New Roman" w:hAnsi="Times New Roman"/>
          <w:color w:val="000000"/>
          <w:sz w:val="28"/>
          <w:szCs w:val="28"/>
        </w:rPr>
        <w:t>о</w:t>
      </w:r>
      <w:r w:rsidR="009D60CE">
        <w:rPr>
          <w:rFonts w:ascii="Times New Roman" w:hAnsi="Times New Roman"/>
          <w:color w:val="000000"/>
          <w:sz w:val="28"/>
          <w:szCs w:val="28"/>
        </w:rPr>
        <w:t>реализовать</w:t>
      </w:r>
      <w:r>
        <w:rPr>
          <w:rFonts w:ascii="Times New Roman" w:hAnsi="Times New Roman"/>
          <w:color w:val="000000"/>
          <w:sz w:val="28"/>
          <w:szCs w:val="28"/>
        </w:rPr>
        <w:t xml:space="preserve">комплекс </w:t>
      </w:r>
      <w:r w:rsidRPr="00844442">
        <w:rPr>
          <w:rFonts w:ascii="Times New Roman" w:hAnsi="Times New Roman"/>
          <w:color w:val="000000"/>
          <w:sz w:val="28"/>
          <w:szCs w:val="28"/>
        </w:rPr>
        <w:t>мероприятий, направленных на улучшение качества жизни сельской молоде</w:t>
      </w:r>
      <w:r>
        <w:rPr>
          <w:rFonts w:ascii="Times New Roman" w:hAnsi="Times New Roman"/>
          <w:color w:val="000000"/>
          <w:sz w:val="28"/>
          <w:szCs w:val="28"/>
        </w:rPr>
        <w:t>жи Боготольского района:</w:t>
      </w:r>
    </w:p>
    <w:p w:rsidR="000B507F" w:rsidRPr="009069F1" w:rsidRDefault="00D04F12" w:rsidP="00243184">
      <w:pPr>
        <w:pStyle w:val="ad"/>
        <w:numPr>
          <w:ilvl w:val="0"/>
          <w:numId w:val="6"/>
        </w:numPr>
        <w:ind w:left="284" w:hanging="284"/>
        <w:jc w:val="both"/>
        <w:rPr>
          <w:rFonts w:ascii="Times New Roman" w:hAnsi="Times New Roman"/>
          <w:sz w:val="28"/>
          <w:szCs w:val="28"/>
        </w:rPr>
      </w:pPr>
      <w:r>
        <w:rPr>
          <w:rFonts w:ascii="Times New Roman" w:hAnsi="Times New Roman"/>
          <w:sz w:val="28"/>
          <w:szCs w:val="28"/>
        </w:rPr>
        <w:t>поддержка</w:t>
      </w:r>
      <w:r w:rsidR="000B507F" w:rsidRPr="009069F1">
        <w:rPr>
          <w:rFonts w:ascii="Times New Roman" w:hAnsi="Times New Roman"/>
          <w:sz w:val="28"/>
          <w:szCs w:val="28"/>
        </w:rPr>
        <w:t xml:space="preserve"> талантливой и способной мол</w:t>
      </w:r>
      <w:r>
        <w:rPr>
          <w:rFonts w:ascii="Times New Roman" w:hAnsi="Times New Roman"/>
          <w:sz w:val="28"/>
          <w:szCs w:val="28"/>
        </w:rPr>
        <w:t>одежи</w:t>
      </w:r>
      <w:r w:rsidR="000B507F" w:rsidRPr="009069F1">
        <w:rPr>
          <w:rFonts w:ascii="Times New Roman" w:hAnsi="Times New Roman"/>
          <w:sz w:val="28"/>
          <w:szCs w:val="28"/>
        </w:rPr>
        <w:t>;</w:t>
      </w:r>
    </w:p>
    <w:p w:rsidR="000B507F" w:rsidRPr="009069F1" w:rsidRDefault="00D04F12" w:rsidP="00243184">
      <w:pPr>
        <w:pStyle w:val="ad"/>
        <w:numPr>
          <w:ilvl w:val="0"/>
          <w:numId w:val="6"/>
        </w:numPr>
        <w:ind w:left="284" w:hanging="284"/>
        <w:jc w:val="both"/>
        <w:rPr>
          <w:rFonts w:ascii="Times New Roman" w:hAnsi="Times New Roman"/>
          <w:sz w:val="28"/>
          <w:szCs w:val="28"/>
        </w:rPr>
      </w:pPr>
      <w:r>
        <w:rPr>
          <w:rFonts w:ascii="Times New Roman" w:hAnsi="Times New Roman"/>
          <w:sz w:val="28"/>
          <w:szCs w:val="28"/>
        </w:rPr>
        <w:t>организация</w:t>
      </w:r>
      <w:r w:rsidR="000B507F" w:rsidRPr="009069F1">
        <w:rPr>
          <w:rFonts w:ascii="Times New Roman" w:hAnsi="Times New Roman"/>
          <w:sz w:val="28"/>
          <w:szCs w:val="28"/>
        </w:rPr>
        <w:t xml:space="preserve"> работы с детьми и молодежью по месту жительства;</w:t>
      </w:r>
    </w:p>
    <w:p w:rsidR="000B507F" w:rsidRPr="009069F1" w:rsidRDefault="000B507F" w:rsidP="00243184">
      <w:pPr>
        <w:pStyle w:val="ad"/>
        <w:numPr>
          <w:ilvl w:val="0"/>
          <w:numId w:val="6"/>
        </w:numPr>
        <w:ind w:left="284" w:hanging="284"/>
        <w:jc w:val="both"/>
        <w:rPr>
          <w:rFonts w:ascii="Times New Roman" w:hAnsi="Times New Roman"/>
          <w:sz w:val="28"/>
          <w:szCs w:val="28"/>
        </w:rPr>
      </w:pPr>
      <w:r w:rsidRPr="009069F1">
        <w:rPr>
          <w:rFonts w:ascii="Times New Roman" w:hAnsi="Times New Roman"/>
          <w:sz w:val="28"/>
          <w:szCs w:val="28"/>
        </w:rPr>
        <w:t>обеспечение занятости и трудоустройства молодежи;</w:t>
      </w:r>
    </w:p>
    <w:p w:rsidR="000B507F" w:rsidRPr="009069F1" w:rsidRDefault="000B507F" w:rsidP="00243184">
      <w:pPr>
        <w:pStyle w:val="ad"/>
        <w:numPr>
          <w:ilvl w:val="0"/>
          <w:numId w:val="6"/>
        </w:numPr>
        <w:ind w:left="284" w:hanging="284"/>
        <w:jc w:val="both"/>
        <w:rPr>
          <w:rFonts w:ascii="Times New Roman" w:hAnsi="Times New Roman"/>
          <w:sz w:val="28"/>
          <w:szCs w:val="28"/>
        </w:rPr>
      </w:pPr>
      <w:r w:rsidRPr="009069F1">
        <w:rPr>
          <w:rFonts w:ascii="Times New Roman" w:hAnsi="Times New Roman"/>
          <w:sz w:val="28"/>
          <w:szCs w:val="28"/>
        </w:rPr>
        <w:t>формирование здорового образа жизни и организацию отдыха и оздоровления детей и молодежи;</w:t>
      </w:r>
    </w:p>
    <w:p w:rsidR="000B507F" w:rsidRPr="009069F1" w:rsidRDefault="00D04F12" w:rsidP="00243184">
      <w:pPr>
        <w:pStyle w:val="ad"/>
        <w:numPr>
          <w:ilvl w:val="0"/>
          <w:numId w:val="6"/>
        </w:numPr>
        <w:ind w:left="284" w:hanging="284"/>
        <w:jc w:val="both"/>
        <w:rPr>
          <w:rFonts w:ascii="Times New Roman" w:hAnsi="Times New Roman"/>
          <w:sz w:val="28"/>
          <w:szCs w:val="28"/>
        </w:rPr>
      </w:pPr>
      <w:r>
        <w:rPr>
          <w:rFonts w:ascii="Times New Roman" w:hAnsi="Times New Roman"/>
          <w:sz w:val="28"/>
          <w:szCs w:val="28"/>
        </w:rPr>
        <w:t>профилактика</w:t>
      </w:r>
      <w:r w:rsidR="000B507F" w:rsidRPr="009069F1">
        <w:rPr>
          <w:rFonts w:ascii="Times New Roman" w:hAnsi="Times New Roman"/>
          <w:sz w:val="28"/>
          <w:szCs w:val="28"/>
        </w:rPr>
        <w:t xml:space="preserve"> безнадзорности, правонарушений и наркозависимости, экстремистских проявлений среди детей и молодежи;</w:t>
      </w:r>
    </w:p>
    <w:p w:rsidR="000B507F" w:rsidRPr="009069F1" w:rsidRDefault="00D04F12" w:rsidP="00243184">
      <w:pPr>
        <w:pStyle w:val="ad"/>
        <w:numPr>
          <w:ilvl w:val="0"/>
          <w:numId w:val="6"/>
        </w:numPr>
        <w:ind w:left="284" w:hanging="284"/>
        <w:jc w:val="both"/>
        <w:rPr>
          <w:rFonts w:ascii="Times New Roman" w:hAnsi="Times New Roman"/>
          <w:sz w:val="28"/>
          <w:szCs w:val="28"/>
        </w:rPr>
      </w:pPr>
      <w:r>
        <w:rPr>
          <w:rFonts w:ascii="Times New Roman" w:hAnsi="Times New Roman"/>
          <w:sz w:val="28"/>
          <w:szCs w:val="28"/>
        </w:rPr>
        <w:t>поддержка</w:t>
      </w:r>
      <w:r w:rsidR="000B507F" w:rsidRPr="009069F1">
        <w:rPr>
          <w:rFonts w:ascii="Times New Roman" w:hAnsi="Times New Roman"/>
          <w:sz w:val="28"/>
          <w:szCs w:val="28"/>
        </w:rPr>
        <w:t xml:space="preserve"> молодых семей, в т.ч. в решении жилищных проблем;</w:t>
      </w:r>
    </w:p>
    <w:p w:rsidR="000B507F" w:rsidRPr="009069F1" w:rsidRDefault="000B507F" w:rsidP="00243184">
      <w:pPr>
        <w:pStyle w:val="ad"/>
        <w:numPr>
          <w:ilvl w:val="0"/>
          <w:numId w:val="6"/>
        </w:numPr>
        <w:ind w:left="284" w:hanging="284"/>
        <w:jc w:val="both"/>
        <w:rPr>
          <w:rFonts w:ascii="Times New Roman" w:hAnsi="Times New Roman"/>
          <w:sz w:val="28"/>
          <w:szCs w:val="28"/>
        </w:rPr>
      </w:pPr>
      <w:r w:rsidRPr="009069F1">
        <w:rPr>
          <w:rFonts w:ascii="Times New Roman" w:hAnsi="Times New Roman"/>
          <w:sz w:val="28"/>
          <w:szCs w:val="28"/>
        </w:rPr>
        <w:t>информационное обеспечение работы с детьми и молодежью;</w:t>
      </w:r>
    </w:p>
    <w:p w:rsidR="00356CBA" w:rsidRDefault="00D04F12" w:rsidP="00356CBA">
      <w:pPr>
        <w:pStyle w:val="ad"/>
        <w:numPr>
          <w:ilvl w:val="0"/>
          <w:numId w:val="6"/>
        </w:numPr>
        <w:ind w:left="284" w:hanging="284"/>
        <w:jc w:val="both"/>
        <w:rPr>
          <w:rFonts w:ascii="Times New Roman" w:hAnsi="Times New Roman"/>
          <w:sz w:val="28"/>
          <w:szCs w:val="28"/>
        </w:rPr>
      </w:pPr>
      <w:r>
        <w:rPr>
          <w:rFonts w:ascii="Times New Roman" w:hAnsi="Times New Roman"/>
          <w:sz w:val="28"/>
          <w:szCs w:val="28"/>
        </w:rPr>
        <w:t>подготовка, переподготовка</w:t>
      </w:r>
      <w:r w:rsidR="000B507F" w:rsidRPr="009069F1">
        <w:rPr>
          <w:rFonts w:ascii="Times New Roman" w:hAnsi="Times New Roman"/>
          <w:sz w:val="28"/>
          <w:szCs w:val="28"/>
        </w:rPr>
        <w:t xml:space="preserve"> кадров  для работы с детьми и молодежью</w:t>
      </w:r>
      <w:r w:rsidR="00A41037">
        <w:rPr>
          <w:rFonts w:ascii="Times New Roman" w:hAnsi="Times New Roman"/>
          <w:sz w:val="28"/>
          <w:szCs w:val="28"/>
        </w:rPr>
        <w:t>.</w:t>
      </w:r>
    </w:p>
    <w:p w:rsidR="00264FFB" w:rsidRDefault="00264FFB" w:rsidP="001925BA">
      <w:pPr>
        <w:pStyle w:val="ad"/>
        <w:ind w:left="0" w:firstLine="709"/>
        <w:jc w:val="both"/>
        <w:rPr>
          <w:rFonts w:ascii="Times New Roman" w:hAnsi="Times New Roman"/>
          <w:sz w:val="28"/>
          <w:szCs w:val="28"/>
        </w:rPr>
      </w:pPr>
      <w:r w:rsidRPr="00757C49">
        <w:rPr>
          <w:rFonts w:ascii="Times New Roman" w:hAnsi="Times New Roman"/>
          <w:sz w:val="28"/>
          <w:szCs w:val="28"/>
        </w:rPr>
        <w:t xml:space="preserve">Благодаря </w:t>
      </w:r>
      <w:r w:rsidR="00D8260A">
        <w:rPr>
          <w:rFonts w:ascii="Times New Roman" w:hAnsi="Times New Roman"/>
          <w:sz w:val="28"/>
          <w:szCs w:val="28"/>
        </w:rPr>
        <w:t>реализации</w:t>
      </w:r>
      <w:r w:rsidRPr="00757C49">
        <w:rPr>
          <w:rFonts w:ascii="Times New Roman" w:hAnsi="Times New Roman"/>
          <w:sz w:val="28"/>
          <w:szCs w:val="28"/>
        </w:rPr>
        <w:t xml:space="preserve"> этих мероприятий, к 2030 году в районе </w:t>
      </w:r>
      <w:r w:rsidR="00074672" w:rsidRPr="00757C49">
        <w:rPr>
          <w:rFonts w:ascii="Times New Roman" w:hAnsi="Times New Roman"/>
          <w:sz w:val="28"/>
          <w:szCs w:val="28"/>
        </w:rPr>
        <w:t>будут</w:t>
      </w:r>
      <w:r w:rsidR="00074672">
        <w:rPr>
          <w:rFonts w:ascii="Times New Roman" w:hAnsi="Times New Roman"/>
          <w:sz w:val="28"/>
          <w:szCs w:val="28"/>
        </w:rPr>
        <w:t xml:space="preserve"> получены следующие результаты:</w:t>
      </w:r>
    </w:p>
    <w:p w:rsidR="003E29D5" w:rsidRPr="00AD30E4" w:rsidRDefault="00AD30E4" w:rsidP="00AD30E4">
      <w:pPr>
        <w:ind w:firstLine="709"/>
        <w:jc w:val="both"/>
        <w:rPr>
          <w:rFonts w:ascii="Times New Roman" w:hAnsi="Times New Roman"/>
          <w:sz w:val="28"/>
          <w:szCs w:val="28"/>
        </w:rPr>
      </w:pPr>
      <w:r>
        <w:rPr>
          <w:rFonts w:ascii="Times New Roman" w:hAnsi="Times New Roman"/>
          <w:sz w:val="28"/>
          <w:szCs w:val="28"/>
        </w:rPr>
        <w:t xml:space="preserve">- </w:t>
      </w:r>
      <w:r w:rsidR="00A11813" w:rsidRPr="00AD30E4">
        <w:rPr>
          <w:rFonts w:ascii="Times New Roman" w:hAnsi="Times New Roman"/>
          <w:sz w:val="28"/>
          <w:szCs w:val="28"/>
        </w:rPr>
        <w:t>к</w:t>
      </w:r>
      <w:r w:rsidR="003E29D5" w:rsidRPr="00AD30E4">
        <w:rPr>
          <w:rFonts w:ascii="Times New Roman" w:hAnsi="Times New Roman"/>
          <w:sz w:val="28"/>
          <w:szCs w:val="28"/>
        </w:rPr>
        <w:t>оличество молодых граждан, проживающих в Боготольском районе, вовлеченных</w:t>
      </w:r>
      <w:r w:rsidR="00A11813" w:rsidRPr="00AD30E4">
        <w:rPr>
          <w:rFonts w:ascii="Times New Roman" w:hAnsi="Times New Roman"/>
          <w:sz w:val="28"/>
          <w:szCs w:val="28"/>
        </w:rPr>
        <w:t xml:space="preserve"> в добровольческую деятельность</w:t>
      </w:r>
      <w:r w:rsidR="00A26509" w:rsidRPr="00AD30E4">
        <w:rPr>
          <w:rFonts w:ascii="Times New Roman" w:hAnsi="Times New Roman"/>
          <w:sz w:val="28"/>
          <w:szCs w:val="28"/>
        </w:rPr>
        <w:t>–</w:t>
      </w:r>
      <w:r w:rsidR="003E29D5" w:rsidRPr="00AD30E4">
        <w:rPr>
          <w:rFonts w:ascii="Times New Roman" w:hAnsi="Times New Roman"/>
          <w:sz w:val="28"/>
          <w:szCs w:val="28"/>
        </w:rPr>
        <w:t>90</w:t>
      </w:r>
      <w:r w:rsidR="00A26509" w:rsidRPr="00AD30E4">
        <w:rPr>
          <w:rFonts w:ascii="Times New Roman" w:hAnsi="Times New Roman"/>
          <w:sz w:val="28"/>
          <w:szCs w:val="28"/>
        </w:rPr>
        <w:t>%</w:t>
      </w:r>
      <w:r w:rsidR="00A11813" w:rsidRPr="00AD30E4">
        <w:rPr>
          <w:rFonts w:ascii="Times New Roman" w:hAnsi="Times New Roman"/>
          <w:sz w:val="28"/>
          <w:szCs w:val="28"/>
        </w:rPr>
        <w:t>;</w:t>
      </w:r>
    </w:p>
    <w:p w:rsidR="00356CBA" w:rsidRPr="00AD30E4" w:rsidRDefault="00AD30E4" w:rsidP="00AD30E4">
      <w:pPr>
        <w:ind w:firstLine="709"/>
        <w:jc w:val="both"/>
        <w:rPr>
          <w:rFonts w:ascii="Times New Roman" w:hAnsi="Times New Roman"/>
          <w:sz w:val="28"/>
          <w:szCs w:val="28"/>
        </w:rPr>
      </w:pPr>
      <w:r>
        <w:rPr>
          <w:rFonts w:ascii="Times New Roman" w:hAnsi="Times New Roman"/>
          <w:sz w:val="28"/>
          <w:szCs w:val="28"/>
        </w:rPr>
        <w:t xml:space="preserve">- </w:t>
      </w:r>
      <w:r w:rsidR="00356CBA" w:rsidRPr="00AD30E4">
        <w:rPr>
          <w:rFonts w:ascii="Times New Roman" w:hAnsi="Times New Roman"/>
          <w:sz w:val="28"/>
          <w:szCs w:val="28"/>
        </w:rPr>
        <w:t>доля молодых граждан, проживающих в Боготольском районе, вовлеченных в реализацию социально-экономических и социально-культурных проектов – 45%;</w:t>
      </w:r>
    </w:p>
    <w:p w:rsidR="00356CBA" w:rsidRPr="00AD30E4" w:rsidRDefault="00AD30E4" w:rsidP="00AD30E4">
      <w:pPr>
        <w:ind w:firstLine="709"/>
        <w:jc w:val="both"/>
        <w:rPr>
          <w:rFonts w:ascii="Times New Roman" w:hAnsi="Times New Roman"/>
          <w:sz w:val="28"/>
          <w:szCs w:val="28"/>
        </w:rPr>
      </w:pPr>
      <w:r>
        <w:rPr>
          <w:rFonts w:ascii="Times New Roman" w:hAnsi="Times New Roman"/>
          <w:sz w:val="28"/>
          <w:szCs w:val="28"/>
        </w:rPr>
        <w:t xml:space="preserve">- </w:t>
      </w:r>
      <w:r w:rsidR="00356CBA" w:rsidRPr="00AD30E4">
        <w:rPr>
          <w:rFonts w:ascii="Times New Roman" w:hAnsi="Times New Roman"/>
          <w:sz w:val="28"/>
          <w:szCs w:val="28"/>
        </w:rPr>
        <w:t>доля молодых граждан, проживающих в Боготольском районе, вовлеченных в патриотическую деятельность – 50%.</w:t>
      </w:r>
    </w:p>
    <w:p w:rsidR="00356CBA" w:rsidRDefault="00356CBA" w:rsidP="00F755AB">
      <w:pPr>
        <w:pStyle w:val="ad"/>
        <w:ind w:left="0"/>
        <w:jc w:val="both"/>
        <w:rPr>
          <w:rFonts w:ascii="Times New Roman" w:hAnsi="Times New Roman"/>
          <w:sz w:val="28"/>
          <w:szCs w:val="28"/>
        </w:rPr>
      </w:pPr>
    </w:p>
    <w:p w:rsidR="00356CBA" w:rsidRPr="00717B74" w:rsidRDefault="00356CBA" w:rsidP="00356CBA">
      <w:pPr>
        <w:pStyle w:val="3"/>
        <w:spacing w:before="0" w:after="0"/>
        <w:jc w:val="both"/>
        <w:rPr>
          <w:rFonts w:ascii="Times New Roman" w:hAnsi="Times New Roman"/>
          <w:b w:val="0"/>
          <w:color w:val="000000"/>
          <w:sz w:val="28"/>
          <w:szCs w:val="28"/>
        </w:rPr>
      </w:pPr>
      <w:bookmarkStart w:id="39" w:name="_Toc508023308"/>
      <w:r>
        <w:rPr>
          <w:rFonts w:ascii="Times New Roman" w:hAnsi="Times New Roman"/>
          <w:b w:val="0"/>
          <w:color w:val="000000"/>
          <w:sz w:val="28"/>
          <w:szCs w:val="28"/>
        </w:rPr>
        <w:t xml:space="preserve">3.5.2. </w:t>
      </w:r>
      <w:r>
        <w:rPr>
          <w:rFonts w:ascii="Times New Roman" w:hAnsi="Times New Roman"/>
          <w:b w:val="0"/>
          <w:sz w:val="28"/>
          <w:szCs w:val="28"/>
        </w:rPr>
        <w:t>Развитие</w:t>
      </w:r>
      <w:r w:rsidRPr="00717B74">
        <w:rPr>
          <w:rFonts w:ascii="Times New Roman" w:hAnsi="Times New Roman"/>
          <w:b w:val="0"/>
          <w:sz w:val="28"/>
          <w:szCs w:val="28"/>
        </w:rPr>
        <w:t xml:space="preserve"> физической культуры и спорта</w:t>
      </w:r>
      <w:bookmarkEnd w:id="39"/>
    </w:p>
    <w:p w:rsidR="007C7494" w:rsidRDefault="007C7494" w:rsidP="007C7494">
      <w:pPr>
        <w:contextualSpacing/>
        <w:jc w:val="both"/>
        <w:rPr>
          <w:rFonts w:ascii="Times New Roman" w:hAnsi="Times New Roman"/>
          <w:color w:val="000000"/>
          <w:sz w:val="28"/>
          <w:szCs w:val="28"/>
        </w:rPr>
      </w:pPr>
    </w:p>
    <w:p w:rsidR="009F7B64" w:rsidRPr="001925BA" w:rsidRDefault="00074BFD" w:rsidP="001925BA">
      <w:pPr>
        <w:ind w:firstLine="708"/>
        <w:contextualSpacing/>
        <w:jc w:val="both"/>
        <w:rPr>
          <w:rFonts w:ascii="Times New Roman" w:hAnsi="Times New Roman"/>
          <w:sz w:val="28"/>
          <w:szCs w:val="28"/>
        </w:rPr>
      </w:pPr>
      <w:r w:rsidRPr="001925BA">
        <w:rPr>
          <w:rFonts w:ascii="Times New Roman" w:hAnsi="Times New Roman"/>
          <w:color w:val="000000"/>
          <w:sz w:val="28"/>
          <w:szCs w:val="28"/>
        </w:rPr>
        <w:t xml:space="preserve">В </w:t>
      </w:r>
      <w:r w:rsidRPr="001925BA">
        <w:rPr>
          <w:rFonts w:ascii="Times New Roman" w:hAnsi="Times New Roman"/>
          <w:bCs/>
          <w:color w:val="000000"/>
          <w:sz w:val="28"/>
          <w:szCs w:val="28"/>
        </w:rPr>
        <w:t>сфере физической культуры и спорта</w:t>
      </w:r>
      <w:r w:rsidRPr="001925BA">
        <w:rPr>
          <w:rFonts w:ascii="Times New Roman" w:eastAsia="Times New Roman" w:hAnsi="Times New Roman"/>
          <w:color w:val="262626"/>
          <w:sz w:val="28"/>
          <w:szCs w:val="28"/>
        </w:rPr>
        <w:t xml:space="preserve"> функционируют:</w:t>
      </w:r>
      <w:r w:rsidRPr="001925BA">
        <w:rPr>
          <w:rFonts w:ascii="Times New Roman" w:eastAsia="Times New Roman" w:hAnsi="Times New Roman"/>
          <w:sz w:val="28"/>
          <w:szCs w:val="28"/>
        </w:rPr>
        <w:t xml:space="preserve"> муниципальное бюджетное учреждение спортивно – оздоровительный клуб «Олимпиец» (в его состав входят </w:t>
      </w:r>
      <w:r w:rsidRPr="001925BA">
        <w:rPr>
          <w:rFonts w:ascii="Times New Roman" w:eastAsia="Times New Roman" w:hAnsi="Times New Roman"/>
          <w:color w:val="262626"/>
          <w:sz w:val="28"/>
          <w:szCs w:val="28"/>
        </w:rPr>
        <w:t>5 спортивных клубов по месту жительства),</w:t>
      </w:r>
      <w:r w:rsidRPr="001925BA">
        <w:rPr>
          <w:rFonts w:ascii="Times New Roman" w:eastAsia="Times New Roman" w:hAnsi="Times New Roman"/>
          <w:sz w:val="28"/>
          <w:szCs w:val="28"/>
        </w:rPr>
        <w:t xml:space="preserve"> муниципальное автономное учреждение спортивно-оздоровительная база </w:t>
      </w:r>
      <w:r w:rsidRPr="001925BA">
        <w:rPr>
          <w:rFonts w:ascii="Times New Roman" w:eastAsia="Times New Roman" w:hAnsi="Times New Roman"/>
          <w:sz w:val="28"/>
          <w:szCs w:val="28"/>
        </w:rPr>
        <w:lastRenderedPageBreak/>
        <w:t>отдыха «Сосновый бор»,</w:t>
      </w:r>
      <w:r w:rsidR="007D1063">
        <w:rPr>
          <w:rFonts w:ascii="Times New Roman" w:eastAsia="SimSun" w:hAnsi="Times New Roman"/>
          <w:color w:val="000000"/>
          <w:sz w:val="28"/>
          <w:szCs w:val="28"/>
        </w:rPr>
        <w:t xml:space="preserve"> м</w:t>
      </w:r>
      <w:r w:rsidRPr="001925BA">
        <w:rPr>
          <w:rFonts w:ascii="Times New Roman" w:eastAsia="SimSun" w:hAnsi="Times New Roman"/>
          <w:color w:val="000000"/>
          <w:sz w:val="28"/>
          <w:szCs w:val="28"/>
        </w:rPr>
        <w:t>естная общественная организация Боготольского района "Туристический клуб БАТЫР».</w:t>
      </w:r>
    </w:p>
    <w:p w:rsidR="00BB3B7B" w:rsidRPr="001925BA" w:rsidRDefault="00BB3B7B" w:rsidP="004821D0">
      <w:pPr>
        <w:autoSpaceDE w:val="0"/>
        <w:autoSpaceDN w:val="0"/>
        <w:adjustRightInd w:val="0"/>
        <w:ind w:firstLine="708"/>
        <w:jc w:val="both"/>
        <w:rPr>
          <w:rFonts w:ascii="Times New Roman" w:hAnsi="Times New Roman"/>
          <w:color w:val="000000"/>
          <w:sz w:val="28"/>
          <w:szCs w:val="28"/>
        </w:rPr>
      </w:pPr>
      <w:r w:rsidRPr="001925BA">
        <w:rPr>
          <w:rFonts w:ascii="Times New Roman" w:hAnsi="Times New Roman"/>
          <w:color w:val="000000"/>
          <w:sz w:val="28"/>
          <w:szCs w:val="28"/>
        </w:rPr>
        <w:t>Ведется работа по внедрению ГТО: создана рабочая группа по поэтапному внедрению ГТО, утверждены базов</w:t>
      </w:r>
      <w:r w:rsidR="006E421E" w:rsidRPr="001925BA">
        <w:rPr>
          <w:rFonts w:ascii="Times New Roman" w:hAnsi="Times New Roman"/>
          <w:color w:val="000000"/>
          <w:sz w:val="28"/>
          <w:szCs w:val="28"/>
        </w:rPr>
        <w:t>ые площадки по сдаче норм ГТО</w:t>
      </w:r>
      <w:r w:rsidRPr="001925BA">
        <w:rPr>
          <w:rFonts w:ascii="Times New Roman" w:hAnsi="Times New Roman"/>
          <w:color w:val="000000"/>
          <w:sz w:val="28"/>
          <w:szCs w:val="28"/>
        </w:rPr>
        <w:t xml:space="preserve">. </w:t>
      </w:r>
    </w:p>
    <w:p w:rsidR="00BB3B7B" w:rsidRPr="001925BA" w:rsidRDefault="00D1197E" w:rsidP="004821D0">
      <w:pPr>
        <w:autoSpaceDE w:val="0"/>
        <w:autoSpaceDN w:val="0"/>
        <w:adjustRightInd w:val="0"/>
        <w:ind w:firstLine="708"/>
        <w:jc w:val="both"/>
        <w:rPr>
          <w:rFonts w:ascii="Times New Roman" w:hAnsi="Times New Roman"/>
          <w:color w:val="000000"/>
          <w:sz w:val="28"/>
          <w:szCs w:val="28"/>
        </w:rPr>
      </w:pPr>
      <w:r w:rsidRPr="001925BA">
        <w:rPr>
          <w:rFonts w:ascii="Times New Roman" w:hAnsi="Times New Roman"/>
          <w:color w:val="000000"/>
          <w:sz w:val="28"/>
          <w:szCs w:val="28"/>
        </w:rPr>
        <w:t xml:space="preserve">В </w:t>
      </w:r>
      <w:r w:rsidR="00BB3B7B" w:rsidRPr="001925BA">
        <w:rPr>
          <w:rFonts w:ascii="Times New Roman" w:hAnsi="Times New Roman"/>
          <w:color w:val="000000"/>
          <w:sz w:val="28"/>
          <w:szCs w:val="28"/>
        </w:rPr>
        <w:t xml:space="preserve">районе существует </w:t>
      </w:r>
      <w:r w:rsidR="003D68CB">
        <w:rPr>
          <w:rFonts w:ascii="Times New Roman" w:hAnsi="Times New Roman"/>
          <w:sz w:val="28"/>
          <w:szCs w:val="28"/>
        </w:rPr>
        <w:t>41</w:t>
      </w:r>
      <w:r w:rsidR="00BB3B7B" w:rsidRPr="001925BA">
        <w:rPr>
          <w:rFonts w:ascii="Times New Roman" w:hAnsi="Times New Roman"/>
          <w:sz w:val="28"/>
          <w:szCs w:val="28"/>
        </w:rPr>
        <w:t xml:space="preserve"> с</w:t>
      </w:r>
      <w:r w:rsidR="003D68CB">
        <w:rPr>
          <w:rFonts w:ascii="Times New Roman" w:hAnsi="Times New Roman"/>
          <w:color w:val="000000"/>
          <w:sz w:val="28"/>
          <w:szCs w:val="28"/>
        </w:rPr>
        <w:t>портивное сооружение</w:t>
      </w:r>
      <w:r w:rsidR="00BB3B7B" w:rsidRPr="001925BA">
        <w:rPr>
          <w:rFonts w:ascii="Times New Roman" w:hAnsi="Times New Roman"/>
          <w:color w:val="000000"/>
          <w:sz w:val="28"/>
          <w:szCs w:val="28"/>
        </w:rPr>
        <w:t xml:space="preserve"> (спортивные залы, футбольные поля, волейбольные и хокк</w:t>
      </w:r>
      <w:r w:rsidR="003D68CB">
        <w:rPr>
          <w:rFonts w:ascii="Times New Roman" w:hAnsi="Times New Roman"/>
          <w:color w:val="000000"/>
          <w:sz w:val="28"/>
          <w:szCs w:val="28"/>
        </w:rPr>
        <w:t>ейные площадки,</w:t>
      </w:r>
      <w:r w:rsidR="00BB3B7B" w:rsidRPr="001925BA">
        <w:rPr>
          <w:rFonts w:ascii="Times New Roman" w:hAnsi="Times New Roman"/>
          <w:color w:val="000000"/>
          <w:sz w:val="28"/>
          <w:szCs w:val="28"/>
        </w:rPr>
        <w:t xml:space="preserve"> и др.). Доля населения, систематически занимающихся физической культурой и </w:t>
      </w:r>
      <w:r w:rsidRPr="001925BA">
        <w:rPr>
          <w:rFonts w:ascii="Times New Roman" w:hAnsi="Times New Roman"/>
          <w:color w:val="000000"/>
          <w:sz w:val="28"/>
          <w:szCs w:val="28"/>
        </w:rPr>
        <w:t>спортом в 201</w:t>
      </w:r>
      <w:r w:rsidR="00EE533B">
        <w:rPr>
          <w:rFonts w:ascii="Times New Roman" w:hAnsi="Times New Roman"/>
          <w:color w:val="000000"/>
          <w:sz w:val="28"/>
          <w:szCs w:val="28"/>
        </w:rPr>
        <w:t>7</w:t>
      </w:r>
      <w:r w:rsidRPr="001925BA">
        <w:rPr>
          <w:rFonts w:ascii="Times New Roman" w:hAnsi="Times New Roman"/>
          <w:color w:val="000000"/>
          <w:sz w:val="28"/>
          <w:szCs w:val="28"/>
        </w:rPr>
        <w:t xml:space="preserve"> году составила 24,9</w:t>
      </w:r>
      <w:r w:rsidR="00BB3B7B" w:rsidRPr="001925BA">
        <w:rPr>
          <w:rFonts w:ascii="Times New Roman" w:hAnsi="Times New Roman"/>
          <w:color w:val="000000"/>
          <w:sz w:val="28"/>
          <w:szCs w:val="28"/>
        </w:rPr>
        <w:t xml:space="preserve">%. </w:t>
      </w:r>
    </w:p>
    <w:p w:rsidR="00BB3B7B" w:rsidRPr="001925BA" w:rsidRDefault="00BB3B7B" w:rsidP="004821D0">
      <w:pPr>
        <w:autoSpaceDE w:val="0"/>
        <w:autoSpaceDN w:val="0"/>
        <w:adjustRightInd w:val="0"/>
        <w:ind w:firstLine="708"/>
        <w:jc w:val="both"/>
        <w:rPr>
          <w:rFonts w:ascii="Times New Roman" w:hAnsi="Times New Roman"/>
          <w:color w:val="000000"/>
          <w:sz w:val="28"/>
          <w:szCs w:val="28"/>
        </w:rPr>
      </w:pPr>
      <w:r w:rsidRPr="001925BA">
        <w:rPr>
          <w:rFonts w:ascii="Times New Roman" w:hAnsi="Times New Roman"/>
          <w:color w:val="000000"/>
          <w:sz w:val="28"/>
          <w:szCs w:val="28"/>
        </w:rPr>
        <w:t>Практически все сп</w:t>
      </w:r>
      <w:r w:rsidR="00074BFD" w:rsidRPr="001925BA">
        <w:rPr>
          <w:rFonts w:ascii="Times New Roman" w:hAnsi="Times New Roman"/>
          <w:color w:val="000000"/>
          <w:sz w:val="28"/>
          <w:szCs w:val="28"/>
        </w:rPr>
        <w:t xml:space="preserve">ортивные залы в школах </w:t>
      </w:r>
      <w:r w:rsidRPr="001925BA">
        <w:rPr>
          <w:rFonts w:ascii="Times New Roman" w:hAnsi="Times New Roman"/>
          <w:color w:val="000000"/>
          <w:sz w:val="28"/>
          <w:szCs w:val="28"/>
        </w:rPr>
        <w:t>района работают до 20 часов, а так же по расписанию в спортивных школах работают тренаж</w:t>
      </w:r>
      <w:r w:rsidR="00AA7FC0" w:rsidRPr="001925BA">
        <w:rPr>
          <w:rFonts w:ascii="Times New Roman" w:hAnsi="Times New Roman"/>
          <w:color w:val="000000"/>
          <w:sz w:val="28"/>
          <w:szCs w:val="28"/>
        </w:rPr>
        <w:t>ёрные залы. Ведутся секции по</w:t>
      </w:r>
      <w:r w:rsidRPr="001925BA">
        <w:rPr>
          <w:rFonts w:ascii="Times New Roman" w:hAnsi="Times New Roman"/>
          <w:color w:val="000000"/>
          <w:sz w:val="28"/>
          <w:szCs w:val="28"/>
        </w:rPr>
        <w:t xml:space="preserve"> видам спорта: </w:t>
      </w:r>
      <w:r w:rsidR="00873D66" w:rsidRPr="001925BA">
        <w:rPr>
          <w:rFonts w:ascii="Times New Roman" w:hAnsi="Times New Roman"/>
          <w:sz w:val="28"/>
          <w:szCs w:val="28"/>
        </w:rPr>
        <w:t xml:space="preserve">греко-римская борьба, пауэрлифтинг, гиревой спорт, </w:t>
      </w:r>
      <w:r w:rsidR="00382279" w:rsidRPr="001925BA">
        <w:rPr>
          <w:rFonts w:ascii="Times New Roman" w:hAnsi="Times New Roman"/>
          <w:sz w:val="28"/>
          <w:szCs w:val="28"/>
        </w:rPr>
        <w:t xml:space="preserve"> н</w:t>
      </w:r>
      <w:r w:rsidR="00052E77">
        <w:rPr>
          <w:rFonts w:ascii="Times New Roman" w:hAnsi="Times New Roman"/>
          <w:sz w:val="28"/>
          <w:szCs w:val="28"/>
        </w:rPr>
        <w:t xml:space="preserve">астольный </w:t>
      </w:r>
      <w:r w:rsidR="00382279" w:rsidRPr="001925BA">
        <w:rPr>
          <w:rFonts w:ascii="Times New Roman" w:hAnsi="Times New Roman"/>
          <w:sz w:val="28"/>
          <w:szCs w:val="28"/>
        </w:rPr>
        <w:t xml:space="preserve">теннис,  шахматы, </w:t>
      </w:r>
      <w:r w:rsidR="00AD5F6B" w:rsidRPr="001925BA">
        <w:rPr>
          <w:rFonts w:ascii="Times New Roman" w:hAnsi="Times New Roman"/>
          <w:color w:val="000000"/>
          <w:sz w:val="28"/>
          <w:szCs w:val="28"/>
        </w:rPr>
        <w:t>шашки</w:t>
      </w:r>
      <w:r w:rsidR="00AD5F6B">
        <w:rPr>
          <w:rFonts w:ascii="Times New Roman" w:hAnsi="Times New Roman"/>
          <w:color w:val="000000"/>
          <w:sz w:val="28"/>
          <w:szCs w:val="28"/>
        </w:rPr>
        <w:t>,</w:t>
      </w:r>
      <w:r w:rsidR="00AA7FC0" w:rsidRPr="001925BA">
        <w:rPr>
          <w:rFonts w:ascii="Times New Roman" w:hAnsi="Times New Roman"/>
          <w:color w:val="000000"/>
          <w:sz w:val="28"/>
          <w:szCs w:val="28"/>
        </w:rPr>
        <w:t xml:space="preserve">футбол, </w:t>
      </w:r>
      <w:r w:rsidR="00820AEF" w:rsidRPr="001925BA">
        <w:rPr>
          <w:rFonts w:ascii="Times New Roman" w:hAnsi="Times New Roman"/>
          <w:sz w:val="28"/>
          <w:szCs w:val="28"/>
        </w:rPr>
        <w:t>мини-футбол</w:t>
      </w:r>
      <w:r w:rsidR="00820AEF">
        <w:rPr>
          <w:rFonts w:ascii="Times New Roman" w:hAnsi="Times New Roman"/>
          <w:sz w:val="28"/>
          <w:szCs w:val="28"/>
        </w:rPr>
        <w:t>,</w:t>
      </w:r>
      <w:r w:rsidR="00AD5F6B">
        <w:rPr>
          <w:rFonts w:ascii="Times New Roman" w:hAnsi="Times New Roman"/>
          <w:color w:val="000000"/>
          <w:sz w:val="28"/>
          <w:szCs w:val="28"/>
        </w:rPr>
        <w:t xml:space="preserve">волейбол, баскетбол, </w:t>
      </w:r>
      <w:r w:rsidR="00AA7FC0" w:rsidRPr="001925BA">
        <w:rPr>
          <w:rFonts w:ascii="Times New Roman" w:hAnsi="Times New Roman"/>
          <w:color w:val="000000"/>
          <w:sz w:val="28"/>
          <w:szCs w:val="28"/>
        </w:rPr>
        <w:t>теннис, лыжные гонки</w:t>
      </w:r>
      <w:r w:rsidR="00873D66" w:rsidRPr="001925BA">
        <w:rPr>
          <w:rFonts w:ascii="Times New Roman" w:hAnsi="Times New Roman"/>
          <w:color w:val="000000"/>
          <w:sz w:val="28"/>
          <w:szCs w:val="28"/>
        </w:rPr>
        <w:t>, бок</w:t>
      </w:r>
      <w:r w:rsidR="00AA7FC0" w:rsidRPr="001925BA">
        <w:rPr>
          <w:rFonts w:ascii="Times New Roman" w:hAnsi="Times New Roman"/>
          <w:color w:val="000000"/>
          <w:sz w:val="28"/>
          <w:szCs w:val="28"/>
        </w:rPr>
        <w:t>с, национальная борьба, лёгкая атлетика</w:t>
      </w:r>
      <w:r w:rsidR="00873D66" w:rsidRPr="001925BA">
        <w:rPr>
          <w:rFonts w:ascii="Times New Roman" w:hAnsi="Times New Roman"/>
          <w:color w:val="000000"/>
          <w:sz w:val="28"/>
          <w:szCs w:val="28"/>
        </w:rPr>
        <w:t>,</w:t>
      </w:r>
      <w:r w:rsidR="00873D66" w:rsidRPr="001925BA">
        <w:rPr>
          <w:rFonts w:ascii="Times New Roman" w:hAnsi="Times New Roman"/>
          <w:sz w:val="28"/>
          <w:szCs w:val="28"/>
        </w:rPr>
        <w:t xml:space="preserve"> спортивный туризм, полиатлон</w:t>
      </w:r>
      <w:r w:rsidR="00AA7FC0" w:rsidRPr="001925BA">
        <w:rPr>
          <w:rFonts w:ascii="Times New Roman" w:hAnsi="Times New Roman"/>
          <w:color w:val="000000"/>
          <w:sz w:val="28"/>
          <w:szCs w:val="28"/>
        </w:rPr>
        <w:t>и другие виды</w:t>
      </w:r>
      <w:r w:rsidRPr="001925BA">
        <w:rPr>
          <w:rFonts w:ascii="Times New Roman" w:hAnsi="Times New Roman"/>
          <w:color w:val="000000"/>
          <w:sz w:val="28"/>
          <w:szCs w:val="28"/>
        </w:rPr>
        <w:t xml:space="preserve"> спорта. Кроме образовательной и внеклассной</w:t>
      </w:r>
      <w:r w:rsidR="00AA7FC0" w:rsidRPr="001925BA">
        <w:rPr>
          <w:rFonts w:ascii="Times New Roman" w:hAnsi="Times New Roman"/>
          <w:color w:val="000000"/>
          <w:sz w:val="28"/>
          <w:szCs w:val="28"/>
        </w:rPr>
        <w:t xml:space="preserve"> работы учителями школ </w:t>
      </w:r>
      <w:r w:rsidRPr="001925BA">
        <w:rPr>
          <w:rFonts w:ascii="Times New Roman" w:hAnsi="Times New Roman"/>
          <w:color w:val="000000"/>
          <w:sz w:val="28"/>
          <w:szCs w:val="28"/>
        </w:rPr>
        <w:t xml:space="preserve">района ведется секционная работа во внеурочное время. </w:t>
      </w:r>
    </w:p>
    <w:p w:rsidR="00BB3B7B" w:rsidRPr="001925BA" w:rsidRDefault="00BB3B7B" w:rsidP="004821D0">
      <w:pPr>
        <w:autoSpaceDE w:val="0"/>
        <w:autoSpaceDN w:val="0"/>
        <w:adjustRightInd w:val="0"/>
        <w:ind w:firstLine="708"/>
        <w:jc w:val="both"/>
        <w:rPr>
          <w:rFonts w:ascii="Times New Roman" w:hAnsi="Times New Roman"/>
          <w:color w:val="000000"/>
          <w:sz w:val="28"/>
          <w:szCs w:val="28"/>
        </w:rPr>
      </w:pPr>
      <w:r w:rsidRPr="001925BA">
        <w:rPr>
          <w:rFonts w:ascii="Times New Roman" w:hAnsi="Times New Roman"/>
          <w:color w:val="000000"/>
          <w:sz w:val="28"/>
          <w:szCs w:val="28"/>
        </w:rPr>
        <w:t>Команд</w:t>
      </w:r>
      <w:r w:rsidR="00310588" w:rsidRPr="001925BA">
        <w:rPr>
          <w:rFonts w:ascii="Times New Roman" w:hAnsi="Times New Roman"/>
          <w:color w:val="000000"/>
          <w:sz w:val="28"/>
          <w:szCs w:val="28"/>
        </w:rPr>
        <w:t xml:space="preserve">а Боготольского </w:t>
      </w:r>
      <w:r w:rsidRPr="001925BA">
        <w:rPr>
          <w:rFonts w:ascii="Times New Roman" w:hAnsi="Times New Roman"/>
          <w:color w:val="000000"/>
          <w:sz w:val="28"/>
          <w:szCs w:val="28"/>
        </w:rPr>
        <w:t xml:space="preserve">района активно участвует по различным видам </w:t>
      </w:r>
      <w:r w:rsidR="00310588" w:rsidRPr="001925BA">
        <w:rPr>
          <w:rFonts w:ascii="Times New Roman" w:hAnsi="Times New Roman"/>
          <w:color w:val="000000"/>
          <w:sz w:val="28"/>
          <w:szCs w:val="28"/>
        </w:rPr>
        <w:t xml:space="preserve">спорта во многих краевых </w:t>
      </w:r>
      <w:r w:rsidRPr="001925BA">
        <w:rPr>
          <w:rFonts w:ascii="Times New Roman" w:hAnsi="Times New Roman"/>
          <w:color w:val="000000"/>
          <w:sz w:val="28"/>
          <w:szCs w:val="28"/>
        </w:rPr>
        <w:t xml:space="preserve">соревнованиях и турнирах. </w:t>
      </w:r>
    </w:p>
    <w:p w:rsidR="00BB3B7B" w:rsidRPr="001925BA" w:rsidRDefault="004301C5" w:rsidP="001925BA">
      <w:pPr>
        <w:autoSpaceDE w:val="0"/>
        <w:autoSpaceDN w:val="0"/>
        <w:adjustRightInd w:val="0"/>
        <w:ind w:firstLine="708"/>
        <w:jc w:val="both"/>
        <w:rPr>
          <w:rFonts w:ascii="Times New Roman" w:hAnsi="Times New Roman"/>
          <w:color w:val="000000"/>
          <w:sz w:val="28"/>
          <w:szCs w:val="28"/>
        </w:rPr>
      </w:pPr>
      <w:r w:rsidRPr="001925BA">
        <w:rPr>
          <w:rFonts w:ascii="Times New Roman" w:hAnsi="Times New Roman"/>
          <w:bCs/>
          <w:color w:val="000000"/>
          <w:sz w:val="28"/>
          <w:szCs w:val="28"/>
        </w:rPr>
        <w:t>Основные проблемы в развитии физической культуры и спорта:</w:t>
      </w:r>
    </w:p>
    <w:p w:rsidR="000D4B0B" w:rsidRPr="001925BA" w:rsidRDefault="000D4B0B" w:rsidP="00254284">
      <w:pPr>
        <w:numPr>
          <w:ilvl w:val="0"/>
          <w:numId w:val="28"/>
        </w:numPr>
        <w:tabs>
          <w:tab w:val="clear" w:pos="720"/>
        </w:tabs>
        <w:ind w:left="426"/>
        <w:jc w:val="both"/>
        <w:rPr>
          <w:rFonts w:ascii="Times New Roman" w:eastAsia="Times New Roman" w:hAnsi="Times New Roman"/>
          <w:sz w:val="28"/>
          <w:szCs w:val="28"/>
        </w:rPr>
      </w:pPr>
      <w:r w:rsidRPr="001925BA">
        <w:rPr>
          <w:rFonts w:ascii="Times New Roman" w:eastAsia="Times New Roman" w:hAnsi="Times New Roman"/>
          <w:sz w:val="28"/>
          <w:szCs w:val="28"/>
        </w:rPr>
        <w:t xml:space="preserve">несоответствие имеющейся материально-технической базы современным требованиям предоставления качественных физкультурно-спортивных услуг; </w:t>
      </w:r>
    </w:p>
    <w:p w:rsidR="000D4B0B" w:rsidRPr="001925BA" w:rsidRDefault="000D4B0B" w:rsidP="00254284">
      <w:pPr>
        <w:numPr>
          <w:ilvl w:val="0"/>
          <w:numId w:val="28"/>
        </w:numPr>
        <w:tabs>
          <w:tab w:val="clear" w:pos="720"/>
        </w:tabs>
        <w:spacing w:before="100" w:beforeAutospacing="1" w:after="100" w:afterAutospacing="1"/>
        <w:ind w:left="426"/>
        <w:jc w:val="both"/>
        <w:rPr>
          <w:rFonts w:ascii="Times New Roman" w:eastAsia="Times New Roman" w:hAnsi="Times New Roman"/>
          <w:sz w:val="28"/>
          <w:szCs w:val="28"/>
        </w:rPr>
      </w:pPr>
      <w:r w:rsidRPr="001925BA">
        <w:rPr>
          <w:rFonts w:ascii="Times New Roman" w:eastAsia="Times New Roman" w:hAnsi="Times New Roman"/>
          <w:sz w:val="28"/>
          <w:szCs w:val="28"/>
        </w:rPr>
        <w:t xml:space="preserve">дефицит квалифицированных кадров, обладающих компетенциями для работы с различными (социально-экономическими, возрастными) группами населения; </w:t>
      </w:r>
    </w:p>
    <w:p w:rsidR="000D4B0B" w:rsidRPr="001925BA" w:rsidRDefault="00897371" w:rsidP="00254284">
      <w:pPr>
        <w:numPr>
          <w:ilvl w:val="0"/>
          <w:numId w:val="28"/>
        </w:numPr>
        <w:tabs>
          <w:tab w:val="clear" w:pos="720"/>
        </w:tabs>
        <w:spacing w:before="100" w:beforeAutospacing="1" w:after="100" w:afterAutospacing="1"/>
        <w:ind w:left="426"/>
        <w:jc w:val="both"/>
        <w:rPr>
          <w:rFonts w:ascii="Times New Roman" w:eastAsia="Times New Roman" w:hAnsi="Times New Roman"/>
          <w:sz w:val="28"/>
          <w:szCs w:val="28"/>
        </w:rPr>
      </w:pPr>
      <w:r w:rsidRPr="001925BA">
        <w:rPr>
          <w:rFonts w:ascii="Times New Roman" w:eastAsia="Times New Roman" w:hAnsi="Times New Roman"/>
          <w:sz w:val="28"/>
          <w:szCs w:val="28"/>
        </w:rPr>
        <w:t>неразвитость муниципально</w:t>
      </w:r>
      <w:r w:rsidR="000D4B0B" w:rsidRPr="001925BA">
        <w:rPr>
          <w:rFonts w:ascii="Times New Roman" w:eastAsia="Times New Roman" w:hAnsi="Times New Roman"/>
          <w:sz w:val="28"/>
          <w:szCs w:val="28"/>
        </w:rPr>
        <w:t>-частного партнерства, сл</w:t>
      </w:r>
      <w:r w:rsidRPr="001925BA">
        <w:rPr>
          <w:rFonts w:ascii="Times New Roman" w:eastAsia="Times New Roman" w:hAnsi="Times New Roman"/>
          <w:sz w:val="28"/>
          <w:szCs w:val="28"/>
        </w:rPr>
        <w:t>абое</w:t>
      </w:r>
      <w:r w:rsidR="000D4B0B" w:rsidRPr="001925BA">
        <w:rPr>
          <w:rFonts w:ascii="Times New Roman" w:eastAsia="Times New Roman" w:hAnsi="Times New Roman"/>
          <w:sz w:val="28"/>
          <w:szCs w:val="28"/>
        </w:rPr>
        <w:t xml:space="preserve"> участи</w:t>
      </w:r>
      <w:r w:rsidRPr="001925BA">
        <w:rPr>
          <w:rFonts w:ascii="Times New Roman" w:eastAsia="Times New Roman" w:hAnsi="Times New Roman"/>
          <w:sz w:val="28"/>
          <w:szCs w:val="28"/>
        </w:rPr>
        <w:t>е</w:t>
      </w:r>
      <w:r w:rsidR="000D4B0B" w:rsidRPr="001925BA">
        <w:rPr>
          <w:rFonts w:ascii="Times New Roman" w:eastAsia="Times New Roman" w:hAnsi="Times New Roman"/>
          <w:sz w:val="28"/>
          <w:szCs w:val="28"/>
        </w:rPr>
        <w:t xml:space="preserve"> бизнеса в развитии сферы физической культуры и спорта; </w:t>
      </w:r>
    </w:p>
    <w:p w:rsidR="000D4B0B" w:rsidRPr="001925BA" w:rsidRDefault="000D4B0B" w:rsidP="00254284">
      <w:pPr>
        <w:numPr>
          <w:ilvl w:val="0"/>
          <w:numId w:val="28"/>
        </w:numPr>
        <w:tabs>
          <w:tab w:val="clear" w:pos="720"/>
        </w:tabs>
        <w:spacing w:before="100" w:beforeAutospacing="1" w:after="100" w:afterAutospacing="1"/>
        <w:ind w:left="426"/>
        <w:jc w:val="both"/>
        <w:rPr>
          <w:rFonts w:ascii="Times New Roman" w:eastAsia="Times New Roman" w:hAnsi="Times New Roman"/>
          <w:sz w:val="28"/>
          <w:szCs w:val="28"/>
        </w:rPr>
      </w:pPr>
      <w:r w:rsidRPr="001925BA">
        <w:rPr>
          <w:rFonts w:ascii="Times New Roman" w:eastAsia="Times New Roman" w:hAnsi="Times New Roman"/>
          <w:sz w:val="28"/>
          <w:szCs w:val="28"/>
        </w:rPr>
        <w:t xml:space="preserve">недостаточное развитие сети клубов по месту учебы и работы; </w:t>
      </w:r>
    </w:p>
    <w:p w:rsidR="000D4B0B" w:rsidRPr="001925BA" w:rsidRDefault="00D6686F" w:rsidP="00254284">
      <w:pPr>
        <w:numPr>
          <w:ilvl w:val="0"/>
          <w:numId w:val="28"/>
        </w:numPr>
        <w:tabs>
          <w:tab w:val="clear" w:pos="720"/>
        </w:tabs>
        <w:ind w:left="426"/>
        <w:jc w:val="both"/>
        <w:rPr>
          <w:rFonts w:ascii="Times New Roman" w:eastAsia="Times New Roman" w:hAnsi="Times New Roman"/>
          <w:sz w:val="28"/>
          <w:szCs w:val="28"/>
        </w:rPr>
      </w:pPr>
      <w:r w:rsidRPr="001925BA">
        <w:rPr>
          <w:rFonts w:ascii="Times New Roman" w:eastAsia="Times New Roman" w:hAnsi="Times New Roman"/>
          <w:sz w:val="28"/>
          <w:szCs w:val="28"/>
        </w:rPr>
        <w:t>недостаточная  пропаганда</w:t>
      </w:r>
      <w:r w:rsidR="000D4B0B" w:rsidRPr="001925BA">
        <w:rPr>
          <w:rFonts w:ascii="Times New Roman" w:eastAsia="Times New Roman" w:hAnsi="Times New Roman"/>
          <w:sz w:val="28"/>
          <w:szCs w:val="28"/>
        </w:rPr>
        <w:t xml:space="preserve"> здорового образа жизни, физической культуры и спорта, их роли и вклада в повышение качества и продолжительности жизни, успешности</w:t>
      </w:r>
      <w:r w:rsidR="00DB672D" w:rsidRPr="001925BA">
        <w:rPr>
          <w:rFonts w:ascii="Times New Roman" w:eastAsia="Times New Roman" w:hAnsi="Times New Roman"/>
          <w:sz w:val="28"/>
          <w:szCs w:val="28"/>
        </w:rPr>
        <w:t xml:space="preserve"> профессиональной деятельности.</w:t>
      </w:r>
    </w:p>
    <w:p w:rsidR="00B80DAD" w:rsidRPr="001925BA" w:rsidRDefault="00B80DAD" w:rsidP="001925BA">
      <w:pPr>
        <w:autoSpaceDE w:val="0"/>
        <w:autoSpaceDN w:val="0"/>
        <w:adjustRightInd w:val="0"/>
        <w:ind w:firstLine="709"/>
        <w:jc w:val="both"/>
        <w:rPr>
          <w:rFonts w:ascii="Times New Roman" w:hAnsi="Times New Roman"/>
          <w:color w:val="000000"/>
          <w:sz w:val="28"/>
          <w:szCs w:val="28"/>
        </w:rPr>
      </w:pPr>
      <w:r w:rsidRPr="001925BA">
        <w:rPr>
          <w:rFonts w:ascii="Times New Roman" w:hAnsi="Times New Roman"/>
          <w:color w:val="000000"/>
          <w:sz w:val="28"/>
          <w:szCs w:val="28"/>
        </w:rPr>
        <w:t>Для решения проблем, необходимо:</w:t>
      </w:r>
    </w:p>
    <w:p w:rsidR="00914517" w:rsidRPr="001925BA" w:rsidRDefault="00914517" w:rsidP="00254284">
      <w:pPr>
        <w:numPr>
          <w:ilvl w:val="0"/>
          <w:numId w:val="29"/>
        </w:numPr>
        <w:ind w:left="426"/>
        <w:jc w:val="both"/>
        <w:rPr>
          <w:rFonts w:ascii="Times New Roman" w:eastAsia="Times New Roman" w:hAnsi="Times New Roman"/>
          <w:sz w:val="28"/>
          <w:szCs w:val="28"/>
        </w:rPr>
      </w:pPr>
      <w:r w:rsidRPr="001925BA">
        <w:rPr>
          <w:rFonts w:ascii="Times New Roman" w:eastAsia="Times New Roman" w:hAnsi="Times New Roman"/>
          <w:sz w:val="28"/>
          <w:szCs w:val="28"/>
        </w:rPr>
        <w:t xml:space="preserve">развитие сети спортивных клубов, в том числе увеличение их роли в учебных учреждениях; </w:t>
      </w:r>
    </w:p>
    <w:p w:rsidR="00914517" w:rsidRPr="001925BA" w:rsidRDefault="00450792" w:rsidP="00254284">
      <w:pPr>
        <w:numPr>
          <w:ilvl w:val="0"/>
          <w:numId w:val="29"/>
        </w:numPr>
        <w:spacing w:before="100" w:beforeAutospacing="1" w:after="100" w:afterAutospacing="1"/>
        <w:ind w:left="426"/>
        <w:jc w:val="both"/>
        <w:rPr>
          <w:rFonts w:ascii="Times New Roman" w:eastAsia="Times New Roman" w:hAnsi="Times New Roman"/>
          <w:sz w:val="28"/>
          <w:szCs w:val="28"/>
        </w:rPr>
      </w:pPr>
      <w:r>
        <w:rPr>
          <w:rFonts w:ascii="Times New Roman" w:eastAsia="Times New Roman" w:hAnsi="Times New Roman"/>
          <w:sz w:val="28"/>
          <w:szCs w:val="28"/>
        </w:rPr>
        <w:t xml:space="preserve">реализация </w:t>
      </w:r>
      <w:r w:rsidR="00914517" w:rsidRPr="001925BA">
        <w:rPr>
          <w:rFonts w:ascii="Times New Roman" w:eastAsia="Times New Roman" w:hAnsi="Times New Roman"/>
          <w:sz w:val="28"/>
          <w:szCs w:val="28"/>
        </w:rPr>
        <w:t xml:space="preserve"> на территории района Всероссийского физкультурно-спортивного комплекса «Готов к труду и обороне» (ВФСК ГТО); </w:t>
      </w:r>
    </w:p>
    <w:p w:rsidR="00914517" w:rsidRPr="001925BA" w:rsidRDefault="00914517" w:rsidP="00254284">
      <w:pPr>
        <w:numPr>
          <w:ilvl w:val="0"/>
          <w:numId w:val="29"/>
        </w:numPr>
        <w:ind w:left="426"/>
        <w:jc w:val="both"/>
        <w:rPr>
          <w:rFonts w:ascii="Times New Roman" w:eastAsia="Times New Roman" w:hAnsi="Times New Roman"/>
          <w:sz w:val="28"/>
          <w:szCs w:val="28"/>
        </w:rPr>
      </w:pPr>
      <w:r w:rsidRPr="001925BA">
        <w:rPr>
          <w:rFonts w:ascii="Times New Roman" w:eastAsia="Times New Roman" w:hAnsi="Times New Roman"/>
          <w:sz w:val="28"/>
          <w:szCs w:val="28"/>
        </w:rPr>
        <w:t xml:space="preserve">организация районных и участие в  краевых и всероссийских физкультурных и комплексных спортивных мероприятий среди различных групп населения; </w:t>
      </w:r>
    </w:p>
    <w:p w:rsidR="00665388" w:rsidRPr="001925BA" w:rsidRDefault="00914517" w:rsidP="00254284">
      <w:pPr>
        <w:numPr>
          <w:ilvl w:val="0"/>
          <w:numId w:val="29"/>
        </w:numPr>
        <w:ind w:left="426"/>
        <w:jc w:val="both"/>
        <w:rPr>
          <w:rFonts w:ascii="Times New Roman" w:eastAsia="Times New Roman" w:hAnsi="Times New Roman"/>
          <w:sz w:val="28"/>
          <w:szCs w:val="28"/>
        </w:rPr>
      </w:pPr>
      <w:r w:rsidRPr="001925BA">
        <w:rPr>
          <w:rFonts w:ascii="Times New Roman" w:eastAsia="Times New Roman" w:hAnsi="Times New Roman"/>
          <w:sz w:val="28"/>
          <w:szCs w:val="28"/>
        </w:rPr>
        <w:t>пропаганда физической культуры и спорта во взаимодействии с отраслями здравоохранения, образования, культуры, социальной защиты населения и с использованием различных каналов распространения информации</w:t>
      </w:r>
      <w:r w:rsidR="001925BA">
        <w:rPr>
          <w:rFonts w:ascii="Times New Roman" w:eastAsia="Times New Roman" w:hAnsi="Times New Roman"/>
          <w:sz w:val="28"/>
          <w:szCs w:val="28"/>
        </w:rPr>
        <w:t>;</w:t>
      </w:r>
    </w:p>
    <w:p w:rsidR="00914517" w:rsidRPr="001925BA" w:rsidRDefault="00665388" w:rsidP="00254284">
      <w:pPr>
        <w:numPr>
          <w:ilvl w:val="0"/>
          <w:numId w:val="29"/>
        </w:numPr>
        <w:ind w:left="426"/>
        <w:jc w:val="both"/>
        <w:rPr>
          <w:rFonts w:ascii="Times New Roman" w:eastAsia="Times New Roman" w:hAnsi="Times New Roman"/>
          <w:sz w:val="28"/>
          <w:szCs w:val="28"/>
        </w:rPr>
      </w:pPr>
      <w:r w:rsidRPr="001925BA">
        <w:rPr>
          <w:rFonts w:ascii="Times New Roman" w:eastAsia="Times New Roman" w:hAnsi="Times New Roman"/>
          <w:sz w:val="28"/>
          <w:szCs w:val="28"/>
        </w:rPr>
        <w:lastRenderedPageBreak/>
        <w:t>вовлечение</w:t>
      </w:r>
      <w:r w:rsidR="00914517" w:rsidRPr="001925BA">
        <w:rPr>
          <w:rFonts w:ascii="Times New Roman" w:eastAsia="Times New Roman" w:hAnsi="Times New Roman"/>
          <w:sz w:val="28"/>
          <w:szCs w:val="28"/>
        </w:rPr>
        <w:t xml:space="preserve"> в физкультурную деятельность лиц с ограниченными возможностями здоровья и </w:t>
      </w:r>
      <w:r w:rsidRPr="001925BA">
        <w:rPr>
          <w:rFonts w:ascii="Times New Roman" w:eastAsia="Times New Roman" w:hAnsi="Times New Roman"/>
          <w:sz w:val="28"/>
          <w:szCs w:val="28"/>
        </w:rPr>
        <w:t>инвалидов</w:t>
      </w:r>
      <w:r w:rsidR="001925BA">
        <w:rPr>
          <w:rFonts w:ascii="Times New Roman" w:eastAsia="Times New Roman" w:hAnsi="Times New Roman"/>
          <w:sz w:val="28"/>
          <w:szCs w:val="28"/>
        </w:rPr>
        <w:t>.</w:t>
      </w:r>
    </w:p>
    <w:p w:rsidR="004C79AB" w:rsidRPr="00336A41" w:rsidRDefault="004C79AB" w:rsidP="00336A41">
      <w:pPr>
        <w:ind w:left="66" w:firstLine="643"/>
        <w:jc w:val="both"/>
        <w:rPr>
          <w:rFonts w:ascii="Times New Roman" w:eastAsia="Times New Roman" w:hAnsi="Times New Roman"/>
          <w:sz w:val="28"/>
          <w:szCs w:val="28"/>
        </w:rPr>
      </w:pPr>
      <w:r w:rsidRPr="00336A41">
        <w:rPr>
          <w:rFonts w:ascii="Times New Roman" w:eastAsia="Times New Roman" w:hAnsi="Times New Roman"/>
          <w:sz w:val="28"/>
          <w:szCs w:val="28"/>
        </w:rPr>
        <w:t xml:space="preserve">Реализация приоритетных направлений  развития физической культуры и спорта </w:t>
      </w:r>
      <w:r w:rsidRPr="00336A41">
        <w:rPr>
          <w:rFonts w:ascii="Times New Roman" w:eastAsia="Times New Roman" w:hAnsi="Times New Roman"/>
          <w:bCs/>
          <w:iCs/>
          <w:sz w:val="28"/>
          <w:szCs w:val="28"/>
        </w:rPr>
        <w:t>к 2030 году</w:t>
      </w:r>
      <w:r w:rsidRPr="00336A41">
        <w:rPr>
          <w:rFonts w:ascii="Times New Roman" w:eastAsia="Times New Roman" w:hAnsi="Times New Roman"/>
          <w:sz w:val="28"/>
          <w:szCs w:val="28"/>
        </w:rPr>
        <w:t xml:space="preserve"> позволит обеспечить достижение следующих показателей:</w:t>
      </w:r>
    </w:p>
    <w:p w:rsidR="004C79AB" w:rsidRPr="001925BA" w:rsidRDefault="00E749BA" w:rsidP="00E749BA">
      <w:pPr>
        <w:ind w:firstLine="709"/>
        <w:rPr>
          <w:rFonts w:ascii="Times New Roman" w:eastAsia="Times New Roman" w:hAnsi="Times New Roman"/>
          <w:sz w:val="28"/>
          <w:szCs w:val="28"/>
        </w:rPr>
      </w:pPr>
      <w:r>
        <w:rPr>
          <w:rFonts w:ascii="Times New Roman" w:eastAsia="Times New Roman" w:hAnsi="Times New Roman"/>
          <w:sz w:val="28"/>
          <w:szCs w:val="28"/>
        </w:rPr>
        <w:t xml:space="preserve">- </w:t>
      </w:r>
      <w:r w:rsidR="004C79AB" w:rsidRPr="001925BA">
        <w:rPr>
          <w:rFonts w:ascii="Times New Roman" w:eastAsia="Times New Roman" w:hAnsi="Times New Roman"/>
          <w:sz w:val="28"/>
          <w:szCs w:val="28"/>
        </w:rPr>
        <w:t xml:space="preserve">удельный вес населения, систематически занимающегося физической культурой и спортом, возрастет с 24,9% до 45%; </w:t>
      </w:r>
    </w:p>
    <w:p w:rsidR="00336A41" w:rsidRPr="00336A41" w:rsidRDefault="00E749BA" w:rsidP="00E749BA">
      <w:pPr>
        <w:autoSpaceDE w:val="0"/>
        <w:autoSpaceDN w:val="0"/>
        <w:adjustRightInd w:val="0"/>
        <w:ind w:firstLine="709"/>
        <w:jc w:val="both"/>
        <w:rPr>
          <w:rFonts w:ascii="Times New Roman" w:hAnsi="Times New Roman"/>
          <w:color w:val="000000"/>
          <w:sz w:val="28"/>
          <w:szCs w:val="28"/>
        </w:rPr>
      </w:pPr>
      <w:r>
        <w:rPr>
          <w:rFonts w:ascii="Times New Roman" w:eastAsia="Times New Roman" w:hAnsi="Times New Roman"/>
          <w:sz w:val="28"/>
          <w:szCs w:val="28"/>
        </w:rPr>
        <w:t xml:space="preserve">- </w:t>
      </w:r>
      <w:r w:rsidR="004C79AB" w:rsidRPr="001925BA">
        <w:rPr>
          <w:rFonts w:ascii="Times New Roman" w:eastAsia="Times New Roman" w:hAnsi="Times New Roman"/>
          <w:sz w:val="28"/>
          <w:szCs w:val="28"/>
        </w:rPr>
        <w:t xml:space="preserve">доля лиц с ограниченными возможностями здоровья и инвалидов, систематически занимающихся спортом, в общей численности данной категории населения, увеличится с </w:t>
      </w:r>
      <w:r w:rsidR="00336A41">
        <w:rPr>
          <w:rFonts w:ascii="Times New Roman" w:eastAsia="Times New Roman" w:hAnsi="Times New Roman"/>
          <w:sz w:val="28"/>
          <w:szCs w:val="28"/>
        </w:rPr>
        <w:t>7,2% до 20% к 2030 году;</w:t>
      </w:r>
    </w:p>
    <w:p w:rsidR="00336A41" w:rsidRDefault="00E749BA" w:rsidP="00E749BA">
      <w:pPr>
        <w:autoSpaceDE w:val="0"/>
        <w:autoSpaceDN w:val="0"/>
        <w:adjustRightInd w:val="0"/>
        <w:ind w:firstLine="709"/>
        <w:jc w:val="both"/>
        <w:rPr>
          <w:rFonts w:ascii="Times New Roman" w:hAnsi="Times New Roman"/>
          <w:color w:val="000000"/>
          <w:sz w:val="28"/>
          <w:szCs w:val="28"/>
        </w:rPr>
      </w:pPr>
      <w:r>
        <w:rPr>
          <w:rFonts w:ascii="Times New Roman" w:hAnsi="Times New Roman"/>
          <w:sz w:val="28"/>
          <w:szCs w:val="28"/>
        </w:rPr>
        <w:t xml:space="preserve">- </w:t>
      </w:r>
      <w:r w:rsidR="00336A41" w:rsidRPr="00A53D3D">
        <w:rPr>
          <w:rFonts w:ascii="Times New Roman" w:hAnsi="Times New Roman"/>
          <w:sz w:val="28"/>
          <w:szCs w:val="28"/>
        </w:rPr>
        <w:t>долю граждан,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Всероссийского физкультурно-спортивного комплекса «Готов</w:t>
      </w:r>
      <w:r w:rsidR="00D77AF4">
        <w:rPr>
          <w:rFonts w:ascii="Times New Roman" w:hAnsi="Times New Roman"/>
          <w:sz w:val="28"/>
          <w:szCs w:val="28"/>
        </w:rPr>
        <w:t xml:space="preserve"> к труду и обороне» (ГТО) – 70</w:t>
      </w:r>
      <w:r w:rsidR="00336A41" w:rsidRPr="00A53D3D">
        <w:rPr>
          <w:rFonts w:ascii="Times New Roman" w:hAnsi="Times New Roman"/>
          <w:sz w:val="28"/>
          <w:szCs w:val="28"/>
        </w:rPr>
        <w:t>%</w:t>
      </w:r>
      <w:r w:rsidR="00CC15CE">
        <w:rPr>
          <w:rFonts w:ascii="Times New Roman" w:hAnsi="Times New Roman"/>
          <w:sz w:val="28"/>
          <w:szCs w:val="28"/>
        </w:rPr>
        <w:t>.</w:t>
      </w:r>
    </w:p>
    <w:p w:rsidR="00F613A6" w:rsidRDefault="00F613A6" w:rsidP="00F613A6">
      <w:pPr>
        <w:pStyle w:val="ConsPlusNormal"/>
        <w:ind w:firstLine="0"/>
        <w:jc w:val="center"/>
        <w:rPr>
          <w:rFonts w:ascii="Times New Roman" w:hAnsi="Times New Roman" w:cs="Times New Roman"/>
          <w:color w:val="000000" w:themeColor="text1"/>
          <w:sz w:val="28"/>
          <w:szCs w:val="28"/>
        </w:rPr>
      </w:pPr>
      <w:bookmarkStart w:id="40" w:name="_Toc457895198"/>
    </w:p>
    <w:p w:rsidR="00F613A6" w:rsidRDefault="00F613A6" w:rsidP="00F613A6">
      <w:pPr>
        <w:pStyle w:val="ConsPlusNormal"/>
        <w:ind w:firstLine="0"/>
        <w:jc w:val="center"/>
        <w:outlineLvl w:val="1"/>
        <w:rPr>
          <w:rFonts w:ascii="Times New Roman" w:hAnsi="Times New Roman" w:cs="Times New Roman"/>
          <w:color w:val="000000" w:themeColor="text1"/>
          <w:sz w:val="28"/>
          <w:szCs w:val="28"/>
        </w:rPr>
      </w:pPr>
      <w:bookmarkStart w:id="41" w:name="_Toc508023309"/>
      <w:r>
        <w:rPr>
          <w:rFonts w:ascii="Times New Roman" w:hAnsi="Times New Roman" w:cs="Times New Roman"/>
          <w:color w:val="000000" w:themeColor="text1"/>
          <w:sz w:val="28"/>
          <w:szCs w:val="28"/>
        </w:rPr>
        <w:t>3.6. Создание современной и надежной инфраструктуры, обеспечивающей возможности для экономического развития и комфортные условия для проживания</w:t>
      </w:r>
      <w:bookmarkEnd w:id="41"/>
    </w:p>
    <w:p w:rsidR="006348DD" w:rsidRDefault="006348DD" w:rsidP="00083373">
      <w:pPr>
        <w:pStyle w:val="ConsPlusNormal"/>
        <w:ind w:firstLine="0"/>
        <w:jc w:val="center"/>
        <w:rPr>
          <w:rFonts w:ascii="Times New Roman" w:hAnsi="Times New Roman" w:cs="Times New Roman"/>
          <w:color w:val="000000" w:themeColor="text1"/>
          <w:sz w:val="28"/>
          <w:szCs w:val="28"/>
        </w:rPr>
      </w:pPr>
    </w:p>
    <w:p w:rsidR="009B3562" w:rsidRDefault="009B3562" w:rsidP="006348DD">
      <w:pPr>
        <w:pStyle w:val="ConsPlusNormal"/>
        <w:widowControl/>
        <w:jc w:val="both"/>
        <w:rPr>
          <w:rFonts w:ascii="Times New Roman" w:hAnsi="Times New Roman"/>
          <w:color w:val="222222"/>
          <w:sz w:val="28"/>
          <w:szCs w:val="28"/>
        </w:rPr>
      </w:pPr>
      <w:r w:rsidRPr="00EE56C0">
        <w:rPr>
          <w:rFonts w:ascii="Times New Roman" w:hAnsi="Times New Roman"/>
          <w:color w:val="222222"/>
          <w:sz w:val="28"/>
          <w:szCs w:val="28"/>
        </w:rPr>
        <w:t xml:space="preserve">Дом и семья — главное, </w:t>
      </w:r>
      <w:r>
        <w:rPr>
          <w:rFonts w:ascii="Times New Roman" w:hAnsi="Times New Roman"/>
          <w:color w:val="222222"/>
          <w:sz w:val="28"/>
          <w:szCs w:val="28"/>
        </w:rPr>
        <w:t>к чему стремиться</w:t>
      </w:r>
      <w:r w:rsidRPr="00EE56C0">
        <w:rPr>
          <w:rFonts w:ascii="Times New Roman" w:hAnsi="Times New Roman"/>
          <w:color w:val="222222"/>
          <w:sz w:val="28"/>
          <w:szCs w:val="28"/>
        </w:rPr>
        <w:t xml:space="preserve"> любо</w:t>
      </w:r>
      <w:r>
        <w:rPr>
          <w:rFonts w:ascii="Times New Roman" w:hAnsi="Times New Roman"/>
          <w:color w:val="222222"/>
          <w:sz w:val="28"/>
          <w:szCs w:val="28"/>
        </w:rPr>
        <w:t>й</w:t>
      </w:r>
      <w:r w:rsidRPr="00EE56C0">
        <w:rPr>
          <w:rFonts w:ascii="Times New Roman" w:hAnsi="Times New Roman"/>
          <w:color w:val="222222"/>
          <w:sz w:val="28"/>
          <w:szCs w:val="28"/>
        </w:rPr>
        <w:t xml:space="preserve"> человек</w:t>
      </w:r>
      <w:r>
        <w:rPr>
          <w:rFonts w:ascii="Times New Roman" w:hAnsi="Times New Roman"/>
          <w:color w:val="222222"/>
          <w:sz w:val="28"/>
          <w:szCs w:val="28"/>
        </w:rPr>
        <w:t>. Поэтому обеспечение населения комфортным жильем, надежной коммунальной инфраструктурой - это одни из главных задач для органов местного самоуправления.</w:t>
      </w:r>
    </w:p>
    <w:p w:rsidR="006348DD" w:rsidRPr="009069F1" w:rsidRDefault="006348DD" w:rsidP="006348DD">
      <w:pPr>
        <w:pStyle w:val="ConsPlusNormal"/>
        <w:widowControl/>
        <w:jc w:val="both"/>
        <w:rPr>
          <w:rFonts w:ascii="Times New Roman" w:hAnsi="Times New Roman" w:cs="Times New Roman"/>
          <w:sz w:val="28"/>
          <w:szCs w:val="28"/>
        </w:rPr>
      </w:pPr>
      <w:r w:rsidRPr="009069F1">
        <w:rPr>
          <w:rFonts w:ascii="Times New Roman" w:hAnsi="Times New Roman" w:cs="Times New Roman"/>
          <w:sz w:val="28"/>
          <w:szCs w:val="28"/>
        </w:rPr>
        <w:t>Качественная инфраструктура и современные коммуникации содействуют повышению конкурентоспособности экономики, улучшению качества жизни населения, мобильности трудовых ресурсов и привлекательности района для инвесторов.</w:t>
      </w:r>
    </w:p>
    <w:p w:rsidR="00F613A6" w:rsidRDefault="00F613A6" w:rsidP="00F613A6">
      <w:pPr>
        <w:pStyle w:val="ConsPlusNormal"/>
        <w:ind w:firstLine="0"/>
        <w:jc w:val="center"/>
        <w:rPr>
          <w:rFonts w:ascii="Times New Roman" w:hAnsi="Times New Roman" w:cs="Times New Roman"/>
          <w:color w:val="000000" w:themeColor="text1"/>
          <w:sz w:val="28"/>
          <w:szCs w:val="28"/>
        </w:rPr>
      </w:pPr>
    </w:p>
    <w:p w:rsidR="00F613A6" w:rsidRDefault="00F613A6" w:rsidP="00E60FE0">
      <w:pPr>
        <w:pStyle w:val="ConsPlusNormal"/>
        <w:ind w:firstLine="0"/>
        <w:outlineLvl w:val="2"/>
        <w:rPr>
          <w:rFonts w:ascii="Times New Roman" w:hAnsi="Times New Roman" w:cs="Times New Roman"/>
          <w:color w:val="000000" w:themeColor="text1"/>
          <w:sz w:val="28"/>
          <w:szCs w:val="28"/>
        </w:rPr>
      </w:pPr>
      <w:bookmarkStart w:id="42" w:name="_Toc508023310"/>
      <w:r w:rsidRPr="009069F1">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6.</w:t>
      </w:r>
      <w:r w:rsidRPr="009069F1">
        <w:rPr>
          <w:rFonts w:ascii="Times New Roman" w:hAnsi="Times New Roman" w:cs="Times New Roman"/>
          <w:color w:val="000000" w:themeColor="text1"/>
          <w:sz w:val="28"/>
          <w:szCs w:val="28"/>
        </w:rPr>
        <w:t>1. Улучшение жилищных условий и развитие строительного комплекса</w:t>
      </w:r>
      <w:bookmarkEnd w:id="40"/>
      <w:bookmarkEnd w:id="42"/>
    </w:p>
    <w:p w:rsidR="00D8375B" w:rsidRPr="001936D8" w:rsidRDefault="00D8375B" w:rsidP="00E60FE0">
      <w:pPr>
        <w:pStyle w:val="ConsPlusNormal"/>
        <w:ind w:firstLine="0"/>
        <w:rPr>
          <w:rFonts w:ascii="Times New Roman" w:hAnsi="Times New Roman" w:cs="Times New Roman"/>
          <w:color w:val="000000" w:themeColor="text1"/>
          <w:sz w:val="28"/>
          <w:szCs w:val="28"/>
        </w:rPr>
      </w:pPr>
    </w:p>
    <w:p w:rsidR="002B3555" w:rsidRPr="001936D8" w:rsidRDefault="002B3555" w:rsidP="002B3555">
      <w:pPr>
        <w:autoSpaceDE w:val="0"/>
        <w:autoSpaceDN w:val="0"/>
        <w:adjustRightInd w:val="0"/>
        <w:ind w:firstLine="708"/>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В 2017 году объем капитальных вложений на строительство, реконструкцию и капитальный ремонт по всем объектам  за счет всех источников финансирования составил по Боготольскому району  6599,73 тыс. руб., что на 12% ниже 2016 года. Из них: жилищное строительство составляет 79%, капремонт объектов образования-26,3%, строительство субъектами малого предпринимательства объектов торговли- 1,9% . </w:t>
      </w:r>
    </w:p>
    <w:p w:rsidR="002B3555" w:rsidRPr="001936D8" w:rsidRDefault="002B3555" w:rsidP="002B3555">
      <w:pPr>
        <w:autoSpaceDE w:val="0"/>
        <w:autoSpaceDN w:val="0"/>
        <w:adjustRightInd w:val="0"/>
        <w:ind w:firstLine="708"/>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За 2017 год введено в эксплуатацию 14 жилых домов, общей площадью 2354 кв.м, в том числе все 14- индивидуальные жилые дома, построенные населением. </w:t>
      </w:r>
    </w:p>
    <w:p w:rsidR="002B3555" w:rsidRPr="001936D8" w:rsidRDefault="002B3555" w:rsidP="002B3555">
      <w:pPr>
        <w:pStyle w:val="Default"/>
        <w:ind w:firstLine="708"/>
        <w:jc w:val="both"/>
        <w:rPr>
          <w:color w:val="000000" w:themeColor="text1"/>
          <w:sz w:val="28"/>
          <w:szCs w:val="28"/>
        </w:rPr>
      </w:pPr>
      <w:r w:rsidRPr="001936D8">
        <w:rPr>
          <w:color w:val="000000" w:themeColor="text1"/>
          <w:sz w:val="28"/>
          <w:szCs w:val="28"/>
        </w:rPr>
        <w:t xml:space="preserve">На 1 января 2018 года жилой фонд  района составил 192,5 тыс.кв.метров. Многоквартирные жилые дома составляют   96,4 %, индивидуальные дома –  94% .Обеспеченность населения жильем в 2017 году составила – 18,7    кв. м/чел. (по краю– 24,7 кв.м/чел.). </w:t>
      </w:r>
    </w:p>
    <w:p w:rsidR="002B3555" w:rsidRDefault="002B3555" w:rsidP="002B3555">
      <w:pPr>
        <w:ind w:firstLine="708"/>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В 2015 году Администрация района  участвовала в региональной программе «Переселение граждан из аварийного жилищного фонда в Красноярском крае»- в п. Каштан расселили 2 аварийных дома: 16-ти и 5-ти квартирные. </w:t>
      </w:r>
    </w:p>
    <w:p w:rsidR="002B3555" w:rsidRDefault="002B3555" w:rsidP="002B3555">
      <w:pPr>
        <w:spacing w:before="150" w:after="150"/>
        <w:ind w:firstLine="697"/>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сегодняшний день в районе  признанного аварийного жилья, подлежащего расселению нет.</w:t>
      </w:r>
    </w:p>
    <w:p w:rsidR="002B3555" w:rsidRDefault="002B3555" w:rsidP="002B3555">
      <w:pPr>
        <w:spacing w:before="150" w:after="150"/>
        <w:ind w:firstLine="697"/>
        <w:contextualSpacing/>
        <w:jc w:val="both"/>
        <w:rPr>
          <w:rFonts w:ascii="Times New Roman" w:eastAsia="Times New Roman" w:hAnsi="Times New Roman"/>
          <w:color w:val="000000"/>
          <w:sz w:val="28"/>
          <w:szCs w:val="28"/>
        </w:rPr>
      </w:pPr>
      <w:r w:rsidRPr="001936D8">
        <w:rPr>
          <w:rFonts w:ascii="Times New Roman" w:eastAsia="Times New Roman" w:hAnsi="Times New Roman"/>
          <w:color w:val="000000" w:themeColor="text1"/>
          <w:sz w:val="28"/>
          <w:szCs w:val="28"/>
        </w:rPr>
        <w:t>В 2017</w:t>
      </w:r>
      <w:r>
        <w:rPr>
          <w:rFonts w:ascii="Times New Roman" w:eastAsia="Times New Roman" w:hAnsi="Times New Roman"/>
          <w:color w:val="000000"/>
          <w:sz w:val="28"/>
          <w:szCs w:val="28"/>
        </w:rPr>
        <w:t xml:space="preserve"> году субсидию на приобретение жилья получила 1 молодая семья в размере 515,6 тыс. руб. в рамках федеральной программы «Жилище».</w:t>
      </w:r>
    </w:p>
    <w:p w:rsidR="002B3555" w:rsidRPr="00AB3C95" w:rsidRDefault="002B3555" w:rsidP="002B3555">
      <w:pPr>
        <w:spacing w:before="150" w:after="150"/>
        <w:ind w:firstLine="697"/>
        <w:contextualSpacing/>
        <w:jc w:val="both"/>
        <w:rPr>
          <w:rStyle w:val="apple-converted-space"/>
          <w:rFonts w:ascii="Times New Roman" w:hAnsi="Times New Roman"/>
          <w:bCs/>
          <w:color w:val="000000"/>
          <w:sz w:val="28"/>
          <w:szCs w:val="28"/>
        </w:rPr>
      </w:pPr>
      <w:r>
        <w:rPr>
          <w:rFonts w:ascii="Times New Roman" w:hAnsi="Times New Roman"/>
          <w:sz w:val="28"/>
          <w:szCs w:val="28"/>
        </w:rPr>
        <w:t>На</w:t>
      </w:r>
      <w:r w:rsidRPr="00AB3C95">
        <w:rPr>
          <w:rFonts w:ascii="Times New Roman" w:hAnsi="Times New Roman"/>
          <w:sz w:val="28"/>
          <w:szCs w:val="28"/>
        </w:rPr>
        <w:t xml:space="preserve"> улучшение жилищных условий </w:t>
      </w:r>
      <w:r>
        <w:rPr>
          <w:rFonts w:ascii="Times New Roman" w:hAnsi="Times New Roman"/>
          <w:sz w:val="28"/>
          <w:szCs w:val="28"/>
        </w:rPr>
        <w:t xml:space="preserve">в Боготольском районе </w:t>
      </w:r>
      <w:r w:rsidRPr="00AB3C95">
        <w:rPr>
          <w:rFonts w:ascii="Times New Roman" w:hAnsi="Times New Roman"/>
          <w:sz w:val="28"/>
          <w:szCs w:val="28"/>
        </w:rPr>
        <w:t xml:space="preserve">претендуют 40семей, </w:t>
      </w:r>
      <w:r w:rsidRPr="00AB3C95">
        <w:rPr>
          <w:rFonts w:ascii="Times New Roman" w:hAnsi="Times New Roman"/>
          <w:bCs/>
          <w:color w:val="000000"/>
          <w:sz w:val="28"/>
          <w:szCs w:val="28"/>
        </w:rPr>
        <w:t>состоящих на учете в качестве нуждающихся в жилых помещениях</w:t>
      </w:r>
      <w:r>
        <w:rPr>
          <w:rFonts w:ascii="Times New Roman" w:hAnsi="Times New Roman"/>
          <w:bCs/>
          <w:color w:val="000000"/>
          <w:sz w:val="28"/>
          <w:szCs w:val="28"/>
        </w:rPr>
        <w:t>.</w:t>
      </w:r>
    </w:p>
    <w:p w:rsidR="002B3555" w:rsidRPr="001936D8" w:rsidRDefault="002B3555" w:rsidP="002B3555">
      <w:pPr>
        <w:autoSpaceDE w:val="0"/>
        <w:autoSpaceDN w:val="0"/>
        <w:adjustRightInd w:val="0"/>
        <w:ind w:firstLine="708"/>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Под строительство ежегодно выделяются новые земельные участки. Площадь земельных участков предоставленных для строительства составила в 2017 году 2,83 га , в том числе для жилищного строительства – 2,52 га. К 2030 году этот показатель составит 9 га,, в т.ч. жилищное строительство-7 га.</w:t>
      </w:r>
    </w:p>
    <w:p w:rsidR="002B3555" w:rsidRPr="001936D8" w:rsidRDefault="002B3555" w:rsidP="002B3555">
      <w:pPr>
        <w:autoSpaceDE w:val="0"/>
        <w:autoSpaceDN w:val="0"/>
        <w:adjustRightInd w:val="0"/>
        <w:ind w:firstLine="708"/>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На 10 тыс.человек населения района приходится 2,55 га земельных участков, предоставленных для строительства. К 2030 году этот показатель увеличится до 9,1 га.</w:t>
      </w:r>
    </w:p>
    <w:p w:rsidR="00F613A6" w:rsidRPr="007C7494" w:rsidRDefault="00F613A6" w:rsidP="00F613A6">
      <w:pPr>
        <w:pStyle w:val="ConsPlusNormal"/>
        <w:ind w:firstLine="700"/>
        <w:jc w:val="both"/>
        <w:rPr>
          <w:rFonts w:ascii="Times New Roman" w:hAnsi="Times New Roman" w:cs="Times New Roman"/>
          <w:sz w:val="28"/>
          <w:szCs w:val="28"/>
        </w:rPr>
      </w:pPr>
      <w:r w:rsidRPr="007C7494">
        <w:rPr>
          <w:rFonts w:ascii="Times New Roman" w:hAnsi="Times New Roman" w:cs="Times New Roman"/>
          <w:sz w:val="28"/>
          <w:szCs w:val="28"/>
        </w:rPr>
        <w:t>Решение жилищных проблем населения требует улучшения качества жилищно-коммунальных услуг и обеспечения доступности жилья. Стимулирование развития жилищного строительства,</w:t>
      </w:r>
      <w:r w:rsidR="002374B5" w:rsidRPr="007C7494">
        <w:rPr>
          <w:rFonts w:ascii="Times New Roman" w:hAnsi="Times New Roman" w:cs="Times New Roman"/>
          <w:sz w:val="28"/>
          <w:szCs w:val="28"/>
        </w:rPr>
        <w:t xml:space="preserve"> участие в</w:t>
      </w:r>
      <w:r w:rsidRPr="007C7494">
        <w:rPr>
          <w:rFonts w:ascii="Times New Roman" w:hAnsi="Times New Roman" w:cs="Times New Roman"/>
          <w:sz w:val="28"/>
          <w:szCs w:val="28"/>
        </w:rPr>
        <w:t xml:space="preserve"> реализаци</w:t>
      </w:r>
      <w:r w:rsidR="002374B5" w:rsidRPr="007C7494">
        <w:rPr>
          <w:rFonts w:ascii="Times New Roman" w:hAnsi="Times New Roman" w:cs="Times New Roman"/>
          <w:sz w:val="28"/>
          <w:szCs w:val="28"/>
        </w:rPr>
        <w:t>и</w:t>
      </w:r>
      <w:r w:rsidRPr="007C7494">
        <w:rPr>
          <w:rFonts w:ascii="Times New Roman" w:hAnsi="Times New Roman" w:cs="Times New Roman"/>
          <w:sz w:val="28"/>
          <w:szCs w:val="28"/>
        </w:rPr>
        <w:t xml:space="preserve"> государственных программ</w:t>
      </w:r>
      <w:r w:rsidR="002374B5" w:rsidRPr="007C7494">
        <w:rPr>
          <w:rFonts w:ascii="Times New Roman" w:hAnsi="Times New Roman" w:cs="Times New Roman"/>
          <w:sz w:val="28"/>
          <w:szCs w:val="28"/>
        </w:rPr>
        <w:t xml:space="preserve"> и реализация муниципальных программ</w:t>
      </w:r>
      <w:r w:rsidRPr="007C7494">
        <w:rPr>
          <w:rFonts w:ascii="Times New Roman" w:hAnsi="Times New Roman" w:cs="Times New Roman"/>
          <w:sz w:val="28"/>
          <w:szCs w:val="28"/>
        </w:rPr>
        <w:t xml:space="preserve"> по обеспечению жильем молодых семей и граждан, нуждающихся в улучшении жилищных условий, проведение капитального ремонта многоквартирных домов</w:t>
      </w:r>
      <w:r w:rsidR="00A40F7E" w:rsidRPr="007C7494">
        <w:rPr>
          <w:rFonts w:ascii="Times New Roman" w:hAnsi="Times New Roman" w:cs="Times New Roman"/>
          <w:sz w:val="28"/>
          <w:szCs w:val="28"/>
        </w:rPr>
        <w:t>, грамотное управлением</w:t>
      </w:r>
      <w:r w:rsidR="00F20BEE">
        <w:rPr>
          <w:rFonts w:ascii="Times New Roman" w:hAnsi="Times New Roman" w:cs="Times New Roman"/>
          <w:sz w:val="28"/>
          <w:szCs w:val="28"/>
        </w:rPr>
        <w:t xml:space="preserve"> м</w:t>
      </w:r>
      <w:r w:rsidR="00A40F7E" w:rsidRPr="007C7494">
        <w:rPr>
          <w:rFonts w:ascii="Times New Roman" w:hAnsi="Times New Roman" w:cs="Times New Roman"/>
          <w:sz w:val="28"/>
          <w:szCs w:val="28"/>
        </w:rPr>
        <w:t xml:space="preserve">ногоквартирными домами </w:t>
      </w:r>
      <w:r w:rsidRPr="007C7494">
        <w:rPr>
          <w:rFonts w:ascii="Times New Roman" w:hAnsi="Times New Roman" w:cs="Times New Roman"/>
          <w:sz w:val="28"/>
          <w:szCs w:val="28"/>
        </w:rPr>
        <w:t>повлечет не только улучшение качества жизни и повысит привлекательность района для проживания, но и обеспечит развитие строительного комплекса.</w:t>
      </w:r>
    </w:p>
    <w:p w:rsidR="005C6288" w:rsidRPr="007C7494" w:rsidRDefault="005C6288" w:rsidP="00F613A6">
      <w:pPr>
        <w:pStyle w:val="ConsPlusNormal"/>
        <w:ind w:firstLine="700"/>
        <w:jc w:val="both"/>
        <w:rPr>
          <w:rFonts w:ascii="Times New Roman" w:hAnsi="Times New Roman" w:cs="Times New Roman"/>
          <w:sz w:val="28"/>
          <w:szCs w:val="28"/>
        </w:rPr>
      </w:pPr>
      <w:r w:rsidRPr="007C7494">
        <w:rPr>
          <w:rFonts w:ascii="Times New Roman" w:hAnsi="Times New Roman" w:cs="Times New Roman"/>
          <w:sz w:val="28"/>
          <w:szCs w:val="28"/>
        </w:rPr>
        <w:t>Основными про</w:t>
      </w:r>
      <w:r w:rsidR="0048468B">
        <w:rPr>
          <w:rFonts w:ascii="Times New Roman" w:hAnsi="Times New Roman" w:cs="Times New Roman"/>
          <w:sz w:val="28"/>
          <w:szCs w:val="28"/>
        </w:rPr>
        <w:t>б</w:t>
      </w:r>
      <w:r w:rsidRPr="007C7494">
        <w:rPr>
          <w:rFonts w:ascii="Times New Roman" w:hAnsi="Times New Roman" w:cs="Times New Roman"/>
          <w:sz w:val="28"/>
          <w:szCs w:val="28"/>
        </w:rPr>
        <w:t>лемами в отрасли строительства являются:</w:t>
      </w:r>
    </w:p>
    <w:p w:rsidR="005C6288" w:rsidRPr="007C7494" w:rsidRDefault="005C6288" w:rsidP="00DD5154">
      <w:pPr>
        <w:pStyle w:val="ConsPlusNormal"/>
        <w:ind w:firstLine="0"/>
        <w:jc w:val="both"/>
        <w:rPr>
          <w:rFonts w:ascii="Times New Roman" w:hAnsi="Times New Roman" w:cs="Times New Roman"/>
          <w:sz w:val="28"/>
          <w:szCs w:val="28"/>
        </w:rPr>
      </w:pPr>
      <w:r w:rsidRPr="007C7494">
        <w:rPr>
          <w:rFonts w:ascii="Times New Roman" w:hAnsi="Times New Roman" w:cs="Times New Roman"/>
          <w:sz w:val="28"/>
          <w:szCs w:val="28"/>
        </w:rPr>
        <w:t>-большой процент ветхого жилья, требующий капитального ремонта;</w:t>
      </w:r>
    </w:p>
    <w:p w:rsidR="005C6288" w:rsidRPr="007C7494" w:rsidRDefault="00665015" w:rsidP="00DD5154">
      <w:pPr>
        <w:pStyle w:val="ConsPlusNormal"/>
        <w:ind w:firstLine="0"/>
        <w:jc w:val="both"/>
        <w:rPr>
          <w:rFonts w:ascii="Times New Roman" w:hAnsi="Times New Roman" w:cs="Times New Roman"/>
          <w:sz w:val="28"/>
          <w:szCs w:val="28"/>
        </w:rPr>
      </w:pPr>
      <w:r w:rsidRPr="007C7494">
        <w:rPr>
          <w:rFonts w:ascii="Times New Roman" w:hAnsi="Times New Roman" w:cs="Times New Roman"/>
          <w:sz w:val="28"/>
          <w:szCs w:val="28"/>
        </w:rPr>
        <w:t>-и</w:t>
      </w:r>
      <w:r w:rsidR="005C6288" w:rsidRPr="007C7494">
        <w:rPr>
          <w:rFonts w:ascii="Times New Roman" w:hAnsi="Times New Roman" w:cs="Times New Roman"/>
          <w:sz w:val="28"/>
          <w:szCs w:val="28"/>
        </w:rPr>
        <w:t>знос</w:t>
      </w:r>
      <w:r w:rsidRPr="007C7494">
        <w:rPr>
          <w:rFonts w:ascii="Times New Roman" w:hAnsi="Times New Roman"/>
          <w:sz w:val="28"/>
          <w:szCs w:val="28"/>
        </w:rPr>
        <w:t xml:space="preserve"> инженерной</w:t>
      </w:r>
      <w:r w:rsidR="005C6288" w:rsidRPr="007C7494">
        <w:rPr>
          <w:rFonts w:ascii="Times New Roman" w:hAnsi="Times New Roman" w:cs="Times New Roman"/>
          <w:sz w:val="28"/>
          <w:szCs w:val="28"/>
        </w:rPr>
        <w:t xml:space="preserve"> инфраструктуры;</w:t>
      </w:r>
    </w:p>
    <w:p w:rsidR="005C6288" w:rsidRDefault="005C6288" w:rsidP="00DD5154">
      <w:pPr>
        <w:pStyle w:val="ConsPlusNormal"/>
        <w:ind w:firstLine="0"/>
        <w:jc w:val="both"/>
        <w:rPr>
          <w:rFonts w:ascii="Times New Roman" w:hAnsi="Times New Roman"/>
          <w:color w:val="000000"/>
          <w:sz w:val="28"/>
          <w:szCs w:val="28"/>
        </w:rPr>
      </w:pPr>
      <w:r w:rsidRPr="007C7494">
        <w:rPr>
          <w:rFonts w:ascii="Times New Roman" w:hAnsi="Times New Roman" w:cs="Times New Roman"/>
          <w:sz w:val="28"/>
          <w:szCs w:val="28"/>
        </w:rPr>
        <w:t>-</w:t>
      </w:r>
      <w:r w:rsidR="00665015" w:rsidRPr="007C7494">
        <w:rPr>
          <w:rFonts w:ascii="Times New Roman" w:hAnsi="Times New Roman"/>
          <w:sz w:val="28"/>
          <w:szCs w:val="28"/>
        </w:rPr>
        <w:t>слабо развитаяинженерная</w:t>
      </w:r>
      <w:r w:rsidR="00665015" w:rsidRPr="007C7494">
        <w:rPr>
          <w:rFonts w:ascii="Times New Roman" w:hAnsi="Times New Roman" w:cs="Times New Roman"/>
          <w:sz w:val="28"/>
          <w:szCs w:val="28"/>
        </w:rPr>
        <w:t xml:space="preserve"> инфраструктура</w:t>
      </w:r>
      <w:r w:rsidR="00665015" w:rsidRPr="007C7494">
        <w:rPr>
          <w:rFonts w:ascii="Times New Roman" w:hAnsi="Times New Roman"/>
          <w:sz w:val="28"/>
          <w:szCs w:val="28"/>
        </w:rPr>
        <w:t xml:space="preserve">, а в большем случае  </w:t>
      </w:r>
      <w:r w:rsidR="00665015">
        <w:rPr>
          <w:rFonts w:ascii="Times New Roman" w:hAnsi="Times New Roman"/>
          <w:color w:val="000000"/>
          <w:sz w:val="28"/>
          <w:szCs w:val="28"/>
        </w:rPr>
        <w:t>отсутствующая  (ц/т водоснабжение,</w:t>
      </w:r>
      <w:r w:rsidR="00D1662C">
        <w:rPr>
          <w:rFonts w:ascii="Times New Roman" w:hAnsi="Times New Roman"/>
          <w:color w:val="000000"/>
          <w:sz w:val="28"/>
          <w:szCs w:val="28"/>
        </w:rPr>
        <w:t xml:space="preserve"> теплоснабжение, водоотведение);</w:t>
      </w:r>
    </w:p>
    <w:p w:rsidR="00D1662C" w:rsidRPr="005E6894" w:rsidRDefault="00D1662C" w:rsidP="00D1662C">
      <w:pPr>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-отсутствие крупных и средних строительных организаций на территории района</w:t>
      </w:r>
      <w:r w:rsidRPr="005E6894">
        <w:rPr>
          <w:rFonts w:ascii="Times New Roman" w:hAnsi="Times New Roman"/>
          <w:color w:val="000000"/>
          <w:sz w:val="28"/>
          <w:szCs w:val="28"/>
        </w:rPr>
        <w:t>.</w:t>
      </w:r>
    </w:p>
    <w:p w:rsidR="00F613A6" w:rsidRPr="00DD5154" w:rsidRDefault="00F613A6" w:rsidP="00F613A6">
      <w:pPr>
        <w:ind w:firstLine="700"/>
        <w:jc w:val="both"/>
        <w:rPr>
          <w:rFonts w:ascii="Times New Roman" w:hAnsi="Times New Roman"/>
          <w:sz w:val="28"/>
          <w:szCs w:val="28"/>
        </w:rPr>
      </w:pPr>
      <w:r w:rsidRPr="00DD5154">
        <w:rPr>
          <w:rFonts w:ascii="Times New Roman" w:hAnsi="Times New Roman"/>
          <w:sz w:val="28"/>
          <w:szCs w:val="28"/>
        </w:rPr>
        <w:t>Основные мероприятия для реализации задачи:</w:t>
      </w:r>
    </w:p>
    <w:p w:rsidR="00F613A6" w:rsidRPr="009069F1" w:rsidRDefault="00426127" w:rsidP="001D20C1">
      <w:pPr>
        <w:pStyle w:val="ConsPlusNormal"/>
        <w:widowControl/>
        <w:numPr>
          <w:ilvl w:val="0"/>
          <w:numId w:val="9"/>
        </w:numPr>
        <w:tabs>
          <w:tab w:val="left" w:pos="284"/>
        </w:tabs>
        <w:ind w:left="284"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содействие увеличению объемов</w:t>
      </w:r>
      <w:r w:rsidR="00F613A6" w:rsidRPr="009069F1">
        <w:rPr>
          <w:rFonts w:ascii="Times New Roman" w:hAnsi="Times New Roman" w:cs="Times New Roman"/>
          <w:color w:val="000000" w:themeColor="text1"/>
          <w:sz w:val="28"/>
          <w:szCs w:val="28"/>
        </w:rPr>
        <w:t xml:space="preserve"> строительства</w:t>
      </w:r>
      <w:r>
        <w:rPr>
          <w:rFonts w:ascii="Times New Roman" w:hAnsi="Times New Roman" w:cs="Times New Roman"/>
          <w:color w:val="000000" w:themeColor="text1"/>
          <w:sz w:val="28"/>
          <w:szCs w:val="28"/>
        </w:rPr>
        <w:t xml:space="preserve"> и ввода индивидуального и малоэтажного жилья</w:t>
      </w:r>
      <w:r w:rsidR="00F613A6" w:rsidRPr="009069F1">
        <w:rPr>
          <w:rFonts w:ascii="Times New Roman" w:hAnsi="Times New Roman" w:cs="Times New Roman"/>
          <w:color w:val="000000" w:themeColor="text1"/>
          <w:sz w:val="28"/>
          <w:szCs w:val="28"/>
        </w:rPr>
        <w:t>;</w:t>
      </w:r>
    </w:p>
    <w:p w:rsidR="00426127" w:rsidRDefault="00426127" w:rsidP="001D20C1">
      <w:pPr>
        <w:pStyle w:val="ConsPlusNormal"/>
        <w:widowControl/>
        <w:numPr>
          <w:ilvl w:val="0"/>
          <w:numId w:val="9"/>
        </w:numPr>
        <w:tabs>
          <w:tab w:val="left" w:pos="284"/>
        </w:tabs>
        <w:ind w:left="284"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условий для обеспечения земельных участков коммунальной инфраструктурой под комплексное жилищное строительство;</w:t>
      </w:r>
    </w:p>
    <w:p w:rsidR="00426127" w:rsidRDefault="00426127" w:rsidP="001D20C1">
      <w:pPr>
        <w:pStyle w:val="ConsPlusNormal"/>
        <w:widowControl/>
        <w:numPr>
          <w:ilvl w:val="0"/>
          <w:numId w:val="9"/>
        </w:numPr>
        <w:tabs>
          <w:tab w:val="left" w:pos="284"/>
        </w:tabs>
        <w:ind w:left="284"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информирование населения и потенциальных застройщиков об имеющихся свободных земельных участках, возможных для использования в целях жилищного строительства;</w:t>
      </w:r>
    </w:p>
    <w:p w:rsidR="00426127" w:rsidRDefault="00426127" w:rsidP="001D20C1">
      <w:pPr>
        <w:pStyle w:val="ConsPlusNormal"/>
        <w:widowControl/>
        <w:numPr>
          <w:ilvl w:val="0"/>
          <w:numId w:val="9"/>
        </w:numPr>
        <w:tabs>
          <w:tab w:val="left" w:pos="284"/>
        </w:tabs>
        <w:ind w:left="284"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организация работы по регулярной актуализации списков очередников, состоящих на учете в качестве нуждающихся в жилых помещениях, с </w:t>
      </w:r>
      <w:r>
        <w:rPr>
          <w:rFonts w:ascii="Times New Roman" w:hAnsi="Times New Roman" w:cs="Times New Roman"/>
          <w:color w:val="000000" w:themeColor="text1"/>
          <w:sz w:val="28"/>
          <w:szCs w:val="28"/>
        </w:rPr>
        <w:lastRenderedPageBreak/>
        <w:t>целью выявления семей, самостоятельно улучшивших свои жилищные условия и не нуждающихся в жилых помещениях;</w:t>
      </w:r>
    </w:p>
    <w:p w:rsidR="00F613A6" w:rsidRPr="009069F1" w:rsidRDefault="00F613A6" w:rsidP="001D20C1">
      <w:pPr>
        <w:pStyle w:val="ConsPlusNormal"/>
        <w:widowControl/>
        <w:numPr>
          <w:ilvl w:val="0"/>
          <w:numId w:val="9"/>
        </w:numPr>
        <w:tabs>
          <w:tab w:val="left" w:pos="284"/>
        </w:tabs>
        <w:ind w:left="284" w:hanging="284"/>
        <w:jc w:val="both"/>
        <w:rPr>
          <w:rFonts w:ascii="Times New Roman" w:hAnsi="Times New Roman" w:cs="Times New Roman"/>
          <w:color w:val="000000" w:themeColor="text1"/>
          <w:sz w:val="28"/>
          <w:szCs w:val="28"/>
        </w:rPr>
      </w:pPr>
      <w:r w:rsidRPr="009069F1">
        <w:rPr>
          <w:rFonts w:ascii="Times New Roman" w:hAnsi="Times New Roman" w:cs="Times New Roman"/>
          <w:color w:val="000000" w:themeColor="text1"/>
          <w:sz w:val="28"/>
          <w:szCs w:val="28"/>
        </w:rPr>
        <w:t xml:space="preserve">обеспечение жильем молодых семей, отдельных категорий граждан в соответствии с федеральным </w:t>
      </w:r>
      <w:r w:rsidR="002374B5">
        <w:rPr>
          <w:rFonts w:ascii="Times New Roman" w:hAnsi="Times New Roman" w:cs="Times New Roman"/>
          <w:color w:val="000000" w:themeColor="text1"/>
          <w:sz w:val="28"/>
          <w:szCs w:val="28"/>
        </w:rPr>
        <w:t xml:space="preserve">и краевым </w:t>
      </w:r>
      <w:r w:rsidRPr="009069F1">
        <w:rPr>
          <w:rFonts w:ascii="Times New Roman" w:hAnsi="Times New Roman" w:cs="Times New Roman"/>
          <w:color w:val="000000" w:themeColor="text1"/>
          <w:sz w:val="28"/>
          <w:szCs w:val="28"/>
        </w:rPr>
        <w:t>законодательством;</w:t>
      </w:r>
    </w:p>
    <w:p w:rsidR="00F613A6" w:rsidRPr="009069F1" w:rsidRDefault="00F613A6" w:rsidP="001D20C1">
      <w:pPr>
        <w:pStyle w:val="ConsPlusNormal"/>
        <w:widowControl/>
        <w:numPr>
          <w:ilvl w:val="0"/>
          <w:numId w:val="9"/>
        </w:numPr>
        <w:tabs>
          <w:tab w:val="left" w:pos="284"/>
        </w:tabs>
        <w:ind w:left="284" w:hanging="284"/>
        <w:jc w:val="both"/>
        <w:rPr>
          <w:rFonts w:ascii="Times New Roman" w:hAnsi="Times New Roman" w:cs="Times New Roman"/>
          <w:color w:val="000000" w:themeColor="text1"/>
          <w:sz w:val="28"/>
          <w:szCs w:val="28"/>
        </w:rPr>
      </w:pPr>
      <w:r w:rsidRPr="009069F1">
        <w:rPr>
          <w:rFonts w:ascii="Times New Roman" w:hAnsi="Times New Roman" w:cs="Times New Roman"/>
          <w:color w:val="000000" w:themeColor="text1"/>
          <w:sz w:val="28"/>
          <w:szCs w:val="28"/>
        </w:rPr>
        <w:t>своевременный капитальный ремонт жилищного фонда;</w:t>
      </w:r>
    </w:p>
    <w:p w:rsidR="00F613A6" w:rsidRPr="009069F1" w:rsidRDefault="00F613A6" w:rsidP="001D20C1">
      <w:pPr>
        <w:pStyle w:val="ad"/>
        <w:numPr>
          <w:ilvl w:val="0"/>
          <w:numId w:val="9"/>
        </w:numPr>
        <w:autoSpaceDE w:val="0"/>
        <w:autoSpaceDN w:val="0"/>
        <w:adjustRightInd w:val="0"/>
        <w:ind w:left="284" w:hanging="284"/>
        <w:jc w:val="both"/>
        <w:rPr>
          <w:rFonts w:ascii="Times New Roman" w:hAnsi="Times New Roman"/>
          <w:color w:val="000000" w:themeColor="text1"/>
          <w:sz w:val="28"/>
          <w:szCs w:val="28"/>
        </w:rPr>
      </w:pPr>
      <w:r w:rsidRPr="009069F1">
        <w:rPr>
          <w:rFonts w:ascii="Times New Roman" w:hAnsi="Times New Roman"/>
          <w:color w:val="000000" w:themeColor="text1"/>
          <w:sz w:val="28"/>
          <w:szCs w:val="28"/>
        </w:rPr>
        <w:t xml:space="preserve">обеспечение сохранности и увеличение срока эксплуатации жилищного фонда, в том числе повышение эффективности и надежности функционирования внутренних инженерных систем; </w:t>
      </w:r>
    </w:p>
    <w:p w:rsidR="00F613A6" w:rsidRPr="009069F1" w:rsidRDefault="00F613A6" w:rsidP="001D20C1">
      <w:pPr>
        <w:pStyle w:val="ad"/>
        <w:numPr>
          <w:ilvl w:val="0"/>
          <w:numId w:val="9"/>
        </w:numPr>
        <w:autoSpaceDE w:val="0"/>
        <w:autoSpaceDN w:val="0"/>
        <w:adjustRightInd w:val="0"/>
        <w:ind w:left="284" w:hanging="284"/>
        <w:jc w:val="both"/>
        <w:rPr>
          <w:rFonts w:ascii="Times New Roman" w:hAnsi="Times New Roman"/>
          <w:color w:val="000000" w:themeColor="text1"/>
          <w:sz w:val="28"/>
          <w:szCs w:val="28"/>
        </w:rPr>
      </w:pPr>
      <w:r w:rsidRPr="009069F1">
        <w:rPr>
          <w:rFonts w:ascii="Times New Roman" w:hAnsi="Times New Roman"/>
          <w:color w:val="000000" w:themeColor="text1"/>
          <w:sz w:val="28"/>
          <w:szCs w:val="28"/>
        </w:rPr>
        <w:t>развитие арендного жилья, в том числе жилья для социального найма;</w:t>
      </w:r>
    </w:p>
    <w:p w:rsidR="00F613A6" w:rsidRPr="009069F1" w:rsidRDefault="00F613A6" w:rsidP="001D20C1">
      <w:pPr>
        <w:pStyle w:val="ad"/>
        <w:numPr>
          <w:ilvl w:val="0"/>
          <w:numId w:val="9"/>
        </w:numPr>
        <w:autoSpaceDE w:val="0"/>
        <w:autoSpaceDN w:val="0"/>
        <w:adjustRightInd w:val="0"/>
        <w:ind w:left="284" w:hanging="284"/>
        <w:jc w:val="both"/>
        <w:rPr>
          <w:rFonts w:ascii="Times New Roman" w:hAnsi="Times New Roman"/>
          <w:color w:val="000000" w:themeColor="text1"/>
          <w:sz w:val="28"/>
          <w:szCs w:val="28"/>
        </w:rPr>
      </w:pPr>
      <w:r w:rsidRPr="009069F1">
        <w:rPr>
          <w:rFonts w:ascii="Times New Roman" w:hAnsi="Times New Roman"/>
          <w:color w:val="000000" w:themeColor="text1"/>
          <w:sz w:val="28"/>
          <w:szCs w:val="28"/>
        </w:rPr>
        <w:t>улучшение жилищных условий малоимущих категорий граждан;</w:t>
      </w:r>
    </w:p>
    <w:p w:rsidR="00F613A6" w:rsidRDefault="00F613A6" w:rsidP="001D20C1">
      <w:pPr>
        <w:pStyle w:val="ad"/>
        <w:numPr>
          <w:ilvl w:val="0"/>
          <w:numId w:val="9"/>
        </w:numPr>
        <w:autoSpaceDE w:val="0"/>
        <w:autoSpaceDN w:val="0"/>
        <w:adjustRightInd w:val="0"/>
        <w:ind w:left="284" w:hanging="284"/>
        <w:jc w:val="both"/>
        <w:rPr>
          <w:rFonts w:ascii="Times New Roman" w:hAnsi="Times New Roman"/>
          <w:color w:val="000000" w:themeColor="text1"/>
          <w:sz w:val="28"/>
          <w:szCs w:val="28"/>
        </w:rPr>
      </w:pPr>
      <w:r w:rsidRPr="009069F1">
        <w:rPr>
          <w:rFonts w:ascii="Times New Roman" w:hAnsi="Times New Roman"/>
          <w:color w:val="000000" w:themeColor="text1"/>
          <w:sz w:val="28"/>
          <w:szCs w:val="28"/>
        </w:rPr>
        <w:t>внедрение механизмов по улучшению жилищных условий работников приоритетных бюджетных сфер (учителей и врачей)</w:t>
      </w:r>
      <w:r w:rsidR="00A40F7E">
        <w:rPr>
          <w:rFonts w:ascii="Times New Roman" w:hAnsi="Times New Roman"/>
          <w:color w:val="000000" w:themeColor="text1"/>
          <w:sz w:val="28"/>
          <w:szCs w:val="28"/>
        </w:rPr>
        <w:t>;</w:t>
      </w:r>
    </w:p>
    <w:p w:rsidR="00A40F7E" w:rsidRDefault="00A40F7E" w:rsidP="001D20C1">
      <w:pPr>
        <w:pStyle w:val="ad"/>
        <w:numPr>
          <w:ilvl w:val="0"/>
          <w:numId w:val="9"/>
        </w:numPr>
        <w:autoSpaceDE w:val="0"/>
        <w:autoSpaceDN w:val="0"/>
        <w:adjustRightInd w:val="0"/>
        <w:ind w:left="284" w:hanging="284"/>
        <w:jc w:val="both"/>
        <w:rPr>
          <w:rFonts w:ascii="Times New Roman" w:hAnsi="Times New Roman"/>
          <w:color w:val="000000" w:themeColor="text1"/>
          <w:sz w:val="28"/>
          <w:szCs w:val="28"/>
        </w:rPr>
      </w:pPr>
      <w:r>
        <w:rPr>
          <w:rFonts w:ascii="Times New Roman" w:hAnsi="Times New Roman"/>
          <w:color w:val="000000" w:themeColor="text1"/>
          <w:sz w:val="28"/>
          <w:szCs w:val="28"/>
        </w:rPr>
        <w:t>содействие выбору и реализации собственниками помещений всех многоквартирных домов одного из способов упр</w:t>
      </w:r>
      <w:r w:rsidR="00305A92">
        <w:rPr>
          <w:rFonts w:ascii="Times New Roman" w:hAnsi="Times New Roman"/>
          <w:color w:val="000000" w:themeColor="text1"/>
          <w:sz w:val="28"/>
          <w:szCs w:val="28"/>
        </w:rPr>
        <w:t>авления многоквартирными домами.</w:t>
      </w:r>
    </w:p>
    <w:p w:rsidR="00305A92" w:rsidRDefault="00305A92" w:rsidP="00E749BA">
      <w:pPr>
        <w:pStyle w:val="ad"/>
        <w:autoSpaceDE w:val="0"/>
        <w:autoSpaceDN w:val="0"/>
        <w:adjustRightInd w:val="0"/>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 2030 году развитие жилищного строительства обеспечит повышение доступности жилья для населения района:</w:t>
      </w:r>
    </w:p>
    <w:p w:rsidR="00305A92" w:rsidRPr="00E749BA" w:rsidRDefault="00E749BA" w:rsidP="00E749BA">
      <w:pPr>
        <w:autoSpaceDE w:val="0"/>
        <w:autoSpaceDN w:val="0"/>
        <w:adjustRightInd w:val="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DF6327" w:rsidRPr="00E749BA">
        <w:rPr>
          <w:rFonts w:ascii="Times New Roman" w:hAnsi="Times New Roman"/>
          <w:color w:val="000000" w:themeColor="text1"/>
          <w:sz w:val="28"/>
          <w:szCs w:val="28"/>
        </w:rPr>
        <w:t>объем ввода жилья вырастет</w:t>
      </w:r>
      <w:r w:rsidR="00305A92" w:rsidRPr="00E749BA">
        <w:rPr>
          <w:rFonts w:ascii="Times New Roman" w:hAnsi="Times New Roman"/>
          <w:color w:val="000000" w:themeColor="text1"/>
          <w:sz w:val="28"/>
          <w:szCs w:val="28"/>
        </w:rPr>
        <w:t xml:space="preserve"> в 1,2 раза;</w:t>
      </w:r>
    </w:p>
    <w:p w:rsidR="00305A92" w:rsidRPr="00E749BA" w:rsidRDefault="00E749BA" w:rsidP="00E749BA">
      <w:pPr>
        <w:autoSpaceDE w:val="0"/>
        <w:autoSpaceDN w:val="0"/>
        <w:adjustRightInd w:val="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305A92" w:rsidRPr="00E749BA">
        <w:rPr>
          <w:rFonts w:ascii="Times New Roman" w:hAnsi="Times New Roman"/>
          <w:color w:val="000000" w:themeColor="text1"/>
          <w:sz w:val="28"/>
          <w:szCs w:val="28"/>
        </w:rPr>
        <w:t>обеспеченность населения района</w:t>
      </w:r>
      <w:r w:rsidR="00694A5F">
        <w:rPr>
          <w:rFonts w:ascii="Times New Roman" w:hAnsi="Times New Roman"/>
          <w:color w:val="000000" w:themeColor="text1"/>
          <w:sz w:val="28"/>
          <w:szCs w:val="28"/>
        </w:rPr>
        <w:t xml:space="preserve"> жилыми помещениями </w:t>
      </w:r>
      <w:r w:rsidR="00305A92" w:rsidRPr="00E749BA">
        <w:rPr>
          <w:rFonts w:ascii="Times New Roman" w:hAnsi="Times New Roman"/>
          <w:color w:val="000000" w:themeColor="text1"/>
          <w:sz w:val="28"/>
          <w:szCs w:val="28"/>
        </w:rPr>
        <w:t xml:space="preserve"> на одного жителя увеличится до 25</w:t>
      </w:r>
      <w:r w:rsidR="007C7494" w:rsidRPr="00E749BA">
        <w:rPr>
          <w:rFonts w:ascii="Times New Roman" w:hAnsi="Times New Roman"/>
          <w:color w:val="000000" w:themeColor="text1"/>
          <w:sz w:val="28"/>
          <w:szCs w:val="28"/>
        </w:rPr>
        <w:t> </w:t>
      </w:r>
      <w:r w:rsidR="00305A92" w:rsidRPr="00E749BA">
        <w:rPr>
          <w:rFonts w:ascii="Times New Roman" w:hAnsi="Times New Roman"/>
          <w:color w:val="000000" w:themeColor="text1"/>
          <w:sz w:val="28"/>
          <w:szCs w:val="28"/>
        </w:rPr>
        <w:t>кв.м.</w:t>
      </w:r>
    </w:p>
    <w:p w:rsidR="00F613A6" w:rsidRPr="006357E6" w:rsidRDefault="00F613A6" w:rsidP="00B77154">
      <w:pPr>
        <w:pStyle w:val="3"/>
        <w:rPr>
          <w:rFonts w:ascii="Times New Roman" w:hAnsi="Times New Roman"/>
          <w:b w:val="0"/>
          <w:color w:val="000000" w:themeColor="text1"/>
          <w:sz w:val="28"/>
          <w:szCs w:val="28"/>
        </w:rPr>
      </w:pPr>
      <w:bookmarkStart w:id="43" w:name="_Toc457895199"/>
      <w:bookmarkStart w:id="44" w:name="_Toc508023311"/>
      <w:r w:rsidRPr="00B77154">
        <w:rPr>
          <w:rFonts w:ascii="Times New Roman" w:hAnsi="Times New Roman"/>
          <w:b w:val="0"/>
          <w:color w:val="000000" w:themeColor="text1"/>
          <w:sz w:val="28"/>
          <w:szCs w:val="28"/>
        </w:rPr>
        <w:t>3.</w:t>
      </w:r>
      <w:r w:rsidR="00B77154" w:rsidRPr="00B77154">
        <w:rPr>
          <w:rFonts w:ascii="Times New Roman" w:hAnsi="Times New Roman"/>
          <w:b w:val="0"/>
          <w:color w:val="000000" w:themeColor="text1"/>
          <w:sz w:val="28"/>
          <w:szCs w:val="28"/>
        </w:rPr>
        <w:t>6</w:t>
      </w:r>
      <w:r w:rsidRPr="00B77154">
        <w:rPr>
          <w:rFonts w:ascii="Times New Roman" w:hAnsi="Times New Roman"/>
          <w:b w:val="0"/>
          <w:color w:val="000000" w:themeColor="text1"/>
          <w:sz w:val="28"/>
          <w:szCs w:val="28"/>
        </w:rPr>
        <w:t>.</w:t>
      </w:r>
      <w:r w:rsidR="00B77154" w:rsidRPr="00B77154">
        <w:rPr>
          <w:rFonts w:ascii="Times New Roman" w:hAnsi="Times New Roman"/>
          <w:b w:val="0"/>
          <w:color w:val="000000" w:themeColor="text1"/>
          <w:sz w:val="28"/>
          <w:szCs w:val="28"/>
        </w:rPr>
        <w:t>2</w:t>
      </w:r>
      <w:r w:rsidRPr="00B77154">
        <w:rPr>
          <w:rFonts w:ascii="Times New Roman" w:hAnsi="Times New Roman"/>
          <w:b w:val="0"/>
          <w:color w:val="000000" w:themeColor="text1"/>
          <w:sz w:val="28"/>
          <w:szCs w:val="28"/>
        </w:rPr>
        <w:t>. Обеспечение развития транспортной системы</w:t>
      </w:r>
      <w:bookmarkEnd w:id="43"/>
      <w:r w:rsidR="006357E6">
        <w:rPr>
          <w:rFonts w:ascii="Times New Roman" w:hAnsi="Times New Roman"/>
          <w:b w:val="0"/>
          <w:color w:val="000000" w:themeColor="text1"/>
          <w:sz w:val="28"/>
          <w:szCs w:val="28"/>
        </w:rPr>
        <w:t xml:space="preserve"> и связи</w:t>
      </w:r>
      <w:bookmarkEnd w:id="44"/>
    </w:p>
    <w:p w:rsidR="00D8375B" w:rsidRPr="00D8375B" w:rsidRDefault="00D8375B" w:rsidP="00D8375B"/>
    <w:p w:rsidR="00F8472C" w:rsidRPr="00487BA2" w:rsidRDefault="00F8472C" w:rsidP="00F613A6">
      <w:pPr>
        <w:pStyle w:val="ConsPlusNormal"/>
        <w:widowControl/>
        <w:ind w:firstLine="700"/>
        <w:jc w:val="both"/>
        <w:rPr>
          <w:rFonts w:ascii="Times New Roman" w:hAnsi="Times New Roman" w:cs="Times New Roman"/>
          <w:sz w:val="28"/>
          <w:szCs w:val="28"/>
        </w:rPr>
      </w:pPr>
      <w:r>
        <w:rPr>
          <w:rFonts w:ascii="Times New Roman" w:hAnsi="Times New Roman" w:cs="Times New Roman"/>
          <w:sz w:val="28"/>
          <w:szCs w:val="28"/>
        </w:rPr>
        <w:t>Дорожная отрасль в Боготольском район</w:t>
      </w:r>
      <w:r w:rsidR="009506D2">
        <w:rPr>
          <w:rFonts w:ascii="Times New Roman" w:hAnsi="Times New Roman" w:cs="Times New Roman"/>
          <w:sz w:val="28"/>
          <w:szCs w:val="28"/>
        </w:rPr>
        <w:t>е актуальна</w:t>
      </w:r>
      <w:r w:rsidR="002834A7">
        <w:rPr>
          <w:rFonts w:ascii="Times New Roman" w:hAnsi="Times New Roman" w:cs="Times New Roman"/>
          <w:sz w:val="28"/>
          <w:szCs w:val="28"/>
        </w:rPr>
        <w:t xml:space="preserve"> и значима</w:t>
      </w:r>
      <w:r w:rsidR="009506D2">
        <w:rPr>
          <w:rFonts w:ascii="Times New Roman" w:hAnsi="Times New Roman" w:cs="Times New Roman"/>
          <w:sz w:val="28"/>
          <w:szCs w:val="28"/>
        </w:rPr>
        <w:t>, так как</w:t>
      </w:r>
      <w:r w:rsidRPr="00F8472C">
        <w:rPr>
          <w:rFonts w:ascii="Times New Roman" w:hAnsi="Times New Roman" w:cs="Times New Roman"/>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cs="Times New Roman"/>
          <w:sz w:val="28"/>
          <w:szCs w:val="28"/>
        </w:rPr>
        <w:t>составляет 63,78 %</w:t>
      </w:r>
      <w:r w:rsidR="00487BA2" w:rsidRPr="00487BA2">
        <w:rPr>
          <w:rFonts w:ascii="Times New Roman" w:hAnsi="Times New Roman" w:cs="Times New Roman"/>
          <w:sz w:val="28"/>
          <w:szCs w:val="28"/>
        </w:rPr>
        <w:t>(протяженность автомобильных дорог общего пользования местного значения составляет 167,3 км).</w:t>
      </w:r>
    </w:p>
    <w:p w:rsidR="00D21395" w:rsidRPr="00D21395" w:rsidRDefault="00D21395" w:rsidP="00D21395">
      <w:pPr>
        <w:ind w:firstLine="720"/>
        <w:jc w:val="both"/>
        <w:rPr>
          <w:rFonts w:ascii="Times New Roman" w:hAnsi="Times New Roman"/>
          <w:sz w:val="28"/>
          <w:szCs w:val="28"/>
        </w:rPr>
      </w:pPr>
      <w:r w:rsidRPr="00D21395">
        <w:rPr>
          <w:rFonts w:ascii="Times New Roman" w:hAnsi="Times New Roman"/>
          <w:sz w:val="28"/>
          <w:szCs w:val="28"/>
        </w:rPr>
        <w:t>Дорожная инфраструктура района представлена сетью автомобильныхдорог общего пользования протяжённостью 484,62 км. из них протяженность автомобильных дорог общего пользования местного значения 167,3 км., протяженность автомобильных дорог общего пользования с твердым покрытием составляет 422,1 км</w:t>
      </w:r>
      <w:r w:rsidR="00B33622">
        <w:rPr>
          <w:rFonts w:ascii="Times New Roman" w:hAnsi="Times New Roman"/>
          <w:sz w:val="28"/>
          <w:szCs w:val="28"/>
        </w:rPr>
        <w:t>.</w:t>
      </w:r>
      <w:r w:rsidRPr="00D21395">
        <w:rPr>
          <w:rFonts w:ascii="Times New Roman" w:hAnsi="Times New Roman"/>
          <w:sz w:val="28"/>
          <w:szCs w:val="28"/>
        </w:rPr>
        <w:t>На территории Боготольского района в летнее и зимнее время функционируют 2 понтонные переправы (с.</w:t>
      </w:r>
      <w:r w:rsidR="00780838">
        <w:rPr>
          <w:rFonts w:ascii="Times New Roman" w:hAnsi="Times New Roman"/>
          <w:sz w:val="28"/>
          <w:szCs w:val="28"/>
        </w:rPr>
        <w:t> </w:t>
      </w:r>
      <w:r w:rsidRPr="00D21395">
        <w:rPr>
          <w:rFonts w:ascii="Times New Roman" w:hAnsi="Times New Roman"/>
          <w:sz w:val="28"/>
          <w:szCs w:val="28"/>
        </w:rPr>
        <w:t>Александровка, с. Красный завод).</w:t>
      </w:r>
      <w:r w:rsidRPr="00D21395">
        <w:rPr>
          <w:rFonts w:ascii="Times New Roman" w:eastAsia="Times New Roman" w:hAnsi="Times New Roman"/>
          <w:sz w:val="28"/>
          <w:szCs w:val="28"/>
        </w:rPr>
        <w:t>В весенне-осеннее время существует препятствие для переправы людей и переброски техник</w:t>
      </w:r>
      <w:r w:rsidR="00B33622">
        <w:rPr>
          <w:rFonts w:ascii="Times New Roman" w:eastAsia="Times New Roman" w:hAnsi="Times New Roman"/>
          <w:sz w:val="28"/>
          <w:szCs w:val="28"/>
        </w:rPr>
        <w:t>и и грузов через р</w:t>
      </w:r>
      <w:r w:rsidR="00BF306F">
        <w:rPr>
          <w:rFonts w:ascii="Times New Roman" w:eastAsia="Times New Roman" w:hAnsi="Times New Roman"/>
          <w:sz w:val="28"/>
          <w:szCs w:val="28"/>
        </w:rPr>
        <w:t xml:space="preserve">еку </w:t>
      </w:r>
      <w:r w:rsidR="00B33622">
        <w:rPr>
          <w:rFonts w:ascii="Times New Roman" w:eastAsia="Times New Roman" w:hAnsi="Times New Roman"/>
          <w:sz w:val="28"/>
          <w:szCs w:val="28"/>
        </w:rPr>
        <w:t>Чулым</w:t>
      </w:r>
      <w:r w:rsidRPr="00D21395">
        <w:rPr>
          <w:rFonts w:ascii="Times New Roman" w:hAnsi="Times New Roman"/>
          <w:sz w:val="28"/>
          <w:szCs w:val="28"/>
        </w:rPr>
        <w:t>.</w:t>
      </w:r>
    </w:p>
    <w:p w:rsidR="002B3555" w:rsidRPr="001936D8" w:rsidRDefault="002B3555" w:rsidP="002B3555">
      <w:pPr>
        <w:ind w:firstLine="720"/>
        <w:jc w:val="both"/>
        <w:rPr>
          <w:rFonts w:ascii="Times New Roman" w:hAnsi="Times New Roman"/>
          <w:color w:val="000000" w:themeColor="text1"/>
          <w:sz w:val="28"/>
          <w:szCs w:val="28"/>
        </w:rPr>
      </w:pPr>
      <w:r w:rsidRPr="001936D8">
        <w:rPr>
          <w:rFonts w:ascii="Times New Roman" w:hAnsi="Times New Roman"/>
          <w:color w:val="000000" w:themeColor="text1"/>
          <w:sz w:val="28"/>
          <w:szCs w:val="28"/>
        </w:rPr>
        <w:t xml:space="preserve">Автомобильный пассажирский транспорт играет исключительно важную роль для района, большинство сел и деревень которого находятся на значительном расстоянии от районного центра.  Автобусным сообщением охвачено все населенные пункты района. На 01.01.2018 г. в районе действуют 16 рейсов по межмуниципальным маршрутам, протяжённость автобусных </w:t>
      </w:r>
      <w:r w:rsidRPr="001936D8">
        <w:rPr>
          <w:rFonts w:ascii="Times New Roman" w:hAnsi="Times New Roman"/>
          <w:color w:val="000000" w:themeColor="text1"/>
          <w:sz w:val="28"/>
          <w:szCs w:val="28"/>
        </w:rPr>
        <w:lastRenderedPageBreak/>
        <w:t>маршрутов 574,1 км. Объём перевозок пассажиров составил в 2017 году 287,7 тыс.чел.</w:t>
      </w:r>
    </w:p>
    <w:p w:rsidR="00E548C8" w:rsidRPr="0048468B" w:rsidRDefault="00120181" w:rsidP="00E548C8">
      <w:pPr>
        <w:ind w:firstLine="709"/>
        <w:jc w:val="both"/>
        <w:rPr>
          <w:rFonts w:ascii="Times New Roman" w:hAnsi="Times New Roman"/>
          <w:sz w:val="28"/>
          <w:szCs w:val="28"/>
        </w:rPr>
      </w:pPr>
      <w:r w:rsidRPr="0048468B">
        <w:rPr>
          <w:rFonts w:ascii="Times New Roman" w:hAnsi="Times New Roman"/>
          <w:sz w:val="28"/>
          <w:szCs w:val="28"/>
        </w:rPr>
        <w:t>Осн</w:t>
      </w:r>
      <w:r w:rsidR="004110BE" w:rsidRPr="0048468B">
        <w:rPr>
          <w:rFonts w:ascii="Times New Roman" w:hAnsi="Times New Roman"/>
          <w:sz w:val="28"/>
          <w:szCs w:val="28"/>
        </w:rPr>
        <w:t xml:space="preserve">овными проблемами транспортно-дорожной сферы </w:t>
      </w:r>
      <w:r w:rsidR="00E548C8" w:rsidRPr="0048468B">
        <w:rPr>
          <w:rFonts w:ascii="Times New Roman" w:hAnsi="Times New Roman"/>
          <w:sz w:val="28"/>
          <w:szCs w:val="28"/>
        </w:rPr>
        <w:t>в Боготольском районе являются:</w:t>
      </w:r>
    </w:p>
    <w:p w:rsidR="00BF306F" w:rsidRDefault="00E548C8" w:rsidP="00CD7627">
      <w:pPr>
        <w:jc w:val="both"/>
        <w:rPr>
          <w:rFonts w:ascii="Times New Roman" w:hAnsi="Times New Roman"/>
          <w:color w:val="000000" w:themeColor="text1"/>
          <w:sz w:val="28"/>
          <w:szCs w:val="28"/>
        </w:rPr>
      </w:pPr>
      <w:r w:rsidRPr="0048468B">
        <w:rPr>
          <w:rFonts w:ascii="Times New Roman" w:hAnsi="Times New Roman"/>
          <w:color w:val="000000" w:themeColor="text1"/>
          <w:sz w:val="28"/>
          <w:szCs w:val="28"/>
        </w:rPr>
        <w:t>-недостаточно дорог с твердым покрытием;</w:t>
      </w:r>
    </w:p>
    <w:p w:rsidR="00E548C8" w:rsidRDefault="00E548C8" w:rsidP="00CD7627">
      <w:pPr>
        <w:jc w:val="both"/>
        <w:rPr>
          <w:rFonts w:ascii="Times New Roman" w:hAnsi="Times New Roman"/>
          <w:color w:val="000000" w:themeColor="text1"/>
          <w:sz w:val="28"/>
          <w:szCs w:val="28"/>
        </w:rPr>
      </w:pPr>
      <w:r w:rsidRPr="0048468B">
        <w:rPr>
          <w:rFonts w:ascii="Times New Roman" w:hAnsi="Times New Roman"/>
          <w:color w:val="000000" w:themeColor="text1"/>
          <w:sz w:val="28"/>
          <w:szCs w:val="28"/>
        </w:rPr>
        <w:t xml:space="preserve">-ежегодный нарастающий </w:t>
      </w:r>
      <w:r w:rsidR="00E14790">
        <w:rPr>
          <w:rFonts w:ascii="Times New Roman" w:hAnsi="Times New Roman"/>
          <w:color w:val="000000" w:themeColor="text1"/>
          <w:sz w:val="28"/>
          <w:szCs w:val="28"/>
        </w:rPr>
        <w:t>«</w:t>
      </w:r>
      <w:r w:rsidRPr="0048468B">
        <w:rPr>
          <w:rFonts w:ascii="Times New Roman" w:hAnsi="Times New Roman"/>
          <w:color w:val="000000" w:themeColor="text1"/>
          <w:sz w:val="28"/>
          <w:szCs w:val="28"/>
        </w:rPr>
        <w:t>недоремонт</w:t>
      </w:r>
      <w:r w:rsidR="00E14790">
        <w:rPr>
          <w:rFonts w:ascii="Times New Roman" w:hAnsi="Times New Roman"/>
          <w:color w:val="000000" w:themeColor="text1"/>
          <w:sz w:val="28"/>
          <w:szCs w:val="28"/>
        </w:rPr>
        <w:t>»</w:t>
      </w:r>
      <w:r w:rsidRPr="0048468B">
        <w:rPr>
          <w:rFonts w:ascii="Times New Roman" w:hAnsi="Times New Roman"/>
          <w:color w:val="000000" w:themeColor="text1"/>
          <w:sz w:val="28"/>
          <w:szCs w:val="28"/>
        </w:rPr>
        <w:t xml:space="preserve"> автомобильных дорог при</w:t>
      </w:r>
      <w:r>
        <w:rPr>
          <w:rFonts w:ascii="Times New Roman" w:hAnsi="Times New Roman"/>
          <w:color w:val="000000" w:themeColor="text1"/>
          <w:sz w:val="28"/>
          <w:szCs w:val="28"/>
        </w:rPr>
        <w:t xml:space="preserve"> существующих объемах финансирования;</w:t>
      </w:r>
    </w:p>
    <w:p w:rsidR="00CD7627" w:rsidRPr="00730C95" w:rsidRDefault="00CD7627" w:rsidP="00CD7627">
      <w:pPr>
        <w:jc w:val="both"/>
        <w:rPr>
          <w:rFonts w:ascii="Times New Roman" w:hAnsi="Times New Roman"/>
          <w:color w:val="000000" w:themeColor="text1"/>
          <w:sz w:val="28"/>
          <w:szCs w:val="28"/>
        </w:rPr>
      </w:pPr>
      <w:r w:rsidRPr="00730C95">
        <w:rPr>
          <w:rFonts w:ascii="Times New Roman" w:hAnsi="Times New Roman"/>
          <w:color w:val="000000" w:themeColor="text1"/>
          <w:sz w:val="28"/>
          <w:szCs w:val="28"/>
        </w:rPr>
        <w:t xml:space="preserve">-высокий процент износа автобусного парка, работающего по программе </w:t>
      </w:r>
      <w:r w:rsidR="00E548C8">
        <w:rPr>
          <w:rFonts w:ascii="Times New Roman" w:hAnsi="Times New Roman"/>
          <w:color w:val="000000" w:themeColor="text1"/>
          <w:sz w:val="28"/>
          <w:szCs w:val="28"/>
        </w:rPr>
        <w:t>пассажиро</w:t>
      </w:r>
      <w:r w:rsidRPr="00730C95">
        <w:rPr>
          <w:rFonts w:ascii="Times New Roman" w:hAnsi="Times New Roman"/>
          <w:color w:val="000000" w:themeColor="text1"/>
          <w:sz w:val="28"/>
          <w:szCs w:val="28"/>
        </w:rPr>
        <w:t>перевозок;</w:t>
      </w:r>
    </w:p>
    <w:p w:rsidR="00120181" w:rsidRDefault="00CD7627" w:rsidP="00054B2D">
      <w:pPr>
        <w:jc w:val="both"/>
        <w:rPr>
          <w:rFonts w:ascii="Arial" w:hAnsi="Arial" w:cs="Arial"/>
        </w:rPr>
      </w:pPr>
      <w:r w:rsidRPr="00730C95">
        <w:rPr>
          <w:rFonts w:ascii="Times New Roman" w:hAnsi="Times New Roman"/>
          <w:sz w:val="28"/>
          <w:szCs w:val="28"/>
        </w:rPr>
        <w:t>-</w:t>
      </w:r>
      <w:r>
        <w:rPr>
          <w:rFonts w:ascii="Times New Roman" w:hAnsi="Times New Roman"/>
          <w:sz w:val="28"/>
          <w:szCs w:val="28"/>
        </w:rPr>
        <w:t>у</w:t>
      </w:r>
      <w:r w:rsidRPr="00730C95">
        <w:rPr>
          <w:rFonts w:ascii="Times New Roman" w:hAnsi="Times New Roman"/>
          <w:sz w:val="28"/>
          <w:szCs w:val="28"/>
        </w:rPr>
        <w:t xml:space="preserve">быточность перевозок </w:t>
      </w:r>
      <w:r>
        <w:rPr>
          <w:rFonts w:ascii="Times New Roman" w:hAnsi="Times New Roman"/>
          <w:sz w:val="28"/>
          <w:szCs w:val="28"/>
        </w:rPr>
        <w:t>пригородных  маршрутов</w:t>
      </w:r>
      <w:r w:rsidRPr="00730C95">
        <w:rPr>
          <w:rFonts w:ascii="Times New Roman" w:hAnsi="Times New Roman"/>
          <w:color w:val="000000" w:themeColor="text1"/>
          <w:sz w:val="28"/>
          <w:szCs w:val="28"/>
        </w:rPr>
        <w:t xml:space="preserve"> вследствие низкого пассажиропотока</w:t>
      </w:r>
      <w:r w:rsidRPr="00730C95">
        <w:rPr>
          <w:rFonts w:ascii="Times New Roman" w:hAnsi="Times New Roman"/>
          <w:sz w:val="28"/>
          <w:szCs w:val="28"/>
        </w:rPr>
        <w:t>.</w:t>
      </w:r>
    </w:p>
    <w:p w:rsidR="00F613A6" w:rsidRPr="009069F1" w:rsidRDefault="00F613A6" w:rsidP="00F613A6">
      <w:pPr>
        <w:ind w:firstLine="708"/>
        <w:jc w:val="both"/>
        <w:rPr>
          <w:rFonts w:ascii="Times New Roman" w:hAnsi="Times New Roman"/>
          <w:color w:val="000000" w:themeColor="text1"/>
          <w:sz w:val="28"/>
          <w:szCs w:val="28"/>
        </w:rPr>
      </w:pPr>
      <w:r w:rsidRPr="009069F1">
        <w:rPr>
          <w:rFonts w:ascii="Times New Roman" w:hAnsi="Times New Roman"/>
          <w:color w:val="000000" w:themeColor="text1"/>
          <w:sz w:val="28"/>
          <w:szCs w:val="28"/>
        </w:rPr>
        <w:t>Основные мероприятия для реализации задачи:</w:t>
      </w:r>
    </w:p>
    <w:p w:rsidR="00B869DC" w:rsidRDefault="00F613A6" w:rsidP="001D20C1">
      <w:pPr>
        <w:pStyle w:val="ad"/>
        <w:numPr>
          <w:ilvl w:val="0"/>
          <w:numId w:val="10"/>
        </w:numPr>
        <w:autoSpaceDE w:val="0"/>
        <w:autoSpaceDN w:val="0"/>
        <w:adjustRightInd w:val="0"/>
        <w:ind w:left="284" w:hanging="284"/>
        <w:jc w:val="both"/>
        <w:rPr>
          <w:rFonts w:ascii="Times New Roman" w:hAnsi="Times New Roman"/>
          <w:color w:val="000000" w:themeColor="text1"/>
          <w:sz w:val="28"/>
          <w:szCs w:val="28"/>
        </w:rPr>
      </w:pPr>
      <w:r w:rsidRPr="009069F1">
        <w:rPr>
          <w:rFonts w:ascii="Times New Roman" w:hAnsi="Times New Roman"/>
          <w:color w:val="000000" w:themeColor="text1"/>
          <w:sz w:val="28"/>
          <w:szCs w:val="28"/>
        </w:rPr>
        <w:t xml:space="preserve">развитие </w:t>
      </w:r>
      <w:r w:rsidR="00F62E5A">
        <w:rPr>
          <w:rFonts w:ascii="Times New Roman" w:hAnsi="Times New Roman"/>
          <w:color w:val="000000" w:themeColor="text1"/>
          <w:sz w:val="28"/>
          <w:szCs w:val="28"/>
        </w:rPr>
        <w:t xml:space="preserve">и модернизация </w:t>
      </w:r>
      <w:r w:rsidRPr="009069F1">
        <w:rPr>
          <w:rFonts w:ascii="Times New Roman" w:hAnsi="Times New Roman"/>
          <w:color w:val="000000" w:themeColor="text1"/>
          <w:sz w:val="28"/>
          <w:szCs w:val="28"/>
        </w:rPr>
        <w:t xml:space="preserve">сети автомобильных дорог </w:t>
      </w:r>
      <w:r w:rsidR="00F62E5A">
        <w:rPr>
          <w:rFonts w:ascii="Times New Roman" w:hAnsi="Times New Roman"/>
          <w:color w:val="000000" w:themeColor="text1"/>
          <w:sz w:val="28"/>
          <w:szCs w:val="28"/>
        </w:rPr>
        <w:t>местного значения, в том числе улично-дорожной сети поселений;</w:t>
      </w:r>
    </w:p>
    <w:p w:rsidR="00B869DC" w:rsidRDefault="00B869DC" w:rsidP="001D20C1">
      <w:pPr>
        <w:pStyle w:val="ad"/>
        <w:numPr>
          <w:ilvl w:val="0"/>
          <w:numId w:val="10"/>
        </w:numPr>
        <w:autoSpaceDE w:val="0"/>
        <w:autoSpaceDN w:val="0"/>
        <w:adjustRightInd w:val="0"/>
        <w:ind w:left="284" w:hanging="284"/>
        <w:jc w:val="both"/>
        <w:rPr>
          <w:rFonts w:ascii="Times New Roman" w:hAnsi="Times New Roman"/>
          <w:color w:val="000000" w:themeColor="text1"/>
          <w:sz w:val="28"/>
          <w:szCs w:val="28"/>
        </w:rPr>
      </w:pPr>
      <w:r>
        <w:rPr>
          <w:rFonts w:ascii="Times New Roman" w:hAnsi="Times New Roman"/>
          <w:color w:val="000000" w:themeColor="text1"/>
          <w:sz w:val="28"/>
          <w:szCs w:val="28"/>
        </w:rPr>
        <w:t>паспортизация и диагностика технического состояния автомобильных дорог местного значения (определение участков дорог, не отвечающих нормативным требованиям)</w:t>
      </w:r>
    </w:p>
    <w:p w:rsidR="00B869DC" w:rsidRDefault="00B869DC" w:rsidP="001D20C1">
      <w:pPr>
        <w:pStyle w:val="ad"/>
        <w:numPr>
          <w:ilvl w:val="0"/>
          <w:numId w:val="10"/>
        </w:numPr>
        <w:autoSpaceDE w:val="0"/>
        <w:autoSpaceDN w:val="0"/>
        <w:adjustRightInd w:val="0"/>
        <w:ind w:left="284" w:hanging="284"/>
        <w:jc w:val="both"/>
        <w:rPr>
          <w:rFonts w:ascii="Times New Roman" w:hAnsi="Times New Roman"/>
          <w:color w:val="000000" w:themeColor="text1"/>
          <w:sz w:val="28"/>
          <w:szCs w:val="28"/>
        </w:rPr>
      </w:pPr>
      <w:r>
        <w:rPr>
          <w:rFonts w:ascii="Times New Roman" w:hAnsi="Times New Roman"/>
          <w:color w:val="000000" w:themeColor="text1"/>
          <w:sz w:val="28"/>
          <w:szCs w:val="28"/>
        </w:rPr>
        <w:t>усиление контроля за качеством ремонтных работ, выполняемых подрядными организациями;</w:t>
      </w:r>
    </w:p>
    <w:p w:rsidR="00B869DC" w:rsidRDefault="00B869DC" w:rsidP="001D20C1">
      <w:pPr>
        <w:pStyle w:val="ad"/>
        <w:numPr>
          <w:ilvl w:val="0"/>
          <w:numId w:val="10"/>
        </w:numPr>
        <w:autoSpaceDE w:val="0"/>
        <w:autoSpaceDN w:val="0"/>
        <w:adjustRightInd w:val="0"/>
        <w:ind w:left="284" w:hanging="284"/>
        <w:jc w:val="both"/>
        <w:rPr>
          <w:rFonts w:ascii="Times New Roman" w:hAnsi="Times New Roman"/>
          <w:color w:val="000000" w:themeColor="text1"/>
          <w:sz w:val="28"/>
          <w:szCs w:val="28"/>
        </w:rPr>
      </w:pPr>
      <w:r>
        <w:rPr>
          <w:rFonts w:ascii="Times New Roman" w:hAnsi="Times New Roman"/>
          <w:color w:val="000000" w:themeColor="text1"/>
          <w:sz w:val="28"/>
          <w:szCs w:val="28"/>
        </w:rPr>
        <w:t>формирование планов проведения ремонтных работ с учетом мнения жителей и социальной значимости объектов;</w:t>
      </w:r>
    </w:p>
    <w:p w:rsidR="00B869DC" w:rsidRDefault="00B869DC" w:rsidP="001D20C1">
      <w:pPr>
        <w:pStyle w:val="ad"/>
        <w:numPr>
          <w:ilvl w:val="0"/>
          <w:numId w:val="10"/>
        </w:numPr>
        <w:autoSpaceDE w:val="0"/>
        <w:autoSpaceDN w:val="0"/>
        <w:adjustRightInd w:val="0"/>
        <w:ind w:left="284" w:hanging="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обеспечение безопасности дорожного движения, в том числе за счет совершенствования организации движения транспорта и внедрения современных технических </w:t>
      </w:r>
      <w:r w:rsidR="00DF1300">
        <w:rPr>
          <w:rFonts w:ascii="Times New Roman" w:hAnsi="Times New Roman"/>
          <w:color w:val="000000" w:themeColor="text1"/>
          <w:sz w:val="28"/>
          <w:szCs w:val="28"/>
        </w:rPr>
        <w:t>средств</w:t>
      </w:r>
      <w:r>
        <w:rPr>
          <w:rFonts w:ascii="Times New Roman" w:hAnsi="Times New Roman"/>
          <w:color w:val="000000" w:themeColor="text1"/>
          <w:sz w:val="28"/>
          <w:szCs w:val="28"/>
        </w:rPr>
        <w:t xml:space="preserve"> регулирования дорожного движения;</w:t>
      </w:r>
    </w:p>
    <w:p w:rsidR="00DF1300" w:rsidRDefault="00DF1300" w:rsidP="001D20C1">
      <w:pPr>
        <w:pStyle w:val="ad"/>
        <w:numPr>
          <w:ilvl w:val="0"/>
          <w:numId w:val="10"/>
        </w:numPr>
        <w:autoSpaceDE w:val="0"/>
        <w:autoSpaceDN w:val="0"/>
        <w:adjustRightInd w:val="0"/>
        <w:ind w:left="284" w:hanging="284"/>
        <w:jc w:val="both"/>
        <w:rPr>
          <w:rFonts w:ascii="Times New Roman" w:hAnsi="Times New Roman"/>
          <w:color w:val="000000" w:themeColor="text1"/>
          <w:sz w:val="28"/>
          <w:szCs w:val="28"/>
        </w:rPr>
      </w:pPr>
      <w:r>
        <w:rPr>
          <w:rFonts w:ascii="Times New Roman" w:hAnsi="Times New Roman"/>
          <w:color w:val="000000" w:themeColor="text1"/>
          <w:sz w:val="28"/>
          <w:szCs w:val="28"/>
        </w:rPr>
        <w:t>оптимизация маршрутной сети;</w:t>
      </w:r>
    </w:p>
    <w:p w:rsidR="00F613A6" w:rsidRDefault="00F613A6" w:rsidP="001D20C1">
      <w:pPr>
        <w:pStyle w:val="ad"/>
        <w:numPr>
          <w:ilvl w:val="0"/>
          <w:numId w:val="10"/>
        </w:numPr>
        <w:autoSpaceDE w:val="0"/>
        <w:autoSpaceDN w:val="0"/>
        <w:adjustRightInd w:val="0"/>
        <w:ind w:left="284" w:hanging="284"/>
        <w:jc w:val="both"/>
        <w:rPr>
          <w:rFonts w:ascii="Times New Roman" w:hAnsi="Times New Roman"/>
          <w:color w:val="000000" w:themeColor="text1"/>
          <w:sz w:val="28"/>
          <w:szCs w:val="28"/>
        </w:rPr>
      </w:pPr>
      <w:r w:rsidRPr="009069F1">
        <w:rPr>
          <w:rFonts w:ascii="Times New Roman" w:hAnsi="Times New Roman"/>
          <w:color w:val="000000" w:themeColor="text1"/>
          <w:sz w:val="28"/>
          <w:szCs w:val="28"/>
        </w:rPr>
        <w:t>повышение доступности пассажирских перевозок, в том числе улучшение материально-технической ба</w:t>
      </w:r>
      <w:r w:rsidR="00832214">
        <w:rPr>
          <w:rFonts w:ascii="Times New Roman" w:hAnsi="Times New Roman"/>
          <w:color w:val="000000" w:themeColor="text1"/>
          <w:sz w:val="28"/>
          <w:szCs w:val="28"/>
        </w:rPr>
        <w:t>зы парка пассажирских перевозок.</w:t>
      </w:r>
    </w:p>
    <w:p w:rsidR="00AF660F" w:rsidRDefault="00AF660F" w:rsidP="0048468B">
      <w:pPr>
        <w:autoSpaceDE w:val="0"/>
        <w:autoSpaceDN w:val="0"/>
        <w:adjustRightInd w:val="0"/>
        <w:ind w:firstLine="709"/>
        <w:jc w:val="both"/>
        <w:rPr>
          <w:rFonts w:ascii="Verdana" w:hAnsi="Verdana"/>
          <w:sz w:val="17"/>
          <w:szCs w:val="17"/>
        </w:rPr>
      </w:pPr>
      <w:r>
        <w:rPr>
          <w:rFonts w:ascii="Times New Roman" w:hAnsi="Times New Roman"/>
          <w:sz w:val="28"/>
          <w:szCs w:val="28"/>
        </w:rPr>
        <w:t xml:space="preserve">Уровень связи и телекоммуникаций, </w:t>
      </w:r>
      <w:r w:rsidRPr="00AF660F">
        <w:rPr>
          <w:rFonts w:ascii="Times New Roman" w:hAnsi="Times New Roman"/>
          <w:sz w:val="28"/>
          <w:szCs w:val="28"/>
        </w:rPr>
        <w:t xml:space="preserve"> информационно-коммуникационных услуг, предоставляемых населению и бизнесу, ведут к росту качества жизни населения, повышению эффективности производства и производительности труда в реальном секторе экономики, в конечном счете – к становлению современного информационного общества</w:t>
      </w:r>
      <w:r>
        <w:rPr>
          <w:rFonts w:ascii="Verdana" w:hAnsi="Verdana"/>
          <w:sz w:val="17"/>
          <w:szCs w:val="17"/>
        </w:rPr>
        <w:t>.</w:t>
      </w:r>
    </w:p>
    <w:p w:rsidR="00832214" w:rsidRDefault="0057698F" w:rsidP="0048468B">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В районе</w:t>
      </w:r>
      <w:r w:rsidR="00B3520A">
        <w:rPr>
          <w:rFonts w:ascii="Times New Roman" w:hAnsi="Times New Roman"/>
          <w:sz w:val="28"/>
          <w:szCs w:val="28"/>
        </w:rPr>
        <w:t xml:space="preserve"> из 38-минаселенных пунктах  в 31-ом  </w:t>
      </w:r>
      <w:r w:rsidR="00CF6474" w:rsidRPr="00832214">
        <w:rPr>
          <w:rFonts w:ascii="Times New Roman" w:hAnsi="Times New Roman"/>
          <w:sz w:val="28"/>
          <w:szCs w:val="28"/>
        </w:rPr>
        <w:t xml:space="preserve">налажена </w:t>
      </w:r>
      <w:r w:rsidR="00832214">
        <w:rPr>
          <w:rFonts w:ascii="Times New Roman" w:hAnsi="Times New Roman"/>
          <w:sz w:val="28"/>
          <w:szCs w:val="28"/>
        </w:rPr>
        <w:t xml:space="preserve">проводная </w:t>
      </w:r>
      <w:r w:rsidR="00CF6474" w:rsidRPr="00832214">
        <w:rPr>
          <w:rFonts w:ascii="Times New Roman" w:hAnsi="Times New Roman"/>
          <w:sz w:val="28"/>
          <w:szCs w:val="28"/>
        </w:rPr>
        <w:t>телефонная связь</w:t>
      </w:r>
      <w:r w:rsidR="00B3520A">
        <w:rPr>
          <w:rFonts w:ascii="Times New Roman" w:hAnsi="Times New Roman"/>
          <w:sz w:val="28"/>
          <w:szCs w:val="28"/>
        </w:rPr>
        <w:t xml:space="preserve"> ОАО «Ростелеком», в 5</w:t>
      </w:r>
      <w:r w:rsidR="00B3520A" w:rsidRPr="00832214">
        <w:rPr>
          <w:rFonts w:ascii="Times New Roman" w:hAnsi="Times New Roman"/>
          <w:sz w:val="28"/>
          <w:szCs w:val="28"/>
        </w:rPr>
        <w:t xml:space="preserve"> населённых пунктах устан</w:t>
      </w:r>
      <w:r w:rsidR="00B3520A">
        <w:rPr>
          <w:rFonts w:ascii="Times New Roman" w:hAnsi="Times New Roman"/>
          <w:sz w:val="28"/>
          <w:szCs w:val="28"/>
        </w:rPr>
        <w:t>овлены радиотелефоны, 2</w:t>
      </w:r>
      <w:r w:rsidR="00CF6474" w:rsidRPr="00832214">
        <w:rPr>
          <w:rFonts w:ascii="Times New Roman" w:hAnsi="Times New Roman"/>
          <w:sz w:val="28"/>
          <w:szCs w:val="28"/>
        </w:rPr>
        <w:t xml:space="preserve"> населённых пункта п. Чайковский и п. Каштан </w:t>
      </w:r>
      <w:r w:rsidR="00B3520A">
        <w:rPr>
          <w:rFonts w:ascii="Times New Roman" w:hAnsi="Times New Roman"/>
          <w:sz w:val="28"/>
          <w:szCs w:val="28"/>
        </w:rPr>
        <w:t>имеют железнодорожную связь</w:t>
      </w:r>
      <w:r w:rsidR="00CF6474" w:rsidRPr="00832214">
        <w:rPr>
          <w:rFonts w:ascii="Times New Roman" w:hAnsi="Times New Roman"/>
          <w:sz w:val="28"/>
          <w:szCs w:val="28"/>
        </w:rPr>
        <w:t>.</w:t>
      </w:r>
    </w:p>
    <w:p w:rsidR="00CF6474" w:rsidRDefault="00141795" w:rsidP="0048468B">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Услуги сотовой связи и интернет предоставляют сотовые операторы:  «Мегафон»,  «Билайн», «МТС» и другие. Услуги почтовой связи оказывает филиал ФГУП «Почта России»</w:t>
      </w:r>
      <w:r w:rsidR="008847B4">
        <w:rPr>
          <w:rFonts w:ascii="Times New Roman" w:hAnsi="Times New Roman"/>
          <w:sz w:val="28"/>
          <w:szCs w:val="28"/>
        </w:rPr>
        <w:t xml:space="preserve"> в 8 отделениях</w:t>
      </w:r>
      <w:r>
        <w:rPr>
          <w:rFonts w:ascii="Times New Roman" w:hAnsi="Times New Roman"/>
          <w:sz w:val="28"/>
          <w:szCs w:val="28"/>
        </w:rPr>
        <w:t>.</w:t>
      </w:r>
    </w:p>
    <w:p w:rsidR="00054558" w:rsidRDefault="00054558" w:rsidP="0048468B">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Проблемы:</w:t>
      </w:r>
    </w:p>
    <w:p w:rsidR="00054558" w:rsidRDefault="00054558" w:rsidP="00606C6A">
      <w:pPr>
        <w:autoSpaceDE w:val="0"/>
        <w:autoSpaceDN w:val="0"/>
        <w:adjustRightInd w:val="0"/>
        <w:jc w:val="both"/>
        <w:rPr>
          <w:rFonts w:ascii="Times New Roman" w:hAnsi="Times New Roman"/>
          <w:sz w:val="28"/>
          <w:szCs w:val="28"/>
        </w:rPr>
      </w:pPr>
      <w:r>
        <w:rPr>
          <w:rFonts w:ascii="Times New Roman" w:hAnsi="Times New Roman"/>
          <w:sz w:val="28"/>
          <w:szCs w:val="28"/>
        </w:rPr>
        <w:t>-отсутствие или низкое качество сотовой связи внекоторых населенных пунктах района;</w:t>
      </w:r>
    </w:p>
    <w:p w:rsidR="00054558" w:rsidRDefault="00054558" w:rsidP="00606C6A">
      <w:pPr>
        <w:autoSpaceDE w:val="0"/>
        <w:autoSpaceDN w:val="0"/>
        <w:adjustRightInd w:val="0"/>
        <w:jc w:val="both"/>
        <w:rPr>
          <w:rFonts w:ascii="Times New Roman" w:hAnsi="Times New Roman"/>
          <w:sz w:val="28"/>
          <w:szCs w:val="28"/>
        </w:rPr>
      </w:pPr>
      <w:r>
        <w:rPr>
          <w:rFonts w:ascii="Times New Roman" w:hAnsi="Times New Roman"/>
          <w:sz w:val="28"/>
          <w:szCs w:val="28"/>
        </w:rPr>
        <w:t>-отсутствие интернета в некото</w:t>
      </w:r>
      <w:r w:rsidR="00CB54DB">
        <w:rPr>
          <w:rFonts w:ascii="Times New Roman" w:hAnsi="Times New Roman"/>
          <w:sz w:val="28"/>
          <w:szCs w:val="28"/>
        </w:rPr>
        <w:t>рых населенных пунктах района.</w:t>
      </w:r>
    </w:p>
    <w:p w:rsidR="00CB54DB" w:rsidRDefault="00CB54DB" w:rsidP="0048468B">
      <w:pPr>
        <w:autoSpaceDE w:val="0"/>
        <w:autoSpaceDN w:val="0"/>
        <w:adjustRightInd w:val="0"/>
        <w:ind w:firstLine="709"/>
        <w:jc w:val="both"/>
        <w:rPr>
          <w:rFonts w:ascii="Times New Roman" w:hAnsi="Times New Roman"/>
          <w:sz w:val="28"/>
          <w:szCs w:val="28"/>
        </w:rPr>
      </w:pPr>
      <w:r>
        <w:rPr>
          <w:rFonts w:ascii="Times New Roman" w:hAnsi="Times New Roman"/>
          <w:sz w:val="28"/>
          <w:szCs w:val="28"/>
        </w:rPr>
        <w:lastRenderedPageBreak/>
        <w:t xml:space="preserve">В период реализации </w:t>
      </w:r>
      <w:r w:rsidR="00DD5154">
        <w:rPr>
          <w:rFonts w:ascii="Times New Roman" w:hAnsi="Times New Roman"/>
          <w:sz w:val="28"/>
          <w:szCs w:val="28"/>
        </w:rPr>
        <w:t>Стратегии</w:t>
      </w:r>
      <w:r>
        <w:rPr>
          <w:rFonts w:ascii="Times New Roman" w:hAnsi="Times New Roman"/>
          <w:sz w:val="28"/>
          <w:szCs w:val="28"/>
        </w:rPr>
        <w:t xml:space="preserve"> основными мероприятиями по развитию информационно-коммуникационного комплекса района с целью 100% обеспечения к 2030 году  населения района сотовой связью и интернетом будут являться:</w:t>
      </w:r>
    </w:p>
    <w:p w:rsidR="00CB54DB" w:rsidRPr="00606C6A" w:rsidRDefault="00CB54DB" w:rsidP="00254284">
      <w:pPr>
        <w:pStyle w:val="ad"/>
        <w:numPr>
          <w:ilvl w:val="0"/>
          <w:numId w:val="40"/>
        </w:numPr>
        <w:autoSpaceDE w:val="0"/>
        <w:autoSpaceDN w:val="0"/>
        <w:adjustRightInd w:val="0"/>
        <w:ind w:left="426"/>
        <w:jc w:val="both"/>
        <w:rPr>
          <w:rFonts w:ascii="Times New Roman" w:hAnsi="Times New Roman"/>
          <w:sz w:val="28"/>
          <w:szCs w:val="28"/>
        </w:rPr>
      </w:pPr>
      <w:r w:rsidRPr="00606C6A">
        <w:rPr>
          <w:rFonts w:ascii="Times New Roman" w:hAnsi="Times New Roman"/>
          <w:sz w:val="28"/>
          <w:szCs w:val="28"/>
        </w:rPr>
        <w:t xml:space="preserve">координация действий </w:t>
      </w:r>
      <w:r w:rsidR="008F325B" w:rsidRPr="00606C6A">
        <w:rPr>
          <w:rFonts w:ascii="Times New Roman" w:hAnsi="Times New Roman"/>
          <w:sz w:val="28"/>
          <w:szCs w:val="28"/>
        </w:rPr>
        <w:t>с операторами</w:t>
      </w:r>
      <w:r w:rsidRPr="00606C6A">
        <w:rPr>
          <w:rFonts w:ascii="Times New Roman" w:hAnsi="Times New Roman"/>
          <w:sz w:val="28"/>
          <w:szCs w:val="28"/>
        </w:rPr>
        <w:t xml:space="preserve"> связи по развитию сетей связи общего пользования</w:t>
      </w:r>
      <w:r w:rsidR="00000535" w:rsidRPr="00606C6A">
        <w:rPr>
          <w:rFonts w:ascii="Times New Roman" w:hAnsi="Times New Roman"/>
          <w:sz w:val="28"/>
          <w:szCs w:val="28"/>
        </w:rPr>
        <w:t>;</w:t>
      </w:r>
    </w:p>
    <w:p w:rsidR="00000535" w:rsidRPr="00606C6A" w:rsidRDefault="00000535" w:rsidP="00254284">
      <w:pPr>
        <w:pStyle w:val="ad"/>
        <w:numPr>
          <w:ilvl w:val="0"/>
          <w:numId w:val="40"/>
        </w:numPr>
        <w:autoSpaceDE w:val="0"/>
        <w:autoSpaceDN w:val="0"/>
        <w:adjustRightInd w:val="0"/>
        <w:ind w:left="426"/>
        <w:jc w:val="both"/>
        <w:rPr>
          <w:rFonts w:ascii="Times New Roman" w:hAnsi="Times New Roman"/>
          <w:sz w:val="28"/>
          <w:szCs w:val="28"/>
        </w:rPr>
      </w:pPr>
      <w:r w:rsidRPr="00606C6A">
        <w:rPr>
          <w:rFonts w:ascii="Times New Roman" w:hAnsi="Times New Roman"/>
          <w:sz w:val="28"/>
          <w:szCs w:val="28"/>
        </w:rPr>
        <w:t>создание условий для повышения качества и доступности государственных и муниципальных услуг;</w:t>
      </w:r>
    </w:p>
    <w:p w:rsidR="00000535" w:rsidRPr="00606C6A" w:rsidRDefault="00A1435F" w:rsidP="00254284">
      <w:pPr>
        <w:pStyle w:val="ad"/>
        <w:numPr>
          <w:ilvl w:val="0"/>
          <w:numId w:val="40"/>
        </w:numPr>
        <w:autoSpaceDE w:val="0"/>
        <w:autoSpaceDN w:val="0"/>
        <w:adjustRightInd w:val="0"/>
        <w:ind w:left="426"/>
        <w:jc w:val="both"/>
        <w:rPr>
          <w:rFonts w:ascii="Times New Roman" w:hAnsi="Times New Roman"/>
          <w:sz w:val="28"/>
          <w:szCs w:val="28"/>
        </w:rPr>
      </w:pPr>
      <w:r w:rsidRPr="00606C6A">
        <w:rPr>
          <w:rFonts w:ascii="Times New Roman" w:hAnsi="Times New Roman"/>
          <w:sz w:val="28"/>
          <w:szCs w:val="28"/>
        </w:rPr>
        <w:t>повышение уровня компьютерной грамотности населения, в т.ч. людей старшего возраста.</w:t>
      </w:r>
    </w:p>
    <w:p w:rsidR="00D04B8A" w:rsidRDefault="00D04B8A" w:rsidP="00D04B8A">
      <w:pPr>
        <w:pStyle w:val="ad"/>
        <w:ind w:left="0" w:firstLine="709"/>
        <w:jc w:val="both"/>
        <w:rPr>
          <w:rFonts w:ascii="Times New Roman" w:hAnsi="Times New Roman"/>
          <w:sz w:val="28"/>
          <w:szCs w:val="28"/>
        </w:rPr>
      </w:pPr>
      <w:bookmarkStart w:id="45" w:name="_Toc457895197"/>
      <w:r w:rsidRPr="00757C49">
        <w:rPr>
          <w:rFonts w:ascii="Times New Roman" w:hAnsi="Times New Roman"/>
          <w:sz w:val="28"/>
          <w:szCs w:val="28"/>
        </w:rPr>
        <w:t>Благодаря решени</w:t>
      </w:r>
      <w:r>
        <w:rPr>
          <w:rFonts w:ascii="Times New Roman" w:hAnsi="Times New Roman"/>
          <w:sz w:val="28"/>
          <w:szCs w:val="28"/>
        </w:rPr>
        <w:t>ю</w:t>
      </w:r>
      <w:r w:rsidRPr="00757C49">
        <w:rPr>
          <w:rFonts w:ascii="Times New Roman" w:hAnsi="Times New Roman"/>
          <w:sz w:val="28"/>
          <w:szCs w:val="28"/>
        </w:rPr>
        <w:t xml:space="preserve"> этих мероприятий, к 2030 году в районе будут</w:t>
      </w:r>
      <w:r>
        <w:rPr>
          <w:rFonts w:ascii="Times New Roman" w:hAnsi="Times New Roman"/>
          <w:sz w:val="28"/>
          <w:szCs w:val="28"/>
        </w:rPr>
        <w:t xml:space="preserve"> получены следующие результаты:</w:t>
      </w:r>
    </w:p>
    <w:p w:rsidR="00D04B8A" w:rsidRDefault="00D04B8A" w:rsidP="00D04B8A">
      <w:pPr>
        <w:pStyle w:val="ad"/>
        <w:ind w:left="0" w:firstLine="709"/>
        <w:jc w:val="both"/>
        <w:rPr>
          <w:rFonts w:ascii="Times New Roman" w:hAnsi="Times New Roman"/>
          <w:sz w:val="28"/>
          <w:szCs w:val="28"/>
        </w:rPr>
      </w:pPr>
      <w:r>
        <w:rPr>
          <w:rFonts w:ascii="Times New Roman" w:hAnsi="Times New Roman"/>
          <w:sz w:val="28"/>
          <w:szCs w:val="28"/>
        </w:rPr>
        <w:t>-</w:t>
      </w:r>
      <w:r w:rsidRPr="00F8472C">
        <w:rPr>
          <w:rFonts w:ascii="Times New Roman" w:hAnsi="Times New Roman"/>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8"/>
          <w:szCs w:val="28"/>
        </w:rPr>
        <w:t xml:space="preserve"> составит</w:t>
      </w:r>
      <w:r w:rsidR="00A70569">
        <w:rPr>
          <w:rFonts w:ascii="Times New Roman" w:hAnsi="Times New Roman"/>
          <w:sz w:val="28"/>
          <w:szCs w:val="28"/>
        </w:rPr>
        <w:t xml:space="preserve"> 95</w:t>
      </w:r>
      <w:r>
        <w:rPr>
          <w:rFonts w:ascii="Times New Roman" w:hAnsi="Times New Roman"/>
          <w:sz w:val="28"/>
          <w:szCs w:val="28"/>
        </w:rPr>
        <w:t xml:space="preserve"> %;</w:t>
      </w:r>
    </w:p>
    <w:p w:rsidR="00D04B8A" w:rsidRDefault="00D04B8A" w:rsidP="00D04B8A">
      <w:pPr>
        <w:pStyle w:val="ad"/>
        <w:ind w:left="0" w:firstLine="709"/>
        <w:jc w:val="both"/>
        <w:rPr>
          <w:rFonts w:ascii="Times New Roman" w:hAnsi="Times New Roman"/>
          <w:sz w:val="28"/>
          <w:szCs w:val="28"/>
        </w:rPr>
      </w:pPr>
      <w:r>
        <w:rPr>
          <w:rFonts w:ascii="Times New Roman" w:hAnsi="Times New Roman"/>
          <w:sz w:val="28"/>
          <w:szCs w:val="28"/>
        </w:rPr>
        <w:t>-доля населения, обеспеченного сотовой связью и доступом в «Интернет»  оставит 100%.</w:t>
      </w:r>
    </w:p>
    <w:p w:rsidR="00B77154" w:rsidRDefault="00B77154" w:rsidP="00B77154">
      <w:pPr>
        <w:pStyle w:val="2"/>
        <w:jc w:val="center"/>
        <w:rPr>
          <w:rFonts w:ascii="Times New Roman" w:hAnsi="Times New Roman"/>
          <w:b w:val="0"/>
          <w:i w:val="0"/>
          <w:color w:val="000000" w:themeColor="text1"/>
        </w:rPr>
      </w:pPr>
      <w:bookmarkStart w:id="46" w:name="_Toc508023312"/>
      <w:r>
        <w:rPr>
          <w:rFonts w:ascii="Times New Roman" w:hAnsi="Times New Roman"/>
          <w:b w:val="0"/>
          <w:i w:val="0"/>
          <w:color w:val="000000" w:themeColor="text1"/>
        </w:rPr>
        <w:t>3.7. Модернизация и повышение надежности основных систем жизнеобеспечения Боготольского района</w:t>
      </w:r>
      <w:bookmarkEnd w:id="46"/>
    </w:p>
    <w:p w:rsidR="008F325B" w:rsidRPr="006C1D3F" w:rsidRDefault="008F325B" w:rsidP="008F325B">
      <w:pPr>
        <w:ind w:firstLine="708"/>
        <w:contextualSpacing/>
        <w:jc w:val="both"/>
        <w:rPr>
          <w:rFonts w:ascii="Times New Roman" w:hAnsi="Times New Roman"/>
          <w:sz w:val="28"/>
          <w:szCs w:val="28"/>
        </w:rPr>
      </w:pPr>
      <w:r w:rsidRPr="006C1D3F">
        <w:rPr>
          <w:rFonts w:ascii="Times New Roman" w:hAnsi="Times New Roman"/>
          <w:sz w:val="28"/>
          <w:szCs w:val="28"/>
        </w:rPr>
        <w:t xml:space="preserve">Качество услуг жилищно-коммунального хозяйства - важнейшие характеристики уровня и качества жизни населения, обеспечения социальной стабильности и устойчивого развития экономики. </w:t>
      </w:r>
    </w:p>
    <w:p w:rsidR="008F325B" w:rsidRPr="008F325B" w:rsidRDefault="008F325B" w:rsidP="008F325B"/>
    <w:p w:rsidR="00B77154" w:rsidRDefault="00B77154" w:rsidP="00B77154">
      <w:pPr>
        <w:pStyle w:val="3"/>
        <w:jc w:val="both"/>
        <w:rPr>
          <w:rFonts w:ascii="Times New Roman" w:hAnsi="Times New Roman"/>
          <w:b w:val="0"/>
          <w:color w:val="000000" w:themeColor="text1"/>
          <w:sz w:val="28"/>
          <w:szCs w:val="28"/>
        </w:rPr>
      </w:pPr>
      <w:bookmarkStart w:id="47" w:name="_Toc508023313"/>
      <w:r w:rsidRPr="00B77154">
        <w:rPr>
          <w:rFonts w:ascii="Times New Roman" w:hAnsi="Times New Roman"/>
          <w:b w:val="0"/>
          <w:color w:val="000000" w:themeColor="text1"/>
          <w:sz w:val="28"/>
          <w:szCs w:val="28"/>
        </w:rPr>
        <w:t>3.7.1. Обеспечение развития коммунальной и энергетической  инфраструктуры</w:t>
      </w:r>
      <w:bookmarkEnd w:id="45"/>
      <w:bookmarkEnd w:id="47"/>
    </w:p>
    <w:p w:rsidR="00D8375B" w:rsidRPr="00D8375B" w:rsidRDefault="00D8375B" w:rsidP="00D8375B"/>
    <w:p w:rsidR="00D9362A" w:rsidRPr="00D9362A" w:rsidRDefault="00EC5417" w:rsidP="00D9362A">
      <w:pPr>
        <w:ind w:firstLine="708"/>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Жилищно-коммунальные услуги на территории района  </w:t>
      </w:r>
      <w:r w:rsidR="00D9362A" w:rsidRPr="00D9362A">
        <w:rPr>
          <w:rFonts w:ascii="Times New Roman" w:eastAsiaTheme="minorHAnsi" w:hAnsi="Times New Roman"/>
          <w:sz w:val="28"/>
          <w:szCs w:val="28"/>
        </w:rPr>
        <w:t>оказывают:</w:t>
      </w:r>
    </w:p>
    <w:p w:rsidR="00D9362A" w:rsidRPr="00D9362A" w:rsidRDefault="00D9362A" w:rsidP="00D9362A">
      <w:pPr>
        <w:contextualSpacing/>
        <w:jc w:val="both"/>
        <w:rPr>
          <w:rFonts w:ascii="Times New Roman" w:eastAsiaTheme="minorHAnsi" w:hAnsi="Times New Roman"/>
          <w:sz w:val="28"/>
          <w:szCs w:val="28"/>
        </w:rPr>
      </w:pPr>
      <w:r w:rsidRPr="00D9362A">
        <w:rPr>
          <w:rFonts w:ascii="Times New Roman" w:eastAsiaTheme="minorHAnsi" w:hAnsi="Times New Roman"/>
          <w:sz w:val="28"/>
          <w:szCs w:val="28"/>
        </w:rPr>
        <w:t>- МУП «РТЭК» - услуги теплоснабжения, вывоз жидких бытовых отходов;</w:t>
      </w:r>
    </w:p>
    <w:p w:rsidR="00D9362A" w:rsidRPr="00D9362A" w:rsidRDefault="00D301DD" w:rsidP="00D9362A">
      <w:pPr>
        <w:contextualSpacing/>
        <w:jc w:val="both"/>
        <w:rPr>
          <w:rFonts w:ascii="Times New Roman" w:eastAsiaTheme="minorHAnsi" w:hAnsi="Times New Roman"/>
          <w:sz w:val="28"/>
          <w:szCs w:val="28"/>
        </w:rPr>
      </w:pPr>
      <w:r>
        <w:rPr>
          <w:rFonts w:ascii="Times New Roman" w:eastAsiaTheme="minorHAnsi" w:hAnsi="Times New Roman"/>
          <w:sz w:val="28"/>
          <w:szCs w:val="28"/>
        </w:rPr>
        <w:t>- МКП «Услуга»-услуги водоснабжения и АО «Транснефть» -Западная Сибирь-</w:t>
      </w:r>
      <w:r w:rsidRPr="00D9362A">
        <w:rPr>
          <w:rFonts w:ascii="Times New Roman" w:eastAsiaTheme="minorHAnsi" w:hAnsi="Times New Roman"/>
          <w:sz w:val="28"/>
          <w:szCs w:val="28"/>
        </w:rPr>
        <w:t>услуги теплоснабжения</w:t>
      </w:r>
      <w:r>
        <w:rPr>
          <w:rFonts w:ascii="Times New Roman" w:eastAsiaTheme="minorHAnsi" w:hAnsi="Times New Roman"/>
          <w:sz w:val="28"/>
          <w:szCs w:val="28"/>
        </w:rPr>
        <w:t xml:space="preserve"> и водоснабжения</w:t>
      </w:r>
      <w:r w:rsidR="001D082F">
        <w:rPr>
          <w:rFonts w:ascii="Times New Roman" w:eastAsiaTheme="minorHAnsi" w:hAnsi="Times New Roman"/>
          <w:sz w:val="28"/>
          <w:szCs w:val="28"/>
        </w:rPr>
        <w:t>.</w:t>
      </w:r>
    </w:p>
    <w:p w:rsidR="00D9362A" w:rsidRPr="00D9362A" w:rsidRDefault="00D9362A" w:rsidP="00D9362A">
      <w:pPr>
        <w:ind w:firstLine="709"/>
        <w:contextualSpacing/>
        <w:jc w:val="both"/>
        <w:rPr>
          <w:rFonts w:ascii="Times New Roman" w:eastAsiaTheme="minorHAnsi" w:hAnsi="Times New Roman"/>
          <w:sz w:val="28"/>
          <w:szCs w:val="28"/>
        </w:rPr>
      </w:pPr>
      <w:r w:rsidRPr="00D9362A">
        <w:rPr>
          <w:rFonts w:ascii="Times New Roman" w:eastAsiaTheme="minorHAnsi" w:hAnsi="Times New Roman"/>
          <w:sz w:val="28"/>
          <w:szCs w:val="28"/>
        </w:rPr>
        <w:t>Общее количество теплоисточников насчитывает 16 ед., в том числе 15 муниципальных.</w:t>
      </w:r>
    </w:p>
    <w:p w:rsidR="00D9362A" w:rsidRPr="00D9362A" w:rsidRDefault="00D9362A" w:rsidP="00D9362A">
      <w:pPr>
        <w:ind w:firstLine="709"/>
        <w:contextualSpacing/>
        <w:jc w:val="both"/>
        <w:rPr>
          <w:rFonts w:ascii="Times New Roman" w:eastAsiaTheme="minorHAnsi" w:hAnsi="Times New Roman"/>
          <w:sz w:val="28"/>
          <w:szCs w:val="28"/>
        </w:rPr>
      </w:pPr>
      <w:r w:rsidRPr="00D9362A">
        <w:rPr>
          <w:rFonts w:ascii="Times New Roman" w:eastAsiaTheme="minorHAnsi" w:hAnsi="Times New Roman"/>
          <w:sz w:val="28"/>
          <w:szCs w:val="28"/>
        </w:rPr>
        <w:t>Водозаборных сооружений на территории района 51 ед., в том числе муниципальных 27 единиц.</w:t>
      </w:r>
    </w:p>
    <w:p w:rsidR="00D9362A" w:rsidRDefault="00D9362A" w:rsidP="00D9362A">
      <w:pPr>
        <w:ind w:firstLine="708"/>
        <w:jc w:val="both"/>
        <w:rPr>
          <w:rFonts w:ascii="Times New Roman" w:eastAsiaTheme="minorHAnsi" w:hAnsi="Times New Roman"/>
          <w:sz w:val="28"/>
          <w:szCs w:val="28"/>
        </w:rPr>
      </w:pPr>
      <w:r w:rsidRPr="00D9362A">
        <w:rPr>
          <w:rFonts w:ascii="Times New Roman" w:eastAsiaTheme="minorHAnsi" w:hAnsi="Times New Roman"/>
          <w:sz w:val="28"/>
          <w:szCs w:val="28"/>
        </w:rPr>
        <w:t>Водопроводных сетей в районе 71,1 км,  тепловых сетей - 5,21 км</w:t>
      </w:r>
      <w:r>
        <w:rPr>
          <w:rFonts w:ascii="Times New Roman" w:eastAsiaTheme="minorHAnsi" w:hAnsi="Times New Roman"/>
          <w:sz w:val="28"/>
          <w:szCs w:val="28"/>
        </w:rPr>
        <w:t>.</w:t>
      </w:r>
    </w:p>
    <w:p w:rsidR="00EC6B8C" w:rsidRPr="00EC6B8C" w:rsidRDefault="00EC6B8C" w:rsidP="006A65B8">
      <w:pPr>
        <w:ind w:firstLine="709"/>
        <w:contextualSpacing/>
        <w:jc w:val="both"/>
        <w:rPr>
          <w:rFonts w:ascii="Times New Roman" w:eastAsiaTheme="minorHAnsi" w:hAnsi="Times New Roman"/>
          <w:sz w:val="28"/>
          <w:szCs w:val="28"/>
          <w:lang w:eastAsia="en-US"/>
        </w:rPr>
      </w:pPr>
      <w:r w:rsidRPr="007477D8">
        <w:rPr>
          <w:rFonts w:ascii="Times New Roman" w:eastAsiaTheme="minorHAnsi" w:hAnsi="Times New Roman"/>
          <w:bCs/>
          <w:sz w:val="28"/>
          <w:szCs w:val="28"/>
        </w:rPr>
        <w:t xml:space="preserve">В </w:t>
      </w:r>
      <w:r w:rsidR="00781186">
        <w:rPr>
          <w:rFonts w:ascii="Times New Roman" w:eastAsiaTheme="minorHAnsi" w:hAnsi="Times New Roman"/>
          <w:bCs/>
          <w:sz w:val="28"/>
          <w:szCs w:val="28"/>
        </w:rPr>
        <w:t xml:space="preserve">целях модернизации </w:t>
      </w:r>
      <w:r w:rsidRPr="007477D8">
        <w:rPr>
          <w:rFonts w:ascii="Times New Roman" w:eastAsiaTheme="minorHAnsi" w:hAnsi="Times New Roman"/>
          <w:bCs/>
          <w:sz w:val="28"/>
          <w:szCs w:val="28"/>
        </w:rPr>
        <w:t>коммунальной инфраструктур</w:t>
      </w:r>
      <w:r w:rsidR="00781186">
        <w:rPr>
          <w:rFonts w:ascii="Times New Roman" w:eastAsiaTheme="minorHAnsi" w:hAnsi="Times New Roman"/>
          <w:bCs/>
          <w:sz w:val="28"/>
          <w:szCs w:val="28"/>
        </w:rPr>
        <w:t>ы</w:t>
      </w:r>
      <w:r w:rsidR="00E049C9">
        <w:rPr>
          <w:rFonts w:ascii="Times New Roman" w:eastAsiaTheme="minorHAnsi" w:hAnsi="Times New Roman"/>
          <w:bCs/>
          <w:sz w:val="28"/>
          <w:szCs w:val="28"/>
        </w:rPr>
        <w:t>, 2017</w:t>
      </w:r>
      <w:r w:rsidRPr="007477D8">
        <w:rPr>
          <w:rFonts w:ascii="Times New Roman" w:eastAsiaTheme="minorHAnsi" w:hAnsi="Times New Roman"/>
          <w:bCs/>
          <w:sz w:val="28"/>
          <w:szCs w:val="28"/>
        </w:rPr>
        <w:t xml:space="preserve"> году б</w:t>
      </w:r>
      <w:r w:rsidR="00781186">
        <w:rPr>
          <w:rFonts w:ascii="Times New Roman" w:eastAsiaTheme="minorHAnsi" w:hAnsi="Times New Roman"/>
          <w:bCs/>
          <w:sz w:val="28"/>
          <w:szCs w:val="28"/>
        </w:rPr>
        <w:t>ыли проведены такие мероприятия</w:t>
      </w:r>
      <w:r w:rsidRPr="007477D8">
        <w:rPr>
          <w:rFonts w:ascii="Times New Roman" w:eastAsiaTheme="minorHAnsi" w:hAnsi="Times New Roman"/>
          <w:bCs/>
          <w:sz w:val="28"/>
          <w:szCs w:val="28"/>
        </w:rPr>
        <w:t xml:space="preserve">, как </w:t>
      </w:r>
      <w:r w:rsidRPr="007477D8">
        <w:rPr>
          <w:rFonts w:ascii="Times New Roman" w:eastAsiaTheme="minorHAnsi" w:hAnsi="Times New Roman"/>
          <w:sz w:val="28"/>
          <w:szCs w:val="28"/>
          <w:lang w:eastAsia="en-US"/>
        </w:rPr>
        <w:t>р</w:t>
      </w:r>
      <w:r w:rsidRPr="00EC6B8C">
        <w:rPr>
          <w:rFonts w:ascii="Times New Roman" w:eastAsiaTheme="minorHAnsi" w:hAnsi="Times New Roman"/>
          <w:sz w:val="28"/>
          <w:szCs w:val="28"/>
          <w:lang w:eastAsia="en-US"/>
        </w:rPr>
        <w:t>емонт насосной ста</w:t>
      </w:r>
      <w:r w:rsidRPr="007477D8">
        <w:rPr>
          <w:rFonts w:ascii="Times New Roman" w:eastAsiaTheme="minorHAnsi" w:hAnsi="Times New Roman"/>
          <w:sz w:val="28"/>
          <w:szCs w:val="28"/>
          <w:lang w:eastAsia="en-US"/>
        </w:rPr>
        <w:t xml:space="preserve">нции и скважины </w:t>
      </w:r>
      <w:r w:rsidRPr="00EC6B8C">
        <w:rPr>
          <w:rFonts w:ascii="Times New Roman" w:eastAsiaTheme="minorHAnsi" w:hAnsi="Times New Roman"/>
          <w:sz w:val="28"/>
          <w:szCs w:val="28"/>
          <w:lang w:eastAsia="en-US"/>
        </w:rPr>
        <w:t xml:space="preserve">в </w:t>
      </w:r>
      <w:r w:rsidR="00640117">
        <w:rPr>
          <w:rFonts w:ascii="Times New Roman" w:eastAsiaTheme="minorHAnsi" w:hAnsi="Times New Roman"/>
          <w:sz w:val="28"/>
          <w:szCs w:val="28"/>
          <w:lang w:eastAsia="en-US"/>
        </w:rPr>
        <w:t>с.</w:t>
      </w:r>
      <w:r w:rsidR="00780838">
        <w:rPr>
          <w:rFonts w:ascii="Times New Roman" w:eastAsiaTheme="minorHAnsi" w:hAnsi="Times New Roman"/>
          <w:sz w:val="28"/>
          <w:szCs w:val="28"/>
          <w:lang w:eastAsia="en-US"/>
        </w:rPr>
        <w:t> </w:t>
      </w:r>
      <w:r w:rsidR="00640117">
        <w:rPr>
          <w:rFonts w:ascii="Times New Roman" w:eastAsiaTheme="minorHAnsi" w:hAnsi="Times New Roman"/>
          <w:sz w:val="28"/>
          <w:szCs w:val="28"/>
          <w:lang w:eastAsia="en-US"/>
        </w:rPr>
        <w:t>Красный Завод и в п. Каштан</w:t>
      </w:r>
      <w:r w:rsidRPr="007477D8">
        <w:rPr>
          <w:rFonts w:ascii="Times New Roman" w:eastAsiaTheme="minorHAnsi" w:hAnsi="Times New Roman"/>
          <w:sz w:val="28"/>
          <w:szCs w:val="28"/>
          <w:lang w:eastAsia="en-US"/>
        </w:rPr>
        <w:t>, р</w:t>
      </w:r>
      <w:r w:rsidRPr="00EC6B8C">
        <w:rPr>
          <w:rFonts w:ascii="Times New Roman" w:eastAsiaTheme="minorHAnsi" w:hAnsi="Times New Roman"/>
          <w:sz w:val="28"/>
          <w:szCs w:val="28"/>
          <w:lang w:eastAsia="en-US"/>
        </w:rPr>
        <w:t>емонт кровли здания котельной в с.</w:t>
      </w:r>
      <w:r w:rsidR="00780838">
        <w:rPr>
          <w:rFonts w:ascii="Times New Roman" w:eastAsiaTheme="minorHAnsi" w:hAnsi="Times New Roman"/>
          <w:sz w:val="28"/>
          <w:szCs w:val="28"/>
          <w:lang w:eastAsia="en-US"/>
        </w:rPr>
        <w:t> </w:t>
      </w:r>
      <w:r w:rsidRPr="00EC6B8C">
        <w:rPr>
          <w:rFonts w:ascii="Times New Roman" w:eastAsiaTheme="minorHAnsi" w:hAnsi="Times New Roman"/>
          <w:sz w:val="28"/>
          <w:szCs w:val="28"/>
          <w:lang w:eastAsia="en-US"/>
        </w:rPr>
        <w:t>Критово</w:t>
      </w:r>
      <w:r w:rsidRPr="007477D8">
        <w:rPr>
          <w:rFonts w:ascii="Times New Roman" w:eastAsiaTheme="minorHAnsi" w:hAnsi="Times New Roman"/>
          <w:sz w:val="28"/>
          <w:szCs w:val="28"/>
          <w:lang w:eastAsia="en-US"/>
        </w:rPr>
        <w:t>, к</w:t>
      </w:r>
      <w:r w:rsidRPr="00EC6B8C">
        <w:rPr>
          <w:rFonts w:ascii="Times New Roman" w:eastAsiaTheme="minorHAnsi" w:hAnsi="Times New Roman"/>
          <w:sz w:val="28"/>
          <w:szCs w:val="28"/>
          <w:lang w:eastAsia="en-US"/>
        </w:rPr>
        <w:t xml:space="preserve">апитальный ремонт водонапорной башни </w:t>
      </w:r>
      <w:r w:rsidRPr="007477D8">
        <w:rPr>
          <w:rFonts w:ascii="Times New Roman" w:eastAsiaTheme="minorHAnsi" w:hAnsi="Times New Roman"/>
          <w:sz w:val="28"/>
          <w:szCs w:val="28"/>
          <w:lang w:eastAsia="en-US"/>
        </w:rPr>
        <w:t>в д.</w:t>
      </w:r>
      <w:r w:rsidR="001A7E55">
        <w:rPr>
          <w:rFonts w:ascii="Times New Roman" w:eastAsiaTheme="minorHAnsi" w:hAnsi="Times New Roman"/>
          <w:sz w:val="28"/>
          <w:szCs w:val="28"/>
          <w:lang w:eastAsia="en-US"/>
        </w:rPr>
        <w:t> </w:t>
      </w:r>
      <w:r w:rsidRPr="007477D8">
        <w:rPr>
          <w:rFonts w:ascii="Times New Roman" w:eastAsiaTheme="minorHAnsi" w:hAnsi="Times New Roman"/>
          <w:sz w:val="28"/>
          <w:szCs w:val="28"/>
          <w:lang w:eastAsia="en-US"/>
        </w:rPr>
        <w:t>Павловка, к</w:t>
      </w:r>
      <w:r w:rsidRPr="00EC6B8C">
        <w:rPr>
          <w:rFonts w:ascii="Times New Roman" w:eastAsiaTheme="minorHAnsi" w:hAnsi="Times New Roman"/>
          <w:sz w:val="28"/>
          <w:szCs w:val="28"/>
          <w:lang w:eastAsia="en-US"/>
        </w:rPr>
        <w:t>апитальный ремонт во</w:t>
      </w:r>
      <w:r w:rsidRPr="007477D8">
        <w:rPr>
          <w:rFonts w:ascii="Times New Roman" w:eastAsiaTheme="minorHAnsi" w:hAnsi="Times New Roman"/>
          <w:sz w:val="28"/>
          <w:szCs w:val="28"/>
          <w:lang w:eastAsia="en-US"/>
        </w:rPr>
        <w:t xml:space="preserve">допроводных сетей </w:t>
      </w:r>
      <w:r w:rsidRPr="00EC6B8C">
        <w:rPr>
          <w:rFonts w:ascii="Times New Roman" w:eastAsiaTheme="minorHAnsi" w:hAnsi="Times New Roman"/>
          <w:sz w:val="28"/>
          <w:szCs w:val="28"/>
          <w:lang w:eastAsia="en-US"/>
        </w:rPr>
        <w:t>в с. Большая Кос</w:t>
      </w:r>
      <w:r w:rsidR="00640117">
        <w:rPr>
          <w:rFonts w:ascii="Times New Roman" w:eastAsiaTheme="minorHAnsi" w:hAnsi="Times New Roman"/>
          <w:sz w:val="28"/>
          <w:szCs w:val="28"/>
          <w:lang w:eastAsia="en-US"/>
        </w:rPr>
        <w:t xml:space="preserve">уль и </w:t>
      </w:r>
      <w:r w:rsidRPr="00EC6B8C">
        <w:rPr>
          <w:rFonts w:ascii="Times New Roman" w:eastAsiaTheme="minorHAnsi" w:hAnsi="Times New Roman"/>
          <w:sz w:val="28"/>
          <w:szCs w:val="28"/>
          <w:lang w:eastAsia="en-US"/>
        </w:rPr>
        <w:t>с. Крито</w:t>
      </w:r>
      <w:r w:rsidRPr="007477D8">
        <w:rPr>
          <w:rFonts w:ascii="Times New Roman" w:eastAsiaTheme="minorHAnsi" w:hAnsi="Times New Roman"/>
          <w:sz w:val="28"/>
          <w:szCs w:val="28"/>
          <w:lang w:eastAsia="en-US"/>
        </w:rPr>
        <w:t>во</w:t>
      </w:r>
      <w:r w:rsidR="00A07E52">
        <w:rPr>
          <w:rFonts w:ascii="Times New Roman" w:eastAsiaTheme="minorHAnsi" w:hAnsi="Times New Roman"/>
          <w:sz w:val="28"/>
          <w:szCs w:val="28"/>
          <w:lang w:eastAsia="en-US"/>
        </w:rPr>
        <w:t xml:space="preserve"> и др</w:t>
      </w:r>
      <w:r w:rsidR="00780838">
        <w:rPr>
          <w:rFonts w:ascii="Times New Roman" w:eastAsiaTheme="minorHAnsi" w:hAnsi="Times New Roman"/>
          <w:sz w:val="28"/>
          <w:szCs w:val="28"/>
          <w:lang w:eastAsia="en-US"/>
        </w:rPr>
        <w:t>угие</w:t>
      </w:r>
      <w:r w:rsidRPr="00EC6B8C">
        <w:rPr>
          <w:rFonts w:ascii="Times New Roman" w:eastAsiaTheme="minorHAnsi" w:hAnsi="Times New Roman"/>
          <w:sz w:val="28"/>
          <w:szCs w:val="28"/>
          <w:lang w:eastAsia="en-US"/>
        </w:rPr>
        <w:t>.</w:t>
      </w:r>
    </w:p>
    <w:p w:rsidR="006E019A" w:rsidRDefault="006E303D" w:rsidP="00AE7D7A">
      <w:pPr>
        <w:autoSpaceDE w:val="0"/>
        <w:autoSpaceDN w:val="0"/>
        <w:adjustRightInd w:val="0"/>
        <w:ind w:firstLine="708"/>
        <w:jc w:val="both"/>
        <w:rPr>
          <w:rFonts w:ascii="Times New Roman" w:eastAsiaTheme="minorHAnsi" w:hAnsi="Times New Roman"/>
          <w:sz w:val="28"/>
          <w:szCs w:val="28"/>
        </w:rPr>
      </w:pPr>
      <w:r>
        <w:rPr>
          <w:rFonts w:ascii="Times New Roman" w:eastAsiaTheme="minorHAnsi" w:hAnsi="Times New Roman"/>
          <w:sz w:val="28"/>
          <w:szCs w:val="28"/>
        </w:rPr>
        <w:lastRenderedPageBreak/>
        <w:t>Жилищно-коммунальному комплексу</w:t>
      </w:r>
      <w:r w:rsidR="00E62A11">
        <w:rPr>
          <w:rFonts w:ascii="Times New Roman" w:eastAsiaTheme="minorHAnsi" w:hAnsi="Times New Roman"/>
          <w:sz w:val="28"/>
          <w:szCs w:val="28"/>
        </w:rPr>
        <w:t>района</w:t>
      </w:r>
      <w:r w:rsidR="00AE7D7A">
        <w:rPr>
          <w:rFonts w:ascii="Times New Roman" w:eastAsiaTheme="minorHAnsi" w:hAnsi="Times New Roman"/>
          <w:sz w:val="28"/>
          <w:szCs w:val="28"/>
        </w:rPr>
        <w:t xml:space="preserve"> присущи</w:t>
      </w:r>
      <w:r w:rsidR="006E019A">
        <w:rPr>
          <w:rFonts w:ascii="Times New Roman" w:eastAsiaTheme="minorHAnsi" w:hAnsi="Times New Roman"/>
          <w:sz w:val="28"/>
          <w:szCs w:val="28"/>
        </w:rPr>
        <w:t xml:space="preserve"> в целом типичные </w:t>
      </w:r>
      <w:r w:rsidR="00AE7D7A">
        <w:rPr>
          <w:rFonts w:ascii="Times New Roman" w:eastAsiaTheme="minorHAnsi" w:hAnsi="Times New Roman"/>
          <w:sz w:val="28"/>
          <w:szCs w:val="28"/>
        </w:rPr>
        <w:t>пробл</w:t>
      </w:r>
      <w:r w:rsidR="006E019A">
        <w:rPr>
          <w:rFonts w:ascii="Times New Roman" w:eastAsiaTheme="minorHAnsi" w:hAnsi="Times New Roman"/>
          <w:sz w:val="28"/>
          <w:szCs w:val="28"/>
        </w:rPr>
        <w:t>емы для сельских территорий:</w:t>
      </w:r>
    </w:p>
    <w:p w:rsidR="006E019A" w:rsidRDefault="006E019A" w:rsidP="00AE7D7A">
      <w:pPr>
        <w:autoSpaceDE w:val="0"/>
        <w:autoSpaceDN w:val="0"/>
        <w:adjustRightInd w:val="0"/>
        <w:ind w:firstLine="708"/>
        <w:jc w:val="both"/>
        <w:rPr>
          <w:rFonts w:ascii="Times New Roman" w:eastAsiaTheme="minorHAnsi" w:hAnsi="Times New Roman"/>
          <w:sz w:val="28"/>
          <w:szCs w:val="28"/>
        </w:rPr>
      </w:pPr>
      <w:r>
        <w:rPr>
          <w:rFonts w:ascii="Times New Roman" w:eastAsiaTheme="minorHAnsi" w:hAnsi="Times New Roman"/>
          <w:sz w:val="28"/>
          <w:szCs w:val="28"/>
        </w:rPr>
        <w:t>-высокий уровень износа инженерных сетей;</w:t>
      </w:r>
    </w:p>
    <w:p w:rsidR="006E019A" w:rsidRDefault="006E019A" w:rsidP="00AE7D7A">
      <w:pPr>
        <w:autoSpaceDE w:val="0"/>
        <w:autoSpaceDN w:val="0"/>
        <w:adjustRightInd w:val="0"/>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-низкий уровень </w:t>
      </w:r>
      <w:r w:rsidR="00721615">
        <w:rPr>
          <w:rFonts w:ascii="Times New Roman" w:eastAsiaTheme="minorHAnsi" w:hAnsi="Times New Roman"/>
          <w:sz w:val="28"/>
          <w:szCs w:val="28"/>
        </w:rPr>
        <w:t>централизова</w:t>
      </w:r>
      <w:r w:rsidR="00EA1A3B">
        <w:rPr>
          <w:rFonts w:ascii="Times New Roman" w:eastAsiaTheme="minorHAnsi" w:hAnsi="Times New Roman"/>
          <w:sz w:val="28"/>
          <w:szCs w:val="28"/>
        </w:rPr>
        <w:t>нных</w:t>
      </w:r>
      <w:r>
        <w:rPr>
          <w:rFonts w:ascii="Times New Roman" w:eastAsiaTheme="minorHAnsi" w:hAnsi="Times New Roman"/>
          <w:sz w:val="28"/>
          <w:szCs w:val="28"/>
        </w:rPr>
        <w:t xml:space="preserve"> сетей</w:t>
      </w:r>
      <w:r w:rsidR="00D75478">
        <w:rPr>
          <w:rFonts w:ascii="Times New Roman" w:eastAsiaTheme="minorHAnsi" w:hAnsi="Times New Roman"/>
          <w:sz w:val="28"/>
          <w:szCs w:val="28"/>
        </w:rPr>
        <w:t xml:space="preserve"> -</w:t>
      </w:r>
      <w:r>
        <w:rPr>
          <w:rFonts w:ascii="Times New Roman" w:eastAsiaTheme="minorHAnsi" w:hAnsi="Times New Roman"/>
          <w:sz w:val="28"/>
          <w:szCs w:val="28"/>
        </w:rPr>
        <w:t xml:space="preserve"> централизованное водоснабжение составляет 45,4%</w:t>
      </w:r>
      <w:r w:rsidR="00D75478">
        <w:rPr>
          <w:rFonts w:ascii="Times New Roman" w:eastAsiaTheme="minorHAnsi" w:hAnsi="Times New Roman"/>
          <w:sz w:val="28"/>
          <w:szCs w:val="28"/>
        </w:rPr>
        <w:t xml:space="preserve"> от общего жилого фонда</w:t>
      </w:r>
      <w:r>
        <w:rPr>
          <w:rFonts w:ascii="Times New Roman" w:eastAsiaTheme="minorHAnsi" w:hAnsi="Times New Roman"/>
          <w:sz w:val="28"/>
          <w:szCs w:val="28"/>
        </w:rPr>
        <w:t xml:space="preserve">, канализация, отопление, горячая </w:t>
      </w:r>
      <w:r w:rsidR="00D75478">
        <w:rPr>
          <w:rFonts w:ascii="Times New Roman" w:eastAsiaTheme="minorHAnsi" w:hAnsi="Times New Roman"/>
          <w:sz w:val="28"/>
          <w:szCs w:val="28"/>
        </w:rPr>
        <w:t xml:space="preserve">вода соответственно 5,6%, 6,0% </w:t>
      </w:r>
      <w:r>
        <w:rPr>
          <w:rFonts w:ascii="Times New Roman" w:eastAsiaTheme="minorHAnsi" w:hAnsi="Times New Roman"/>
          <w:sz w:val="28"/>
          <w:szCs w:val="28"/>
        </w:rPr>
        <w:t xml:space="preserve">и 0%.; </w:t>
      </w:r>
    </w:p>
    <w:p w:rsidR="00FD6047" w:rsidRDefault="00AF465C" w:rsidP="00AE7D7A">
      <w:pPr>
        <w:autoSpaceDE w:val="0"/>
        <w:autoSpaceDN w:val="0"/>
        <w:adjustRightInd w:val="0"/>
        <w:ind w:firstLine="708"/>
        <w:jc w:val="both"/>
        <w:rPr>
          <w:rFonts w:ascii="Times New Roman" w:hAnsi="Times New Roman"/>
          <w:color w:val="000000"/>
          <w:sz w:val="28"/>
          <w:szCs w:val="28"/>
        </w:rPr>
      </w:pPr>
      <w:r>
        <w:rPr>
          <w:rFonts w:ascii="Times New Roman" w:hAnsi="Times New Roman"/>
          <w:color w:val="000000"/>
          <w:sz w:val="28"/>
          <w:szCs w:val="28"/>
        </w:rPr>
        <w:t>-п</w:t>
      </w:r>
      <w:r w:rsidRPr="00FD6047">
        <w:rPr>
          <w:rFonts w:ascii="Times New Roman" w:hAnsi="Times New Roman"/>
          <w:color w:val="000000"/>
          <w:sz w:val="28"/>
          <w:szCs w:val="28"/>
        </w:rPr>
        <w:t>отер</w:t>
      </w:r>
      <w:r w:rsidR="009C3F4E">
        <w:rPr>
          <w:rFonts w:ascii="Times New Roman" w:hAnsi="Times New Roman"/>
          <w:color w:val="000000"/>
          <w:sz w:val="28"/>
          <w:szCs w:val="28"/>
        </w:rPr>
        <w:t>и воды  – 5,1% по причинам:п</w:t>
      </w:r>
      <w:r w:rsidR="00FD6047" w:rsidRPr="00FD6047">
        <w:rPr>
          <w:rFonts w:ascii="Times New Roman" w:hAnsi="Times New Roman"/>
          <w:color w:val="000000"/>
          <w:sz w:val="28"/>
          <w:szCs w:val="28"/>
        </w:rPr>
        <w:t>ро</w:t>
      </w:r>
      <w:r w:rsidR="009C3F4E">
        <w:rPr>
          <w:rFonts w:ascii="Times New Roman" w:hAnsi="Times New Roman"/>
          <w:color w:val="000000"/>
          <w:sz w:val="28"/>
          <w:szCs w:val="28"/>
        </w:rPr>
        <w:t xml:space="preserve">рывы сетей, использование </w:t>
      </w:r>
      <w:r w:rsidR="00AA6C38">
        <w:rPr>
          <w:rFonts w:ascii="Times New Roman" w:hAnsi="Times New Roman"/>
          <w:color w:val="000000"/>
          <w:sz w:val="28"/>
          <w:szCs w:val="28"/>
        </w:rPr>
        <w:t xml:space="preserve">горячей </w:t>
      </w:r>
      <w:r w:rsidR="009C3F4E">
        <w:rPr>
          <w:rFonts w:ascii="Times New Roman" w:hAnsi="Times New Roman"/>
          <w:color w:val="000000"/>
          <w:sz w:val="28"/>
          <w:szCs w:val="28"/>
        </w:rPr>
        <w:t>воды населением из ц/ сетей</w:t>
      </w:r>
      <w:r w:rsidR="00AA6C38">
        <w:rPr>
          <w:rFonts w:ascii="Times New Roman" w:hAnsi="Times New Roman"/>
          <w:color w:val="000000"/>
          <w:sz w:val="28"/>
          <w:szCs w:val="28"/>
        </w:rPr>
        <w:t xml:space="preserve"> теплоснабжения и др.;</w:t>
      </w:r>
    </w:p>
    <w:p w:rsidR="00721615" w:rsidRDefault="003E00D1" w:rsidP="00AE7D7A">
      <w:pPr>
        <w:autoSpaceDE w:val="0"/>
        <w:autoSpaceDN w:val="0"/>
        <w:adjustRightInd w:val="0"/>
        <w:ind w:firstLine="708"/>
        <w:jc w:val="both"/>
        <w:rPr>
          <w:rFonts w:ascii="Times New Roman" w:hAnsi="Times New Roman"/>
          <w:color w:val="000000"/>
          <w:sz w:val="28"/>
          <w:szCs w:val="28"/>
        </w:rPr>
      </w:pPr>
      <w:r>
        <w:rPr>
          <w:rFonts w:ascii="Times New Roman" w:hAnsi="Times New Roman"/>
          <w:color w:val="000000"/>
          <w:sz w:val="28"/>
          <w:szCs w:val="28"/>
        </w:rPr>
        <w:t>-недостаточный объем финансирования в отрасль ЖКХ</w:t>
      </w:r>
      <w:r w:rsidR="00AE65C5">
        <w:rPr>
          <w:rFonts w:ascii="Times New Roman" w:hAnsi="Times New Roman"/>
          <w:color w:val="000000"/>
          <w:sz w:val="28"/>
          <w:szCs w:val="28"/>
        </w:rPr>
        <w:t xml:space="preserve">, </w:t>
      </w:r>
    </w:p>
    <w:p w:rsidR="00721615" w:rsidRDefault="00721615" w:rsidP="00AE7D7A">
      <w:pPr>
        <w:autoSpaceDE w:val="0"/>
        <w:autoSpaceDN w:val="0"/>
        <w:adjustRightInd w:val="0"/>
        <w:ind w:firstLine="708"/>
        <w:jc w:val="both"/>
        <w:rPr>
          <w:rFonts w:ascii="Times New Roman" w:hAnsi="Times New Roman"/>
          <w:color w:val="000000"/>
          <w:sz w:val="28"/>
          <w:szCs w:val="28"/>
        </w:rPr>
      </w:pPr>
      <w:r>
        <w:rPr>
          <w:rFonts w:ascii="Times New Roman" w:hAnsi="Times New Roman"/>
          <w:color w:val="000000"/>
          <w:sz w:val="28"/>
          <w:szCs w:val="28"/>
        </w:rPr>
        <w:t>-высокая себестоимость коммунальных услуг;</w:t>
      </w:r>
    </w:p>
    <w:p w:rsidR="00721615" w:rsidRDefault="00721615" w:rsidP="00AE7D7A">
      <w:pPr>
        <w:autoSpaceDE w:val="0"/>
        <w:autoSpaceDN w:val="0"/>
        <w:adjustRightInd w:val="0"/>
        <w:ind w:firstLine="708"/>
        <w:jc w:val="both"/>
        <w:rPr>
          <w:rFonts w:ascii="Times New Roman" w:hAnsi="Times New Roman"/>
          <w:color w:val="000000"/>
          <w:sz w:val="28"/>
          <w:szCs w:val="28"/>
        </w:rPr>
      </w:pPr>
      <w:r>
        <w:rPr>
          <w:rFonts w:ascii="Times New Roman" w:hAnsi="Times New Roman"/>
          <w:color w:val="000000"/>
          <w:sz w:val="28"/>
          <w:szCs w:val="28"/>
        </w:rPr>
        <w:t>-высокий процент задолженности населения за коммунальные услуги;</w:t>
      </w:r>
    </w:p>
    <w:p w:rsidR="003E00D1" w:rsidRDefault="00AE65C5" w:rsidP="00AE7D7A">
      <w:pPr>
        <w:autoSpaceDE w:val="0"/>
        <w:autoSpaceDN w:val="0"/>
        <w:adjustRightInd w:val="0"/>
        <w:ind w:firstLine="708"/>
        <w:jc w:val="both"/>
        <w:rPr>
          <w:rFonts w:ascii="Times New Roman" w:hAnsi="Times New Roman"/>
          <w:color w:val="000000"/>
          <w:sz w:val="28"/>
          <w:szCs w:val="28"/>
        </w:rPr>
      </w:pPr>
      <w:r>
        <w:rPr>
          <w:rFonts w:ascii="Times New Roman" w:hAnsi="Times New Roman"/>
          <w:color w:val="000000"/>
          <w:sz w:val="28"/>
          <w:szCs w:val="28"/>
        </w:rPr>
        <w:t>-отсутствие управляющих кампаний.</w:t>
      </w:r>
    </w:p>
    <w:p w:rsidR="003E00D1" w:rsidRPr="009069F1" w:rsidRDefault="003E00D1" w:rsidP="003E00D1">
      <w:pPr>
        <w:ind w:firstLine="700"/>
        <w:jc w:val="both"/>
        <w:rPr>
          <w:rFonts w:ascii="Times New Roman" w:hAnsi="Times New Roman"/>
          <w:color w:val="000000" w:themeColor="text1"/>
          <w:sz w:val="28"/>
          <w:szCs w:val="28"/>
        </w:rPr>
      </w:pPr>
      <w:r w:rsidRPr="009069F1">
        <w:rPr>
          <w:rFonts w:ascii="Times New Roman" w:hAnsi="Times New Roman"/>
          <w:color w:val="000000" w:themeColor="text1"/>
          <w:sz w:val="28"/>
          <w:szCs w:val="28"/>
        </w:rPr>
        <w:t>Основные мероприятия для реализации задачи:</w:t>
      </w:r>
    </w:p>
    <w:p w:rsidR="00EC6B8C" w:rsidRPr="00EC6B8C" w:rsidRDefault="00EC6B8C" w:rsidP="003E00D1">
      <w:pPr>
        <w:autoSpaceDE w:val="0"/>
        <w:autoSpaceDN w:val="0"/>
        <w:adjustRightInd w:val="0"/>
        <w:jc w:val="both"/>
        <w:rPr>
          <w:rFonts w:ascii="Times New Roman" w:hAnsi="Times New Roman"/>
          <w:color w:val="000000"/>
          <w:sz w:val="28"/>
          <w:szCs w:val="28"/>
        </w:rPr>
      </w:pPr>
      <w:r w:rsidRPr="00EC6B8C">
        <w:rPr>
          <w:rFonts w:ascii="Times New Roman" w:hAnsi="Times New Roman"/>
          <w:color w:val="000000"/>
          <w:sz w:val="28"/>
          <w:szCs w:val="28"/>
        </w:rPr>
        <w:t>- бесперебойное снабжение поселения питьевой вод</w:t>
      </w:r>
      <w:r w:rsidR="003E00D1">
        <w:rPr>
          <w:rFonts w:ascii="Times New Roman" w:hAnsi="Times New Roman"/>
          <w:color w:val="000000"/>
          <w:sz w:val="28"/>
          <w:szCs w:val="28"/>
        </w:rPr>
        <w:t>ой, отвечающей требованиям  нормативам</w:t>
      </w:r>
      <w:r w:rsidRPr="00EC6B8C">
        <w:rPr>
          <w:rFonts w:ascii="Times New Roman" w:hAnsi="Times New Roman"/>
          <w:color w:val="000000"/>
          <w:sz w:val="28"/>
          <w:szCs w:val="28"/>
        </w:rPr>
        <w:t xml:space="preserve"> качества; </w:t>
      </w:r>
    </w:p>
    <w:p w:rsidR="00EC6B8C" w:rsidRPr="00EC6B8C" w:rsidRDefault="00EC6B8C" w:rsidP="003E00D1">
      <w:pPr>
        <w:autoSpaceDE w:val="0"/>
        <w:autoSpaceDN w:val="0"/>
        <w:adjustRightInd w:val="0"/>
        <w:jc w:val="both"/>
        <w:rPr>
          <w:rFonts w:ascii="Times New Roman" w:hAnsi="Times New Roman"/>
          <w:color w:val="000000"/>
          <w:sz w:val="28"/>
          <w:szCs w:val="28"/>
        </w:rPr>
      </w:pPr>
      <w:r w:rsidRPr="00EC6B8C">
        <w:rPr>
          <w:rFonts w:ascii="Times New Roman" w:hAnsi="Times New Roman"/>
          <w:color w:val="000000"/>
          <w:sz w:val="28"/>
          <w:szCs w:val="28"/>
        </w:rPr>
        <w:t xml:space="preserve">- повышение надежности работы систем водоснабжения и водоотведения и удовлетворение потребностей потребителей (по объему и качеству услуг); </w:t>
      </w:r>
    </w:p>
    <w:p w:rsidR="00EC6B8C" w:rsidRPr="00EC6B8C" w:rsidRDefault="003E00D1" w:rsidP="003E00D1">
      <w:pPr>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 модернизация</w:t>
      </w:r>
      <w:r w:rsidR="00EC6B8C" w:rsidRPr="00EC6B8C">
        <w:rPr>
          <w:rFonts w:ascii="Times New Roman" w:hAnsi="Times New Roman"/>
          <w:color w:val="000000"/>
          <w:sz w:val="28"/>
          <w:szCs w:val="28"/>
        </w:rPr>
        <w:t xml:space="preserve"> и и</w:t>
      </w:r>
      <w:r w:rsidR="00EA3E4D">
        <w:rPr>
          <w:rFonts w:ascii="Times New Roman" w:hAnsi="Times New Roman"/>
          <w:color w:val="000000"/>
          <w:sz w:val="28"/>
          <w:szCs w:val="28"/>
        </w:rPr>
        <w:t>нженерно-техническая</w:t>
      </w:r>
      <w:r>
        <w:rPr>
          <w:rFonts w:ascii="Times New Roman" w:hAnsi="Times New Roman"/>
          <w:color w:val="000000"/>
          <w:sz w:val="28"/>
          <w:szCs w:val="28"/>
        </w:rPr>
        <w:t xml:space="preserve"> оптимизация</w:t>
      </w:r>
      <w:r w:rsidR="00EC6B8C" w:rsidRPr="00EC6B8C">
        <w:rPr>
          <w:rFonts w:ascii="Times New Roman" w:hAnsi="Times New Roman"/>
          <w:color w:val="000000"/>
          <w:sz w:val="28"/>
          <w:szCs w:val="28"/>
        </w:rPr>
        <w:t xml:space="preserve"> систем </w:t>
      </w:r>
      <w:r w:rsidR="006E035C">
        <w:rPr>
          <w:rFonts w:ascii="Times New Roman" w:hAnsi="Times New Roman"/>
          <w:color w:val="000000"/>
          <w:sz w:val="28"/>
          <w:szCs w:val="28"/>
        </w:rPr>
        <w:t xml:space="preserve">теплоснабжения, </w:t>
      </w:r>
      <w:r w:rsidR="00EC6B8C" w:rsidRPr="00EC6B8C">
        <w:rPr>
          <w:rFonts w:ascii="Times New Roman" w:hAnsi="Times New Roman"/>
          <w:color w:val="000000"/>
          <w:sz w:val="28"/>
          <w:szCs w:val="28"/>
        </w:rPr>
        <w:t xml:space="preserve">водоснабжения и водоотведения с учетом современных требований; </w:t>
      </w:r>
    </w:p>
    <w:p w:rsidR="00EC6B8C" w:rsidRPr="00EC6B8C" w:rsidRDefault="00EC6B8C" w:rsidP="003E00D1">
      <w:pPr>
        <w:autoSpaceDE w:val="0"/>
        <w:autoSpaceDN w:val="0"/>
        <w:adjustRightInd w:val="0"/>
        <w:jc w:val="both"/>
        <w:rPr>
          <w:rFonts w:ascii="Times New Roman" w:hAnsi="Times New Roman"/>
          <w:color w:val="000000"/>
          <w:sz w:val="28"/>
          <w:szCs w:val="28"/>
        </w:rPr>
      </w:pPr>
      <w:r w:rsidRPr="00EC6B8C">
        <w:rPr>
          <w:rFonts w:ascii="Times New Roman" w:hAnsi="Times New Roman"/>
          <w:color w:val="000000"/>
          <w:sz w:val="28"/>
          <w:szCs w:val="28"/>
        </w:rPr>
        <w:t xml:space="preserve">- обеспечение экологической безопасности сбрасываемых в водоем сточных вод и уменьшение техногенного воздействия на </w:t>
      </w:r>
      <w:r w:rsidR="003E00D1">
        <w:rPr>
          <w:rFonts w:ascii="Times New Roman" w:hAnsi="Times New Roman"/>
          <w:color w:val="000000"/>
          <w:sz w:val="28"/>
          <w:szCs w:val="28"/>
        </w:rPr>
        <w:t>окружающую среду.</w:t>
      </w:r>
    </w:p>
    <w:p w:rsidR="00B94074" w:rsidRDefault="00AE65C5" w:rsidP="003E00D1">
      <w:pPr>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При выполнении намеченных мероприятий к 2030 году в районе </w:t>
      </w:r>
      <w:r w:rsidR="00B94074">
        <w:rPr>
          <w:rFonts w:ascii="Times New Roman" w:hAnsi="Times New Roman"/>
          <w:color w:val="000000" w:themeColor="text1"/>
          <w:sz w:val="28"/>
          <w:szCs w:val="28"/>
        </w:rPr>
        <w:t xml:space="preserve"> будет:</w:t>
      </w:r>
    </w:p>
    <w:p w:rsidR="00FD6047" w:rsidRPr="0007694D" w:rsidRDefault="0007694D" w:rsidP="0007694D">
      <w:pPr>
        <w:ind w:left="66" w:firstLine="642"/>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B94074" w:rsidRPr="0007694D">
        <w:rPr>
          <w:rFonts w:ascii="Times New Roman" w:hAnsi="Times New Roman"/>
          <w:color w:val="000000" w:themeColor="text1"/>
          <w:sz w:val="28"/>
          <w:szCs w:val="28"/>
        </w:rPr>
        <w:t>100% обеспечение населения  питьевой водой, отвечающей требованиям безопасности;</w:t>
      </w:r>
    </w:p>
    <w:p w:rsidR="00B94074" w:rsidRPr="0007694D" w:rsidRDefault="0007694D" w:rsidP="0007694D">
      <w:pPr>
        <w:ind w:left="66" w:firstLine="642"/>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054B2D" w:rsidRPr="0007694D">
        <w:rPr>
          <w:rFonts w:ascii="Times New Roman" w:hAnsi="Times New Roman"/>
          <w:color w:val="000000" w:themeColor="text1"/>
          <w:sz w:val="28"/>
          <w:szCs w:val="28"/>
        </w:rPr>
        <w:t>е</w:t>
      </w:r>
      <w:r w:rsidR="00B94074" w:rsidRPr="0007694D">
        <w:rPr>
          <w:rFonts w:ascii="Times New Roman" w:hAnsi="Times New Roman"/>
          <w:color w:val="000000" w:themeColor="text1"/>
          <w:sz w:val="28"/>
          <w:szCs w:val="28"/>
        </w:rPr>
        <w:t>жегодное снижение уровня износа инженерных сетей не менее 3%;</w:t>
      </w:r>
    </w:p>
    <w:p w:rsidR="00B94074" w:rsidRPr="0007694D" w:rsidRDefault="0007694D" w:rsidP="0007694D">
      <w:pPr>
        <w:ind w:left="66" w:firstLine="642"/>
        <w:jc w:val="both"/>
        <w:rPr>
          <w:rFonts w:ascii="Times New Roman" w:hAnsi="Times New Roman"/>
          <w:color w:val="000000"/>
          <w:sz w:val="28"/>
          <w:szCs w:val="28"/>
        </w:rPr>
      </w:pPr>
      <w:r>
        <w:rPr>
          <w:rFonts w:ascii="Times New Roman" w:hAnsi="Times New Roman"/>
          <w:color w:val="000000" w:themeColor="text1"/>
          <w:sz w:val="28"/>
          <w:szCs w:val="28"/>
        </w:rPr>
        <w:t xml:space="preserve">- </w:t>
      </w:r>
      <w:r w:rsidR="00054B2D" w:rsidRPr="0007694D">
        <w:rPr>
          <w:rFonts w:ascii="Times New Roman" w:hAnsi="Times New Roman"/>
          <w:color w:val="000000" w:themeColor="text1"/>
          <w:sz w:val="28"/>
          <w:szCs w:val="28"/>
        </w:rPr>
        <w:t>о</w:t>
      </w:r>
      <w:r w:rsidR="00B94074" w:rsidRPr="0007694D">
        <w:rPr>
          <w:rFonts w:ascii="Times New Roman" w:hAnsi="Times New Roman"/>
          <w:color w:val="000000" w:themeColor="text1"/>
          <w:sz w:val="28"/>
          <w:szCs w:val="28"/>
        </w:rPr>
        <w:t>тсутствие задолженности населения</w:t>
      </w:r>
      <w:r w:rsidR="00B94074" w:rsidRPr="0007694D">
        <w:rPr>
          <w:rFonts w:ascii="Times New Roman" w:hAnsi="Times New Roman"/>
          <w:color w:val="000000"/>
          <w:sz w:val="28"/>
          <w:szCs w:val="28"/>
        </w:rPr>
        <w:t xml:space="preserve"> за коммунальные услуги;</w:t>
      </w:r>
    </w:p>
    <w:p w:rsidR="00B94074" w:rsidRPr="0007694D" w:rsidRDefault="0007694D" w:rsidP="0007694D">
      <w:pPr>
        <w:ind w:left="66" w:firstLine="643"/>
        <w:jc w:val="both"/>
        <w:rPr>
          <w:rFonts w:ascii="Times New Roman" w:hAnsi="Times New Roman"/>
          <w:color w:val="000000" w:themeColor="text1"/>
          <w:sz w:val="28"/>
          <w:szCs w:val="28"/>
        </w:rPr>
      </w:pPr>
      <w:r>
        <w:rPr>
          <w:rFonts w:ascii="Times New Roman" w:hAnsi="Times New Roman"/>
          <w:color w:val="000000"/>
          <w:sz w:val="28"/>
          <w:szCs w:val="28"/>
        </w:rPr>
        <w:t xml:space="preserve">- </w:t>
      </w:r>
      <w:r w:rsidR="00054B2D" w:rsidRPr="0007694D">
        <w:rPr>
          <w:rFonts w:ascii="Times New Roman" w:hAnsi="Times New Roman"/>
          <w:color w:val="000000"/>
          <w:sz w:val="28"/>
          <w:szCs w:val="28"/>
        </w:rPr>
        <w:t>с</w:t>
      </w:r>
      <w:r w:rsidR="00B94074" w:rsidRPr="0007694D">
        <w:rPr>
          <w:rFonts w:ascii="Times New Roman" w:hAnsi="Times New Roman"/>
          <w:color w:val="000000"/>
          <w:sz w:val="28"/>
          <w:szCs w:val="28"/>
        </w:rPr>
        <w:t xml:space="preserve">нижение себестоимости коммунальных услуг. </w:t>
      </w:r>
    </w:p>
    <w:p w:rsidR="00B77154" w:rsidRDefault="00B77154" w:rsidP="00B77154">
      <w:pPr>
        <w:pStyle w:val="2"/>
        <w:jc w:val="center"/>
        <w:rPr>
          <w:rFonts w:ascii="Times New Roman" w:hAnsi="Times New Roman"/>
          <w:b w:val="0"/>
          <w:i w:val="0"/>
        </w:rPr>
      </w:pPr>
      <w:bookmarkStart w:id="48" w:name="_Toc508023314"/>
      <w:r w:rsidRPr="00B77154">
        <w:rPr>
          <w:rFonts w:ascii="Times New Roman" w:hAnsi="Times New Roman"/>
          <w:b w:val="0"/>
          <w:i w:val="0"/>
        </w:rPr>
        <w:t>3.8. Охрана окружающей среды и обеспечение экологической безопасности населения</w:t>
      </w:r>
      <w:bookmarkEnd w:id="48"/>
    </w:p>
    <w:p w:rsidR="003E1E42" w:rsidRPr="00AE04C8" w:rsidRDefault="003E1E42" w:rsidP="003E1E42">
      <w:pPr>
        <w:ind w:firstLine="708"/>
        <w:jc w:val="both"/>
        <w:rPr>
          <w:rFonts w:ascii="Times New Roman" w:eastAsia="Times New Roman" w:hAnsi="Times New Roman"/>
          <w:sz w:val="28"/>
          <w:szCs w:val="28"/>
        </w:rPr>
      </w:pPr>
      <w:r w:rsidRPr="00AE04C8">
        <w:rPr>
          <w:rFonts w:ascii="Times New Roman" w:eastAsia="Times New Roman" w:hAnsi="Times New Roman"/>
          <w:sz w:val="28"/>
          <w:szCs w:val="28"/>
        </w:rPr>
        <w:t>Обеспечение экологической безопасности является одним из важных факторов реализации конституционного права граждан на благоприятную окружающую среду, а также необходимым условием улучшения качества жизни и здоровья населения.</w:t>
      </w:r>
    </w:p>
    <w:p w:rsidR="003E1E42" w:rsidRPr="003E1E42" w:rsidRDefault="003E1E42" w:rsidP="003E1E42"/>
    <w:p w:rsidR="000B507F" w:rsidRDefault="000B507F" w:rsidP="00B77154">
      <w:pPr>
        <w:pStyle w:val="3"/>
        <w:rPr>
          <w:rFonts w:ascii="Times New Roman" w:hAnsi="Times New Roman"/>
          <w:b w:val="0"/>
          <w:sz w:val="28"/>
          <w:szCs w:val="28"/>
        </w:rPr>
      </w:pPr>
      <w:bookmarkStart w:id="49" w:name="_Toc457895195"/>
      <w:bookmarkStart w:id="50" w:name="_Toc508023315"/>
      <w:r w:rsidRPr="00B77154">
        <w:rPr>
          <w:rFonts w:ascii="Times New Roman" w:hAnsi="Times New Roman"/>
          <w:b w:val="0"/>
          <w:sz w:val="28"/>
          <w:szCs w:val="28"/>
        </w:rPr>
        <w:t>3.</w:t>
      </w:r>
      <w:r w:rsidR="00DE61C4">
        <w:rPr>
          <w:rFonts w:ascii="Times New Roman" w:hAnsi="Times New Roman"/>
          <w:b w:val="0"/>
          <w:sz w:val="28"/>
          <w:szCs w:val="28"/>
        </w:rPr>
        <w:t>8.</w:t>
      </w:r>
      <w:r w:rsidRPr="00B77154">
        <w:rPr>
          <w:rFonts w:ascii="Times New Roman" w:hAnsi="Times New Roman"/>
          <w:b w:val="0"/>
          <w:sz w:val="28"/>
          <w:szCs w:val="28"/>
        </w:rPr>
        <w:t>1. Обеспечение охраны окружающей среды</w:t>
      </w:r>
      <w:bookmarkEnd w:id="49"/>
      <w:bookmarkEnd w:id="50"/>
    </w:p>
    <w:p w:rsidR="00D8375B" w:rsidRPr="00D8375B" w:rsidRDefault="00D8375B" w:rsidP="00D8375B"/>
    <w:p w:rsidR="00F33267" w:rsidRDefault="00F33267" w:rsidP="00AE04C8">
      <w:pPr>
        <w:ind w:firstLine="708"/>
        <w:jc w:val="both"/>
        <w:rPr>
          <w:rFonts w:ascii="Times New Roman" w:hAnsi="Times New Roman"/>
          <w:color w:val="000000" w:themeColor="text1"/>
          <w:sz w:val="28"/>
          <w:szCs w:val="28"/>
        </w:rPr>
      </w:pPr>
      <w:r w:rsidRPr="00587766">
        <w:rPr>
          <w:rFonts w:ascii="Times New Roman" w:hAnsi="Times New Roman"/>
          <w:color w:val="000000" w:themeColor="text1"/>
          <w:sz w:val="28"/>
          <w:szCs w:val="28"/>
        </w:rPr>
        <w:t xml:space="preserve">Территория </w:t>
      </w:r>
      <w:r w:rsidR="00EA1A3B" w:rsidRPr="00587766">
        <w:rPr>
          <w:rFonts w:ascii="Times New Roman" w:hAnsi="Times New Roman"/>
          <w:color w:val="000000" w:themeColor="text1"/>
          <w:sz w:val="28"/>
          <w:szCs w:val="28"/>
        </w:rPr>
        <w:t>Боготольского</w:t>
      </w:r>
      <w:r w:rsidRPr="00587766">
        <w:rPr>
          <w:rFonts w:ascii="Times New Roman" w:hAnsi="Times New Roman"/>
          <w:color w:val="000000" w:themeColor="text1"/>
          <w:sz w:val="28"/>
          <w:szCs w:val="28"/>
        </w:rPr>
        <w:t xml:space="preserve"> района относится к территориям с наименее загрязненной атмосферой, ввиду отсутствия развитой промышленности и большого количества лесопокрытых площадей (56,8%).</w:t>
      </w:r>
    </w:p>
    <w:p w:rsidR="0095695A" w:rsidRPr="003E6AB3" w:rsidRDefault="0095695A" w:rsidP="0095695A">
      <w:pPr>
        <w:ind w:firstLine="708"/>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На территории района расположено 5 действующих особо охраняемых природных территорий (ООПТ):</w:t>
      </w:r>
    </w:p>
    <w:p w:rsidR="0095695A" w:rsidRPr="003E6AB3" w:rsidRDefault="0095695A" w:rsidP="0095695A">
      <w:pPr>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lastRenderedPageBreak/>
        <w:tab/>
        <w:t>1.Государственный природный заказник «Арга» (частично).</w:t>
      </w:r>
    </w:p>
    <w:p w:rsidR="0095695A" w:rsidRPr="003E6AB3" w:rsidRDefault="0095695A" w:rsidP="0095695A">
      <w:pPr>
        <w:autoSpaceDE w:val="0"/>
        <w:autoSpaceDN w:val="0"/>
        <w:adjustRightInd w:val="0"/>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Заказник организован в 1963 г. с целью охраны и воспроизводства охотничьих видов животных, сохранения и восстановления численности редких и находящихся под угрозой исчезновения видов зверей и птиц, ценных в хозяйственном, научном и эстетическом отношениях, а также охраны мест их обитания. Деятельность заказника осуществляется в соответствии с Постановлением Совета администрации Красноярского края от 19.01.2007 № 4-п «О государственном комплексном заказнике краевого значения "Арга".</w:t>
      </w:r>
    </w:p>
    <w:p w:rsidR="0095695A" w:rsidRPr="003E6AB3" w:rsidRDefault="0095695A" w:rsidP="0095695A">
      <w:pPr>
        <w:contextualSpacing/>
        <w:jc w:val="both"/>
        <w:rPr>
          <w:rFonts w:ascii="Times New Roman" w:hAnsi="Times New Roman"/>
          <w:color w:val="000000" w:themeColor="text1"/>
          <w:sz w:val="28"/>
          <w:szCs w:val="28"/>
        </w:rPr>
      </w:pPr>
      <w:r w:rsidRPr="003E6AB3">
        <w:rPr>
          <w:rFonts w:ascii="Times New Roman" w:eastAsia="Calibri" w:hAnsi="Times New Roman"/>
          <w:color w:val="000000" w:themeColor="text1"/>
          <w:sz w:val="28"/>
          <w:szCs w:val="28"/>
          <w:lang w:eastAsia="en-US"/>
        </w:rPr>
        <w:t>Площадь заказника - 89885 га, в том числе на территории Боготольского района - 64195 га.</w:t>
      </w:r>
    </w:p>
    <w:p w:rsidR="0095695A" w:rsidRPr="003E6AB3" w:rsidRDefault="0095695A" w:rsidP="0095695A">
      <w:pPr>
        <w:ind w:firstLine="709"/>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2.Государственный природный заказник «Причулымский» (частично).</w:t>
      </w:r>
    </w:p>
    <w:p w:rsidR="0095695A" w:rsidRPr="003E6AB3" w:rsidRDefault="0095695A" w:rsidP="0095695A">
      <w:pPr>
        <w:autoSpaceDE w:val="0"/>
        <w:autoSpaceDN w:val="0"/>
        <w:adjustRightInd w:val="0"/>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Заказник организован в 1976 г. с целью охраны и воспроизводства охотничьих видов животных, сохранения и восстановления численности редких и исчезающих видов животных и растений, ценных в хозяйственном, научном и эстетическом отношениях, охраны видов животных и растений, занесенных в Красную книгу Красноярского края, а также охраны мест их обитания. Деятельность заказника осуществляется в соответствии с Постановлением Правительства  Красноярского края от 16.06.2011 № 341-п «О государственном биологическом заказнике краевого значения "Причулымский".</w:t>
      </w:r>
    </w:p>
    <w:p w:rsidR="0095695A" w:rsidRPr="003E6AB3" w:rsidRDefault="0095695A" w:rsidP="0095695A">
      <w:pPr>
        <w:widowControl w:val="0"/>
        <w:autoSpaceDE w:val="0"/>
        <w:autoSpaceDN w:val="0"/>
        <w:adjustRightInd w:val="0"/>
        <w:ind w:firstLine="540"/>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Площадь заказника - 43563 гектара, в том числе на территории Боготольского района - 19798,2 гектара.</w:t>
      </w:r>
    </w:p>
    <w:p w:rsidR="0095695A" w:rsidRPr="003E6AB3" w:rsidRDefault="0095695A" w:rsidP="0095695A">
      <w:pPr>
        <w:ind w:firstLine="540"/>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3.Памятник природы «Лесные культуры сосны» (искусственные насаждения 1886г.);</w:t>
      </w:r>
    </w:p>
    <w:p w:rsidR="0095695A" w:rsidRPr="003E6AB3" w:rsidRDefault="0095695A" w:rsidP="0095695A">
      <w:pPr>
        <w:ind w:firstLine="540"/>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4.Памятник природы «Лесные культуры лиственницы и сосны» (насаждения 1887г.);</w:t>
      </w:r>
    </w:p>
    <w:p w:rsidR="0095695A" w:rsidRPr="003E6AB3" w:rsidRDefault="0095695A" w:rsidP="0095695A">
      <w:pPr>
        <w:ind w:firstLine="540"/>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5.Памятник природы «Лиственничная аллея» протяженностью 1500м.</w:t>
      </w:r>
    </w:p>
    <w:p w:rsidR="0095695A" w:rsidRPr="003E6AB3" w:rsidRDefault="0095695A" w:rsidP="0095695A">
      <w:pPr>
        <w:autoSpaceDE w:val="0"/>
        <w:autoSpaceDN w:val="0"/>
        <w:adjustRightInd w:val="0"/>
        <w:ind w:firstLine="708"/>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В соответствии с Концепцией развития и размещения особо охраняемых природных территорий краевого значения на период до 2030 года, утвержденной распоряжением Правительства Красноярского края от 14.11.2017 № 784-р, создание   особо охраняемых природных территорий на территории района не предусматривается.</w:t>
      </w:r>
    </w:p>
    <w:p w:rsidR="0095695A" w:rsidRPr="003E6AB3" w:rsidRDefault="0095695A" w:rsidP="0095695A">
      <w:pPr>
        <w:ind w:firstLine="540"/>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Реализация инвестиционных проектов, планируемых на территории района, должны осуществляться с учетом ограничений хозяйственной деятельности с учетом Постановления Правительства Красноярского края от 24.02.2015 № 64-п «О памятниках природы краевого значения «Лесные культуры сосны» (искусственные насаждения 1886г.), «Лиственничная аллея» протяженностью 1500м»,  «Лесные культуры лиственницы и сосны» (насаждения 1887г.),  «Припоселковый  (с.Тюхтет) Сосновый Бор».</w:t>
      </w:r>
    </w:p>
    <w:p w:rsidR="0095695A" w:rsidRPr="003E6AB3" w:rsidRDefault="0095695A" w:rsidP="0095695A">
      <w:pPr>
        <w:ind w:left="284" w:right="140" w:firstLine="709"/>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xml:space="preserve">Источниками водоснабжения населенных пунктов района являются глубинные водозаборные скважины, из которых вода подается в водонапорные башни, а затем в напорно-разводящую сеть с водоразборными колонками. </w:t>
      </w:r>
    </w:p>
    <w:p w:rsidR="0095695A" w:rsidRPr="003E6AB3" w:rsidRDefault="0095695A" w:rsidP="0095695A">
      <w:pPr>
        <w:ind w:left="284" w:right="140" w:firstLine="709"/>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lastRenderedPageBreak/>
        <w:t xml:space="preserve">В муниципальной собственности Боготольского района в настоящее время находятся 48 глубинных скважин с водонапорными башнями и водопроводными сетями. Глубинные скважины, водонапорные башни и большая часть водопроводных сетей были построены совхозами и акционерными обществами, осуществляющими сельскохозяйственную деятельность на территории района, в период с 1962 по 1991 годы для собственных нужд предприятий и обеспечения населения холодным водоснабжением, а затем в период закрытия совхозов и акционерных обществ переданы в муниципальную собственность администраций сельских советов района, а затем и в собственность района. Часть скважин в муниципальную собственность не передавались, а принимались в муниципальную собственность как бесхозяйные. За время эксплуатации скважин, с момента принятия их в муниципальную собственность, строительства новых скважин не производилось, производился только капитальный ремонт скважин. На сегодняшний день все водозаборные скважины оснащены защитным ограждением, что позволяет защитить территорию вблизи скважин от различного рода загрязнений, но радиус санитарно-защитной зоны не соответствует установленным нормам. </w:t>
      </w:r>
    </w:p>
    <w:p w:rsidR="0095695A" w:rsidRPr="003E6AB3" w:rsidRDefault="0095695A" w:rsidP="0095695A">
      <w:pPr>
        <w:ind w:left="284" w:right="140" w:firstLine="709"/>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Из 48 скважин района, только одна скважина отвечает требованиям п. 1.6 СанПин 2.1.4.1110-02 «Зоны санитарной охраны источников водоснабжения и водопроводов питьевого назначения», ст. 43 Водного кодекса РФ, остальные скважины не отвечают указанным требованиям, на 47 скважинах не выдержаны границы расположения поясов санитарно-охранных зон (далее – ЗСО), граница первого пояса ЗСО расположена на расстоянии менее 30 м от водозабора, в границах зон санитарной охраны артезианских скважин допускается проживание людей и имеются источники загрязнения подземных вод (жилые дома, хоз. постройки, лесные насаждения, не используемые здания коровников, ферм, автомобильные дороги).</w:t>
      </w:r>
    </w:p>
    <w:p w:rsidR="0095695A" w:rsidRPr="003E6AB3" w:rsidRDefault="0095695A" w:rsidP="0095695A">
      <w:pPr>
        <w:ind w:left="284" w:right="142" w:firstLine="709"/>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В связи с невыполнением условия СанПин 2.1.4.1110-02 «Зоны санитарной охраны источников водоснабжения и водопроводов питьевого назначения» по соблюдению границы первого пояса ЗСО получение положительных санитарно-эпидемиологических заключений о соответствии скважин санитарным правилам и условиям безопасного для здоровья населения использования водного объекта на скважины не представляется возможным, возникают проблемы по определению подрядной организации на разработку проектов ЗСО, в связи с возможностью неполучения положительного заключения экспертизы проектной документации, осуществленной организацией государственной санитарно-эпидемиологической службы при согласовании проектов ЗСО.</w:t>
      </w:r>
    </w:p>
    <w:p w:rsidR="0095695A" w:rsidRPr="003E6AB3" w:rsidRDefault="0095695A" w:rsidP="0095695A">
      <w:pPr>
        <w:ind w:left="284" w:right="140" w:firstLine="424"/>
        <w:jc w:val="both"/>
        <w:rPr>
          <w:rFonts w:ascii="Times New Roman" w:eastAsia="Times New Roman" w:hAnsi="Times New Roman"/>
          <w:color w:val="000000" w:themeColor="text1"/>
          <w:sz w:val="28"/>
        </w:rPr>
      </w:pPr>
      <w:r w:rsidRPr="003E6AB3">
        <w:rPr>
          <w:rFonts w:ascii="Times New Roman" w:eastAsia="Times New Roman" w:hAnsi="Times New Roman"/>
          <w:color w:val="000000" w:themeColor="text1"/>
          <w:sz w:val="28"/>
          <w:szCs w:val="28"/>
        </w:rPr>
        <w:lastRenderedPageBreak/>
        <w:t>Для устранения данных замечаний необходимо произвести строительство новых скважин, что является высокозатратным и в настоящее время не выполнимым мероприятием.</w:t>
      </w:r>
    </w:p>
    <w:p w:rsidR="00AE04C8" w:rsidRPr="00AE04C8" w:rsidRDefault="00AE04C8" w:rsidP="00AE04C8">
      <w:pPr>
        <w:ind w:firstLine="708"/>
        <w:contextualSpacing/>
        <w:jc w:val="both"/>
        <w:rPr>
          <w:rFonts w:ascii="Times New Roman" w:eastAsia="Times New Roman" w:hAnsi="Times New Roman"/>
          <w:sz w:val="28"/>
          <w:szCs w:val="28"/>
        </w:rPr>
      </w:pPr>
      <w:r w:rsidRPr="00AE04C8">
        <w:rPr>
          <w:rFonts w:ascii="Times New Roman" w:eastAsia="Times New Roman" w:hAnsi="Times New Roman"/>
          <w:sz w:val="28"/>
          <w:szCs w:val="28"/>
        </w:rPr>
        <w:t>Экологические проблемы Боготольского муниципального района типичны для многих районо</w:t>
      </w:r>
      <w:r w:rsidR="00526330">
        <w:rPr>
          <w:rFonts w:ascii="Times New Roman" w:eastAsia="Times New Roman" w:hAnsi="Times New Roman"/>
          <w:sz w:val="28"/>
          <w:szCs w:val="28"/>
        </w:rPr>
        <w:t xml:space="preserve">в. К их числу относится </w:t>
      </w:r>
      <w:r w:rsidRPr="00AE04C8">
        <w:rPr>
          <w:rFonts w:ascii="Times New Roman" w:eastAsia="Times New Roman" w:hAnsi="Times New Roman"/>
          <w:sz w:val="28"/>
          <w:szCs w:val="28"/>
        </w:rPr>
        <w:t xml:space="preserve"> проблемы утилизации отходов производства и потребления, загрязнение территорий несанкционированными свалками.</w:t>
      </w:r>
    </w:p>
    <w:p w:rsidR="00AE04C8" w:rsidRPr="00AE04C8" w:rsidRDefault="00AE04C8" w:rsidP="00AE04C8">
      <w:pPr>
        <w:ind w:firstLine="709"/>
        <w:jc w:val="both"/>
        <w:rPr>
          <w:rFonts w:ascii="Times New Roman" w:eastAsia="Times New Roman" w:hAnsi="Times New Roman"/>
          <w:sz w:val="28"/>
          <w:szCs w:val="28"/>
        </w:rPr>
      </w:pPr>
      <w:r w:rsidRPr="00AE04C8">
        <w:rPr>
          <w:rFonts w:ascii="Times New Roman" w:eastAsia="Times New Roman" w:hAnsi="Times New Roman"/>
          <w:sz w:val="28"/>
          <w:szCs w:val="28"/>
        </w:rPr>
        <w:t>Основными проблемами обращения с отходами производства и потребления на территории района являются:</w:t>
      </w:r>
    </w:p>
    <w:p w:rsidR="00AE04C8" w:rsidRPr="00AE04C8" w:rsidRDefault="00AE04C8" w:rsidP="00AE04C8">
      <w:pPr>
        <w:ind w:firstLine="709"/>
        <w:jc w:val="both"/>
        <w:rPr>
          <w:rFonts w:ascii="Times New Roman" w:eastAsia="Times New Roman" w:hAnsi="Times New Roman"/>
          <w:sz w:val="28"/>
          <w:szCs w:val="28"/>
        </w:rPr>
      </w:pPr>
      <w:r w:rsidRPr="00AE04C8">
        <w:rPr>
          <w:rFonts w:ascii="Times New Roman" w:eastAsia="Times New Roman" w:hAnsi="Times New Roman"/>
          <w:sz w:val="28"/>
          <w:szCs w:val="28"/>
        </w:rPr>
        <w:t>-несоответствие площадок временного накопления отходов требованиям природоохранного и санитарно-эпидемиологического законодательства;</w:t>
      </w:r>
    </w:p>
    <w:p w:rsidR="00AE04C8" w:rsidRPr="00AE04C8" w:rsidRDefault="00AE04C8" w:rsidP="00AE04C8">
      <w:pPr>
        <w:ind w:firstLine="709"/>
        <w:jc w:val="both"/>
        <w:rPr>
          <w:rFonts w:ascii="Times New Roman" w:eastAsia="Times New Roman" w:hAnsi="Times New Roman"/>
          <w:sz w:val="28"/>
          <w:szCs w:val="28"/>
        </w:rPr>
      </w:pPr>
      <w:r w:rsidRPr="00AE04C8">
        <w:rPr>
          <w:rFonts w:ascii="Times New Roman" w:eastAsia="Times New Roman" w:hAnsi="Times New Roman"/>
          <w:sz w:val="28"/>
          <w:szCs w:val="28"/>
        </w:rPr>
        <w:t>-отсутствие селективного сбора отходов потребления и производства на местах их первоначального образования;</w:t>
      </w:r>
    </w:p>
    <w:p w:rsidR="00AE04C8" w:rsidRPr="00AE04C8" w:rsidRDefault="00AE04C8" w:rsidP="00AE04C8">
      <w:pPr>
        <w:ind w:firstLine="709"/>
        <w:jc w:val="both"/>
        <w:rPr>
          <w:rFonts w:ascii="Times New Roman" w:eastAsia="Times New Roman" w:hAnsi="Times New Roman"/>
          <w:sz w:val="28"/>
          <w:szCs w:val="28"/>
        </w:rPr>
      </w:pPr>
      <w:r w:rsidRPr="00AE04C8">
        <w:rPr>
          <w:rFonts w:ascii="Times New Roman" w:eastAsia="Times New Roman" w:hAnsi="Times New Roman"/>
          <w:sz w:val="28"/>
          <w:szCs w:val="28"/>
        </w:rPr>
        <w:t>-</w:t>
      </w:r>
      <w:r w:rsidR="003B2ADC" w:rsidRPr="0075273D">
        <w:rPr>
          <w:rFonts w:ascii="Times New Roman" w:hAnsi="Times New Roman"/>
          <w:sz w:val="28"/>
          <w:szCs w:val="28"/>
        </w:rPr>
        <w:t>неосуществление деятельности полигона ТБО из-за отсутствии лицензии</w:t>
      </w:r>
      <w:r w:rsidRPr="00AE04C8">
        <w:rPr>
          <w:rFonts w:ascii="Times New Roman" w:eastAsia="Times New Roman" w:hAnsi="Times New Roman"/>
          <w:sz w:val="28"/>
          <w:szCs w:val="28"/>
        </w:rPr>
        <w:t>.</w:t>
      </w:r>
    </w:p>
    <w:p w:rsidR="001A75F5" w:rsidRPr="0075273D" w:rsidRDefault="009B3E89" w:rsidP="00AE04C8">
      <w:pPr>
        <w:ind w:firstLine="709"/>
        <w:jc w:val="both"/>
        <w:rPr>
          <w:rStyle w:val="spfo1"/>
          <w:rFonts w:ascii="Times New Roman" w:hAnsi="Times New Roman"/>
          <w:sz w:val="28"/>
          <w:szCs w:val="28"/>
        </w:rPr>
      </w:pPr>
      <w:r w:rsidRPr="0075273D">
        <w:rPr>
          <w:rStyle w:val="spfo1"/>
          <w:rFonts w:ascii="Times New Roman" w:hAnsi="Times New Roman"/>
          <w:sz w:val="28"/>
          <w:szCs w:val="28"/>
        </w:rPr>
        <w:t xml:space="preserve">-низкий уровень экологической культуры и </w:t>
      </w:r>
      <w:r w:rsidR="00C3451E" w:rsidRPr="0075273D">
        <w:rPr>
          <w:rStyle w:val="spfo1"/>
          <w:rFonts w:ascii="Times New Roman" w:hAnsi="Times New Roman"/>
          <w:sz w:val="28"/>
          <w:szCs w:val="28"/>
        </w:rPr>
        <w:t xml:space="preserve">экологического образования </w:t>
      </w:r>
      <w:r w:rsidRPr="0075273D">
        <w:rPr>
          <w:rStyle w:val="spfo1"/>
          <w:rFonts w:ascii="Times New Roman" w:hAnsi="Times New Roman"/>
          <w:sz w:val="28"/>
          <w:szCs w:val="28"/>
        </w:rPr>
        <w:t xml:space="preserve"> населения Боготольского района</w:t>
      </w:r>
      <w:r w:rsidR="001A75F5" w:rsidRPr="0075273D">
        <w:rPr>
          <w:rStyle w:val="spfo1"/>
          <w:rFonts w:ascii="Times New Roman" w:hAnsi="Times New Roman"/>
          <w:sz w:val="28"/>
          <w:szCs w:val="28"/>
        </w:rPr>
        <w:t>.</w:t>
      </w:r>
    </w:p>
    <w:p w:rsidR="00AE04C8" w:rsidRPr="0075273D" w:rsidRDefault="00AE04C8" w:rsidP="00AE04C8">
      <w:pPr>
        <w:ind w:firstLine="709"/>
        <w:jc w:val="both"/>
        <w:rPr>
          <w:rFonts w:ascii="Times New Roman" w:eastAsia="Times New Roman" w:hAnsi="Times New Roman"/>
          <w:sz w:val="28"/>
          <w:szCs w:val="28"/>
        </w:rPr>
      </w:pPr>
      <w:r w:rsidRPr="0075273D">
        <w:rPr>
          <w:rFonts w:ascii="Times New Roman" w:eastAsia="Times New Roman" w:hAnsi="Times New Roman"/>
          <w:sz w:val="28"/>
          <w:szCs w:val="28"/>
        </w:rPr>
        <w:t>Реальную угрозу обеспечению экологической безопасности на территории района представляет загрязнение и захламление территорий лесов, пойм рек и обочин дорог несанкционированными свалками. В связи с этим необходимо провести мероприятия, направленные на санитарную очистку данных территорий.</w:t>
      </w:r>
    </w:p>
    <w:p w:rsidR="000B507F" w:rsidRPr="00097646" w:rsidRDefault="000B507F" w:rsidP="000B507F">
      <w:pPr>
        <w:ind w:firstLine="700"/>
        <w:jc w:val="both"/>
        <w:rPr>
          <w:rFonts w:ascii="Times New Roman" w:hAnsi="Times New Roman"/>
          <w:sz w:val="28"/>
          <w:szCs w:val="28"/>
        </w:rPr>
      </w:pPr>
      <w:r w:rsidRPr="00097646">
        <w:rPr>
          <w:rFonts w:ascii="Times New Roman" w:hAnsi="Times New Roman"/>
          <w:sz w:val="28"/>
          <w:szCs w:val="28"/>
        </w:rPr>
        <w:t>Основные мероприятия для реализации задачи:</w:t>
      </w:r>
    </w:p>
    <w:p w:rsidR="00097646" w:rsidRPr="00097646" w:rsidRDefault="00097646" w:rsidP="0048468B">
      <w:pPr>
        <w:pStyle w:val="ad"/>
        <w:ind w:left="0"/>
        <w:jc w:val="both"/>
        <w:rPr>
          <w:rFonts w:ascii="Times New Roman" w:hAnsi="Times New Roman"/>
          <w:sz w:val="28"/>
          <w:szCs w:val="28"/>
        </w:rPr>
      </w:pPr>
      <w:r w:rsidRPr="00097646">
        <w:rPr>
          <w:rFonts w:ascii="Times New Roman" w:hAnsi="Times New Roman"/>
          <w:sz w:val="28"/>
          <w:szCs w:val="28"/>
        </w:rPr>
        <w:t>-</w:t>
      </w:r>
      <w:r w:rsidR="003623D6">
        <w:rPr>
          <w:rFonts w:ascii="Times New Roman" w:hAnsi="Times New Roman"/>
          <w:sz w:val="28"/>
          <w:szCs w:val="28"/>
        </w:rPr>
        <w:t xml:space="preserve">организация в сельсоветах </w:t>
      </w:r>
      <w:r w:rsidR="00601610">
        <w:rPr>
          <w:rFonts w:ascii="Times New Roman" w:hAnsi="Times New Roman"/>
          <w:sz w:val="28"/>
          <w:szCs w:val="28"/>
        </w:rPr>
        <w:t>современной системы</w:t>
      </w:r>
      <w:r w:rsidRPr="00097646">
        <w:rPr>
          <w:rFonts w:ascii="Times New Roman" w:hAnsi="Times New Roman"/>
          <w:sz w:val="28"/>
          <w:szCs w:val="28"/>
        </w:rPr>
        <w:t xml:space="preserve"> сбора и вывоза Т</w:t>
      </w:r>
      <w:r w:rsidR="00246189">
        <w:rPr>
          <w:rFonts w:ascii="Times New Roman" w:hAnsi="Times New Roman"/>
          <w:sz w:val="28"/>
          <w:szCs w:val="28"/>
        </w:rPr>
        <w:t>Б</w:t>
      </w:r>
      <w:r w:rsidRPr="00097646">
        <w:rPr>
          <w:rFonts w:ascii="Times New Roman" w:hAnsi="Times New Roman"/>
          <w:sz w:val="28"/>
          <w:szCs w:val="28"/>
        </w:rPr>
        <w:t>О;</w:t>
      </w:r>
    </w:p>
    <w:p w:rsidR="00097646" w:rsidRPr="00097646" w:rsidRDefault="00097646" w:rsidP="0048468B">
      <w:pPr>
        <w:pStyle w:val="ad"/>
        <w:ind w:left="0"/>
        <w:jc w:val="both"/>
        <w:rPr>
          <w:rFonts w:ascii="Times New Roman" w:hAnsi="Times New Roman"/>
          <w:sz w:val="28"/>
          <w:szCs w:val="28"/>
        </w:rPr>
      </w:pPr>
      <w:r w:rsidRPr="00097646">
        <w:rPr>
          <w:rFonts w:ascii="Times New Roman" w:hAnsi="Times New Roman"/>
          <w:sz w:val="28"/>
          <w:szCs w:val="28"/>
        </w:rPr>
        <w:t>-</w:t>
      </w:r>
      <w:r w:rsidR="003623D6">
        <w:rPr>
          <w:rFonts w:ascii="Times New Roman" w:hAnsi="Times New Roman"/>
          <w:sz w:val="28"/>
          <w:szCs w:val="28"/>
        </w:rPr>
        <w:t>оборудование</w:t>
      </w:r>
      <w:r w:rsidR="003623D6" w:rsidRPr="00097646">
        <w:rPr>
          <w:rFonts w:ascii="Times New Roman" w:hAnsi="Times New Roman"/>
          <w:sz w:val="28"/>
          <w:szCs w:val="28"/>
        </w:rPr>
        <w:t xml:space="preserve"> контейнерными площадками</w:t>
      </w:r>
      <w:r w:rsidR="00FB35AD">
        <w:rPr>
          <w:rFonts w:ascii="Times New Roman" w:hAnsi="Times New Roman"/>
          <w:sz w:val="28"/>
          <w:szCs w:val="28"/>
        </w:rPr>
        <w:t>сбор</w:t>
      </w:r>
      <w:r w:rsidR="00601610" w:rsidRPr="00AE04C8">
        <w:rPr>
          <w:rFonts w:ascii="Times New Roman" w:eastAsia="Times New Roman" w:hAnsi="Times New Roman"/>
          <w:sz w:val="28"/>
          <w:szCs w:val="28"/>
        </w:rPr>
        <w:t>о</w:t>
      </w:r>
      <w:r w:rsidR="00D96C49">
        <w:rPr>
          <w:rFonts w:ascii="Times New Roman" w:eastAsia="Times New Roman" w:hAnsi="Times New Roman"/>
          <w:sz w:val="28"/>
          <w:szCs w:val="28"/>
        </w:rPr>
        <w:t>в о</w:t>
      </w:r>
      <w:r w:rsidR="00601610" w:rsidRPr="00AE04C8">
        <w:rPr>
          <w:rFonts w:ascii="Times New Roman" w:eastAsia="Times New Roman" w:hAnsi="Times New Roman"/>
          <w:sz w:val="28"/>
          <w:szCs w:val="28"/>
        </w:rPr>
        <w:t xml:space="preserve">тходов потребления </w:t>
      </w:r>
      <w:r w:rsidR="00FB35AD">
        <w:rPr>
          <w:rFonts w:ascii="Times New Roman" w:hAnsi="Times New Roman"/>
          <w:sz w:val="28"/>
          <w:szCs w:val="28"/>
        </w:rPr>
        <w:t>в</w:t>
      </w:r>
      <w:r w:rsidR="0045365E">
        <w:rPr>
          <w:rFonts w:ascii="Times New Roman" w:hAnsi="Times New Roman"/>
          <w:sz w:val="28"/>
          <w:szCs w:val="28"/>
        </w:rPr>
        <w:t>о всех</w:t>
      </w:r>
      <w:r w:rsidR="003623D6">
        <w:rPr>
          <w:rFonts w:ascii="Times New Roman" w:hAnsi="Times New Roman"/>
          <w:sz w:val="28"/>
          <w:szCs w:val="28"/>
        </w:rPr>
        <w:t>сельсовета</w:t>
      </w:r>
      <w:r w:rsidR="00601610">
        <w:rPr>
          <w:rFonts w:ascii="Times New Roman" w:hAnsi="Times New Roman"/>
          <w:sz w:val="28"/>
          <w:szCs w:val="28"/>
        </w:rPr>
        <w:t>х</w:t>
      </w:r>
      <w:r w:rsidRPr="00097646">
        <w:rPr>
          <w:rFonts w:ascii="Times New Roman" w:hAnsi="Times New Roman"/>
          <w:sz w:val="28"/>
          <w:szCs w:val="28"/>
        </w:rPr>
        <w:t>;</w:t>
      </w:r>
    </w:p>
    <w:p w:rsidR="00097646" w:rsidRPr="00097646" w:rsidRDefault="00097646" w:rsidP="0048468B">
      <w:pPr>
        <w:pStyle w:val="ad"/>
        <w:ind w:left="0"/>
        <w:jc w:val="both"/>
        <w:rPr>
          <w:rFonts w:ascii="Times New Roman" w:hAnsi="Times New Roman"/>
          <w:sz w:val="28"/>
          <w:szCs w:val="28"/>
        </w:rPr>
      </w:pPr>
      <w:r w:rsidRPr="00097646">
        <w:rPr>
          <w:rFonts w:ascii="Times New Roman" w:hAnsi="Times New Roman"/>
          <w:sz w:val="28"/>
          <w:szCs w:val="28"/>
        </w:rPr>
        <w:t>-</w:t>
      </w:r>
      <w:r w:rsidR="00601610">
        <w:rPr>
          <w:rFonts w:ascii="Times New Roman" w:hAnsi="Times New Roman"/>
          <w:sz w:val="28"/>
          <w:szCs w:val="28"/>
        </w:rPr>
        <w:t>приведение</w:t>
      </w:r>
      <w:r w:rsidR="00601610" w:rsidRPr="00097646">
        <w:rPr>
          <w:rFonts w:ascii="Times New Roman" w:hAnsi="Times New Roman"/>
          <w:sz w:val="28"/>
          <w:szCs w:val="28"/>
        </w:rPr>
        <w:t xml:space="preserve"> в соответствие с требованиями природоохранного и санитарного законодательства</w:t>
      </w:r>
      <w:r w:rsidR="00601610">
        <w:rPr>
          <w:rFonts w:ascii="Times New Roman" w:hAnsi="Times New Roman"/>
          <w:sz w:val="28"/>
          <w:szCs w:val="28"/>
        </w:rPr>
        <w:t>площадок</w:t>
      </w:r>
      <w:r w:rsidR="00601610" w:rsidRPr="00097646">
        <w:rPr>
          <w:rFonts w:ascii="Times New Roman" w:hAnsi="Times New Roman"/>
          <w:sz w:val="28"/>
          <w:szCs w:val="28"/>
        </w:rPr>
        <w:t xml:space="preserve"> временного накопления отходов</w:t>
      </w:r>
      <w:r w:rsidR="0045365E">
        <w:rPr>
          <w:rFonts w:ascii="Times New Roman" w:hAnsi="Times New Roman"/>
          <w:sz w:val="28"/>
          <w:szCs w:val="28"/>
        </w:rPr>
        <w:t>во всех</w:t>
      </w:r>
      <w:r w:rsidRPr="00097646">
        <w:rPr>
          <w:rFonts w:ascii="Times New Roman" w:hAnsi="Times New Roman"/>
          <w:sz w:val="28"/>
          <w:szCs w:val="28"/>
        </w:rPr>
        <w:t xml:space="preserve"> сельсоветах;</w:t>
      </w:r>
    </w:p>
    <w:p w:rsidR="00097646" w:rsidRPr="00097646" w:rsidRDefault="00097646" w:rsidP="0048468B">
      <w:pPr>
        <w:pStyle w:val="ad"/>
        <w:ind w:left="0"/>
        <w:jc w:val="both"/>
        <w:rPr>
          <w:rFonts w:ascii="Times New Roman" w:hAnsi="Times New Roman"/>
          <w:sz w:val="28"/>
          <w:szCs w:val="28"/>
        </w:rPr>
      </w:pPr>
      <w:r w:rsidRPr="00097646">
        <w:rPr>
          <w:rFonts w:ascii="Times New Roman" w:hAnsi="Times New Roman"/>
          <w:sz w:val="28"/>
          <w:szCs w:val="28"/>
        </w:rPr>
        <w:t>-</w:t>
      </w:r>
      <w:r w:rsidR="00601610">
        <w:rPr>
          <w:rFonts w:ascii="Times New Roman" w:hAnsi="Times New Roman"/>
          <w:sz w:val="28"/>
          <w:szCs w:val="28"/>
        </w:rPr>
        <w:t>ликвидация</w:t>
      </w:r>
      <w:r w:rsidRPr="00097646">
        <w:rPr>
          <w:rFonts w:ascii="Times New Roman" w:hAnsi="Times New Roman"/>
          <w:sz w:val="28"/>
          <w:szCs w:val="28"/>
        </w:rPr>
        <w:t xml:space="preserve"> несанкционирова</w:t>
      </w:r>
      <w:r w:rsidR="0048468B">
        <w:rPr>
          <w:rFonts w:ascii="Times New Roman" w:hAnsi="Times New Roman"/>
          <w:sz w:val="28"/>
          <w:szCs w:val="28"/>
        </w:rPr>
        <w:t>нных свалок;</w:t>
      </w:r>
    </w:p>
    <w:p w:rsidR="00097646" w:rsidRDefault="00097646" w:rsidP="0048468B">
      <w:pPr>
        <w:pStyle w:val="ad"/>
        <w:ind w:left="0"/>
        <w:jc w:val="both"/>
        <w:rPr>
          <w:rFonts w:ascii="Times New Roman" w:hAnsi="Times New Roman"/>
          <w:sz w:val="28"/>
          <w:szCs w:val="28"/>
        </w:rPr>
      </w:pPr>
      <w:r w:rsidRPr="00097646">
        <w:rPr>
          <w:rFonts w:ascii="Times New Roman" w:hAnsi="Times New Roman"/>
          <w:sz w:val="28"/>
          <w:szCs w:val="28"/>
        </w:rPr>
        <w:t>-</w:t>
      </w:r>
      <w:r w:rsidR="00601610">
        <w:rPr>
          <w:rFonts w:ascii="Times New Roman" w:hAnsi="Times New Roman"/>
          <w:sz w:val="28"/>
          <w:szCs w:val="28"/>
        </w:rPr>
        <w:t>высадка</w:t>
      </w:r>
      <w:r w:rsidRPr="00097646">
        <w:rPr>
          <w:rFonts w:ascii="Times New Roman" w:hAnsi="Times New Roman"/>
          <w:sz w:val="28"/>
          <w:szCs w:val="28"/>
        </w:rPr>
        <w:t>саженцев в рамках озеленения.</w:t>
      </w:r>
    </w:p>
    <w:p w:rsidR="002A62B8" w:rsidRPr="00CE54BB" w:rsidRDefault="002A62B8" w:rsidP="002A62B8">
      <w:pPr>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При выполнении намеченных мероприятий к 2030 году в районе </w:t>
      </w:r>
      <w:r w:rsidRPr="00CE54BB">
        <w:rPr>
          <w:rFonts w:ascii="Times New Roman" w:hAnsi="Times New Roman"/>
          <w:color w:val="000000" w:themeColor="text1"/>
          <w:sz w:val="28"/>
          <w:szCs w:val="28"/>
        </w:rPr>
        <w:t>будет:</w:t>
      </w:r>
    </w:p>
    <w:p w:rsidR="00A15C28" w:rsidRPr="00A15C28" w:rsidRDefault="0007694D" w:rsidP="0007694D">
      <w:pPr>
        <w:pStyle w:val="aff"/>
        <w:ind w:left="66" w:firstLine="642"/>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A15C28" w:rsidRPr="00A15C28">
        <w:rPr>
          <w:rFonts w:ascii="Times New Roman" w:hAnsi="Times New Roman"/>
          <w:color w:val="000000" w:themeColor="text1"/>
          <w:sz w:val="28"/>
          <w:szCs w:val="28"/>
        </w:rPr>
        <w:t xml:space="preserve">обеспеченность </w:t>
      </w:r>
      <w:r w:rsidR="00A15C28">
        <w:rPr>
          <w:rFonts w:ascii="Times New Roman" w:hAnsi="Times New Roman"/>
          <w:color w:val="000000" w:themeColor="text1"/>
          <w:sz w:val="28"/>
          <w:szCs w:val="28"/>
        </w:rPr>
        <w:t xml:space="preserve">сельсоветами </w:t>
      </w:r>
      <w:r w:rsidR="00A15C28" w:rsidRPr="00A15C28">
        <w:rPr>
          <w:rFonts w:ascii="Times New Roman" w:hAnsi="Times New Roman"/>
          <w:color w:val="000000" w:themeColor="text1"/>
          <w:sz w:val="28"/>
          <w:szCs w:val="28"/>
        </w:rPr>
        <w:t>современной системой сбора и вывоза Т</w:t>
      </w:r>
      <w:r w:rsidR="00246189">
        <w:rPr>
          <w:rFonts w:ascii="Times New Roman" w:hAnsi="Times New Roman"/>
          <w:color w:val="000000" w:themeColor="text1"/>
          <w:sz w:val="28"/>
          <w:szCs w:val="28"/>
        </w:rPr>
        <w:t>Б</w:t>
      </w:r>
      <w:r w:rsidR="00A15C28">
        <w:rPr>
          <w:rFonts w:ascii="Times New Roman" w:hAnsi="Times New Roman"/>
          <w:color w:val="000000" w:themeColor="text1"/>
          <w:sz w:val="28"/>
          <w:szCs w:val="28"/>
        </w:rPr>
        <w:t>О</w:t>
      </w:r>
      <w:r w:rsidR="00A15C28" w:rsidRPr="00A15C28">
        <w:rPr>
          <w:rFonts w:ascii="Times New Roman" w:hAnsi="Times New Roman"/>
          <w:color w:val="000000" w:themeColor="text1"/>
          <w:sz w:val="28"/>
          <w:szCs w:val="28"/>
        </w:rPr>
        <w:t>;</w:t>
      </w:r>
    </w:p>
    <w:p w:rsidR="00A15C28" w:rsidRPr="00A15C28" w:rsidRDefault="0007694D" w:rsidP="0007694D">
      <w:pPr>
        <w:pStyle w:val="aff"/>
        <w:ind w:left="66" w:firstLine="642"/>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A15C28" w:rsidRPr="00A15C28">
        <w:rPr>
          <w:rFonts w:ascii="Times New Roman" w:hAnsi="Times New Roman"/>
          <w:color w:val="000000" w:themeColor="text1"/>
          <w:sz w:val="28"/>
          <w:szCs w:val="28"/>
        </w:rPr>
        <w:t>приведение площадок временного накопления ТБО в соответствие с требованиями природоохранного и сани</w:t>
      </w:r>
      <w:r w:rsidR="00A15C28">
        <w:rPr>
          <w:rFonts w:ascii="Times New Roman" w:hAnsi="Times New Roman"/>
          <w:color w:val="000000" w:themeColor="text1"/>
          <w:sz w:val="28"/>
          <w:szCs w:val="28"/>
        </w:rPr>
        <w:t>тарного законодательства</w:t>
      </w:r>
      <w:r w:rsidR="00A15C28" w:rsidRPr="00A15C28">
        <w:rPr>
          <w:rFonts w:ascii="Times New Roman" w:hAnsi="Times New Roman"/>
          <w:color w:val="000000" w:themeColor="text1"/>
          <w:sz w:val="28"/>
          <w:szCs w:val="28"/>
        </w:rPr>
        <w:t>;</w:t>
      </w:r>
    </w:p>
    <w:p w:rsidR="00A15C28" w:rsidRPr="00A15C28" w:rsidRDefault="0007694D" w:rsidP="0007694D">
      <w:pPr>
        <w:pStyle w:val="aff"/>
        <w:ind w:left="66" w:firstLine="642"/>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A15C28" w:rsidRPr="00A15C28">
        <w:rPr>
          <w:rFonts w:ascii="Times New Roman" w:hAnsi="Times New Roman"/>
          <w:color w:val="000000" w:themeColor="text1"/>
          <w:sz w:val="28"/>
          <w:szCs w:val="28"/>
        </w:rPr>
        <w:t>ликвидация несанкционированных свалок</w:t>
      </w:r>
      <w:r w:rsidR="00A15C28">
        <w:rPr>
          <w:rFonts w:ascii="Times New Roman" w:hAnsi="Times New Roman"/>
          <w:color w:val="000000" w:themeColor="text1"/>
          <w:sz w:val="28"/>
          <w:szCs w:val="28"/>
        </w:rPr>
        <w:t xml:space="preserve"> – 100%</w:t>
      </w:r>
      <w:r w:rsidR="00B9058C">
        <w:rPr>
          <w:rFonts w:ascii="Times New Roman" w:hAnsi="Times New Roman"/>
          <w:color w:val="000000" w:themeColor="text1"/>
          <w:sz w:val="28"/>
          <w:szCs w:val="28"/>
        </w:rPr>
        <w:t>.</w:t>
      </w:r>
    </w:p>
    <w:p w:rsidR="000B507F" w:rsidRDefault="000B507F" w:rsidP="000B507F">
      <w:pPr>
        <w:pStyle w:val="2"/>
        <w:jc w:val="center"/>
        <w:rPr>
          <w:rFonts w:ascii="Times New Roman" w:hAnsi="Times New Roman"/>
          <w:b w:val="0"/>
          <w:i w:val="0"/>
        </w:rPr>
      </w:pPr>
      <w:bookmarkStart w:id="51" w:name="_Toc457895200"/>
      <w:bookmarkStart w:id="52" w:name="_Toc508023316"/>
      <w:r w:rsidRPr="009069F1">
        <w:rPr>
          <w:rFonts w:ascii="Times New Roman" w:hAnsi="Times New Roman"/>
          <w:b w:val="0"/>
          <w:i w:val="0"/>
        </w:rPr>
        <w:t>3.</w:t>
      </w:r>
      <w:r w:rsidR="008E7B63">
        <w:rPr>
          <w:rFonts w:ascii="Times New Roman" w:hAnsi="Times New Roman"/>
          <w:b w:val="0"/>
          <w:i w:val="0"/>
        </w:rPr>
        <w:t>9</w:t>
      </w:r>
      <w:r w:rsidRPr="009069F1">
        <w:rPr>
          <w:rFonts w:ascii="Times New Roman" w:hAnsi="Times New Roman"/>
          <w:b w:val="0"/>
          <w:i w:val="0"/>
        </w:rPr>
        <w:t xml:space="preserve">. </w:t>
      </w:r>
      <w:bookmarkEnd w:id="51"/>
      <w:r w:rsidR="005A683C">
        <w:rPr>
          <w:rFonts w:ascii="Times New Roman" w:hAnsi="Times New Roman"/>
          <w:b w:val="0"/>
          <w:i w:val="0"/>
        </w:rPr>
        <w:t>Ра</w:t>
      </w:r>
      <w:bookmarkEnd w:id="52"/>
      <w:r w:rsidR="005A683C">
        <w:rPr>
          <w:rFonts w:ascii="Times New Roman" w:hAnsi="Times New Roman"/>
          <w:b w:val="0"/>
          <w:i w:val="0"/>
        </w:rPr>
        <w:t>звитие экономики</w:t>
      </w:r>
      <w:r w:rsidR="00673282">
        <w:rPr>
          <w:rFonts w:ascii="Times New Roman" w:hAnsi="Times New Roman"/>
          <w:b w:val="0"/>
          <w:i w:val="0"/>
        </w:rPr>
        <w:t>. Точки роста.</w:t>
      </w:r>
    </w:p>
    <w:p w:rsidR="00031DC1" w:rsidRPr="00031DC1" w:rsidRDefault="00031DC1" w:rsidP="00031DC1"/>
    <w:p w:rsidR="0045360B" w:rsidRDefault="0045360B" w:rsidP="00DA4223">
      <w:pPr>
        <w:ind w:firstLine="709"/>
        <w:contextualSpacing/>
        <w:jc w:val="both"/>
        <w:rPr>
          <w:rFonts w:ascii="Times New Roman" w:hAnsi="Times New Roman"/>
          <w:sz w:val="28"/>
          <w:szCs w:val="28"/>
        </w:rPr>
      </w:pPr>
      <w:r>
        <w:rPr>
          <w:rFonts w:ascii="Times New Roman" w:hAnsi="Times New Roman"/>
          <w:sz w:val="28"/>
          <w:szCs w:val="28"/>
        </w:rPr>
        <w:t>Для обеспечения устойчивого сбалансированного развития экономики района определены точки роста:</w:t>
      </w:r>
    </w:p>
    <w:p w:rsidR="00791D21" w:rsidRDefault="00791D21" w:rsidP="00791D21">
      <w:pPr>
        <w:ind w:firstLine="709"/>
        <w:contextualSpacing/>
        <w:jc w:val="both"/>
        <w:rPr>
          <w:rFonts w:ascii="Times New Roman" w:hAnsi="Times New Roman"/>
          <w:sz w:val="28"/>
          <w:szCs w:val="28"/>
        </w:rPr>
      </w:pPr>
      <w:r>
        <w:rPr>
          <w:rFonts w:ascii="Times New Roman" w:hAnsi="Times New Roman"/>
          <w:sz w:val="28"/>
          <w:szCs w:val="28"/>
        </w:rPr>
        <w:t>-развитие се</w:t>
      </w:r>
      <w:r w:rsidR="00BD3DBA">
        <w:rPr>
          <w:rFonts w:ascii="Times New Roman" w:hAnsi="Times New Roman"/>
          <w:sz w:val="28"/>
          <w:szCs w:val="28"/>
        </w:rPr>
        <w:t>льского хозяйства</w:t>
      </w:r>
      <w:r>
        <w:rPr>
          <w:rFonts w:ascii="Times New Roman" w:hAnsi="Times New Roman"/>
          <w:sz w:val="28"/>
          <w:szCs w:val="28"/>
        </w:rPr>
        <w:t>;</w:t>
      </w:r>
    </w:p>
    <w:p w:rsidR="0045360B" w:rsidRDefault="0045360B" w:rsidP="00DA4223">
      <w:pPr>
        <w:ind w:firstLine="709"/>
        <w:contextualSpacing/>
        <w:jc w:val="both"/>
        <w:rPr>
          <w:rFonts w:ascii="Times New Roman" w:hAnsi="Times New Roman"/>
          <w:sz w:val="28"/>
          <w:szCs w:val="28"/>
        </w:rPr>
      </w:pPr>
      <w:r>
        <w:rPr>
          <w:rFonts w:ascii="Times New Roman" w:hAnsi="Times New Roman"/>
          <w:sz w:val="28"/>
          <w:szCs w:val="28"/>
        </w:rPr>
        <w:t>-развитие малого и среднего предпринимательства;</w:t>
      </w:r>
    </w:p>
    <w:p w:rsidR="00791D21" w:rsidRDefault="00791D21" w:rsidP="00551AB5">
      <w:pPr>
        <w:pStyle w:val="3"/>
        <w:spacing w:before="0" w:after="0"/>
        <w:rPr>
          <w:rFonts w:ascii="Times New Roman" w:hAnsi="Times New Roman"/>
          <w:sz w:val="28"/>
          <w:szCs w:val="28"/>
        </w:rPr>
      </w:pPr>
      <w:r>
        <w:rPr>
          <w:rFonts w:ascii="Times New Roman" w:hAnsi="Times New Roman"/>
          <w:sz w:val="28"/>
          <w:szCs w:val="28"/>
        </w:rPr>
        <w:lastRenderedPageBreak/>
        <w:t>-</w:t>
      </w:r>
      <w:r w:rsidR="00551AB5">
        <w:rPr>
          <w:rFonts w:ascii="Times New Roman" w:eastAsiaTheme="minorEastAsia" w:hAnsi="Times New Roman"/>
          <w:b w:val="0"/>
          <w:color w:val="000000" w:themeColor="text1"/>
          <w:sz w:val="28"/>
          <w:szCs w:val="28"/>
        </w:rPr>
        <w:t>р</w:t>
      </w:r>
      <w:r w:rsidR="00551AB5" w:rsidRPr="00673282">
        <w:rPr>
          <w:rFonts w:ascii="Times New Roman" w:eastAsiaTheme="minorEastAsia" w:hAnsi="Times New Roman"/>
          <w:b w:val="0"/>
          <w:color w:val="000000" w:themeColor="text1"/>
          <w:sz w:val="28"/>
          <w:szCs w:val="28"/>
        </w:rPr>
        <w:t>азвитие  промышленного производства, в том числе малых перерабатывающих производств по переработке продукции растениеводства и животноводства</w:t>
      </w:r>
      <w:r>
        <w:rPr>
          <w:rFonts w:ascii="Times New Roman" w:hAnsi="Times New Roman"/>
          <w:sz w:val="28"/>
          <w:szCs w:val="28"/>
        </w:rPr>
        <w:t>;</w:t>
      </w:r>
    </w:p>
    <w:p w:rsidR="0045360B" w:rsidRDefault="003F69C5" w:rsidP="00DA4223">
      <w:pPr>
        <w:ind w:firstLine="709"/>
        <w:contextualSpacing/>
        <w:jc w:val="both"/>
        <w:rPr>
          <w:rFonts w:ascii="Times New Roman" w:hAnsi="Times New Roman"/>
          <w:sz w:val="28"/>
          <w:szCs w:val="28"/>
        </w:rPr>
      </w:pPr>
      <w:r>
        <w:rPr>
          <w:rFonts w:ascii="Times New Roman" w:hAnsi="Times New Roman"/>
          <w:sz w:val="28"/>
          <w:szCs w:val="28"/>
        </w:rPr>
        <w:t>-формирование</w:t>
      </w:r>
      <w:r w:rsidR="0045360B">
        <w:rPr>
          <w:rFonts w:ascii="Times New Roman" w:hAnsi="Times New Roman"/>
          <w:sz w:val="28"/>
          <w:szCs w:val="28"/>
        </w:rPr>
        <w:t xml:space="preserve"> благоприятного инвестиционного климата;</w:t>
      </w:r>
    </w:p>
    <w:p w:rsidR="0045360B" w:rsidRPr="0064408B" w:rsidRDefault="0045360B" w:rsidP="00DA4223">
      <w:pPr>
        <w:ind w:firstLine="709"/>
        <w:contextualSpacing/>
        <w:jc w:val="both"/>
        <w:rPr>
          <w:rFonts w:ascii="Times New Roman" w:hAnsi="Times New Roman"/>
          <w:sz w:val="28"/>
          <w:szCs w:val="28"/>
        </w:rPr>
      </w:pPr>
      <w:r w:rsidRPr="0064408B">
        <w:rPr>
          <w:rFonts w:ascii="Times New Roman" w:hAnsi="Times New Roman"/>
          <w:sz w:val="28"/>
          <w:szCs w:val="28"/>
        </w:rPr>
        <w:t>-</w:t>
      </w:r>
      <w:r w:rsidR="0064408B">
        <w:rPr>
          <w:rFonts w:ascii="Times New Roman" w:hAnsi="Times New Roman"/>
          <w:color w:val="000000"/>
          <w:sz w:val="28"/>
          <w:szCs w:val="28"/>
        </w:rPr>
        <w:t>ф</w:t>
      </w:r>
      <w:r w:rsidR="0064408B" w:rsidRPr="0064408B">
        <w:rPr>
          <w:rFonts w:ascii="Times New Roman" w:hAnsi="Times New Roman"/>
          <w:color w:val="000000"/>
          <w:sz w:val="28"/>
          <w:szCs w:val="28"/>
        </w:rPr>
        <w:t>ормирование и укрепление кадрового потенциала</w:t>
      </w:r>
      <w:r w:rsidRPr="0064408B">
        <w:rPr>
          <w:rFonts w:ascii="Times New Roman" w:hAnsi="Times New Roman"/>
          <w:sz w:val="28"/>
          <w:szCs w:val="28"/>
        </w:rPr>
        <w:t>;</w:t>
      </w:r>
    </w:p>
    <w:p w:rsidR="0045360B" w:rsidRDefault="0045360B" w:rsidP="00DA4223">
      <w:pPr>
        <w:ind w:firstLine="709"/>
        <w:contextualSpacing/>
        <w:jc w:val="both"/>
        <w:rPr>
          <w:rFonts w:ascii="Times New Roman" w:hAnsi="Times New Roman"/>
          <w:sz w:val="28"/>
          <w:szCs w:val="28"/>
        </w:rPr>
      </w:pPr>
      <w:r>
        <w:rPr>
          <w:rFonts w:ascii="Times New Roman" w:hAnsi="Times New Roman"/>
          <w:sz w:val="28"/>
          <w:szCs w:val="28"/>
        </w:rPr>
        <w:t>-эффективное использование местных сырьевых ресурсов.</w:t>
      </w:r>
    </w:p>
    <w:p w:rsidR="00DA4223" w:rsidRPr="00EA1A3B" w:rsidRDefault="00E63215" w:rsidP="00DA4223">
      <w:pPr>
        <w:ind w:firstLine="709"/>
        <w:contextualSpacing/>
        <w:jc w:val="both"/>
        <w:rPr>
          <w:rFonts w:ascii="Times New Roman" w:hAnsi="Times New Roman"/>
          <w:sz w:val="28"/>
          <w:szCs w:val="28"/>
        </w:rPr>
      </w:pPr>
      <w:r w:rsidRPr="00EA1A3B">
        <w:rPr>
          <w:rFonts w:ascii="Times New Roman" w:hAnsi="Times New Roman"/>
          <w:sz w:val="28"/>
          <w:szCs w:val="28"/>
        </w:rPr>
        <w:t xml:space="preserve">В таблице </w:t>
      </w:r>
      <w:r w:rsidR="00EA1A3B" w:rsidRPr="00EA1A3B">
        <w:rPr>
          <w:rFonts w:ascii="Times New Roman" w:hAnsi="Times New Roman"/>
          <w:sz w:val="28"/>
          <w:szCs w:val="28"/>
        </w:rPr>
        <w:t>7</w:t>
      </w:r>
      <w:r w:rsidR="00DA4223" w:rsidRPr="00EA1A3B">
        <w:rPr>
          <w:rFonts w:ascii="Times New Roman" w:hAnsi="Times New Roman"/>
          <w:sz w:val="28"/>
          <w:szCs w:val="28"/>
        </w:rPr>
        <w:t xml:space="preserve"> приведены основные показатели, характеризующие социально-экономическое </w:t>
      </w:r>
      <w:r w:rsidRPr="00EA1A3B">
        <w:rPr>
          <w:rFonts w:ascii="Times New Roman" w:hAnsi="Times New Roman"/>
          <w:sz w:val="28"/>
          <w:szCs w:val="28"/>
        </w:rPr>
        <w:t>развитие</w:t>
      </w:r>
      <w:r w:rsidR="00DA4223" w:rsidRPr="00EA1A3B">
        <w:rPr>
          <w:rFonts w:ascii="Times New Roman" w:hAnsi="Times New Roman"/>
          <w:sz w:val="28"/>
          <w:szCs w:val="28"/>
        </w:rPr>
        <w:t xml:space="preserve"> района.</w:t>
      </w:r>
    </w:p>
    <w:p w:rsidR="002B3555" w:rsidRPr="001936D8" w:rsidRDefault="002B3555" w:rsidP="002B3555">
      <w:pPr>
        <w:jc w:val="right"/>
        <w:rPr>
          <w:rFonts w:ascii="Times New Roman" w:hAnsi="Times New Roman"/>
          <w:color w:val="000000" w:themeColor="text1"/>
          <w:sz w:val="28"/>
          <w:szCs w:val="28"/>
        </w:rPr>
      </w:pPr>
      <w:r w:rsidRPr="001936D8">
        <w:rPr>
          <w:rFonts w:ascii="Times New Roman" w:hAnsi="Times New Roman"/>
          <w:color w:val="000000" w:themeColor="text1"/>
          <w:sz w:val="28"/>
          <w:szCs w:val="28"/>
        </w:rPr>
        <w:t>Таблица 7</w:t>
      </w:r>
    </w:p>
    <w:p w:rsidR="002B3555" w:rsidRPr="001C2A6D" w:rsidRDefault="002B3555" w:rsidP="002B3555">
      <w:pPr>
        <w:jc w:val="center"/>
        <w:rPr>
          <w:rFonts w:ascii="Times New Roman" w:hAnsi="Times New Roman"/>
          <w:color w:val="FF0000"/>
          <w:sz w:val="28"/>
          <w:szCs w:val="28"/>
        </w:rPr>
      </w:pPr>
    </w:p>
    <w:p w:rsidR="002B3555" w:rsidRPr="001936D8" w:rsidRDefault="002B3555" w:rsidP="002B3555">
      <w:pPr>
        <w:jc w:val="center"/>
        <w:rPr>
          <w:rFonts w:ascii="Times New Roman" w:hAnsi="Times New Roman"/>
          <w:color w:val="000000" w:themeColor="text1"/>
          <w:sz w:val="28"/>
          <w:szCs w:val="28"/>
        </w:rPr>
      </w:pPr>
      <w:r w:rsidRPr="001936D8">
        <w:rPr>
          <w:rFonts w:ascii="Times New Roman" w:hAnsi="Times New Roman"/>
          <w:color w:val="000000" w:themeColor="text1"/>
          <w:sz w:val="28"/>
          <w:szCs w:val="28"/>
        </w:rPr>
        <w:t>Основные показатели социально-экономического развития</w:t>
      </w:r>
      <w:r w:rsidRPr="001936D8">
        <w:rPr>
          <w:rFonts w:ascii="Times New Roman" w:hAnsi="Times New Roman"/>
          <w:color w:val="000000" w:themeColor="text1"/>
          <w:sz w:val="28"/>
          <w:szCs w:val="28"/>
        </w:rPr>
        <w:br/>
        <w:t>Боготольского района за 2013-2017 годы</w:t>
      </w:r>
    </w:p>
    <w:p w:rsidR="002B3555" w:rsidRPr="001936D8" w:rsidRDefault="002B3555" w:rsidP="002B3555">
      <w:pPr>
        <w:jc w:val="center"/>
        <w:rPr>
          <w:rFonts w:ascii="Times New Roman" w:hAnsi="Times New Roman"/>
          <w:color w:val="000000" w:themeColor="text1"/>
          <w:sz w:val="28"/>
          <w:szCs w:val="28"/>
        </w:rPr>
      </w:pPr>
    </w:p>
    <w:tbl>
      <w:tblPr>
        <w:tblW w:w="4870" w:type="pct"/>
        <w:tblBorders>
          <w:top w:val="single" w:sz="4" w:space="0" w:color="auto"/>
          <w:left w:val="single" w:sz="4" w:space="0" w:color="auto"/>
          <w:bottom w:val="single" w:sz="4" w:space="0" w:color="auto"/>
          <w:right w:val="single" w:sz="4" w:space="0" w:color="auto"/>
        </w:tblBorders>
        <w:tblLayout w:type="fixed"/>
        <w:tblLook w:val="0000"/>
      </w:tblPr>
      <w:tblGrid>
        <w:gridCol w:w="457"/>
        <w:gridCol w:w="3479"/>
        <w:gridCol w:w="1135"/>
        <w:gridCol w:w="1135"/>
        <w:gridCol w:w="992"/>
        <w:gridCol w:w="992"/>
        <w:gridCol w:w="1132"/>
      </w:tblGrid>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jc w:val="center"/>
              <w:rPr>
                <w:rFonts w:ascii="Times New Roman" w:hAnsi="Times New Roman"/>
                <w:color w:val="000000" w:themeColor="text1"/>
              </w:rPr>
            </w:pPr>
            <w:r w:rsidRPr="001936D8">
              <w:rPr>
                <w:rFonts w:ascii="Times New Roman" w:hAnsi="Times New Roman"/>
                <w:color w:val="000000" w:themeColor="text1"/>
              </w:rPr>
              <w:t>Наименование показателя</w:t>
            </w:r>
          </w:p>
        </w:tc>
        <w:tc>
          <w:tcPr>
            <w:tcW w:w="609"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2013</w:t>
            </w:r>
          </w:p>
        </w:tc>
        <w:tc>
          <w:tcPr>
            <w:tcW w:w="609"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2014</w:t>
            </w:r>
          </w:p>
        </w:tc>
        <w:tc>
          <w:tcPr>
            <w:tcW w:w="532"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2015</w:t>
            </w:r>
          </w:p>
        </w:tc>
        <w:tc>
          <w:tcPr>
            <w:tcW w:w="532"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2016</w:t>
            </w:r>
          </w:p>
        </w:tc>
        <w:tc>
          <w:tcPr>
            <w:tcW w:w="607"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2017</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Объем отгруженных товаров собственного производства, выполненных работ и услуг (млн. руб.)</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197,8</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298,4</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312,1</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295,3</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300,6</w:t>
            </w:r>
          </w:p>
        </w:tc>
      </w:tr>
      <w:tr w:rsidR="001936D8" w:rsidRPr="001936D8" w:rsidTr="00BC7CE7">
        <w:trPr>
          <w:trHeight w:val="329"/>
        </w:trPr>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2</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Среднесписочная численность работников</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1795</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1715</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1676</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1554</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1435</w:t>
            </w:r>
          </w:p>
        </w:tc>
      </w:tr>
      <w:tr w:rsidR="001936D8" w:rsidRPr="001936D8" w:rsidTr="00BC7CE7">
        <w:trPr>
          <w:trHeight w:val="319"/>
        </w:trPr>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3</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Уровень безработицы</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3,1</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3,0</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2,9</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2,3</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2,0</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4</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Среднемесячная номинальная заработная плата, руб.</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18543,5</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20233,1</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20229,3</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22091</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24186,5</w:t>
            </w:r>
          </w:p>
          <w:p w:rsidR="002B3555" w:rsidRPr="001936D8" w:rsidRDefault="002B3555" w:rsidP="00BC7CE7">
            <w:pPr>
              <w:ind w:left="-52" w:right="-52"/>
              <w:jc w:val="center"/>
              <w:rPr>
                <w:rFonts w:ascii="Times New Roman" w:hAnsi="Times New Roman"/>
                <w:color w:val="000000" w:themeColor="text1"/>
              </w:rPr>
            </w:pP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5</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Посевные площади всех с/х культур (в хозяйствах всех категорий), га</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45221</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45587</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32172</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39241</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43360</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6</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Посевные площади зерновых культур (в хозяйствах всех категорий), га</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23893</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23258</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22509</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21572</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21725</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7</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Валовый сбор зерна (в весе после доработки), тонн</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40527,8</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41967,9</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38907,5</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34734</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30191,2</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8</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Урожайность зерновых и зернобобовых культур, ц/га</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17,0</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18,04</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17,4</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17,1</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13,9</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9</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Валовый сбор овощей (в хозяйствах всех категорий), тонн</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28932,3</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30883,1</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30730,6</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25703,2</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24402,6</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10</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Поголовье КРС  (в хозяйствах всех категорий), гол</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4253</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4272</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4220</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3349</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2541</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11</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Поголовье свиней  (в хозяйствах всех категорий), гол</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2453</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2450</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2411</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2120</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1894</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12</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164"/>
              <w:rPr>
                <w:rFonts w:ascii="Times New Roman" w:hAnsi="Times New Roman"/>
                <w:color w:val="000000" w:themeColor="text1"/>
              </w:rPr>
            </w:pPr>
            <w:r w:rsidRPr="001936D8">
              <w:rPr>
                <w:rFonts w:ascii="Times New Roman" w:hAnsi="Times New Roman"/>
                <w:color w:val="000000" w:themeColor="text1"/>
              </w:rPr>
              <w:t>Поголовье овец и коз (в хозяйствах всех категорий), гол</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801</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835</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870</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761</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810</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13</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Производство скота и птицы на убой (в живом весе), тонн</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1359</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1416</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1634</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1170</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1111</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14</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Производство молока, тонн</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7824</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8028</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7361</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6376</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6135</w:t>
            </w:r>
          </w:p>
        </w:tc>
      </w:tr>
      <w:tr w:rsidR="001936D8" w:rsidRPr="001936D8" w:rsidTr="00BC7CE7">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15</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Надой молока на 1 корову в сельскохозяйственных организациях, кг.</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2705</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2807</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1838</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1690</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2934</w:t>
            </w:r>
          </w:p>
        </w:tc>
      </w:tr>
      <w:tr w:rsidR="001936D8" w:rsidRPr="001936D8" w:rsidTr="001936D8">
        <w:trPr>
          <w:trHeight w:val="417"/>
        </w:trPr>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lastRenderedPageBreak/>
              <w:t>16</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Оборот розничной торговли, млн. руб.</w:t>
            </w:r>
          </w:p>
        </w:tc>
        <w:tc>
          <w:tcPr>
            <w:tcW w:w="608"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289,3</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306,8</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302,0</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303,6</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271,8</w:t>
            </w:r>
          </w:p>
        </w:tc>
      </w:tr>
      <w:tr w:rsidR="001936D8" w:rsidRPr="001936D8" w:rsidTr="001936D8">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17</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Оборот розничной торговли на душу населения, руб.</w:t>
            </w:r>
          </w:p>
        </w:tc>
        <w:tc>
          <w:tcPr>
            <w:tcW w:w="608"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27511</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29653</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29458</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30008</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26367,9</w:t>
            </w:r>
          </w:p>
        </w:tc>
      </w:tr>
      <w:tr w:rsidR="001936D8" w:rsidRPr="001936D8" w:rsidTr="001936D8">
        <w:trPr>
          <w:trHeight w:val="319"/>
        </w:trPr>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18</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Оборот общественного питания, млн. руб.</w:t>
            </w:r>
          </w:p>
        </w:tc>
        <w:tc>
          <w:tcPr>
            <w:tcW w:w="608"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4,1</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4,5</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4,6</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4,5</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4,4</w:t>
            </w:r>
          </w:p>
        </w:tc>
      </w:tr>
      <w:tr w:rsidR="001936D8" w:rsidRPr="001936D8" w:rsidTr="001936D8">
        <w:trPr>
          <w:trHeight w:val="282"/>
        </w:trPr>
        <w:tc>
          <w:tcPr>
            <w:tcW w:w="245"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rPr>
                <w:rFonts w:ascii="Times New Roman" w:hAnsi="Times New Roman"/>
                <w:color w:val="000000" w:themeColor="text1"/>
              </w:rPr>
            </w:pPr>
            <w:r w:rsidRPr="001936D8">
              <w:rPr>
                <w:rFonts w:ascii="Times New Roman" w:hAnsi="Times New Roman"/>
                <w:color w:val="000000" w:themeColor="text1"/>
              </w:rPr>
              <w:t>19</w:t>
            </w:r>
          </w:p>
        </w:tc>
        <w:tc>
          <w:tcPr>
            <w:tcW w:w="1866" w:type="pct"/>
            <w:tcBorders>
              <w:top w:val="single" w:sz="4" w:space="0" w:color="auto"/>
              <w:left w:val="single" w:sz="4" w:space="0" w:color="auto"/>
              <w:bottom w:val="single" w:sz="4" w:space="0" w:color="auto"/>
              <w:right w:val="single" w:sz="4" w:space="0" w:color="auto"/>
            </w:tcBorders>
          </w:tcPr>
          <w:p w:rsidR="002B3555" w:rsidRPr="001936D8" w:rsidRDefault="002B3555" w:rsidP="00BC7CE7">
            <w:pPr>
              <w:ind w:right="-82"/>
              <w:rPr>
                <w:rFonts w:ascii="Times New Roman" w:hAnsi="Times New Roman"/>
                <w:color w:val="000000" w:themeColor="text1"/>
              </w:rPr>
            </w:pPr>
            <w:r w:rsidRPr="001936D8">
              <w:rPr>
                <w:rFonts w:ascii="Times New Roman" w:hAnsi="Times New Roman"/>
                <w:color w:val="000000" w:themeColor="text1"/>
              </w:rPr>
              <w:t>Инвестиции в основной капитал, млн. руб.</w:t>
            </w:r>
          </w:p>
        </w:tc>
        <w:tc>
          <w:tcPr>
            <w:tcW w:w="608"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578,5</w:t>
            </w:r>
          </w:p>
        </w:tc>
        <w:tc>
          <w:tcPr>
            <w:tcW w:w="609"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27,2</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296,4</w:t>
            </w:r>
          </w:p>
        </w:tc>
        <w:tc>
          <w:tcPr>
            <w:tcW w:w="532"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318,5</w:t>
            </w:r>
          </w:p>
        </w:tc>
        <w:tc>
          <w:tcPr>
            <w:tcW w:w="607" w:type="pct"/>
            <w:tcBorders>
              <w:top w:val="single" w:sz="4" w:space="0" w:color="auto"/>
              <w:left w:val="single" w:sz="4" w:space="0" w:color="auto"/>
              <w:bottom w:val="single" w:sz="4" w:space="0" w:color="auto"/>
              <w:right w:val="single" w:sz="4" w:space="0" w:color="auto"/>
            </w:tcBorders>
            <w:vAlign w:val="center"/>
          </w:tcPr>
          <w:p w:rsidR="002B3555" w:rsidRPr="001936D8" w:rsidRDefault="002B3555" w:rsidP="00BC7CE7">
            <w:pPr>
              <w:ind w:left="-52" w:right="-52"/>
              <w:jc w:val="center"/>
              <w:rPr>
                <w:rFonts w:ascii="Times New Roman" w:hAnsi="Times New Roman"/>
                <w:color w:val="000000" w:themeColor="text1"/>
              </w:rPr>
            </w:pPr>
          </w:p>
          <w:p w:rsidR="002B3555" w:rsidRPr="001936D8" w:rsidRDefault="002B3555" w:rsidP="00BC7CE7">
            <w:pPr>
              <w:ind w:left="-52" w:right="-52"/>
              <w:jc w:val="center"/>
              <w:rPr>
                <w:rFonts w:ascii="Times New Roman" w:hAnsi="Times New Roman"/>
                <w:color w:val="000000" w:themeColor="text1"/>
              </w:rPr>
            </w:pPr>
            <w:r w:rsidRPr="001936D8">
              <w:rPr>
                <w:rFonts w:ascii="Times New Roman" w:hAnsi="Times New Roman"/>
                <w:color w:val="000000" w:themeColor="text1"/>
              </w:rPr>
              <w:t>68,9</w:t>
            </w:r>
          </w:p>
          <w:p w:rsidR="002B3555" w:rsidRPr="001936D8" w:rsidRDefault="002B3555" w:rsidP="00BC7CE7">
            <w:pPr>
              <w:ind w:left="-52" w:right="-52"/>
              <w:jc w:val="center"/>
              <w:rPr>
                <w:rFonts w:ascii="Times New Roman" w:hAnsi="Times New Roman"/>
                <w:color w:val="000000" w:themeColor="text1"/>
              </w:rPr>
            </w:pPr>
          </w:p>
        </w:tc>
      </w:tr>
    </w:tbl>
    <w:p w:rsidR="007558BB" w:rsidRDefault="007558BB" w:rsidP="007558BB">
      <w:pPr>
        <w:pStyle w:val="ConsPlusNormal"/>
        <w:widowControl/>
        <w:spacing w:line="276" w:lineRule="auto"/>
        <w:ind w:firstLine="0"/>
        <w:rPr>
          <w:rFonts w:ascii="Times New Roman" w:hAnsi="Times New Roman" w:cs="Times New Roman"/>
          <w:sz w:val="28"/>
          <w:szCs w:val="28"/>
        </w:rPr>
      </w:pPr>
    </w:p>
    <w:p w:rsidR="00E15AAF" w:rsidRDefault="00E15AAF" w:rsidP="00E15AAF">
      <w:pPr>
        <w:pStyle w:val="ConsPlusNormal"/>
        <w:widowControl/>
        <w:spacing w:line="276" w:lineRule="auto"/>
        <w:ind w:firstLine="0"/>
        <w:outlineLvl w:val="2"/>
        <w:rPr>
          <w:rFonts w:ascii="Times New Roman" w:hAnsi="Times New Roman" w:cs="Times New Roman"/>
          <w:sz w:val="28"/>
          <w:szCs w:val="28"/>
        </w:rPr>
      </w:pPr>
      <w:bookmarkStart w:id="53" w:name="_Toc457895203"/>
      <w:bookmarkStart w:id="54" w:name="_Toc508023317"/>
      <w:bookmarkStart w:id="55" w:name="_Toc457895201"/>
      <w:r w:rsidRPr="009069F1">
        <w:rPr>
          <w:rFonts w:ascii="Times New Roman" w:hAnsi="Times New Roman" w:cs="Times New Roman"/>
          <w:sz w:val="28"/>
          <w:szCs w:val="28"/>
        </w:rPr>
        <w:t>3.</w:t>
      </w:r>
      <w:r>
        <w:rPr>
          <w:rFonts w:ascii="Times New Roman" w:hAnsi="Times New Roman" w:cs="Times New Roman"/>
          <w:sz w:val="28"/>
          <w:szCs w:val="28"/>
        </w:rPr>
        <w:t>9</w:t>
      </w:r>
      <w:r w:rsidRPr="009069F1">
        <w:rPr>
          <w:rFonts w:ascii="Times New Roman" w:hAnsi="Times New Roman" w:cs="Times New Roman"/>
          <w:sz w:val="28"/>
          <w:szCs w:val="28"/>
        </w:rPr>
        <w:t>.</w:t>
      </w:r>
      <w:r>
        <w:rPr>
          <w:rFonts w:ascii="Times New Roman" w:hAnsi="Times New Roman" w:cs="Times New Roman"/>
          <w:sz w:val="28"/>
          <w:szCs w:val="28"/>
        </w:rPr>
        <w:t>1</w:t>
      </w:r>
      <w:r w:rsidRPr="009069F1">
        <w:rPr>
          <w:rFonts w:ascii="Times New Roman" w:hAnsi="Times New Roman" w:cs="Times New Roman"/>
          <w:sz w:val="28"/>
          <w:szCs w:val="28"/>
        </w:rPr>
        <w:t xml:space="preserve">. Развитие </w:t>
      </w:r>
      <w:bookmarkEnd w:id="53"/>
      <w:r>
        <w:rPr>
          <w:rFonts w:ascii="Times New Roman" w:hAnsi="Times New Roman" w:cs="Times New Roman"/>
          <w:sz w:val="28"/>
          <w:szCs w:val="28"/>
        </w:rPr>
        <w:t>сельского хозяйства</w:t>
      </w:r>
      <w:bookmarkEnd w:id="54"/>
    </w:p>
    <w:p w:rsidR="00E15AAF" w:rsidRDefault="00E15AAF" w:rsidP="00E15AAF">
      <w:pPr>
        <w:pStyle w:val="ConsPlusNormal"/>
        <w:widowControl/>
        <w:ind w:firstLine="708"/>
        <w:jc w:val="both"/>
        <w:rPr>
          <w:rFonts w:ascii="Times New Roman" w:hAnsi="Times New Roman" w:cs="Times New Roman"/>
          <w:sz w:val="28"/>
          <w:szCs w:val="28"/>
        </w:rPr>
      </w:pPr>
    </w:p>
    <w:p w:rsidR="00E15AAF" w:rsidRDefault="00E15AAF" w:rsidP="00E15AAF">
      <w:pPr>
        <w:ind w:firstLine="709"/>
        <w:contextualSpacing/>
        <w:jc w:val="both"/>
        <w:rPr>
          <w:rFonts w:ascii="Times New Roman" w:hAnsi="Times New Roman"/>
          <w:sz w:val="28"/>
          <w:szCs w:val="28"/>
        </w:rPr>
      </w:pPr>
      <w:r w:rsidRPr="009611FA">
        <w:rPr>
          <w:rFonts w:ascii="Times New Roman" w:hAnsi="Times New Roman"/>
          <w:sz w:val="28"/>
          <w:szCs w:val="28"/>
        </w:rPr>
        <w:t>Природно-климатические и административно-экономические условия предопределили специализацию экономи</w:t>
      </w:r>
      <w:r>
        <w:rPr>
          <w:rFonts w:ascii="Times New Roman" w:hAnsi="Times New Roman"/>
          <w:sz w:val="28"/>
          <w:szCs w:val="28"/>
        </w:rPr>
        <w:t>ки района- сельское хозяйство</w:t>
      </w:r>
      <w:r w:rsidRPr="009611FA">
        <w:rPr>
          <w:rFonts w:ascii="Times New Roman" w:hAnsi="Times New Roman"/>
          <w:sz w:val="28"/>
          <w:szCs w:val="28"/>
        </w:rPr>
        <w:t>.</w:t>
      </w:r>
    </w:p>
    <w:p w:rsidR="00E15AAF" w:rsidRDefault="00E15AAF" w:rsidP="00E15AA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Агропромышленный комплекс на территории Боготольского района является наиболее крупным и важным сектором экономики района. В нем представлены практически все отрасли сельского хозяйства: животноводство (молочное и мясное скотоводство, птицеводство, свиноводство) и растениеводство (выращивание зерновых культур, картофелеводство, овощеводство). Он обеспечивает занятость населения и обеспечивает район продовольствием.</w:t>
      </w:r>
    </w:p>
    <w:p w:rsidR="00E15AAF" w:rsidRPr="009069F1" w:rsidRDefault="00E15AAF" w:rsidP="00E15AAF">
      <w:pPr>
        <w:ind w:firstLine="709"/>
        <w:contextualSpacing/>
        <w:jc w:val="both"/>
        <w:rPr>
          <w:rFonts w:ascii="Times New Roman" w:hAnsi="Times New Roman"/>
          <w:sz w:val="28"/>
          <w:szCs w:val="28"/>
        </w:rPr>
      </w:pPr>
      <w:r w:rsidRPr="009069F1">
        <w:rPr>
          <w:rFonts w:ascii="Times New Roman" w:hAnsi="Times New Roman"/>
          <w:sz w:val="28"/>
          <w:szCs w:val="28"/>
        </w:rPr>
        <w:t>Сектор сельского хозяйства в районе представлен крестьянскими (фермерскими) хозяйствами (59 единиц или 1,5% от общего количества), личными подсобными хозяйствами (3812 единиц или 98%) и сельскохозяйственными предприятиями (18 единиц или 0,5%).</w:t>
      </w:r>
    </w:p>
    <w:p w:rsidR="00E15AAF" w:rsidRPr="009069F1" w:rsidRDefault="00E15AAF" w:rsidP="00E15AAF">
      <w:pPr>
        <w:autoSpaceDE w:val="0"/>
        <w:autoSpaceDN w:val="0"/>
        <w:adjustRightInd w:val="0"/>
        <w:ind w:firstLine="708"/>
        <w:contextualSpacing/>
        <w:jc w:val="both"/>
        <w:rPr>
          <w:rFonts w:ascii="Times New Roman" w:hAnsi="Times New Roman"/>
          <w:sz w:val="28"/>
          <w:szCs w:val="28"/>
        </w:rPr>
      </w:pPr>
      <w:r w:rsidRPr="009069F1">
        <w:rPr>
          <w:rFonts w:ascii="Times New Roman" w:hAnsi="Times New Roman"/>
          <w:sz w:val="28"/>
          <w:szCs w:val="28"/>
        </w:rPr>
        <w:t>Деятельность крестьянских(фермерских) хозяйств района в основном ведется в области разведения крупного рогатого скота и птицы - это производство мяса</w:t>
      </w:r>
      <w:r>
        <w:rPr>
          <w:rFonts w:ascii="Times New Roman" w:hAnsi="Times New Roman"/>
          <w:sz w:val="28"/>
          <w:szCs w:val="28"/>
        </w:rPr>
        <w:t>,</w:t>
      </w:r>
      <w:r w:rsidRPr="009069F1">
        <w:rPr>
          <w:rFonts w:ascii="Times New Roman" w:hAnsi="Times New Roman"/>
          <w:sz w:val="28"/>
          <w:szCs w:val="28"/>
        </w:rPr>
        <w:t xml:space="preserve"> молока</w:t>
      </w:r>
      <w:r>
        <w:rPr>
          <w:rFonts w:ascii="Times New Roman" w:hAnsi="Times New Roman"/>
          <w:sz w:val="28"/>
          <w:szCs w:val="28"/>
        </w:rPr>
        <w:t>, яиц</w:t>
      </w:r>
      <w:r w:rsidRPr="009069F1">
        <w:rPr>
          <w:rFonts w:ascii="Times New Roman" w:hAnsi="Times New Roman"/>
          <w:sz w:val="28"/>
          <w:szCs w:val="28"/>
        </w:rPr>
        <w:t>.</w:t>
      </w:r>
    </w:p>
    <w:p w:rsidR="00E15AAF" w:rsidRDefault="00E15AAF" w:rsidP="00E15AAF">
      <w:pPr>
        <w:autoSpaceDE w:val="0"/>
        <w:autoSpaceDN w:val="0"/>
        <w:adjustRightInd w:val="0"/>
        <w:ind w:firstLine="708"/>
        <w:contextualSpacing/>
        <w:jc w:val="both"/>
        <w:rPr>
          <w:rFonts w:ascii="Times New Roman" w:hAnsi="Times New Roman"/>
          <w:sz w:val="28"/>
          <w:szCs w:val="28"/>
        </w:rPr>
      </w:pPr>
      <w:r w:rsidRPr="009069F1">
        <w:rPr>
          <w:rFonts w:ascii="Times New Roman" w:hAnsi="Times New Roman"/>
          <w:sz w:val="28"/>
          <w:szCs w:val="28"/>
        </w:rPr>
        <w:t xml:space="preserve">Преобладающими видами деятельности сельскохозяйственных организаций района являются производство зерна, молока, мяса, яиц, картофеля и овощей. </w:t>
      </w:r>
    </w:p>
    <w:p w:rsidR="00E15AAF" w:rsidRPr="009069F1" w:rsidRDefault="00E15AAF" w:rsidP="00E15AAF">
      <w:pPr>
        <w:autoSpaceDE w:val="0"/>
        <w:autoSpaceDN w:val="0"/>
        <w:adjustRightInd w:val="0"/>
        <w:ind w:firstLine="708"/>
        <w:contextualSpacing/>
        <w:jc w:val="both"/>
        <w:rPr>
          <w:rFonts w:ascii="Times New Roman" w:hAnsi="Times New Roman"/>
          <w:sz w:val="28"/>
          <w:szCs w:val="28"/>
        </w:rPr>
      </w:pPr>
      <w:r w:rsidRPr="009069F1">
        <w:rPr>
          <w:rFonts w:ascii="Times New Roman" w:hAnsi="Times New Roman"/>
          <w:sz w:val="28"/>
          <w:szCs w:val="28"/>
        </w:rPr>
        <w:t>Наиболее значимыми сельскохозяйственными организациями в районе являются:</w:t>
      </w:r>
    </w:p>
    <w:p w:rsidR="00E15AAF" w:rsidRPr="009069F1" w:rsidRDefault="00E15AAF" w:rsidP="00E15AAF">
      <w:pPr>
        <w:autoSpaceDE w:val="0"/>
        <w:autoSpaceDN w:val="0"/>
        <w:adjustRightInd w:val="0"/>
        <w:contextualSpacing/>
        <w:jc w:val="both"/>
        <w:rPr>
          <w:rFonts w:ascii="Times New Roman" w:hAnsi="Times New Roman"/>
          <w:sz w:val="28"/>
          <w:szCs w:val="28"/>
        </w:rPr>
      </w:pPr>
      <w:r w:rsidRPr="009069F1">
        <w:rPr>
          <w:rFonts w:ascii="Times New Roman" w:hAnsi="Times New Roman"/>
          <w:sz w:val="28"/>
          <w:szCs w:val="28"/>
        </w:rPr>
        <w:t>- ООО «Боготольская птицефабрика» - производство яиц от кур несушек, выращивание зерновых культур;</w:t>
      </w:r>
    </w:p>
    <w:p w:rsidR="00E15AAF" w:rsidRPr="009069F1" w:rsidRDefault="00E15AAF" w:rsidP="00E15AAF">
      <w:pPr>
        <w:autoSpaceDE w:val="0"/>
        <w:autoSpaceDN w:val="0"/>
        <w:adjustRightInd w:val="0"/>
        <w:contextualSpacing/>
        <w:jc w:val="both"/>
        <w:rPr>
          <w:rFonts w:ascii="Times New Roman" w:hAnsi="Times New Roman"/>
          <w:sz w:val="28"/>
          <w:szCs w:val="28"/>
        </w:rPr>
      </w:pPr>
      <w:r w:rsidRPr="009069F1">
        <w:rPr>
          <w:rFonts w:ascii="Times New Roman" w:hAnsi="Times New Roman"/>
          <w:sz w:val="28"/>
          <w:szCs w:val="28"/>
        </w:rPr>
        <w:t>- ООО «Зеленый мир» - выращивание картофеля и овощей открытого грунта;</w:t>
      </w:r>
    </w:p>
    <w:p w:rsidR="00E15AAF" w:rsidRPr="009069F1" w:rsidRDefault="00E15AAF" w:rsidP="00E15AAF">
      <w:pPr>
        <w:autoSpaceDE w:val="0"/>
        <w:autoSpaceDN w:val="0"/>
        <w:adjustRightInd w:val="0"/>
        <w:contextualSpacing/>
        <w:jc w:val="both"/>
        <w:rPr>
          <w:rFonts w:ascii="Times New Roman" w:hAnsi="Times New Roman"/>
          <w:sz w:val="28"/>
          <w:szCs w:val="28"/>
        </w:rPr>
      </w:pPr>
      <w:r w:rsidRPr="009069F1">
        <w:rPr>
          <w:rFonts w:ascii="Times New Roman" w:hAnsi="Times New Roman"/>
          <w:sz w:val="28"/>
          <w:szCs w:val="28"/>
        </w:rPr>
        <w:t>- ООО «Арга плюс» - производство молока и мяса КРС и выращивание зерновых культур.</w:t>
      </w:r>
    </w:p>
    <w:p w:rsidR="00E15AAF" w:rsidRDefault="00E15AAF" w:rsidP="00E15AAF">
      <w:pPr>
        <w:autoSpaceDE w:val="0"/>
        <w:autoSpaceDN w:val="0"/>
        <w:adjustRightInd w:val="0"/>
        <w:ind w:firstLine="708"/>
        <w:contextualSpacing/>
        <w:jc w:val="both"/>
        <w:rPr>
          <w:rFonts w:ascii="Times New Roman" w:hAnsi="Times New Roman"/>
          <w:sz w:val="28"/>
          <w:szCs w:val="28"/>
        </w:rPr>
      </w:pPr>
      <w:r>
        <w:rPr>
          <w:rFonts w:ascii="Times New Roman" w:hAnsi="Times New Roman"/>
          <w:sz w:val="28"/>
          <w:szCs w:val="28"/>
        </w:rPr>
        <w:t>Наиболее успешными в сельскохозяйственной деятельности являются:</w:t>
      </w:r>
    </w:p>
    <w:p w:rsidR="00E15AAF" w:rsidRPr="00686A73" w:rsidRDefault="00E15AAF" w:rsidP="00E15AAF">
      <w:pPr>
        <w:autoSpaceDE w:val="0"/>
        <w:autoSpaceDN w:val="0"/>
        <w:adjustRightInd w:val="0"/>
        <w:jc w:val="both"/>
        <w:rPr>
          <w:rFonts w:ascii="Times New Roman" w:hAnsi="Times New Roman"/>
          <w:sz w:val="28"/>
          <w:szCs w:val="28"/>
        </w:rPr>
      </w:pPr>
      <w:r>
        <w:rPr>
          <w:rFonts w:ascii="Times New Roman" w:hAnsi="Times New Roman"/>
          <w:sz w:val="28"/>
          <w:szCs w:val="28"/>
        </w:rPr>
        <w:t xml:space="preserve">- ИП Попов М.П. - </w:t>
      </w:r>
      <w:r w:rsidRPr="00686A73">
        <w:rPr>
          <w:rFonts w:ascii="Times New Roman" w:hAnsi="Times New Roman"/>
          <w:sz w:val="28"/>
          <w:szCs w:val="28"/>
        </w:rPr>
        <w:t>выращивание однолетнихкормовых культур</w:t>
      </w:r>
      <w:r>
        <w:rPr>
          <w:rFonts w:ascii="Times New Roman" w:hAnsi="Times New Roman"/>
          <w:sz w:val="28"/>
          <w:szCs w:val="28"/>
        </w:rPr>
        <w:t>, производство мяса;</w:t>
      </w:r>
    </w:p>
    <w:p w:rsidR="00E15AAF" w:rsidRDefault="00E15AAF" w:rsidP="00E15AAF">
      <w:pPr>
        <w:autoSpaceDE w:val="0"/>
        <w:autoSpaceDN w:val="0"/>
        <w:adjustRightInd w:val="0"/>
        <w:contextualSpacing/>
        <w:jc w:val="both"/>
        <w:rPr>
          <w:rFonts w:ascii="Times New Roman" w:hAnsi="Times New Roman"/>
          <w:sz w:val="28"/>
          <w:szCs w:val="28"/>
        </w:rPr>
      </w:pPr>
      <w:r>
        <w:rPr>
          <w:rFonts w:ascii="Times New Roman" w:hAnsi="Times New Roman"/>
          <w:sz w:val="28"/>
          <w:szCs w:val="28"/>
        </w:rPr>
        <w:t>- ИП ГКФХ Макулов Е.В. – выращивание зерновых культур;</w:t>
      </w:r>
    </w:p>
    <w:p w:rsidR="00E15AAF" w:rsidRDefault="00E15AAF" w:rsidP="00E15AAF">
      <w:pPr>
        <w:autoSpaceDE w:val="0"/>
        <w:autoSpaceDN w:val="0"/>
        <w:adjustRightInd w:val="0"/>
        <w:contextualSpacing/>
        <w:jc w:val="both"/>
        <w:rPr>
          <w:rFonts w:ascii="Times New Roman" w:hAnsi="Times New Roman"/>
          <w:sz w:val="28"/>
          <w:szCs w:val="28"/>
        </w:rPr>
      </w:pPr>
      <w:r>
        <w:rPr>
          <w:rFonts w:ascii="Times New Roman" w:hAnsi="Times New Roman"/>
          <w:sz w:val="28"/>
          <w:szCs w:val="28"/>
        </w:rPr>
        <w:t>- ИП ГКФХ Доброходов Д.Н. – выращивание КРС, производство молока и мяса;</w:t>
      </w:r>
    </w:p>
    <w:p w:rsidR="00E15AAF" w:rsidRDefault="00E15AAF" w:rsidP="00E15AAF">
      <w:pPr>
        <w:autoSpaceDE w:val="0"/>
        <w:autoSpaceDN w:val="0"/>
        <w:adjustRightInd w:val="0"/>
        <w:contextualSpacing/>
        <w:jc w:val="both"/>
        <w:rPr>
          <w:rFonts w:ascii="Times New Roman" w:hAnsi="Times New Roman"/>
          <w:sz w:val="28"/>
          <w:szCs w:val="28"/>
        </w:rPr>
      </w:pPr>
      <w:r>
        <w:rPr>
          <w:rFonts w:ascii="Times New Roman" w:hAnsi="Times New Roman"/>
          <w:sz w:val="28"/>
          <w:szCs w:val="28"/>
        </w:rPr>
        <w:lastRenderedPageBreak/>
        <w:t>- ИП ГКФХ Коротченко А.В. - выращивание КРС, производство молока и мяса.</w:t>
      </w:r>
    </w:p>
    <w:p w:rsidR="00E15AAF" w:rsidRPr="009069F1" w:rsidRDefault="00E15AAF" w:rsidP="00E15AAF">
      <w:pPr>
        <w:autoSpaceDE w:val="0"/>
        <w:autoSpaceDN w:val="0"/>
        <w:adjustRightInd w:val="0"/>
        <w:ind w:firstLine="708"/>
        <w:contextualSpacing/>
        <w:jc w:val="both"/>
        <w:rPr>
          <w:rFonts w:ascii="Times New Roman" w:hAnsi="Times New Roman"/>
          <w:sz w:val="28"/>
          <w:szCs w:val="28"/>
        </w:rPr>
      </w:pPr>
      <w:r w:rsidRPr="009069F1">
        <w:rPr>
          <w:rFonts w:ascii="Times New Roman" w:hAnsi="Times New Roman"/>
          <w:sz w:val="28"/>
          <w:szCs w:val="28"/>
        </w:rPr>
        <w:t>В личных подсобных хозяйствах развивается животноводство, птицеводство и пчеловодство.</w:t>
      </w:r>
    </w:p>
    <w:p w:rsidR="00E15AAF" w:rsidRPr="009069F1" w:rsidRDefault="00E15AAF" w:rsidP="00E15AAF">
      <w:pPr>
        <w:autoSpaceDE w:val="0"/>
        <w:autoSpaceDN w:val="0"/>
        <w:adjustRightInd w:val="0"/>
        <w:ind w:firstLine="708"/>
        <w:contextualSpacing/>
        <w:jc w:val="both"/>
        <w:rPr>
          <w:rFonts w:ascii="Times New Roman" w:hAnsi="Times New Roman"/>
          <w:sz w:val="28"/>
          <w:szCs w:val="28"/>
        </w:rPr>
      </w:pPr>
      <w:r w:rsidRPr="009069F1">
        <w:rPr>
          <w:rFonts w:ascii="Times New Roman" w:hAnsi="Times New Roman"/>
          <w:sz w:val="28"/>
          <w:szCs w:val="28"/>
        </w:rPr>
        <w:t>За 201</w:t>
      </w:r>
      <w:r w:rsidR="00944C29">
        <w:rPr>
          <w:rFonts w:ascii="Times New Roman" w:hAnsi="Times New Roman"/>
          <w:sz w:val="28"/>
          <w:szCs w:val="28"/>
        </w:rPr>
        <w:t>7</w:t>
      </w:r>
      <w:r w:rsidRPr="009069F1">
        <w:rPr>
          <w:rFonts w:ascii="Times New Roman" w:hAnsi="Times New Roman"/>
          <w:sz w:val="28"/>
          <w:szCs w:val="28"/>
        </w:rPr>
        <w:t xml:space="preserve"> год объем произведенной продукции сельскохозяйственной отрасли по всем категориям хозяйств составил 12260</w:t>
      </w:r>
      <w:r w:rsidR="00E9653E">
        <w:rPr>
          <w:rFonts w:ascii="Times New Roman" w:hAnsi="Times New Roman"/>
          <w:sz w:val="28"/>
          <w:szCs w:val="28"/>
        </w:rPr>
        <w:t>87 тыс. руб. (на 13% больше 2016</w:t>
      </w:r>
      <w:r w:rsidRPr="009069F1">
        <w:rPr>
          <w:rFonts w:ascii="Times New Roman" w:hAnsi="Times New Roman"/>
          <w:sz w:val="28"/>
          <w:szCs w:val="28"/>
        </w:rPr>
        <w:t xml:space="preserve"> года), в том числе:</w:t>
      </w:r>
    </w:p>
    <w:p w:rsidR="00E15AAF" w:rsidRPr="009069F1" w:rsidRDefault="00E15AAF" w:rsidP="00E15AAF">
      <w:pPr>
        <w:autoSpaceDE w:val="0"/>
        <w:autoSpaceDN w:val="0"/>
        <w:adjustRightInd w:val="0"/>
        <w:contextualSpacing/>
        <w:jc w:val="both"/>
        <w:rPr>
          <w:rFonts w:ascii="Times New Roman" w:hAnsi="Times New Roman"/>
          <w:sz w:val="28"/>
          <w:szCs w:val="28"/>
        </w:rPr>
      </w:pPr>
      <w:r w:rsidRPr="009069F1">
        <w:rPr>
          <w:rFonts w:ascii="Times New Roman" w:hAnsi="Times New Roman"/>
          <w:sz w:val="28"/>
          <w:szCs w:val="28"/>
        </w:rPr>
        <w:t xml:space="preserve">в сельскохозяйственных предприятиях – 273 065 тыс. руб. </w:t>
      </w:r>
      <w:r>
        <w:rPr>
          <w:rFonts w:ascii="Times New Roman" w:hAnsi="Times New Roman"/>
          <w:sz w:val="28"/>
          <w:szCs w:val="28"/>
        </w:rPr>
        <w:t>(</w:t>
      </w:r>
      <w:r w:rsidR="00E9653E">
        <w:rPr>
          <w:rFonts w:ascii="Times New Roman" w:hAnsi="Times New Roman"/>
          <w:sz w:val="28"/>
          <w:szCs w:val="28"/>
        </w:rPr>
        <w:t>85% к 2016</w:t>
      </w:r>
      <w:r w:rsidRPr="009069F1">
        <w:rPr>
          <w:rFonts w:ascii="Times New Roman" w:hAnsi="Times New Roman"/>
          <w:sz w:val="28"/>
          <w:szCs w:val="28"/>
        </w:rPr>
        <w:t xml:space="preserve"> году);</w:t>
      </w:r>
    </w:p>
    <w:p w:rsidR="00E15AAF" w:rsidRPr="009069F1" w:rsidRDefault="00E15AAF" w:rsidP="00E15AAF">
      <w:pPr>
        <w:autoSpaceDE w:val="0"/>
        <w:autoSpaceDN w:val="0"/>
        <w:adjustRightInd w:val="0"/>
        <w:contextualSpacing/>
        <w:jc w:val="both"/>
        <w:rPr>
          <w:rFonts w:ascii="Times New Roman" w:hAnsi="Times New Roman"/>
          <w:sz w:val="28"/>
          <w:szCs w:val="28"/>
        </w:rPr>
      </w:pPr>
      <w:r w:rsidRPr="009069F1">
        <w:rPr>
          <w:rFonts w:ascii="Times New Roman" w:hAnsi="Times New Roman"/>
          <w:sz w:val="28"/>
          <w:szCs w:val="28"/>
        </w:rPr>
        <w:t>в крестьянско-фермерских хозяйствах- 140753 тыс. руб.</w:t>
      </w:r>
      <w:r w:rsidR="00E9653E">
        <w:rPr>
          <w:rFonts w:ascii="Times New Roman" w:hAnsi="Times New Roman"/>
          <w:sz w:val="28"/>
          <w:szCs w:val="28"/>
        </w:rPr>
        <w:t>(155,9% к 2016</w:t>
      </w:r>
      <w:r w:rsidRPr="009069F1">
        <w:rPr>
          <w:rFonts w:ascii="Times New Roman" w:hAnsi="Times New Roman"/>
          <w:sz w:val="28"/>
          <w:szCs w:val="28"/>
        </w:rPr>
        <w:t xml:space="preserve"> году);</w:t>
      </w:r>
    </w:p>
    <w:p w:rsidR="00E15AAF" w:rsidRPr="009069F1" w:rsidRDefault="00E15AAF" w:rsidP="00E15AAF">
      <w:pPr>
        <w:autoSpaceDE w:val="0"/>
        <w:autoSpaceDN w:val="0"/>
        <w:adjustRightInd w:val="0"/>
        <w:contextualSpacing/>
        <w:jc w:val="both"/>
        <w:rPr>
          <w:rFonts w:ascii="Times New Roman" w:hAnsi="Times New Roman"/>
          <w:sz w:val="28"/>
          <w:szCs w:val="28"/>
        </w:rPr>
      </w:pPr>
      <w:r w:rsidRPr="009069F1">
        <w:rPr>
          <w:rFonts w:ascii="Times New Roman" w:hAnsi="Times New Roman"/>
          <w:sz w:val="28"/>
          <w:szCs w:val="28"/>
        </w:rPr>
        <w:t>в личных подсобных хозяйствах</w:t>
      </w:r>
      <w:r w:rsidR="00E9653E">
        <w:rPr>
          <w:rFonts w:ascii="Times New Roman" w:hAnsi="Times New Roman"/>
          <w:sz w:val="28"/>
          <w:szCs w:val="28"/>
        </w:rPr>
        <w:t xml:space="preserve"> -812269 тыс. руб.(122,2% к 2016</w:t>
      </w:r>
      <w:r w:rsidRPr="009069F1">
        <w:rPr>
          <w:rFonts w:ascii="Times New Roman" w:hAnsi="Times New Roman"/>
          <w:sz w:val="28"/>
          <w:szCs w:val="28"/>
        </w:rPr>
        <w:t xml:space="preserve"> году).</w:t>
      </w:r>
    </w:p>
    <w:p w:rsidR="00E15AAF" w:rsidRPr="009069F1" w:rsidRDefault="00E15AAF" w:rsidP="00E15AAF">
      <w:pPr>
        <w:autoSpaceDE w:val="0"/>
        <w:autoSpaceDN w:val="0"/>
        <w:adjustRightInd w:val="0"/>
        <w:ind w:firstLine="709"/>
        <w:contextualSpacing/>
        <w:jc w:val="both"/>
        <w:rPr>
          <w:rFonts w:ascii="Times New Roman" w:hAnsi="Times New Roman"/>
          <w:sz w:val="28"/>
          <w:szCs w:val="28"/>
        </w:rPr>
      </w:pPr>
      <w:r w:rsidRPr="009069F1">
        <w:rPr>
          <w:rFonts w:ascii="Times New Roman" w:hAnsi="Times New Roman"/>
          <w:sz w:val="28"/>
          <w:szCs w:val="28"/>
        </w:rPr>
        <w:t>Доля объема продукции Боготольского района в общем объеме сельскохозяйственного производства Красноярского края  составляет 1,65%, в т.ч. в растениеводстве 2,24%, в животноводстве 1,16%.</w:t>
      </w:r>
    </w:p>
    <w:p w:rsidR="00F50F7F" w:rsidRPr="00F50F7F" w:rsidRDefault="00E15AAF" w:rsidP="00F50F7F">
      <w:pPr>
        <w:autoSpaceDE w:val="0"/>
        <w:autoSpaceDN w:val="0"/>
        <w:adjustRightInd w:val="0"/>
        <w:ind w:firstLine="708"/>
        <w:contextualSpacing/>
        <w:jc w:val="both"/>
        <w:rPr>
          <w:rFonts w:ascii="Times New Roman" w:hAnsi="Times New Roman"/>
          <w:bCs/>
          <w:sz w:val="28"/>
          <w:szCs w:val="28"/>
        </w:rPr>
      </w:pPr>
      <w:r w:rsidRPr="009069F1">
        <w:rPr>
          <w:rFonts w:ascii="Times New Roman" w:hAnsi="Times New Roman"/>
          <w:bCs/>
          <w:sz w:val="28"/>
          <w:szCs w:val="28"/>
        </w:rPr>
        <w:t>В сельскохозяйственном производстве</w:t>
      </w:r>
      <w:r>
        <w:rPr>
          <w:rFonts w:ascii="Times New Roman" w:hAnsi="Times New Roman"/>
          <w:bCs/>
          <w:sz w:val="28"/>
          <w:szCs w:val="28"/>
        </w:rPr>
        <w:t xml:space="preserve"> района</w:t>
      </w:r>
      <w:r w:rsidRPr="009069F1">
        <w:rPr>
          <w:rFonts w:ascii="Times New Roman" w:hAnsi="Times New Roman"/>
          <w:bCs/>
          <w:sz w:val="28"/>
          <w:szCs w:val="28"/>
        </w:rPr>
        <w:t xml:space="preserve"> наибольший удельный вес занимает растениеводство- 60,0%. </w:t>
      </w:r>
    </w:p>
    <w:p w:rsidR="00E15AAF" w:rsidRDefault="00E15AAF" w:rsidP="009323FF">
      <w:pPr>
        <w:autoSpaceDE w:val="0"/>
        <w:autoSpaceDN w:val="0"/>
        <w:adjustRightInd w:val="0"/>
        <w:ind w:firstLine="708"/>
        <w:contextualSpacing/>
        <w:jc w:val="both"/>
        <w:rPr>
          <w:rFonts w:ascii="Times New Roman" w:hAnsi="Times New Roman"/>
          <w:sz w:val="28"/>
          <w:szCs w:val="28"/>
        </w:rPr>
      </w:pPr>
      <w:r w:rsidRPr="009069F1">
        <w:rPr>
          <w:rFonts w:ascii="Times New Roman" w:hAnsi="Times New Roman"/>
          <w:bCs/>
          <w:sz w:val="28"/>
          <w:szCs w:val="28"/>
        </w:rPr>
        <w:t>Посевная площадь в районе на 01.01.201</w:t>
      </w:r>
      <w:r w:rsidR="00E9653E">
        <w:rPr>
          <w:rFonts w:ascii="Times New Roman" w:hAnsi="Times New Roman"/>
          <w:bCs/>
          <w:sz w:val="28"/>
          <w:szCs w:val="28"/>
        </w:rPr>
        <w:t>8</w:t>
      </w:r>
      <w:r w:rsidRPr="009069F1">
        <w:rPr>
          <w:rFonts w:ascii="Times New Roman" w:hAnsi="Times New Roman"/>
          <w:bCs/>
          <w:sz w:val="28"/>
          <w:szCs w:val="28"/>
        </w:rPr>
        <w:t>г.</w:t>
      </w:r>
      <w:r w:rsidRPr="009069F1">
        <w:rPr>
          <w:rFonts w:ascii="Times New Roman" w:hAnsi="Times New Roman"/>
          <w:sz w:val="28"/>
          <w:szCs w:val="28"/>
        </w:rPr>
        <w:t xml:space="preserve"> составляет 24,2 тыс. га</w:t>
      </w:r>
      <w:r>
        <w:rPr>
          <w:rFonts w:ascii="Times New Roman" w:hAnsi="Times New Roman"/>
          <w:sz w:val="28"/>
          <w:szCs w:val="28"/>
        </w:rPr>
        <w:t>, по отношению к общей площади Красноярского края занимает 2,34%</w:t>
      </w:r>
      <w:r w:rsidRPr="009069F1">
        <w:rPr>
          <w:rFonts w:ascii="Times New Roman" w:hAnsi="Times New Roman"/>
          <w:sz w:val="28"/>
          <w:szCs w:val="28"/>
        </w:rPr>
        <w:t>. В структуре посевных площадей 92,7% занимают зерновые культуры, 1,1%</w:t>
      </w:r>
      <w:r w:rsidRPr="009069F1">
        <w:rPr>
          <w:rFonts w:ascii="Times New Roman" w:hAnsi="Times New Roman"/>
          <w:sz w:val="28"/>
          <w:szCs w:val="28"/>
        </w:rPr>
        <w:noBreakHyphen/>
        <w:t>овощные культуры и 6,2%</w:t>
      </w:r>
      <w:r w:rsidRPr="009069F1">
        <w:rPr>
          <w:rFonts w:ascii="Times New Roman" w:hAnsi="Times New Roman"/>
          <w:sz w:val="28"/>
          <w:szCs w:val="28"/>
        </w:rPr>
        <w:noBreakHyphen/>
        <w:t xml:space="preserve">картофель. </w:t>
      </w:r>
    </w:p>
    <w:p w:rsidR="00E15AAF" w:rsidRDefault="00E15AAF" w:rsidP="00E15AAF">
      <w:pPr>
        <w:autoSpaceDE w:val="0"/>
        <w:autoSpaceDN w:val="0"/>
        <w:adjustRightInd w:val="0"/>
        <w:ind w:firstLine="708"/>
        <w:contextualSpacing/>
        <w:jc w:val="both"/>
        <w:rPr>
          <w:rFonts w:ascii="Times New Roman" w:hAnsi="Times New Roman"/>
          <w:sz w:val="28"/>
          <w:szCs w:val="28"/>
        </w:rPr>
      </w:pPr>
      <w:r w:rsidRPr="009069F1">
        <w:rPr>
          <w:rFonts w:ascii="Times New Roman" w:hAnsi="Times New Roman"/>
          <w:sz w:val="28"/>
          <w:szCs w:val="28"/>
        </w:rPr>
        <w:t>Урожайность зерновых культур в 201</w:t>
      </w:r>
      <w:r w:rsidR="00944C29">
        <w:rPr>
          <w:rFonts w:ascii="Times New Roman" w:hAnsi="Times New Roman"/>
          <w:sz w:val="28"/>
          <w:szCs w:val="28"/>
        </w:rPr>
        <w:t>7</w:t>
      </w:r>
      <w:r w:rsidRPr="009069F1">
        <w:rPr>
          <w:rFonts w:ascii="Times New Roman" w:hAnsi="Times New Roman"/>
          <w:sz w:val="28"/>
          <w:szCs w:val="28"/>
        </w:rPr>
        <w:t xml:space="preserve"> году составила 16,1 ц/га, в среднем по краю-21,3 ц/га. </w:t>
      </w:r>
    </w:p>
    <w:p w:rsidR="00E15AAF" w:rsidRPr="00EA68AF" w:rsidRDefault="00E15AAF" w:rsidP="00E15AAF">
      <w:pPr>
        <w:pStyle w:val="ConsPlusNormal"/>
        <w:widowControl/>
        <w:ind w:firstLine="708"/>
        <w:jc w:val="both"/>
        <w:rPr>
          <w:rFonts w:ascii="Times New Roman" w:hAnsi="Times New Roman" w:cs="Times New Roman"/>
          <w:sz w:val="28"/>
          <w:szCs w:val="28"/>
        </w:rPr>
      </w:pPr>
      <w:r w:rsidRPr="00EA68AF">
        <w:rPr>
          <w:rFonts w:ascii="Times New Roman" w:hAnsi="Times New Roman" w:cs="Times New Roman"/>
          <w:sz w:val="28"/>
          <w:szCs w:val="28"/>
        </w:rPr>
        <w:t>Оценивая текущее экономическое состояние АПК в районе</w:t>
      </w:r>
      <w:r>
        <w:rPr>
          <w:rFonts w:ascii="Times New Roman" w:hAnsi="Times New Roman" w:cs="Times New Roman"/>
          <w:sz w:val="28"/>
          <w:szCs w:val="28"/>
        </w:rPr>
        <w:t>,</w:t>
      </w:r>
      <w:r w:rsidRPr="00EA68AF">
        <w:rPr>
          <w:rFonts w:ascii="Times New Roman" w:hAnsi="Times New Roman" w:cs="Times New Roman"/>
          <w:sz w:val="28"/>
          <w:szCs w:val="28"/>
        </w:rPr>
        <w:t xml:space="preserve">  нужно отметить существующие в отрасли проблемы:</w:t>
      </w:r>
    </w:p>
    <w:p w:rsidR="00E15AAF" w:rsidRPr="009611FA" w:rsidRDefault="00F50F7F" w:rsidP="00E15AAF">
      <w:pPr>
        <w:pStyle w:val="ConsPlusNormal"/>
        <w:ind w:firstLine="540"/>
        <w:jc w:val="both"/>
        <w:rPr>
          <w:rFonts w:ascii="Times New Roman" w:hAnsi="Times New Roman" w:cs="Times New Roman"/>
          <w:sz w:val="28"/>
          <w:szCs w:val="28"/>
        </w:rPr>
      </w:pPr>
      <w:r w:rsidRPr="009069F1">
        <w:rPr>
          <w:rFonts w:ascii="Times New Roman" w:hAnsi="Times New Roman"/>
          <w:noProof/>
          <w:sz w:val="28"/>
          <w:szCs w:val="28"/>
          <w:bdr w:val="single" w:sz="4" w:space="0" w:color="auto"/>
        </w:rPr>
        <w:drawing>
          <wp:anchor distT="0" distB="0" distL="114300" distR="114300" simplePos="0" relativeHeight="251609088" behindDoc="1" locked="0" layoutInCell="1" allowOverlap="1">
            <wp:simplePos x="0" y="0"/>
            <wp:positionH relativeFrom="margin">
              <wp:posOffset>-3810</wp:posOffset>
            </wp:positionH>
            <wp:positionV relativeFrom="margin">
              <wp:posOffset>5928360</wp:posOffset>
            </wp:positionV>
            <wp:extent cx="3239135" cy="3028950"/>
            <wp:effectExtent l="0" t="0" r="37465" b="0"/>
            <wp:wrapSquare wrapText="bothSides"/>
            <wp:docPr id="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E15AAF">
        <w:rPr>
          <w:rFonts w:ascii="Times New Roman" w:hAnsi="Times New Roman" w:cs="Times New Roman"/>
          <w:sz w:val="28"/>
          <w:szCs w:val="28"/>
        </w:rPr>
        <w:t xml:space="preserve">сокращение посевных площадей, зарастание неиспользуемых посевных площадей, уменьшение поголовья с/х животных, </w:t>
      </w:r>
      <w:r w:rsidR="00E15AAF" w:rsidRPr="009611FA">
        <w:rPr>
          <w:rFonts w:ascii="Times New Roman" w:hAnsi="Times New Roman" w:cs="Times New Roman"/>
          <w:sz w:val="28"/>
          <w:szCs w:val="28"/>
        </w:rPr>
        <w:t>снижение производства и урожайнос</w:t>
      </w:r>
      <w:r w:rsidR="00E15AAF">
        <w:rPr>
          <w:rFonts w:ascii="Times New Roman" w:hAnsi="Times New Roman" w:cs="Times New Roman"/>
          <w:sz w:val="28"/>
          <w:szCs w:val="28"/>
        </w:rPr>
        <w:t>ти сельскохозяйственных культур,</w:t>
      </w:r>
      <w:r w:rsidR="00E15AAF" w:rsidRPr="009611FA">
        <w:rPr>
          <w:rFonts w:ascii="Times New Roman" w:hAnsi="Times New Roman" w:cs="Times New Roman"/>
          <w:sz w:val="28"/>
          <w:szCs w:val="28"/>
        </w:rPr>
        <w:t xml:space="preserve"> отсутствие обновления материально-технической б</w:t>
      </w:r>
      <w:r w:rsidR="00E15AAF">
        <w:rPr>
          <w:rFonts w:ascii="Times New Roman" w:hAnsi="Times New Roman" w:cs="Times New Roman"/>
          <w:sz w:val="28"/>
          <w:szCs w:val="28"/>
        </w:rPr>
        <w:t xml:space="preserve">азы сельхозтоваропроизводителей, </w:t>
      </w:r>
      <w:r w:rsidR="00E15AAF" w:rsidRPr="009611FA">
        <w:rPr>
          <w:rFonts w:ascii="Times New Roman" w:hAnsi="Times New Roman" w:cs="Times New Roman"/>
          <w:sz w:val="28"/>
          <w:szCs w:val="28"/>
        </w:rPr>
        <w:t>низкие темпы производственного и ж</w:t>
      </w:r>
      <w:r w:rsidR="00E15AAF">
        <w:rPr>
          <w:rFonts w:ascii="Times New Roman" w:hAnsi="Times New Roman" w:cs="Times New Roman"/>
          <w:sz w:val="28"/>
          <w:szCs w:val="28"/>
        </w:rPr>
        <w:t xml:space="preserve">илищного строительства, высокие цены на минеральные удобрения и семена, закредитованность с/х предприятий и недоступность кредитных ресурсов, </w:t>
      </w:r>
      <w:r w:rsidR="00E15AAF" w:rsidRPr="009611FA">
        <w:rPr>
          <w:rFonts w:ascii="Times New Roman" w:hAnsi="Times New Roman" w:cs="Times New Roman"/>
          <w:sz w:val="28"/>
          <w:szCs w:val="28"/>
        </w:rPr>
        <w:t xml:space="preserve"> снижение кадрового потенциала.</w:t>
      </w:r>
    </w:p>
    <w:p w:rsidR="00E15AAF" w:rsidRPr="009611FA" w:rsidRDefault="00E15AAF" w:rsidP="00E15AAF">
      <w:pPr>
        <w:ind w:firstLine="709"/>
        <w:jc w:val="both"/>
        <w:rPr>
          <w:rFonts w:ascii="Times New Roman" w:hAnsi="Times New Roman"/>
          <w:sz w:val="28"/>
          <w:szCs w:val="28"/>
        </w:rPr>
      </w:pPr>
      <w:r>
        <w:rPr>
          <w:rFonts w:ascii="Times New Roman" w:hAnsi="Times New Roman"/>
          <w:sz w:val="28"/>
          <w:szCs w:val="28"/>
        </w:rPr>
        <w:t>Данные проблемы  имею</w:t>
      </w:r>
      <w:r w:rsidRPr="009611FA">
        <w:rPr>
          <w:rFonts w:ascii="Times New Roman" w:hAnsi="Times New Roman"/>
          <w:sz w:val="28"/>
          <w:szCs w:val="28"/>
        </w:rPr>
        <w:t>т как внутрирайонные причины, так и причины макроэко</w:t>
      </w:r>
      <w:r>
        <w:rPr>
          <w:rFonts w:ascii="Times New Roman" w:hAnsi="Times New Roman"/>
          <w:sz w:val="28"/>
          <w:szCs w:val="28"/>
        </w:rPr>
        <w:t>номического</w:t>
      </w:r>
      <w:r w:rsidRPr="009611FA">
        <w:rPr>
          <w:rFonts w:ascii="Times New Roman" w:hAnsi="Times New Roman"/>
          <w:sz w:val="28"/>
          <w:szCs w:val="28"/>
        </w:rPr>
        <w:t xml:space="preserve"> характера. </w:t>
      </w:r>
    </w:p>
    <w:p w:rsidR="00E15AAF" w:rsidRDefault="00E15AAF" w:rsidP="00E15AAF">
      <w:pPr>
        <w:pStyle w:val="ConsPlusNormal"/>
        <w:widowControl/>
        <w:ind w:firstLine="700"/>
        <w:jc w:val="both"/>
        <w:rPr>
          <w:rFonts w:ascii="Times New Roman" w:hAnsi="Times New Roman" w:cs="Times New Roman"/>
          <w:sz w:val="28"/>
          <w:szCs w:val="28"/>
        </w:rPr>
      </w:pPr>
      <w:r w:rsidRPr="009069F1">
        <w:rPr>
          <w:rFonts w:ascii="Times New Roman" w:hAnsi="Times New Roman" w:cs="Times New Roman"/>
          <w:sz w:val="28"/>
          <w:szCs w:val="28"/>
        </w:rPr>
        <w:t xml:space="preserve">Наличие </w:t>
      </w:r>
      <w:r>
        <w:rPr>
          <w:rFonts w:ascii="Times New Roman" w:hAnsi="Times New Roman" w:cs="Times New Roman"/>
          <w:sz w:val="28"/>
          <w:szCs w:val="28"/>
        </w:rPr>
        <w:t xml:space="preserve">свободных </w:t>
      </w:r>
      <w:r w:rsidRPr="009069F1">
        <w:rPr>
          <w:rFonts w:ascii="Times New Roman" w:hAnsi="Times New Roman" w:cs="Times New Roman"/>
          <w:sz w:val="28"/>
          <w:szCs w:val="28"/>
        </w:rPr>
        <w:t>земель сельскохозяйственного назначения позвол</w:t>
      </w:r>
      <w:r>
        <w:rPr>
          <w:rFonts w:ascii="Times New Roman" w:hAnsi="Times New Roman" w:cs="Times New Roman"/>
          <w:sz w:val="28"/>
          <w:szCs w:val="28"/>
        </w:rPr>
        <w:t>яе</w:t>
      </w:r>
      <w:r w:rsidRPr="009069F1">
        <w:rPr>
          <w:rFonts w:ascii="Times New Roman" w:hAnsi="Times New Roman" w:cs="Times New Roman"/>
          <w:sz w:val="28"/>
          <w:szCs w:val="28"/>
        </w:rPr>
        <w:t xml:space="preserve">т сформировать </w:t>
      </w:r>
      <w:r>
        <w:rPr>
          <w:rFonts w:ascii="Times New Roman" w:hAnsi="Times New Roman" w:cs="Times New Roman"/>
          <w:sz w:val="28"/>
          <w:szCs w:val="28"/>
        </w:rPr>
        <w:t>Боготольский район как территорию с сильным</w:t>
      </w:r>
      <w:r w:rsidRPr="009069F1">
        <w:rPr>
          <w:rFonts w:ascii="Times New Roman" w:hAnsi="Times New Roman" w:cs="Times New Roman"/>
          <w:sz w:val="28"/>
          <w:szCs w:val="28"/>
        </w:rPr>
        <w:t>сельскохозяйственн</w:t>
      </w:r>
      <w:r>
        <w:rPr>
          <w:rFonts w:ascii="Times New Roman" w:hAnsi="Times New Roman" w:cs="Times New Roman"/>
          <w:sz w:val="28"/>
          <w:szCs w:val="28"/>
        </w:rPr>
        <w:t>ым</w:t>
      </w:r>
      <w:r w:rsidRPr="009069F1">
        <w:rPr>
          <w:rFonts w:ascii="Times New Roman" w:hAnsi="Times New Roman" w:cs="Times New Roman"/>
          <w:sz w:val="28"/>
          <w:szCs w:val="28"/>
        </w:rPr>
        <w:t xml:space="preserve"> производств</w:t>
      </w:r>
      <w:r>
        <w:rPr>
          <w:rFonts w:ascii="Times New Roman" w:hAnsi="Times New Roman" w:cs="Times New Roman"/>
          <w:sz w:val="28"/>
          <w:szCs w:val="28"/>
        </w:rPr>
        <w:t xml:space="preserve">ом с отраслями  </w:t>
      </w:r>
      <w:r>
        <w:rPr>
          <w:rFonts w:ascii="Times New Roman" w:hAnsi="Times New Roman" w:cs="Times New Roman"/>
          <w:sz w:val="28"/>
          <w:szCs w:val="28"/>
        </w:rPr>
        <w:lastRenderedPageBreak/>
        <w:t>производства молочно-мясной</w:t>
      </w:r>
      <w:r w:rsidRPr="009069F1">
        <w:rPr>
          <w:rFonts w:ascii="Times New Roman" w:hAnsi="Times New Roman" w:cs="Times New Roman"/>
          <w:sz w:val="28"/>
          <w:szCs w:val="28"/>
        </w:rPr>
        <w:t xml:space="preserve"> продукции</w:t>
      </w:r>
      <w:r>
        <w:rPr>
          <w:rFonts w:ascii="Times New Roman" w:hAnsi="Times New Roman" w:cs="Times New Roman"/>
          <w:sz w:val="28"/>
          <w:szCs w:val="28"/>
        </w:rPr>
        <w:t xml:space="preserve"> и продукции растениеводства.</w:t>
      </w:r>
    </w:p>
    <w:p w:rsidR="00E15AAF" w:rsidRPr="009069F1" w:rsidRDefault="00E15AAF" w:rsidP="00E15AAF">
      <w:pPr>
        <w:ind w:firstLine="700"/>
        <w:jc w:val="both"/>
        <w:rPr>
          <w:rFonts w:ascii="Times New Roman" w:hAnsi="Times New Roman"/>
          <w:sz w:val="28"/>
          <w:szCs w:val="28"/>
        </w:rPr>
      </w:pPr>
      <w:r w:rsidRPr="009069F1">
        <w:rPr>
          <w:rFonts w:ascii="Times New Roman" w:hAnsi="Times New Roman"/>
          <w:sz w:val="28"/>
          <w:szCs w:val="28"/>
        </w:rPr>
        <w:t>Основные мероприятия для реализации задачи:</w:t>
      </w:r>
    </w:p>
    <w:p w:rsidR="00E15AAF" w:rsidRDefault="00E15AAF" w:rsidP="00E15AAF">
      <w:pPr>
        <w:pStyle w:val="ConsPlusNormal"/>
        <w:widowControl/>
        <w:numPr>
          <w:ilvl w:val="0"/>
          <w:numId w:val="12"/>
        </w:numPr>
        <w:ind w:left="284" w:hanging="284"/>
        <w:jc w:val="both"/>
        <w:rPr>
          <w:rFonts w:ascii="Times New Roman" w:hAnsi="Times New Roman" w:cs="Times New Roman"/>
          <w:sz w:val="28"/>
          <w:szCs w:val="28"/>
        </w:rPr>
      </w:pPr>
      <w:r>
        <w:rPr>
          <w:rFonts w:ascii="Times New Roman" w:hAnsi="Times New Roman" w:cs="Times New Roman"/>
          <w:sz w:val="28"/>
          <w:szCs w:val="28"/>
        </w:rPr>
        <w:t>увеличение поголовья</w:t>
      </w:r>
      <w:r w:rsidR="008D3458">
        <w:rPr>
          <w:rFonts w:ascii="Times New Roman" w:hAnsi="Times New Roman" w:cs="Times New Roman"/>
          <w:sz w:val="28"/>
          <w:szCs w:val="28"/>
        </w:rPr>
        <w:t xml:space="preserve">  сельскохозяйственных животных</w:t>
      </w:r>
      <w:r>
        <w:rPr>
          <w:rFonts w:ascii="Times New Roman" w:hAnsi="Times New Roman" w:cs="Times New Roman"/>
          <w:sz w:val="28"/>
          <w:szCs w:val="28"/>
        </w:rPr>
        <w:t>, в т.ч. коров;</w:t>
      </w:r>
    </w:p>
    <w:p w:rsidR="00E15AAF" w:rsidRDefault="00E15AAF" w:rsidP="00E15AAF">
      <w:pPr>
        <w:pStyle w:val="ConsPlusNormal"/>
        <w:widowControl/>
        <w:numPr>
          <w:ilvl w:val="0"/>
          <w:numId w:val="12"/>
        </w:numPr>
        <w:ind w:left="284" w:hanging="284"/>
        <w:jc w:val="both"/>
        <w:rPr>
          <w:rFonts w:ascii="Times New Roman" w:hAnsi="Times New Roman" w:cs="Times New Roman"/>
          <w:sz w:val="28"/>
          <w:szCs w:val="28"/>
        </w:rPr>
      </w:pPr>
      <w:r>
        <w:rPr>
          <w:rFonts w:ascii="Times New Roman" w:hAnsi="Times New Roman" w:cs="Times New Roman"/>
          <w:sz w:val="28"/>
          <w:szCs w:val="28"/>
        </w:rPr>
        <w:t>создание условий по вовлечению в сельскохозяйственный оборот заброшенных участков пашни и пастбищ;</w:t>
      </w:r>
    </w:p>
    <w:p w:rsidR="00E15AAF" w:rsidRPr="00016FCB" w:rsidRDefault="00E15AAF" w:rsidP="00E15AAF">
      <w:pPr>
        <w:pStyle w:val="ConsPlusNormal"/>
        <w:widowControl/>
        <w:numPr>
          <w:ilvl w:val="0"/>
          <w:numId w:val="12"/>
        </w:numPr>
        <w:ind w:left="284" w:hanging="284"/>
        <w:jc w:val="both"/>
        <w:rPr>
          <w:rFonts w:ascii="Times New Roman" w:hAnsi="Times New Roman" w:cs="Times New Roman"/>
          <w:sz w:val="28"/>
          <w:szCs w:val="28"/>
        </w:rPr>
      </w:pPr>
      <w:r w:rsidRPr="00016FCB">
        <w:rPr>
          <w:rFonts w:ascii="Times New Roman" w:hAnsi="Times New Roman" w:cs="Times New Roman"/>
          <w:sz w:val="28"/>
          <w:szCs w:val="28"/>
        </w:rPr>
        <w:t>принятие мер по организации на территории Боготольского района   производств по переработке продукции сельского хозяйства и ее сбыта;</w:t>
      </w:r>
    </w:p>
    <w:p w:rsidR="00E15AAF" w:rsidRDefault="00E15AAF" w:rsidP="00E15AAF">
      <w:pPr>
        <w:pStyle w:val="ConsPlusNormal"/>
        <w:widowControl/>
        <w:numPr>
          <w:ilvl w:val="0"/>
          <w:numId w:val="12"/>
        </w:numPr>
        <w:ind w:left="284" w:hanging="284"/>
        <w:jc w:val="both"/>
        <w:rPr>
          <w:rFonts w:ascii="Times New Roman" w:hAnsi="Times New Roman" w:cs="Times New Roman"/>
          <w:sz w:val="28"/>
          <w:szCs w:val="28"/>
        </w:rPr>
      </w:pPr>
      <w:r>
        <w:rPr>
          <w:rFonts w:ascii="Times New Roman" w:hAnsi="Times New Roman" w:cs="Times New Roman"/>
          <w:sz w:val="28"/>
          <w:szCs w:val="28"/>
        </w:rPr>
        <w:t>развитие материально-технической базы сельхо</w:t>
      </w:r>
      <w:r w:rsidR="008D3458">
        <w:rPr>
          <w:rFonts w:ascii="Times New Roman" w:hAnsi="Times New Roman" w:cs="Times New Roman"/>
          <w:sz w:val="28"/>
          <w:szCs w:val="28"/>
        </w:rPr>
        <w:t>з</w:t>
      </w:r>
      <w:r>
        <w:rPr>
          <w:rFonts w:ascii="Times New Roman" w:hAnsi="Times New Roman" w:cs="Times New Roman"/>
          <w:sz w:val="28"/>
          <w:szCs w:val="28"/>
        </w:rPr>
        <w:t>производителей;</w:t>
      </w:r>
    </w:p>
    <w:p w:rsidR="00E15AAF" w:rsidRPr="00150DAD" w:rsidRDefault="00E15AAF" w:rsidP="00E15AAF">
      <w:pPr>
        <w:pStyle w:val="ConsPlusNormal"/>
        <w:widowControl/>
        <w:numPr>
          <w:ilvl w:val="0"/>
          <w:numId w:val="12"/>
        </w:numPr>
        <w:ind w:left="284" w:hanging="284"/>
        <w:jc w:val="both"/>
        <w:rPr>
          <w:rFonts w:ascii="Times New Roman" w:hAnsi="Times New Roman" w:cs="Times New Roman"/>
          <w:sz w:val="28"/>
          <w:szCs w:val="28"/>
        </w:rPr>
      </w:pPr>
      <w:r w:rsidRPr="00150DAD">
        <w:rPr>
          <w:rFonts w:ascii="Times New Roman" w:hAnsi="Times New Roman" w:cs="Times New Roman"/>
          <w:sz w:val="28"/>
          <w:szCs w:val="28"/>
        </w:rPr>
        <w:t>поддержка и дальнейшее развитие малых форм хозяйствования на селе и повышение уровня доходов сельского населения;</w:t>
      </w:r>
    </w:p>
    <w:p w:rsidR="00E15AAF" w:rsidRDefault="00E15AAF" w:rsidP="00E15AAF">
      <w:pPr>
        <w:pStyle w:val="ConsPlusNormal"/>
        <w:widowControl/>
        <w:numPr>
          <w:ilvl w:val="0"/>
          <w:numId w:val="12"/>
        </w:numPr>
        <w:ind w:left="284" w:hanging="284"/>
        <w:jc w:val="both"/>
        <w:rPr>
          <w:rFonts w:ascii="Times New Roman" w:hAnsi="Times New Roman" w:cs="Times New Roman"/>
          <w:sz w:val="28"/>
          <w:szCs w:val="28"/>
        </w:rPr>
      </w:pPr>
      <w:r>
        <w:rPr>
          <w:rFonts w:ascii="Times New Roman" w:hAnsi="Times New Roman" w:cs="Times New Roman"/>
          <w:sz w:val="28"/>
          <w:szCs w:val="28"/>
        </w:rPr>
        <w:t>привлечение на село опытных и молодых специалистов и квалифицированных рабочих;</w:t>
      </w:r>
    </w:p>
    <w:p w:rsidR="00E15AAF" w:rsidRDefault="00E15AAF" w:rsidP="00E15AAF">
      <w:pPr>
        <w:pStyle w:val="ConsPlusNormal"/>
        <w:widowControl/>
        <w:numPr>
          <w:ilvl w:val="0"/>
          <w:numId w:val="12"/>
        </w:numPr>
        <w:ind w:left="284" w:hanging="284"/>
        <w:jc w:val="both"/>
        <w:rPr>
          <w:rFonts w:ascii="Times New Roman" w:hAnsi="Times New Roman" w:cs="Times New Roman"/>
          <w:sz w:val="28"/>
          <w:szCs w:val="28"/>
        </w:rPr>
      </w:pPr>
      <w:r>
        <w:rPr>
          <w:rFonts w:ascii="Times New Roman" w:hAnsi="Times New Roman" w:cs="Times New Roman"/>
          <w:sz w:val="28"/>
          <w:szCs w:val="28"/>
        </w:rPr>
        <w:t xml:space="preserve"> -обеспечение доступным жильем молодых семей и молодых специалистов, проживающих и работающих в сельской местности.</w:t>
      </w:r>
    </w:p>
    <w:p w:rsidR="00E15AAF" w:rsidRPr="001936D8" w:rsidRDefault="00E15AAF" w:rsidP="00E15AAF">
      <w:pPr>
        <w:pStyle w:val="ad"/>
        <w:autoSpaceDE w:val="0"/>
        <w:autoSpaceDN w:val="0"/>
        <w:adjustRightInd w:val="0"/>
        <w:ind w:left="0" w:firstLine="709"/>
        <w:jc w:val="both"/>
        <w:rPr>
          <w:rFonts w:ascii="Times New Roman" w:hAnsi="Times New Roman"/>
          <w:color w:val="000000" w:themeColor="text1"/>
          <w:sz w:val="28"/>
          <w:szCs w:val="28"/>
        </w:rPr>
      </w:pPr>
      <w:r w:rsidRPr="00A667FF">
        <w:rPr>
          <w:rFonts w:ascii="Times New Roman" w:hAnsi="Times New Roman"/>
          <w:sz w:val="28"/>
          <w:szCs w:val="28"/>
        </w:rPr>
        <w:t xml:space="preserve">Реализация вышеуказанных направлений позволит достичь к 2030 году следующих </w:t>
      </w:r>
      <w:r w:rsidRPr="001936D8">
        <w:rPr>
          <w:rFonts w:ascii="Times New Roman" w:hAnsi="Times New Roman"/>
          <w:color w:val="000000" w:themeColor="text1"/>
          <w:sz w:val="28"/>
          <w:szCs w:val="28"/>
        </w:rPr>
        <w:t>положительных результатов (в сравнении с 201</w:t>
      </w:r>
      <w:r w:rsidR="00944C29" w:rsidRPr="001936D8">
        <w:rPr>
          <w:rFonts w:ascii="Times New Roman" w:hAnsi="Times New Roman"/>
          <w:color w:val="000000" w:themeColor="text1"/>
          <w:sz w:val="28"/>
          <w:szCs w:val="28"/>
        </w:rPr>
        <w:t>7</w:t>
      </w:r>
      <w:r w:rsidRPr="001936D8">
        <w:rPr>
          <w:rFonts w:ascii="Times New Roman" w:hAnsi="Times New Roman"/>
          <w:color w:val="000000" w:themeColor="text1"/>
          <w:sz w:val="28"/>
          <w:szCs w:val="28"/>
        </w:rPr>
        <w:t>годом):</w:t>
      </w:r>
    </w:p>
    <w:p w:rsidR="00E15AAF" w:rsidRPr="00E25494" w:rsidRDefault="00E15AAF" w:rsidP="00E15AA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w:t>
      </w:r>
      <w:r w:rsidRPr="00E25494">
        <w:rPr>
          <w:rFonts w:ascii="Times New Roman" w:hAnsi="Times New Roman"/>
          <w:sz w:val="28"/>
          <w:szCs w:val="28"/>
        </w:rPr>
        <w:t>увеличение производства продукции растениеводства на 20%, животноводства на 38%, в т.ч.</w:t>
      </w:r>
    </w:p>
    <w:p w:rsidR="00E15AAF" w:rsidRPr="00E25494" w:rsidRDefault="00E15AAF" w:rsidP="00E15AA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w:t>
      </w:r>
      <w:r w:rsidRPr="00E25494">
        <w:rPr>
          <w:rFonts w:ascii="Times New Roman" w:hAnsi="Times New Roman"/>
          <w:sz w:val="28"/>
          <w:szCs w:val="28"/>
        </w:rPr>
        <w:t>увеличение валового сбора зерна на 20%;</w:t>
      </w:r>
    </w:p>
    <w:p w:rsidR="00E15AAF" w:rsidRPr="00E25494" w:rsidRDefault="00E15AAF" w:rsidP="00E15AA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w:t>
      </w:r>
      <w:r w:rsidRPr="00E25494">
        <w:rPr>
          <w:rFonts w:ascii="Times New Roman" w:hAnsi="Times New Roman"/>
          <w:sz w:val="28"/>
          <w:szCs w:val="28"/>
        </w:rPr>
        <w:t>увеличение валового производства молока на 23%;</w:t>
      </w:r>
    </w:p>
    <w:p w:rsidR="00E15AAF" w:rsidRPr="00E25494" w:rsidRDefault="00E15AAF" w:rsidP="00E15AA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w:t>
      </w:r>
      <w:r w:rsidRPr="00E25494">
        <w:rPr>
          <w:rFonts w:ascii="Times New Roman" w:hAnsi="Times New Roman"/>
          <w:sz w:val="28"/>
          <w:szCs w:val="28"/>
        </w:rPr>
        <w:t>увеличение среднемесячной номинальной начисленной заработной платы работников сельхозорганизаций  в 2,5 раза;</w:t>
      </w:r>
    </w:p>
    <w:p w:rsidR="00E15AAF" w:rsidRPr="00E25494" w:rsidRDefault="00E15AAF" w:rsidP="00E15AAF">
      <w:pPr>
        <w:ind w:firstLine="709"/>
        <w:rPr>
          <w:rFonts w:ascii="Times New Roman" w:hAnsi="Times New Roman"/>
          <w:sz w:val="28"/>
          <w:szCs w:val="28"/>
        </w:rPr>
      </w:pPr>
      <w:r>
        <w:rPr>
          <w:rFonts w:ascii="Times New Roman" w:hAnsi="Times New Roman"/>
          <w:sz w:val="28"/>
          <w:szCs w:val="28"/>
        </w:rPr>
        <w:t xml:space="preserve">- </w:t>
      </w:r>
      <w:r w:rsidRPr="00E25494">
        <w:rPr>
          <w:rFonts w:ascii="Times New Roman" w:hAnsi="Times New Roman"/>
          <w:sz w:val="28"/>
          <w:szCs w:val="28"/>
        </w:rPr>
        <w:t>увеличение удоя  молока на 1 фуражную корову до 3600 кг.</w:t>
      </w:r>
    </w:p>
    <w:p w:rsidR="00E15AAF" w:rsidRDefault="00E15AAF" w:rsidP="00E15AAF">
      <w:pPr>
        <w:rPr>
          <w:rFonts w:ascii="Times New Roman" w:hAnsi="Times New Roman"/>
          <w:b/>
          <w:sz w:val="28"/>
          <w:szCs w:val="28"/>
        </w:rPr>
      </w:pPr>
    </w:p>
    <w:p w:rsidR="000B507F" w:rsidRDefault="000B507F" w:rsidP="008E7B63">
      <w:pPr>
        <w:pStyle w:val="3"/>
        <w:rPr>
          <w:rFonts w:ascii="Times New Roman" w:hAnsi="Times New Roman"/>
          <w:b w:val="0"/>
          <w:sz w:val="28"/>
          <w:szCs w:val="28"/>
        </w:rPr>
      </w:pPr>
      <w:bookmarkStart w:id="56" w:name="_Toc508023318"/>
      <w:r w:rsidRPr="008E7B63">
        <w:rPr>
          <w:rFonts w:ascii="Times New Roman" w:hAnsi="Times New Roman"/>
          <w:b w:val="0"/>
          <w:sz w:val="28"/>
          <w:szCs w:val="28"/>
        </w:rPr>
        <w:t>3.</w:t>
      </w:r>
      <w:r w:rsidR="008E7B63" w:rsidRPr="008E7B63">
        <w:rPr>
          <w:rFonts w:ascii="Times New Roman" w:hAnsi="Times New Roman"/>
          <w:b w:val="0"/>
          <w:sz w:val="28"/>
          <w:szCs w:val="28"/>
        </w:rPr>
        <w:t>9</w:t>
      </w:r>
      <w:r w:rsidRPr="008E7B63">
        <w:rPr>
          <w:rFonts w:ascii="Times New Roman" w:hAnsi="Times New Roman"/>
          <w:b w:val="0"/>
          <w:sz w:val="28"/>
          <w:szCs w:val="28"/>
        </w:rPr>
        <w:t>.</w:t>
      </w:r>
      <w:r w:rsidR="002F4528">
        <w:rPr>
          <w:rFonts w:ascii="Times New Roman" w:hAnsi="Times New Roman"/>
          <w:b w:val="0"/>
          <w:sz w:val="28"/>
          <w:szCs w:val="28"/>
        </w:rPr>
        <w:t>2</w:t>
      </w:r>
      <w:r w:rsidRPr="008E7B63">
        <w:rPr>
          <w:rFonts w:ascii="Times New Roman" w:hAnsi="Times New Roman"/>
          <w:b w:val="0"/>
          <w:sz w:val="28"/>
          <w:szCs w:val="28"/>
        </w:rPr>
        <w:t>. Развитие малого и среднего предпринимательства</w:t>
      </w:r>
      <w:bookmarkEnd w:id="55"/>
      <w:bookmarkEnd w:id="56"/>
    </w:p>
    <w:p w:rsidR="00D8375B" w:rsidRPr="00D8375B" w:rsidRDefault="00D8375B" w:rsidP="00D8375B"/>
    <w:p w:rsidR="000B507F" w:rsidRDefault="000B507F" w:rsidP="000B507F">
      <w:pPr>
        <w:pStyle w:val="ConsPlusNormal"/>
        <w:widowControl/>
        <w:ind w:firstLine="540"/>
        <w:jc w:val="both"/>
        <w:rPr>
          <w:rFonts w:ascii="Times New Roman" w:hAnsi="Times New Roman" w:cs="Times New Roman"/>
          <w:sz w:val="28"/>
          <w:szCs w:val="28"/>
        </w:rPr>
      </w:pPr>
      <w:r w:rsidRPr="009069F1">
        <w:rPr>
          <w:rFonts w:ascii="Times New Roman" w:hAnsi="Times New Roman" w:cs="Times New Roman"/>
          <w:sz w:val="28"/>
          <w:szCs w:val="28"/>
        </w:rPr>
        <w:t>Динамичное развитие малого и среднего  предпринимательства в Боготольском районе является одним из важнейших факторов экономического роста, обеспечения занят</w:t>
      </w:r>
      <w:r w:rsidR="008D4EF4">
        <w:rPr>
          <w:rFonts w:ascii="Times New Roman" w:hAnsi="Times New Roman" w:cs="Times New Roman"/>
          <w:sz w:val="28"/>
          <w:szCs w:val="28"/>
        </w:rPr>
        <w:t>ости и роста доходов населения.</w:t>
      </w:r>
    </w:p>
    <w:p w:rsidR="00F76C2C" w:rsidRDefault="00F76C2C" w:rsidP="00F76C2C">
      <w:pPr>
        <w:ind w:firstLine="709"/>
        <w:jc w:val="both"/>
        <w:rPr>
          <w:rFonts w:ascii="Times New Roman" w:hAnsi="Times New Roman"/>
          <w:color w:val="000000"/>
          <w:sz w:val="28"/>
          <w:szCs w:val="28"/>
        </w:rPr>
      </w:pPr>
      <w:r w:rsidRPr="00D64563">
        <w:rPr>
          <w:rFonts w:ascii="Times New Roman" w:hAnsi="Times New Roman"/>
          <w:color w:val="000000"/>
          <w:sz w:val="28"/>
          <w:szCs w:val="28"/>
        </w:rPr>
        <w:t xml:space="preserve">Малое предпринимательство </w:t>
      </w:r>
      <w:r>
        <w:rPr>
          <w:rFonts w:ascii="Times New Roman" w:hAnsi="Times New Roman"/>
          <w:color w:val="000000"/>
          <w:sz w:val="28"/>
          <w:szCs w:val="28"/>
        </w:rPr>
        <w:t xml:space="preserve">Боготольского района </w:t>
      </w:r>
      <w:r w:rsidRPr="00D64563">
        <w:rPr>
          <w:rFonts w:ascii="Times New Roman" w:hAnsi="Times New Roman"/>
          <w:color w:val="000000"/>
          <w:sz w:val="28"/>
          <w:szCs w:val="28"/>
        </w:rPr>
        <w:t xml:space="preserve">обеспечивает более трети занятого населения Боготольского района рабочими местами. </w:t>
      </w:r>
    </w:p>
    <w:p w:rsidR="002B4262" w:rsidRDefault="002B4262" w:rsidP="00F76C2C">
      <w:pPr>
        <w:ind w:firstLine="709"/>
        <w:jc w:val="both"/>
        <w:rPr>
          <w:rFonts w:ascii="Times New Roman" w:hAnsi="Times New Roman"/>
          <w:color w:val="000000"/>
          <w:sz w:val="28"/>
          <w:szCs w:val="28"/>
        </w:rPr>
      </w:pPr>
    </w:p>
    <w:p w:rsidR="002B4262" w:rsidRPr="001936D8" w:rsidRDefault="002514AE" w:rsidP="002B4262">
      <w:pPr>
        <w:jc w:val="right"/>
        <w:rPr>
          <w:rFonts w:ascii="Times New Roman" w:hAnsi="Times New Roman"/>
          <w:color w:val="000000" w:themeColor="text1"/>
          <w:sz w:val="28"/>
          <w:szCs w:val="28"/>
        </w:rPr>
      </w:pPr>
      <w:r w:rsidRPr="001936D8">
        <w:rPr>
          <w:rFonts w:ascii="Times New Roman" w:hAnsi="Times New Roman"/>
          <w:color w:val="000000" w:themeColor="text1"/>
          <w:sz w:val="28"/>
          <w:szCs w:val="28"/>
        </w:rPr>
        <w:t>Таблица 8</w:t>
      </w:r>
    </w:p>
    <w:p w:rsidR="002B4262" w:rsidRDefault="002B4262" w:rsidP="00F76C2C">
      <w:pPr>
        <w:ind w:firstLine="709"/>
        <w:jc w:val="both"/>
        <w:rPr>
          <w:rFonts w:ascii="Times New Roman" w:hAnsi="Times New Roman"/>
          <w:color w:val="000000"/>
          <w:sz w:val="28"/>
          <w:szCs w:val="28"/>
        </w:rPr>
      </w:pPr>
    </w:p>
    <w:p w:rsidR="002B4262" w:rsidRPr="002B4262" w:rsidRDefault="002B4262" w:rsidP="002B4262">
      <w:pPr>
        <w:jc w:val="center"/>
        <w:rPr>
          <w:rFonts w:ascii="Times New Roman" w:eastAsia="Times New Roman" w:hAnsi="Times New Roman"/>
          <w:sz w:val="28"/>
          <w:szCs w:val="28"/>
        </w:rPr>
      </w:pPr>
      <w:r w:rsidRPr="002B4262">
        <w:rPr>
          <w:rFonts w:ascii="Times New Roman" w:eastAsia="Times New Roman" w:hAnsi="Times New Roman"/>
          <w:sz w:val="28"/>
          <w:szCs w:val="28"/>
        </w:rPr>
        <w:t>Показатели развития малого и среднего бизнеса за 2013-2017 гг.</w:t>
      </w:r>
    </w:p>
    <w:p w:rsidR="002B4262" w:rsidRPr="002B4262" w:rsidRDefault="002B4262" w:rsidP="002B4262">
      <w:pPr>
        <w:ind w:right="-143"/>
        <w:jc w:val="center"/>
        <w:rPr>
          <w:rFonts w:ascii="Times New Roman" w:eastAsia="Times New Roman" w:hAnsi="Times New Roman"/>
          <w:sz w:val="28"/>
          <w:szCs w:val="28"/>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3"/>
        <w:gridCol w:w="709"/>
        <w:gridCol w:w="1275"/>
        <w:gridCol w:w="1323"/>
        <w:gridCol w:w="1163"/>
        <w:gridCol w:w="1320"/>
        <w:gridCol w:w="1178"/>
      </w:tblGrid>
      <w:tr w:rsidR="002B4262" w:rsidRPr="002B4262" w:rsidTr="00F50F7F">
        <w:trPr>
          <w:trHeight w:val="321"/>
          <w:jc w:val="center"/>
        </w:trPr>
        <w:tc>
          <w:tcPr>
            <w:tcW w:w="3283" w:type="dxa"/>
            <w:vMerge w:val="restart"/>
            <w:tcBorders>
              <w:top w:val="single" w:sz="4" w:space="0" w:color="auto"/>
              <w:left w:val="single" w:sz="4" w:space="0" w:color="auto"/>
              <w:right w:val="single" w:sz="4" w:space="0" w:color="auto"/>
            </w:tcBorders>
            <w:shd w:val="clear" w:color="auto" w:fill="auto"/>
            <w:vAlign w:val="center"/>
          </w:tcPr>
          <w:p w:rsidR="002B4262" w:rsidRPr="00EF54AF" w:rsidRDefault="002B4262" w:rsidP="002B4262">
            <w:pPr>
              <w:jc w:val="both"/>
              <w:rPr>
                <w:rFonts w:ascii="Times New Roman" w:eastAsia="Times New Roman" w:hAnsi="Times New Roman"/>
                <w:b/>
                <w:sz w:val="22"/>
                <w:szCs w:val="22"/>
              </w:rPr>
            </w:pPr>
            <w:r w:rsidRPr="00EF54AF">
              <w:rPr>
                <w:rFonts w:ascii="Times New Roman" w:eastAsia="Times New Roman" w:hAnsi="Times New Roman"/>
                <w:b/>
                <w:sz w:val="22"/>
                <w:szCs w:val="22"/>
              </w:rPr>
              <w:t>Показатели</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2B4262" w:rsidRPr="00EF54AF" w:rsidRDefault="002B4262" w:rsidP="002B4262">
            <w:pPr>
              <w:jc w:val="both"/>
              <w:rPr>
                <w:rFonts w:ascii="Times New Roman" w:eastAsia="Times New Roman" w:hAnsi="Times New Roman"/>
                <w:b/>
                <w:sz w:val="22"/>
                <w:szCs w:val="22"/>
              </w:rPr>
            </w:pPr>
            <w:r w:rsidRPr="00EF54AF">
              <w:rPr>
                <w:rFonts w:ascii="Times New Roman" w:eastAsia="Times New Roman" w:hAnsi="Times New Roman"/>
                <w:b/>
                <w:sz w:val="22"/>
                <w:szCs w:val="22"/>
              </w:rPr>
              <w:t>Ед. изм.</w:t>
            </w:r>
          </w:p>
        </w:tc>
        <w:tc>
          <w:tcPr>
            <w:tcW w:w="62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B4262" w:rsidRPr="002B4262" w:rsidRDefault="002B4262" w:rsidP="002B4262">
            <w:pPr>
              <w:jc w:val="center"/>
              <w:rPr>
                <w:rFonts w:ascii="Times New Roman" w:eastAsia="Times New Roman" w:hAnsi="Times New Roman"/>
                <w:b/>
                <w:sz w:val="22"/>
                <w:szCs w:val="22"/>
              </w:rPr>
            </w:pPr>
            <w:r w:rsidRPr="00EF54AF">
              <w:rPr>
                <w:rFonts w:ascii="Times New Roman" w:eastAsia="Times New Roman" w:hAnsi="Times New Roman"/>
                <w:b/>
                <w:sz w:val="22"/>
                <w:szCs w:val="22"/>
              </w:rPr>
              <w:t>Период</w:t>
            </w:r>
          </w:p>
        </w:tc>
      </w:tr>
      <w:tr w:rsidR="002B4262" w:rsidRPr="002B4262" w:rsidTr="00F50F7F">
        <w:trPr>
          <w:trHeight w:val="412"/>
          <w:jc w:val="center"/>
        </w:trPr>
        <w:tc>
          <w:tcPr>
            <w:tcW w:w="3283" w:type="dxa"/>
            <w:vMerge/>
            <w:tcBorders>
              <w:left w:val="single" w:sz="4" w:space="0" w:color="auto"/>
              <w:bottom w:val="single" w:sz="4" w:space="0" w:color="auto"/>
              <w:right w:val="single" w:sz="4" w:space="0" w:color="auto"/>
            </w:tcBorders>
            <w:shd w:val="clear" w:color="auto" w:fill="auto"/>
            <w:vAlign w:val="center"/>
          </w:tcPr>
          <w:p w:rsidR="002B4262" w:rsidRPr="002B4262" w:rsidRDefault="002B4262" w:rsidP="002B4262">
            <w:pPr>
              <w:jc w:val="both"/>
              <w:rPr>
                <w:rFonts w:ascii="Times New Roman" w:eastAsia="Times New Roman" w:hAnsi="Times New Roman"/>
                <w:b/>
                <w:sz w:val="22"/>
                <w:szCs w:val="22"/>
              </w:rPr>
            </w:pPr>
          </w:p>
        </w:tc>
        <w:tc>
          <w:tcPr>
            <w:tcW w:w="709" w:type="dxa"/>
            <w:vMerge/>
            <w:tcBorders>
              <w:left w:val="single" w:sz="4" w:space="0" w:color="auto"/>
              <w:bottom w:val="single" w:sz="4" w:space="0" w:color="auto"/>
              <w:right w:val="single" w:sz="4" w:space="0" w:color="auto"/>
            </w:tcBorders>
            <w:shd w:val="clear" w:color="auto" w:fill="auto"/>
            <w:vAlign w:val="center"/>
          </w:tcPr>
          <w:p w:rsidR="002B4262" w:rsidRPr="002B4262" w:rsidRDefault="002B4262" w:rsidP="002B4262">
            <w:pPr>
              <w:jc w:val="both"/>
              <w:rPr>
                <w:rFonts w:ascii="Times New Roman" w:eastAsia="Times New Roman" w:hAnsi="Times New Roman"/>
                <w:b/>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B4262" w:rsidRPr="002B4262" w:rsidRDefault="002B4262" w:rsidP="002B4262">
            <w:pPr>
              <w:jc w:val="both"/>
              <w:rPr>
                <w:rFonts w:ascii="Times New Roman" w:eastAsia="Times New Roman" w:hAnsi="Times New Roman"/>
                <w:b/>
                <w:sz w:val="22"/>
                <w:szCs w:val="22"/>
              </w:rPr>
            </w:pPr>
            <w:r w:rsidRPr="002B4262">
              <w:rPr>
                <w:rFonts w:ascii="Times New Roman" w:eastAsia="Times New Roman" w:hAnsi="Times New Roman"/>
                <w:b/>
                <w:sz w:val="22"/>
                <w:szCs w:val="22"/>
              </w:rPr>
              <w:t>2013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2B4262" w:rsidRPr="002B4262" w:rsidRDefault="002B4262" w:rsidP="002B4262">
            <w:pPr>
              <w:jc w:val="both"/>
              <w:rPr>
                <w:rFonts w:ascii="Times New Roman" w:eastAsia="Times New Roman" w:hAnsi="Times New Roman"/>
                <w:b/>
                <w:sz w:val="22"/>
                <w:szCs w:val="22"/>
              </w:rPr>
            </w:pPr>
            <w:r w:rsidRPr="002B4262">
              <w:rPr>
                <w:rFonts w:ascii="Times New Roman" w:eastAsia="Times New Roman" w:hAnsi="Times New Roman"/>
                <w:b/>
                <w:sz w:val="22"/>
                <w:szCs w:val="22"/>
              </w:rPr>
              <w:t>2014</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2B4262" w:rsidRPr="002B4262" w:rsidRDefault="002B4262" w:rsidP="002B4262">
            <w:pPr>
              <w:jc w:val="both"/>
              <w:rPr>
                <w:rFonts w:ascii="Times New Roman" w:eastAsia="Times New Roman" w:hAnsi="Times New Roman"/>
                <w:b/>
                <w:sz w:val="22"/>
                <w:szCs w:val="22"/>
              </w:rPr>
            </w:pPr>
            <w:r w:rsidRPr="002B4262">
              <w:rPr>
                <w:rFonts w:ascii="Times New Roman" w:eastAsia="Times New Roman" w:hAnsi="Times New Roman"/>
                <w:b/>
                <w:sz w:val="22"/>
                <w:szCs w:val="22"/>
              </w:rPr>
              <w:t>2015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2B4262" w:rsidRPr="002B4262" w:rsidRDefault="002B4262" w:rsidP="002B4262">
            <w:pPr>
              <w:jc w:val="both"/>
              <w:rPr>
                <w:rFonts w:ascii="Times New Roman" w:eastAsia="Times New Roman" w:hAnsi="Times New Roman"/>
                <w:b/>
                <w:sz w:val="22"/>
                <w:szCs w:val="22"/>
              </w:rPr>
            </w:pPr>
            <w:r w:rsidRPr="002B4262">
              <w:rPr>
                <w:rFonts w:ascii="Times New Roman" w:eastAsia="Times New Roman" w:hAnsi="Times New Roman"/>
                <w:b/>
                <w:sz w:val="22"/>
                <w:szCs w:val="22"/>
              </w:rPr>
              <w:t>2016</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2B4262" w:rsidRPr="002B4262" w:rsidRDefault="002B4262" w:rsidP="002B4262">
            <w:pPr>
              <w:jc w:val="both"/>
              <w:rPr>
                <w:rFonts w:ascii="Times New Roman" w:eastAsia="Times New Roman" w:hAnsi="Times New Roman"/>
                <w:b/>
                <w:sz w:val="22"/>
                <w:szCs w:val="22"/>
              </w:rPr>
            </w:pPr>
            <w:r w:rsidRPr="002B4262">
              <w:rPr>
                <w:rFonts w:ascii="Times New Roman" w:eastAsia="Times New Roman" w:hAnsi="Times New Roman"/>
                <w:b/>
                <w:sz w:val="22"/>
                <w:szCs w:val="22"/>
              </w:rPr>
              <w:t>2017</w:t>
            </w:r>
          </w:p>
        </w:tc>
      </w:tr>
      <w:tr w:rsidR="002B4262" w:rsidRPr="002B4262" w:rsidTr="009618B2">
        <w:trPr>
          <w:cantSplit/>
          <w:trHeight w:val="1284"/>
          <w:jc w:val="center"/>
        </w:trPr>
        <w:tc>
          <w:tcPr>
            <w:tcW w:w="3283" w:type="dxa"/>
            <w:tcBorders>
              <w:top w:val="single" w:sz="4" w:space="0" w:color="auto"/>
              <w:left w:val="single" w:sz="4" w:space="0" w:color="auto"/>
              <w:right w:val="single" w:sz="4" w:space="0" w:color="auto"/>
            </w:tcBorders>
            <w:shd w:val="clear" w:color="auto" w:fill="auto"/>
          </w:tcPr>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Число субъектов малого и среднего предпринимательства,</w:t>
            </w:r>
          </w:p>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всего</w:t>
            </w:r>
          </w:p>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в том числе:</w:t>
            </w:r>
          </w:p>
          <w:p w:rsidR="002B4262" w:rsidRPr="002B4262" w:rsidRDefault="002B4262" w:rsidP="002B4262">
            <w:pPr>
              <w:ind w:firstLine="433"/>
              <w:jc w:val="both"/>
              <w:rPr>
                <w:rFonts w:ascii="Times New Roman" w:eastAsia="Times New Roman" w:hAnsi="Times New Roman"/>
                <w:sz w:val="22"/>
                <w:szCs w:val="22"/>
              </w:rPr>
            </w:pPr>
          </w:p>
        </w:tc>
        <w:tc>
          <w:tcPr>
            <w:tcW w:w="709" w:type="dxa"/>
            <w:tcBorders>
              <w:top w:val="single" w:sz="4" w:space="0" w:color="auto"/>
              <w:left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ед.</w:t>
            </w:r>
          </w:p>
        </w:tc>
        <w:tc>
          <w:tcPr>
            <w:tcW w:w="1275"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225</w:t>
            </w:r>
          </w:p>
        </w:tc>
        <w:tc>
          <w:tcPr>
            <w:tcW w:w="1323"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225</w:t>
            </w:r>
          </w:p>
        </w:tc>
        <w:tc>
          <w:tcPr>
            <w:tcW w:w="1163"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225</w:t>
            </w:r>
          </w:p>
        </w:tc>
        <w:tc>
          <w:tcPr>
            <w:tcW w:w="1320"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118</w:t>
            </w:r>
          </w:p>
        </w:tc>
        <w:tc>
          <w:tcPr>
            <w:tcW w:w="1178"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120</w:t>
            </w:r>
          </w:p>
        </w:tc>
      </w:tr>
      <w:tr w:rsidR="002B4262" w:rsidRPr="002B4262" w:rsidTr="009618B2">
        <w:trPr>
          <w:cantSplit/>
          <w:trHeight w:val="621"/>
          <w:jc w:val="center"/>
        </w:trPr>
        <w:tc>
          <w:tcPr>
            <w:tcW w:w="3283" w:type="dxa"/>
            <w:tcBorders>
              <w:top w:val="single" w:sz="4" w:space="0" w:color="auto"/>
              <w:left w:val="single" w:sz="4" w:space="0" w:color="auto"/>
              <w:right w:val="single" w:sz="4" w:space="0" w:color="auto"/>
            </w:tcBorders>
            <w:shd w:val="clear" w:color="auto" w:fill="auto"/>
          </w:tcPr>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lastRenderedPageBreak/>
              <w:t>- индивидуальных предпринимателей</w:t>
            </w:r>
          </w:p>
          <w:p w:rsidR="002B4262" w:rsidRPr="002B4262" w:rsidRDefault="002B4262" w:rsidP="002B4262">
            <w:pPr>
              <w:jc w:val="both"/>
              <w:rPr>
                <w:rFonts w:ascii="Times New Roman" w:eastAsia="Times New Roman" w:hAnsi="Times New Roman"/>
                <w:sz w:val="22"/>
                <w:szCs w:val="22"/>
              </w:rPr>
            </w:pPr>
          </w:p>
        </w:tc>
        <w:tc>
          <w:tcPr>
            <w:tcW w:w="709" w:type="dxa"/>
            <w:tcBorders>
              <w:top w:val="single" w:sz="4" w:space="0" w:color="auto"/>
              <w:left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ед.</w:t>
            </w:r>
          </w:p>
        </w:tc>
        <w:tc>
          <w:tcPr>
            <w:tcW w:w="1275"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176</w:t>
            </w:r>
          </w:p>
        </w:tc>
        <w:tc>
          <w:tcPr>
            <w:tcW w:w="1323"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176</w:t>
            </w:r>
          </w:p>
        </w:tc>
        <w:tc>
          <w:tcPr>
            <w:tcW w:w="1163"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176</w:t>
            </w:r>
          </w:p>
        </w:tc>
        <w:tc>
          <w:tcPr>
            <w:tcW w:w="1320"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96</w:t>
            </w:r>
          </w:p>
        </w:tc>
        <w:tc>
          <w:tcPr>
            <w:tcW w:w="1178"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98</w:t>
            </w:r>
          </w:p>
        </w:tc>
      </w:tr>
      <w:tr w:rsidR="002B4262" w:rsidRPr="002B4262" w:rsidTr="009618B2">
        <w:trPr>
          <w:cantSplit/>
          <w:trHeight w:val="398"/>
          <w:jc w:val="center"/>
        </w:trPr>
        <w:tc>
          <w:tcPr>
            <w:tcW w:w="3283" w:type="dxa"/>
            <w:tcBorders>
              <w:top w:val="single" w:sz="4" w:space="0" w:color="auto"/>
              <w:left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 юридических лиц</w:t>
            </w:r>
          </w:p>
        </w:tc>
        <w:tc>
          <w:tcPr>
            <w:tcW w:w="709" w:type="dxa"/>
            <w:tcBorders>
              <w:top w:val="single" w:sz="4" w:space="0" w:color="auto"/>
              <w:left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ед.</w:t>
            </w:r>
          </w:p>
        </w:tc>
        <w:tc>
          <w:tcPr>
            <w:tcW w:w="1275"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49</w:t>
            </w:r>
          </w:p>
        </w:tc>
        <w:tc>
          <w:tcPr>
            <w:tcW w:w="1323"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49</w:t>
            </w:r>
          </w:p>
        </w:tc>
        <w:tc>
          <w:tcPr>
            <w:tcW w:w="1163"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49</w:t>
            </w:r>
          </w:p>
        </w:tc>
        <w:tc>
          <w:tcPr>
            <w:tcW w:w="1320"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22</w:t>
            </w:r>
          </w:p>
        </w:tc>
        <w:tc>
          <w:tcPr>
            <w:tcW w:w="1178" w:type="dxa"/>
            <w:tcBorders>
              <w:top w:val="single" w:sz="4" w:space="0" w:color="auto"/>
              <w:left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22</w:t>
            </w:r>
          </w:p>
        </w:tc>
      </w:tr>
      <w:tr w:rsidR="002B4262" w:rsidRPr="002B4262" w:rsidTr="009618B2">
        <w:trPr>
          <w:cantSplit/>
          <w:trHeight w:val="520"/>
          <w:jc w:val="center"/>
        </w:trPr>
        <w:tc>
          <w:tcPr>
            <w:tcW w:w="3283"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 xml:space="preserve">Численность занятых в сфере малого и среднего предпринимательства, </w:t>
            </w:r>
          </w:p>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всего</w:t>
            </w:r>
          </w:p>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чел.</w:t>
            </w:r>
          </w:p>
        </w:tc>
        <w:tc>
          <w:tcPr>
            <w:tcW w:w="1275"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837</w:t>
            </w:r>
          </w:p>
        </w:tc>
        <w:tc>
          <w:tcPr>
            <w:tcW w:w="132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786</w:t>
            </w:r>
          </w:p>
        </w:tc>
        <w:tc>
          <w:tcPr>
            <w:tcW w:w="116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667</w:t>
            </w:r>
          </w:p>
        </w:tc>
        <w:tc>
          <w:tcPr>
            <w:tcW w:w="1320"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305</w:t>
            </w:r>
          </w:p>
        </w:tc>
        <w:tc>
          <w:tcPr>
            <w:tcW w:w="1178"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287</w:t>
            </w:r>
          </w:p>
        </w:tc>
      </w:tr>
      <w:tr w:rsidR="002B4262" w:rsidRPr="002B4262" w:rsidTr="009618B2">
        <w:trPr>
          <w:cantSplit/>
          <w:trHeight w:val="520"/>
          <w:jc w:val="center"/>
        </w:trPr>
        <w:tc>
          <w:tcPr>
            <w:tcW w:w="3283"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 у индивидуальных предпринимателей</w:t>
            </w:r>
          </w:p>
          <w:p w:rsidR="002B4262" w:rsidRPr="002B4262" w:rsidRDefault="002B4262" w:rsidP="002B4262">
            <w:pPr>
              <w:rPr>
                <w:rFonts w:ascii="Times New Roman" w:eastAsia="Times New Roman" w:hAnsi="Times New Roman"/>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чел.</w:t>
            </w:r>
          </w:p>
        </w:tc>
        <w:tc>
          <w:tcPr>
            <w:tcW w:w="1275"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321</w:t>
            </w:r>
          </w:p>
        </w:tc>
        <w:tc>
          <w:tcPr>
            <w:tcW w:w="132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321</w:t>
            </w:r>
          </w:p>
        </w:tc>
        <w:tc>
          <w:tcPr>
            <w:tcW w:w="116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250</w:t>
            </w:r>
          </w:p>
        </w:tc>
        <w:tc>
          <w:tcPr>
            <w:tcW w:w="1320"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124</w:t>
            </w:r>
          </w:p>
        </w:tc>
        <w:tc>
          <w:tcPr>
            <w:tcW w:w="1178"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125</w:t>
            </w:r>
          </w:p>
        </w:tc>
      </w:tr>
      <w:tr w:rsidR="002B4262" w:rsidRPr="002B4262" w:rsidTr="009618B2">
        <w:trPr>
          <w:cantSplit/>
          <w:trHeight w:val="520"/>
          <w:jc w:val="center"/>
        </w:trPr>
        <w:tc>
          <w:tcPr>
            <w:tcW w:w="3283"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 у юридических лиц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чел.</w:t>
            </w:r>
          </w:p>
        </w:tc>
        <w:tc>
          <w:tcPr>
            <w:tcW w:w="1275"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516</w:t>
            </w:r>
          </w:p>
        </w:tc>
        <w:tc>
          <w:tcPr>
            <w:tcW w:w="132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465</w:t>
            </w:r>
          </w:p>
        </w:tc>
        <w:tc>
          <w:tcPr>
            <w:tcW w:w="116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417</w:t>
            </w:r>
          </w:p>
        </w:tc>
        <w:tc>
          <w:tcPr>
            <w:tcW w:w="1320"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181</w:t>
            </w:r>
          </w:p>
        </w:tc>
        <w:tc>
          <w:tcPr>
            <w:tcW w:w="1178"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162</w:t>
            </w:r>
          </w:p>
        </w:tc>
      </w:tr>
      <w:tr w:rsidR="002B4262" w:rsidRPr="002B4262" w:rsidTr="009618B2">
        <w:trPr>
          <w:trHeight w:val="892"/>
          <w:jc w:val="center"/>
        </w:trPr>
        <w:tc>
          <w:tcPr>
            <w:tcW w:w="3283"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Среднемесячная заработная плата одного работающего в сфере малого предпринимательства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p>
        </w:tc>
        <w:tc>
          <w:tcPr>
            <w:tcW w:w="132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p>
        </w:tc>
        <w:tc>
          <w:tcPr>
            <w:tcW w:w="116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p>
        </w:tc>
        <w:tc>
          <w:tcPr>
            <w:tcW w:w="1320"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p>
        </w:tc>
        <w:tc>
          <w:tcPr>
            <w:tcW w:w="1178"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p>
        </w:tc>
      </w:tr>
      <w:tr w:rsidR="002B4262" w:rsidRPr="002B4262" w:rsidTr="009618B2">
        <w:trPr>
          <w:trHeight w:val="892"/>
          <w:jc w:val="center"/>
        </w:trPr>
        <w:tc>
          <w:tcPr>
            <w:tcW w:w="3283"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 у индивидуальных предпринимателей</w:t>
            </w:r>
          </w:p>
          <w:p w:rsidR="002B4262" w:rsidRPr="002B4262" w:rsidRDefault="002B4262" w:rsidP="002B4262">
            <w:pPr>
              <w:rPr>
                <w:rFonts w:ascii="Times New Roman" w:eastAsia="Times New Roman" w:hAnsi="Times New Roman"/>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руб.</w:t>
            </w:r>
          </w:p>
        </w:tc>
        <w:tc>
          <w:tcPr>
            <w:tcW w:w="1275"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6377,52</w:t>
            </w:r>
          </w:p>
        </w:tc>
        <w:tc>
          <w:tcPr>
            <w:tcW w:w="132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6887,72</w:t>
            </w:r>
          </w:p>
        </w:tc>
        <w:tc>
          <w:tcPr>
            <w:tcW w:w="116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7806,50</w:t>
            </w:r>
          </w:p>
        </w:tc>
        <w:tc>
          <w:tcPr>
            <w:tcW w:w="1320"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9928,00</w:t>
            </w:r>
          </w:p>
        </w:tc>
        <w:tc>
          <w:tcPr>
            <w:tcW w:w="1178"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10611,00</w:t>
            </w:r>
          </w:p>
        </w:tc>
      </w:tr>
      <w:tr w:rsidR="002B4262" w:rsidRPr="002B4262" w:rsidTr="009618B2">
        <w:trPr>
          <w:trHeight w:val="419"/>
          <w:jc w:val="center"/>
        </w:trPr>
        <w:tc>
          <w:tcPr>
            <w:tcW w:w="3283"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 у юридических лиц</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руб.</w:t>
            </w:r>
          </w:p>
        </w:tc>
        <w:tc>
          <w:tcPr>
            <w:tcW w:w="1275"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8427,42</w:t>
            </w:r>
          </w:p>
        </w:tc>
        <w:tc>
          <w:tcPr>
            <w:tcW w:w="132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8706,30</w:t>
            </w:r>
          </w:p>
        </w:tc>
        <w:tc>
          <w:tcPr>
            <w:tcW w:w="116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9975,67</w:t>
            </w:r>
          </w:p>
        </w:tc>
        <w:tc>
          <w:tcPr>
            <w:tcW w:w="1320"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11399,00</w:t>
            </w:r>
          </w:p>
        </w:tc>
        <w:tc>
          <w:tcPr>
            <w:tcW w:w="1178"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11405,00</w:t>
            </w:r>
          </w:p>
        </w:tc>
      </w:tr>
      <w:tr w:rsidR="002B4262" w:rsidRPr="002B4262" w:rsidTr="009618B2">
        <w:trPr>
          <w:trHeight w:val="580"/>
          <w:jc w:val="center"/>
        </w:trPr>
        <w:tc>
          <w:tcPr>
            <w:tcW w:w="3283"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rPr>
                <w:rFonts w:ascii="Times New Roman" w:eastAsia="Times New Roman" w:hAnsi="Times New Roman"/>
                <w:sz w:val="22"/>
                <w:szCs w:val="22"/>
              </w:rPr>
            </w:pPr>
            <w:r w:rsidRPr="002B4262">
              <w:rPr>
                <w:rFonts w:ascii="Times New Roman" w:eastAsia="Times New Roman" w:hAnsi="Times New Roman"/>
                <w:sz w:val="22"/>
                <w:szCs w:val="22"/>
              </w:rPr>
              <w:t>Оборот малых предприятий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тыс. руб.</w:t>
            </w:r>
          </w:p>
        </w:tc>
        <w:tc>
          <w:tcPr>
            <w:tcW w:w="1275"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666313,46</w:t>
            </w:r>
          </w:p>
        </w:tc>
        <w:tc>
          <w:tcPr>
            <w:tcW w:w="132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728108,88</w:t>
            </w:r>
          </w:p>
        </w:tc>
        <w:tc>
          <w:tcPr>
            <w:tcW w:w="1163"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742632,38</w:t>
            </w:r>
          </w:p>
        </w:tc>
        <w:tc>
          <w:tcPr>
            <w:tcW w:w="1320"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455891,68</w:t>
            </w:r>
          </w:p>
        </w:tc>
        <w:tc>
          <w:tcPr>
            <w:tcW w:w="1178" w:type="dxa"/>
            <w:tcBorders>
              <w:top w:val="single" w:sz="4" w:space="0" w:color="auto"/>
              <w:left w:val="single" w:sz="4" w:space="0" w:color="auto"/>
              <w:bottom w:val="single" w:sz="4" w:space="0" w:color="auto"/>
              <w:right w:val="single" w:sz="4" w:space="0" w:color="auto"/>
            </w:tcBorders>
          </w:tcPr>
          <w:p w:rsidR="002B4262" w:rsidRPr="002B4262" w:rsidRDefault="002B4262" w:rsidP="002B4262">
            <w:pPr>
              <w:jc w:val="both"/>
              <w:rPr>
                <w:rFonts w:ascii="Times New Roman" w:eastAsia="Times New Roman" w:hAnsi="Times New Roman"/>
                <w:sz w:val="22"/>
                <w:szCs w:val="22"/>
              </w:rPr>
            </w:pPr>
            <w:r w:rsidRPr="002B4262">
              <w:rPr>
                <w:rFonts w:ascii="Times New Roman" w:eastAsia="Times New Roman" w:hAnsi="Times New Roman"/>
                <w:sz w:val="22"/>
                <w:szCs w:val="22"/>
              </w:rPr>
              <w:t>524499,63</w:t>
            </w:r>
          </w:p>
        </w:tc>
      </w:tr>
    </w:tbl>
    <w:p w:rsidR="002B4262" w:rsidRPr="002B4262" w:rsidRDefault="002B4262" w:rsidP="002B4262">
      <w:pPr>
        <w:spacing w:after="160" w:line="259" w:lineRule="auto"/>
        <w:rPr>
          <w:rFonts w:ascii="Calibri" w:eastAsia="Calibri" w:hAnsi="Calibri"/>
          <w:sz w:val="22"/>
          <w:szCs w:val="22"/>
          <w:lang w:eastAsia="en-US"/>
        </w:rPr>
      </w:pPr>
    </w:p>
    <w:p w:rsidR="002B4262" w:rsidRPr="009E52DE" w:rsidRDefault="002B4262" w:rsidP="00F76C2C">
      <w:pPr>
        <w:ind w:firstLine="709"/>
        <w:jc w:val="both"/>
        <w:rPr>
          <w:rFonts w:ascii="Times New Roman" w:hAnsi="Times New Roman"/>
          <w:sz w:val="28"/>
          <w:szCs w:val="28"/>
        </w:rPr>
      </w:pPr>
    </w:p>
    <w:p w:rsidR="00F76C2C" w:rsidRPr="009E52DE" w:rsidRDefault="00F76C2C" w:rsidP="00F76C2C">
      <w:pPr>
        <w:shd w:val="clear" w:color="auto" w:fill="FFFFFF"/>
        <w:spacing w:line="300" w:lineRule="atLeast"/>
        <w:ind w:firstLine="708"/>
        <w:jc w:val="both"/>
        <w:rPr>
          <w:rFonts w:ascii="Times New Roman" w:eastAsia="Times New Roman" w:hAnsi="Times New Roman"/>
          <w:sz w:val="28"/>
          <w:szCs w:val="28"/>
        </w:rPr>
      </w:pPr>
      <w:r w:rsidRPr="009E52DE">
        <w:rPr>
          <w:rFonts w:ascii="Times New Roman" w:hAnsi="Times New Roman"/>
          <w:sz w:val="28"/>
          <w:szCs w:val="28"/>
        </w:rPr>
        <w:t xml:space="preserve">Численность субъектов малого и среднего предпринимательства Боготольского района </w:t>
      </w:r>
      <w:r w:rsidR="00047FE0">
        <w:rPr>
          <w:rFonts w:ascii="Times New Roman" w:hAnsi="Times New Roman"/>
          <w:sz w:val="28"/>
          <w:szCs w:val="28"/>
        </w:rPr>
        <w:t>согласно ЕРСМиСПФНС</w:t>
      </w:r>
      <w:r w:rsidRPr="009E52DE">
        <w:rPr>
          <w:rFonts w:ascii="Times New Roman" w:hAnsi="Times New Roman"/>
          <w:sz w:val="28"/>
          <w:szCs w:val="28"/>
        </w:rPr>
        <w:t>по состо</w:t>
      </w:r>
      <w:r w:rsidR="002B4262">
        <w:rPr>
          <w:rFonts w:ascii="Times New Roman" w:hAnsi="Times New Roman"/>
          <w:sz w:val="28"/>
          <w:szCs w:val="28"/>
        </w:rPr>
        <w:t>янию на 01.01.2018 составила 120</w:t>
      </w:r>
      <w:r w:rsidRPr="009E52DE">
        <w:rPr>
          <w:rFonts w:ascii="Times New Roman" w:hAnsi="Times New Roman"/>
          <w:sz w:val="28"/>
          <w:szCs w:val="28"/>
        </w:rPr>
        <w:t xml:space="preserve"> единиц</w:t>
      </w:r>
      <w:r w:rsidR="002B4262">
        <w:rPr>
          <w:rFonts w:ascii="Times New Roman" w:hAnsi="Times New Roman"/>
          <w:sz w:val="28"/>
          <w:szCs w:val="28"/>
        </w:rPr>
        <w:t>, в том числе 22 юридических лица и 98</w:t>
      </w:r>
      <w:r w:rsidR="00631594">
        <w:rPr>
          <w:rFonts w:ascii="Times New Roman" w:hAnsi="Times New Roman"/>
          <w:sz w:val="28"/>
          <w:szCs w:val="28"/>
        </w:rPr>
        <w:t xml:space="preserve"> индивидуальных предпринимателей</w:t>
      </w:r>
      <w:r w:rsidR="008D4EF4">
        <w:rPr>
          <w:rFonts w:ascii="Times New Roman" w:hAnsi="Times New Roman"/>
          <w:sz w:val="28"/>
          <w:szCs w:val="28"/>
        </w:rPr>
        <w:t xml:space="preserve"> с ч</w:t>
      </w:r>
      <w:r w:rsidR="008D4EF4" w:rsidRPr="009E52DE">
        <w:rPr>
          <w:rFonts w:ascii="Times New Roman" w:hAnsi="Times New Roman"/>
          <w:sz w:val="28"/>
          <w:szCs w:val="28"/>
        </w:rPr>
        <w:t>исленность</w:t>
      </w:r>
      <w:r w:rsidR="008D4EF4">
        <w:rPr>
          <w:rFonts w:ascii="Times New Roman" w:hAnsi="Times New Roman"/>
          <w:sz w:val="28"/>
          <w:szCs w:val="28"/>
        </w:rPr>
        <w:t>ю</w:t>
      </w:r>
      <w:r w:rsidR="008D4EF4" w:rsidRPr="009E52DE">
        <w:rPr>
          <w:rFonts w:ascii="Times New Roman" w:hAnsi="Times New Roman"/>
          <w:sz w:val="28"/>
          <w:szCs w:val="28"/>
        </w:rPr>
        <w:t xml:space="preserve"> работни</w:t>
      </w:r>
      <w:r w:rsidR="008D4EF4">
        <w:rPr>
          <w:rFonts w:ascii="Times New Roman" w:hAnsi="Times New Roman"/>
          <w:sz w:val="28"/>
          <w:szCs w:val="28"/>
        </w:rPr>
        <w:t>ков</w:t>
      </w:r>
      <w:r w:rsidR="002B4262">
        <w:rPr>
          <w:rFonts w:ascii="Times New Roman" w:hAnsi="Times New Roman"/>
          <w:sz w:val="28"/>
          <w:szCs w:val="28"/>
        </w:rPr>
        <w:t xml:space="preserve"> 287</w:t>
      </w:r>
      <w:r w:rsidR="00C355D8" w:rsidRPr="00C151F0">
        <w:rPr>
          <w:rFonts w:ascii="Times New Roman" w:hAnsi="Times New Roman"/>
          <w:sz w:val="28"/>
          <w:szCs w:val="28"/>
        </w:rPr>
        <w:t xml:space="preserve"> человек</w:t>
      </w:r>
      <w:r w:rsidR="008D4EF4" w:rsidRPr="009E52DE">
        <w:rPr>
          <w:rFonts w:ascii="Times New Roman" w:hAnsi="Times New Roman"/>
          <w:sz w:val="28"/>
          <w:szCs w:val="28"/>
        </w:rPr>
        <w:t xml:space="preserve">, то есть более </w:t>
      </w:r>
      <w:r w:rsidR="00C355D8" w:rsidRPr="00C151F0">
        <w:rPr>
          <w:rFonts w:ascii="Times New Roman" w:hAnsi="Times New Roman"/>
          <w:sz w:val="28"/>
          <w:szCs w:val="28"/>
        </w:rPr>
        <w:t xml:space="preserve">8 </w:t>
      </w:r>
      <w:r w:rsidR="008D4EF4" w:rsidRPr="00C151F0">
        <w:rPr>
          <w:rFonts w:ascii="Times New Roman" w:hAnsi="Times New Roman"/>
          <w:sz w:val="28"/>
          <w:szCs w:val="28"/>
        </w:rPr>
        <w:t>%</w:t>
      </w:r>
      <w:r w:rsidR="008D4EF4" w:rsidRPr="009E52DE">
        <w:rPr>
          <w:rFonts w:ascii="Times New Roman" w:hAnsi="Times New Roman"/>
          <w:sz w:val="28"/>
          <w:szCs w:val="28"/>
        </w:rPr>
        <w:t xml:space="preserve"> от экономически активного населения</w:t>
      </w:r>
      <w:r w:rsidR="008D4EF4">
        <w:rPr>
          <w:rFonts w:ascii="Times New Roman" w:hAnsi="Times New Roman"/>
          <w:sz w:val="28"/>
          <w:szCs w:val="28"/>
        </w:rPr>
        <w:t>.</w:t>
      </w:r>
      <w:r w:rsidRPr="009E52DE">
        <w:rPr>
          <w:rFonts w:ascii="Times New Roman" w:hAnsi="Times New Roman"/>
          <w:sz w:val="28"/>
          <w:szCs w:val="28"/>
        </w:rPr>
        <w:t>Малый бизнес преобладает в сфере сельского хозяйства, торговли, различных услуг.</w:t>
      </w:r>
    </w:p>
    <w:p w:rsidR="00F76C2C" w:rsidRPr="0059350F" w:rsidRDefault="00F76C2C" w:rsidP="00F76C2C">
      <w:pPr>
        <w:ind w:firstLine="709"/>
        <w:jc w:val="both"/>
        <w:rPr>
          <w:rFonts w:ascii="Times New Roman" w:hAnsi="Times New Roman"/>
          <w:color w:val="000000" w:themeColor="text1"/>
          <w:sz w:val="28"/>
          <w:szCs w:val="28"/>
        </w:rPr>
      </w:pPr>
      <w:r w:rsidRPr="009E52DE">
        <w:rPr>
          <w:rFonts w:ascii="Times New Roman" w:hAnsi="Times New Roman"/>
          <w:sz w:val="28"/>
          <w:szCs w:val="28"/>
        </w:rPr>
        <w:t>Муниципальная поддержка (финансовая, информационно-консультационная, методическая</w:t>
      </w:r>
      <w:r w:rsidR="00F118A9">
        <w:rPr>
          <w:rFonts w:ascii="Times New Roman" w:hAnsi="Times New Roman"/>
          <w:sz w:val="28"/>
          <w:szCs w:val="28"/>
        </w:rPr>
        <w:t>, имущественная</w:t>
      </w:r>
      <w:r w:rsidRPr="009E52DE">
        <w:rPr>
          <w:rFonts w:ascii="Times New Roman" w:hAnsi="Times New Roman"/>
          <w:sz w:val="28"/>
          <w:szCs w:val="28"/>
        </w:rPr>
        <w:t xml:space="preserve">) оказывается в рамках программы «Развитие субъектов малого и среднего предпринимательства в </w:t>
      </w:r>
      <w:r w:rsidRPr="002831DC">
        <w:rPr>
          <w:rFonts w:ascii="Times New Roman" w:hAnsi="Times New Roman"/>
          <w:sz w:val="28"/>
          <w:szCs w:val="28"/>
        </w:rPr>
        <w:t xml:space="preserve">Боготольском районе». </w:t>
      </w:r>
      <w:r>
        <w:rPr>
          <w:rFonts w:ascii="Times New Roman" w:hAnsi="Times New Roman"/>
          <w:sz w:val="28"/>
          <w:szCs w:val="28"/>
        </w:rPr>
        <w:t>Финансовая поддержка с</w:t>
      </w:r>
      <w:r w:rsidRPr="00901765">
        <w:rPr>
          <w:rFonts w:ascii="Times New Roman" w:hAnsi="Times New Roman"/>
          <w:sz w:val="28"/>
          <w:szCs w:val="28"/>
        </w:rPr>
        <w:t>убъект</w:t>
      </w:r>
      <w:r>
        <w:rPr>
          <w:rFonts w:ascii="Times New Roman" w:hAnsi="Times New Roman"/>
          <w:sz w:val="28"/>
          <w:szCs w:val="28"/>
        </w:rPr>
        <w:t>ам</w:t>
      </w:r>
      <w:r w:rsidRPr="00901765">
        <w:rPr>
          <w:rFonts w:ascii="Times New Roman" w:hAnsi="Times New Roman"/>
          <w:sz w:val="28"/>
          <w:szCs w:val="28"/>
        </w:rPr>
        <w:t xml:space="preserve"> малого предпринимательства </w:t>
      </w:r>
      <w:r>
        <w:rPr>
          <w:rFonts w:ascii="Times New Roman" w:hAnsi="Times New Roman"/>
          <w:sz w:val="28"/>
          <w:szCs w:val="28"/>
        </w:rPr>
        <w:t xml:space="preserve">предоставляется в форме субсидийвновь созданным субъектам малого предпринимательства, на </w:t>
      </w:r>
      <w:r w:rsidRPr="002831DC">
        <w:rPr>
          <w:rFonts w:ascii="Times New Roman" w:hAnsi="Times New Roman"/>
          <w:sz w:val="28"/>
          <w:szCs w:val="28"/>
        </w:rPr>
        <w:t>приобретени</w:t>
      </w:r>
      <w:r>
        <w:rPr>
          <w:rFonts w:ascii="Times New Roman" w:hAnsi="Times New Roman"/>
          <w:sz w:val="28"/>
          <w:szCs w:val="28"/>
        </w:rPr>
        <w:t>е</w:t>
      </w:r>
      <w:r w:rsidRPr="002831DC">
        <w:rPr>
          <w:rFonts w:ascii="Times New Roman" w:hAnsi="Times New Roman"/>
          <w:sz w:val="28"/>
          <w:szCs w:val="28"/>
        </w:rPr>
        <w:t xml:space="preserve"> оборудования в целях модернизации производства</w:t>
      </w:r>
      <w:r>
        <w:rPr>
          <w:rFonts w:ascii="Times New Roman" w:hAnsi="Times New Roman"/>
          <w:sz w:val="28"/>
          <w:szCs w:val="28"/>
        </w:rPr>
        <w:t xml:space="preserve">, </w:t>
      </w:r>
      <w:r w:rsidRPr="002831DC">
        <w:rPr>
          <w:rFonts w:ascii="Times New Roman" w:hAnsi="Times New Roman"/>
          <w:sz w:val="28"/>
          <w:szCs w:val="28"/>
        </w:rPr>
        <w:t>на уплату первого взноса при заключении договоров лизинга оборудования</w:t>
      </w:r>
      <w:r w:rsidR="00F118A9">
        <w:rPr>
          <w:rFonts w:ascii="Times New Roman" w:hAnsi="Times New Roman"/>
          <w:sz w:val="28"/>
          <w:szCs w:val="28"/>
        </w:rPr>
        <w:t xml:space="preserve">, имущественная в виде передачи </w:t>
      </w:r>
      <w:r w:rsidR="0059350F" w:rsidRPr="0059350F">
        <w:rPr>
          <w:rFonts w:ascii="Times New Roman" w:hAnsi="Times New Roman"/>
          <w:color w:val="000000" w:themeColor="text1"/>
          <w:sz w:val="28"/>
          <w:szCs w:val="28"/>
        </w:rPr>
        <w:t xml:space="preserve">муниципального имущества </w:t>
      </w:r>
      <w:r w:rsidR="0059350F" w:rsidRPr="0059350F">
        <w:rPr>
          <w:rStyle w:val="af6"/>
          <w:rFonts w:ascii="Times New Roman" w:hAnsi="Times New Roman"/>
          <w:b w:val="0"/>
          <w:color w:val="000000" w:themeColor="text1"/>
          <w:sz w:val="28"/>
          <w:szCs w:val="28"/>
        </w:rPr>
        <w:t>в аренду субъектам малого и среднего предпринимательства.</w:t>
      </w:r>
    </w:p>
    <w:p w:rsidR="00F76C2C" w:rsidRDefault="00F76C2C" w:rsidP="00F76C2C">
      <w:pPr>
        <w:ind w:firstLine="709"/>
        <w:jc w:val="both"/>
        <w:rPr>
          <w:rFonts w:ascii="Times New Roman" w:hAnsi="Times New Roman"/>
          <w:sz w:val="28"/>
          <w:szCs w:val="28"/>
        </w:rPr>
      </w:pPr>
      <w:r>
        <w:rPr>
          <w:rFonts w:ascii="Times New Roman" w:hAnsi="Times New Roman"/>
          <w:sz w:val="28"/>
          <w:szCs w:val="28"/>
        </w:rPr>
        <w:t xml:space="preserve">Несмотря на принимаемые меры по поддержке малого предпринимательства в районе, существуют проблемы, сдерживающие его развитие: </w:t>
      </w:r>
    </w:p>
    <w:p w:rsidR="00F76C2C" w:rsidRPr="009611FA" w:rsidRDefault="00F76C2C" w:rsidP="00F76C2C">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sidRPr="009611FA">
        <w:rPr>
          <w:rFonts w:ascii="Times New Roman" w:hAnsi="Times New Roman"/>
          <w:sz w:val="28"/>
          <w:szCs w:val="28"/>
        </w:rPr>
        <w:t>- высокие налоги;</w:t>
      </w:r>
    </w:p>
    <w:p w:rsidR="00F76C2C" w:rsidRPr="009611FA" w:rsidRDefault="00F76C2C" w:rsidP="00F76C2C">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sidRPr="009611FA">
        <w:rPr>
          <w:rFonts w:ascii="Times New Roman" w:hAnsi="Times New Roman"/>
          <w:sz w:val="28"/>
          <w:szCs w:val="28"/>
        </w:rPr>
        <w:t xml:space="preserve">- дефицит оборотных средств; </w:t>
      </w:r>
    </w:p>
    <w:p w:rsidR="00F76C2C" w:rsidRPr="009611FA" w:rsidRDefault="00F76C2C" w:rsidP="00F76C2C">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sidRPr="009611FA">
        <w:rPr>
          <w:rFonts w:ascii="Times New Roman" w:hAnsi="Times New Roman"/>
          <w:sz w:val="28"/>
          <w:szCs w:val="28"/>
        </w:rPr>
        <w:lastRenderedPageBreak/>
        <w:t>- недостаточность развитости материально-технической базы;</w:t>
      </w:r>
    </w:p>
    <w:p w:rsidR="00F76C2C" w:rsidRPr="009611FA" w:rsidRDefault="00F76C2C" w:rsidP="00F76C2C">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rPr>
      </w:pPr>
      <w:r w:rsidRPr="009611FA">
        <w:rPr>
          <w:rFonts w:ascii="Times New Roman" w:hAnsi="Times New Roman"/>
          <w:sz w:val="28"/>
          <w:szCs w:val="28"/>
        </w:rPr>
        <w:t>- значительные трудности выхода на новые и существующие рынки и доступа к кредитных, финансовым, земельным и инвестици</w:t>
      </w:r>
      <w:r>
        <w:rPr>
          <w:rFonts w:ascii="Times New Roman" w:hAnsi="Times New Roman"/>
          <w:sz w:val="28"/>
          <w:szCs w:val="28"/>
        </w:rPr>
        <w:t>онным ресурсам.</w:t>
      </w:r>
    </w:p>
    <w:p w:rsidR="000B507F" w:rsidRPr="009069F1" w:rsidRDefault="000B507F" w:rsidP="000B507F">
      <w:pPr>
        <w:ind w:firstLine="700"/>
        <w:jc w:val="both"/>
        <w:rPr>
          <w:rFonts w:ascii="Times New Roman" w:hAnsi="Times New Roman"/>
          <w:sz w:val="28"/>
          <w:szCs w:val="28"/>
        </w:rPr>
      </w:pPr>
      <w:r w:rsidRPr="009069F1">
        <w:rPr>
          <w:rFonts w:ascii="Times New Roman" w:hAnsi="Times New Roman"/>
          <w:sz w:val="28"/>
          <w:szCs w:val="28"/>
        </w:rPr>
        <w:t>Основные мероприятия для реализации задачи:</w:t>
      </w:r>
    </w:p>
    <w:p w:rsidR="000B507F" w:rsidRDefault="000B507F" w:rsidP="001D20C1">
      <w:pPr>
        <w:pStyle w:val="ConsPlusNormal"/>
        <w:widowControl/>
        <w:numPr>
          <w:ilvl w:val="0"/>
          <w:numId w:val="11"/>
        </w:numPr>
        <w:ind w:left="284" w:hanging="284"/>
        <w:jc w:val="both"/>
        <w:rPr>
          <w:rStyle w:val="aff8"/>
          <w:rFonts w:ascii="Times New Roman" w:hAnsi="Times New Roman" w:cs="Times New Roman"/>
          <w:i w:val="0"/>
          <w:sz w:val="28"/>
          <w:szCs w:val="28"/>
        </w:rPr>
      </w:pPr>
      <w:r w:rsidRPr="009069F1">
        <w:rPr>
          <w:rStyle w:val="aff8"/>
          <w:rFonts w:ascii="Times New Roman" w:hAnsi="Times New Roman" w:cs="Times New Roman"/>
          <w:i w:val="0"/>
          <w:sz w:val="28"/>
          <w:szCs w:val="28"/>
        </w:rPr>
        <w:t>оказание организационной, информационной и консультационной поддержки субъектам предпринимательства по вопросам ведения предпринимательской деятельности и получения муниципальной поддержки;</w:t>
      </w:r>
    </w:p>
    <w:p w:rsidR="00886380" w:rsidRPr="009069F1" w:rsidRDefault="00886380" w:rsidP="001D20C1">
      <w:pPr>
        <w:pStyle w:val="ConsPlusNormal"/>
        <w:widowControl/>
        <w:numPr>
          <w:ilvl w:val="0"/>
          <w:numId w:val="11"/>
        </w:numPr>
        <w:ind w:left="284" w:hanging="284"/>
        <w:jc w:val="both"/>
        <w:rPr>
          <w:rStyle w:val="aff8"/>
          <w:rFonts w:ascii="Times New Roman" w:hAnsi="Times New Roman" w:cs="Times New Roman"/>
          <w:i w:val="0"/>
          <w:sz w:val="28"/>
          <w:szCs w:val="28"/>
        </w:rPr>
      </w:pPr>
      <w:r>
        <w:rPr>
          <w:rStyle w:val="aff8"/>
          <w:rFonts w:ascii="Times New Roman" w:hAnsi="Times New Roman" w:cs="Times New Roman"/>
          <w:i w:val="0"/>
          <w:sz w:val="28"/>
          <w:szCs w:val="28"/>
        </w:rPr>
        <w:t>оказание финансовой поддержки начинающим и действующим субъектам малого предпринимательства;</w:t>
      </w:r>
    </w:p>
    <w:p w:rsidR="000B507F" w:rsidRPr="009069F1" w:rsidRDefault="000B507F" w:rsidP="001D20C1">
      <w:pPr>
        <w:pStyle w:val="ConsPlusNormal"/>
        <w:widowControl/>
        <w:numPr>
          <w:ilvl w:val="0"/>
          <w:numId w:val="11"/>
        </w:numPr>
        <w:ind w:left="284" w:hanging="284"/>
        <w:jc w:val="both"/>
        <w:rPr>
          <w:rStyle w:val="aff8"/>
          <w:rFonts w:ascii="Times New Roman" w:hAnsi="Times New Roman" w:cs="Times New Roman"/>
          <w:i w:val="0"/>
          <w:sz w:val="28"/>
          <w:szCs w:val="28"/>
        </w:rPr>
      </w:pPr>
      <w:r w:rsidRPr="009069F1">
        <w:rPr>
          <w:rStyle w:val="aff8"/>
          <w:rFonts w:ascii="Times New Roman" w:hAnsi="Times New Roman" w:cs="Times New Roman"/>
          <w:i w:val="0"/>
          <w:sz w:val="28"/>
          <w:szCs w:val="28"/>
        </w:rPr>
        <w:t>содействие лицам по профессиональной подготовке и обучению с целью организации предпринимательской деятельности; по подготовке технико-экономических обоснований предпринимательских проектов (бизнес-планов); по их регистрации в качестве индивидуальных предпринимателей или регистрации юридических лиц; организаций и проведение семинаров, мастер-классов и круглых столов, направленных на повышение профессионального уровня субъектов предпринимательства и организаций инфраструктуры поддержки предпринимательства;</w:t>
      </w:r>
    </w:p>
    <w:p w:rsidR="000B507F" w:rsidRPr="009069F1" w:rsidRDefault="002A61D0" w:rsidP="001D20C1">
      <w:pPr>
        <w:pStyle w:val="ad"/>
        <w:numPr>
          <w:ilvl w:val="0"/>
          <w:numId w:val="11"/>
        </w:numPr>
        <w:tabs>
          <w:tab w:val="num" w:pos="0"/>
        </w:tabs>
        <w:ind w:left="284" w:hanging="284"/>
        <w:jc w:val="both"/>
        <w:rPr>
          <w:rStyle w:val="aff8"/>
          <w:rFonts w:ascii="Times New Roman" w:hAnsi="Times New Roman"/>
          <w:i w:val="0"/>
          <w:sz w:val="28"/>
          <w:szCs w:val="28"/>
        </w:rPr>
      </w:pPr>
      <w:r>
        <w:rPr>
          <w:rStyle w:val="aff8"/>
          <w:rFonts w:ascii="Times New Roman" w:hAnsi="Times New Roman"/>
          <w:i w:val="0"/>
          <w:sz w:val="28"/>
          <w:szCs w:val="28"/>
        </w:rPr>
        <w:t>содействие в развитии</w:t>
      </w:r>
      <w:r w:rsidR="000B507F" w:rsidRPr="009069F1">
        <w:rPr>
          <w:rStyle w:val="aff8"/>
          <w:rFonts w:ascii="Times New Roman" w:hAnsi="Times New Roman"/>
          <w:i w:val="0"/>
          <w:sz w:val="28"/>
          <w:szCs w:val="28"/>
        </w:rPr>
        <w:t xml:space="preserve"> социально-значимых видов предпринимательской деятельности (оказание социальных, туристических услуг, сельское хозяйство</w:t>
      </w:r>
      <w:r w:rsidR="00AE581C">
        <w:rPr>
          <w:rStyle w:val="aff8"/>
          <w:rFonts w:ascii="Times New Roman" w:hAnsi="Times New Roman"/>
          <w:i w:val="0"/>
          <w:sz w:val="28"/>
          <w:szCs w:val="28"/>
        </w:rPr>
        <w:t xml:space="preserve"> и переработка сельхозпродукции</w:t>
      </w:r>
      <w:r w:rsidR="000B507F" w:rsidRPr="009069F1">
        <w:rPr>
          <w:rStyle w:val="aff8"/>
          <w:rFonts w:ascii="Times New Roman" w:hAnsi="Times New Roman"/>
          <w:i w:val="0"/>
          <w:sz w:val="28"/>
          <w:szCs w:val="28"/>
        </w:rPr>
        <w:t xml:space="preserve">, </w:t>
      </w:r>
      <w:r w:rsidR="00AE581C">
        <w:rPr>
          <w:rStyle w:val="aff8"/>
          <w:rFonts w:ascii="Times New Roman" w:hAnsi="Times New Roman"/>
          <w:i w:val="0"/>
          <w:sz w:val="28"/>
          <w:szCs w:val="28"/>
        </w:rPr>
        <w:t xml:space="preserve">организация (создание) сельскохозяйственных кооперативов, </w:t>
      </w:r>
      <w:r w:rsidR="000B507F" w:rsidRPr="009069F1">
        <w:rPr>
          <w:rStyle w:val="aff8"/>
          <w:rFonts w:ascii="Times New Roman" w:hAnsi="Times New Roman"/>
          <w:i w:val="0"/>
          <w:sz w:val="28"/>
          <w:szCs w:val="28"/>
        </w:rPr>
        <w:t>сбор и переработка дикоросов, деятельность в сфере строительства, ЖКХ, деревообрабатывающее производство, производств</w:t>
      </w:r>
      <w:r w:rsidR="00AE581C">
        <w:rPr>
          <w:rStyle w:val="aff8"/>
          <w:rFonts w:ascii="Times New Roman" w:hAnsi="Times New Roman"/>
          <w:i w:val="0"/>
          <w:sz w:val="28"/>
          <w:szCs w:val="28"/>
        </w:rPr>
        <w:t>о хлеба и хлебобулочных изделий</w:t>
      </w:r>
      <w:r w:rsidR="000B507F" w:rsidRPr="009069F1">
        <w:rPr>
          <w:rStyle w:val="aff8"/>
          <w:rFonts w:ascii="Times New Roman" w:hAnsi="Times New Roman"/>
          <w:i w:val="0"/>
          <w:sz w:val="28"/>
          <w:szCs w:val="28"/>
        </w:rPr>
        <w:t>);</w:t>
      </w:r>
    </w:p>
    <w:p w:rsidR="000B507F" w:rsidRPr="009069F1" w:rsidRDefault="000B507F" w:rsidP="001D20C1">
      <w:pPr>
        <w:numPr>
          <w:ilvl w:val="0"/>
          <w:numId w:val="11"/>
        </w:numPr>
        <w:ind w:left="284" w:hanging="284"/>
        <w:jc w:val="both"/>
        <w:rPr>
          <w:rStyle w:val="aff8"/>
          <w:rFonts w:ascii="Times New Roman" w:hAnsi="Times New Roman"/>
          <w:i w:val="0"/>
          <w:sz w:val="28"/>
          <w:szCs w:val="28"/>
        </w:rPr>
      </w:pPr>
      <w:r w:rsidRPr="009069F1">
        <w:rPr>
          <w:rStyle w:val="aff8"/>
          <w:rFonts w:ascii="Times New Roman" w:hAnsi="Times New Roman"/>
          <w:i w:val="0"/>
          <w:sz w:val="28"/>
          <w:szCs w:val="28"/>
        </w:rPr>
        <w:t>обеспечение вовлечения молодежи в предпринимат</w:t>
      </w:r>
      <w:r w:rsidR="00B21BE7">
        <w:rPr>
          <w:rStyle w:val="aff8"/>
          <w:rFonts w:ascii="Times New Roman" w:hAnsi="Times New Roman"/>
          <w:i w:val="0"/>
          <w:sz w:val="28"/>
          <w:szCs w:val="28"/>
        </w:rPr>
        <w:t>ельскую деятельность.</w:t>
      </w:r>
    </w:p>
    <w:p w:rsidR="00076139" w:rsidRDefault="00076139" w:rsidP="00076139">
      <w:pPr>
        <w:pStyle w:val="Default"/>
        <w:ind w:firstLine="709"/>
        <w:jc w:val="both"/>
        <w:rPr>
          <w:sz w:val="28"/>
          <w:szCs w:val="28"/>
        </w:rPr>
      </w:pPr>
      <w:r>
        <w:rPr>
          <w:sz w:val="28"/>
          <w:szCs w:val="28"/>
        </w:rPr>
        <w:t>Результатом  р</w:t>
      </w:r>
      <w:r w:rsidRPr="001D4724">
        <w:rPr>
          <w:sz w:val="28"/>
          <w:szCs w:val="28"/>
        </w:rPr>
        <w:t>еализации комплексн</w:t>
      </w:r>
      <w:r>
        <w:rPr>
          <w:sz w:val="28"/>
          <w:szCs w:val="28"/>
        </w:rPr>
        <w:t>ых мер по развитию малого бизнеса к 2030 году будет:</w:t>
      </w:r>
    </w:p>
    <w:p w:rsidR="00076139" w:rsidRDefault="0007694D" w:rsidP="0007694D">
      <w:pPr>
        <w:pStyle w:val="Default"/>
        <w:ind w:firstLine="709"/>
        <w:jc w:val="both"/>
        <w:rPr>
          <w:sz w:val="28"/>
          <w:szCs w:val="28"/>
        </w:rPr>
      </w:pPr>
      <w:r>
        <w:rPr>
          <w:sz w:val="28"/>
          <w:szCs w:val="28"/>
        </w:rPr>
        <w:t xml:space="preserve">- </w:t>
      </w:r>
      <w:r w:rsidR="00076139">
        <w:rPr>
          <w:sz w:val="28"/>
          <w:szCs w:val="28"/>
        </w:rPr>
        <w:t>ч</w:t>
      </w:r>
      <w:r w:rsidR="00076139" w:rsidRPr="00D76EF8">
        <w:rPr>
          <w:sz w:val="28"/>
          <w:szCs w:val="28"/>
        </w:rPr>
        <w:t>исло субъектов малого и среднего предпринимательства на 10</w:t>
      </w:r>
      <w:r w:rsidR="000761C1">
        <w:rPr>
          <w:sz w:val="28"/>
          <w:szCs w:val="28"/>
        </w:rPr>
        <w:t> </w:t>
      </w:r>
      <w:r w:rsidR="00076139" w:rsidRPr="00D76EF8">
        <w:rPr>
          <w:sz w:val="28"/>
          <w:szCs w:val="28"/>
        </w:rPr>
        <w:t>000</w:t>
      </w:r>
      <w:r w:rsidR="000761C1">
        <w:rPr>
          <w:sz w:val="28"/>
          <w:szCs w:val="28"/>
        </w:rPr>
        <w:t> </w:t>
      </w:r>
      <w:r w:rsidR="00076139" w:rsidRPr="00D76EF8">
        <w:rPr>
          <w:sz w:val="28"/>
          <w:szCs w:val="28"/>
        </w:rPr>
        <w:t>жителей</w:t>
      </w:r>
      <w:r w:rsidR="00465031">
        <w:rPr>
          <w:sz w:val="28"/>
          <w:szCs w:val="28"/>
        </w:rPr>
        <w:t xml:space="preserve"> составит 131,5</w:t>
      </w:r>
      <w:r w:rsidR="00076139">
        <w:rPr>
          <w:sz w:val="28"/>
          <w:szCs w:val="28"/>
        </w:rPr>
        <w:t xml:space="preserve"> ед.;</w:t>
      </w:r>
    </w:p>
    <w:p w:rsidR="00076139" w:rsidRDefault="0007694D" w:rsidP="0007694D">
      <w:pPr>
        <w:pStyle w:val="Default"/>
        <w:ind w:firstLine="709"/>
        <w:contextualSpacing/>
        <w:jc w:val="both"/>
        <w:rPr>
          <w:sz w:val="28"/>
          <w:szCs w:val="28"/>
        </w:rPr>
      </w:pPr>
      <w:r>
        <w:rPr>
          <w:sz w:val="28"/>
          <w:szCs w:val="28"/>
        </w:rPr>
        <w:t xml:space="preserve">- </w:t>
      </w:r>
      <w:r w:rsidR="00076139" w:rsidRPr="00A1352B">
        <w:rPr>
          <w:sz w:val="28"/>
          <w:szCs w:val="28"/>
        </w:rPr>
        <w:t>доля занятых в сфере малого и среднего предпринимательства в общей числен</w:t>
      </w:r>
      <w:r w:rsidR="00465031">
        <w:rPr>
          <w:sz w:val="28"/>
          <w:szCs w:val="28"/>
        </w:rPr>
        <w:t>ности занятых в экономике – 11,2</w:t>
      </w:r>
      <w:r w:rsidR="00076139" w:rsidRPr="00A1352B">
        <w:rPr>
          <w:sz w:val="28"/>
          <w:szCs w:val="28"/>
        </w:rPr>
        <w:t>%</w:t>
      </w:r>
      <w:r w:rsidR="00076139">
        <w:rPr>
          <w:sz w:val="28"/>
          <w:szCs w:val="28"/>
        </w:rPr>
        <w:t>.</w:t>
      </w:r>
    </w:p>
    <w:p w:rsidR="00E15AAF" w:rsidRDefault="00E15AAF" w:rsidP="0007694D">
      <w:pPr>
        <w:pStyle w:val="Default"/>
        <w:ind w:firstLine="709"/>
        <w:contextualSpacing/>
        <w:jc w:val="both"/>
        <w:rPr>
          <w:sz w:val="28"/>
          <w:szCs w:val="28"/>
        </w:rPr>
      </w:pPr>
    </w:p>
    <w:p w:rsidR="00E15AAF" w:rsidRDefault="00E15AAF" w:rsidP="00673282">
      <w:pPr>
        <w:pStyle w:val="3"/>
        <w:spacing w:before="0" w:after="0"/>
        <w:jc w:val="center"/>
        <w:rPr>
          <w:rFonts w:ascii="Times New Roman" w:hAnsi="Times New Roman"/>
          <w:b w:val="0"/>
          <w:sz w:val="28"/>
          <w:szCs w:val="28"/>
        </w:rPr>
      </w:pPr>
      <w:bookmarkStart w:id="57" w:name="_Toc457895204"/>
      <w:bookmarkStart w:id="58" w:name="_Toc508023319"/>
      <w:r w:rsidRPr="006358E6">
        <w:rPr>
          <w:rFonts w:ascii="Times New Roman" w:hAnsi="Times New Roman"/>
          <w:b w:val="0"/>
          <w:sz w:val="28"/>
          <w:szCs w:val="28"/>
        </w:rPr>
        <w:t>3.</w:t>
      </w:r>
      <w:r>
        <w:rPr>
          <w:rFonts w:ascii="Times New Roman" w:hAnsi="Times New Roman"/>
          <w:b w:val="0"/>
          <w:sz w:val="28"/>
          <w:szCs w:val="28"/>
        </w:rPr>
        <w:t>9</w:t>
      </w:r>
      <w:r w:rsidRPr="006358E6">
        <w:rPr>
          <w:rFonts w:ascii="Times New Roman" w:hAnsi="Times New Roman"/>
          <w:b w:val="0"/>
          <w:sz w:val="28"/>
          <w:szCs w:val="28"/>
        </w:rPr>
        <w:t>.</w:t>
      </w:r>
      <w:r>
        <w:rPr>
          <w:rFonts w:ascii="Times New Roman" w:hAnsi="Times New Roman"/>
          <w:b w:val="0"/>
          <w:sz w:val="28"/>
          <w:szCs w:val="28"/>
        </w:rPr>
        <w:t>3</w:t>
      </w:r>
      <w:r w:rsidRPr="006358E6">
        <w:rPr>
          <w:rFonts w:ascii="Times New Roman" w:hAnsi="Times New Roman"/>
          <w:b w:val="0"/>
          <w:sz w:val="28"/>
          <w:szCs w:val="28"/>
        </w:rPr>
        <w:t>.</w:t>
      </w:r>
      <w:r w:rsidR="00673282" w:rsidRPr="00673282">
        <w:rPr>
          <w:rFonts w:ascii="Times New Roman" w:eastAsiaTheme="minorEastAsia" w:hAnsi="Times New Roman"/>
          <w:b w:val="0"/>
          <w:color w:val="000000" w:themeColor="text1"/>
          <w:sz w:val="28"/>
          <w:szCs w:val="28"/>
        </w:rPr>
        <w:t>Развитие  промышленного производства, в том числе малых перерабатывающих производств по переработке продукции растениеводства и животноводства</w:t>
      </w:r>
      <w:bookmarkEnd w:id="57"/>
      <w:bookmarkEnd w:id="58"/>
    </w:p>
    <w:p w:rsidR="005D46BF" w:rsidRPr="005D46BF" w:rsidRDefault="00E15AAF" w:rsidP="00E44BDD">
      <w:pPr>
        <w:ind w:firstLine="720"/>
        <w:jc w:val="both"/>
        <w:rPr>
          <w:rFonts w:ascii="Times New Roman" w:eastAsia="Times New Roman" w:hAnsi="Times New Roman"/>
          <w:sz w:val="28"/>
          <w:szCs w:val="28"/>
        </w:rPr>
      </w:pPr>
      <w:r>
        <w:rPr>
          <w:rFonts w:ascii="Times New Roman" w:hAnsi="Times New Roman"/>
          <w:sz w:val="28"/>
          <w:szCs w:val="28"/>
        </w:rPr>
        <w:t>П</w:t>
      </w:r>
      <w:r w:rsidRPr="009069F1">
        <w:rPr>
          <w:rFonts w:ascii="Times New Roman" w:hAnsi="Times New Roman"/>
          <w:sz w:val="28"/>
          <w:szCs w:val="28"/>
        </w:rPr>
        <w:t>ромышленность</w:t>
      </w:r>
      <w:r>
        <w:rPr>
          <w:rFonts w:ascii="Times New Roman" w:hAnsi="Times New Roman"/>
          <w:sz w:val="28"/>
          <w:szCs w:val="28"/>
        </w:rPr>
        <w:t xml:space="preserve"> в районе </w:t>
      </w:r>
      <w:r w:rsidRPr="009069F1">
        <w:rPr>
          <w:rFonts w:ascii="Times New Roman" w:hAnsi="Times New Roman"/>
          <w:sz w:val="28"/>
          <w:szCs w:val="28"/>
        </w:rPr>
        <w:t xml:space="preserve"> представлена в основном производством и распределением электроэнергии, газа и воды </w:t>
      </w:r>
      <w:r>
        <w:rPr>
          <w:rFonts w:ascii="Times New Roman" w:hAnsi="Times New Roman"/>
          <w:sz w:val="28"/>
          <w:szCs w:val="28"/>
        </w:rPr>
        <w:t xml:space="preserve">– </w:t>
      </w:r>
      <w:r w:rsidRPr="009069F1">
        <w:rPr>
          <w:rFonts w:ascii="Times New Roman" w:hAnsi="Times New Roman"/>
          <w:sz w:val="28"/>
          <w:szCs w:val="28"/>
        </w:rPr>
        <w:t>МУП</w:t>
      </w:r>
      <w:r>
        <w:rPr>
          <w:rFonts w:ascii="Times New Roman" w:hAnsi="Times New Roman"/>
          <w:sz w:val="28"/>
          <w:szCs w:val="28"/>
        </w:rPr>
        <w:t> </w:t>
      </w:r>
      <w:r w:rsidRPr="009069F1">
        <w:rPr>
          <w:rFonts w:ascii="Times New Roman" w:hAnsi="Times New Roman"/>
          <w:sz w:val="28"/>
          <w:szCs w:val="28"/>
        </w:rPr>
        <w:t xml:space="preserve">«Боготольский теплоэнергетической комплекс» и МКУ «Услуга». На их долю приходится 83% от всего объема промышленного производства. </w:t>
      </w:r>
    </w:p>
    <w:p w:rsidR="00E15AAF" w:rsidRPr="009069F1" w:rsidRDefault="00E15AAF" w:rsidP="00E15AAF">
      <w:pPr>
        <w:autoSpaceDE w:val="0"/>
        <w:autoSpaceDN w:val="0"/>
        <w:adjustRightInd w:val="0"/>
        <w:ind w:firstLine="708"/>
        <w:contextualSpacing/>
        <w:jc w:val="both"/>
        <w:rPr>
          <w:rFonts w:ascii="Times New Roman" w:hAnsi="Times New Roman"/>
          <w:sz w:val="28"/>
          <w:szCs w:val="28"/>
        </w:rPr>
      </w:pPr>
      <w:r>
        <w:rPr>
          <w:rFonts w:ascii="Times New Roman" w:hAnsi="Times New Roman"/>
          <w:sz w:val="28"/>
          <w:szCs w:val="28"/>
        </w:rPr>
        <w:t xml:space="preserve"> Остальное приходиться на с</w:t>
      </w:r>
      <w:r w:rsidRPr="009069F1">
        <w:rPr>
          <w:rFonts w:ascii="Times New Roman" w:hAnsi="Times New Roman"/>
          <w:sz w:val="28"/>
          <w:szCs w:val="28"/>
        </w:rPr>
        <w:t>фер</w:t>
      </w:r>
      <w:r>
        <w:rPr>
          <w:rFonts w:ascii="Times New Roman" w:hAnsi="Times New Roman"/>
          <w:sz w:val="28"/>
          <w:szCs w:val="28"/>
        </w:rPr>
        <w:t>у</w:t>
      </w:r>
      <w:r w:rsidRPr="009069F1">
        <w:rPr>
          <w:rFonts w:ascii="Times New Roman" w:hAnsi="Times New Roman"/>
          <w:sz w:val="28"/>
          <w:szCs w:val="28"/>
        </w:rPr>
        <w:t xml:space="preserve"> обрабатывающего производства</w:t>
      </w:r>
      <w:r>
        <w:rPr>
          <w:rFonts w:ascii="Times New Roman" w:hAnsi="Times New Roman"/>
          <w:sz w:val="28"/>
          <w:szCs w:val="28"/>
        </w:rPr>
        <w:t xml:space="preserve">, которая </w:t>
      </w:r>
      <w:r w:rsidRPr="009069F1">
        <w:rPr>
          <w:rFonts w:ascii="Times New Roman" w:hAnsi="Times New Roman"/>
          <w:sz w:val="28"/>
          <w:szCs w:val="28"/>
        </w:rPr>
        <w:t>представлена производством хлеба</w:t>
      </w:r>
      <w:r>
        <w:rPr>
          <w:rFonts w:ascii="Times New Roman" w:hAnsi="Times New Roman"/>
          <w:sz w:val="28"/>
          <w:szCs w:val="28"/>
        </w:rPr>
        <w:t xml:space="preserve"> и хлебобулочных изделий </w:t>
      </w:r>
      <w:r>
        <w:rPr>
          <w:rFonts w:ascii="Times New Roman" w:hAnsi="Times New Roman"/>
          <w:sz w:val="28"/>
          <w:szCs w:val="28"/>
        </w:rPr>
        <w:br/>
        <w:t xml:space="preserve">(ООО «Боготолхлеб», ООО «Дубравушка», ИП Кусамин Н.М., </w:t>
      </w:r>
      <w:r>
        <w:rPr>
          <w:rFonts w:ascii="Times New Roman" w:hAnsi="Times New Roman"/>
          <w:sz w:val="28"/>
          <w:szCs w:val="28"/>
        </w:rPr>
        <w:br/>
        <w:t>ИП Григорян Г.Г.) и</w:t>
      </w:r>
      <w:r w:rsidRPr="009069F1">
        <w:rPr>
          <w:rFonts w:ascii="Times New Roman" w:hAnsi="Times New Roman"/>
          <w:sz w:val="28"/>
          <w:szCs w:val="28"/>
        </w:rPr>
        <w:t xml:space="preserve"> переработкой молока</w:t>
      </w:r>
      <w:r>
        <w:rPr>
          <w:rFonts w:ascii="Times New Roman" w:hAnsi="Times New Roman"/>
          <w:sz w:val="28"/>
          <w:szCs w:val="28"/>
        </w:rPr>
        <w:t xml:space="preserve"> (ПСПК «Арга плюс»).</w:t>
      </w:r>
    </w:p>
    <w:p w:rsidR="00E15AAF" w:rsidRDefault="00E15AAF" w:rsidP="00E15AAF">
      <w:pPr>
        <w:autoSpaceDE w:val="0"/>
        <w:autoSpaceDN w:val="0"/>
        <w:adjustRightInd w:val="0"/>
        <w:ind w:firstLine="709"/>
        <w:jc w:val="both"/>
        <w:rPr>
          <w:rFonts w:ascii="Times New Roman" w:hAnsi="Times New Roman"/>
          <w:sz w:val="28"/>
          <w:szCs w:val="28"/>
        </w:rPr>
      </w:pPr>
      <w:r w:rsidRPr="00D77307">
        <w:rPr>
          <w:rFonts w:ascii="Times New Roman" w:hAnsi="Times New Roman"/>
          <w:sz w:val="28"/>
          <w:szCs w:val="28"/>
        </w:rPr>
        <w:lastRenderedPageBreak/>
        <w:t>В промышленности</w:t>
      </w:r>
      <w:r>
        <w:rPr>
          <w:rFonts w:ascii="Times New Roman" w:hAnsi="Times New Roman"/>
          <w:sz w:val="28"/>
          <w:szCs w:val="28"/>
        </w:rPr>
        <w:t xml:space="preserve"> занято </w:t>
      </w:r>
      <w:r w:rsidRPr="00D83DBE">
        <w:rPr>
          <w:rFonts w:ascii="Times New Roman" w:hAnsi="Times New Roman"/>
          <w:color w:val="000000" w:themeColor="text1"/>
          <w:sz w:val="28"/>
          <w:szCs w:val="28"/>
        </w:rPr>
        <w:t>23%</w:t>
      </w:r>
      <w:r>
        <w:rPr>
          <w:rFonts w:ascii="Times New Roman" w:hAnsi="Times New Roman"/>
          <w:sz w:val="28"/>
          <w:szCs w:val="28"/>
        </w:rPr>
        <w:t xml:space="preserve">в </w:t>
      </w:r>
      <w:r w:rsidRPr="00A35384">
        <w:rPr>
          <w:rFonts w:ascii="Times New Roman" w:hAnsi="Times New Roman"/>
          <w:sz w:val="28"/>
          <w:szCs w:val="28"/>
        </w:rPr>
        <w:t>общей численности работающих</w:t>
      </w:r>
      <w:r>
        <w:rPr>
          <w:rFonts w:ascii="Times New Roman" w:hAnsi="Times New Roman"/>
          <w:sz w:val="28"/>
          <w:szCs w:val="28"/>
        </w:rPr>
        <w:t xml:space="preserve"> в экономике района</w:t>
      </w:r>
      <w:r w:rsidRPr="00A35384">
        <w:rPr>
          <w:rFonts w:ascii="Times New Roman" w:hAnsi="Times New Roman"/>
          <w:sz w:val="28"/>
          <w:szCs w:val="28"/>
        </w:rPr>
        <w:t>.</w:t>
      </w:r>
    </w:p>
    <w:p w:rsidR="00E15AAF" w:rsidRDefault="00E15AAF" w:rsidP="00E15AAF">
      <w:pPr>
        <w:tabs>
          <w:tab w:val="num" w:pos="540"/>
          <w:tab w:val="left" w:pos="993"/>
        </w:tabs>
        <w:ind w:firstLine="708"/>
        <w:jc w:val="both"/>
        <w:rPr>
          <w:rFonts w:ascii="Times New Roman" w:hAnsi="Times New Roman"/>
          <w:sz w:val="28"/>
          <w:szCs w:val="28"/>
        </w:rPr>
      </w:pPr>
      <w:r>
        <w:rPr>
          <w:rFonts w:ascii="Times New Roman" w:hAnsi="Times New Roman"/>
          <w:sz w:val="28"/>
          <w:szCs w:val="28"/>
        </w:rPr>
        <w:t>К факторам, объясняющим отсутствие в районе крупных промышленных предприятий, можно отнести:</w:t>
      </w:r>
    </w:p>
    <w:p w:rsidR="00E15AAF" w:rsidRDefault="00E15AAF" w:rsidP="00E15AAF">
      <w:pPr>
        <w:tabs>
          <w:tab w:val="num" w:pos="540"/>
          <w:tab w:val="left" w:pos="993"/>
        </w:tabs>
        <w:ind w:firstLine="708"/>
        <w:jc w:val="both"/>
        <w:rPr>
          <w:rFonts w:ascii="Times New Roman" w:hAnsi="Times New Roman"/>
          <w:sz w:val="28"/>
          <w:szCs w:val="28"/>
        </w:rPr>
      </w:pPr>
      <w:r>
        <w:rPr>
          <w:rFonts w:ascii="Times New Roman" w:hAnsi="Times New Roman"/>
          <w:sz w:val="28"/>
          <w:szCs w:val="28"/>
        </w:rPr>
        <w:t>-недостаточная развитая коммунально- инженерная инфраструктура;</w:t>
      </w:r>
    </w:p>
    <w:p w:rsidR="00E15AAF" w:rsidRDefault="00E15AAF" w:rsidP="00E15AAF">
      <w:pPr>
        <w:tabs>
          <w:tab w:val="num" w:pos="540"/>
          <w:tab w:val="left" w:pos="993"/>
        </w:tabs>
        <w:ind w:firstLine="708"/>
        <w:jc w:val="both"/>
        <w:rPr>
          <w:rFonts w:ascii="Times New Roman" w:hAnsi="Times New Roman"/>
          <w:sz w:val="28"/>
          <w:szCs w:val="28"/>
        </w:rPr>
      </w:pPr>
      <w:r>
        <w:rPr>
          <w:rFonts w:ascii="Times New Roman" w:hAnsi="Times New Roman"/>
          <w:sz w:val="28"/>
          <w:szCs w:val="28"/>
        </w:rPr>
        <w:t>-отсутствие частных инвестиций на развитие отрасли.</w:t>
      </w:r>
    </w:p>
    <w:p w:rsidR="00F92565" w:rsidRDefault="00E15AAF" w:rsidP="00F92565">
      <w:pPr>
        <w:tabs>
          <w:tab w:val="num" w:pos="540"/>
          <w:tab w:val="left" w:pos="993"/>
        </w:tabs>
        <w:ind w:firstLine="708"/>
        <w:jc w:val="both"/>
        <w:rPr>
          <w:rFonts w:ascii="Times New Roman" w:hAnsi="Times New Roman"/>
          <w:sz w:val="28"/>
          <w:szCs w:val="28"/>
        </w:rPr>
      </w:pPr>
      <w:r w:rsidRPr="009069F1">
        <w:rPr>
          <w:rFonts w:ascii="Times New Roman" w:hAnsi="Times New Roman"/>
          <w:sz w:val="28"/>
          <w:szCs w:val="28"/>
        </w:rPr>
        <w:t>В силу географическо-климатических особенностей основная экономическа</w:t>
      </w:r>
      <w:r>
        <w:rPr>
          <w:rFonts w:ascii="Times New Roman" w:hAnsi="Times New Roman"/>
          <w:sz w:val="28"/>
          <w:szCs w:val="28"/>
        </w:rPr>
        <w:t>я направленность</w:t>
      </w:r>
      <w:r w:rsidRPr="009069F1">
        <w:rPr>
          <w:rFonts w:ascii="Times New Roman" w:hAnsi="Times New Roman"/>
          <w:sz w:val="28"/>
          <w:szCs w:val="28"/>
        </w:rPr>
        <w:t xml:space="preserve"> района связана с отраслью сельского хозяйства. </w:t>
      </w:r>
      <w:r w:rsidR="00E44BDD">
        <w:rPr>
          <w:rFonts w:ascii="Times New Roman" w:hAnsi="Times New Roman"/>
          <w:sz w:val="28"/>
          <w:szCs w:val="28"/>
        </w:rPr>
        <w:t xml:space="preserve">На территории района существующие малые предприятия, личные подсобные хозяйства, которые производят продукцию сельского хозяйства, но организованной переработки и реализации  этой продукции нет. </w:t>
      </w:r>
      <w:r w:rsidR="00E44BDD" w:rsidRPr="000A00B2">
        <w:rPr>
          <w:rFonts w:ascii="Times New Roman" w:hAnsi="Times New Roman"/>
          <w:sz w:val="28"/>
          <w:szCs w:val="28"/>
        </w:rPr>
        <w:t xml:space="preserve">Эту проблему  возможно решить </w:t>
      </w:r>
      <w:r w:rsidR="007823A1" w:rsidRPr="000A00B2">
        <w:rPr>
          <w:rFonts w:ascii="Times New Roman" w:hAnsi="Times New Roman"/>
          <w:sz w:val="28"/>
          <w:szCs w:val="28"/>
        </w:rPr>
        <w:t>через развитие малых форм хозяй</w:t>
      </w:r>
      <w:r w:rsidR="00F92565" w:rsidRPr="000A00B2">
        <w:rPr>
          <w:rFonts w:ascii="Times New Roman" w:hAnsi="Times New Roman"/>
          <w:sz w:val="28"/>
          <w:szCs w:val="28"/>
        </w:rPr>
        <w:t>ствования по переработке сельскохозяйственной продукции — мяса, молока, зерна</w:t>
      </w:r>
      <w:r w:rsidR="00F52DAD">
        <w:rPr>
          <w:rFonts w:ascii="Times New Roman" w:hAnsi="Times New Roman"/>
          <w:sz w:val="28"/>
          <w:szCs w:val="28"/>
        </w:rPr>
        <w:t>, т.е необходимо строительство мини-пекарен, малых цехов по переработке.</w:t>
      </w:r>
    </w:p>
    <w:p w:rsidR="00136CFC" w:rsidRPr="000A00B2" w:rsidRDefault="00136CFC" w:rsidP="00F92565">
      <w:pPr>
        <w:tabs>
          <w:tab w:val="num" w:pos="540"/>
          <w:tab w:val="left" w:pos="993"/>
        </w:tabs>
        <w:ind w:firstLine="708"/>
        <w:jc w:val="both"/>
        <w:rPr>
          <w:rFonts w:ascii="Times New Roman" w:hAnsi="Times New Roman"/>
          <w:sz w:val="28"/>
          <w:szCs w:val="28"/>
        </w:rPr>
      </w:pPr>
      <w:r>
        <w:rPr>
          <w:rFonts w:ascii="Times New Roman" w:hAnsi="Times New Roman"/>
          <w:sz w:val="28"/>
          <w:szCs w:val="28"/>
        </w:rPr>
        <w:t xml:space="preserve">Развитие промышленности района может происходить по пути возобновления неработающих  производств, таких как </w:t>
      </w:r>
      <w:r w:rsidRPr="00136CFC">
        <w:rPr>
          <w:rFonts w:ascii="Times New Roman" w:hAnsi="Times New Roman"/>
          <w:sz w:val="28"/>
          <w:szCs w:val="28"/>
        </w:rPr>
        <w:t>ООО «Арга»</w:t>
      </w:r>
    </w:p>
    <w:p w:rsidR="00E15AAF" w:rsidRDefault="00E15AAF" w:rsidP="00E15AAF">
      <w:pPr>
        <w:tabs>
          <w:tab w:val="num" w:pos="540"/>
          <w:tab w:val="left" w:pos="993"/>
        </w:tabs>
        <w:ind w:firstLine="708"/>
        <w:jc w:val="both"/>
        <w:rPr>
          <w:rFonts w:ascii="Times New Roman" w:hAnsi="Times New Roman"/>
          <w:sz w:val="28"/>
          <w:szCs w:val="28"/>
        </w:rPr>
      </w:pPr>
      <w:r w:rsidRPr="009069F1">
        <w:rPr>
          <w:rFonts w:ascii="Times New Roman" w:hAnsi="Times New Roman"/>
          <w:sz w:val="28"/>
          <w:szCs w:val="28"/>
        </w:rPr>
        <w:t>Вместе с тем,</w:t>
      </w:r>
      <w:r>
        <w:rPr>
          <w:rFonts w:ascii="Times New Roman" w:hAnsi="Times New Roman"/>
          <w:sz w:val="28"/>
          <w:szCs w:val="28"/>
        </w:rPr>
        <w:t xml:space="preserve"> район располагает природными </w:t>
      </w:r>
      <w:r w:rsidRPr="009069F1">
        <w:rPr>
          <w:rFonts w:ascii="Times New Roman" w:hAnsi="Times New Roman"/>
          <w:sz w:val="28"/>
          <w:szCs w:val="28"/>
        </w:rPr>
        <w:t>ресурсами для диверсификации существующей экономики и р</w:t>
      </w:r>
      <w:r>
        <w:rPr>
          <w:rFonts w:ascii="Times New Roman" w:hAnsi="Times New Roman"/>
          <w:sz w:val="28"/>
          <w:szCs w:val="28"/>
        </w:rPr>
        <w:t>еализация промышленных</w:t>
      </w:r>
      <w:r w:rsidRPr="009069F1">
        <w:rPr>
          <w:rFonts w:ascii="Times New Roman" w:hAnsi="Times New Roman"/>
          <w:sz w:val="28"/>
          <w:szCs w:val="28"/>
        </w:rPr>
        <w:t xml:space="preserve"> проектов, не связанных с агропромышленным комплексом, что позволит уйти от моноотраслевой экономики. </w:t>
      </w:r>
    </w:p>
    <w:p w:rsidR="00E15AAF" w:rsidRDefault="00E15AAF" w:rsidP="00E15AAF">
      <w:pPr>
        <w:tabs>
          <w:tab w:val="num" w:pos="540"/>
          <w:tab w:val="left" w:pos="993"/>
        </w:tabs>
        <w:ind w:firstLine="708"/>
        <w:jc w:val="both"/>
        <w:rPr>
          <w:rFonts w:ascii="Times New Roman" w:hAnsi="Times New Roman"/>
          <w:sz w:val="28"/>
          <w:szCs w:val="28"/>
        </w:rPr>
      </w:pPr>
      <w:r>
        <w:rPr>
          <w:rFonts w:ascii="Times New Roman" w:hAnsi="Times New Roman"/>
          <w:sz w:val="28"/>
          <w:szCs w:val="28"/>
        </w:rPr>
        <w:t>С учетом имеющегося природного потенциала (бурый уголь, торф, золото россыпное, рудное) возможно промышленное  развитие:</w:t>
      </w:r>
    </w:p>
    <w:p w:rsidR="00E15AAF" w:rsidRDefault="00E15AAF" w:rsidP="00E15AAF">
      <w:pPr>
        <w:tabs>
          <w:tab w:val="num" w:pos="540"/>
          <w:tab w:val="left" w:pos="993"/>
        </w:tabs>
        <w:ind w:firstLine="708"/>
        <w:jc w:val="both"/>
        <w:rPr>
          <w:rFonts w:ascii="Times New Roman" w:hAnsi="Times New Roman"/>
          <w:sz w:val="28"/>
          <w:szCs w:val="28"/>
        </w:rPr>
      </w:pPr>
      <w:r>
        <w:rPr>
          <w:rFonts w:ascii="Times New Roman" w:hAnsi="Times New Roman"/>
          <w:sz w:val="28"/>
          <w:szCs w:val="28"/>
        </w:rPr>
        <w:t xml:space="preserve">угледобычи и углепереработки в пределах Канско-Ачинского угольного бассейна в  Боготольском поселении; </w:t>
      </w:r>
    </w:p>
    <w:p w:rsidR="00E15AAF" w:rsidRDefault="00E15AAF" w:rsidP="00E15AAF">
      <w:pPr>
        <w:tabs>
          <w:tab w:val="num" w:pos="540"/>
          <w:tab w:val="left" w:pos="993"/>
        </w:tabs>
        <w:ind w:firstLine="708"/>
        <w:jc w:val="both"/>
        <w:rPr>
          <w:rFonts w:ascii="Times New Roman" w:hAnsi="Times New Roman"/>
          <w:sz w:val="28"/>
          <w:szCs w:val="28"/>
        </w:rPr>
      </w:pPr>
      <w:r>
        <w:rPr>
          <w:rFonts w:ascii="Times New Roman" w:hAnsi="Times New Roman"/>
          <w:sz w:val="28"/>
          <w:szCs w:val="28"/>
        </w:rPr>
        <w:t xml:space="preserve">производство органо-карбонатного удобрения на торфяной основе в Юрьевском, Боготольском, Краснозаводском, Вагинском, Большекосульском поселениях; </w:t>
      </w:r>
    </w:p>
    <w:p w:rsidR="00E15AAF" w:rsidRDefault="00E15AAF" w:rsidP="00E15AAF">
      <w:pPr>
        <w:tabs>
          <w:tab w:val="num" w:pos="540"/>
          <w:tab w:val="left" w:pos="993"/>
        </w:tabs>
        <w:ind w:firstLine="708"/>
        <w:jc w:val="both"/>
        <w:rPr>
          <w:rFonts w:ascii="Times New Roman" w:hAnsi="Times New Roman"/>
          <w:sz w:val="28"/>
          <w:szCs w:val="28"/>
        </w:rPr>
      </w:pPr>
      <w:r>
        <w:rPr>
          <w:rFonts w:ascii="Times New Roman" w:hAnsi="Times New Roman"/>
          <w:sz w:val="28"/>
          <w:szCs w:val="28"/>
        </w:rPr>
        <w:t>разработка золотоносных россыпей в с.Александровка.</w:t>
      </w:r>
    </w:p>
    <w:p w:rsidR="00E15AAF" w:rsidRPr="009069F1" w:rsidRDefault="00E15AAF" w:rsidP="00E15AAF">
      <w:pPr>
        <w:pStyle w:val="34"/>
        <w:tabs>
          <w:tab w:val="left" w:pos="720"/>
        </w:tabs>
        <w:autoSpaceDE w:val="0"/>
        <w:autoSpaceDN w:val="0"/>
        <w:adjustRightInd w:val="0"/>
        <w:spacing w:after="0"/>
        <w:ind w:firstLine="709"/>
        <w:jc w:val="both"/>
        <w:rPr>
          <w:sz w:val="28"/>
          <w:szCs w:val="28"/>
        </w:rPr>
      </w:pPr>
      <w:r w:rsidRPr="009069F1">
        <w:rPr>
          <w:sz w:val="28"/>
          <w:szCs w:val="28"/>
        </w:rPr>
        <w:t xml:space="preserve">Одним перспективным направлением экономического развития района на долгосрочный период является развитие обрабатывающей отрасли, в частности деревообработки. </w:t>
      </w:r>
    </w:p>
    <w:p w:rsidR="00E15AAF" w:rsidRPr="009069F1" w:rsidRDefault="00E15AAF" w:rsidP="00E15AAF">
      <w:pPr>
        <w:pStyle w:val="34"/>
        <w:tabs>
          <w:tab w:val="left" w:pos="720"/>
        </w:tabs>
        <w:autoSpaceDE w:val="0"/>
        <w:autoSpaceDN w:val="0"/>
        <w:adjustRightInd w:val="0"/>
        <w:spacing w:after="0"/>
        <w:ind w:firstLine="709"/>
        <w:jc w:val="both"/>
        <w:rPr>
          <w:sz w:val="28"/>
          <w:szCs w:val="28"/>
        </w:rPr>
      </w:pPr>
      <w:r w:rsidRPr="009069F1">
        <w:rPr>
          <w:sz w:val="28"/>
          <w:szCs w:val="28"/>
        </w:rPr>
        <w:t xml:space="preserve">Лесоперерабатывающие предприятия в районе отсутствуют по причине недостаточной лесосырьевой базы. Для внутренних строительных нужд района основная масса сырья завозится с соседней территории (Тюхтетский район), расстояние до районного центра которого составляет около </w:t>
      </w:r>
      <w:smartTag w:uri="urn:schemas-microsoft-com:office:smarttags" w:element="metricconverter">
        <w:smartTagPr>
          <w:attr w:name="ProductID" w:val="40 км"/>
        </w:smartTagPr>
        <w:r w:rsidRPr="009069F1">
          <w:rPr>
            <w:sz w:val="28"/>
            <w:szCs w:val="28"/>
          </w:rPr>
          <w:t>40 км</w:t>
        </w:r>
      </w:smartTag>
      <w:r w:rsidRPr="009069F1">
        <w:rPr>
          <w:sz w:val="28"/>
          <w:szCs w:val="28"/>
        </w:rPr>
        <w:t>. Глубокая переработка древесины в Тюхтетском районе пока не осуществляется, поэтому считаем целесообразным органи</w:t>
      </w:r>
      <w:r>
        <w:rPr>
          <w:sz w:val="28"/>
          <w:szCs w:val="28"/>
        </w:rPr>
        <w:t xml:space="preserve">зацию в Боготольском районе </w:t>
      </w:r>
      <w:r w:rsidRPr="009069F1">
        <w:rPr>
          <w:sz w:val="28"/>
          <w:szCs w:val="28"/>
        </w:rPr>
        <w:t>лесоперерабатывающих предприятий, производящих полную номенклатуру изделий для стро</w:t>
      </w:r>
      <w:r>
        <w:rPr>
          <w:sz w:val="28"/>
          <w:szCs w:val="28"/>
        </w:rPr>
        <w:t>ительства</w:t>
      </w:r>
      <w:r w:rsidRPr="009069F1">
        <w:rPr>
          <w:sz w:val="28"/>
          <w:szCs w:val="28"/>
        </w:rPr>
        <w:t>.</w:t>
      </w:r>
      <w:r w:rsidRPr="009069F1">
        <w:rPr>
          <w:sz w:val="28"/>
          <w:szCs w:val="28"/>
        </w:rPr>
        <w:tab/>
      </w:r>
    </w:p>
    <w:p w:rsidR="00E15AAF" w:rsidRDefault="00E15AAF" w:rsidP="00E15AAF">
      <w:pPr>
        <w:pStyle w:val="34"/>
        <w:autoSpaceDE w:val="0"/>
        <w:autoSpaceDN w:val="0"/>
        <w:adjustRightInd w:val="0"/>
        <w:spacing w:after="0"/>
        <w:ind w:firstLine="697"/>
        <w:jc w:val="both"/>
        <w:rPr>
          <w:sz w:val="28"/>
          <w:szCs w:val="28"/>
        </w:rPr>
      </w:pPr>
      <w:r w:rsidRPr="009069F1">
        <w:rPr>
          <w:sz w:val="28"/>
          <w:szCs w:val="28"/>
        </w:rPr>
        <w:t xml:space="preserve">Размещение новых площадок для лесоперерабатывающих предприятий возможно в следующих зонах перспективного развития: Юрьевское поселение, Чайковское поселение, Вагинское поселение, Большекосульское поселение. Это обусловлено тем, что данные поселения имеют развитую </w:t>
      </w:r>
      <w:r w:rsidRPr="009069F1">
        <w:rPr>
          <w:sz w:val="28"/>
          <w:szCs w:val="28"/>
        </w:rPr>
        <w:lastRenderedPageBreak/>
        <w:t>дорожную сеть, связанную, как с автомобильной (М-53), так и с железнодорожной магистралями.</w:t>
      </w:r>
    </w:p>
    <w:p w:rsidR="00E15AAF" w:rsidRDefault="00E15AAF" w:rsidP="00E15AAF">
      <w:pPr>
        <w:pStyle w:val="aff3"/>
        <w:ind w:firstLine="720"/>
        <w:contextualSpacing/>
        <w:jc w:val="both"/>
        <w:rPr>
          <w:color w:val="000000"/>
          <w:spacing w:val="-4"/>
        </w:rPr>
      </w:pPr>
      <w:r w:rsidRPr="009069F1">
        <w:rPr>
          <w:sz w:val="28"/>
          <w:szCs w:val="28"/>
        </w:rPr>
        <w:t>Основные мероприятия для реализации задачи:</w:t>
      </w:r>
    </w:p>
    <w:p w:rsidR="00E15AAF" w:rsidRPr="00A061F6" w:rsidRDefault="00E15AAF" w:rsidP="00E15AAF">
      <w:pPr>
        <w:pStyle w:val="aff3"/>
        <w:ind w:firstLine="720"/>
        <w:contextualSpacing/>
        <w:jc w:val="both"/>
        <w:rPr>
          <w:color w:val="000000"/>
          <w:spacing w:val="-4"/>
          <w:sz w:val="28"/>
          <w:szCs w:val="28"/>
        </w:rPr>
      </w:pPr>
      <w:r>
        <w:rPr>
          <w:color w:val="000000"/>
          <w:spacing w:val="-4"/>
          <w:sz w:val="28"/>
          <w:szCs w:val="28"/>
        </w:rPr>
        <w:t>-</w:t>
      </w:r>
      <w:r w:rsidRPr="00A061F6">
        <w:rPr>
          <w:color w:val="000000"/>
          <w:spacing w:val="-4"/>
          <w:sz w:val="28"/>
          <w:szCs w:val="28"/>
        </w:rPr>
        <w:t>привлечение потенциальных инвесторов и создание условий для привлечени</w:t>
      </w:r>
      <w:r>
        <w:rPr>
          <w:color w:val="000000"/>
          <w:spacing w:val="-4"/>
          <w:sz w:val="28"/>
          <w:szCs w:val="28"/>
        </w:rPr>
        <w:t>я и поддержки новых предприятий;</w:t>
      </w:r>
    </w:p>
    <w:p w:rsidR="00E15AAF" w:rsidRPr="00A061F6" w:rsidRDefault="00E15AAF" w:rsidP="00CD4403">
      <w:pPr>
        <w:pStyle w:val="aff3"/>
        <w:ind w:firstLine="720"/>
        <w:contextualSpacing/>
        <w:jc w:val="both"/>
        <w:rPr>
          <w:color w:val="000000"/>
          <w:spacing w:val="-4"/>
          <w:sz w:val="28"/>
          <w:szCs w:val="28"/>
        </w:rPr>
      </w:pPr>
      <w:r>
        <w:rPr>
          <w:color w:val="000000"/>
          <w:spacing w:val="-4"/>
          <w:sz w:val="28"/>
          <w:szCs w:val="28"/>
        </w:rPr>
        <w:t>-содействие в образовании градообразующих предприятий, ориентированных</w:t>
      </w:r>
      <w:r w:rsidRPr="00A061F6">
        <w:rPr>
          <w:color w:val="000000"/>
          <w:spacing w:val="-4"/>
          <w:sz w:val="28"/>
          <w:szCs w:val="28"/>
        </w:rPr>
        <w:t xml:space="preserve"> на добычу и обработку полезных ископаемых</w:t>
      </w:r>
      <w:r>
        <w:rPr>
          <w:color w:val="000000"/>
          <w:spacing w:val="-4"/>
          <w:sz w:val="28"/>
          <w:szCs w:val="28"/>
        </w:rPr>
        <w:t>;</w:t>
      </w:r>
    </w:p>
    <w:p w:rsidR="00E15AAF" w:rsidRPr="00A061F6" w:rsidRDefault="00E15AAF" w:rsidP="00CD4403">
      <w:pPr>
        <w:pStyle w:val="aff3"/>
        <w:ind w:firstLine="720"/>
        <w:contextualSpacing/>
        <w:jc w:val="both"/>
        <w:rPr>
          <w:color w:val="000000"/>
          <w:spacing w:val="-4"/>
          <w:sz w:val="28"/>
          <w:szCs w:val="28"/>
        </w:rPr>
      </w:pPr>
      <w:r>
        <w:rPr>
          <w:color w:val="000000"/>
          <w:spacing w:val="-4"/>
          <w:sz w:val="28"/>
          <w:szCs w:val="28"/>
        </w:rPr>
        <w:t>-р</w:t>
      </w:r>
      <w:r w:rsidRPr="00A061F6">
        <w:rPr>
          <w:color w:val="000000"/>
          <w:spacing w:val="-4"/>
          <w:sz w:val="28"/>
          <w:szCs w:val="28"/>
        </w:rPr>
        <w:t>азвитие лесоперерабатывающей отрасли за счет повышения доступности лесосечного фон</w:t>
      </w:r>
      <w:r w:rsidR="00E44BDD">
        <w:rPr>
          <w:color w:val="000000"/>
          <w:spacing w:val="-4"/>
          <w:sz w:val="28"/>
          <w:szCs w:val="28"/>
        </w:rPr>
        <w:t>да.</w:t>
      </w:r>
    </w:p>
    <w:p w:rsidR="00E15AAF" w:rsidRPr="00060993" w:rsidRDefault="00E15AAF" w:rsidP="00E15AAF">
      <w:pPr>
        <w:pStyle w:val="ad"/>
        <w:autoSpaceDE w:val="0"/>
        <w:autoSpaceDN w:val="0"/>
        <w:adjustRightInd w:val="0"/>
        <w:ind w:left="0" w:firstLine="709"/>
        <w:jc w:val="both"/>
        <w:rPr>
          <w:rFonts w:ascii="Times New Roman" w:hAnsi="Times New Roman"/>
          <w:sz w:val="28"/>
          <w:szCs w:val="28"/>
        </w:rPr>
      </w:pPr>
      <w:r w:rsidRPr="00060993">
        <w:rPr>
          <w:rFonts w:ascii="Times New Roman" w:hAnsi="Times New Roman"/>
          <w:sz w:val="28"/>
          <w:szCs w:val="28"/>
        </w:rPr>
        <w:t>Реализация вышеуказанных направлений позволит достичь к 2030году следующих положительных результатов (в сравнении с 2015годом):</w:t>
      </w:r>
    </w:p>
    <w:p w:rsidR="00E15AAF" w:rsidRPr="0051573F" w:rsidRDefault="00E15AAF" w:rsidP="00E15AAF">
      <w:pPr>
        <w:autoSpaceDE w:val="0"/>
        <w:autoSpaceDN w:val="0"/>
        <w:adjustRightInd w:val="0"/>
        <w:ind w:firstLine="709"/>
        <w:jc w:val="both"/>
        <w:rPr>
          <w:rFonts w:ascii="Times New Roman" w:hAnsi="Times New Roman"/>
          <w:sz w:val="28"/>
          <w:szCs w:val="28"/>
        </w:rPr>
      </w:pPr>
      <w:r w:rsidRPr="0051573F">
        <w:rPr>
          <w:rFonts w:ascii="Times New Roman" w:hAnsi="Times New Roman"/>
          <w:sz w:val="28"/>
          <w:szCs w:val="28"/>
        </w:rPr>
        <w:t xml:space="preserve">-увеличение объема отгруженной </w:t>
      </w:r>
      <w:r>
        <w:rPr>
          <w:rFonts w:ascii="Times New Roman" w:hAnsi="Times New Roman"/>
          <w:sz w:val="28"/>
          <w:szCs w:val="28"/>
        </w:rPr>
        <w:t>продукции в промышленности на 40</w:t>
      </w:r>
      <w:r w:rsidRPr="0051573F">
        <w:rPr>
          <w:rFonts w:ascii="Times New Roman" w:hAnsi="Times New Roman"/>
          <w:sz w:val="28"/>
          <w:szCs w:val="28"/>
        </w:rPr>
        <w:t>%;</w:t>
      </w:r>
    </w:p>
    <w:p w:rsidR="00E15AAF" w:rsidRPr="0051573F" w:rsidRDefault="00E15AAF" w:rsidP="00E15AAF">
      <w:pPr>
        <w:autoSpaceDE w:val="0"/>
        <w:autoSpaceDN w:val="0"/>
        <w:adjustRightInd w:val="0"/>
        <w:ind w:firstLine="709"/>
        <w:jc w:val="both"/>
        <w:rPr>
          <w:rFonts w:ascii="Times New Roman" w:hAnsi="Times New Roman"/>
          <w:sz w:val="28"/>
          <w:szCs w:val="28"/>
        </w:rPr>
      </w:pPr>
      <w:r w:rsidRPr="0051573F">
        <w:rPr>
          <w:rFonts w:ascii="Times New Roman" w:hAnsi="Times New Roman"/>
          <w:sz w:val="28"/>
          <w:szCs w:val="28"/>
        </w:rPr>
        <w:t>-увелич</w:t>
      </w:r>
      <w:r>
        <w:rPr>
          <w:rFonts w:ascii="Times New Roman" w:hAnsi="Times New Roman"/>
          <w:sz w:val="28"/>
          <w:szCs w:val="28"/>
        </w:rPr>
        <w:t>ение объема инвестиций в 2 раза;</w:t>
      </w:r>
    </w:p>
    <w:p w:rsidR="00E15AAF" w:rsidRDefault="00E15AAF" w:rsidP="00E15AA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создание новых рабочих мест, занятых на промышленных предприятиях с долей от общей численности в производственной экономике района до 40%. </w:t>
      </w:r>
    </w:p>
    <w:p w:rsidR="00E15AAF" w:rsidRPr="00A1352B" w:rsidRDefault="00E15AAF" w:rsidP="0007694D">
      <w:pPr>
        <w:pStyle w:val="Default"/>
        <w:ind w:firstLine="709"/>
        <w:contextualSpacing/>
        <w:jc w:val="both"/>
        <w:rPr>
          <w:sz w:val="28"/>
          <w:szCs w:val="28"/>
        </w:rPr>
      </w:pPr>
    </w:p>
    <w:p w:rsidR="000B507F" w:rsidRDefault="008E7B63" w:rsidP="008E7B63">
      <w:pPr>
        <w:pStyle w:val="2"/>
        <w:jc w:val="center"/>
        <w:rPr>
          <w:rFonts w:ascii="Times New Roman" w:hAnsi="Times New Roman"/>
          <w:b w:val="0"/>
          <w:i w:val="0"/>
        </w:rPr>
      </w:pPr>
      <w:bookmarkStart w:id="59" w:name="_Toc508023320"/>
      <w:r w:rsidRPr="009069F1">
        <w:rPr>
          <w:rFonts w:ascii="Times New Roman" w:hAnsi="Times New Roman"/>
          <w:b w:val="0"/>
          <w:i w:val="0"/>
        </w:rPr>
        <w:t>3.</w:t>
      </w:r>
      <w:r w:rsidR="00076FF5">
        <w:rPr>
          <w:rFonts w:ascii="Times New Roman" w:hAnsi="Times New Roman"/>
          <w:b w:val="0"/>
          <w:i w:val="0"/>
        </w:rPr>
        <w:t>9.4.</w:t>
      </w:r>
      <w:r>
        <w:rPr>
          <w:rFonts w:ascii="Times New Roman" w:hAnsi="Times New Roman"/>
          <w:b w:val="0"/>
          <w:i w:val="0"/>
        </w:rPr>
        <w:t xml:space="preserve">Формирование благоприятного </w:t>
      </w:r>
      <w:bookmarkEnd w:id="59"/>
      <w:r w:rsidR="003F69C5">
        <w:rPr>
          <w:rFonts w:ascii="Times New Roman" w:hAnsi="Times New Roman"/>
          <w:b w:val="0"/>
          <w:i w:val="0"/>
        </w:rPr>
        <w:t>инвестиционного климата</w:t>
      </w:r>
    </w:p>
    <w:p w:rsidR="00D8375B" w:rsidRPr="00D8375B" w:rsidRDefault="00D8375B" w:rsidP="00D8375B"/>
    <w:p w:rsidR="00527EFB" w:rsidRDefault="00527EFB" w:rsidP="00527EFB">
      <w:pPr>
        <w:autoSpaceDE w:val="0"/>
        <w:autoSpaceDN w:val="0"/>
        <w:adjustRightInd w:val="0"/>
        <w:ind w:firstLine="709"/>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Привлечение инвестиций продолжает оставаться необходимым условием роста экономики, решения социальных задач.</w:t>
      </w:r>
    </w:p>
    <w:p w:rsidR="008B0840" w:rsidRDefault="001E3BB5" w:rsidP="00B160A5">
      <w:pPr>
        <w:widowControl w:val="0"/>
        <w:autoSpaceDE w:val="0"/>
        <w:autoSpaceDN w:val="0"/>
        <w:adjustRightInd w:val="0"/>
        <w:ind w:firstLine="709"/>
        <w:jc w:val="both"/>
        <w:rPr>
          <w:rFonts w:ascii="Times New Roman" w:hAnsi="Times New Roman"/>
          <w:sz w:val="28"/>
          <w:szCs w:val="28"/>
        </w:rPr>
      </w:pPr>
      <w:r>
        <w:rPr>
          <w:rFonts w:ascii="Times New Roman" w:hAnsi="Times New Roman"/>
          <w:sz w:val="28"/>
          <w:szCs w:val="28"/>
        </w:rPr>
        <w:t>В 2017</w:t>
      </w:r>
      <w:r w:rsidR="00527EFB" w:rsidRPr="005E6894">
        <w:rPr>
          <w:rFonts w:ascii="Times New Roman" w:hAnsi="Times New Roman"/>
          <w:sz w:val="28"/>
          <w:szCs w:val="28"/>
        </w:rPr>
        <w:t xml:space="preserve"> г. объем  инвестиций в основной капитал за счет всех источников ф</w:t>
      </w:r>
      <w:r>
        <w:rPr>
          <w:rFonts w:ascii="Times New Roman" w:hAnsi="Times New Roman"/>
          <w:sz w:val="28"/>
          <w:szCs w:val="28"/>
        </w:rPr>
        <w:t>инансирования составил 45203,08</w:t>
      </w:r>
      <w:r w:rsidR="00527EFB" w:rsidRPr="005E6894">
        <w:rPr>
          <w:rFonts w:ascii="Times New Roman" w:hAnsi="Times New Roman"/>
          <w:sz w:val="28"/>
          <w:szCs w:val="28"/>
        </w:rPr>
        <w:t>тыс.</w:t>
      </w:r>
      <w:r w:rsidR="00412956">
        <w:rPr>
          <w:rFonts w:ascii="Times New Roman" w:hAnsi="Times New Roman"/>
          <w:sz w:val="28"/>
          <w:szCs w:val="28"/>
        </w:rPr>
        <w:t xml:space="preserve">руб., в т.ч. </w:t>
      </w:r>
      <w:r>
        <w:rPr>
          <w:rFonts w:ascii="Times New Roman" w:hAnsi="Times New Roman"/>
          <w:sz w:val="28"/>
          <w:szCs w:val="28"/>
        </w:rPr>
        <w:t>67</w:t>
      </w:r>
      <w:r w:rsidR="00412956" w:rsidRPr="005E6894">
        <w:rPr>
          <w:rFonts w:ascii="Times New Roman" w:hAnsi="Times New Roman"/>
          <w:sz w:val="28"/>
          <w:szCs w:val="28"/>
        </w:rPr>
        <w:t xml:space="preserve">% приходятся на отрасль </w:t>
      </w:r>
      <w:r w:rsidR="008B0840">
        <w:rPr>
          <w:rFonts w:ascii="Times New Roman" w:hAnsi="Times New Roman"/>
          <w:sz w:val="28"/>
          <w:szCs w:val="28"/>
        </w:rPr>
        <w:t>"Сельское хозяйство».</w:t>
      </w:r>
    </w:p>
    <w:p w:rsidR="00527EFB" w:rsidRDefault="00527EFB" w:rsidP="00EA1A3B">
      <w:pPr>
        <w:autoSpaceDE w:val="0"/>
        <w:autoSpaceDN w:val="0"/>
        <w:adjustRightInd w:val="0"/>
        <w:ind w:firstLine="709"/>
        <w:jc w:val="both"/>
        <w:rPr>
          <w:rFonts w:ascii="Times New Roman" w:hAnsi="Times New Roman"/>
          <w:sz w:val="28"/>
          <w:szCs w:val="28"/>
        </w:rPr>
      </w:pPr>
    </w:p>
    <w:p w:rsidR="00EC1ECF" w:rsidRPr="005E6894" w:rsidRDefault="002514AE" w:rsidP="00EA1A3B">
      <w:pPr>
        <w:autoSpaceDE w:val="0"/>
        <w:autoSpaceDN w:val="0"/>
        <w:adjustRightInd w:val="0"/>
        <w:jc w:val="right"/>
        <w:rPr>
          <w:rFonts w:ascii="Times New Roman" w:hAnsi="Times New Roman"/>
          <w:sz w:val="28"/>
          <w:szCs w:val="28"/>
        </w:rPr>
      </w:pPr>
      <w:r>
        <w:rPr>
          <w:rFonts w:ascii="Times New Roman" w:hAnsi="Times New Roman"/>
          <w:sz w:val="28"/>
          <w:szCs w:val="28"/>
        </w:rPr>
        <w:t>Таблица 9</w:t>
      </w:r>
    </w:p>
    <w:p w:rsidR="00504C4C" w:rsidRDefault="00504C4C" w:rsidP="00504C4C">
      <w:pPr>
        <w:shd w:val="clear" w:color="auto" w:fill="FFFFFF"/>
        <w:autoSpaceDE w:val="0"/>
        <w:autoSpaceDN w:val="0"/>
        <w:adjustRightInd w:val="0"/>
        <w:jc w:val="center"/>
        <w:rPr>
          <w:rFonts w:ascii="Times New Roman" w:hAnsi="Times New Roman"/>
          <w:sz w:val="28"/>
          <w:szCs w:val="28"/>
        </w:rPr>
      </w:pPr>
      <w:r>
        <w:rPr>
          <w:rFonts w:ascii="Times New Roman" w:hAnsi="Times New Roman"/>
          <w:sz w:val="28"/>
          <w:szCs w:val="28"/>
        </w:rPr>
        <w:t xml:space="preserve">Динамика объема инвестиций в основной капитал </w:t>
      </w:r>
      <w:r>
        <w:rPr>
          <w:rFonts w:ascii="Times New Roman" w:hAnsi="Times New Roman"/>
          <w:sz w:val="28"/>
          <w:szCs w:val="28"/>
        </w:rPr>
        <w:br/>
        <w:t>по Боготольскому району за 2013-2017 годы</w:t>
      </w:r>
    </w:p>
    <w:p w:rsidR="00504C4C" w:rsidRPr="005E6894" w:rsidRDefault="00504C4C" w:rsidP="00504C4C">
      <w:pPr>
        <w:shd w:val="clear" w:color="auto" w:fill="FFFFFF"/>
        <w:autoSpaceDE w:val="0"/>
        <w:autoSpaceDN w:val="0"/>
        <w:adjustRightInd w:val="0"/>
        <w:jc w:val="center"/>
        <w:rPr>
          <w:rFonts w:ascii="Times New Roman" w:hAnsi="Times New Roman"/>
          <w:sz w:val="28"/>
          <w:szCs w:val="28"/>
        </w:rPr>
      </w:pPr>
    </w:p>
    <w:tbl>
      <w:tblPr>
        <w:tblStyle w:val="27"/>
        <w:tblW w:w="9356" w:type="dxa"/>
        <w:tblInd w:w="108" w:type="dxa"/>
        <w:tblLook w:val="04A0"/>
      </w:tblPr>
      <w:tblGrid>
        <w:gridCol w:w="2281"/>
        <w:gridCol w:w="1266"/>
        <w:gridCol w:w="1131"/>
        <w:gridCol w:w="1701"/>
        <w:gridCol w:w="1418"/>
        <w:gridCol w:w="1559"/>
      </w:tblGrid>
      <w:tr w:rsidR="00504C4C" w:rsidRPr="00371DEA" w:rsidTr="00B0356C">
        <w:tc>
          <w:tcPr>
            <w:tcW w:w="2281" w:type="dxa"/>
          </w:tcPr>
          <w:p w:rsidR="00504C4C" w:rsidRPr="00371DEA" w:rsidRDefault="00504C4C" w:rsidP="00B0356C">
            <w:pPr>
              <w:rPr>
                <w:rFonts w:ascii="Times New Roman" w:hAnsi="Times New Roman" w:cs="Times New Roman"/>
                <w:sz w:val="28"/>
                <w:szCs w:val="28"/>
              </w:rPr>
            </w:pPr>
          </w:p>
        </w:tc>
        <w:tc>
          <w:tcPr>
            <w:tcW w:w="1266" w:type="dxa"/>
          </w:tcPr>
          <w:p w:rsidR="00504C4C" w:rsidRPr="00371DEA" w:rsidRDefault="00504C4C" w:rsidP="00B0356C">
            <w:pPr>
              <w:jc w:val="center"/>
              <w:rPr>
                <w:rFonts w:ascii="Times New Roman" w:hAnsi="Times New Roman" w:cs="Times New Roman"/>
                <w:sz w:val="28"/>
                <w:szCs w:val="28"/>
              </w:rPr>
            </w:pPr>
            <w:r w:rsidRPr="00371DEA">
              <w:rPr>
                <w:rFonts w:ascii="Times New Roman" w:hAnsi="Times New Roman" w:cs="Times New Roman"/>
                <w:sz w:val="28"/>
                <w:szCs w:val="28"/>
              </w:rPr>
              <w:t>2013</w:t>
            </w:r>
            <w:r>
              <w:rPr>
                <w:rFonts w:ascii="Times New Roman" w:hAnsi="Times New Roman" w:cs="Times New Roman"/>
                <w:sz w:val="28"/>
                <w:szCs w:val="28"/>
              </w:rPr>
              <w:t>г.</w:t>
            </w:r>
          </w:p>
        </w:tc>
        <w:tc>
          <w:tcPr>
            <w:tcW w:w="1131" w:type="dxa"/>
          </w:tcPr>
          <w:p w:rsidR="00504C4C" w:rsidRPr="00371DEA" w:rsidRDefault="00504C4C" w:rsidP="00B0356C">
            <w:pPr>
              <w:jc w:val="center"/>
              <w:rPr>
                <w:rFonts w:ascii="Times New Roman" w:hAnsi="Times New Roman" w:cs="Times New Roman"/>
                <w:sz w:val="28"/>
                <w:szCs w:val="28"/>
              </w:rPr>
            </w:pPr>
            <w:r w:rsidRPr="00371DEA">
              <w:rPr>
                <w:rFonts w:ascii="Times New Roman" w:hAnsi="Times New Roman" w:cs="Times New Roman"/>
                <w:sz w:val="28"/>
                <w:szCs w:val="28"/>
              </w:rPr>
              <w:t>2014</w:t>
            </w:r>
            <w:r>
              <w:rPr>
                <w:rFonts w:ascii="Times New Roman" w:hAnsi="Times New Roman" w:cs="Times New Roman"/>
                <w:sz w:val="28"/>
                <w:szCs w:val="28"/>
              </w:rPr>
              <w:t>г.</w:t>
            </w:r>
          </w:p>
        </w:tc>
        <w:tc>
          <w:tcPr>
            <w:tcW w:w="1701" w:type="dxa"/>
          </w:tcPr>
          <w:p w:rsidR="00504C4C" w:rsidRPr="00371DEA" w:rsidRDefault="00504C4C" w:rsidP="00B0356C">
            <w:pPr>
              <w:jc w:val="center"/>
              <w:rPr>
                <w:rFonts w:ascii="Times New Roman" w:hAnsi="Times New Roman" w:cs="Times New Roman"/>
                <w:sz w:val="28"/>
                <w:szCs w:val="28"/>
              </w:rPr>
            </w:pPr>
            <w:r w:rsidRPr="00371DEA">
              <w:rPr>
                <w:rFonts w:ascii="Times New Roman" w:hAnsi="Times New Roman" w:cs="Times New Roman"/>
                <w:sz w:val="28"/>
                <w:szCs w:val="28"/>
              </w:rPr>
              <w:t>2015</w:t>
            </w:r>
            <w:r>
              <w:rPr>
                <w:rFonts w:ascii="Times New Roman" w:hAnsi="Times New Roman" w:cs="Times New Roman"/>
                <w:sz w:val="28"/>
                <w:szCs w:val="28"/>
              </w:rPr>
              <w:t>г.</w:t>
            </w:r>
          </w:p>
        </w:tc>
        <w:tc>
          <w:tcPr>
            <w:tcW w:w="1418" w:type="dxa"/>
          </w:tcPr>
          <w:p w:rsidR="00504C4C" w:rsidRPr="00371DEA" w:rsidRDefault="00504C4C" w:rsidP="00B0356C">
            <w:pPr>
              <w:jc w:val="center"/>
              <w:rPr>
                <w:rFonts w:ascii="Times New Roman" w:hAnsi="Times New Roman"/>
                <w:sz w:val="28"/>
                <w:szCs w:val="28"/>
              </w:rPr>
            </w:pPr>
            <w:r>
              <w:rPr>
                <w:rFonts w:ascii="Times New Roman" w:hAnsi="Times New Roman"/>
                <w:sz w:val="28"/>
                <w:szCs w:val="28"/>
              </w:rPr>
              <w:t>2016г.</w:t>
            </w:r>
          </w:p>
        </w:tc>
        <w:tc>
          <w:tcPr>
            <w:tcW w:w="1559" w:type="dxa"/>
          </w:tcPr>
          <w:p w:rsidR="00504C4C" w:rsidRPr="00371DEA" w:rsidRDefault="00504C4C" w:rsidP="00B0356C">
            <w:pPr>
              <w:jc w:val="center"/>
              <w:rPr>
                <w:rFonts w:ascii="Times New Roman" w:hAnsi="Times New Roman"/>
                <w:sz w:val="28"/>
                <w:szCs w:val="28"/>
              </w:rPr>
            </w:pPr>
            <w:r>
              <w:rPr>
                <w:rFonts w:ascii="Times New Roman" w:hAnsi="Times New Roman"/>
                <w:sz w:val="28"/>
                <w:szCs w:val="28"/>
              </w:rPr>
              <w:t>2017г.</w:t>
            </w:r>
          </w:p>
        </w:tc>
      </w:tr>
      <w:tr w:rsidR="00504C4C" w:rsidRPr="00371DEA" w:rsidTr="00B0356C">
        <w:tc>
          <w:tcPr>
            <w:tcW w:w="2281" w:type="dxa"/>
          </w:tcPr>
          <w:p w:rsidR="00504C4C" w:rsidRPr="00371DEA" w:rsidRDefault="00504C4C" w:rsidP="00B0356C">
            <w:pPr>
              <w:rPr>
                <w:rFonts w:ascii="Times New Roman" w:hAnsi="Times New Roman" w:cs="Times New Roman"/>
                <w:sz w:val="28"/>
                <w:szCs w:val="28"/>
              </w:rPr>
            </w:pPr>
            <w:r w:rsidRPr="00371DEA">
              <w:rPr>
                <w:rFonts w:ascii="Times New Roman" w:hAnsi="Times New Roman" w:cs="Times New Roman"/>
                <w:sz w:val="28"/>
                <w:szCs w:val="28"/>
              </w:rPr>
              <w:t xml:space="preserve">Объем инвестиций в основной капитал </w:t>
            </w:r>
            <w:r>
              <w:rPr>
                <w:rFonts w:ascii="Times New Roman" w:hAnsi="Times New Roman" w:cs="Times New Roman"/>
                <w:sz w:val="28"/>
                <w:szCs w:val="28"/>
              </w:rPr>
              <w:t xml:space="preserve"> за счет всех источников финансирования, тыс. руб.</w:t>
            </w:r>
          </w:p>
        </w:tc>
        <w:tc>
          <w:tcPr>
            <w:tcW w:w="1266" w:type="dxa"/>
            <w:vAlign w:val="center"/>
          </w:tcPr>
          <w:p w:rsidR="00504C4C" w:rsidRPr="00371DEA" w:rsidRDefault="00504C4C" w:rsidP="00B0356C">
            <w:pPr>
              <w:jc w:val="center"/>
              <w:rPr>
                <w:rFonts w:ascii="Times New Roman" w:hAnsi="Times New Roman" w:cs="Times New Roman"/>
                <w:sz w:val="28"/>
                <w:szCs w:val="28"/>
              </w:rPr>
            </w:pPr>
            <w:r>
              <w:rPr>
                <w:rFonts w:ascii="Times New Roman" w:hAnsi="Times New Roman" w:cs="Times New Roman"/>
                <w:sz w:val="28"/>
                <w:szCs w:val="28"/>
              </w:rPr>
              <w:t>54886,4</w:t>
            </w:r>
          </w:p>
        </w:tc>
        <w:tc>
          <w:tcPr>
            <w:tcW w:w="1131" w:type="dxa"/>
            <w:vAlign w:val="center"/>
          </w:tcPr>
          <w:p w:rsidR="00504C4C" w:rsidRPr="00371DEA" w:rsidRDefault="00504C4C" w:rsidP="00B0356C">
            <w:pPr>
              <w:jc w:val="center"/>
              <w:rPr>
                <w:rFonts w:ascii="Times New Roman" w:hAnsi="Times New Roman" w:cs="Times New Roman"/>
                <w:sz w:val="28"/>
                <w:szCs w:val="28"/>
              </w:rPr>
            </w:pPr>
            <w:r>
              <w:rPr>
                <w:rFonts w:ascii="Times New Roman" w:hAnsi="Times New Roman" w:cs="Times New Roman"/>
                <w:sz w:val="28"/>
                <w:szCs w:val="28"/>
              </w:rPr>
              <w:t>3359,0</w:t>
            </w:r>
          </w:p>
        </w:tc>
        <w:tc>
          <w:tcPr>
            <w:tcW w:w="1701" w:type="dxa"/>
            <w:vAlign w:val="center"/>
          </w:tcPr>
          <w:p w:rsidR="00504C4C" w:rsidRPr="00371DEA" w:rsidRDefault="00504C4C" w:rsidP="00B0356C">
            <w:pPr>
              <w:jc w:val="center"/>
              <w:rPr>
                <w:rFonts w:ascii="Times New Roman" w:hAnsi="Times New Roman" w:cs="Times New Roman"/>
                <w:sz w:val="28"/>
                <w:szCs w:val="28"/>
              </w:rPr>
            </w:pPr>
            <w:r>
              <w:rPr>
                <w:rFonts w:ascii="Times New Roman" w:hAnsi="Times New Roman" w:cs="Times New Roman"/>
                <w:sz w:val="28"/>
                <w:szCs w:val="28"/>
              </w:rPr>
              <w:t>20105,19</w:t>
            </w:r>
          </w:p>
        </w:tc>
        <w:tc>
          <w:tcPr>
            <w:tcW w:w="1418" w:type="dxa"/>
            <w:vAlign w:val="center"/>
          </w:tcPr>
          <w:p w:rsidR="00504C4C" w:rsidRDefault="00504C4C" w:rsidP="00B0356C">
            <w:pPr>
              <w:jc w:val="center"/>
              <w:rPr>
                <w:rFonts w:ascii="Times New Roman" w:hAnsi="Times New Roman"/>
                <w:sz w:val="28"/>
                <w:szCs w:val="28"/>
              </w:rPr>
            </w:pPr>
          </w:p>
          <w:p w:rsidR="00504C4C" w:rsidRDefault="00504C4C" w:rsidP="00B0356C">
            <w:pPr>
              <w:jc w:val="center"/>
              <w:rPr>
                <w:rFonts w:ascii="Times New Roman" w:hAnsi="Times New Roman"/>
                <w:sz w:val="28"/>
                <w:szCs w:val="28"/>
              </w:rPr>
            </w:pPr>
            <w:r>
              <w:rPr>
                <w:rFonts w:ascii="Times New Roman" w:hAnsi="Times New Roman"/>
                <w:sz w:val="28"/>
                <w:szCs w:val="28"/>
              </w:rPr>
              <w:t>22272,8</w:t>
            </w:r>
          </w:p>
          <w:p w:rsidR="00504C4C" w:rsidRPr="00371DEA" w:rsidRDefault="00504C4C" w:rsidP="00B0356C">
            <w:pPr>
              <w:jc w:val="center"/>
              <w:rPr>
                <w:rFonts w:ascii="Times New Roman" w:hAnsi="Times New Roman"/>
                <w:sz w:val="28"/>
                <w:szCs w:val="28"/>
              </w:rPr>
            </w:pPr>
          </w:p>
        </w:tc>
        <w:tc>
          <w:tcPr>
            <w:tcW w:w="1559" w:type="dxa"/>
            <w:vAlign w:val="center"/>
          </w:tcPr>
          <w:p w:rsidR="00504C4C" w:rsidRPr="00371DEA" w:rsidRDefault="00504C4C" w:rsidP="00B0356C">
            <w:pPr>
              <w:jc w:val="center"/>
              <w:rPr>
                <w:rFonts w:ascii="Times New Roman" w:hAnsi="Times New Roman"/>
                <w:sz w:val="28"/>
                <w:szCs w:val="28"/>
              </w:rPr>
            </w:pPr>
            <w:r>
              <w:rPr>
                <w:rFonts w:ascii="Times New Roman" w:hAnsi="Times New Roman"/>
                <w:sz w:val="28"/>
                <w:szCs w:val="28"/>
              </w:rPr>
              <w:t>45203,98</w:t>
            </w:r>
          </w:p>
        </w:tc>
      </w:tr>
    </w:tbl>
    <w:p w:rsidR="00504C4C" w:rsidRDefault="00504C4C" w:rsidP="00504C4C">
      <w:pPr>
        <w:widowControl w:val="0"/>
        <w:autoSpaceDE w:val="0"/>
        <w:autoSpaceDN w:val="0"/>
        <w:adjustRightInd w:val="0"/>
        <w:jc w:val="both"/>
        <w:rPr>
          <w:rFonts w:ascii="Times New Roman" w:hAnsi="Times New Roman"/>
        </w:rPr>
      </w:pPr>
    </w:p>
    <w:p w:rsidR="00755F82" w:rsidRDefault="00755F82" w:rsidP="00527EFB">
      <w:pPr>
        <w:widowControl w:val="0"/>
        <w:autoSpaceDE w:val="0"/>
        <w:autoSpaceDN w:val="0"/>
        <w:adjustRightInd w:val="0"/>
        <w:jc w:val="both"/>
        <w:rPr>
          <w:rFonts w:ascii="Times New Roman" w:hAnsi="Times New Roman"/>
        </w:rPr>
      </w:pPr>
    </w:p>
    <w:p w:rsidR="000B507F" w:rsidRDefault="000B507F" w:rsidP="00FA6C5F">
      <w:pPr>
        <w:pStyle w:val="ConsPlusNormal"/>
        <w:widowControl/>
        <w:ind w:firstLine="540"/>
        <w:contextualSpacing/>
        <w:jc w:val="both"/>
        <w:rPr>
          <w:rFonts w:ascii="Times New Roman" w:hAnsi="Times New Roman" w:cs="Times New Roman"/>
          <w:sz w:val="28"/>
          <w:szCs w:val="28"/>
        </w:rPr>
      </w:pPr>
      <w:r w:rsidRPr="009069F1">
        <w:rPr>
          <w:rFonts w:ascii="Times New Roman" w:hAnsi="Times New Roman" w:cs="Times New Roman"/>
          <w:sz w:val="28"/>
          <w:szCs w:val="28"/>
        </w:rPr>
        <w:t xml:space="preserve">Повышение инвестиционной привлекательности Боготольского района включает в себя привлечение средств инвесторов для реализации производственных проектов, создания инфраструктуры и условий для их </w:t>
      </w:r>
      <w:r w:rsidRPr="009069F1">
        <w:rPr>
          <w:rFonts w:ascii="Times New Roman" w:hAnsi="Times New Roman" w:cs="Times New Roman"/>
          <w:sz w:val="28"/>
          <w:szCs w:val="28"/>
        </w:rPr>
        <w:lastRenderedPageBreak/>
        <w:t xml:space="preserve">работы. </w:t>
      </w:r>
      <w:r w:rsidR="002374B5">
        <w:rPr>
          <w:rFonts w:ascii="Times New Roman" w:hAnsi="Times New Roman" w:cs="Times New Roman"/>
          <w:sz w:val="28"/>
          <w:szCs w:val="28"/>
        </w:rPr>
        <w:t>Н</w:t>
      </w:r>
      <w:r w:rsidRPr="009069F1">
        <w:rPr>
          <w:rFonts w:ascii="Times New Roman" w:hAnsi="Times New Roman" w:cs="Times New Roman"/>
          <w:sz w:val="28"/>
          <w:szCs w:val="28"/>
        </w:rPr>
        <w:t xml:space="preserve">аличие </w:t>
      </w:r>
      <w:r w:rsidR="00AE581C">
        <w:rPr>
          <w:rFonts w:ascii="Times New Roman" w:hAnsi="Times New Roman" w:cs="Times New Roman"/>
          <w:sz w:val="28"/>
          <w:szCs w:val="28"/>
        </w:rPr>
        <w:t>свободных земель сельскохозяйственного назначения</w:t>
      </w:r>
      <w:r w:rsidRPr="009069F1">
        <w:rPr>
          <w:rFonts w:ascii="Times New Roman" w:hAnsi="Times New Roman" w:cs="Times New Roman"/>
          <w:sz w:val="28"/>
          <w:szCs w:val="28"/>
        </w:rPr>
        <w:t>, развитая дорожная инфраструктура делают Боготольский район привлекательной инвестиционной площадкой, в первую очередь, для агропромышленных производств.</w:t>
      </w:r>
    </w:p>
    <w:p w:rsidR="00D9190B" w:rsidRDefault="00450463" w:rsidP="00410018">
      <w:pPr>
        <w:widowControl w:val="0"/>
        <w:autoSpaceDE w:val="0"/>
        <w:autoSpaceDN w:val="0"/>
        <w:adjustRightInd w:val="0"/>
        <w:ind w:firstLine="709"/>
        <w:jc w:val="both"/>
        <w:rPr>
          <w:rFonts w:ascii="Times New Roman" w:hAnsi="Times New Roman"/>
          <w:color w:val="000000" w:themeColor="text1"/>
          <w:sz w:val="28"/>
          <w:szCs w:val="28"/>
        </w:rPr>
      </w:pPr>
      <w:r w:rsidRPr="00005CF7">
        <w:rPr>
          <w:rFonts w:ascii="Times New Roman" w:hAnsi="Times New Roman"/>
          <w:sz w:val="28"/>
          <w:szCs w:val="28"/>
        </w:rPr>
        <w:t>В целях улучшения инвестиционного климата</w:t>
      </w:r>
      <w:r>
        <w:rPr>
          <w:rFonts w:ascii="Times New Roman" w:hAnsi="Times New Roman"/>
          <w:sz w:val="28"/>
          <w:szCs w:val="28"/>
        </w:rPr>
        <w:t xml:space="preserve"> в районе создан</w:t>
      </w:r>
      <w:r w:rsidRPr="00005CF7">
        <w:rPr>
          <w:rFonts w:ascii="Times New Roman" w:hAnsi="Times New Roman"/>
          <w:sz w:val="28"/>
          <w:szCs w:val="28"/>
        </w:rPr>
        <w:t xml:space="preserve"> Общественный совет по улучшению инвестиционного к</w:t>
      </w:r>
      <w:r>
        <w:rPr>
          <w:rFonts w:ascii="Times New Roman" w:hAnsi="Times New Roman"/>
          <w:sz w:val="28"/>
          <w:szCs w:val="28"/>
        </w:rPr>
        <w:t xml:space="preserve">лимата в Боготольском районе, утверждено </w:t>
      </w:r>
      <w:r w:rsidRPr="00005CF7">
        <w:rPr>
          <w:rFonts w:ascii="Times New Roman" w:hAnsi="Times New Roman"/>
          <w:sz w:val="28"/>
          <w:szCs w:val="28"/>
        </w:rPr>
        <w:t xml:space="preserve">Положение о муниципальной поддержке инвестиционной деятельности на территории муниципального </w:t>
      </w:r>
      <w:r>
        <w:rPr>
          <w:rFonts w:ascii="Times New Roman" w:hAnsi="Times New Roman"/>
          <w:sz w:val="28"/>
          <w:szCs w:val="28"/>
        </w:rPr>
        <w:t xml:space="preserve">образования Боготольский район, на сайте муниципального образования размещена </w:t>
      </w:r>
    </w:p>
    <w:p w:rsidR="0037322D" w:rsidRDefault="00643813" w:rsidP="00D9190B">
      <w:pPr>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Потенциальным внешним инвестором</w:t>
      </w:r>
      <w:r w:rsidR="00BA09BD">
        <w:rPr>
          <w:rFonts w:ascii="Times New Roman" w:hAnsi="Times New Roman"/>
          <w:color w:val="000000" w:themeColor="text1"/>
          <w:sz w:val="28"/>
          <w:szCs w:val="28"/>
        </w:rPr>
        <w:t xml:space="preserve"> на сегодняшний день </w:t>
      </w:r>
      <w:r>
        <w:rPr>
          <w:rFonts w:ascii="Times New Roman" w:hAnsi="Times New Roman"/>
          <w:color w:val="000000" w:themeColor="text1"/>
          <w:sz w:val="28"/>
          <w:szCs w:val="28"/>
        </w:rPr>
        <w:t>на территории района являе</w:t>
      </w:r>
      <w:r w:rsidR="0037322D">
        <w:rPr>
          <w:rFonts w:ascii="Times New Roman" w:hAnsi="Times New Roman"/>
          <w:color w:val="000000" w:themeColor="text1"/>
          <w:sz w:val="28"/>
          <w:szCs w:val="28"/>
        </w:rPr>
        <w:t>тся:</w:t>
      </w:r>
    </w:p>
    <w:p w:rsidR="00BA09BD" w:rsidRDefault="00D1239E" w:rsidP="00402399">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402399" w:rsidRPr="00402399">
        <w:rPr>
          <w:rFonts w:ascii="Times New Roman" w:hAnsi="Times New Roman"/>
          <w:bCs/>
          <w:sz w:val="28"/>
          <w:szCs w:val="28"/>
        </w:rPr>
        <w:t>СПК «Оракский» -</w:t>
      </w:r>
      <w:r w:rsidR="00402399">
        <w:rPr>
          <w:rFonts w:ascii="Times New Roman" w:hAnsi="Times New Roman"/>
          <w:bCs/>
          <w:sz w:val="28"/>
          <w:szCs w:val="28"/>
        </w:rPr>
        <w:t>строительство</w:t>
      </w:r>
      <w:r w:rsidR="00402399" w:rsidRPr="00402399">
        <w:rPr>
          <w:rFonts w:ascii="Times New Roman" w:hAnsi="Times New Roman"/>
          <w:bCs/>
          <w:sz w:val="28"/>
          <w:szCs w:val="28"/>
        </w:rPr>
        <w:t>современногоживотноводческого комплекса на 6000 фуражных коров в Боготольскомрайоне Красноярского края</w:t>
      </w:r>
      <w:r>
        <w:rPr>
          <w:rFonts w:ascii="Times New Roman" w:hAnsi="Times New Roman"/>
          <w:color w:val="000000" w:themeColor="text1"/>
          <w:sz w:val="28"/>
          <w:szCs w:val="28"/>
        </w:rPr>
        <w:t>.</w:t>
      </w:r>
    </w:p>
    <w:p w:rsidR="007D3CC5" w:rsidRPr="00DB3A45" w:rsidRDefault="00F20AE2" w:rsidP="00BB1548">
      <w:pPr>
        <w:ind w:firstLine="709"/>
        <w:jc w:val="both"/>
        <w:rPr>
          <w:rFonts w:ascii="Times New Roman" w:hAnsi="Times New Roman"/>
          <w:sz w:val="28"/>
          <w:szCs w:val="28"/>
        </w:rPr>
      </w:pPr>
      <w:r>
        <w:rPr>
          <w:rFonts w:ascii="Times New Roman" w:hAnsi="Times New Roman"/>
          <w:sz w:val="28"/>
          <w:szCs w:val="28"/>
        </w:rPr>
        <w:t>Слабый инвестиционныйинтерес</w:t>
      </w:r>
      <w:r w:rsidR="007D3CC5" w:rsidRPr="00DB3A45">
        <w:rPr>
          <w:rFonts w:ascii="Times New Roman" w:hAnsi="Times New Roman"/>
          <w:sz w:val="28"/>
          <w:szCs w:val="28"/>
        </w:rPr>
        <w:t xml:space="preserve"> к те</w:t>
      </w:r>
      <w:r w:rsidR="007F7D3A">
        <w:rPr>
          <w:rFonts w:ascii="Times New Roman" w:hAnsi="Times New Roman"/>
          <w:sz w:val="28"/>
          <w:szCs w:val="28"/>
        </w:rPr>
        <w:t>рритории объясняется следующими причинами</w:t>
      </w:r>
      <w:r w:rsidR="007D3CC5" w:rsidRPr="00DB3A45">
        <w:rPr>
          <w:rFonts w:ascii="Times New Roman" w:hAnsi="Times New Roman"/>
          <w:sz w:val="28"/>
          <w:szCs w:val="28"/>
        </w:rPr>
        <w:t>:</w:t>
      </w:r>
    </w:p>
    <w:p w:rsidR="007D3CC5" w:rsidRPr="00DB3A45" w:rsidRDefault="007D3CC5" w:rsidP="007D3CC5">
      <w:pPr>
        <w:jc w:val="both"/>
        <w:rPr>
          <w:rFonts w:ascii="Times New Roman" w:hAnsi="Times New Roman"/>
          <w:sz w:val="28"/>
          <w:szCs w:val="28"/>
        </w:rPr>
      </w:pPr>
      <w:r w:rsidRPr="00DB3A45">
        <w:rPr>
          <w:rFonts w:ascii="Times New Roman" w:hAnsi="Times New Roman"/>
          <w:sz w:val="28"/>
          <w:szCs w:val="28"/>
        </w:rPr>
        <w:t xml:space="preserve"> - слабая инженерная инфраструктура в сельских поселениях района:</w:t>
      </w:r>
    </w:p>
    <w:p w:rsidR="007D3CC5" w:rsidRPr="00DB3A45" w:rsidRDefault="0056245F" w:rsidP="007D3CC5">
      <w:pPr>
        <w:jc w:val="both"/>
        <w:rPr>
          <w:rFonts w:ascii="Times New Roman" w:hAnsi="Times New Roman"/>
          <w:sz w:val="28"/>
          <w:szCs w:val="28"/>
        </w:rPr>
      </w:pPr>
      <w:r>
        <w:rPr>
          <w:rFonts w:ascii="Times New Roman" w:hAnsi="Times New Roman"/>
          <w:sz w:val="28"/>
          <w:szCs w:val="28"/>
        </w:rPr>
        <w:t xml:space="preserve">- </w:t>
      </w:r>
      <w:r w:rsidR="007D3CC5" w:rsidRPr="00DB3A45">
        <w:rPr>
          <w:rFonts w:ascii="Times New Roman" w:hAnsi="Times New Roman"/>
          <w:sz w:val="28"/>
          <w:szCs w:val="28"/>
        </w:rPr>
        <w:t>отсутствие сформированных земельных свободных площадок для промышленного, сельскохозяйственного использования, обеспеченных инженерной и дорожной инфраструктурой.</w:t>
      </w:r>
    </w:p>
    <w:p w:rsidR="000B507F" w:rsidRPr="009069F1" w:rsidRDefault="000B507F" w:rsidP="000B507F">
      <w:pPr>
        <w:ind w:firstLine="700"/>
        <w:jc w:val="both"/>
        <w:rPr>
          <w:rFonts w:ascii="Times New Roman" w:hAnsi="Times New Roman"/>
          <w:sz w:val="28"/>
          <w:szCs w:val="28"/>
        </w:rPr>
      </w:pPr>
      <w:r w:rsidRPr="009069F1">
        <w:rPr>
          <w:rFonts w:ascii="Times New Roman" w:hAnsi="Times New Roman"/>
          <w:sz w:val="28"/>
          <w:szCs w:val="28"/>
        </w:rPr>
        <w:t>Основные мероприятия для реализации задачи:</w:t>
      </w:r>
    </w:p>
    <w:p w:rsidR="000B507F" w:rsidRPr="009069F1" w:rsidRDefault="00A160E9" w:rsidP="00243184">
      <w:pPr>
        <w:pStyle w:val="ConsPlusNormal"/>
        <w:widowControl/>
        <w:numPr>
          <w:ilvl w:val="0"/>
          <w:numId w:val="2"/>
        </w:numPr>
        <w:tabs>
          <w:tab w:val="clear" w:pos="360"/>
        </w:tabs>
        <w:ind w:left="284" w:hanging="284"/>
        <w:jc w:val="both"/>
        <w:rPr>
          <w:rFonts w:ascii="Times New Roman" w:hAnsi="Times New Roman" w:cs="Times New Roman"/>
          <w:sz w:val="28"/>
          <w:szCs w:val="28"/>
        </w:rPr>
      </w:pPr>
      <w:r>
        <w:rPr>
          <w:rFonts w:ascii="Times New Roman" w:hAnsi="Times New Roman" w:cs="Times New Roman"/>
          <w:sz w:val="28"/>
          <w:szCs w:val="28"/>
        </w:rPr>
        <w:t>разработка инвестиционного паспорта</w:t>
      </w:r>
      <w:r w:rsidR="00E15D97">
        <w:rPr>
          <w:rFonts w:ascii="Times New Roman" w:hAnsi="Times New Roman" w:cs="Times New Roman"/>
          <w:sz w:val="28"/>
          <w:szCs w:val="28"/>
        </w:rPr>
        <w:t xml:space="preserve"> района </w:t>
      </w:r>
      <w:r w:rsidR="000B507F" w:rsidRPr="009069F1">
        <w:rPr>
          <w:rFonts w:ascii="Times New Roman" w:hAnsi="Times New Roman" w:cs="Times New Roman"/>
          <w:sz w:val="28"/>
          <w:szCs w:val="28"/>
        </w:rPr>
        <w:t>;</w:t>
      </w:r>
    </w:p>
    <w:p w:rsidR="004A66CE" w:rsidRDefault="004A66CE" w:rsidP="004A66CE">
      <w:pPr>
        <w:pStyle w:val="ConsPlusNormal"/>
        <w:widowControl/>
        <w:numPr>
          <w:ilvl w:val="0"/>
          <w:numId w:val="2"/>
        </w:numPr>
        <w:tabs>
          <w:tab w:val="clear" w:pos="360"/>
        </w:tabs>
        <w:ind w:left="284" w:hanging="284"/>
        <w:jc w:val="both"/>
        <w:rPr>
          <w:rFonts w:ascii="Times New Roman" w:hAnsi="Times New Roman" w:cs="Times New Roman"/>
          <w:sz w:val="28"/>
          <w:szCs w:val="28"/>
        </w:rPr>
      </w:pPr>
      <w:r w:rsidRPr="009069F1">
        <w:rPr>
          <w:rFonts w:ascii="Times New Roman" w:hAnsi="Times New Roman" w:cs="Times New Roman"/>
          <w:sz w:val="28"/>
          <w:szCs w:val="28"/>
        </w:rPr>
        <w:t>формирование доступной инфраструктуры, земельных участков для размещения производственных и иных объектов субъектов инвестиционной и предпринимательской деятельности;</w:t>
      </w:r>
    </w:p>
    <w:p w:rsidR="000B507F" w:rsidRPr="009069F1" w:rsidRDefault="000B507F" w:rsidP="00243184">
      <w:pPr>
        <w:pStyle w:val="ConsPlusNormal"/>
        <w:widowControl/>
        <w:numPr>
          <w:ilvl w:val="0"/>
          <w:numId w:val="2"/>
        </w:numPr>
        <w:tabs>
          <w:tab w:val="clear" w:pos="360"/>
        </w:tabs>
        <w:ind w:left="284" w:hanging="284"/>
        <w:jc w:val="both"/>
        <w:rPr>
          <w:rFonts w:ascii="Times New Roman" w:hAnsi="Times New Roman" w:cs="Times New Roman"/>
          <w:sz w:val="28"/>
          <w:szCs w:val="28"/>
        </w:rPr>
      </w:pPr>
      <w:r w:rsidRPr="009069F1">
        <w:rPr>
          <w:rFonts w:ascii="Times New Roman" w:hAnsi="Times New Roman" w:cs="Times New Roman"/>
          <w:sz w:val="28"/>
          <w:szCs w:val="28"/>
        </w:rPr>
        <w:t>наполнение и поддержание в актуальном состоянии раздела об инвестиционной деятельности на официал</w:t>
      </w:r>
      <w:r w:rsidR="008A0881">
        <w:rPr>
          <w:rFonts w:ascii="Times New Roman" w:hAnsi="Times New Roman" w:cs="Times New Roman"/>
          <w:sz w:val="28"/>
          <w:szCs w:val="28"/>
        </w:rPr>
        <w:t>ьном сайте Боготольского района.</w:t>
      </w:r>
    </w:p>
    <w:p w:rsidR="000B507F" w:rsidRPr="00A20291" w:rsidRDefault="001A2F88" w:rsidP="000B507F">
      <w:pPr>
        <w:pStyle w:val="ConsPlusNormal"/>
        <w:widowControl/>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На сегодняшний </w:t>
      </w:r>
      <w:r w:rsidR="000741AF">
        <w:rPr>
          <w:rFonts w:ascii="Times New Roman" w:hAnsi="Times New Roman" w:cs="Times New Roman"/>
          <w:sz w:val="28"/>
          <w:szCs w:val="28"/>
        </w:rPr>
        <w:t xml:space="preserve">день </w:t>
      </w:r>
      <w:r>
        <w:rPr>
          <w:rFonts w:ascii="Times New Roman" w:hAnsi="Times New Roman" w:cs="Times New Roman"/>
          <w:sz w:val="28"/>
          <w:szCs w:val="28"/>
        </w:rPr>
        <w:t>инвест</w:t>
      </w:r>
      <w:r w:rsidR="009107EB">
        <w:rPr>
          <w:rFonts w:ascii="Times New Roman" w:hAnsi="Times New Roman" w:cs="Times New Roman"/>
          <w:sz w:val="28"/>
          <w:szCs w:val="28"/>
        </w:rPr>
        <w:t xml:space="preserve">иционных проектов, которые могли бы </w:t>
      </w:r>
      <w:r>
        <w:rPr>
          <w:rFonts w:ascii="Times New Roman" w:hAnsi="Times New Roman" w:cs="Times New Roman"/>
          <w:sz w:val="28"/>
          <w:szCs w:val="28"/>
        </w:rPr>
        <w:t xml:space="preserve"> реализовываться на территории района без федеральной и региональной государственной финансовой поддержки</w:t>
      </w:r>
      <w:r w:rsidR="009820DC">
        <w:rPr>
          <w:rFonts w:ascii="Times New Roman" w:hAnsi="Times New Roman" w:cs="Times New Roman"/>
          <w:sz w:val="28"/>
          <w:szCs w:val="28"/>
        </w:rPr>
        <w:t>,</w:t>
      </w:r>
      <w:r>
        <w:rPr>
          <w:rFonts w:ascii="Times New Roman" w:hAnsi="Times New Roman" w:cs="Times New Roman"/>
          <w:sz w:val="28"/>
          <w:szCs w:val="28"/>
        </w:rPr>
        <w:t xml:space="preserve"> нет. </w:t>
      </w:r>
    </w:p>
    <w:p w:rsidR="00665926" w:rsidRDefault="00665926" w:rsidP="000B507F">
      <w:pPr>
        <w:pStyle w:val="ConsPlusNormal"/>
        <w:widowControl/>
        <w:ind w:firstLine="708"/>
        <w:jc w:val="both"/>
        <w:rPr>
          <w:rFonts w:ascii="Times New Roman" w:hAnsi="Times New Roman" w:cs="Times New Roman"/>
          <w:sz w:val="28"/>
          <w:szCs w:val="28"/>
        </w:rPr>
      </w:pPr>
    </w:p>
    <w:p w:rsidR="0095695A" w:rsidRPr="003E6AB3" w:rsidRDefault="0095695A" w:rsidP="0095695A">
      <w:pPr>
        <w:autoSpaceDE w:val="0"/>
        <w:autoSpaceDN w:val="0"/>
        <w:adjustRightInd w:val="0"/>
        <w:jc w:val="center"/>
        <w:outlineLvl w:val="1"/>
        <w:rPr>
          <w:rFonts w:ascii="Times New Roman" w:eastAsia="Times New Roman" w:hAnsi="Times New Roman"/>
          <w:color w:val="000000" w:themeColor="text1"/>
          <w:sz w:val="28"/>
          <w:szCs w:val="28"/>
        </w:rPr>
      </w:pPr>
      <w:bookmarkStart w:id="60" w:name="_Toc508023322"/>
      <w:r w:rsidRPr="003E6AB3">
        <w:rPr>
          <w:rFonts w:ascii="Times New Roman" w:eastAsia="Times New Roman" w:hAnsi="Times New Roman" w:cs="Arial"/>
          <w:color w:val="000000" w:themeColor="text1"/>
          <w:sz w:val="28"/>
          <w:szCs w:val="28"/>
        </w:rPr>
        <w:t>3.9.5.</w:t>
      </w:r>
      <w:r w:rsidRPr="003E6AB3">
        <w:rPr>
          <w:rFonts w:ascii="Times New Roman" w:eastAsia="Times New Roman" w:hAnsi="Times New Roman"/>
          <w:color w:val="000000" w:themeColor="text1"/>
          <w:sz w:val="28"/>
          <w:szCs w:val="28"/>
        </w:rPr>
        <w:t xml:space="preserve"> Межмуниципальное сотрудничество</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Межмуниципальное сотрудничество - направление деятельности органов местного самоуправления, призванное способствовать выражению и защите общих интересов муниципальных образований, эффективному решению задач местного значения и осуществлению прав граждан на местное самоуправление, обеспечению взаимодействия органов местного самоуправления.</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xml:space="preserve">Органы местного самоуправления Боготольского района, учитывая особенности территории, в том числе географические, тесно взаимодействуют с другими муниципальными образованиями края. Основная </w:t>
      </w:r>
      <w:r w:rsidRPr="003E6AB3">
        <w:rPr>
          <w:rFonts w:ascii="Times New Roman" w:eastAsia="Times New Roman" w:hAnsi="Times New Roman"/>
          <w:color w:val="000000" w:themeColor="text1"/>
          <w:sz w:val="28"/>
          <w:szCs w:val="28"/>
        </w:rPr>
        <w:lastRenderedPageBreak/>
        <w:t>доля таких территорий приходится на прилегающие территории (г.Боготол, Тюхтетский район, Ачинский район, г.Ачинск).</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Межмуниципальное сотрудничество в Боготольском районе   применяется в экономике и в социальной сфере.</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pacing w:val="2"/>
          <w:sz w:val="28"/>
          <w:szCs w:val="28"/>
        </w:rPr>
      </w:pPr>
      <w:r w:rsidRPr="003E6AB3">
        <w:rPr>
          <w:rFonts w:ascii="Times New Roman" w:eastAsia="Times New Roman" w:hAnsi="Times New Roman"/>
          <w:color w:val="000000" w:themeColor="text1"/>
          <w:spacing w:val="2"/>
          <w:sz w:val="28"/>
          <w:szCs w:val="28"/>
        </w:rPr>
        <w:t xml:space="preserve">Боготольский район не имеет своего районного административного  центра. </w:t>
      </w:r>
      <w:r w:rsidRPr="003E6AB3">
        <w:rPr>
          <w:rFonts w:ascii="Times New Roman" w:eastAsia="Times New Roman" w:hAnsi="Times New Roman"/>
          <w:color w:val="000000" w:themeColor="text1"/>
          <w:sz w:val="28"/>
          <w:szCs w:val="20"/>
        </w:rPr>
        <w:t>Административным центром района является город Боготол</w:t>
      </w:r>
      <w:r w:rsidRPr="003E6AB3">
        <w:rPr>
          <w:rFonts w:ascii="Times New Roman" w:eastAsia="Times New Roman" w:hAnsi="Times New Roman"/>
          <w:color w:val="000000" w:themeColor="text1"/>
          <w:spacing w:val="2"/>
          <w:sz w:val="28"/>
          <w:szCs w:val="28"/>
        </w:rPr>
        <w:t>, поэтому много задач социально-экономического развития обеих территорий перекликаются и решаются сообща.</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pacing w:val="2"/>
          <w:sz w:val="28"/>
          <w:szCs w:val="28"/>
        </w:rPr>
      </w:pPr>
      <w:r w:rsidRPr="003E6AB3">
        <w:rPr>
          <w:rFonts w:ascii="Times New Roman" w:eastAsia="Times New Roman" w:hAnsi="Times New Roman"/>
          <w:color w:val="000000" w:themeColor="text1"/>
          <w:sz w:val="28"/>
          <w:szCs w:val="28"/>
        </w:rPr>
        <w:t>Основные сферы деятельности, в которых реализуется  межмуниципальное взаимодействие:</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b/>
          <w:color w:val="000000" w:themeColor="text1"/>
          <w:spacing w:val="2"/>
          <w:sz w:val="28"/>
          <w:szCs w:val="28"/>
        </w:rPr>
      </w:pPr>
      <w:r w:rsidRPr="003E6AB3">
        <w:rPr>
          <w:rFonts w:ascii="Times New Roman" w:eastAsia="Times New Roman" w:hAnsi="Times New Roman"/>
          <w:b/>
          <w:color w:val="000000" w:themeColor="text1"/>
          <w:spacing w:val="2"/>
          <w:sz w:val="28"/>
          <w:szCs w:val="28"/>
        </w:rPr>
        <w:t>Сельское хозяйство.</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xml:space="preserve">1.Закуп молока от местных товаропроизводителей  с последующей переработкой  и производством молочной продукции осуществляется на территории города Боготол (ОАО «Боготолмолоко») от районных товаропроизводителей: </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2.Сбыт (реализация) мясной, молочной, овощной и ягодной продукции от личных подсобных хозяйств сельских жителей производится на двух рынках города Боготола ( один-муниципальный, второй –частный).</w:t>
      </w:r>
    </w:p>
    <w:p w:rsidR="0095695A" w:rsidRPr="003E6AB3" w:rsidRDefault="0095695A" w:rsidP="0095695A">
      <w:pPr>
        <w:ind w:firstLine="708"/>
        <w:jc w:val="both"/>
        <w:rPr>
          <w:rFonts w:ascii="Times New Roman" w:eastAsia="Calibri" w:hAnsi="Times New Roman"/>
          <w:color w:val="000000" w:themeColor="text1"/>
          <w:sz w:val="28"/>
          <w:szCs w:val="28"/>
          <w:lang w:eastAsia="en-US"/>
        </w:rPr>
      </w:pPr>
      <w:r w:rsidRPr="003E6AB3">
        <w:rPr>
          <w:rFonts w:ascii="Times New Roman" w:eastAsia="Calibri" w:hAnsi="Times New Roman"/>
          <w:color w:val="000000" w:themeColor="text1"/>
          <w:sz w:val="28"/>
          <w:szCs w:val="28"/>
          <w:lang w:eastAsia="en-US"/>
        </w:rPr>
        <w:t>На перспективу в хозяйственной экономике предполагается межмуниципальная кооперация на базе ССПК « Развитие Красноярья» и СПК «Оракский» по закупу картофеля, зерна и молока у населения и товаропроизводителей  г. Боготола, Боготольского и Тюхтетского районов с последующей ее переработкой и реализацией в торговые сети Красноярского края.</w:t>
      </w:r>
    </w:p>
    <w:p w:rsidR="0095695A" w:rsidRPr="003E6AB3" w:rsidRDefault="0095695A" w:rsidP="0095695A">
      <w:pPr>
        <w:ind w:firstLine="708"/>
        <w:jc w:val="both"/>
        <w:rPr>
          <w:rFonts w:ascii="Times New Roman" w:eastAsia="Calibri" w:hAnsi="Times New Roman"/>
          <w:color w:val="000000" w:themeColor="text1"/>
          <w:sz w:val="28"/>
          <w:szCs w:val="28"/>
          <w:lang w:eastAsia="en-US"/>
        </w:rPr>
      </w:pPr>
      <w:r w:rsidRPr="003E6AB3">
        <w:rPr>
          <w:rFonts w:ascii="Times New Roman" w:eastAsia="Calibri" w:hAnsi="Times New Roman"/>
          <w:color w:val="000000" w:themeColor="text1"/>
          <w:sz w:val="28"/>
          <w:szCs w:val="28"/>
          <w:lang w:eastAsia="en-US"/>
        </w:rPr>
        <w:t>Кроме этого планируется создание потребительского перерабатывающего кооператива ОАО «Зеленый мир» по переработке мясной и овощной  продукции.</w:t>
      </w:r>
    </w:p>
    <w:p w:rsidR="0095695A" w:rsidRPr="003E6AB3" w:rsidRDefault="0095695A" w:rsidP="0095695A">
      <w:pPr>
        <w:ind w:firstLine="708"/>
        <w:jc w:val="both"/>
        <w:rPr>
          <w:rFonts w:ascii="Times New Roman" w:eastAsia="Calibri" w:hAnsi="Times New Roman"/>
          <w:b/>
          <w:color w:val="000000" w:themeColor="text1"/>
          <w:sz w:val="28"/>
          <w:szCs w:val="28"/>
          <w:lang w:eastAsia="en-US"/>
        </w:rPr>
      </w:pPr>
      <w:r w:rsidRPr="003E6AB3">
        <w:rPr>
          <w:rFonts w:ascii="Times New Roman" w:eastAsia="Calibri" w:hAnsi="Times New Roman"/>
          <w:b/>
          <w:color w:val="000000" w:themeColor="text1"/>
          <w:sz w:val="28"/>
          <w:szCs w:val="28"/>
          <w:lang w:eastAsia="en-US"/>
        </w:rPr>
        <w:t>Торговля.</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xml:space="preserve">На территории района </w:t>
      </w:r>
      <w:r w:rsidRPr="003E6AB3">
        <w:rPr>
          <w:rFonts w:ascii="Times New Roman" w:eastAsia="Calibri" w:hAnsi="Times New Roman"/>
          <w:color w:val="000000" w:themeColor="text1"/>
          <w:sz w:val="28"/>
          <w:szCs w:val="28"/>
          <w:lang w:eastAsia="en-US"/>
        </w:rPr>
        <w:t>работает потребительская торговая  кооперация. В структуре потребительской кооперации района 4 магазина в 3-х населенных пунктах района, принадлежащие Красноярскому  потребительскому обществу</w:t>
      </w:r>
      <w:r w:rsidRPr="003E6AB3">
        <w:rPr>
          <w:rFonts w:ascii="Times New Roman" w:hAnsi="Times New Roman"/>
          <w:color w:val="000000" w:themeColor="text1"/>
          <w:sz w:val="28"/>
          <w:szCs w:val="28"/>
        </w:rPr>
        <w:t xml:space="preserve">-«Крайпотребсоюз» и Боготольский сельскохозяйственный потребительский кредитный  кооператив, который зарегистрирован на территории г. Боготола, но состоит в реестре АПК и предоставляет потребительские кредиты как личным подсобным хозяйствам так и сельхозпроизводителей города и района.  </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b/>
          <w:color w:val="000000" w:themeColor="text1"/>
          <w:spacing w:val="2"/>
          <w:sz w:val="28"/>
          <w:szCs w:val="28"/>
        </w:rPr>
      </w:pPr>
      <w:r w:rsidRPr="003E6AB3">
        <w:rPr>
          <w:rFonts w:ascii="Times New Roman" w:eastAsia="Times New Roman" w:hAnsi="Times New Roman"/>
          <w:b/>
          <w:color w:val="000000" w:themeColor="text1"/>
          <w:spacing w:val="2"/>
          <w:sz w:val="28"/>
          <w:szCs w:val="28"/>
        </w:rPr>
        <w:t>Отдых и туризм.</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pacing w:val="2"/>
          <w:sz w:val="28"/>
          <w:szCs w:val="28"/>
        </w:rPr>
        <w:t>На территории района функционирует 2</w:t>
      </w:r>
      <w:r w:rsidRPr="003E6AB3">
        <w:rPr>
          <w:rFonts w:ascii="Times New Roman" w:eastAsia="Times New Roman" w:hAnsi="Times New Roman"/>
          <w:color w:val="000000" w:themeColor="text1"/>
          <w:sz w:val="28"/>
          <w:szCs w:val="28"/>
        </w:rPr>
        <w:t xml:space="preserve"> объекта оздоровления и отдыха, которые популярны среди жителей не только города и района, но и далеко за их пределами (Краснозаводское сельское поселение).</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b/>
          <w:color w:val="000000" w:themeColor="text1"/>
          <w:spacing w:val="2"/>
          <w:sz w:val="28"/>
          <w:szCs w:val="28"/>
        </w:rPr>
      </w:pPr>
      <w:r w:rsidRPr="003E6AB3">
        <w:rPr>
          <w:rFonts w:ascii="Times New Roman" w:eastAsia="Times New Roman" w:hAnsi="Times New Roman"/>
          <w:b/>
          <w:color w:val="000000" w:themeColor="text1"/>
          <w:spacing w:val="2"/>
          <w:sz w:val="28"/>
          <w:szCs w:val="28"/>
        </w:rPr>
        <w:t>Образование.</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pacing w:val="2"/>
          <w:sz w:val="28"/>
          <w:szCs w:val="28"/>
        </w:rPr>
      </w:pPr>
      <w:r w:rsidRPr="003E6AB3">
        <w:rPr>
          <w:rFonts w:ascii="Times New Roman" w:eastAsia="Times New Roman" w:hAnsi="Times New Roman"/>
          <w:color w:val="000000" w:themeColor="text1"/>
          <w:spacing w:val="2"/>
          <w:sz w:val="28"/>
          <w:szCs w:val="28"/>
        </w:rPr>
        <w:t xml:space="preserve">На территории города находятся средне специальные учебные заведения, в которых обучаются студенты из города, района и края. Часть выпускников районных школ поступают в средне специальные учебные </w:t>
      </w:r>
      <w:r w:rsidRPr="003E6AB3">
        <w:rPr>
          <w:rFonts w:ascii="Times New Roman" w:eastAsia="Times New Roman" w:hAnsi="Times New Roman"/>
          <w:color w:val="000000" w:themeColor="text1"/>
          <w:spacing w:val="2"/>
          <w:sz w:val="28"/>
          <w:szCs w:val="28"/>
        </w:rPr>
        <w:lastRenderedPageBreak/>
        <w:t>заведения Тюхтетского района (трактористы, механизаторы и пр.). Однако основная доля поступающих приходится на г.Красноярск и г.Ачинск. Это обусловлено отсутствием в г.Боготоле и Боготольском районе высших учебных заведений.</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b/>
          <w:color w:val="000000" w:themeColor="text1"/>
          <w:sz w:val="28"/>
          <w:szCs w:val="28"/>
        </w:rPr>
      </w:pPr>
      <w:r w:rsidRPr="003E6AB3">
        <w:rPr>
          <w:rFonts w:ascii="Times New Roman" w:eastAsia="Times New Roman" w:hAnsi="Times New Roman"/>
          <w:b/>
          <w:color w:val="000000" w:themeColor="text1"/>
          <w:sz w:val="28"/>
          <w:szCs w:val="28"/>
        </w:rPr>
        <w:t>Транспорт.</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Транспортное обеспечение населения района также осуществляется автотранспортным предприятием ОАО «Автомобилист», которое расположено на территории г. Боготола, но осуществляет пассажирские перевозки жителей Боготольского района. В г. Боготоле  расположены и  станции авто- и ж/д вокзалов.</w:t>
      </w:r>
    </w:p>
    <w:p w:rsidR="0095695A" w:rsidRPr="003E6AB3" w:rsidRDefault="0095695A" w:rsidP="0095695A">
      <w:pPr>
        <w:ind w:firstLine="720"/>
        <w:jc w:val="both"/>
        <w:rPr>
          <w:rFonts w:ascii="Times New Roman" w:eastAsia="Times New Roman" w:hAnsi="Times New Roman"/>
          <w:b/>
          <w:color w:val="000000" w:themeColor="text1"/>
          <w:sz w:val="28"/>
          <w:szCs w:val="28"/>
        </w:rPr>
      </w:pPr>
      <w:r w:rsidRPr="003E6AB3">
        <w:rPr>
          <w:rFonts w:ascii="Times New Roman" w:eastAsia="Times New Roman" w:hAnsi="Times New Roman"/>
          <w:b/>
          <w:color w:val="000000" w:themeColor="text1"/>
          <w:sz w:val="28"/>
          <w:szCs w:val="28"/>
        </w:rPr>
        <w:t xml:space="preserve">Здравоохранение. </w:t>
      </w:r>
    </w:p>
    <w:p w:rsidR="0095695A" w:rsidRPr="003E6AB3" w:rsidRDefault="0095695A" w:rsidP="0095695A">
      <w:pPr>
        <w:ind w:firstLine="720"/>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xml:space="preserve">На протяжении многих лет на территории г. Боготола и Боготольского района функционирует центральная  больница, оказывающая медицинские услуги жителям Боготольского района и г. Боготола, в селах района </w:t>
      </w:r>
      <w:r w:rsidRPr="003E6AB3">
        <w:rPr>
          <w:color w:val="000000" w:themeColor="text1"/>
        </w:rPr>
        <w:t xml:space="preserve">3 </w:t>
      </w:r>
      <w:r w:rsidRPr="003E6AB3">
        <w:rPr>
          <w:rFonts w:ascii="Times New Roman" w:hAnsi="Times New Roman"/>
          <w:color w:val="000000" w:themeColor="text1"/>
          <w:sz w:val="28"/>
          <w:szCs w:val="28"/>
        </w:rPr>
        <w:t>участковых больницы, где в стационарах получают медицинские услуги и городские жители.</w:t>
      </w:r>
      <w:r w:rsidRPr="003E6AB3">
        <w:rPr>
          <w:rFonts w:ascii="Times New Roman" w:eastAsia="Times New Roman" w:hAnsi="Times New Roman"/>
          <w:color w:val="000000" w:themeColor="text1"/>
          <w:sz w:val="28"/>
          <w:szCs w:val="28"/>
        </w:rPr>
        <w:t xml:space="preserve"> Действует единый роддом и служба скорой медицинской помощи.</w:t>
      </w:r>
    </w:p>
    <w:p w:rsidR="0095695A" w:rsidRPr="003E6AB3" w:rsidRDefault="0095695A" w:rsidP="0095695A">
      <w:pPr>
        <w:ind w:firstLine="720"/>
        <w:jc w:val="both"/>
        <w:rPr>
          <w:rFonts w:ascii="Times New Roman" w:eastAsia="Times New Roman" w:hAnsi="Times New Roman"/>
          <w:b/>
          <w:color w:val="000000" w:themeColor="text1"/>
          <w:sz w:val="28"/>
          <w:szCs w:val="28"/>
        </w:rPr>
      </w:pPr>
      <w:r w:rsidRPr="003E6AB3">
        <w:rPr>
          <w:rFonts w:ascii="Times New Roman" w:eastAsia="Times New Roman" w:hAnsi="Times New Roman"/>
          <w:b/>
          <w:color w:val="000000" w:themeColor="text1"/>
          <w:sz w:val="28"/>
          <w:szCs w:val="28"/>
        </w:rPr>
        <w:t>Культура.</w:t>
      </w:r>
    </w:p>
    <w:p w:rsidR="0095695A" w:rsidRPr="003E6AB3" w:rsidRDefault="0095695A" w:rsidP="0095695A">
      <w:pPr>
        <w:ind w:firstLine="720"/>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На территории города и района также проходят совместные общественные мероприятия, праздники, в которых принимают участие жители города, района и близлежащих территорий. На праздниках проводятся выставки, ярмарки, проводятся спортивные мероприятия, конкурсы, в которых участвуют все желающие. Реализовываются совместные проекты и гранты. В г. Боготоле ежегодно проводятся ставшие уже традиционными сельскохозяйственные ярмарки. Для участия в ярмарках приглашаются товаропроизводители многих территорий: Ачинский район, г.Ачинск, Шарыповский район, г.Шарыпово, Тюхтетский район и другие. Местные товаропроизводители также принимают участие в аналогичных мероприятиях на других территориях.</w:t>
      </w:r>
    </w:p>
    <w:p w:rsidR="0095695A" w:rsidRPr="003E6AB3" w:rsidRDefault="0095695A" w:rsidP="0095695A">
      <w:pPr>
        <w:ind w:firstLine="709"/>
        <w:jc w:val="both"/>
        <w:rPr>
          <w:rFonts w:ascii="Times New Roman" w:eastAsia="Times New Roman" w:hAnsi="Times New Roman"/>
          <w:color w:val="000000" w:themeColor="text1"/>
          <w:sz w:val="28"/>
          <w:szCs w:val="28"/>
        </w:rPr>
      </w:pPr>
      <w:r w:rsidRPr="003E6AB3">
        <w:rPr>
          <w:rFonts w:ascii="Times New Roman" w:eastAsia="Times New Roman" w:hAnsi="Times New Roman"/>
          <w:bCs/>
          <w:color w:val="000000" w:themeColor="text1"/>
          <w:kern w:val="24"/>
          <w:sz w:val="28"/>
          <w:szCs w:val="28"/>
        </w:rPr>
        <w:t xml:space="preserve">Особым мероприятием межмуниципального сотрудничества является фестиваль детского и молодежного экранного творчества им. В. Трегубовича, </w:t>
      </w:r>
      <w:r w:rsidRPr="003E6AB3">
        <w:rPr>
          <w:rFonts w:ascii="Times New Roman" w:eastAsia="Times New Roman" w:hAnsi="Times New Roman"/>
          <w:color w:val="000000" w:themeColor="text1"/>
          <w:kern w:val="24"/>
          <w:sz w:val="28"/>
          <w:szCs w:val="28"/>
        </w:rPr>
        <w:t xml:space="preserve">который представляет   Боготольский район как территорию,  благоприятную для развития творческой активности, культуры общения, всестороннего развития личности детей, юношества, молодежи посредством киноискусства. </w:t>
      </w:r>
    </w:p>
    <w:p w:rsidR="0095695A" w:rsidRPr="003E6AB3" w:rsidRDefault="0095695A" w:rsidP="0095695A">
      <w:pPr>
        <w:ind w:firstLine="720"/>
        <w:jc w:val="both"/>
        <w:rPr>
          <w:rFonts w:ascii="Times New Roman" w:eastAsia="Times New Roman" w:hAnsi="Times New Roman"/>
          <w:b/>
          <w:color w:val="000000" w:themeColor="text1"/>
          <w:sz w:val="28"/>
          <w:szCs w:val="28"/>
        </w:rPr>
      </w:pPr>
      <w:r w:rsidRPr="003E6AB3">
        <w:rPr>
          <w:rFonts w:ascii="Times New Roman" w:eastAsia="Times New Roman" w:hAnsi="Times New Roman"/>
          <w:b/>
          <w:color w:val="000000" w:themeColor="text1"/>
          <w:sz w:val="28"/>
          <w:szCs w:val="28"/>
        </w:rPr>
        <w:t>Физкультура и спорт.</w:t>
      </w:r>
    </w:p>
    <w:p w:rsidR="0095695A" w:rsidRPr="003E6AB3" w:rsidRDefault="0095695A" w:rsidP="0095695A">
      <w:pPr>
        <w:ind w:firstLine="720"/>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В отрасли физкультуры и спорта практически на все соревнования общерайонного масштаба приглашаются спортсмены из г. Боготола. В городе Боготоле ежегодно организовываются традиционные межтерриториальные турниры футболу, по рукопашному бою и другим видам спорта, где жители района также принимают непосредственное участие.</w:t>
      </w:r>
    </w:p>
    <w:p w:rsidR="0095695A" w:rsidRPr="003E6AB3" w:rsidRDefault="0095695A" w:rsidP="0095695A">
      <w:pPr>
        <w:ind w:firstLine="720"/>
        <w:jc w:val="both"/>
        <w:rPr>
          <w:rFonts w:ascii="Times New Roman" w:eastAsia="Times New Roman" w:hAnsi="Times New Roman"/>
          <w:b/>
          <w:color w:val="000000" w:themeColor="text1"/>
          <w:sz w:val="28"/>
          <w:szCs w:val="28"/>
        </w:rPr>
      </w:pPr>
      <w:r w:rsidRPr="003E6AB3">
        <w:rPr>
          <w:rFonts w:ascii="Times New Roman" w:eastAsia="Times New Roman" w:hAnsi="Times New Roman"/>
          <w:b/>
          <w:color w:val="000000" w:themeColor="text1"/>
          <w:sz w:val="28"/>
          <w:szCs w:val="28"/>
        </w:rPr>
        <w:t>Занятость населения.</w:t>
      </w:r>
    </w:p>
    <w:p w:rsidR="0095695A" w:rsidRPr="003E6AB3" w:rsidRDefault="0095695A" w:rsidP="0095695A">
      <w:pPr>
        <w:ind w:firstLine="720"/>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xml:space="preserve">В рамках межмуниципального взаимодействия в КГБУ «ЦЗН по г. Боготолу и Боготольскому району» предоставляют жителям района вакансии предприятий близлежащих территорий. Многие жители района </w:t>
      </w:r>
      <w:r w:rsidRPr="003E6AB3">
        <w:rPr>
          <w:rFonts w:ascii="Times New Roman" w:eastAsia="Times New Roman" w:hAnsi="Times New Roman"/>
          <w:color w:val="000000" w:themeColor="text1"/>
          <w:sz w:val="28"/>
          <w:szCs w:val="28"/>
        </w:rPr>
        <w:lastRenderedPageBreak/>
        <w:t>осуществляют трудовую деятельность на территории города, а городские – на территории района.</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b/>
          <w:color w:val="000000" w:themeColor="text1"/>
          <w:sz w:val="28"/>
          <w:szCs w:val="28"/>
        </w:rPr>
      </w:pPr>
      <w:r w:rsidRPr="003E6AB3">
        <w:rPr>
          <w:rFonts w:ascii="Times New Roman" w:eastAsia="Times New Roman" w:hAnsi="Times New Roman"/>
          <w:b/>
          <w:color w:val="000000" w:themeColor="text1"/>
          <w:sz w:val="28"/>
          <w:szCs w:val="28"/>
        </w:rPr>
        <w:t>Прочее.</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На территории города расположено множество межмуниципальных организаций, обслуживающих обе территории:</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кредитные учреждения;</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МОВД «Боготольский»;</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КГБУ «Центр занятости населения по г.Боготолу и Боготольскому району»;</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СМИ (газета, ТВ);</w:t>
      </w:r>
    </w:p>
    <w:p w:rsidR="0095695A" w:rsidRPr="003E6AB3" w:rsidRDefault="0095695A" w:rsidP="0095695A">
      <w:pPr>
        <w:tabs>
          <w:tab w:val="left" w:pos="851"/>
        </w:tabs>
        <w:autoSpaceDE w:val="0"/>
        <w:autoSpaceDN w:val="0"/>
        <w:adjustRightInd w:val="0"/>
        <w:ind w:firstLine="708"/>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 МЧС и другие.</w:t>
      </w:r>
    </w:p>
    <w:p w:rsidR="0095695A" w:rsidRPr="003E6AB3" w:rsidRDefault="0095695A" w:rsidP="0095695A">
      <w:pPr>
        <w:tabs>
          <w:tab w:val="left" w:pos="851"/>
        </w:tabs>
        <w:autoSpaceDE w:val="0"/>
        <w:autoSpaceDN w:val="0"/>
        <w:adjustRightInd w:val="0"/>
        <w:contextualSpacing/>
        <w:jc w:val="both"/>
        <w:rPr>
          <w:rFonts w:ascii="Times New Roman" w:eastAsia="Times New Roman" w:hAnsi="Times New Roman"/>
          <w:color w:val="000000" w:themeColor="text1"/>
          <w:sz w:val="28"/>
          <w:szCs w:val="28"/>
        </w:rPr>
      </w:pPr>
      <w:r w:rsidRPr="003E6AB3">
        <w:rPr>
          <w:rFonts w:ascii="Times New Roman" w:eastAsia="Times New Roman" w:hAnsi="Times New Roman"/>
          <w:color w:val="000000" w:themeColor="text1"/>
          <w:sz w:val="28"/>
          <w:szCs w:val="28"/>
        </w:rPr>
        <w:tab/>
      </w:r>
      <w:r w:rsidRPr="003E6AB3">
        <w:rPr>
          <w:rFonts w:ascii="Times New Roman" w:hAnsi="Times New Roman"/>
          <w:color w:val="000000" w:themeColor="text1"/>
          <w:sz w:val="28"/>
          <w:szCs w:val="28"/>
        </w:rPr>
        <w:t>На сегодняшний день уровень  межмуниципального сотрудничества в районе недостаточно высокий, его необходимо развивать для  решения вопросов местного значения, что  позволит обеспечить необходимую для устойчивого развития самодостаточность Боготольского района, создаст условия для его экономического и социального благополучия.</w:t>
      </w:r>
    </w:p>
    <w:p w:rsidR="0095695A" w:rsidRPr="003E6AB3" w:rsidRDefault="0095695A" w:rsidP="00665926">
      <w:pPr>
        <w:pStyle w:val="2"/>
        <w:jc w:val="center"/>
        <w:rPr>
          <w:rFonts w:ascii="Times New Roman" w:hAnsi="Times New Roman"/>
          <w:b w:val="0"/>
          <w:i w:val="0"/>
          <w:color w:val="000000" w:themeColor="text1"/>
        </w:rPr>
      </w:pPr>
    </w:p>
    <w:p w:rsidR="00665926" w:rsidRDefault="0095695A" w:rsidP="00665926">
      <w:pPr>
        <w:pStyle w:val="2"/>
        <w:jc w:val="center"/>
        <w:rPr>
          <w:rFonts w:ascii="Times New Roman" w:hAnsi="Times New Roman"/>
          <w:b w:val="0"/>
          <w:i w:val="0"/>
          <w:color w:val="000000"/>
        </w:rPr>
      </w:pPr>
      <w:r>
        <w:rPr>
          <w:rFonts w:ascii="Times New Roman" w:hAnsi="Times New Roman"/>
          <w:b w:val="0"/>
          <w:i w:val="0"/>
          <w:color w:val="000000"/>
        </w:rPr>
        <w:t>3.9.6</w:t>
      </w:r>
      <w:r w:rsidR="0043379D">
        <w:rPr>
          <w:rFonts w:ascii="Times New Roman" w:hAnsi="Times New Roman"/>
          <w:b w:val="0"/>
          <w:i w:val="0"/>
          <w:color w:val="000000"/>
        </w:rPr>
        <w:t>.</w:t>
      </w:r>
      <w:r w:rsidR="00665926" w:rsidRPr="00665926">
        <w:rPr>
          <w:rFonts w:ascii="Times New Roman" w:hAnsi="Times New Roman"/>
          <w:b w:val="0"/>
          <w:i w:val="0"/>
          <w:color w:val="000000"/>
        </w:rPr>
        <w:t>Формирование и укрепление кадрового потенциала в Боготольском районе</w:t>
      </w:r>
      <w:bookmarkEnd w:id="60"/>
    </w:p>
    <w:p w:rsidR="00665926" w:rsidRDefault="00665926" w:rsidP="00665926">
      <w:pPr>
        <w:ind w:firstLine="510"/>
        <w:jc w:val="both"/>
        <w:rPr>
          <w:rFonts w:ascii="Times New Roman" w:eastAsia="Times New Roman" w:hAnsi="Times New Roman"/>
          <w:color w:val="000000"/>
          <w:sz w:val="28"/>
          <w:szCs w:val="28"/>
        </w:rPr>
      </w:pPr>
    </w:p>
    <w:p w:rsidR="00665926" w:rsidRPr="00EF70BA" w:rsidRDefault="00665926" w:rsidP="00665926">
      <w:pPr>
        <w:ind w:firstLine="510"/>
        <w:jc w:val="both"/>
        <w:rPr>
          <w:rFonts w:ascii="Times New Roman" w:eastAsia="Times New Roman" w:hAnsi="Times New Roman"/>
          <w:color w:val="000000"/>
          <w:sz w:val="28"/>
          <w:szCs w:val="28"/>
        </w:rPr>
      </w:pPr>
      <w:r w:rsidRPr="00EF70BA">
        <w:rPr>
          <w:rFonts w:ascii="Times New Roman" w:eastAsia="Times New Roman" w:hAnsi="Times New Roman"/>
          <w:color w:val="000000"/>
          <w:sz w:val="28"/>
          <w:szCs w:val="28"/>
        </w:rPr>
        <w:t>Инвестиции, какими бы значительными они ни были, не могут самостоятельно без наличия достаточного количества трудовых ресурсов необходимого качества</w:t>
      </w:r>
      <w:r w:rsidR="008E6A7A">
        <w:rPr>
          <w:rFonts w:ascii="Times New Roman" w:eastAsia="Times New Roman" w:hAnsi="Times New Roman"/>
          <w:color w:val="000000"/>
          <w:sz w:val="28"/>
          <w:szCs w:val="28"/>
        </w:rPr>
        <w:t>,</w:t>
      </w:r>
      <w:r w:rsidRPr="00EF70BA">
        <w:rPr>
          <w:rFonts w:ascii="Times New Roman" w:eastAsia="Times New Roman" w:hAnsi="Times New Roman"/>
          <w:color w:val="000000"/>
          <w:sz w:val="28"/>
          <w:szCs w:val="28"/>
        </w:rPr>
        <w:t xml:space="preserve"> обеспечивать решение вопросов социально-экономического развития.</w:t>
      </w:r>
    </w:p>
    <w:p w:rsidR="00665926" w:rsidRDefault="00665926" w:rsidP="00BB1548">
      <w:pPr>
        <w:ind w:firstLine="709"/>
        <w:jc w:val="both"/>
        <w:rPr>
          <w:rFonts w:ascii="Times New Roman" w:eastAsia="Times New Roman" w:hAnsi="Times New Roman"/>
          <w:color w:val="000000"/>
          <w:sz w:val="28"/>
          <w:szCs w:val="28"/>
        </w:rPr>
      </w:pPr>
      <w:r w:rsidRPr="00EF70BA">
        <w:rPr>
          <w:rFonts w:ascii="Times New Roman" w:eastAsia="Times New Roman" w:hAnsi="Times New Roman"/>
          <w:color w:val="000000"/>
          <w:sz w:val="28"/>
          <w:szCs w:val="28"/>
        </w:rPr>
        <w:t>Рынок труда должен удовлетворять потреб</w:t>
      </w:r>
      <w:r>
        <w:rPr>
          <w:rFonts w:ascii="Times New Roman" w:eastAsia="Times New Roman" w:hAnsi="Times New Roman"/>
          <w:color w:val="000000"/>
          <w:sz w:val="28"/>
          <w:szCs w:val="28"/>
        </w:rPr>
        <w:t>ности отраслей экономики района</w:t>
      </w:r>
      <w:r w:rsidRPr="00EF70BA">
        <w:rPr>
          <w:rFonts w:ascii="Times New Roman" w:eastAsia="Times New Roman" w:hAnsi="Times New Roman"/>
          <w:color w:val="000000"/>
          <w:sz w:val="28"/>
          <w:szCs w:val="28"/>
        </w:rPr>
        <w:t xml:space="preserve"> в трудовых ресурсах настолько, чтобы позволить им динамично изменяться в соответствии с прогнозом</w:t>
      </w:r>
      <w:r>
        <w:rPr>
          <w:rFonts w:ascii="Times New Roman" w:eastAsia="Times New Roman" w:hAnsi="Times New Roman"/>
          <w:color w:val="000000"/>
          <w:sz w:val="28"/>
          <w:szCs w:val="28"/>
        </w:rPr>
        <w:t xml:space="preserve"> и приоритетами развития территории</w:t>
      </w:r>
      <w:r w:rsidRPr="00EF70BA">
        <w:rPr>
          <w:rFonts w:ascii="Times New Roman" w:eastAsia="Times New Roman" w:hAnsi="Times New Roman"/>
          <w:color w:val="000000"/>
          <w:sz w:val="28"/>
          <w:szCs w:val="28"/>
        </w:rPr>
        <w:t>.</w:t>
      </w:r>
    </w:p>
    <w:p w:rsidR="00665926" w:rsidRDefault="00665926" w:rsidP="00BB1548">
      <w:pPr>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Администрацией района совместно с Центром занятости населения г.Боготола принимаются меры для решения кадрового дефицита.</w:t>
      </w:r>
    </w:p>
    <w:p w:rsidR="00665926" w:rsidRPr="001936D8" w:rsidRDefault="00665926" w:rsidP="00665926">
      <w:pPr>
        <w:ind w:firstLine="709"/>
        <w:jc w:val="both"/>
        <w:rPr>
          <w:rFonts w:ascii="Times New Roman" w:hAnsi="Times New Roman"/>
          <w:noProof/>
          <w:color w:val="000000" w:themeColor="text1"/>
          <w:sz w:val="28"/>
          <w:szCs w:val="28"/>
        </w:rPr>
      </w:pPr>
      <w:r w:rsidRPr="001936D8">
        <w:rPr>
          <w:rFonts w:ascii="Times New Roman" w:hAnsi="Times New Roman"/>
          <w:color w:val="000000" w:themeColor="text1"/>
          <w:sz w:val="28"/>
          <w:szCs w:val="28"/>
        </w:rPr>
        <w:t>Численность безработных, зарегистрированных в государственном учреждении службы занятости населения</w:t>
      </w:r>
      <w:r w:rsidR="00413599" w:rsidRPr="001936D8">
        <w:rPr>
          <w:rFonts w:ascii="Times New Roman" w:hAnsi="Times New Roman"/>
          <w:color w:val="000000" w:themeColor="text1"/>
          <w:sz w:val="28"/>
          <w:szCs w:val="28"/>
        </w:rPr>
        <w:t xml:space="preserve"> на конец 2017 года</w:t>
      </w:r>
      <w:r w:rsidRPr="001936D8">
        <w:rPr>
          <w:rFonts w:ascii="Times New Roman" w:hAnsi="Times New Roman"/>
          <w:color w:val="000000" w:themeColor="text1"/>
          <w:sz w:val="28"/>
          <w:szCs w:val="28"/>
        </w:rPr>
        <w:t xml:space="preserve"> составила </w:t>
      </w:r>
      <w:r w:rsidR="00723278" w:rsidRPr="001936D8">
        <w:rPr>
          <w:rFonts w:ascii="Times New Roman" w:hAnsi="Times New Roman"/>
          <w:color w:val="000000" w:themeColor="text1"/>
          <w:sz w:val="28"/>
          <w:szCs w:val="28"/>
        </w:rPr>
        <w:t>128</w:t>
      </w:r>
      <w:r w:rsidRPr="001936D8">
        <w:rPr>
          <w:rFonts w:ascii="Times New Roman" w:hAnsi="Times New Roman"/>
          <w:color w:val="000000" w:themeColor="text1"/>
          <w:sz w:val="28"/>
          <w:szCs w:val="28"/>
        </w:rPr>
        <w:t xml:space="preserve"> человек, из них </w:t>
      </w:r>
      <w:r w:rsidR="00520EBE" w:rsidRPr="001936D8">
        <w:rPr>
          <w:rFonts w:ascii="Times New Roman" w:hAnsi="Times New Roman"/>
          <w:color w:val="000000" w:themeColor="text1"/>
          <w:sz w:val="28"/>
          <w:szCs w:val="28"/>
        </w:rPr>
        <w:t>65</w:t>
      </w:r>
      <w:r w:rsidRPr="001936D8">
        <w:rPr>
          <w:rFonts w:ascii="Times New Roman" w:hAnsi="Times New Roman"/>
          <w:color w:val="000000" w:themeColor="text1"/>
          <w:sz w:val="28"/>
          <w:szCs w:val="28"/>
        </w:rPr>
        <w:t xml:space="preserve"> чел</w:t>
      </w:r>
      <w:r w:rsidR="00412246" w:rsidRPr="001936D8">
        <w:rPr>
          <w:rFonts w:ascii="Times New Roman" w:hAnsi="Times New Roman"/>
          <w:color w:val="000000" w:themeColor="text1"/>
          <w:sz w:val="28"/>
          <w:szCs w:val="28"/>
        </w:rPr>
        <w:t>овек квалифицированные специалисты</w:t>
      </w:r>
      <w:r w:rsidRPr="001936D8">
        <w:rPr>
          <w:rFonts w:ascii="Times New Roman" w:hAnsi="Times New Roman"/>
          <w:color w:val="000000" w:themeColor="text1"/>
          <w:sz w:val="28"/>
          <w:szCs w:val="28"/>
        </w:rPr>
        <w:t xml:space="preserve"> и служащие и </w:t>
      </w:r>
      <w:r w:rsidR="00520EBE" w:rsidRPr="001936D8">
        <w:rPr>
          <w:rFonts w:ascii="Times New Roman" w:hAnsi="Times New Roman"/>
          <w:color w:val="000000" w:themeColor="text1"/>
          <w:sz w:val="28"/>
          <w:szCs w:val="28"/>
        </w:rPr>
        <w:t>63</w:t>
      </w:r>
      <w:r w:rsidRPr="001936D8">
        <w:rPr>
          <w:rFonts w:ascii="Times New Roman" w:hAnsi="Times New Roman"/>
          <w:color w:val="000000" w:themeColor="text1"/>
          <w:sz w:val="28"/>
          <w:szCs w:val="28"/>
        </w:rPr>
        <w:t xml:space="preserve"> человека неквалифицированных.</w:t>
      </w:r>
    </w:p>
    <w:p w:rsidR="00FE48D6" w:rsidRPr="001936D8" w:rsidRDefault="00FE48D6" w:rsidP="00665926">
      <w:pPr>
        <w:ind w:firstLine="709"/>
        <w:jc w:val="both"/>
        <w:rPr>
          <w:rFonts w:ascii="Times New Roman" w:hAnsi="Times New Roman"/>
          <w:noProof/>
          <w:color w:val="000000" w:themeColor="text1"/>
          <w:sz w:val="28"/>
          <w:szCs w:val="28"/>
        </w:rPr>
      </w:pPr>
    </w:p>
    <w:p w:rsidR="00B23698" w:rsidRPr="00174913" w:rsidRDefault="00B23698" w:rsidP="00174913">
      <w:pPr>
        <w:ind w:firstLine="510"/>
        <w:jc w:val="center"/>
        <w:rPr>
          <w:rFonts w:ascii="Times New Roman" w:hAnsi="Times New Roman"/>
          <w:sz w:val="28"/>
          <w:szCs w:val="28"/>
        </w:rPr>
      </w:pPr>
      <w:r w:rsidRPr="00B23698">
        <w:rPr>
          <w:rFonts w:ascii="Times New Roman" w:hAnsi="Times New Roman"/>
          <w:noProof/>
          <w:sz w:val="28"/>
          <w:szCs w:val="28"/>
        </w:rPr>
        <w:lastRenderedPageBreak/>
        <w:t>Структура предложения</w:t>
      </w:r>
      <w:r w:rsidRPr="00B23698">
        <w:rPr>
          <w:rFonts w:ascii="Times New Roman" w:hAnsi="Times New Roman"/>
          <w:sz w:val="28"/>
          <w:szCs w:val="28"/>
        </w:rPr>
        <w:t xml:space="preserve"> квалифицированных рабочих и специалистов на рынке труда Боготольского района</w:t>
      </w:r>
      <w:r w:rsidRPr="00F337E9">
        <w:rPr>
          <w:noProof/>
          <w:sz w:val="28"/>
          <w:szCs w:val="28"/>
        </w:rPr>
        <w:drawing>
          <wp:anchor distT="0" distB="0" distL="114300" distR="114300" simplePos="0" relativeHeight="251610112" behindDoc="1" locked="0" layoutInCell="1" allowOverlap="1">
            <wp:simplePos x="0" y="0"/>
            <wp:positionH relativeFrom="column">
              <wp:posOffset>160655</wp:posOffset>
            </wp:positionH>
            <wp:positionV relativeFrom="paragraph">
              <wp:posOffset>428625</wp:posOffset>
            </wp:positionV>
            <wp:extent cx="5886450" cy="2600325"/>
            <wp:effectExtent l="0" t="0" r="0" b="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bl>
      <w:tblPr>
        <w:tblW w:w="5000" w:type="pct"/>
        <w:tblCellSpacing w:w="0" w:type="dxa"/>
        <w:shd w:val="clear" w:color="auto" w:fill="637BB5"/>
        <w:tblCellMar>
          <w:left w:w="0" w:type="dxa"/>
          <w:right w:w="0" w:type="dxa"/>
        </w:tblCellMar>
        <w:tblLook w:val="04A0"/>
      </w:tblPr>
      <w:tblGrid>
        <w:gridCol w:w="9355"/>
      </w:tblGrid>
      <w:tr w:rsidR="001936D8" w:rsidRPr="001936D8" w:rsidTr="00761922">
        <w:trPr>
          <w:tblCellSpacing w:w="0" w:type="dxa"/>
        </w:trPr>
        <w:tc>
          <w:tcPr>
            <w:tcW w:w="0" w:type="auto"/>
            <w:shd w:val="clear" w:color="auto" w:fill="637BB5"/>
            <w:vAlign w:val="center"/>
            <w:hideMark/>
          </w:tcPr>
          <w:tbl>
            <w:tblPr>
              <w:tblW w:w="5000" w:type="pct"/>
              <w:tblCellSpacing w:w="0" w:type="dxa"/>
              <w:shd w:val="clear" w:color="auto" w:fill="FFFFFF"/>
              <w:tblCellMar>
                <w:left w:w="0" w:type="dxa"/>
                <w:right w:w="0" w:type="dxa"/>
              </w:tblCellMar>
              <w:tblLook w:val="04A0"/>
            </w:tblPr>
            <w:tblGrid>
              <w:gridCol w:w="9355"/>
            </w:tblGrid>
            <w:tr w:rsidR="001936D8" w:rsidRPr="001936D8" w:rsidTr="00761922">
              <w:trPr>
                <w:tblCellSpacing w:w="0" w:type="dxa"/>
              </w:trPr>
              <w:tc>
                <w:tcPr>
                  <w:tcW w:w="4950" w:type="pct"/>
                  <w:shd w:val="clear" w:color="auto" w:fill="FFFFFF"/>
                  <w:hideMark/>
                </w:tcPr>
                <w:tbl>
                  <w:tblPr>
                    <w:tblW w:w="9352" w:type="dxa"/>
                    <w:tblCellSpacing w:w="0" w:type="dxa"/>
                    <w:tblInd w:w="17" w:type="dxa"/>
                    <w:tblCellMar>
                      <w:top w:w="15" w:type="dxa"/>
                      <w:left w:w="15" w:type="dxa"/>
                      <w:bottom w:w="15" w:type="dxa"/>
                      <w:right w:w="15" w:type="dxa"/>
                    </w:tblCellMar>
                    <w:tblLook w:val="04A0"/>
                  </w:tblPr>
                  <w:tblGrid>
                    <w:gridCol w:w="9302"/>
                    <w:gridCol w:w="36"/>
                  </w:tblGrid>
                  <w:tr w:rsidR="001936D8" w:rsidRPr="001936D8" w:rsidTr="00FC6799">
                    <w:trPr>
                      <w:tblCellSpacing w:w="0" w:type="dxa"/>
                    </w:trPr>
                    <w:tc>
                      <w:tcPr>
                        <w:tcW w:w="4973" w:type="pct"/>
                        <w:hideMark/>
                      </w:tcPr>
                      <w:p w:rsidR="00665926" w:rsidRPr="001936D8" w:rsidRDefault="00883632" w:rsidP="00761922">
                        <w:pPr>
                          <w:pStyle w:val="Default"/>
                          <w:ind w:firstLine="708"/>
                          <w:jc w:val="both"/>
                          <w:rPr>
                            <w:color w:val="000000" w:themeColor="text1"/>
                            <w:sz w:val="28"/>
                            <w:szCs w:val="28"/>
                          </w:rPr>
                        </w:pPr>
                        <w:r w:rsidRPr="001936D8">
                          <w:rPr>
                            <w:color w:val="000000" w:themeColor="text1"/>
                            <w:sz w:val="28"/>
                            <w:szCs w:val="28"/>
                          </w:rPr>
                          <w:t>В</w:t>
                        </w:r>
                        <w:r w:rsidR="00665926" w:rsidRPr="001936D8">
                          <w:rPr>
                            <w:color w:val="000000" w:themeColor="text1"/>
                            <w:sz w:val="28"/>
                            <w:szCs w:val="28"/>
                          </w:rPr>
                          <w:t>Боготольском районе существует  проблема в обеспеченности квалифицированными специалистами как в  социальной сфере, так и в производственной.</w:t>
                        </w:r>
                      </w:p>
                      <w:p w:rsidR="00587766" w:rsidRPr="001936D8" w:rsidRDefault="00587766" w:rsidP="00761922">
                        <w:pPr>
                          <w:pStyle w:val="Default"/>
                          <w:ind w:firstLine="708"/>
                          <w:jc w:val="both"/>
                          <w:rPr>
                            <w:color w:val="000000" w:themeColor="text1"/>
                            <w:sz w:val="28"/>
                            <w:szCs w:val="28"/>
                          </w:rPr>
                        </w:pPr>
                      </w:p>
                      <w:p w:rsidR="00B23698" w:rsidRPr="001936D8" w:rsidRDefault="00665926" w:rsidP="00B23698">
                        <w:pPr>
                          <w:pStyle w:val="Default"/>
                          <w:jc w:val="right"/>
                          <w:rPr>
                            <w:color w:val="000000" w:themeColor="text1"/>
                            <w:sz w:val="28"/>
                            <w:szCs w:val="28"/>
                          </w:rPr>
                        </w:pPr>
                        <w:r w:rsidRPr="001936D8">
                          <w:rPr>
                            <w:color w:val="000000" w:themeColor="text1"/>
                            <w:sz w:val="28"/>
                            <w:szCs w:val="28"/>
                          </w:rPr>
                          <w:t xml:space="preserve">Таблица </w:t>
                        </w:r>
                        <w:r w:rsidR="002514AE" w:rsidRPr="001936D8">
                          <w:rPr>
                            <w:color w:val="000000" w:themeColor="text1"/>
                            <w:sz w:val="28"/>
                            <w:szCs w:val="28"/>
                          </w:rPr>
                          <w:t>10</w:t>
                        </w:r>
                      </w:p>
                      <w:p w:rsidR="00665926" w:rsidRPr="001936D8" w:rsidRDefault="00665926" w:rsidP="00761922">
                        <w:pPr>
                          <w:pStyle w:val="Default"/>
                          <w:jc w:val="center"/>
                          <w:rPr>
                            <w:color w:val="000000" w:themeColor="text1"/>
                            <w:sz w:val="28"/>
                            <w:szCs w:val="28"/>
                          </w:rPr>
                        </w:pPr>
                        <w:r w:rsidRPr="001936D8">
                          <w:rPr>
                            <w:color w:val="000000" w:themeColor="text1"/>
                            <w:sz w:val="28"/>
                            <w:szCs w:val="28"/>
                          </w:rPr>
                          <w:t xml:space="preserve">Кадровая потребность в Боготольском районе на </w:t>
                        </w:r>
                        <w:r w:rsidR="00CD1C8F" w:rsidRPr="001936D8">
                          <w:rPr>
                            <w:color w:val="000000" w:themeColor="text1"/>
                            <w:sz w:val="28"/>
                            <w:szCs w:val="28"/>
                          </w:rPr>
                          <w:t>01.01.2018</w:t>
                        </w:r>
                        <w:r w:rsidRPr="001936D8">
                          <w:rPr>
                            <w:color w:val="000000" w:themeColor="text1"/>
                            <w:sz w:val="28"/>
                            <w:szCs w:val="28"/>
                          </w:rPr>
                          <w:t>г.</w:t>
                        </w:r>
                      </w:p>
                      <w:p w:rsidR="00B23698" w:rsidRPr="001936D8" w:rsidRDefault="00B23698" w:rsidP="00761922">
                        <w:pPr>
                          <w:pStyle w:val="Default"/>
                          <w:jc w:val="center"/>
                          <w:rPr>
                            <w:color w:val="000000" w:themeColor="text1"/>
                            <w:sz w:val="28"/>
                            <w:szCs w:val="28"/>
                          </w:rPr>
                        </w:pPr>
                      </w:p>
                      <w:tbl>
                        <w:tblPr>
                          <w:tblStyle w:val="a7"/>
                          <w:tblW w:w="9319" w:type="dxa"/>
                          <w:tblLook w:val="04A0"/>
                        </w:tblPr>
                        <w:tblGrid>
                          <w:gridCol w:w="3659"/>
                          <w:gridCol w:w="1897"/>
                          <w:gridCol w:w="1837"/>
                          <w:gridCol w:w="1926"/>
                        </w:tblGrid>
                        <w:tr w:rsidR="001936D8" w:rsidRPr="001936D8" w:rsidTr="00C2313D">
                          <w:tc>
                            <w:tcPr>
                              <w:tcW w:w="3659" w:type="dxa"/>
                              <w:vMerge w:val="restart"/>
                            </w:tcPr>
                            <w:p w:rsidR="00B23698" w:rsidRPr="001936D8" w:rsidRDefault="00B23698" w:rsidP="00B23698">
                              <w:pPr>
                                <w:pStyle w:val="Default"/>
                                <w:spacing w:after="0" w:line="240" w:lineRule="auto"/>
                                <w:contextualSpacing/>
                                <w:jc w:val="center"/>
                                <w:rPr>
                                  <w:color w:val="000000" w:themeColor="text1"/>
                                </w:rPr>
                              </w:pPr>
                              <w:r w:rsidRPr="001936D8">
                                <w:rPr>
                                  <w:color w:val="000000" w:themeColor="text1"/>
                                </w:rPr>
                                <w:t>Наименование профессии</w:t>
                              </w:r>
                            </w:p>
                          </w:tc>
                          <w:tc>
                            <w:tcPr>
                              <w:tcW w:w="5660" w:type="dxa"/>
                              <w:gridSpan w:val="3"/>
                            </w:tcPr>
                            <w:p w:rsidR="00B23698" w:rsidRPr="001936D8" w:rsidRDefault="00B23698" w:rsidP="00B23698">
                              <w:pPr>
                                <w:pStyle w:val="Default"/>
                                <w:spacing w:after="0" w:line="240" w:lineRule="auto"/>
                                <w:contextualSpacing/>
                                <w:jc w:val="center"/>
                                <w:rPr>
                                  <w:color w:val="000000" w:themeColor="text1"/>
                                </w:rPr>
                              </w:pPr>
                              <w:r w:rsidRPr="001936D8">
                                <w:rPr>
                                  <w:color w:val="000000" w:themeColor="text1"/>
                                </w:rPr>
                                <w:t>Потребность в кадрах, чел.</w:t>
                              </w:r>
                            </w:p>
                          </w:tc>
                        </w:tr>
                        <w:tr w:rsidR="001936D8" w:rsidRPr="001936D8" w:rsidTr="00C2313D">
                          <w:tc>
                            <w:tcPr>
                              <w:tcW w:w="3659" w:type="dxa"/>
                              <w:vMerge/>
                            </w:tcPr>
                            <w:p w:rsidR="00B23698" w:rsidRPr="001936D8" w:rsidRDefault="00B23698" w:rsidP="00B23698">
                              <w:pPr>
                                <w:pStyle w:val="Default"/>
                                <w:spacing w:after="0" w:line="240" w:lineRule="auto"/>
                                <w:contextualSpacing/>
                                <w:jc w:val="center"/>
                                <w:rPr>
                                  <w:color w:val="000000" w:themeColor="text1"/>
                                </w:rPr>
                              </w:pPr>
                            </w:p>
                          </w:tc>
                          <w:tc>
                            <w:tcPr>
                              <w:tcW w:w="1897" w:type="dxa"/>
                              <w:vMerge w:val="restart"/>
                            </w:tcPr>
                            <w:p w:rsidR="00B23698" w:rsidRPr="001936D8" w:rsidRDefault="00B23698" w:rsidP="00B23698">
                              <w:pPr>
                                <w:pStyle w:val="Default"/>
                                <w:spacing w:after="0" w:line="240" w:lineRule="auto"/>
                                <w:contextualSpacing/>
                                <w:jc w:val="center"/>
                                <w:rPr>
                                  <w:color w:val="000000" w:themeColor="text1"/>
                                </w:rPr>
                              </w:pPr>
                              <w:r w:rsidRPr="001936D8">
                                <w:rPr>
                                  <w:color w:val="000000" w:themeColor="text1"/>
                                </w:rPr>
                                <w:t>Всего</w:t>
                              </w:r>
                            </w:p>
                          </w:tc>
                          <w:tc>
                            <w:tcPr>
                              <w:tcW w:w="3763" w:type="dxa"/>
                              <w:gridSpan w:val="2"/>
                            </w:tcPr>
                            <w:p w:rsidR="00B23698" w:rsidRPr="001936D8" w:rsidRDefault="00B23698" w:rsidP="00B23698">
                              <w:pPr>
                                <w:pStyle w:val="Default"/>
                                <w:spacing w:after="0" w:line="240" w:lineRule="auto"/>
                                <w:contextualSpacing/>
                                <w:jc w:val="center"/>
                                <w:rPr>
                                  <w:color w:val="000000" w:themeColor="text1"/>
                                </w:rPr>
                              </w:pPr>
                              <w:r w:rsidRPr="001936D8">
                                <w:rPr>
                                  <w:color w:val="000000" w:themeColor="text1"/>
                                </w:rPr>
                                <w:t>в т.ч.</w:t>
                              </w:r>
                            </w:p>
                          </w:tc>
                        </w:tr>
                        <w:tr w:rsidR="001936D8" w:rsidRPr="001936D8" w:rsidTr="00C762AC">
                          <w:trPr>
                            <w:trHeight w:val="497"/>
                          </w:trPr>
                          <w:tc>
                            <w:tcPr>
                              <w:tcW w:w="3659" w:type="dxa"/>
                              <w:vMerge/>
                            </w:tcPr>
                            <w:p w:rsidR="00B23698" w:rsidRPr="001936D8" w:rsidRDefault="00B23698" w:rsidP="00B23698">
                              <w:pPr>
                                <w:pStyle w:val="Default"/>
                                <w:spacing w:after="0" w:line="240" w:lineRule="auto"/>
                                <w:contextualSpacing/>
                                <w:jc w:val="center"/>
                                <w:rPr>
                                  <w:color w:val="000000" w:themeColor="text1"/>
                                </w:rPr>
                              </w:pPr>
                            </w:p>
                          </w:tc>
                          <w:tc>
                            <w:tcPr>
                              <w:tcW w:w="1897" w:type="dxa"/>
                              <w:vMerge/>
                            </w:tcPr>
                            <w:p w:rsidR="00B23698" w:rsidRPr="001936D8" w:rsidRDefault="00B23698" w:rsidP="00B23698">
                              <w:pPr>
                                <w:pStyle w:val="Default"/>
                                <w:spacing w:after="0" w:line="240" w:lineRule="auto"/>
                                <w:contextualSpacing/>
                                <w:jc w:val="center"/>
                                <w:rPr>
                                  <w:color w:val="000000" w:themeColor="text1"/>
                                </w:rPr>
                              </w:pPr>
                            </w:p>
                          </w:tc>
                          <w:tc>
                            <w:tcPr>
                              <w:tcW w:w="1837" w:type="dxa"/>
                            </w:tcPr>
                            <w:p w:rsidR="00B23698" w:rsidRPr="001936D8" w:rsidRDefault="00B23698" w:rsidP="00B23698">
                              <w:pPr>
                                <w:pStyle w:val="Default"/>
                                <w:spacing w:after="0" w:line="240" w:lineRule="auto"/>
                                <w:contextualSpacing/>
                                <w:jc w:val="center"/>
                                <w:rPr>
                                  <w:color w:val="000000" w:themeColor="text1"/>
                                </w:rPr>
                              </w:pPr>
                              <w:r w:rsidRPr="001936D8">
                                <w:rPr>
                                  <w:color w:val="000000" w:themeColor="text1"/>
                                </w:rPr>
                                <w:t>специалисты</w:t>
                              </w:r>
                            </w:p>
                          </w:tc>
                          <w:tc>
                            <w:tcPr>
                              <w:tcW w:w="1926" w:type="dxa"/>
                            </w:tcPr>
                            <w:p w:rsidR="00B23698" w:rsidRPr="001936D8" w:rsidRDefault="00B23698" w:rsidP="00B23698">
                              <w:pPr>
                                <w:pStyle w:val="Default"/>
                                <w:spacing w:after="0" w:line="240" w:lineRule="auto"/>
                                <w:contextualSpacing/>
                                <w:jc w:val="center"/>
                                <w:rPr>
                                  <w:color w:val="000000" w:themeColor="text1"/>
                                </w:rPr>
                              </w:pPr>
                              <w:r w:rsidRPr="001936D8">
                                <w:rPr>
                                  <w:color w:val="000000" w:themeColor="text1"/>
                                </w:rPr>
                                <w:t>рабочие</w:t>
                              </w:r>
                            </w:p>
                          </w:tc>
                        </w:tr>
                        <w:tr w:rsidR="001936D8" w:rsidRPr="001936D8" w:rsidTr="00C2313D">
                          <w:tc>
                            <w:tcPr>
                              <w:tcW w:w="3659" w:type="dxa"/>
                            </w:tcPr>
                            <w:p w:rsidR="00B23698" w:rsidRPr="001936D8" w:rsidRDefault="00B23698" w:rsidP="00B23698">
                              <w:pPr>
                                <w:pStyle w:val="Default"/>
                                <w:spacing w:after="0" w:line="240" w:lineRule="auto"/>
                                <w:jc w:val="both"/>
                                <w:rPr>
                                  <w:i/>
                                  <w:color w:val="000000" w:themeColor="text1"/>
                                </w:rPr>
                              </w:pPr>
                              <w:r w:rsidRPr="001936D8">
                                <w:rPr>
                                  <w:i/>
                                  <w:color w:val="000000" w:themeColor="text1"/>
                                </w:rPr>
                                <w:t>Сельское хозяйство всего</w:t>
                              </w:r>
                              <w:r w:rsidR="006D28D3" w:rsidRPr="001936D8">
                                <w:rPr>
                                  <w:i/>
                                  <w:color w:val="000000" w:themeColor="text1"/>
                                </w:rPr>
                                <w:t>,</w:t>
                              </w:r>
                            </w:p>
                            <w:p w:rsidR="006D28D3" w:rsidRPr="001936D8" w:rsidRDefault="006D28D3" w:rsidP="00B23698">
                              <w:pPr>
                                <w:pStyle w:val="Default"/>
                                <w:spacing w:after="0" w:line="240" w:lineRule="auto"/>
                                <w:jc w:val="both"/>
                                <w:rPr>
                                  <w:i/>
                                  <w:color w:val="000000" w:themeColor="text1"/>
                                </w:rPr>
                              </w:pPr>
                              <w:r w:rsidRPr="001936D8">
                                <w:rPr>
                                  <w:i/>
                                  <w:color w:val="000000" w:themeColor="text1"/>
                                </w:rPr>
                                <w:t>в т.ч.</w:t>
                              </w:r>
                            </w:p>
                          </w:tc>
                          <w:tc>
                            <w:tcPr>
                              <w:tcW w:w="1897" w:type="dxa"/>
                              <w:vAlign w:val="center"/>
                            </w:tcPr>
                            <w:p w:rsidR="00B23698" w:rsidRPr="001936D8" w:rsidRDefault="00B23698" w:rsidP="00EF6ECA">
                              <w:pPr>
                                <w:pStyle w:val="Default"/>
                                <w:spacing w:after="0" w:line="240" w:lineRule="auto"/>
                                <w:jc w:val="center"/>
                                <w:rPr>
                                  <w:i/>
                                  <w:color w:val="000000" w:themeColor="text1"/>
                                </w:rPr>
                              </w:pPr>
                              <w:r w:rsidRPr="001936D8">
                                <w:rPr>
                                  <w:i/>
                                  <w:color w:val="000000" w:themeColor="text1"/>
                                </w:rPr>
                                <w:t>79</w:t>
                              </w:r>
                            </w:p>
                          </w:tc>
                          <w:tc>
                            <w:tcPr>
                              <w:tcW w:w="1837" w:type="dxa"/>
                              <w:vAlign w:val="center"/>
                            </w:tcPr>
                            <w:p w:rsidR="00B23698" w:rsidRPr="001936D8" w:rsidRDefault="006D28D3" w:rsidP="00EF6ECA">
                              <w:pPr>
                                <w:pStyle w:val="Default"/>
                                <w:spacing w:after="0" w:line="240" w:lineRule="auto"/>
                                <w:jc w:val="center"/>
                                <w:rPr>
                                  <w:i/>
                                  <w:color w:val="000000" w:themeColor="text1"/>
                                </w:rPr>
                              </w:pPr>
                              <w:r w:rsidRPr="001936D8">
                                <w:rPr>
                                  <w:i/>
                                  <w:color w:val="000000" w:themeColor="text1"/>
                                </w:rPr>
                                <w:t>12</w:t>
                              </w:r>
                            </w:p>
                          </w:tc>
                          <w:tc>
                            <w:tcPr>
                              <w:tcW w:w="1926" w:type="dxa"/>
                              <w:vAlign w:val="center"/>
                            </w:tcPr>
                            <w:p w:rsidR="00B23698" w:rsidRPr="001936D8" w:rsidRDefault="006D28D3" w:rsidP="00EF6ECA">
                              <w:pPr>
                                <w:pStyle w:val="Default"/>
                                <w:spacing w:after="0" w:line="240" w:lineRule="auto"/>
                                <w:jc w:val="center"/>
                                <w:rPr>
                                  <w:i/>
                                  <w:color w:val="000000" w:themeColor="text1"/>
                                </w:rPr>
                              </w:pPr>
                              <w:r w:rsidRPr="001936D8">
                                <w:rPr>
                                  <w:i/>
                                  <w:color w:val="000000" w:themeColor="text1"/>
                                </w:rPr>
                                <w:t>67</w:t>
                              </w:r>
                            </w:p>
                          </w:tc>
                        </w:tr>
                        <w:tr w:rsidR="001936D8" w:rsidRPr="001936D8" w:rsidTr="00C2313D">
                          <w:tc>
                            <w:tcPr>
                              <w:tcW w:w="3659" w:type="dxa"/>
                            </w:tcPr>
                            <w:p w:rsidR="00B23698" w:rsidRPr="001936D8" w:rsidRDefault="00B23698" w:rsidP="00B23698">
                              <w:pPr>
                                <w:pStyle w:val="Default"/>
                                <w:spacing w:after="0" w:line="240" w:lineRule="auto"/>
                                <w:jc w:val="both"/>
                                <w:rPr>
                                  <w:color w:val="000000" w:themeColor="text1"/>
                                </w:rPr>
                              </w:pPr>
                              <w:r w:rsidRPr="001936D8">
                                <w:rPr>
                                  <w:color w:val="000000" w:themeColor="text1"/>
                                </w:rPr>
                                <w:t>Агроном</w:t>
                              </w:r>
                            </w:p>
                          </w:tc>
                          <w:tc>
                            <w:tcPr>
                              <w:tcW w:w="189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3</w:t>
                              </w:r>
                            </w:p>
                          </w:tc>
                          <w:tc>
                            <w:tcPr>
                              <w:tcW w:w="183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3</w:t>
                              </w:r>
                            </w:p>
                          </w:tc>
                          <w:tc>
                            <w:tcPr>
                              <w:tcW w:w="1926" w:type="dxa"/>
                              <w:vAlign w:val="center"/>
                            </w:tcPr>
                            <w:p w:rsidR="00B23698" w:rsidRPr="001936D8" w:rsidRDefault="00B23698" w:rsidP="00EF6ECA">
                              <w:pPr>
                                <w:pStyle w:val="Default"/>
                                <w:spacing w:after="0" w:line="240" w:lineRule="auto"/>
                                <w:jc w:val="center"/>
                                <w:rPr>
                                  <w:color w:val="000000" w:themeColor="text1"/>
                                </w:rPr>
                              </w:pPr>
                            </w:p>
                          </w:tc>
                        </w:tr>
                        <w:tr w:rsidR="001936D8" w:rsidRPr="001936D8" w:rsidTr="00C2313D">
                          <w:tc>
                            <w:tcPr>
                              <w:tcW w:w="3659" w:type="dxa"/>
                            </w:tcPr>
                            <w:p w:rsidR="00B23698" w:rsidRPr="001936D8" w:rsidRDefault="00B23698" w:rsidP="00B23698">
                              <w:pPr>
                                <w:pStyle w:val="Default"/>
                                <w:spacing w:after="0" w:line="240" w:lineRule="auto"/>
                                <w:jc w:val="both"/>
                                <w:rPr>
                                  <w:color w:val="000000" w:themeColor="text1"/>
                                </w:rPr>
                              </w:pPr>
                              <w:r w:rsidRPr="001936D8">
                                <w:rPr>
                                  <w:color w:val="000000" w:themeColor="text1"/>
                                </w:rPr>
                                <w:t>Зоотехник</w:t>
                              </w:r>
                            </w:p>
                          </w:tc>
                          <w:tc>
                            <w:tcPr>
                              <w:tcW w:w="189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2</w:t>
                              </w:r>
                            </w:p>
                          </w:tc>
                          <w:tc>
                            <w:tcPr>
                              <w:tcW w:w="183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2</w:t>
                              </w:r>
                            </w:p>
                          </w:tc>
                          <w:tc>
                            <w:tcPr>
                              <w:tcW w:w="1926" w:type="dxa"/>
                              <w:vAlign w:val="center"/>
                            </w:tcPr>
                            <w:p w:rsidR="00B23698" w:rsidRPr="001936D8" w:rsidRDefault="00B23698" w:rsidP="00EF6ECA">
                              <w:pPr>
                                <w:pStyle w:val="Default"/>
                                <w:spacing w:after="0" w:line="240" w:lineRule="auto"/>
                                <w:jc w:val="center"/>
                                <w:rPr>
                                  <w:color w:val="000000" w:themeColor="text1"/>
                                </w:rPr>
                              </w:pPr>
                            </w:p>
                          </w:tc>
                        </w:tr>
                        <w:tr w:rsidR="001936D8" w:rsidRPr="001936D8" w:rsidTr="00C2313D">
                          <w:tc>
                            <w:tcPr>
                              <w:tcW w:w="3659" w:type="dxa"/>
                            </w:tcPr>
                            <w:p w:rsidR="00B23698" w:rsidRPr="001936D8" w:rsidRDefault="00B23698" w:rsidP="00B23698">
                              <w:pPr>
                                <w:pStyle w:val="Default"/>
                                <w:spacing w:after="0" w:line="240" w:lineRule="auto"/>
                                <w:jc w:val="both"/>
                                <w:rPr>
                                  <w:color w:val="000000" w:themeColor="text1"/>
                                </w:rPr>
                              </w:pPr>
                              <w:r w:rsidRPr="001936D8">
                                <w:rPr>
                                  <w:color w:val="000000" w:themeColor="text1"/>
                                </w:rPr>
                                <w:t>Ветеринарный врач</w:t>
                              </w:r>
                            </w:p>
                          </w:tc>
                          <w:tc>
                            <w:tcPr>
                              <w:tcW w:w="189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3</w:t>
                              </w:r>
                            </w:p>
                          </w:tc>
                          <w:tc>
                            <w:tcPr>
                              <w:tcW w:w="183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3</w:t>
                              </w:r>
                            </w:p>
                          </w:tc>
                          <w:tc>
                            <w:tcPr>
                              <w:tcW w:w="1926" w:type="dxa"/>
                              <w:vAlign w:val="center"/>
                            </w:tcPr>
                            <w:p w:rsidR="00B23698" w:rsidRPr="001936D8" w:rsidRDefault="00B23698" w:rsidP="00EF6ECA">
                              <w:pPr>
                                <w:pStyle w:val="Default"/>
                                <w:spacing w:after="0" w:line="240" w:lineRule="auto"/>
                                <w:jc w:val="center"/>
                                <w:rPr>
                                  <w:color w:val="000000" w:themeColor="text1"/>
                                </w:rPr>
                              </w:pPr>
                            </w:p>
                          </w:tc>
                        </w:tr>
                        <w:tr w:rsidR="001936D8" w:rsidRPr="001936D8" w:rsidTr="00C2313D">
                          <w:tc>
                            <w:tcPr>
                              <w:tcW w:w="3659" w:type="dxa"/>
                            </w:tcPr>
                            <w:p w:rsidR="00B23698" w:rsidRPr="001936D8" w:rsidRDefault="00B23698" w:rsidP="00B23698">
                              <w:pPr>
                                <w:pStyle w:val="Default"/>
                                <w:spacing w:after="0" w:line="240" w:lineRule="auto"/>
                                <w:jc w:val="both"/>
                                <w:rPr>
                                  <w:color w:val="000000" w:themeColor="text1"/>
                                </w:rPr>
                              </w:pPr>
                              <w:r w:rsidRPr="001936D8">
                                <w:rPr>
                                  <w:color w:val="000000" w:themeColor="text1"/>
                                </w:rPr>
                                <w:t>Инженер</w:t>
                              </w:r>
                            </w:p>
                          </w:tc>
                          <w:tc>
                            <w:tcPr>
                              <w:tcW w:w="189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2</w:t>
                              </w:r>
                            </w:p>
                          </w:tc>
                          <w:tc>
                            <w:tcPr>
                              <w:tcW w:w="183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2</w:t>
                              </w:r>
                            </w:p>
                          </w:tc>
                          <w:tc>
                            <w:tcPr>
                              <w:tcW w:w="1926" w:type="dxa"/>
                              <w:vAlign w:val="center"/>
                            </w:tcPr>
                            <w:p w:rsidR="00B23698" w:rsidRPr="001936D8" w:rsidRDefault="00B23698" w:rsidP="00EF6ECA">
                              <w:pPr>
                                <w:pStyle w:val="Default"/>
                                <w:spacing w:after="0" w:line="240" w:lineRule="auto"/>
                                <w:jc w:val="center"/>
                                <w:rPr>
                                  <w:color w:val="000000" w:themeColor="text1"/>
                                </w:rPr>
                              </w:pPr>
                            </w:p>
                          </w:tc>
                        </w:tr>
                        <w:tr w:rsidR="001936D8" w:rsidRPr="001936D8" w:rsidTr="00C2313D">
                          <w:tc>
                            <w:tcPr>
                              <w:tcW w:w="3659" w:type="dxa"/>
                            </w:tcPr>
                            <w:p w:rsidR="00B23698" w:rsidRPr="001936D8" w:rsidRDefault="00B23698" w:rsidP="00B23698">
                              <w:pPr>
                                <w:pStyle w:val="Default"/>
                                <w:spacing w:after="0" w:line="240" w:lineRule="auto"/>
                                <w:jc w:val="both"/>
                                <w:rPr>
                                  <w:color w:val="000000" w:themeColor="text1"/>
                                </w:rPr>
                              </w:pPr>
                              <w:r w:rsidRPr="001936D8">
                                <w:rPr>
                                  <w:color w:val="000000" w:themeColor="text1"/>
                                </w:rPr>
                                <w:t>Инженер-энергетик</w:t>
                              </w:r>
                            </w:p>
                          </w:tc>
                          <w:tc>
                            <w:tcPr>
                              <w:tcW w:w="189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2</w:t>
                              </w:r>
                            </w:p>
                          </w:tc>
                          <w:tc>
                            <w:tcPr>
                              <w:tcW w:w="183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2</w:t>
                              </w:r>
                            </w:p>
                          </w:tc>
                          <w:tc>
                            <w:tcPr>
                              <w:tcW w:w="1926" w:type="dxa"/>
                              <w:vAlign w:val="center"/>
                            </w:tcPr>
                            <w:p w:rsidR="00B23698" w:rsidRPr="001936D8" w:rsidRDefault="00B23698" w:rsidP="00EF6ECA">
                              <w:pPr>
                                <w:pStyle w:val="Default"/>
                                <w:spacing w:after="0" w:line="240" w:lineRule="auto"/>
                                <w:jc w:val="center"/>
                                <w:rPr>
                                  <w:color w:val="000000" w:themeColor="text1"/>
                                </w:rPr>
                              </w:pPr>
                            </w:p>
                          </w:tc>
                        </w:tr>
                        <w:tr w:rsidR="001936D8" w:rsidRPr="001936D8" w:rsidTr="00FC6799">
                          <w:trPr>
                            <w:trHeight w:val="359"/>
                          </w:trPr>
                          <w:tc>
                            <w:tcPr>
                              <w:tcW w:w="3659" w:type="dxa"/>
                            </w:tcPr>
                            <w:p w:rsidR="00B23698" w:rsidRPr="001936D8" w:rsidRDefault="00B23698" w:rsidP="00B23698">
                              <w:pPr>
                                <w:pStyle w:val="Default"/>
                                <w:spacing w:after="0" w:line="240" w:lineRule="auto"/>
                                <w:jc w:val="both"/>
                                <w:rPr>
                                  <w:color w:val="000000" w:themeColor="text1"/>
                                </w:rPr>
                              </w:pPr>
                              <w:r w:rsidRPr="001936D8">
                                <w:rPr>
                                  <w:color w:val="000000" w:themeColor="text1"/>
                                </w:rPr>
                                <w:t>Тракторист-машинист</w:t>
                              </w:r>
                            </w:p>
                          </w:tc>
                          <w:tc>
                            <w:tcPr>
                              <w:tcW w:w="189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20</w:t>
                              </w:r>
                            </w:p>
                          </w:tc>
                          <w:tc>
                            <w:tcPr>
                              <w:tcW w:w="1837" w:type="dxa"/>
                              <w:vAlign w:val="center"/>
                            </w:tcPr>
                            <w:p w:rsidR="00B23698" w:rsidRPr="001936D8" w:rsidRDefault="00B23698" w:rsidP="00EF6ECA">
                              <w:pPr>
                                <w:pStyle w:val="Default"/>
                                <w:spacing w:after="0" w:line="240" w:lineRule="auto"/>
                                <w:jc w:val="center"/>
                                <w:rPr>
                                  <w:color w:val="000000" w:themeColor="text1"/>
                                </w:rPr>
                              </w:pPr>
                            </w:p>
                          </w:tc>
                          <w:tc>
                            <w:tcPr>
                              <w:tcW w:w="1926"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20</w:t>
                              </w:r>
                            </w:p>
                          </w:tc>
                        </w:tr>
                        <w:tr w:rsidR="001936D8" w:rsidRPr="001936D8" w:rsidTr="00C2313D">
                          <w:tc>
                            <w:tcPr>
                              <w:tcW w:w="3659" w:type="dxa"/>
                            </w:tcPr>
                            <w:p w:rsidR="00B23698" w:rsidRPr="001936D8" w:rsidRDefault="00B23698" w:rsidP="00B23698">
                              <w:pPr>
                                <w:pStyle w:val="Default"/>
                                <w:spacing w:after="0" w:line="240" w:lineRule="auto"/>
                                <w:jc w:val="both"/>
                                <w:rPr>
                                  <w:color w:val="000000" w:themeColor="text1"/>
                                </w:rPr>
                              </w:pPr>
                              <w:r w:rsidRPr="001936D8">
                                <w:rPr>
                                  <w:color w:val="000000" w:themeColor="text1"/>
                                </w:rPr>
                                <w:t>Водитель</w:t>
                              </w:r>
                            </w:p>
                          </w:tc>
                          <w:tc>
                            <w:tcPr>
                              <w:tcW w:w="189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15</w:t>
                              </w:r>
                            </w:p>
                          </w:tc>
                          <w:tc>
                            <w:tcPr>
                              <w:tcW w:w="1837" w:type="dxa"/>
                              <w:vAlign w:val="center"/>
                            </w:tcPr>
                            <w:p w:rsidR="00B23698" w:rsidRPr="001936D8" w:rsidRDefault="00B23698" w:rsidP="00EF6ECA">
                              <w:pPr>
                                <w:pStyle w:val="Default"/>
                                <w:spacing w:after="0" w:line="240" w:lineRule="auto"/>
                                <w:jc w:val="center"/>
                                <w:rPr>
                                  <w:color w:val="000000" w:themeColor="text1"/>
                                </w:rPr>
                              </w:pPr>
                            </w:p>
                          </w:tc>
                          <w:tc>
                            <w:tcPr>
                              <w:tcW w:w="1926"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15</w:t>
                              </w:r>
                            </w:p>
                          </w:tc>
                        </w:tr>
                        <w:tr w:rsidR="001936D8" w:rsidRPr="001936D8" w:rsidTr="00C2313D">
                          <w:tc>
                            <w:tcPr>
                              <w:tcW w:w="3659" w:type="dxa"/>
                            </w:tcPr>
                            <w:p w:rsidR="00B23698" w:rsidRPr="001936D8" w:rsidRDefault="00B23698" w:rsidP="00B23698">
                              <w:pPr>
                                <w:pStyle w:val="Default"/>
                                <w:spacing w:after="0" w:line="240" w:lineRule="auto"/>
                                <w:jc w:val="both"/>
                                <w:rPr>
                                  <w:color w:val="000000" w:themeColor="text1"/>
                                </w:rPr>
                              </w:pPr>
                              <w:r w:rsidRPr="001936D8">
                                <w:rPr>
                                  <w:color w:val="000000" w:themeColor="text1"/>
                                </w:rPr>
                                <w:t>Сушильщики</w:t>
                              </w:r>
                            </w:p>
                          </w:tc>
                          <w:tc>
                            <w:tcPr>
                              <w:tcW w:w="189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7</w:t>
                              </w:r>
                            </w:p>
                          </w:tc>
                          <w:tc>
                            <w:tcPr>
                              <w:tcW w:w="1837" w:type="dxa"/>
                              <w:vAlign w:val="center"/>
                            </w:tcPr>
                            <w:p w:rsidR="00B23698" w:rsidRPr="001936D8" w:rsidRDefault="00B23698" w:rsidP="00EF6ECA">
                              <w:pPr>
                                <w:pStyle w:val="Default"/>
                                <w:spacing w:after="0" w:line="240" w:lineRule="auto"/>
                                <w:jc w:val="center"/>
                                <w:rPr>
                                  <w:color w:val="000000" w:themeColor="text1"/>
                                </w:rPr>
                              </w:pPr>
                            </w:p>
                          </w:tc>
                          <w:tc>
                            <w:tcPr>
                              <w:tcW w:w="1926"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7</w:t>
                              </w:r>
                            </w:p>
                          </w:tc>
                        </w:tr>
                        <w:tr w:rsidR="001936D8" w:rsidRPr="001936D8" w:rsidTr="00C2313D">
                          <w:tc>
                            <w:tcPr>
                              <w:tcW w:w="3659" w:type="dxa"/>
                            </w:tcPr>
                            <w:p w:rsidR="00B23698" w:rsidRPr="001936D8" w:rsidRDefault="00B23698" w:rsidP="00B23698">
                              <w:pPr>
                                <w:pStyle w:val="Default"/>
                                <w:spacing w:after="0" w:line="240" w:lineRule="auto"/>
                                <w:jc w:val="both"/>
                                <w:rPr>
                                  <w:color w:val="000000" w:themeColor="text1"/>
                                </w:rPr>
                              </w:pPr>
                              <w:r w:rsidRPr="001936D8">
                                <w:rPr>
                                  <w:color w:val="000000" w:themeColor="text1"/>
                                </w:rPr>
                                <w:t>Доярка</w:t>
                              </w:r>
                            </w:p>
                          </w:tc>
                          <w:tc>
                            <w:tcPr>
                              <w:tcW w:w="1897"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12</w:t>
                              </w:r>
                            </w:p>
                          </w:tc>
                          <w:tc>
                            <w:tcPr>
                              <w:tcW w:w="1837" w:type="dxa"/>
                              <w:vAlign w:val="center"/>
                            </w:tcPr>
                            <w:p w:rsidR="00B23698" w:rsidRPr="001936D8" w:rsidRDefault="00B23698" w:rsidP="00EF6ECA">
                              <w:pPr>
                                <w:pStyle w:val="Default"/>
                                <w:spacing w:after="0" w:line="240" w:lineRule="auto"/>
                                <w:jc w:val="center"/>
                                <w:rPr>
                                  <w:color w:val="000000" w:themeColor="text1"/>
                                </w:rPr>
                              </w:pPr>
                            </w:p>
                          </w:tc>
                          <w:tc>
                            <w:tcPr>
                              <w:tcW w:w="1926" w:type="dxa"/>
                              <w:vAlign w:val="center"/>
                            </w:tcPr>
                            <w:p w:rsidR="00B23698" w:rsidRPr="001936D8" w:rsidRDefault="00B23698" w:rsidP="00EF6ECA">
                              <w:pPr>
                                <w:pStyle w:val="Default"/>
                                <w:spacing w:after="0" w:line="240" w:lineRule="auto"/>
                                <w:jc w:val="center"/>
                                <w:rPr>
                                  <w:color w:val="000000" w:themeColor="text1"/>
                                </w:rPr>
                              </w:pPr>
                              <w:r w:rsidRPr="001936D8">
                                <w:rPr>
                                  <w:color w:val="000000" w:themeColor="text1"/>
                                </w:rPr>
                                <w:t>12</w:t>
                              </w:r>
                            </w:p>
                          </w:tc>
                        </w:tr>
                        <w:tr w:rsidR="001936D8" w:rsidRPr="001936D8" w:rsidTr="00C2313D">
                          <w:tc>
                            <w:tcPr>
                              <w:tcW w:w="3659" w:type="dxa"/>
                            </w:tcPr>
                            <w:p w:rsidR="00B23698" w:rsidRPr="001936D8" w:rsidRDefault="00B23698" w:rsidP="00B23698">
                              <w:pPr>
                                <w:pStyle w:val="Default"/>
                                <w:spacing w:after="0" w:line="240" w:lineRule="auto"/>
                                <w:contextualSpacing/>
                                <w:jc w:val="both"/>
                                <w:rPr>
                                  <w:color w:val="000000" w:themeColor="text1"/>
                                </w:rPr>
                              </w:pPr>
                              <w:r w:rsidRPr="001936D8">
                                <w:rPr>
                                  <w:color w:val="000000" w:themeColor="text1"/>
                                </w:rPr>
                                <w:t>Кладовщик</w:t>
                              </w:r>
                            </w:p>
                          </w:tc>
                          <w:tc>
                            <w:tcPr>
                              <w:tcW w:w="1897" w:type="dxa"/>
                              <w:vAlign w:val="center"/>
                            </w:tcPr>
                            <w:p w:rsidR="00B23698" w:rsidRPr="001936D8" w:rsidRDefault="00B23698" w:rsidP="00EF6ECA">
                              <w:pPr>
                                <w:pStyle w:val="Default"/>
                                <w:spacing w:after="0" w:line="240" w:lineRule="auto"/>
                                <w:contextualSpacing/>
                                <w:jc w:val="center"/>
                                <w:rPr>
                                  <w:color w:val="000000" w:themeColor="text1"/>
                                </w:rPr>
                              </w:pPr>
                              <w:r w:rsidRPr="001936D8">
                                <w:rPr>
                                  <w:color w:val="000000" w:themeColor="text1"/>
                                </w:rPr>
                                <w:t>3</w:t>
                              </w:r>
                            </w:p>
                          </w:tc>
                          <w:tc>
                            <w:tcPr>
                              <w:tcW w:w="1837" w:type="dxa"/>
                              <w:vAlign w:val="center"/>
                            </w:tcPr>
                            <w:p w:rsidR="00B23698" w:rsidRPr="001936D8" w:rsidRDefault="00B23698" w:rsidP="00EF6ECA">
                              <w:pPr>
                                <w:pStyle w:val="Default"/>
                                <w:spacing w:after="0" w:line="240" w:lineRule="auto"/>
                                <w:contextualSpacing/>
                                <w:jc w:val="center"/>
                                <w:rPr>
                                  <w:color w:val="000000" w:themeColor="text1"/>
                                </w:rPr>
                              </w:pPr>
                            </w:p>
                          </w:tc>
                          <w:tc>
                            <w:tcPr>
                              <w:tcW w:w="1926" w:type="dxa"/>
                              <w:vAlign w:val="center"/>
                            </w:tcPr>
                            <w:p w:rsidR="00B23698" w:rsidRPr="001936D8" w:rsidRDefault="00B23698" w:rsidP="00EF6ECA">
                              <w:pPr>
                                <w:pStyle w:val="Default"/>
                                <w:spacing w:after="0" w:line="240" w:lineRule="auto"/>
                                <w:contextualSpacing/>
                                <w:jc w:val="center"/>
                                <w:rPr>
                                  <w:color w:val="000000" w:themeColor="text1"/>
                                </w:rPr>
                              </w:pPr>
                              <w:r w:rsidRPr="001936D8">
                                <w:rPr>
                                  <w:color w:val="000000" w:themeColor="text1"/>
                                </w:rPr>
                                <w:t>3</w:t>
                              </w:r>
                            </w:p>
                          </w:tc>
                        </w:tr>
                        <w:tr w:rsidR="001936D8" w:rsidRPr="001936D8" w:rsidTr="00C2313D">
                          <w:tc>
                            <w:tcPr>
                              <w:tcW w:w="3659" w:type="dxa"/>
                            </w:tcPr>
                            <w:p w:rsidR="00B23698" w:rsidRPr="001936D8" w:rsidRDefault="00B23698" w:rsidP="00B23698">
                              <w:pPr>
                                <w:pStyle w:val="Default"/>
                                <w:spacing w:after="0" w:line="240" w:lineRule="auto"/>
                                <w:contextualSpacing/>
                                <w:jc w:val="both"/>
                                <w:rPr>
                                  <w:color w:val="000000" w:themeColor="text1"/>
                                </w:rPr>
                              </w:pPr>
                              <w:r w:rsidRPr="001936D8">
                                <w:rPr>
                                  <w:color w:val="000000" w:themeColor="text1"/>
                                </w:rPr>
                                <w:t>Разнорабочие</w:t>
                              </w:r>
                            </w:p>
                          </w:tc>
                          <w:tc>
                            <w:tcPr>
                              <w:tcW w:w="1897" w:type="dxa"/>
                              <w:vAlign w:val="center"/>
                            </w:tcPr>
                            <w:p w:rsidR="00B23698" w:rsidRPr="001936D8" w:rsidRDefault="00B23698" w:rsidP="00EF6ECA">
                              <w:pPr>
                                <w:pStyle w:val="Default"/>
                                <w:spacing w:after="0" w:line="240" w:lineRule="auto"/>
                                <w:contextualSpacing/>
                                <w:jc w:val="center"/>
                                <w:rPr>
                                  <w:color w:val="000000" w:themeColor="text1"/>
                                </w:rPr>
                              </w:pPr>
                              <w:r w:rsidRPr="001936D8">
                                <w:rPr>
                                  <w:color w:val="000000" w:themeColor="text1"/>
                                </w:rPr>
                                <w:t>10</w:t>
                              </w:r>
                            </w:p>
                          </w:tc>
                          <w:tc>
                            <w:tcPr>
                              <w:tcW w:w="1837" w:type="dxa"/>
                              <w:vAlign w:val="center"/>
                            </w:tcPr>
                            <w:p w:rsidR="00B23698" w:rsidRPr="001936D8" w:rsidRDefault="00B23698" w:rsidP="00EF6ECA">
                              <w:pPr>
                                <w:pStyle w:val="Default"/>
                                <w:spacing w:after="0" w:line="240" w:lineRule="auto"/>
                                <w:contextualSpacing/>
                                <w:jc w:val="center"/>
                                <w:rPr>
                                  <w:color w:val="000000" w:themeColor="text1"/>
                                </w:rPr>
                              </w:pPr>
                            </w:p>
                          </w:tc>
                          <w:tc>
                            <w:tcPr>
                              <w:tcW w:w="1926" w:type="dxa"/>
                              <w:vAlign w:val="center"/>
                            </w:tcPr>
                            <w:p w:rsidR="00B23698" w:rsidRPr="001936D8" w:rsidRDefault="00B23698" w:rsidP="00EF6ECA">
                              <w:pPr>
                                <w:pStyle w:val="Default"/>
                                <w:spacing w:after="0" w:line="240" w:lineRule="auto"/>
                                <w:contextualSpacing/>
                                <w:jc w:val="center"/>
                                <w:rPr>
                                  <w:color w:val="000000" w:themeColor="text1"/>
                                </w:rPr>
                              </w:pPr>
                              <w:r w:rsidRPr="001936D8">
                                <w:rPr>
                                  <w:color w:val="000000" w:themeColor="text1"/>
                                </w:rPr>
                                <w:t>10</w:t>
                              </w:r>
                            </w:p>
                          </w:tc>
                        </w:tr>
                        <w:tr w:rsidR="001936D8" w:rsidRPr="001936D8" w:rsidTr="00C2313D">
                          <w:tc>
                            <w:tcPr>
                              <w:tcW w:w="3659" w:type="dxa"/>
                            </w:tcPr>
                            <w:p w:rsidR="00B23698" w:rsidRPr="001936D8" w:rsidRDefault="00B23698" w:rsidP="00B23698">
                              <w:pPr>
                                <w:pStyle w:val="Default"/>
                                <w:spacing w:after="0" w:line="240" w:lineRule="auto"/>
                                <w:contextualSpacing/>
                                <w:rPr>
                                  <w:color w:val="000000" w:themeColor="text1"/>
                                </w:rPr>
                              </w:pPr>
                              <w:r w:rsidRPr="001936D8">
                                <w:rPr>
                                  <w:i/>
                                  <w:color w:val="000000" w:themeColor="text1"/>
                                </w:rPr>
                                <w:t>Образование всего</w:t>
                              </w:r>
                              <w:r w:rsidR="006D28D3" w:rsidRPr="001936D8">
                                <w:rPr>
                                  <w:color w:val="000000" w:themeColor="text1"/>
                                </w:rPr>
                                <w:t>,</w:t>
                              </w:r>
                            </w:p>
                            <w:p w:rsidR="006D28D3" w:rsidRPr="001936D8" w:rsidRDefault="006D28D3" w:rsidP="006D28D3">
                              <w:pPr>
                                <w:pStyle w:val="Default"/>
                                <w:spacing w:after="0" w:line="240" w:lineRule="auto"/>
                                <w:contextualSpacing/>
                                <w:rPr>
                                  <w:color w:val="000000" w:themeColor="text1"/>
                                </w:rPr>
                              </w:pPr>
                              <w:r w:rsidRPr="001936D8">
                                <w:rPr>
                                  <w:i/>
                                  <w:color w:val="000000" w:themeColor="text1"/>
                                </w:rPr>
                                <w:t>в т.ч.</w:t>
                              </w:r>
                            </w:p>
                          </w:tc>
                          <w:tc>
                            <w:tcPr>
                              <w:tcW w:w="1897" w:type="dxa"/>
                              <w:vAlign w:val="center"/>
                            </w:tcPr>
                            <w:p w:rsidR="00B23698" w:rsidRPr="001936D8" w:rsidRDefault="006D28D3" w:rsidP="00EF6ECA">
                              <w:pPr>
                                <w:pStyle w:val="Default"/>
                                <w:spacing w:after="0" w:line="240" w:lineRule="auto"/>
                                <w:contextualSpacing/>
                                <w:jc w:val="center"/>
                                <w:rPr>
                                  <w:i/>
                                  <w:color w:val="000000" w:themeColor="text1"/>
                                </w:rPr>
                              </w:pPr>
                              <w:r w:rsidRPr="001936D8">
                                <w:rPr>
                                  <w:i/>
                                  <w:color w:val="000000" w:themeColor="text1"/>
                                </w:rPr>
                                <w:t>25</w:t>
                              </w:r>
                            </w:p>
                          </w:tc>
                          <w:tc>
                            <w:tcPr>
                              <w:tcW w:w="1837" w:type="dxa"/>
                              <w:vAlign w:val="center"/>
                            </w:tcPr>
                            <w:p w:rsidR="00B23698" w:rsidRPr="001936D8" w:rsidRDefault="006D28D3" w:rsidP="00EF6ECA">
                              <w:pPr>
                                <w:pStyle w:val="Default"/>
                                <w:spacing w:after="0" w:line="240" w:lineRule="auto"/>
                                <w:contextualSpacing/>
                                <w:jc w:val="center"/>
                                <w:rPr>
                                  <w:i/>
                                  <w:color w:val="000000" w:themeColor="text1"/>
                                </w:rPr>
                              </w:pPr>
                              <w:r w:rsidRPr="001936D8">
                                <w:rPr>
                                  <w:i/>
                                  <w:color w:val="000000" w:themeColor="text1"/>
                                </w:rPr>
                                <w:t>25</w:t>
                              </w:r>
                            </w:p>
                          </w:tc>
                          <w:tc>
                            <w:tcPr>
                              <w:tcW w:w="1926" w:type="dxa"/>
                              <w:vAlign w:val="center"/>
                            </w:tcPr>
                            <w:p w:rsidR="00B23698" w:rsidRPr="001936D8" w:rsidRDefault="00B23698" w:rsidP="00EF6ECA">
                              <w:pPr>
                                <w:pStyle w:val="Default"/>
                                <w:spacing w:after="0" w:line="240" w:lineRule="auto"/>
                                <w:contextualSpacing/>
                                <w:jc w:val="center"/>
                                <w:rPr>
                                  <w:i/>
                                  <w:color w:val="000000" w:themeColor="text1"/>
                                </w:rPr>
                              </w:pPr>
                            </w:p>
                          </w:tc>
                        </w:tr>
                        <w:tr w:rsidR="001936D8" w:rsidRPr="001936D8" w:rsidTr="00C2313D">
                          <w:tc>
                            <w:tcPr>
                              <w:tcW w:w="3659" w:type="dxa"/>
                            </w:tcPr>
                            <w:p w:rsidR="006D28D3" w:rsidRPr="001936D8" w:rsidRDefault="006D28D3" w:rsidP="00B23698">
                              <w:pPr>
                                <w:pStyle w:val="Default"/>
                                <w:spacing w:after="0" w:line="240" w:lineRule="auto"/>
                                <w:contextualSpacing/>
                                <w:jc w:val="both"/>
                                <w:rPr>
                                  <w:color w:val="000000" w:themeColor="text1"/>
                                </w:rPr>
                              </w:pPr>
                              <w:r w:rsidRPr="001936D8">
                                <w:rPr>
                                  <w:color w:val="000000" w:themeColor="text1"/>
                                </w:rPr>
                                <w:t>Заведующий детским садом</w:t>
                              </w:r>
                            </w:p>
                          </w:tc>
                          <w:tc>
                            <w:tcPr>
                              <w:tcW w:w="189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2</w:t>
                              </w:r>
                            </w:p>
                          </w:tc>
                          <w:tc>
                            <w:tcPr>
                              <w:tcW w:w="183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2</w:t>
                              </w:r>
                            </w:p>
                          </w:tc>
                          <w:tc>
                            <w:tcPr>
                              <w:tcW w:w="1926" w:type="dxa"/>
                              <w:vAlign w:val="center"/>
                            </w:tcPr>
                            <w:p w:rsidR="006D28D3" w:rsidRPr="001936D8" w:rsidRDefault="006D28D3" w:rsidP="00EF6ECA">
                              <w:pPr>
                                <w:pStyle w:val="Default"/>
                                <w:spacing w:after="0" w:line="240" w:lineRule="auto"/>
                                <w:contextualSpacing/>
                                <w:jc w:val="center"/>
                                <w:rPr>
                                  <w:color w:val="000000" w:themeColor="text1"/>
                                </w:rPr>
                              </w:pPr>
                            </w:p>
                          </w:tc>
                        </w:tr>
                        <w:tr w:rsidR="001936D8" w:rsidRPr="001936D8" w:rsidTr="00C2313D">
                          <w:tc>
                            <w:tcPr>
                              <w:tcW w:w="3659" w:type="dxa"/>
                            </w:tcPr>
                            <w:p w:rsidR="006D28D3" w:rsidRPr="001936D8" w:rsidRDefault="006D28D3" w:rsidP="00B23698">
                              <w:pPr>
                                <w:pStyle w:val="Default"/>
                                <w:spacing w:after="0" w:line="240" w:lineRule="auto"/>
                                <w:contextualSpacing/>
                                <w:jc w:val="both"/>
                                <w:rPr>
                                  <w:color w:val="000000" w:themeColor="text1"/>
                                </w:rPr>
                              </w:pPr>
                              <w:r w:rsidRPr="001936D8">
                                <w:rPr>
                                  <w:color w:val="000000" w:themeColor="text1"/>
                                </w:rPr>
                                <w:t>Воспитатель детского сада</w:t>
                              </w:r>
                            </w:p>
                          </w:tc>
                          <w:tc>
                            <w:tcPr>
                              <w:tcW w:w="189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4</w:t>
                              </w:r>
                            </w:p>
                          </w:tc>
                          <w:tc>
                            <w:tcPr>
                              <w:tcW w:w="183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4</w:t>
                              </w:r>
                            </w:p>
                          </w:tc>
                          <w:tc>
                            <w:tcPr>
                              <w:tcW w:w="1926" w:type="dxa"/>
                              <w:vAlign w:val="center"/>
                            </w:tcPr>
                            <w:p w:rsidR="006D28D3" w:rsidRPr="001936D8" w:rsidRDefault="006D28D3" w:rsidP="00EF6ECA">
                              <w:pPr>
                                <w:pStyle w:val="Default"/>
                                <w:spacing w:after="0" w:line="240" w:lineRule="auto"/>
                                <w:contextualSpacing/>
                                <w:jc w:val="center"/>
                                <w:rPr>
                                  <w:color w:val="000000" w:themeColor="text1"/>
                                </w:rPr>
                              </w:pPr>
                            </w:p>
                          </w:tc>
                        </w:tr>
                        <w:tr w:rsidR="001936D8" w:rsidRPr="001936D8" w:rsidTr="00C2313D">
                          <w:tc>
                            <w:tcPr>
                              <w:tcW w:w="3659" w:type="dxa"/>
                            </w:tcPr>
                            <w:p w:rsidR="006D28D3" w:rsidRPr="001936D8" w:rsidRDefault="006D28D3" w:rsidP="00B23698">
                              <w:pPr>
                                <w:pStyle w:val="Default"/>
                                <w:spacing w:after="0" w:line="240" w:lineRule="auto"/>
                                <w:contextualSpacing/>
                                <w:jc w:val="both"/>
                                <w:rPr>
                                  <w:color w:val="000000" w:themeColor="text1"/>
                                </w:rPr>
                              </w:pPr>
                              <w:r w:rsidRPr="001936D8">
                                <w:rPr>
                                  <w:color w:val="000000" w:themeColor="text1"/>
                                </w:rPr>
                                <w:t xml:space="preserve">Аккомпаниатор </w:t>
                              </w:r>
                            </w:p>
                          </w:tc>
                          <w:tc>
                            <w:tcPr>
                              <w:tcW w:w="189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2</w:t>
                              </w:r>
                            </w:p>
                          </w:tc>
                          <w:tc>
                            <w:tcPr>
                              <w:tcW w:w="183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2</w:t>
                              </w:r>
                            </w:p>
                          </w:tc>
                          <w:tc>
                            <w:tcPr>
                              <w:tcW w:w="1926" w:type="dxa"/>
                              <w:vAlign w:val="center"/>
                            </w:tcPr>
                            <w:p w:rsidR="006D28D3" w:rsidRPr="001936D8" w:rsidRDefault="006D28D3" w:rsidP="00EF6ECA">
                              <w:pPr>
                                <w:pStyle w:val="Default"/>
                                <w:spacing w:after="0" w:line="240" w:lineRule="auto"/>
                                <w:contextualSpacing/>
                                <w:jc w:val="center"/>
                                <w:rPr>
                                  <w:color w:val="000000" w:themeColor="text1"/>
                                </w:rPr>
                              </w:pPr>
                            </w:p>
                          </w:tc>
                        </w:tr>
                        <w:tr w:rsidR="001936D8" w:rsidRPr="001936D8" w:rsidTr="00C2313D">
                          <w:tc>
                            <w:tcPr>
                              <w:tcW w:w="3659" w:type="dxa"/>
                            </w:tcPr>
                            <w:p w:rsidR="006D28D3" w:rsidRPr="001936D8" w:rsidRDefault="006D28D3" w:rsidP="00B23698">
                              <w:pPr>
                                <w:pStyle w:val="Default"/>
                                <w:spacing w:after="0" w:line="240" w:lineRule="auto"/>
                                <w:contextualSpacing/>
                                <w:jc w:val="both"/>
                                <w:rPr>
                                  <w:color w:val="000000" w:themeColor="text1"/>
                                </w:rPr>
                              </w:pPr>
                              <w:r w:rsidRPr="001936D8">
                                <w:rPr>
                                  <w:color w:val="000000" w:themeColor="text1"/>
                                </w:rPr>
                                <w:t>Педагог-психолог</w:t>
                              </w:r>
                            </w:p>
                          </w:tc>
                          <w:tc>
                            <w:tcPr>
                              <w:tcW w:w="189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1</w:t>
                              </w:r>
                            </w:p>
                          </w:tc>
                          <w:tc>
                            <w:tcPr>
                              <w:tcW w:w="183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1</w:t>
                              </w:r>
                            </w:p>
                          </w:tc>
                          <w:tc>
                            <w:tcPr>
                              <w:tcW w:w="1926" w:type="dxa"/>
                              <w:vAlign w:val="center"/>
                            </w:tcPr>
                            <w:p w:rsidR="006D28D3" w:rsidRPr="001936D8" w:rsidRDefault="006D28D3" w:rsidP="00EF6ECA">
                              <w:pPr>
                                <w:pStyle w:val="Default"/>
                                <w:spacing w:after="0" w:line="240" w:lineRule="auto"/>
                                <w:contextualSpacing/>
                                <w:jc w:val="center"/>
                                <w:rPr>
                                  <w:color w:val="000000" w:themeColor="text1"/>
                                </w:rPr>
                              </w:pPr>
                            </w:p>
                          </w:tc>
                        </w:tr>
                        <w:tr w:rsidR="001936D8" w:rsidRPr="001936D8" w:rsidTr="00C2313D">
                          <w:tc>
                            <w:tcPr>
                              <w:tcW w:w="3659" w:type="dxa"/>
                            </w:tcPr>
                            <w:p w:rsidR="006D28D3" w:rsidRPr="001936D8" w:rsidRDefault="006D28D3" w:rsidP="00B23698">
                              <w:pPr>
                                <w:pStyle w:val="Default"/>
                                <w:spacing w:after="0" w:line="240" w:lineRule="auto"/>
                                <w:contextualSpacing/>
                                <w:jc w:val="both"/>
                                <w:rPr>
                                  <w:color w:val="000000" w:themeColor="text1"/>
                                </w:rPr>
                              </w:pPr>
                              <w:r w:rsidRPr="001936D8">
                                <w:rPr>
                                  <w:color w:val="000000" w:themeColor="text1"/>
                                </w:rPr>
                                <w:t xml:space="preserve">Преподаватель </w:t>
                              </w:r>
                            </w:p>
                          </w:tc>
                          <w:tc>
                            <w:tcPr>
                              <w:tcW w:w="189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1</w:t>
                              </w:r>
                            </w:p>
                          </w:tc>
                          <w:tc>
                            <w:tcPr>
                              <w:tcW w:w="183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1</w:t>
                              </w:r>
                            </w:p>
                          </w:tc>
                          <w:tc>
                            <w:tcPr>
                              <w:tcW w:w="1926" w:type="dxa"/>
                              <w:vAlign w:val="center"/>
                            </w:tcPr>
                            <w:p w:rsidR="006D28D3" w:rsidRPr="001936D8" w:rsidRDefault="006D28D3" w:rsidP="00EF6ECA">
                              <w:pPr>
                                <w:pStyle w:val="Default"/>
                                <w:spacing w:after="0" w:line="240" w:lineRule="auto"/>
                                <w:contextualSpacing/>
                                <w:jc w:val="center"/>
                                <w:rPr>
                                  <w:color w:val="000000" w:themeColor="text1"/>
                                </w:rPr>
                              </w:pPr>
                            </w:p>
                          </w:tc>
                        </w:tr>
                        <w:tr w:rsidR="001936D8" w:rsidRPr="001936D8" w:rsidTr="00C2313D">
                          <w:tc>
                            <w:tcPr>
                              <w:tcW w:w="3659" w:type="dxa"/>
                            </w:tcPr>
                            <w:p w:rsidR="006D28D3" w:rsidRPr="001936D8" w:rsidRDefault="006D28D3" w:rsidP="00B23698">
                              <w:pPr>
                                <w:pStyle w:val="Default"/>
                                <w:spacing w:after="0" w:line="240" w:lineRule="auto"/>
                                <w:contextualSpacing/>
                                <w:jc w:val="both"/>
                                <w:rPr>
                                  <w:color w:val="000000" w:themeColor="text1"/>
                                </w:rPr>
                              </w:pPr>
                              <w:r w:rsidRPr="001936D8">
                                <w:rPr>
                                  <w:color w:val="000000" w:themeColor="text1"/>
                                </w:rPr>
                                <w:t xml:space="preserve">Учитель </w:t>
                              </w:r>
                            </w:p>
                          </w:tc>
                          <w:tc>
                            <w:tcPr>
                              <w:tcW w:w="189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9</w:t>
                              </w:r>
                            </w:p>
                          </w:tc>
                          <w:tc>
                            <w:tcPr>
                              <w:tcW w:w="183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9</w:t>
                              </w:r>
                            </w:p>
                          </w:tc>
                          <w:tc>
                            <w:tcPr>
                              <w:tcW w:w="1926" w:type="dxa"/>
                              <w:vAlign w:val="center"/>
                            </w:tcPr>
                            <w:p w:rsidR="006D28D3" w:rsidRPr="001936D8" w:rsidRDefault="006D28D3" w:rsidP="00EF6ECA">
                              <w:pPr>
                                <w:pStyle w:val="Default"/>
                                <w:spacing w:after="0" w:line="240" w:lineRule="auto"/>
                                <w:contextualSpacing/>
                                <w:jc w:val="center"/>
                                <w:rPr>
                                  <w:color w:val="000000" w:themeColor="text1"/>
                                </w:rPr>
                              </w:pPr>
                            </w:p>
                          </w:tc>
                        </w:tr>
                        <w:tr w:rsidR="001936D8" w:rsidRPr="001936D8" w:rsidTr="00C2313D">
                          <w:tc>
                            <w:tcPr>
                              <w:tcW w:w="3659" w:type="dxa"/>
                            </w:tcPr>
                            <w:p w:rsidR="006D28D3" w:rsidRPr="001936D8" w:rsidRDefault="006D28D3" w:rsidP="006D28D3">
                              <w:pPr>
                                <w:pStyle w:val="Default"/>
                                <w:spacing w:after="0" w:line="240" w:lineRule="auto"/>
                                <w:jc w:val="both"/>
                                <w:rPr>
                                  <w:i/>
                                  <w:color w:val="000000" w:themeColor="text1"/>
                                </w:rPr>
                              </w:pPr>
                              <w:r w:rsidRPr="001936D8">
                                <w:rPr>
                                  <w:i/>
                                  <w:color w:val="000000" w:themeColor="text1"/>
                                </w:rPr>
                                <w:lastRenderedPageBreak/>
                                <w:t>Культура всего,</w:t>
                              </w:r>
                            </w:p>
                            <w:p w:rsidR="006D28D3" w:rsidRPr="001936D8" w:rsidRDefault="006D28D3" w:rsidP="006D28D3">
                              <w:pPr>
                                <w:pStyle w:val="Default"/>
                                <w:spacing w:after="0" w:line="240" w:lineRule="auto"/>
                                <w:contextualSpacing/>
                                <w:jc w:val="both"/>
                                <w:rPr>
                                  <w:i/>
                                  <w:color w:val="000000" w:themeColor="text1"/>
                                </w:rPr>
                              </w:pPr>
                              <w:r w:rsidRPr="001936D8">
                                <w:rPr>
                                  <w:i/>
                                  <w:color w:val="000000" w:themeColor="text1"/>
                                </w:rPr>
                                <w:t>в т.ч.</w:t>
                              </w:r>
                            </w:p>
                          </w:tc>
                          <w:tc>
                            <w:tcPr>
                              <w:tcW w:w="1897" w:type="dxa"/>
                              <w:vAlign w:val="center"/>
                            </w:tcPr>
                            <w:p w:rsidR="006D28D3" w:rsidRPr="001936D8" w:rsidRDefault="006D28D3" w:rsidP="00EF6ECA">
                              <w:pPr>
                                <w:pStyle w:val="Default"/>
                                <w:spacing w:after="0" w:line="240" w:lineRule="auto"/>
                                <w:contextualSpacing/>
                                <w:jc w:val="center"/>
                                <w:rPr>
                                  <w:i/>
                                  <w:color w:val="000000" w:themeColor="text1"/>
                                </w:rPr>
                              </w:pPr>
                              <w:r w:rsidRPr="001936D8">
                                <w:rPr>
                                  <w:i/>
                                  <w:color w:val="000000" w:themeColor="text1"/>
                                </w:rPr>
                                <w:t>4</w:t>
                              </w:r>
                            </w:p>
                          </w:tc>
                          <w:tc>
                            <w:tcPr>
                              <w:tcW w:w="1837" w:type="dxa"/>
                              <w:vAlign w:val="center"/>
                            </w:tcPr>
                            <w:p w:rsidR="006D28D3" w:rsidRPr="001936D8" w:rsidRDefault="006D28D3" w:rsidP="00EF6ECA">
                              <w:pPr>
                                <w:pStyle w:val="Default"/>
                                <w:spacing w:after="0" w:line="240" w:lineRule="auto"/>
                                <w:contextualSpacing/>
                                <w:jc w:val="center"/>
                                <w:rPr>
                                  <w:i/>
                                  <w:color w:val="000000" w:themeColor="text1"/>
                                </w:rPr>
                              </w:pPr>
                              <w:r w:rsidRPr="001936D8">
                                <w:rPr>
                                  <w:i/>
                                  <w:color w:val="000000" w:themeColor="text1"/>
                                </w:rPr>
                                <w:t>4</w:t>
                              </w:r>
                            </w:p>
                          </w:tc>
                          <w:tc>
                            <w:tcPr>
                              <w:tcW w:w="1926" w:type="dxa"/>
                              <w:vAlign w:val="center"/>
                            </w:tcPr>
                            <w:p w:rsidR="006D28D3" w:rsidRPr="001936D8" w:rsidRDefault="006D28D3" w:rsidP="00EF6ECA">
                              <w:pPr>
                                <w:pStyle w:val="Default"/>
                                <w:spacing w:after="0" w:line="240" w:lineRule="auto"/>
                                <w:contextualSpacing/>
                                <w:jc w:val="center"/>
                                <w:rPr>
                                  <w:i/>
                                  <w:color w:val="000000" w:themeColor="text1"/>
                                </w:rPr>
                              </w:pPr>
                            </w:p>
                          </w:tc>
                        </w:tr>
                        <w:tr w:rsidR="001936D8" w:rsidRPr="001936D8" w:rsidTr="00C2313D">
                          <w:tc>
                            <w:tcPr>
                              <w:tcW w:w="3659" w:type="dxa"/>
                            </w:tcPr>
                            <w:p w:rsidR="006D28D3" w:rsidRPr="001936D8" w:rsidRDefault="006D28D3" w:rsidP="00B23698">
                              <w:pPr>
                                <w:pStyle w:val="Default"/>
                                <w:spacing w:after="0" w:line="240" w:lineRule="auto"/>
                                <w:contextualSpacing/>
                                <w:jc w:val="both"/>
                                <w:rPr>
                                  <w:color w:val="000000" w:themeColor="text1"/>
                                </w:rPr>
                              </w:pPr>
                              <w:r w:rsidRPr="001936D8">
                                <w:rPr>
                                  <w:color w:val="000000" w:themeColor="text1"/>
                                </w:rPr>
                                <w:t xml:space="preserve">Хореограф </w:t>
                              </w:r>
                            </w:p>
                          </w:tc>
                          <w:tc>
                            <w:tcPr>
                              <w:tcW w:w="189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2</w:t>
                              </w:r>
                            </w:p>
                          </w:tc>
                          <w:tc>
                            <w:tcPr>
                              <w:tcW w:w="183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2</w:t>
                              </w:r>
                            </w:p>
                          </w:tc>
                          <w:tc>
                            <w:tcPr>
                              <w:tcW w:w="1926" w:type="dxa"/>
                              <w:vAlign w:val="center"/>
                            </w:tcPr>
                            <w:p w:rsidR="006D28D3" w:rsidRPr="001936D8" w:rsidRDefault="006D28D3" w:rsidP="00EF6ECA">
                              <w:pPr>
                                <w:pStyle w:val="Default"/>
                                <w:spacing w:after="0" w:line="240" w:lineRule="auto"/>
                                <w:contextualSpacing/>
                                <w:jc w:val="center"/>
                                <w:rPr>
                                  <w:color w:val="000000" w:themeColor="text1"/>
                                </w:rPr>
                              </w:pPr>
                            </w:p>
                          </w:tc>
                        </w:tr>
                        <w:tr w:rsidR="001936D8" w:rsidRPr="001936D8" w:rsidTr="00C2313D">
                          <w:tc>
                            <w:tcPr>
                              <w:tcW w:w="3659" w:type="dxa"/>
                            </w:tcPr>
                            <w:p w:rsidR="006D28D3" w:rsidRPr="001936D8" w:rsidRDefault="006D28D3" w:rsidP="00B23698">
                              <w:pPr>
                                <w:pStyle w:val="Default"/>
                                <w:spacing w:after="0" w:line="240" w:lineRule="auto"/>
                                <w:contextualSpacing/>
                                <w:jc w:val="both"/>
                                <w:rPr>
                                  <w:color w:val="000000" w:themeColor="text1"/>
                                </w:rPr>
                              </w:pPr>
                              <w:r w:rsidRPr="001936D8">
                                <w:rPr>
                                  <w:color w:val="000000" w:themeColor="text1"/>
                                </w:rPr>
                                <w:t xml:space="preserve">Хормейстер </w:t>
                              </w:r>
                            </w:p>
                          </w:tc>
                          <w:tc>
                            <w:tcPr>
                              <w:tcW w:w="189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2</w:t>
                              </w:r>
                            </w:p>
                          </w:tc>
                          <w:tc>
                            <w:tcPr>
                              <w:tcW w:w="183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2</w:t>
                              </w:r>
                            </w:p>
                          </w:tc>
                          <w:tc>
                            <w:tcPr>
                              <w:tcW w:w="1926" w:type="dxa"/>
                              <w:vAlign w:val="center"/>
                            </w:tcPr>
                            <w:p w:rsidR="006D28D3" w:rsidRPr="001936D8" w:rsidRDefault="006D28D3" w:rsidP="00EF6ECA">
                              <w:pPr>
                                <w:pStyle w:val="Default"/>
                                <w:spacing w:after="0" w:line="240" w:lineRule="auto"/>
                                <w:contextualSpacing/>
                                <w:jc w:val="center"/>
                                <w:rPr>
                                  <w:color w:val="000000" w:themeColor="text1"/>
                                </w:rPr>
                              </w:pPr>
                            </w:p>
                          </w:tc>
                        </w:tr>
                        <w:tr w:rsidR="001936D8" w:rsidRPr="001936D8" w:rsidTr="00C2313D">
                          <w:tc>
                            <w:tcPr>
                              <w:tcW w:w="3659" w:type="dxa"/>
                            </w:tcPr>
                            <w:p w:rsidR="006D28D3" w:rsidRPr="001936D8" w:rsidRDefault="006D28D3" w:rsidP="006D28D3">
                              <w:pPr>
                                <w:pStyle w:val="Default"/>
                                <w:spacing w:after="0" w:line="240" w:lineRule="auto"/>
                                <w:jc w:val="both"/>
                                <w:rPr>
                                  <w:i/>
                                  <w:color w:val="000000" w:themeColor="text1"/>
                                </w:rPr>
                              </w:pPr>
                              <w:r w:rsidRPr="001936D8">
                                <w:rPr>
                                  <w:i/>
                                  <w:color w:val="000000" w:themeColor="text1"/>
                                </w:rPr>
                                <w:t>Жилищно-коммунальное хозяйство всего,</w:t>
                              </w:r>
                            </w:p>
                            <w:p w:rsidR="006D28D3" w:rsidRPr="001936D8" w:rsidRDefault="006D28D3" w:rsidP="006D28D3">
                              <w:pPr>
                                <w:pStyle w:val="Default"/>
                                <w:spacing w:after="0" w:line="240" w:lineRule="auto"/>
                                <w:contextualSpacing/>
                                <w:jc w:val="both"/>
                                <w:rPr>
                                  <w:i/>
                                  <w:color w:val="000000" w:themeColor="text1"/>
                                </w:rPr>
                              </w:pPr>
                              <w:r w:rsidRPr="001936D8">
                                <w:rPr>
                                  <w:i/>
                                  <w:color w:val="000000" w:themeColor="text1"/>
                                </w:rPr>
                                <w:t>в т.ч.</w:t>
                              </w:r>
                            </w:p>
                          </w:tc>
                          <w:tc>
                            <w:tcPr>
                              <w:tcW w:w="1897" w:type="dxa"/>
                              <w:vAlign w:val="center"/>
                            </w:tcPr>
                            <w:p w:rsidR="006D28D3" w:rsidRPr="001936D8" w:rsidRDefault="006D28D3" w:rsidP="00EF6ECA">
                              <w:pPr>
                                <w:pStyle w:val="Default"/>
                                <w:spacing w:after="0" w:line="240" w:lineRule="auto"/>
                                <w:contextualSpacing/>
                                <w:jc w:val="center"/>
                                <w:rPr>
                                  <w:i/>
                                  <w:color w:val="000000" w:themeColor="text1"/>
                                </w:rPr>
                              </w:pPr>
                              <w:r w:rsidRPr="001936D8">
                                <w:rPr>
                                  <w:i/>
                                  <w:color w:val="000000" w:themeColor="text1"/>
                                </w:rPr>
                                <w:t>3</w:t>
                              </w:r>
                            </w:p>
                          </w:tc>
                          <w:tc>
                            <w:tcPr>
                              <w:tcW w:w="1837" w:type="dxa"/>
                              <w:vAlign w:val="center"/>
                            </w:tcPr>
                            <w:p w:rsidR="006D28D3" w:rsidRPr="001936D8" w:rsidRDefault="006D28D3" w:rsidP="00EF6ECA">
                              <w:pPr>
                                <w:pStyle w:val="Default"/>
                                <w:spacing w:after="0" w:line="240" w:lineRule="auto"/>
                                <w:contextualSpacing/>
                                <w:jc w:val="center"/>
                                <w:rPr>
                                  <w:i/>
                                  <w:color w:val="000000" w:themeColor="text1"/>
                                </w:rPr>
                              </w:pPr>
                            </w:p>
                          </w:tc>
                          <w:tc>
                            <w:tcPr>
                              <w:tcW w:w="1926" w:type="dxa"/>
                              <w:vAlign w:val="center"/>
                            </w:tcPr>
                            <w:p w:rsidR="006D28D3" w:rsidRPr="001936D8" w:rsidRDefault="006D28D3" w:rsidP="00EF6ECA">
                              <w:pPr>
                                <w:pStyle w:val="Default"/>
                                <w:spacing w:after="0" w:line="240" w:lineRule="auto"/>
                                <w:contextualSpacing/>
                                <w:jc w:val="center"/>
                                <w:rPr>
                                  <w:i/>
                                  <w:color w:val="000000" w:themeColor="text1"/>
                                </w:rPr>
                              </w:pPr>
                              <w:r w:rsidRPr="001936D8">
                                <w:rPr>
                                  <w:i/>
                                  <w:color w:val="000000" w:themeColor="text1"/>
                                </w:rPr>
                                <w:t>3</w:t>
                              </w:r>
                            </w:p>
                          </w:tc>
                        </w:tr>
                        <w:tr w:rsidR="001936D8" w:rsidRPr="001936D8" w:rsidTr="00C2313D">
                          <w:tc>
                            <w:tcPr>
                              <w:tcW w:w="3659" w:type="dxa"/>
                            </w:tcPr>
                            <w:p w:rsidR="006D28D3" w:rsidRPr="001936D8" w:rsidRDefault="006D28D3" w:rsidP="00174913">
                              <w:pPr>
                                <w:pStyle w:val="Default"/>
                                <w:spacing w:after="0" w:line="240" w:lineRule="auto"/>
                                <w:contextualSpacing/>
                                <w:jc w:val="both"/>
                                <w:rPr>
                                  <w:color w:val="000000" w:themeColor="text1"/>
                                </w:rPr>
                              </w:pPr>
                              <w:r w:rsidRPr="001936D8">
                                <w:rPr>
                                  <w:color w:val="000000" w:themeColor="text1"/>
                                </w:rPr>
                                <w:t>Водитель автогрейдера-экскаватора</w:t>
                              </w:r>
                            </w:p>
                          </w:tc>
                          <w:tc>
                            <w:tcPr>
                              <w:tcW w:w="1897"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1</w:t>
                              </w:r>
                            </w:p>
                          </w:tc>
                          <w:tc>
                            <w:tcPr>
                              <w:tcW w:w="1837" w:type="dxa"/>
                              <w:vAlign w:val="center"/>
                            </w:tcPr>
                            <w:p w:rsidR="006D28D3" w:rsidRPr="001936D8" w:rsidRDefault="006D28D3" w:rsidP="00EF6ECA">
                              <w:pPr>
                                <w:pStyle w:val="Default"/>
                                <w:spacing w:after="0" w:line="240" w:lineRule="auto"/>
                                <w:contextualSpacing/>
                                <w:jc w:val="center"/>
                                <w:rPr>
                                  <w:color w:val="000000" w:themeColor="text1"/>
                                </w:rPr>
                              </w:pPr>
                            </w:p>
                          </w:tc>
                          <w:tc>
                            <w:tcPr>
                              <w:tcW w:w="1926" w:type="dxa"/>
                              <w:vAlign w:val="center"/>
                            </w:tcPr>
                            <w:p w:rsidR="006D28D3" w:rsidRPr="001936D8" w:rsidRDefault="006D28D3" w:rsidP="00EF6ECA">
                              <w:pPr>
                                <w:pStyle w:val="Default"/>
                                <w:spacing w:after="0" w:line="240" w:lineRule="auto"/>
                                <w:contextualSpacing/>
                                <w:jc w:val="center"/>
                                <w:rPr>
                                  <w:color w:val="000000" w:themeColor="text1"/>
                                </w:rPr>
                              </w:pPr>
                              <w:r w:rsidRPr="001936D8">
                                <w:rPr>
                                  <w:color w:val="000000" w:themeColor="text1"/>
                                </w:rPr>
                                <w:t>1</w:t>
                              </w:r>
                            </w:p>
                          </w:tc>
                        </w:tr>
                        <w:tr w:rsidR="001936D8" w:rsidRPr="001936D8" w:rsidTr="00C2313D">
                          <w:tc>
                            <w:tcPr>
                              <w:tcW w:w="3659" w:type="dxa"/>
                            </w:tcPr>
                            <w:p w:rsidR="006D28D3" w:rsidRPr="001936D8" w:rsidRDefault="006D28D3" w:rsidP="00174913">
                              <w:pPr>
                                <w:pStyle w:val="Default"/>
                                <w:spacing w:after="0" w:line="240" w:lineRule="auto"/>
                                <w:contextualSpacing/>
                                <w:jc w:val="both"/>
                                <w:rPr>
                                  <w:color w:val="000000" w:themeColor="text1"/>
                                </w:rPr>
                              </w:pPr>
                              <w:r w:rsidRPr="001936D8">
                                <w:rPr>
                                  <w:color w:val="000000" w:themeColor="text1"/>
                                </w:rPr>
                                <w:t>Газо-электросварщик</w:t>
                              </w:r>
                            </w:p>
                          </w:tc>
                          <w:tc>
                            <w:tcPr>
                              <w:tcW w:w="1897" w:type="dxa"/>
                            </w:tcPr>
                            <w:p w:rsidR="006D28D3" w:rsidRPr="001936D8" w:rsidRDefault="006D28D3" w:rsidP="00174913">
                              <w:pPr>
                                <w:pStyle w:val="Default"/>
                                <w:spacing w:after="0" w:line="240" w:lineRule="auto"/>
                                <w:contextualSpacing/>
                                <w:jc w:val="center"/>
                                <w:rPr>
                                  <w:color w:val="000000" w:themeColor="text1"/>
                                </w:rPr>
                              </w:pPr>
                              <w:r w:rsidRPr="001936D8">
                                <w:rPr>
                                  <w:color w:val="000000" w:themeColor="text1"/>
                                </w:rPr>
                                <w:t>1</w:t>
                              </w:r>
                            </w:p>
                          </w:tc>
                          <w:tc>
                            <w:tcPr>
                              <w:tcW w:w="1837" w:type="dxa"/>
                            </w:tcPr>
                            <w:p w:rsidR="006D28D3" w:rsidRPr="001936D8" w:rsidRDefault="006D28D3" w:rsidP="00174913">
                              <w:pPr>
                                <w:pStyle w:val="Default"/>
                                <w:spacing w:after="0" w:line="240" w:lineRule="auto"/>
                                <w:contextualSpacing/>
                                <w:jc w:val="center"/>
                                <w:rPr>
                                  <w:color w:val="000000" w:themeColor="text1"/>
                                </w:rPr>
                              </w:pPr>
                            </w:p>
                          </w:tc>
                          <w:tc>
                            <w:tcPr>
                              <w:tcW w:w="1926" w:type="dxa"/>
                            </w:tcPr>
                            <w:p w:rsidR="006D28D3" w:rsidRPr="001936D8" w:rsidRDefault="006D28D3" w:rsidP="00174913">
                              <w:pPr>
                                <w:pStyle w:val="Default"/>
                                <w:spacing w:after="0" w:line="240" w:lineRule="auto"/>
                                <w:contextualSpacing/>
                                <w:jc w:val="center"/>
                                <w:rPr>
                                  <w:color w:val="000000" w:themeColor="text1"/>
                                </w:rPr>
                              </w:pPr>
                              <w:r w:rsidRPr="001936D8">
                                <w:rPr>
                                  <w:color w:val="000000" w:themeColor="text1"/>
                                </w:rPr>
                                <w:t>1</w:t>
                              </w:r>
                            </w:p>
                          </w:tc>
                        </w:tr>
                        <w:tr w:rsidR="001936D8" w:rsidRPr="001936D8" w:rsidTr="00C2313D">
                          <w:tc>
                            <w:tcPr>
                              <w:tcW w:w="3659" w:type="dxa"/>
                            </w:tcPr>
                            <w:p w:rsidR="006D28D3" w:rsidRPr="001936D8" w:rsidRDefault="006D28D3" w:rsidP="00174913">
                              <w:pPr>
                                <w:pStyle w:val="Default"/>
                                <w:spacing w:after="0" w:line="240" w:lineRule="auto"/>
                                <w:contextualSpacing/>
                                <w:jc w:val="both"/>
                                <w:rPr>
                                  <w:color w:val="000000" w:themeColor="text1"/>
                                </w:rPr>
                              </w:pPr>
                              <w:r w:rsidRPr="001936D8">
                                <w:rPr>
                                  <w:color w:val="000000" w:themeColor="text1"/>
                                </w:rPr>
                                <w:t>Электрик</w:t>
                              </w:r>
                            </w:p>
                          </w:tc>
                          <w:tc>
                            <w:tcPr>
                              <w:tcW w:w="1897" w:type="dxa"/>
                            </w:tcPr>
                            <w:p w:rsidR="006D28D3" w:rsidRPr="001936D8" w:rsidRDefault="006D28D3" w:rsidP="00174913">
                              <w:pPr>
                                <w:pStyle w:val="Default"/>
                                <w:spacing w:after="0" w:line="240" w:lineRule="auto"/>
                                <w:contextualSpacing/>
                                <w:jc w:val="center"/>
                                <w:rPr>
                                  <w:color w:val="000000" w:themeColor="text1"/>
                                </w:rPr>
                              </w:pPr>
                              <w:r w:rsidRPr="001936D8">
                                <w:rPr>
                                  <w:color w:val="000000" w:themeColor="text1"/>
                                </w:rPr>
                                <w:t>1</w:t>
                              </w:r>
                            </w:p>
                          </w:tc>
                          <w:tc>
                            <w:tcPr>
                              <w:tcW w:w="1837" w:type="dxa"/>
                            </w:tcPr>
                            <w:p w:rsidR="006D28D3" w:rsidRPr="001936D8" w:rsidRDefault="006D28D3" w:rsidP="00174913">
                              <w:pPr>
                                <w:pStyle w:val="Default"/>
                                <w:spacing w:after="0" w:line="240" w:lineRule="auto"/>
                                <w:contextualSpacing/>
                                <w:jc w:val="center"/>
                                <w:rPr>
                                  <w:color w:val="000000" w:themeColor="text1"/>
                                </w:rPr>
                              </w:pPr>
                            </w:p>
                          </w:tc>
                          <w:tc>
                            <w:tcPr>
                              <w:tcW w:w="1926" w:type="dxa"/>
                            </w:tcPr>
                            <w:p w:rsidR="006D28D3" w:rsidRPr="001936D8" w:rsidRDefault="006D28D3" w:rsidP="00174913">
                              <w:pPr>
                                <w:pStyle w:val="Default"/>
                                <w:spacing w:after="0" w:line="240" w:lineRule="auto"/>
                                <w:contextualSpacing/>
                                <w:jc w:val="center"/>
                                <w:rPr>
                                  <w:color w:val="000000" w:themeColor="text1"/>
                                </w:rPr>
                              </w:pPr>
                              <w:r w:rsidRPr="001936D8">
                                <w:rPr>
                                  <w:color w:val="000000" w:themeColor="text1"/>
                                </w:rPr>
                                <w:t>1</w:t>
                              </w:r>
                            </w:p>
                          </w:tc>
                        </w:tr>
                        <w:tr w:rsidR="001936D8" w:rsidRPr="001936D8" w:rsidTr="00C2313D">
                          <w:tc>
                            <w:tcPr>
                              <w:tcW w:w="3659" w:type="dxa"/>
                            </w:tcPr>
                            <w:p w:rsidR="006D28D3" w:rsidRPr="001936D8" w:rsidRDefault="006D28D3" w:rsidP="00174913">
                              <w:pPr>
                                <w:pStyle w:val="Default"/>
                                <w:spacing w:after="0" w:line="240" w:lineRule="auto"/>
                                <w:contextualSpacing/>
                                <w:jc w:val="both"/>
                                <w:rPr>
                                  <w:color w:val="000000" w:themeColor="text1"/>
                                </w:rPr>
                              </w:pPr>
                              <w:r w:rsidRPr="001936D8">
                                <w:rPr>
                                  <w:color w:val="000000" w:themeColor="text1"/>
                                </w:rPr>
                                <w:t>ВСЕГО</w:t>
                              </w:r>
                            </w:p>
                          </w:tc>
                          <w:tc>
                            <w:tcPr>
                              <w:tcW w:w="1897" w:type="dxa"/>
                            </w:tcPr>
                            <w:p w:rsidR="006D28D3" w:rsidRPr="001936D8" w:rsidRDefault="00EF6ECA" w:rsidP="00174913">
                              <w:pPr>
                                <w:pStyle w:val="Default"/>
                                <w:spacing w:after="0" w:line="240" w:lineRule="auto"/>
                                <w:contextualSpacing/>
                                <w:jc w:val="center"/>
                                <w:rPr>
                                  <w:color w:val="000000" w:themeColor="text1"/>
                                </w:rPr>
                              </w:pPr>
                              <w:r w:rsidRPr="001936D8">
                                <w:rPr>
                                  <w:color w:val="000000" w:themeColor="text1"/>
                                </w:rPr>
                                <w:t>111</w:t>
                              </w:r>
                            </w:p>
                          </w:tc>
                          <w:tc>
                            <w:tcPr>
                              <w:tcW w:w="1837" w:type="dxa"/>
                            </w:tcPr>
                            <w:p w:rsidR="006D28D3" w:rsidRPr="001936D8" w:rsidRDefault="00EF6ECA" w:rsidP="00174913">
                              <w:pPr>
                                <w:pStyle w:val="Default"/>
                                <w:spacing w:after="0" w:line="240" w:lineRule="auto"/>
                                <w:contextualSpacing/>
                                <w:jc w:val="center"/>
                                <w:rPr>
                                  <w:color w:val="000000" w:themeColor="text1"/>
                                </w:rPr>
                              </w:pPr>
                              <w:r w:rsidRPr="001936D8">
                                <w:rPr>
                                  <w:color w:val="000000" w:themeColor="text1"/>
                                </w:rPr>
                                <w:t>41</w:t>
                              </w:r>
                            </w:p>
                          </w:tc>
                          <w:tc>
                            <w:tcPr>
                              <w:tcW w:w="1926" w:type="dxa"/>
                            </w:tcPr>
                            <w:p w:rsidR="006D28D3" w:rsidRPr="001936D8" w:rsidRDefault="00EF6ECA" w:rsidP="00174913">
                              <w:pPr>
                                <w:pStyle w:val="Default"/>
                                <w:spacing w:after="0" w:line="240" w:lineRule="auto"/>
                                <w:contextualSpacing/>
                                <w:jc w:val="center"/>
                                <w:rPr>
                                  <w:color w:val="000000" w:themeColor="text1"/>
                                </w:rPr>
                              </w:pPr>
                              <w:r w:rsidRPr="001936D8">
                                <w:rPr>
                                  <w:color w:val="000000" w:themeColor="text1"/>
                                </w:rPr>
                                <w:t>70</w:t>
                              </w:r>
                            </w:p>
                          </w:tc>
                        </w:tr>
                      </w:tbl>
                      <w:p w:rsidR="00665926" w:rsidRPr="001936D8" w:rsidRDefault="00665926" w:rsidP="00761922">
                        <w:pPr>
                          <w:rPr>
                            <w:rFonts w:ascii="Verdana" w:eastAsia="Times New Roman" w:hAnsi="Verdana"/>
                            <w:color w:val="000000" w:themeColor="text1"/>
                            <w:sz w:val="17"/>
                            <w:szCs w:val="17"/>
                          </w:rPr>
                        </w:pPr>
                      </w:p>
                    </w:tc>
                    <w:tc>
                      <w:tcPr>
                        <w:tcW w:w="27" w:type="pct"/>
                        <w:vAlign w:val="center"/>
                        <w:hideMark/>
                      </w:tcPr>
                      <w:p w:rsidR="00665926" w:rsidRPr="001936D8" w:rsidRDefault="00665926" w:rsidP="00761922">
                        <w:pPr>
                          <w:rPr>
                            <w:rFonts w:ascii="Verdana" w:eastAsia="Times New Roman" w:hAnsi="Verdana"/>
                            <w:color w:val="000000" w:themeColor="text1"/>
                            <w:sz w:val="17"/>
                            <w:szCs w:val="17"/>
                          </w:rPr>
                        </w:pPr>
                      </w:p>
                      <w:p w:rsidR="00587766" w:rsidRPr="001936D8" w:rsidRDefault="00587766" w:rsidP="00761922">
                        <w:pPr>
                          <w:rPr>
                            <w:rFonts w:ascii="Verdana" w:eastAsia="Times New Roman" w:hAnsi="Verdana"/>
                            <w:color w:val="000000" w:themeColor="text1"/>
                            <w:sz w:val="17"/>
                            <w:szCs w:val="17"/>
                          </w:rPr>
                        </w:pPr>
                      </w:p>
                    </w:tc>
                  </w:tr>
                </w:tbl>
                <w:p w:rsidR="00665926" w:rsidRPr="001936D8" w:rsidRDefault="00665926" w:rsidP="00761922">
                  <w:pPr>
                    <w:rPr>
                      <w:rFonts w:ascii="Verdana" w:eastAsia="Times New Roman" w:hAnsi="Verdana"/>
                      <w:color w:val="000000" w:themeColor="text1"/>
                      <w:sz w:val="17"/>
                      <w:szCs w:val="17"/>
                    </w:rPr>
                  </w:pPr>
                </w:p>
              </w:tc>
            </w:tr>
          </w:tbl>
          <w:p w:rsidR="00665926" w:rsidRPr="001936D8" w:rsidRDefault="00665926" w:rsidP="00761922">
            <w:pPr>
              <w:rPr>
                <w:rFonts w:ascii="Verdana" w:eastAsia="Times New Roman" w:hAnsi="Verdana"/>
                <w:color w:val="000000" w:themeColor="text1"/>
                <w:sz w:val="17"/>
                <w:szCs w:val="17"/>
              </w:rPr>
            </w:pPr>
          </w:p>
        </w:tc>
      </w:tr>
    </w:tbl>
    <w:p w:rsidR="00B23698" w:rsidRPr="00174913" w:rsidRDefault="00B23698" w:rsidP="00174913">
      <w:pPr>
        <w:ind w:firstLine="709"/>
        <w:contextualSpacing/>
        <w:jc w:val="both"/>
        <w:rPr>
          <w:rFonts w:ascii="Times New Roman" w:eastAsia="Times New Roman" w:hAnsi="Times New Roman"/>
          <w:sz w:val="28"/>
          <w:szCs w:val="28"/>
        </w:rPr>
      </w:pPr>
      <w:r w:rsidRPr="00174913">
        <w:rPr>
          <w:rFonts w:ascii="Times New Roman" w:hAnsi="Times New Roman"/>
          <w:iCs/>
          <w:sz w:val="28"/>
          <w:szCs w:val="28"/>
        </w:rPr>
        <w:lastRenderedPageBreak/>
        <w:t xml:space="preserve">Несмотря на </w:t>
      </w:r>
      <w:r w:rsidRPr="00174913">
        <w:rPr>
          <w:rFonts w:ascii="Times New Roman" w:hAnsi="Times New Roman"/>
          <w:sz w:val="28"/>
          <w:szCs w:val="28"/>
        </w:rPr>
        <w:t>принимаемые организационно-экономические условия по кадровому обеспечению в агропромышленном комплексе Красноярского края, в т.</w:t>
      </w:r>
      <w:r w:rsidR="005F2D65">
        <w:rPr>
          <w:rFonts w:ascii="Times New Roman" w:hAnsi="Times New Roman"/>
          <w:sz w:val="28"/>
          <w:szCs w:val="28"/>
        </w:rPr>
        <w:t> </w:t>
      </w:r>
      <w:r w:rsidRPr="00174913">
        <w:rPr>
          <w:rFonts w:ascii="Times New Roman" w:hAnsi="Times New Roman"/>
          <w:sz w:val="28"/>
          <w:szCs w:val="28"/>
        </w:rPr>
        <w:t xml:space="preserve">ч. в рамках государственной программы Красноярского края </w:t>
      </w:r>
      <w:r w:rsidR="00174913">
        <w:rPr>
          <w:rFonts w:ascii="Times New Roman" w:eastAsia="Times New Roman" w:hAnsi="Times New Roman"/>
          <w:sz w:val="28"/>
          <w:szCs w:val="28"/>
        </w:rPr>
        <w:t>«</w:t>
      </w:r>
      <w:r w:rsidRPr="00174913">
        <w:rPr>
          <w:rFonts w:ascii="Times New Roman" w:eastAsia="Times New Roman" w:hAnsi="Times New Roman"/>
          <w:sz w:val="28"/>
          <w:szCs w:val="28"/>
        </w:rPr>
        <w:t>Развитие сельского хозяйства и регулирование рынков сельскохозяйственной продукции, сырья и продовольствия</w:t>
      </w:r>
      <w:r w:rsidR="00174913">
        <w:rPr>
          <w:rFonts w:ascii="Times New Roman" w:eastAsia="Times New Roman" w:hAnsi="Times New Roman"/>
          <w:sz w:val="28"/>
          <w:szCs w:val="28"/>
        </w:rPr>
        <w:t>»</w:t>
      </w:r>
      <w:r w:rsidRPr="00174913">
        <w:rPr>
          <w:rFonts w:ascii="Times New Roman" w:eastAsia="Times New Roman" w:hAnsi="Times New Roman"/>
          <w:sz w:val="28"/>
          <w:szCs w:val="28"/>
        </w:rPr>
        <w:t>, по условиям которой специалисты и работодатели могут получать определенные денежные возмещения (субсидии и компенсации)</w:t>
      </w:r>
      <w:r w:rsidRPr="00174913">
        <w:rPr>
          <w:rFonts w:ascii="Times New Roman" w:hAnsi="Times New Roman"/>
          <w:iCs/>
          <w:sz w:val="28"/>
          <w:szCs w:val="28"/>
        </w:rPr>
        <w:t>, в Боготольском районе потребность в кадрах  в</w:t>
      </w:r>
      <w:r w:rsidR="0021051B">
        <w:rPr>
          <w:rFonts w:ascii="Times New Roman" w:hAnsi="Times New Roman"/>
          <w:iCs/>
          <w:sz w:val="28"/>
          <w:szCs w:val="28"/>
        </w:rPr>
        <w:t xml:space="preserve"> отрасли сельского хозяйства </w:t>
      </w:r>
      <w:r w:rsidRPr="00174913">
        <w:rPr>
          <w:rFonts w:ascii="Times New Roman" w:hAnsi="Times New Roman"/>
          <w:iCs/>
          <w:sz w:val="28"/>
          <w:szCs w:val="28"/>
        </w:rPr>
        <w:t xml:space="preserve">большая, что видно из таблицы </w:t>
      </w:r>
      <w:r w:rsidR="00174913" w:rsidRPr="00174913">
        <w:rPr>
          <w:rFonts w:ascii="Times New Roman" w:hAnsi="Times New Roman"/>
          <w:iCs/>
          <w:sz w:val="28"/>
          <w:szCs w:val="28"/>
        </w:rPr>
        <w:t>7</w:t>
      </w:r>
      <w:r w:rsidRPr="00174913">
        <w:rPr>
          <w:rFonts w:ascii="Times New Roman" w:hAnsi="Times New Roman"/>
          <w:iCs/>
          <w:sz w:val="28"/>
          <w:szCs w:val="28"/>
        </w:rPr>
        <w:t>.</w:t>
      </w:r>
    </w:p>
    <w:p w:rsidR="00B23698" w:rsidRDefault="00B23698" w:rsidP="00B23698">
      <w:pPr>
        <w:ind w:firstLine="510"/>
        <w:contextualSpacing/>
        <w:jc w:val="both"/>
        <w:rPr>
          <w:rFonts w:ascii="Times New Roman" w:hAnsi="Times New Roman"/>
          <w:iCs/>
          <w:sz w:val="28"/>
          <w:szCs w:val="28"/>
        </w:rPr>
      </w:pPr>
      <w:r>
        <w:rPr>
          <w:rFonts w:ascii="Times New Roman" w:hAnsi="Times New Roman"/>
          <w:iCs/>
          <w:sz w:val="28"/>
          <w:szCs w:val="28"/>
        </w:rPr>
        <w:t xml:space="preserve">Одной их проблем кадрового дефицита на селе является, то, что </w:t>
      </w:r>
      <w:r w:rsidRPr="006A1E71">
        <w:rPr>
          <w:rFonts w:ascii="Times New Roman" w:hAnsi="Times New Roman"/>
          <w:iCs/>
          <w:sz w:val="28"/>
          <w:szCs w:val="28"/>
        </w:rPr>
        <w:t>студенты, обучающиеся на</w:t>
      </w:r>
      <w:r>
        <w:rPr>
          <w:rFonts w:ascii="Times New Roman" w:hAnsi="Times New Roman"/>
          <w:iCs/>
          <w:sz w:val="28"/>
          <w:szCs w:val="28"/>
        </w:rPr>
        <w:t xml:space="preserve"> коммерческой основе, потеряны</w:t>
      </w:r>
      <w:r w:rsidRPr="006A1E71">
        <w:rPr>
          <w:rFonts w:ascii="Times New Roman" w:hAnsi="Times New Roman"/>
          <w:iCs/>
          <w:sz w:val="28"/>
          <w:szCs w:val="28"/>
        </w:rPr>
        <w:t xml:space="preserve"> для сельского хозяйства</w:t>
      </w:r>
      <w:r>
        <w:rPr>
          <w:rFonts w:ascii="Times New Roman" w:hAnsi="Times New Roman"/>
          <w:iCs/>
          <w:sz w:val="28"/>
          <w:szCs w:val="28"/>
        </w:rPr>
        <w:t xml:space="preserve"> по причине свободы выбора рабочего места, т.е. отсутствует закрепляемость специалистов на предприятия</w:t>
      </w:r>
      <w:r w:rsidRPr="006A1E71">
        <w:rPr>
          <w:rFonts w:ascii="Times New Roman" w:hAnsi="Times New Roman"/>
          <w:iCs/>
          <w:sz w:val="28"/>
          <w:szCs w:val="28"/>
        </w:rPr>
        <w:t>.</w:t>
      </w:r>
    </w:p>
    <w:p w:rsidR="00B23698" w:rsidRDefault="00B23698" w:rsidP="00B23698">
      <w:pPr>
        <w:ind w:firstLine="510"/>
        <w:jc w:val="both"/>
        <w:rPr>
          <w:rFonts w:ascii="Times New Roman" w:hAnsi="Times New Roman"/>
          <w:sz w:val="28"/>
          <w:szCs w:val="28"/>
        </w:rPr>
      </w:pPr>
      <w:r>
        <w:rPr>
          <w:rFonts w:ascii="Times New Roman" w:hAnsi="Times New Roman"/>
          <w:iCs/>
          <w:sz w:val="28"/>
          <w:szCs w:val="28"/>
        </w:rPr>
        <w:t>И, конечно</w:t>
      </w:r>
      <w:r w:rsidRPr="006A1E71">
        <w:rPr>
          <w:rFonts w:ascii="Times New Roman" w:hAnsi="Times New Roman"/>
          <w:iCs/>
          <w:sz w:val="28"/>
          <w:szCs w:val="28"/>
        </w:rPr>
        <w:t>, нужно создавать привлекательные условия труда и быта на селе, чтобы молодые специалисты ехали работать на село и оставались там жить.</w:t>
      </w:r>
      <w:r w:rsidRPr="006A1E71">
        <w:rPr>
          <w:rFonts w:ascii="Times New Roman" w:hAnsi="Times New Roman"/>
          <w:sz w:val="28"/>
          <w:szCs w:val="28"/>
        </w:rPr>
        <w:t xml:space="preserve"> Ведь очевидно, что проблему закрепляемости специалистов нельзя решать без социального обустройства сельских территорий. </w:t>
      </w:r>
      <w:r>
        <w:rPr>
          <w:rFonts w:ascii="Times New Roman" w:hAnsi="Times New Roman"/>
          <w:sz w:val="28"/>
          <w:szCs w:val="28"/>
        </w:rPr>
        <w:t>Сегодня те руководители сельхозпредприятий, которые обеспокое</w:t>
      </w:r>
      <w:r w:rsidRPr="006A1E71">
        <w:rPr>
          <w:rFonts w:ascii="Times New Roman" w:hAnsi="Times New Roman"/>
          <w:sz w:val="28"/>
          <w:szCs w:val="28"/>
        </w:rPr>
        <w:t xml:space="preserve">ны нынешним положением </w:t>
      </w:r>
      <w:r>
        <w:rPr>
          <w:rFonts w:ascii="Times New Roman" w:hAnsi="Times New Roman"/>
          <w:sz w:val="28"/>
          <w:szCs w:val="28"/>
        </w:rPr>
        <w:t>с кадрами,  имеют возможность  совместно с  вузами</w:t>
      </w:r>
      <w:r w:rsidRPr="006A1E71">
        <w:rPr>
          <w:rFonts w:ascii="Times New Roman" w:hAnsi="Times New Roman"/>
          <w:sz w:val="28"/>
          <w:szCs w:val="28"/>
        </w:rPr>
        <w:t xml:space="preserve"> сами р</w:t>
      </w:r>
      <w:r>
        <w:rPr>
          <w:rFonts w:ascii="Times New Roman" w:hAnsi="Times New Roman"/>
          <w:sz w:val="28"/>
          <w:szCs w:val="28"/>
        </w:rPr>
        <w:t xml:space="preserve">ешать эти вопросы. </w:t>
      </w:r>
    </w:p>
    <w:p w:rsidR="00B23698" w:rsidRDefault="00B23698" w:rsidP="00B23698">
      <w:pPr>
        <w:ind w:firstLine="510"/>
        <w:jc w:val="both"/>
        <w:rPr>
          <w:rFonts w:ascii="Times New Roman" w:hAnsi="Times New Roman"/>
          <w:sz w:val="28"/>
          <w:szCs w:val="28"/>
        </w:rPr>
      </w:pPr>
      <w:r>
        <w:rPr>
          <w:rFonts w:ascii="Times New Roman" w:hAnsi="Times New Roman"/>
          <w:sz w:val="28"/>
          <w:szCs w:val="28"/>
        </w:rPr>
        <w:t>В настоящее время</w:t>
      </w:r>
      <w:r w:rsidR="00BD75C3">
        <w:rPr>
          <w:rFonts w:ascii="Times New Roman" w:hAnsi="Times New Roman"/>
          <w:sz w:val="28"/>
          <w:szCs w:val="28"/>
        </w:rPr>
        <w:t xml:space="preserve">в отдельных муниципальных образованиях </w:t>
      </w:r>
      <w:r w:rsidR="00996FCE">
        <w:rPr>
          <w:rFonts w:ascii="Times New Roman" w:hAnsi="Times New Roman"/>
          <w:sz w:val="28"/>
          <w:szCs w:val="28"/>
        </w:rPr>
        <w:t>существует следующая практика:</w:t>
      </w:r>
      <w:r>
        <w:rPr>
          <w:rFonts w:ascii="Times New Roman" w:hAnsi="Times New Roman"/>
          <w:sz w:val="28"/>
          <w:szCs w:val="28"/>
        </w:rPr>
        <w:t xml:space="preserve"> абитуриентов </w:t>
      </w:r>
      <w:r w:rsidRPr="006A1E71">
        <w:rPr>
          <w:rFonts w:ascii="Times New Roman" w:hAnsi="Times New Roman"/>
          <w:sz w:val="28"/>
          <w:szCs w:val="28"/>
        </w:rPr>
        <w:t>зачисляют в вузы, техникумы и аграрные колледжи на трёхсторонней контрактной основе: абитуриент — работодатель — образовательное учреждение. При этом все абитуриенты, поступающие в рамках целевой подготовки, преимущественно должны проживать в сельской местности. В договор включается пункт о распределении выпускников с обязательством отработать в сельском хозяйстве не менее трёх лет. Такой договор позволяет некоторым вузам довести долю целевой контрактной подготовки до 25 процентов.</w:t>
      </w:r>
    </w:p>
    <w:p w:rsidR="00E872B6" w:rsidRDefault="00E872B6" w:rsidP="00B23698">
      <w:pPr>
        <w:ind w:firstLine="510"/>
        <w:jc w:val="both"/>
        <w:rPr>
          <w:rFonts w:ascii="Times New Roman" w:hAnsi="Times New Roman"/>
          <w:sz w:val="28"/>
          <w:szCs w:val="28"/>
        </w:rPr>
      </w:pPr>
      <w:r>
        <w:rPr>
          <w:rFonts w:ascii="Times New Roman" w:hAnsi="Times New Roman"/>
          <w:sz w:val="28"/>
          <w:szCs w:val="28"/>
        </w:rPr>
        <w:t>К сожалению, в Боготольском районе не один абитуриент не был зачислен в ВУЗы по данной системе.</w:t>
      </w:r>
    </w:p>
    <w:p w:rsidR="00B23698" w:rsidRDefault="00B23698" w:rsidP="00B23698">
      <w:pPr>
        <w:ind w:firstLine="510"/>
        <w:jc w:val="both"/>
        <w:rPr>
          <w:rFonts w:ascii="Times New Roman" w:hAnsi="Times New Roman"/>
          <w:sz w:val="28"/>
          <w:szCs w:val="28"/>
        </w:rPr>
      </w:pPr>
      <w:r>
        <w:rPr>
          <w:rFonts w:ascii="Times New Roman" w:hAnsi="Times New Roman"/>
          <w:sz w:val="28"/>
          <w:szCs w:val="28"/>
        </w:rPr>
        <w:t>В  социальной сфере кадровый дефицит существует в отрас</w:t>
      </w:r>
      <w:r w:rsidR="00301E82">
        <w:rPr>
          <w:rFonts w:ascii="Times New Roman" w:hAnsi="Times New Roman"/>
          <w:sz w:val="28"/>
          <w:szCs w:val="28"/>
        </w:rPr>
        <w:t>лях «Культура» и «Образование».</w:t>
      </w:r>
    </w:p>
    <w:p w:rsidR="00B23698" w:rsidRDefault="00B23698" w:rsidP="00B23698">
      <w:pPr>
        <w:autoSpaceDE w:val="0"/>
        <w:autoSpaceDN w:val="0"/>
        <w:adjustRightInd w:val="0"/>
        <w:ind w:firstLine="540"/>
        <w:jc w:val="both"/>
        <w:rPr>
          <w:rFonts w:ascii="Times New Roman" w:hAnsi="Times New Roman"/>
          <w:sz w:val="28"/>
          <w:szCs w:val="28"/>
        </w:rPr>
      </w:pPr>
      <w:r>
        <w:rPr>
          <w:rFonts w:ascii="Times New Roman" w:hAnsi="Times New Roman"/>
          <w:sz w:val="28"/>
          <w:szCs w:val="28"/>
        </w:rPr>
        <w:lastRenderedPageBreak/>
        <w:t xml:space="preserve">В отрасли «Здравоохранение» данная проблема снята, этому способствовало  мероприятие - единовременная компенсационная выплата медицинским работникам в размере одного миллиона рублей ( в районе ее получили 4 специалиста). </w:t>
      </w:r>
    </w:p>
    <w:p w:rsidR="00B23698" w:rsidRDefault="00B23698" w:rsidP="00B23698">
      <w:pPr>
        <w:pStyle w:val="Default"/>
        <w:ind w:firstLine="708"/>
        <w:jc w:val="both"/>
        <w:rPr>
          <w:sz w:val="28"/>
          <w:szCs w:val="28"/>
        </w:rPr>
      </w:pPr>
      <w:r>
        <w:rPr>
          <w:sz w:val="28"/>
          <w:szCs w:val="28"/>
        </w:rPr>
        <w:t>Проблемы кадрового дефицит</w:t>
      </w:r>
      <w:r w:rsidR="00E872B6">
        <w:rPr>
          <w:sz w:val="28"/>
          <w:szCs w:val="28"/>
        </w:rPr>
        <w:t>а</w:t>
      </w:r>
      <w:r>
        <w:rPr>
          <w:sz w:val="28"/>
          <w:szCs w:val="28"/>
        </w:rPr>
        <w:t xml:space="preserve"> одинаковы для всех отраслей района, которыми являются отсутствие комфортного благоустроенного жилья, низкое </w:t>
      </w:r>
      <w:r w:rsidRPr="001D4724">
        <w:rPr>
          <w:sz w:val="28"/>
          <w:szCs w:val="28"/>
        </w:rPr>
        <w:t xml:space="preserve">социальное </w:t>
      </w:r>
      <w:r>
        <w:rPr>
          <w:sz w:val="28"/>
          <w:szCs w:val="28"/>
        </w:rPr>
        <w:t>обустройство сельских поселений, а для сельского хозяйства и низкая заработная плата.</w:t>
      </w:r>
    </w:p>
    <w:p w:rsidR="00B23698" w:rsidRPr="00EF70BA" w:rsidRDefault="00B23698" w:rsidP="00B23698">
      <w:pPr>
        <w:ind w:firstLine="510"/>
        <w:jc w:val="both"/>
        <w:rPr>
          <w:rFonts w:ascii="Times New Roman" w:eastAsia="Times New Roman" w:hAnsi="Times New Roman"/>
          <w:color w:val="000000"/>
          <w:sz w:val="28"/>
          <w:szCs w:val="28"/>
        </w:rPr>
      </w:pPr>
      <w:r w:rsidRPr="00EF70BA">
        <w:rPr>
          <w:rFonts w:ascii="Times New Roman" w:eastAsia="Times New Roman" w:hAnsi="Times New Roman"/>
          <w:color w:val="000000"/>
          <w:sz w:val="28"/>
          <w:szCs w:val="28"/>
        </w:rPr>
        <w:t xml:space="preserve">Задачу по повышению эффективности использования трудовых ресурсов </w:t>
      </w:r>
      <w:r>
        <w:rPr>
          <w:rFonts w:ascii="Times New Roman" w:eastAsia="Times New Roman" w:hAnsi="Times New Roman"/>
          <w:color w:val="000000"/>
          <w:sz w:val="28"/>
          <w:szCs w:val="28"/>
        </w:rPr>
        <w:t>н</w:t>
      </w:r>
      <w:r w:rsidRPr="00EF70BA">
        <w:rPr>
          <w:rFonts w:ascii="Times New Roman" w:eastAsia="Times New Roman" w:hAnsi="Times New Roman"/>
          <w:color w:val="000000"/>
          <w:sz w:val="28"/>
          <w:szCs w:val="28"/>
        </w:rPr>
        <w:t>а основе данных анализа трудо</w:t>
      </w:r>
      <w:r>
        <w:rPr>
          <w:rFonts w:ascii="Times New Roman" w:eastAsia="Times New Roman" w:hAnsi="Times New Roman"/>
          <w:color w:val="000000"/>
          <w:sz w:val="28"/>
          <w:szCs w:val="28"/>
        </w:rPr>
        <w:t xml:space="preserve">вых ресурсов Боготольского района </w:t>
      </w:r>
      <w:r w:rsidRPr="00EF70BA">
        <w:rPr>
          <w:rFonts w:ascii="Times New Roman" w:eastAsia="Times New Roman" w:hAnsi="Times New Roman"/>
          <w:color w:val="000000"/>
          <w:sz w:val="28"/>
          <w:szCs w:val="28"/>
        </w:rPr>
        <w:t xml:space="preserve"> и оценки трудового потенц</w:t>
      </w:r>
      <w:r>
        <w:rPr>
          <w:rFonts w:ascii="Times New Roman" w:eastAsia="Times New Roman" w:hAnsi="Times New Roman"/>
          <w:color w:val="000000"/>
          <w:sz w:val="28"/>
          <w:szCs w:val="28"/>
        </w:rPr>
        <w:t xml:space="preserve">иала </w:t>
      </w:r>
      <w:r w:rsidRPr="00EF70BA">
        <w:rPr>
          <w:rFonts w:ascii="Times New Roman" w:eastAsia="Times New Roman" w:hAnsi="Times New Roman"/>
          <w:color w:val="000000"/>
          <w:sz w:val="28"/>
          <w:szCs w:val="28"/>
        </w:rPr>
        <w:t>предполагается решить посредством реализации мероп</w:t>
      </w:r>
      <w:r>
        <w:rPr>
          <w:rFonts w:ascii="Times New Roman" w:eastAsia="Times New Roman" w:hAnsi="Times New Roman"/>
          <w:color w:val="000000"/>
          <w:sz w:val="28"/>
          <w:szCs w:val="28"/>
        </w:rPr>
        <w:t>риятий</w:t>
      </w:r>
      <w:r w:rsidRPr="00EF70BA">
        <w:rPr>
          <w:rFonts w:ascii="Times New Roman" w:eastAsia="Times New Roman" w:hAnsi="Times New Roman"/>
          <w:color w:val="000000"/>
          <w:sz w:val="28"/>
          <w:szCs w:val="28"/>
        </w:rPr>
        <w:t>:</w:t>
      </w:r>
    </w:p>
    <w:p w:rsidR="00B23698" w:rsidRPr="00174913" w:rsidRDefault="00B23698" w:rsidP="00254284">
      <w:pPr>
        <w:pStyle w:val="ad"/>
        <w:numPr>
          <w:ilvl w:val="0"/>
          <w:numId w:val="30"/>
        </w:numPr>
        <w:ind w:left="426"/>
        <w:jc w:val="both"/>
        <w:rPr>
          <w:rFonts w:ascii="Times New Roman" w:eastAsia="Times New Roman" w:hAnsi="Times New Roman"/>
          <w:color w:val="000000"/>
          <w:sz w:val="28"/>
          <w:szCs w:val="28"/>
        </w:rPr>
      </w:pPr>
      <w:r w:rsidRPr="00174913">
        <w:rPr>
          <w:rFonts w:ascii="Times New Roman" w:eastAsia="Times New Roman" w:hAnsi="Times New Roman"/>
          <w:color w:val="000000"/>
          <w:sz w:val="28"/>
          <w:szCs w:val="28"/>
        </w:rPr>
        <w:t xml:space="preserve">разработка прогноза потребности экономики </w:t>
      </w:r>
      <w:r w:rsidR="00F25264">
        <w:rPr>
          <w:rFonts w:ascii="Times New Roman" w:eastAsia="Times New Roman" w:hAnsi="Times New Roman"/>
          <w:color w:val="000000"/>
          <w:sz w:val="28"/>
          <w:szCs w:val="28"/>
        </w:rPr>
        <w:t>района</w:t>
      </w:r>
      <w:r w:rsidRPr="00174913">
        <w:rPr>
          <w:rFonts w:ascii="Times New Roman" w:eastAsia="Times New Roman" w:hAnsi="Times New Roman"/>
          <w:color w:val="000000"/>
          <w:sz w:val="28"/>
          <w:szCs w:val="28"/>
        </w:rPr>
        <w:t xml:space="preserve"> в трудовых ресурсах;</w:t>
      </w:r>
    </w:p>
    <w:p w:rsidR="00B23698" w:rsidRPr="00174913" w:rsidRDefault="00B23698" w:rsidP="00254284">
      <w:pPr>
        <w:pStyle w:val="ad"/>
        <w:numPr>
          <w:ilvl w:val="0"/>
          <w:numId w:val="30"/>
        </w:numPr>
        <w:ind w:left="426"/>
        <w:jc w:val="both"/>
        <w:rPr>
          <w:rFonts w:ascii="Times New Roman" w:eastAsia="Times New Roman" w:hAnsi="Times New Roman"/>
          <w:color w:val="000000"/>
          <w:sz w:val="28"/>
          <w:szCs w:val="28"/>
        </w:rPr>
      </w:pPr>
      <w:r w:rsidRPr="00174913">
        <w:rPr>
          <w:rFonts w:ascii="Times New Roman" w:eastAsia="Times New Roman" w:hAnsi="Times New Roman"/>
          <w:color w:val="000000"/>
          <w:sz w:val="28"/>
          <w:szCs w:val="28"/>
        </w:rPr>
        <w:t>разработка и внедрение системы закрепления молодых специалистов на предприятиях;</w:t>
      </w:r>
    </w:p>
    <w:p w:rsidR="00B23698" w:rsidRPr="00174913" w:rsidRDefault="00B23698" w:rsidP="00254284">
      <w:pPr>
        <w:pStyle w:val="ad"/>
        <w:numPr>
          <w:ilvl w:val="0"/>
          <w:numId w:val="30"/>
        </w:numPr>
        <w:ind w:left="426"/>
        <w:jc w:val="both"/>
        <w:rPr>
          <w:rFonts w:ascii="Times New Roman" w:eastAsia="Times New Roman" w:hAnsi="Times New Roman"/>
          <w:color w:val="000000"/>
          <w:sz w:val="28"/>
          <w:szCs w:val="28"/>
        </w:rPr>
      </w:pPr>
      <w:r w:rsidRPr="00174913">
        <w:rPr>
          <w:rFonts w:ascii="Times New Roman" w:eastAsia="Times New Roman" w:hAnsi="Times New Roman"/>
          <w:color w:val="000000"/>
          <w:sz w:val="28"/>
          <w:szCs w:val="28"/>
        </w:rPr>
        <w:t>организация переподготовки кадров, необходимых для  развития территории;</w:t>
      </w:r>
    </w:p>
    <w:p w:rsidR="00B23698" w:rsidRPr="00174913" w:rsidRDefault="00B23698" w:rsidP="00254284">
      <w:pPr>
        <w:pStyle w:val="ad"/>
        <w:numPr>
          <w:ilvl w:val="0"/>
          <w:numId w:val="30"/>
        </w:numPr>
        <w:ind w:left="426"/>
        <w:jc w:val="both"/>
        <w:rPr>
          <w:rFonts w:ascii="Times New Roman" w:eastAsia="Times New Roman" w:hAnsi="Times New Roman"/>
          <w:color w:val="000000"/>
          <w:sz w:val="28"/>
          <w:szCs w:val="28"/>
        </w:rPr>
      </w:pPr>
      <w:r w:rsidRPr="00174913">
        <w:rPr>
          <w:rFonts w:ascii="Times New Roman" w:eastAsia="Times New Roman" w:hAnsi="Times New Roman"/>
          <w:color w:val="000000"/>
          <w:sz w:val="28"/>
          <w:szCs w:val="28"/>
        </w:rPr>
        <w:t>привлечение граждан старше трудоспособного возраста к участию в трудовой деятельности;</w:t>
      </w:r>
    </w:p>
    <w:p w:rsidR="00B23698" w:rsidRPr="00174913" w:rsidRDefault="00B23698" w:rsidP="00254284">
      <w:pPr>
        <w:pStyle w:val="ad"/>
        <w:numPr>
          <w:ilvl w:val="0"/>
          <w:numId w:val="30"/>
        </w:numPr>
        <w:ind w:left="426"/>
        <w:jc w:val="both"/>
        <w:rPr>
          <w:rFonts w:ascii="Times New Roman" w:eastAsia="Times New Roman" w:hAnsi="Times New Roman"/>
          <w:color w:val="000000"/>
          <w:sz w:val="28"/>
          <w:szCs w:val="28"/>
        </w:rPr>
      </w:pPr>
      <w:r w:rsidRPr="00174913">
        <w:rPr>
          <w:rFonts w:ascii="Times New Roman" w:eastAsia="Times New Roman" w:hAnsi="Times New Roman"/>
          <w:color w:val="000000"/>
          <w:sz w:val="28"/>
          <w:szCs w:val="28"/>
        </w:rPr>
        <w:t>развитие системы профессиональной ориентации школьников, повышение мотивации молодежи к трудовой деятельности по профессиям, специальностям, востребованным на рынке труда района;</w:t>
      </w:r>
    </w:p>
    <w:p w:rsidR="00B23698" w:rsidRPr="00174913" w:rsidRDefault="00B23698" w:rsidP="00254284">
      <w:pPr>
        <w:pStyle w:val="ad"/>
        <w:numPr>
          <w:ilvl w:val="0"/>
          <w:numId w:val="30"/>
        </w:numPr>
        <w:autoSpaceDE w:val="0"/>
        <w:autoSpaceDN w:val="0"/>
        <w:adjustRightInd w:val="0"/>
        <w:ind w:left="426"/>
        <w:jc w:val="both"/>
        <w:rPr>
          <w:rFonts w:ascii="Times New Roman" w:hAnsi="Times New Roman"/>
          <w:sz w:val="28"/>
          <w:szCs w:val="28"/>
        </w:rPr>
      </w:pPr>
      <w:r w:rsidRPr="00174913">
        <w:rPr>
          <w:rFonts w:ascii="Times New Roman" w:hAnsi="Times New Roman"/>
          <w:sz w:val="28"/>
          <w:szCs w:val="28"/>
        </w:rPr>
        <w:t>вовлечение молодых людей в малое и среднее предпринимательство;</w:t>
      </w:r>
    </w:p>
    <w:p w:rsidR="00B23698" w:rsidRPr="00174913" w:rsidRDefault="00B23698" w:rsidP="00254284">
      <w:pPr>
        <w:pStyle w:val="ad"/>
        <w:numPr>
          <w:ilvl w:val="0"/>
          <w:numId w:val="30"/>
        </w:numPr>
        <w:ind w:left="426"/>
        <w:jc w:val="both"/>
        <w:rPr>
          <w:rFonts w:ascii="Times New Roman" w:eastAsia="Times New Roman" w:hAnsi="Times New Roman"/>
          <w:color w:val="000000"/>
          <w:sz w:val="28"/>
          <w:szCs w:val="28"/>
        </w:rPr>
      </w:pPr>
      <w:r w:rsidRPr="00174913">
        <w:rPr>
          <w:rFonts w:ascii="Times New Roman" w:eastAsia="Times New Roman" w:hAnsi="Times New Roman"/>
          <w:color w:val="000000"/>
          <w:sz w:val="28"/>
          <w:szCs w:val="28"/>
        </w:rPr>
        <w:t>содействие выравниванию оплаты труда по видам экономической деятельности;</w:t>
      </w:r>
    </w:p>
    <w:p w:rsidR="00B23698" w:rsidRPr="00174913" w:rsidRDefault="00B23698" w:rsidP="00254284">
      <w:pPr>
        <w:pStyle w:val="ad"/>
        <w:numPr>
          <w:ilvl w:val="0"/>
          <w:numId w:val="30"/>
        </w:numPr>
        <w:ind w:left="426"/>
        <w:jc w:val="both"/>
        <w:rPr>
          <w:rFonts w:ascii="Times New Roman" w:eastAsia="Times New Roman" w:hAnsi="Times New Roman"/>
          <w:color w:val="000000"/>
          <w:sz w:val="28"/>
          <w:szCs w:val="28"/>
        </w:rPr>
      </w:pPr>
      <w:r w:rsidRPr="00174913">
        <w:rPr>
          <w:rFonts w:ascii="Times New Roman" w:eastAsia="Times New Roman" w:hAnsi="Times New Roman"/>
          <w:color w:val="000000"/>
          <w:sz w:val="28"/>
          <w:szCs w:val="28"/>
        </w:rPr>
        <w:t>создание комфортных условий жилья и решение социальных проблем работников;</w:t>
      </w:r>
    </w:p>
    <w:p w:rsidR="00B23698" w:rsidRDefault="00B23698" w:rsidP="00254284">
      <w:pPr>
        <w:pStyle w:val="Default"/>
        <w:numPr>
          <w:ilvl w:val="0"/>
          <w:numId w:val="30"/>
        </w:numPr>
        <w:ind w:left="426"/>
        <w:jc w:val="both"/>
        <w:rPr>
          <w:sz w:val="28"/>
          <w:szCs w:val="28"/>
        </w:rPr>
      </w:pPr>
      <w:r w:rsidRPr="00EF70BA">
        <w:rPr>
          <w:rFonts w:eastAsia="Times New Roman"/>
          <w:sz w:val="28"/>
          <w:szCs w:val="28"/>
        </w:rPr>
        <w:t>активизация участия работодателей в улучшении социально-бытовы</w:t>
      </w:r>
      <w:r>
        <w:rPr>
          <w:rFonts w:eastAsia="Times New Roman"/>
          <w:sz w:val="28"/>
          <w:szCs w:val="28"/>
        </w:rPr>
        <w:t>х и жилищных условий работников</w:t>
      </w:r>
      <w:r w:rsidR="00174913">
        <w:rPr>
          <w:rFonts w:eastAsia="Times New Roman"/>
          <w:sz w:val="28"/>
          <w:szCs w:val="28"/>
        </w:rPr>
        <w:t>.</w:t>
      </w:r>
    </w:p>
    <w:p w:rsidR="00665926" w:rsidRDefault="00665926" w:rsidP="00665926">
      <w:pPr>
        <w:pStyle w:val="Default"/>
        <w:ind w:firstLine="708"/>
        <w:jc w:val="both"/>
        <w:rPr>
          <w:sz w:val="28"/>
          <w:szCs w:val="28"/>
        </w:rPr>
      </w:pPr>
      <w:r>
        <w:rPr>
          <w:sz w:val="28"/>
          <w:szCs w:val="28"/>
        </w:rPr>
        <w:t>Результатом  р</w:t>
      </w:r>
      <w:r w:rsidRPr="001D4724">
        <w:rPr>
          <w:sz w:val="28"/>
          <w:szCs w:val="28"/>
        </w:rPr>
        <w:t>еализации комплексн</w:t>
      </w:r>
      <w:r>
        <w:rPr>
          <w:sz w:val="28"/>
          <w:szCs w:val="28"/>
        </w:rPr>
        <w:t>ых мер по формированию и укреплению кадрового потенциала к 2030 году  будет:</w:t>
      </w:r>
    </w:p>
    <w:p w:rsidR="00665926" w:rsidRDefault="00665926" w:rsidP="00254284">
      <w:pPr>
        <w:pStyle w:val="Default"/>
        <w:numPr>
          <w:ilvl w:val="0"/>
          <w:numId w:val="32"/>
        </w:numPr>
        <w:ind w:left="426"/>
        <w:jc w:val="both"/>
        <w:rPr>
          <w:sz w:val="28"/>
          <w:szCs w:val="28"/>
        </w:rPr>
      </w:pPr>
      <w:r>
        <w:rPr>
          <w:sz w:val="28"/>
          <w:szCs w:val="28"/>
        </w:rPr>
        <w:t>обеспеченность отраслей социальной сферы «Культура» и «Образование»  специалистами -100%;</w:t>
      </w:r>
    </w:p>
    <w:p w:rsidR="00665926" w:rsidRPr="00174913" w:rsidRDefault="00665926" w:rsidP="00254284">
      <w:pPr>
        <w:pStyle w:val="ad"/>
        <w:numPr>
          <w:ilvl w:val="0"/>
          <w:numId w:val="31"/>
        </w:numPr>
        <w:ind w:left="426"/>
        <w:jc w:val="both"/>
        <w:rPr>
          <w:rFonts w:ascii="Times New Roman" w:eastAsia="Times New Roman" w:hAnsi="Times New Roman"/>
          <w:sz w:val="28"/>
          <w:szCs w:val="28"/>
        </w:rPr>
      </w:pPr>
      <w:r w:rsidRPr="00174913">
        <w:rPr>
          <w:rFonts w:ascii="Times New Roman" w:eastAsia="Times New Roman" w:hAnsi="Times New Roman"/>
          <w:sz w:val="28"/>
          <w:szCs w:val="28"/>
        </w:rPr>
        <w:t>обеспеченность сельскохозяйственных организаций руководителями и специалистами, имеющими высшее или среднее профессио</w:t>
      </w:r>
      <w:r w:rsidR="002736DF">
        <w:rPr>
          <w:rFonts w:ascii="Times New Roman" w:eastAsia="Times New Roman" w:hAnsi="Times New Roman"/>
          <w:sz w:val="28"/>
          <w:szCs w:val="28"/>
        </w:rPr>
        <w:t>нальное образование</w:t>
      </w:r>
      <w:r w:rsidRPr="00174913">
        <w:rPr>
          <w:rFonts w:ascii="Times New Roman" w:eastAsia="Times New Roman" w:hAnsi="Times New Roman"/>
          <w:sz w:val="28"/>
          <w:szCs w:val="28"/>
        </w:rPr>
        <w:t xml:space="preserve"> - 75,0% ;</w:t>
      </w:r>
    </w:p>
    <w:p w:rsidR="00665926" w:rsidRPr="00174913" w:rsidRDefault="00665926" w:rsidP="00254284">
      <w:pPr>
        <w:pStyle w:val="ad"/>
        <w:numPr>
          <w:ilvl w:val="0"/>
          <w:numId w:val="31"/>
        </w:numPr>
        <w:ind w:left="426"/>
        <w:jc w:val="both"/>
        <w:rPr>
          <w:rFonts w:ascii="Times New Roman" w:eastAsia="Times New Roman" w:hAnsi="Times New Roman"/>
          <w:sz w:val="28"/>
          <w:szCs w:val="28"/>
        </w:rPr>
      </w:pPr>
      <w:r w:rsidRPr="00174913">
        <w:rPr>
          <w:rFonts w:ascii="Times New Roman" w:eastAsia="Times New Roman" w:hAnsi="Times New Roman"/>
          <w:sz w:val="28"/>
          <w:szCs w:val="28"/>
        </w:rPr>
        <w:t>обеспеченность сельскохозяйственных организаций рабочими, имеющими профессиональное образован</w:t>
      </w:r>
      <w:r w:rsidR="002736DF">
        <w:rPr>
          <w:rFonts w:ascii="Times New Roman" w:eastAsia="Times New Roman" w:hAnsi="Times New Roman"/>
          <w:sz w:val="28"/>
          <w:szCs w:val="28"/>
        </w:rPr>
        <w:t>ие</w:t>
      </w:r>
      <w:r w:rsidRPr="00174913">
        <w:rPr>
          <w:rFonts w:ascii="Times New Roman" w:eastAsia="Times New Roman" w:hAnsi="Times New Roman"/>
          <w:sz w:val="28"/>
          <w:szCs w:val="28"/>
        </w:rPr>
        <w:t xml:space="preserve"> - 80,0%</w:t>
      </w:r>
      <w:r w:rsidR="00060588">
        <w:rPr>
          <w:rFonts w:ascii="Times New Roman" w:eastAsia="Times New Roman" w:hAnsi="Times New Roman"/>
          <w:sz w:val="28"/>
          <w:szCs w:val="28"/>
        </w:rPr>
        <w:t>.</w:t>
      </w:r>
    </w:p>
    <w:p w:rsidR="006358E6" w:rsidRPr="009069F1" w:rsidRDefault="006358E6" w:rsidP="000B507F">
      <w:pPr>
        <w:pStyle w:val="ConsPlusNormal"/>
        <w:widowControl/>
        <w:ind w:firstLine="708"/>
        <w:jc w:val="both"/>
        <w:rPr>
          <w:rFonts w:ascii="Times New Roman" w:hAnsi="Times New Roman" w:cs="Times New Roman"/>
          <w:sz w:val="28"/>
          <w:szCs w:val="28"/>
        </w:rPr>
      </w:pPr>
    </w:p>
    <w:p w:rsidR="002B633A" w:rsidRDefault="00D30C7E" w:rsidP="00662742">
      <w:pPr>
        <w:pStyle w:val="ConsPlusNormal"/>
        <w:widowControl/>
        <w:ind w:firstLine="0"/>
        <w:jc w:val="both"/>
        <w:outlineLvl w:val="1"/>
        <w:rPr>
          <w:rFonts w:ascii="Times New Roman" w:hAnsi="Times New Roman"/>
          <w:b/>
          <w:sz w:val="28"/>
          <w:szCs w:val="28"/>
        </w:rPr>
      </w:pPr>
      <w:bookmarkStart w:id="61" w:name="_Toc508023324"/>
      <w:r>
        <w:rPr>
          <w:rFonts w:ascii="Times New Roman" w:hAnsi="Times New Roman"/>
          <w:sz w:val="28"/>
          <w:szCs w:val="28"/>
        </w:rPr>
        <w:t>3.9.7</w:t>
      </w:r>
      <w:r w:rsidR="00662742">
        <w:rPr>
          <w:rFonts w:ascii="Times New Roman" w:hAnsi="Times New Roman"/>
          <w:sz w:val="28"/>
          <w:szCs w:val="28"/>
        </w:rPr>
        <w:t>.</w:t>
      </w:r>
      <w:bookmarkStart w:id="62" w:name="_Toc508023325"/>
      <w:bookmarkEnd w:id="61"/>
      <w:r w:rsidR="002B633A" w:rsidRPr="00662742">
        <w:rPr>
          <w:rFonts w:ascii="Times New Roman" w:hAnsi="Times New Roman"/>
          <w:sz w:val="28"/>
          <w:szCs w:val="28"/>
        </w:rPr>
        <w:t>Перспектив</w:t>
      </w:r>
      <w:r w:rsidR="00C74184" w:rsidRPr="00662742">
        <w:rPr>
          <w:rFonts w:ascii="Times New Roman" w:hAnsi="Times New Roman"/>
          <w:sz w:val="28"/>
          <w:szCs w:val="28"/>
        </w:rPr>
        <w:t>ное развитие</w:t>
      </w:r>
      <w:r w:rsidR="002B633A" w:rsidRPr="00662742">
        <w:rPr>
          <w:rFonts w:ascii="Times New Roman" w:hAnsi="Times New Roman"/>
          <w:sz w:val="28"/>
          <w:szCs w:val="28"/>
        </w:rPr>
        <w:t xml:space="preserve"> использования местных сырьевых ресурсов</w:t>
      </w:r>
      <w:bookmarkEnd w:id="62"/>
    </w:p>
    <w:p w:rsidR="002B633A" w:rsidRPr="00343268" w:rsidRDefault="002B633A" w:rsidP="002B633A"/>
    <w:p w:rsidR="002B633A" w:rsidRDefault="002B633A" w:rsidP="002B633A">
      <w:pPr>
        <w:ind w:firstLine="709"/>
        <w:jc w:val="both"/>
        <w:rPr>
          <w:rFonts w:ascii="Times New Roman" w:hAnsi="Times New Roman"/>
          <w:sz w:val="28"/>
          <w:szCs w:val="28"/>
        </w:rPr>
      </w:pPr>
      <w:r>
        <w:rPr>
          <w:rFonts w:ascii="Times New Roman" w:hAnsi="Times New Roman"/>
          <w:sz w:val="28"/>
          <w:szCs w:val="28"/>
        </w:rPr>
        <w:t>Перспективным направлением для развития экономики Боготольского района является разработка имеющихся месторождений природных ископаемых.</w:t>
      </w:r>
    </w:p>
    <w:p w:rsidR="002B633A" w:rsidRDefault="004057F1" w:rsidP="00587766">
      <w:pPr>
        <w:ind w:firstLine="709"/>
        <w:jc w:val="both"/>
        <w:rPr>
          <w:rFonts w:ascii="Times New Roman" w:hAnsi="Times New Roman"/>
          <w:sz w:val="28"/>
          <w:szCs w:val="28"/>
        </w:rPr>
      </w:pPr>
      <w:r w:rsidRPr="00CC3804">
        <w:rPr>
          <w:rFonts w:ascii="Times New Roman" w:hAnsi="Times New Roman"/>
          <w:noProof/>
          <w:sz w:val="28"/>
          <w:szCs w:val="28"/>
        </w:rPr>
        <w:lastRenderedPageBreak/>
        <w:drawing>
          <wp:anchor distT="0" distB="0" distL="114300" distR="114300" simplePos="0" relativeHeight="251613184" behindDoc="1" locked="0" layoutInCell="1" allowOverlap="1">
            <wp:simplePos x="0" y="0"/>
            <wp:positionH relativeFrom="column">
              <wp:posOffset>107950</wp:posOffset>
            </wp:positionH>
            <wp:positionV relativeFrom="paragraph">
              <wp:posOffset>694055</wp:posOffset>
            </wp:positionV>
            <wp:extent cx="5337810" cy="3536950"/>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6" t="7732" r="22658" b="3292"/>
                    <a:stretch/>
                  </pic:blipFill>
                  <pic:spPr bwMode="auto">
                    <a:xfrm>
                      <a:off x="0" y="0"/>
                      <a:ext cx="5337810" cy="3536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B633A">
        <w:rPr>
          <w:rFonts w:ascii="Times New Roman" w:hAnsi="Times New Roman"/>
          <w:sz w:val="28"/>
          <w:szCs w:val="28"/>
        </w:rPr>
        <w:t>Минерально-сырьевой потенциал Боготольского района определяется практически неограниченными запасами и ресурсами топливно-энергетического сырья (бурый уголь, торф).</w:t>
      </w:r>
    </w:p>
    <w:p w:rsidR="0095695A" w:rsidRPr="003E6AB3" w:rsidRDefault="0095695A" w:rsidP="0095695A">
      <w:pPr>
        <w:ind w:firstLine="709"/>
        <w:jc w:val="both"/>
        <w:rPr>
          <w:rFonts w:ascii="Times New Roman" w:hAnsi="Times New Roman"/>
          <w:color w:val="000000" w:themeColor="text1"/>
          <w:sz w:val="28"/>
          <w:szCs w:val="28"/>
        </w:rPr>
      </w:pPr>
      <w:r w:rsidRPr="003E6AB3">
        <w:rPr>
          <w:rFonts w:ascii="Times New Roman" w:hAnsi="Times New Roman"/>
          <w:i/>
          <w:color w:val="000000" w:themeColor="text1"/>
          <w:sz w:val="28"/>
          <w:szCs w:val="28"/>
        </w:rPr>
        <w:t>Уголь бурый</w:t>
      </w:r>
      <w:r w:rsidRPr="003E6AB3">
        <w:rPr>
          <w:rFonts w:ascii="Times New Roman" w:hAnsi="Times New Roman"/>
          <w:color w:val="000000" w:themeColor="text1"/>
          <w:sz w:val="28"/>
          <w:szCs w:val="28"/>
        </w:rPr>
        <w:t>. Территория расположена в пределах уникального Канско-Ачинского угольного бассейна. Известно одно крупное учтенное балансом Боготольское месторождение  (участки Кирсановский, проявление «Причулымское» и Площадь поисковой разведки) бурого угля с запасами по категории А+В+С</w:t>
      </w:r>
      <w:r w:rsidRPr="003E6AB3">
        <w:rPr>
          <w:rFonts w:ascii="Times New Roman" w:hAnsi="Times New Roman"/>
          <w:color w:val="000000" w:themeColor="text1"/>
          <w:sz w:val="28"/>
          <w:szCs w:val="28"/>
          <w:vertAlign w:val="subscript"/>
        </w:rPr>
        <w:t>1</w:t>
      </w:r>
      <w:r w:rsidRPr="003E6AB3">
        <w:rPr>
          <w:rFonts w:ascii="Times New Roman" w:hAnsi="Times New Roman"/>
          <w:color w:val="000000" w:themeColor="text1"/>
          <w:sz w:val="28"/>
          <w:szCs w:val="28"/>
        </w:rPr>
        <w:t xml:space="preserve"> в количестве 4601 млн. т, категории С</w:t>
      </w:r>
      <w:r w:rsidRPr="003E6AB3">
        <w:rPr>
          <w:rFonts w:ascii="Times New Roman" w:hAnsi="Times New Roman"/>
          <w:color w:val="000000" w:themeColor="text1"/>
          <w:sz w:val="28"/>
          <w:szCs w:val="28"/>
          <w:vertAlign w:val="subscript"/>
        </w:rPr>
        <w:t>2</w:t>
      </w:r>
      <w:r w:rsidRPr="003E6AB3">
        <w:rPr>
          <w:rFonts w:ascii="Times New Roman" w:hAnsi="Times New Roman"/>
          <w:color w:val="000000" w:themeColor="text1"/>
          <w:sz w:val="28"/>
          <w:szCs w:val="28"/>
        </w:rPr>
        <w:t xml:space="preserve"> – 1446,8 млн. т и прогнозными ресурсами категории Р</w:t>
      </w:r>
      <w:r w:rsidRPr="003E6AB3">
        <w:rPr>
          <w:rFonts w:ascii="Times New Roman" w:hAnsi="Times New Roman"/>
          <w:color w:val="000000" w:themeColor="text1"/>
          <w:sz w:val="28"/>
          <w:szCs w:val="28"/>
          <w:vertAlign w:val="subscript"/>
        </w:rPr>
        <w:t>1</w:t>
      </w:r>
      <w:r w:rsidRPr="003E6AB3">
        <w:rPr>
          <w:rFonts w:ascii="Times New Roman" w:hAnsi="Times New Roman"/>
          <w:color w:val="000000" w:themeColor="text1"/>
          <w:sz w:val="28"/>
          <w:szCs w:val="28"/>
        </w:rPr>
        <w:t xml:space="preserve"> – 6211 млн. т., Р</w:t>
      </w:r>
      <w:r w:rsidRPr="003E6AB3">
        <w:rPr>
          <w:rFonts w:ascii="Times New Roman" w:hAnsi="Times New Roman"/>
          <w:color w:val="000000" w:themeColor="text1"/>
          <w:sz w:val="28"/>
          <w:szCs w:val="28"/>
          <w:vertAlign w:val="subscript"/>
        </w:rPr>
        <w:t>2</w:t>
      </w:r>
      <w:r w:rsidRPr="003E6AB3">
        <w:rPr>
          <w:rFonts w:ascii="Times New Roman" w:hAnsi="Times New Roman"/>
          <w:color w:val="000000" w:themeColor="text1"/>
          <w:sz w:val="28"/>
          <w:szCs w:val="28"/>
        </w:rPr>
        <w:t xml:space="preserve"> – в количестве 2580 млн. т. С целью создания сырьевой базы угля для местных топливных нужд в 1997 г. ООО «Боготольский уголь» выдана совмещенная лицензия на геологическое изучение и добычу угля проявления «Причулымское». Ресурсы «проявление Причулымское» составляют 8300 тыс. тонн.</w:t>
      </w:r>
    </w:p>
    <w:p w:rsidR="002B633A" w:rsidRDefault="002B633A" w:rsidP="002A69AF">
      <w:pPr>
        <w:ind w:firstLine="709"/>
        <w:jc w:val="both"/>
        <w:rPr>
          <w:rFonts w:ascii="Times New Roman" w:hAnsi="Times New Roman"/>
          <w:sz w:val="28"/>
          <w:szCs w:val="28"/>
        </w:rPr>
      </w:pPr>
      <w:r w:rsidRPr="00B423E0">
        <w:rPr>
          <w:rFonts w:ascii="Times New Roman" w:hAnsi="Times New Roman"/>
          <w:i/>
          <w:sz w:val="28"/>
          <w:szCs w:val="28"/>
        </w:rPr>
        <w:t>Торф</w:t>
      </w:r>
      <w:r>
        <w:rPr>
          <w:rFonts w:ascii="Times New Roman" w:hAnsi="Times New Roman"/>
          <w:sz w:val="28"/>
          <w:szCs w:val="28"/>
        </w:rPr>
        <w:t>. Разведано 9 месторождений торфа, в основном средние по размеру, с запасами, учтенными балансом,по категории А+В+С</w:t>
      </w:r>
      <w:r w:rsidRPr="00B423E0">
        <w:rPr>
          <w:rFonts w:ascii="Times New Roman" w:hAnsi="Times New Roman"/>
          <w:sz w:val="28"/>
          <w:szCs w:val="28"/>
          <w:vertAlign w:val="subscript"/>
        </w:rPr>
        <w:t>1</w:t>
      </w:r>
      <w:r>
        <w:rPr>
          <w:rFonts w:ascii="Times New Roman" w:hAnsi="Times New Roman"/>
          <w:sz w:val="28"/>
          <w:szCs w:val="28"/>
        </w:rPr>
        <w:t xml:space="preserve"> в количестве 1435 тыс. т, категории С</w:t>
      </w:r>
      <w:r w:rsidRPr="00B423E0">
        <w:rPr>
          <w:rFonts w:ascii="Times New Roman" w:hAnsi="Times New Roman"/>
          <w:sz w:val="28"/>
          <w:szCs w:val="28"/>
          <w:vertAlign w:val="subscript"/>
        </w:rPr>
        <w:t>2</w:t>
      </w:r>
      <w:r>
        <w:rPr>
          <w:rFonts w:ascii="Times New Roman" w:hAnsi="Times New Roman"/>
          <w:sz w:val="28"/>
          <w:szCs w:val="28"/>
        </w:rPr>
        <w:t xml:space="preserve"> – 286 тыс. т и забалансовыми запасами – 964 тыс. т, прогнозными ресурсами категории Р</w:t>
      </w:r>
      <w:r w:rsidRPr="00B423E0">
        <w:rPr>
          <w:rFonts w:ascii="Times New Roman" w:hAnsi="Times New Roman"/>
          <w:sz w:val="28"/>
          <w:szCs w:val="28"/>
          <w:vertAlign w:val="subscript"/>
        </w:rPr>
        <w:t>1</w:t>
      </w:r>
      <w:r>
        <w:rPr>
          <w:rFonts w:ascii="Times New Roman" w:hAnsi="Times New Roman"/>
          <w:sz w:val="28"/>
          <w:szCs w:val="28"/>
        </w:rPr>
        <w:t xml:space="preserve"> – 322 тыс. т. Кроме того, известно 14 проявлений торфа с прогнозными ресурсами по категории Р</w:t>
      </w:r>
      <w:r w:rsidRPr="00B423E0">
        <w:rPr>
          <w:rFonts w:ascii="Times New Roman" w:hAnsi="Times New Roman"/>
          <w:sz w:val="28"/>
          <w:szCs w:val="28"/>
          <w:vertAlign w:val="subscript"/>
        </w:rPr>
        <w:t>1</w:t>
      </w:r>
      <w:r>
        <w:rPr>
          <w:rFonts w:ascii="Times New Roman" w:hAnsi="Times New Roman"/>
          <w:sz w:val="28"/>
          <w:szCs w:val="28"/>
        </w:rPr>
        <w:t xml:space="preserve"> – 8254 тыс. т. Месторождения и проявления не лицензированы и не отрабатываются.</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В достаточной степени район обеспечен строительными материалами: глины, суглинки легкоплавкие для кирпича, прочие строительные пески, песчано-гравийные материалы, камни строительные, грунты.</w:t>
      </w:r>
    </w:p>
    <w:p w:rsidR="002B633A" w:rsidRPr="003E6AB3" w:rsidRDefault="002B633A" w:rsidP="002B633A">
      <w:pPr>
        <w:ind w:firstLine="709"/>
        <w:jc w:val="both"/>
        <w:rPr>
          <w:rFonts w:ascii="Times New Roman" w:hAnsi="Times New Roman"/>
          <w:color w:val="000000" w:themeColor="text1"/>
          <w:sz w:val="28"/>
          <w:szCs w:val="28"/>
        </w:rPr>
      </w:pPr>
      <w:r w:rsidRPr="003E6AB3">
        <w:rPr>
          <w:rFonts w:ascii="Times New Roman" w:hAnsi="Times New Roman"/>
          <w:i/>
          <w:color w:val="000000" w:themeColor="text1"/>
          <w:sz w:val="28"/>
          <w:szCs w:val="28"/>
        </w:rPr>
        <w:t>Песчано-гравийные материалы</w:t>
      </w:r>
      <w:r w:rsidR="001E5580" w:rsidRPr="003E6AB3">
        <w:rPr>
          <w:rFonts w:ascii="Times New Roman" w:hAnsi="Times New Roman"/>
          <w:color w:val="000000" w:themeColor="text1"/>
          <w:sz w:val="28"/>
          <w:szCs w:val="28"/>
        </w:rPr>
        <w:t>. Известно 11 месторождений, одно из которых разрабатываемое</w:t>
      </w:r>
      <w:r w:rsidR="00817585" w:rsidRPr="003E6AB3">
        <w:rPr>
          <w:rFonts w:ascii="Times New Roman" w:hAnsi="Times New Roman"/>
          <w:color w:val="000000" w:themeColor="text1"/>
          <w:sz w:val="28"/>
          <w:szCs w:val="28"/>
        </w:rPr>
        <w:t>:</w:t>
      </w:r>
      <w:r w:rsidR="001E5580" w:rsidRPr="003E6AB3">
        <w:rPr>
          <w:rFonts w:ascii="Times New Roman" w:hAnsi="Times New Roman"/>
          <w:color w:val="000000" w:themeColor="text1"/>
          <w:sz w:val="28"/>
          <w:szCs w:val="28"/>
        </w:rPr>
        <w:t xml:space="preserve"> Кирпичный, участок 1.</w:t>
      </w:r>
    </w:p>
    <w:p w:rsidR="002B633A" w:rsidRDefault="002B633A" w:rsidP="002B633A">
      <w:pPr>
        <w:ind w:firstLine="709"/>
        <w:jc w:val="both"/>
        <w:rPr>
          <w:rFonts w:ascii="Times New Roman" w:hAnsi="Times New Roman"/>
          <w:sz w:val="28"/>
          <w:szCs w:val="28"/>
        </w:rPr>
      </w:pPr>
      <w:r w:rsidRPr="00C666C8">
        <w:rPr>
          <w:rFonts w:ascii="Times New Roman" w:hAnsi="Times New Roman"/>
          <w:i/>
          <w:sz w:val="28"/>
          <w:szCs w:val="28"/>
        </w:rPr>
        <w:t>Глины, суглинки легкоплавкие для кирпича</w:t>
      </w:r>
      <w:r>
        <w:rPr>
          <w:rFonts w:ascii="Times New Roman" w:hAnsi="Times New Roman"/>
          <w:sz w:val="28"/>
          <w:szCs w:val="28"/>
        </w:rPr>
        <w:t>. Госбалансом учтено месторождение «535 км». Месторождение не разрабатывается. Известны также 4 месторождения, не учтенные балансом.</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lastRenderedPageBreak/>
        <w:t>Несомненный интерес для освоения представляет подготовленное к эксплуатации месторождение сапропеля (лечебные грязи) Малое, расположенное в непосредственной близости от г. Боготола.</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Что касается металлических полезных ископаемых, то здесь следует обратить внимание на перспективную площадку благородного металла – золото рудное. Александровская золотоносная площадь расположена в западной части хр. Арга, охватывающей правые притоки р. Чулым. Перспективная площадка расположена на территории заказника «Арга».</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Золото представлено 6-ю россыпными месторождениями и 1</w:t>
      </w:r>
      <w:r w:rsidR="00B977AE">
        <w:rPr>
          <w:rFonts w:ascii="Times New Roman" w:hAnsi="Times New Roman"/>
          <w:sz w:val="28"/>
          <w:szCs w:val="28"/>
        </w:rPr>
        <w:t> </w:t>
      </w:r>
      <w:r>
        <w:rPr>
          <w:rFonts w:ascii="Times New Roman" w:hAnsi="Times New Roman"/>
          <w:sz w:val="28"/>
          <w:szCs w:val="28"/>
        </w:rPr>
        <w:t>проявление рудного золота. Россыпи разведывались и эксплуатировались в 1933-1946 гг., а так же в конце 1980-ых годов «Енисей золото». Содержания золота на массу составляли от 0,137 г/м</w:t>
      </w:r>
      <w:r w:rsidRPr="00EB20C3">
        <w:rPr>
          <w:rFonts w:ascii="Times New Roman" w:hAnsi="Times New Roman"/>
          <w:sz w:val="28"/>
          <w:szCs w:val="28"/>
          <w:vertAlign w:val="superscript"/>
        </w:rPr>
        <w:t>3</w:t>
      </w:r>
      <w:r>
        <w:rPr>
          <w:rFonts w:ascii="Times New Roman" w:hAnsi="Times New Roman"/>
          <w:sz w:val="28"/>
          <w:szCs w:val="28"/>
        </w:rPr>
        <w:t xml:space="preserve"> до 0,667 г/м</w:t>
      </w:r>
      <w:r w:rsidRPr="00EB20C3">
        <w:rPr>
          <w:rFonts w:ascii="Times New Roman" w:hAnsi="Times New Roman"/>
          <w:sz w:val="28"/>
          <w:szCs w:val="28"/>
          <w:vertAlign w:val="superscript"/>
        </w:rPr>
        <w:t>3</w:t>
      </w:r>
      <w:r>
        <w:rPr>
          <w:rFonts w:ascii="Times New Roman" w:hAnsi="Times New Roman"/>
          <w:sz w:val="28"/>
          <w:szCs w:val="28"/>
        </w:rPr>
        <w:t>, на пласт от 0,7 до 9,6 г/м</w:t>
      </w:r>
      <w:r w:rsidRPr="00EB20C3">
        <w:rPr>
          <w:rFonts w:ascii="Times New Roman" w:hAnsi="Times New Roman"/>
          <w:sz w:val="28"/>
          <w:szCs w:val="28"/>
          <w:vertAlign w:val="superscript"/>
        </w:rPr>
        <w:t>3</w:t>
      </w:r>
      <w:r>
        <w:rPr>
          <w:rFonts w:ascii="Times New Roman" w:hAnsi="Times New Roman"/>
          <w:sz w:val="28"/>
          <w:szCs w:val="28"/>
        </w:rPr>
        <w:t>, встречались отдельные самородки весом от 200-500 г до 2,012 кг. Прогнозные ресурсы россыпного золота категории Р1 оцениваются в 239 кг.</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 xml:space="preserve">Рудное золото установлено в кварц-карбонатных жилах, содержащих вкрапленность сульфидов. Содержание золота в жилах колеблется от «следов» до 15г/т.  Прогнозные ресурсы рудного золота не оценивались. В 2002 г. проведены поисковые работы </w:t>
      </w:r>
      <w:r w:rsidRPr="00EB20C3">
        <w:rPr>
          <w:rFonts w:ascii="Times New Roman" w:hAnsi="Times New Roman"/>
          <w:sz w:val="28"/>
          <w:szCs w:val="28"/>
        </w:rPr>
        <w:t>ФГУ ГП «Красноярскгеолсъемка»</w:t>
      </w:r>
      <w:r>
        <w:rPr>
          <w:rFonts w:ascii="Times New Roman" w:hAnsi="Times New Roman"/>
          <w:sz w:val="28"/>
          <w:szCs w:val="28"/>
        </w:rPr>
        <w:t>, которые выявили Александровскую зону золотоносных кварцевых метасоматитов («пористые кварциты») шириной до 5 км и протяженностью около 25-30 км.</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Следует подчеркнуть, что исключительно благоприятным поисковым критерием на золотооруденение, наряду с гидротермалитами, является наличие железо-марганцевых шляп в пределах площади. К золотороссыпному узлу пространственно приурочена зона протяженностью 10 км с марганцевой минерализацией (Западно-Аргинское проявление). Буровой разведкой установлено отсутствие первичных руд, ресурсы проявления не оценивались.</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Для разработки имеющихся месторождений природных ископаемых и развития добывающей промышленность препятствует некоторый ряд проблем.</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В первую очередь отсутствие информации о наличии имеющихся открытых месторождений перспективных площадок, а также проявлений для разработки твердых горючих ископаемых (бурый уголь, торф), металлических ископаемых (черных и благородных металлов) и строительных материалов (глина, песок, гравий,</w:t>
      </w:r>
      <w:r w:rsidR="00AF0C77">
        <w:rPr>
          <w:rFonts w:ascii="Times New Roman" w:hAnsi="Times New Roman"/>
          <w:sz w:val="28"/>
          <w:szCs w:val="28"/>
        </w:rPr>
        <w:t xml:space="preserve"> камень строительный, карбонат), а также о</w:t>
      </w:r>
      <w:r>
        <w:rPr>
          <w:rFonts w:ascii="Times New Roman" w:hAnsi="Times New Roman"/>
          <w:sz w:val="28"/>
          <w:szCs w:val="28"/>
        </w:rPr>
        <w:t>тсутствие инвесторов, заинтересованных в разработке и добыче открытых месторождений и проявлений полезных ископаемых, а также проведение геологических работ по изучению и оценке запасов полезных ископаемых.</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Основные мероприятия для реализации задачи:</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 информированность о наличии имеющихся месторождений полезных ископаемых Боготольского района;</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lastRenderedPageBreak/>
        <w:t>-содействие в организации проведения геологических работ по изучению и оценке запасов полезных ископаемых;</w:t>
      </w:r>
    </w:p>
    <w:p w:rsidR="002B633A" w:rsidRDefault="002B633A" w:rsidP="002B633A">
      <w:pPr>
        <w:ind w:firstLine="709"/>
        <w:jc w:val="both"/>
        <w:rPr>
          <w:rFonts w:ascii="Times New Roman" w:hAnsi="Times New Roman"/>
          <w:sz w:val="28"/>
          <w:szCs w:val="28"/>
        </w:rPr>
      </w:pPr>
      <w:r>
        <w:rPr>
          <w:rFonts w:ascii="Times New Roman" w:hAnsi="Times New Roman"/>
          <w:sz w:val="28"/>
          <w:szCs w:val="28"/>
        </w:rPr>
        <w:t>- поиск инвесторов, заинтересованных в разработке и добыче открытых месторождений и проявлений полезных ископаемых.</w:t>
      </w:r>
    </w:p>
    <w:p w:rsidR="002B633A" w:rsidRDefault="002B633A" w:rsidP="002B633A">
      <w:pPr>
        <w:ind w:firstLine="709"/>
        <w:jc w:val="both"/>
        <w:rPr>
          <w:rFonts w:ascii="Times New Roman" w:hAnsi="Times New Roman"/>
          <w:sz w:val="28"/>
          <w:szCs w:val="28"/>
        </w:rPr>
      </w:pPr>
      <w:r w:rsidRPr="005B289B">
        <w:rPr>
          <w:rFonts w:ascii="Times New Roman" w:hAnsi="Times New Roman"/>
          <w:sz w:val="28"/>
          <w:szCs w:val="28"/>
        </w:rPr>
        <w:t xml:space="preserve">К 2030 году </w:t>
      </w:r>
      <w:r>
        <w:rPr>
          <w:rFonts w:ascii="Times New Roman" w:hAnsi="Times New Roman"/>
          <w:sz w:val="28"/>
          <w:szCs w:val="28"/>
        </w:rPr>
        <w:t xml:space="preserve">при благоприятных условиях возможно развитие </w:t>
      </w:r>
      <w:r w:rsidRPr="00B22257">
        <w:rPr>
          <w:rFonts w:ascii="Times New Roman" w:hAnsi="Times New Roman"/>
          <w:sz w:val="28"/>
          <w:szCs w:val="28"/>
        </w:rPr>
        <w:t>добывающей отрасли</w:t>
      </w:r>
      <w:r>
        <w:rPr>
          <w:rFonts w:ascii="Times New Roman" w:hAnsi="Times New Roman"/>
          <w:sz w:val="28"/>
          <w:szCs w:val="28"/>
        </w:rPr>
        <w:t xml:space="preserve"> на территории Боготольского района.</w:t>
      </w:r>
    </w:p>
    <w:p w:rsidR="002B633A" w:rsidRPr="005B289B" w:rsidRDefault="002B633A" w:rsidP="002B633A">
      <w:pPr>
        <w:ind w:firstLine="709"/>
        <w:jc w:val="both"/>
        <w:rPr>
          <w:rFonts w:ascii="Times New Roman" w:hAnsi="Times New Roman"/>
          <w:sz w:val="28"/>
          <w:szCs w:val="28"/>
        </w:rPr>
      </w:pPr>
      <w:r>
        <w:rPr>
          <w:rFonts w:ascii="Times New Roman" w:hAnsi="Times New Roman"/>
          <w:sz w:val="28"/>
          <w:szCs w:val="28"/>
        </w:rPr>
        <w:t>Р</w:t>
      </w:r>
      <w:r w:rsidRPr="005B289B">
        <w:rPr>
          <w:rFonts w:ascii="Times New Roman" w:hAnsi="Times New Roman"/>
          <w:sz w:val="28"/>
          <w:szCs w:val="28"/>
        </w:rPr>
        <w:t>езультат</w:t>
      </w:r>
      <w:r>
        <w:rPr>
          <w:rFonts w:ascii="Times New Roman" w:hAnsi="Times New Roman"/>
          <w:sz w:val="28"/>
          <w:szCs w:val="28"/>
        </w:rPr>
        <w:t>омразвития данного направления в экономике района будут являться</w:t>
      </w:r>
      <w:r w:rsidRPr="005B289B">
        <w:rPr>
          <w:rFonts w:ascii="Times New Roman" w:hAnsi="Times New Roman"/>
          <w:sz w:val="28"/>
          <w:szCs w:val="28"/>
        </w:rPr>
        <w:t>:</w:t>
      </w:r>
    </w:p>
    <w:p w:rsidR="002B633A" w:rsidRPr="000D254D" w:rsidRDefault="000D254D" w:rsidP="000D254D">
      <w:pPr>
        <w:ind w:firstLine="709"/>
        <w:jc w:val="both"/>
        <w:rPr>
          <w:rFonts w:ascii="Times New Roman" w:hAnsi="Times New Roman"/>
          <w:sz w:val="28"/>
          <w:szCs w:val="28"/>
        </w:rPr>
      </w:pPr>
      <w:r>
        <w:rPr>
          <w:rFonts w:ascii="Times New Roman" w:hAnsi="Times New Roman"/>
          <w:sz w:val="28"/>
          <w:szCs w:val="28"/>
        </w:rPr>
        <w:t xml:space="preserve">- </w:t>
      </w:r>
      <w:r w:rsidR="002B633A" w:rsidRPr="000D254D">
        <w:rPr>
          <w:rFonts w:ascii="Times New Roman" w:hAnsi="Times New Roman"/>
          <w:sz w:val="28"/>
          <w:szCs w:val="28"/>
        </w:rPr>
        <w:t xml:space="preserve">привлечение </w:t>
      </w:r>
      <w:r w:rsidR="009A2AB4" w:rsidRPr="000D254D">
        <w:rPr>
          <w:rFonts w:ascii="Times New Roman" w:hAnsi="Times New Roman"/>
          <w:sz w:val="28"/>
          <w:szCs w:val="28"/>
        </w:rPr>
        <w:t xml:space="preserve">дополнительных </w:t>
      </w:r>
      <w:r w:rsidR="002B633A" w:rsidRPr="000D254D">
        <w:rPr>
          <w:rFonts w:ascii="Times New Roman" w:hAnsi="Times New Roman"/>
          <w:sz w:val="28"/>
          <w:szCs w:val="28"/>
        </w:rPr>
        <w:t>инвестиций в район</w:t>
      </w:r>
      <w:r w:rsidR="002B633A" w:rsidRPr="000D254D">
        <w:rPr>
          <w:rFonts w:ascii="Times New Roman" w:hAnsi="Times New Roman"/>
          <w:i/>
          <w:sz w:val="28"/>
          <w:szCs w:val="28"/>
        </w:rPr>
        <w:t>;</w:t>
      </w:r>
    </w:p>
    <w:p w:rsidR="002B633A" w:rsidRPr="000D254D" w:rsidRDefault="000D254D" w:rsidP="000D254D">
      <w:pPr>
        <w:ind w:firstLine="709"/>
        <w:jc w:val="both"/>
        <w:rPr>
          <w:rFonts w:ascii="Times New Roman" w:hAnsi="Times New Roman"/>
          <w:sz w:val="28"/>
          <w:szCs w:val="28"/>
        </w:rPr>
      </w:pPr>
      <w:r>
        <w:rPr>
          <w:rFonts w:ascii="Times New Roman" w:hAnsi="Times New Roman"/>
          <w:sz w:val="28"/>
          <w:szCs w:val="28"/>
        </w:rPr>
        <w:t xml:space="preserve">- </w:t>
      </w:r>
      <w:r w:rsidR="002B633A" w:rsidRPr="000D254D">
        <w:rPr>
          <w:rFonts w:ascii="Times New Roman" w:hAnsi="Times New Roman"/>
          <w:sz w:val="28"/>
          <w:szCs w:val="28"/>
        </w:rPr>
        <w:t xml:space="preserve">создание дополнительных рабочих мест. </w:t>
      </w:r>
    </w:p>
    <w:p w:rsidR="00015EE6" w:rsidRDefault="00015EE6" w:rsidP="00015EE6">
      <w:pPr>
        <w:pStyle w:val="ad"/>
        <w:ind w:left="426"/>
        <w:contextualSpacing w:val="0"/>
        <w:jc w:val="both"/>
        <w:rPr>
          <w:rFonts w:ascii="Times New Roman" w:hAnsi="Times New Roman"/>
          <w:sz w:val="28"/>
          <w:szCs w:val="28"/>
        </w:rPr>
      </w:pPr>
    </w:p>
    <w:p w:rsidR="000B507F" w:rsidRPr="00A160A7" w:rsidRDefault="000B507F" w:rsidP="00F37BBC">
      <w:pPr>
        <w:pStyle w:val="2"/>
        <w:spacing w:before="0" w:after="0"/>
        <w:jc w:val="both"/>
        <w:rPr>
          <w:rFonts w:ascii="Times New Roman" w:hAnsi="Times New Roman"/>
          <w:b w:val="0"/>
          <w:i w:val="0"/>
          <w:color w:val="000000" w:themeColor="text1"/>
        </w:rPr>
      </w:pPr>
      <w:bookmarkStart w:id="63" w:name="_Toc457895205"/>
      <w:bookmarkStart w:id="64" w:name="_Toc508023326"/>
      <w:r w:rsidRPr="009069F1">
        <w:rPr>
          <w:rFonts w:ascii="Times New Roman" w:hAnsi="Times New Roman"/>
          <w:b w:val="0"/>
          <w:i w:val="0"/>
          <w:color w:val="000000" w:themeColor="text1"/>
        </w:rPr>
        <w:t>3.</w:t>
      </w:r>
      <w:r w:rsidR="006358E6">
        <w:rPr>
          <w:rFonts w:ascii="Times New Roman" w:hAnsi="Times New Roman"/>
          <w:b w:val="0"/>
          <w:i w:val="0"/>
          <w:color w:val="000000" w:themeColor="text1"/>
        </w:rPr>
        <w:t>1</w:t>
      </w:r>
      <w:r w:rsidR="00662742">
        <w:rPr>
          <w:rFonts w:ascii="Times New Roman" w:hAnsi="Times New Roman"/>
          <w:b w:val="0"/>
          <w:i w:val="0"/>
          <w:color w:val="000000" w:themeColor="text1"/>
        </w:rPr>
        <w:t>0</w:t>
      </w:r>
      <w:r w:rsidRPr="009069F1">
        <w:rPr>
          <w:rFonts w:ascii="Times New Roman" w:hAnsi="Times New Roman"/>
          <w:b w:val="0"/>
          <w:i w:val="0"/>
          <w:color w:val="000000" w:themeColor="text1"/>
        </w:rPr>
        <w:t xml:space="preserve">. </w:t>
      </w:r>
      <w:r w:rsidR="006358E6">
        <w:rPr>
          <w:rFonts w:ascii="Times New Roman" w:hAnsi="Times New Roman"/>
          <w:b w:val="0"/>
          <w:i w:val="0"/>
          <w:color w:val="000000" w:themeColor="text1"/>
        </w:rPr>
        <w:t xml:space="preserve">Повышение </w:t>
      </w:r>
      <w:r w:rsidR="006C4D45">
        <w:rPr>
          <w:rFonts w:ascii="Times New Roman" w:hAnsi="Times New Roman"/>
          <w:b w:val="0"/>
          <w:i w:val="0"/>
          <w:color w:val="000000" w:themeColor="text1"/>
        </w:rPr>
        <w:t>эффективности деятельности органов</w:t>
      </w:r>
      <w:r w:rsidR="006358E6">
        <w:rPr>
          <w:rFonts w:ascii="Times New Roman" w:hAnsi="Times New Roman"/>
          <w:b w:val="0"/>
          <w:i w:val="0"/>
          <w:color w:val="000000" w:themeColor="text1"/>
        </w:rPr>
        <w:t>местногосамо</w:t>
      </w:r>
      <w:r w:rsidRPr="009069F1">
        <w:rPr>
          <w:rFonts w:ascii="Times New Roman" w:hAnsi="Times New Roman"/>
          <w:b w:val="0"/>
          <w:i w:val="0"/>
          <w:color w:val="000000" w:themeColor="text1"/>
        </w:rPr>
        <w:t>управлени</w:t>
      </w:r>
      <w:bookmarkEnd w:id="63"/>
      <w:r w:rsidR="00A160A7">
        <w:rPr>
          <w:rFonts w:ascii="Times New Roman" w:hAnsi="Times New Roman"/>
          <w:b w:val="0"/>
          <w:i w:val="0"/>
          <w:color w:val="000000" w:themeColor="text1"/>
        </w:rPr>
        <w:t>я</w:t>
      </w:r>
      <w:bookmarkEnd w:id="64"/>
    </w:p>
    <w:p w:rsidR="00D8375B" w:rsidRPr="00D8375B" w:rsidRDefault="00D8375B" w:rsidP="00D8375B"/>
    <w:p w:rsidR="00A160A7" w:rsidRPr="00015EE6" w:rsidRDefault="00E95024" w:rsidP="00015EE6">
      <w:pPr>
        <w:pStyle w:val="aff3"/>
        <w:spacing w:after="0"/>
        <w:ind w:firstLine="720"/>
        <w:jc w:val="both"/>
        <w:rPr>
          <w:spacing w:val="-4"/>
          <w:kern w:val="32"/>
          <w:sz w:val="28"/>
          <w:szCs w:val="28"/>
        </w:rPr>
      </w:pPr>
      <w:r w:rsidRPr="00E95024">
        <w:rPr>
          <w:spacing w:val="-4"/>
          <w:kern w:val="32"/>
          <w:sz w:val="28"/>
          <w:szCs w:val="28"/>
        </w:rPr>
        <w:t xml:space="preserve">Одним из условий достижения стратегических целей социально-экономического развития является формирование эффективного местного </w:t>
      </w:r>
      <w:r w:rsidRPr="00015EE6">
        <w:rPr>
          <w:spacing w:val="-4"/>
          <w:kern w:val="32"/>
          <w:sz w:val="28"/>
          <w:szCs w:val="28"/>
        </w:rPr>
        <w:t xml:space="preserve">самоуправления. </w:t>
      </w:r>
    </w:p>
    <w:p w:rsidR="001120CD" w:rsidRDefault="001120CD" w:rsidP="00E95024">
      <w:pPr>
        <w:pStyle w:val="aff3"/>
        <w:ind w:firstLine="720"/>
        <w:contextualSpacing/>
        <w:jc w:val="both"/>
        <w:rPr>
          <w:spacing w:val="-4"/>
          <w:kern w:val="32"/>
          <w:sz w:val="28"/>
          <w:szCs w:val="28"/>
        </w:rPr>
      </w:pPr>
      <w:r>
        <w:rPr>
          <w:spacing w:val="-4"/>
          <w:kern w:val="32"/>
          <w:sz w:val="28"/>
          <w:szCs w:val="28"/>
        </w:rPr>
        <w:t>Основные принципы муниципального управления:</w:t>
      </w:r>
    </w:p>
    <w:p w:rsidR="001120CD" w:rsidRPr="00FC6C15" w:rsidRDefault="001120CD" w:rsidP="00E95024">
      <w:pPr>
        <w:pStyle w:val="aff3"/>
        <w:ind w:firstLine="720"/>
        <w:contextualSpacing/>
        <w:jc w:val="both"/>
        <w:rPr>
          <w:spacing w:val="-4"/>
          <w:kern w:val="32"/>
          <w:sz w:val="28"/>
          <w:szCs w:val="28"/>
        </w:rPr>
      </w:pPr>
      <w:r>
        <w:rPr>
          <w:spacing w:val="-4"/>
          <w:kern w:val="32"/>
          <w:sz w:val="28"/>
          <w:szCs w:val="28"/>
        </w:rPr>
        <w:t>-</w:t>
      </w:r>
      <w:r w:rsidR="00E95024" w:rsidRPr="00E95024">
        <w:rPr>
          <w:spacing w:val="-4"/>
          <w:kern w:val="32"/>
          <w:sz w:val="28"/>
          <w:szCs w:val="28"/>
        </w:rPr>
        <w:t xml:space="preserve">повышение </w:t>
      </w:r>
      <w:r w:rsidR="00AF1684">
        <w:rPr>
          <w:spacing w:val="-4"/>
          <w:kern w:val="32"/>
          <w:sz w:val="28"/>
          <w:szCs w:val="28"/>
        </w:rPr>
        <w:t>гласности (</w:t>
      </w:r>
      <w:r w:rsidR="00E95024" w:rsidRPr="00E95024">
        <w:rPr>
          <w:spacing w:val="-4"/>
          <w:kern w:val="32"/>
          <w:sz w:val="28"/>
          <w:szCs w:val="28"/>
        </w:rPr>
        <w:t>уровня информационной открытости</w:t>
      </w:r>
      <w:r w:rsidR="00AF1684">
        <w:rPr>
          <w:spacing w:val="-4"/>
          <w:kern w:val="32"/>
          <w:sz w:val="28"/>
          <w:szCs w:val="28"/>
        </w:rPr>
        <w:t>)</w:t>
      </w:r>
      <w:r w:rsidR="00015EE6">
        <w:rPr>
          <w:spacing w:val="-4"/>
          <w:kern w:val="32"/>
          <w:sz w:val="28"/>
          <w:szCs w:val="28"/>
        </w:rPr>
        <w:t xml:space="preserve">, </w:t>
      </w:r>
      <w:r w:rsidR="00015EE6" w:rsidRPr="00A160A7">
        <w:rPr>
          <w:color w:val="000000" w:themeColor="text1"/>
          <w:spacing w:val="-4"/>
          <w:kern w:val="32"/>
          <w:sz w:val="28"/>
          <w:szCs w:val="28"/>
        </w:rPr>
        <w:t>повышение качества и досту</w:t>
      </w:r>
      <w:r w:rsidR="00015EE6">
        <w:rPr>
          <w:color w:val="000000" w:themeColor="text1"/>
          <w:spacing w:val="-4"/>
          <w:kern w:val="32"/>
          <w:sz w:val="28"/>
          <w:szCs w:val="28"/>
        </w:rPr>
        <w:t>пности муниципальных услуг;</w:t>
      </w:r>
    </w:p>
    <w:p w:rsidR="001120CD" w:rsidRPr="00FC6C15" w:rsidRDefault="001120CD" w:rsidP="00E95024">
      <w:pPr>
        <w:pStyle w:val="aff3"/>
        <w:ind w:firstLine="720"/>
        <w:contextualSpacing/>
        <w:jc w:val="both"/>
        <w:rPr>
          <w:spacing w:val="-4"/>
          <w:kern w:val="32"/>
          <w:sz w:val="28"/>
          <w:szCs w:val="28"/>
        </w:rPr>
      </w:pPr>
      <w:r>
        <w:rPr>
          <w:spacing w:val="-4"/>
          <w:kern w:val="32"/>
          <w:sz w:val="28"/>
          <w:szCs w:val="28"/>
        </w:rPr>
        <w:t>-</w:t>
      </w:r>
      <w:r w:rsidR="00AF1684">
        <w:rPr>
          <w:spacing w:val="-4"/>
          <w:kern w:val="32"/>
          <w:sz w:val="28"/>
          <w:szCs w:val="28"/>
        </w:rPr>
        <w:t>участие населения в процессе управления муниципальным образованием</w:t>
      </w:r>
      <w:r w:rsidR="00FC6C15">
        <w:rPr>
          <w:spacing w:val="-4"/>
          <w:kern w:val="32"/>
          <w:sz w:val="28"/>
          <w:szCs w:val="28"/>
        </w:rPr>
        <w:t>;</w:t>
      </w:r>
    </w:p>
    <w:p w:rsidR="00B31F88" w:rsidRDefault="001120CD" w:rsidP="00015EE6">
      <w:pPr>
        <w:pStyle w:val="aff3"/>
        <w:spacing w:after="0"/>
        <w:ind w:firstLine="720"/>
        <w:contextualSpacing/>
        <w:jc w:val="both"/>
        <w:rPr>
          <w:spacing w:val="-4"/>
          <w:kern w:val="32"/>
          <w:sz w:val="28"/>
          <w:szCs w:val="28"/>
        </w:rPr>
      </w:pPr>
      <w:r>
        <w:rPr>
          <w:spacing w:val="-4"/>
          <w:kern w:val="32"/>
          <w:sz w:val="28"/>
          <w:szCs w:val="28"/>
        </w:rPr>
        <w:t>-</w:t>
      </w:r>
      <w:r w:rsidR="00AF1684">
        <w:rPr>
          <w:spacing w:val="-4"/>
          <w:kern w:val="32"/>
          <w:sz w:val="28"/>
          <w:szCs w:val="28"/>
        </w:rPr>
        <w:t>эффективное использование муниципальной собственности</w:t>
      </w:r>
      <w:r w:rsidR="00B31F88">
        <w:rPr>
          <w:spacing w:val="-4"/>
          <w:kern w:val="32"/>
          <w:sz w:val="28"/>
          <w:szCs w:val="28"/>
        </w:rPr>
        <w:t>;</w:t>
      </w:r>
    </w:p>
    <w:p w:rsidR="00E95024" w:rsidRPr="00015EE6" w:rsidRDefault="00B31F88" w:rsidP="00015EE6">
      <w:pPr>
        <w:pStyle w:val="aff3"/>
        <w:spacing w:after="0"/>
        <w:ind w:firstLine="720"/>
        <w:contextualSpacing/>
        <w:jc w:val="both"/>
        <w:rPr>
          <w:spacing w:val="-4"/>
          <w:kern w:val="32"/>
          <w:sz w:val="28"/>
          <w:szCs w:val="28"/>
        </w:rPr>
      </w:pPr>
      <w:r>
        <w:rPr>
          <w:spacing w:val="-4"/>
          <w:kern w:val="32"/>
          <w:sz w:val="28"/>
          <w:szCs w:val="28"/>
        </w:rPr>
        <w:t>-развитие муниципально-частного партнерства</w:t>
      </w:r>
      <w:r w:rsidR="00015EE6">
        <w:rPr>
          <w:spacing w:val="-4"/>
          <w:kern w:val="32"/>
          <w:sz w:val="28"/>
          <w:szCs w:val="28"/>
        </w:rPr>
        <w:t>.</w:t>
      </w:r>
    </w:p>
    <w:p w:rsidR="00424D20" w:rsidRPr="00E95024" w:rsidRDefault="00424D20" w:rsidP="000B507F">
      <w:pPr>
        <w:ind w:firstLine="708"/>
        <w:jc w:val="both"/>
        <w:rPr>
          <w:rFonts w:ascii="Times New Roman" w:hAnsi="Times New Roman"/>
          <w:sz w:val="28"/>
          <w:szCs w:val="28"/>
        </w:rPr>
      </w:pPr>
    </w:p>
    <w:p w:rsidR="009128EB" w:rsidRPr="00D43326" w:rsidRDefault="009128EB" w:rsidP="009128EB">
      <w:pPr>
        <w:pStyle w:val="ConsPlusNormal"/>
        <w:widowControl/>
        <w:spacing w:after="240"/>
        <w:ind w:firstLine="0"/>
        <w:jc w:val="both"/>
        <w:outlineLvl w:val="2"/>
        <w:rPr>
          <w:rFonts w:ascii="Times New Roman" w:hAnsi="Times New Roman" w:cs="Times New Roman"/>
          <w:sz w:val="28"/>
          <w:szCs w:val="28"/>
        </w:rPr>
      </w:pPr>
      <w:bookmarkStart w:id="65" w:name="_Toc457895209"/>
      <w:bookmarkStart w:id="66" w:name="_Toc508023327"/>
      <w:r w:rsidRPr="00D43326">
        <w:rPr>
          <w:rFonts w:ascii="Times New Roman" w:hAnsi="Times New Roman" w:cs="Times New Roman"/>
          <w:sz w:val="28"/>
          <w:szCs w:val="28"/>
        </w:rPr>
        <w:t>3.1</w:t>
      </w:r>
      <w:r w:rsidR="00662742">
        <w:rPr>
          <w:rFonts w:ascii="Times New Roman" w:hAnsi="Times New Roman" w:cs="Times New Roman"/>
          <w:sz w:val="28"/>
          <w:szCs w:val="28"/>
        </w:rPr>
        <w:t>0</w:t>
      </w:r>
      <w:r w:rsidRPr="00D43326">
        <w:rPr>
          <w:rFonts w:ascii="Times New Roman" w:hAnsi="Times New Roman" w:cs="Times New Roman"/>
          <w:sz w:val="28"/>
          <w:szCs w:val="28"/>
        </w:rPr>
        <w:t xml:space="preserve">.1. </w:t>
      </w:r>
      <w:r w:rsidR="0040242B" w:rsidRPr="0040242B">
        <w:rPr>
          <w:rFonts w:ascii="Times New Roman" w:hAnsi="Times New Roman" w:cs="Times New Roman"/>
          <w:spacing w:val="-4"/>
          <w:kern w:val="32"/>
          <w:sz w:val="28"/>
          <w:szCs w:val="28"/>
        </w:rPr>
        <w:t>Повышение гласности (уровня информационной открытости</w:t>
      </w:r>
      <w:bookmarkEnd w:id="65"/>
      <w:r w:rsidR="00714F07">
        <w:rPr>
          <w:rFonts w:ascii="Times New Roman" w:hAnsi="Times New Roman" w:cs="Times New Roman"/>
          <w:spacing w:val="-4"/>
          <w:kern w:val="32"/>
          <w:sz w:val="28"/>
          <w:szCs w:val="28"/>
        </w:rPr>
        <w:t>)</w:t>
      </w:r>
      <w:bookmarkEnd w:id="66"/>
    </w:p>
    <w:p w:rsidR="00714F07" w:rsidRPr="00714F07" w:rsidRDefault="00714F07" w:rsidP="00D47826">
      <w:pPr>
        <w:ind w:firstLine="708"/>
        <w:jc w:val="both"/>
        <w:rPr>
          <w:rFonts w:ascii="Times New Roman" w:hAnsi="Times New Roman"/>
          <w:bCs/>
          <w:color w:val="000000"/>
          <w:sz w:val="28"/>
          <w:szCs w:val="28"/>
        </w:rPr>
      </w:pPr>
      <w:r w:rsidRPr="00714F07">
        <w:rPr>
          <w:rFonts w:ascii="Times New Roman" w:hAnsi="Times New Roman"/>
          <w:bCs/>
          <w:color w:val="000000"/>
          <w:sz w:val="28"/>
          <w:szCs w:val="28"/>
        </w:rPr>
        <w:t xml:space="preserve">Органы местного самоуправления и должностные лица местного самоуправления обязаны обеспечить каждому возможность ознакомления с документами и материалами, непосредственно затрагивающими права и свободы человека и гражданина, а также возможность получения гражданами и другой полной и достоверной информации о деятельности органов местного самоуправления, если иное не предусмотрено законом. </w:t>
      </w:r>
    </w:p>
    <w:p w:rsidR="00714F07" w:rsidRDefault="00714F07" w:rsidP="00D47826">
      <w:pPr>
        <w:ind w:firstLine="708"/>
        <w:jc w:val="both"/>
        <w:rPr>
          <w:rFonts w:ascii="Times New Roman" w:hAnsi="Times New Roman"/>
          <w:sz w:val="28"/>
          <w:szCs w:val="28"/>
        </w:rPr>
      </w:pPr>
      <w:r>
        <w:rPr>
          <w:rFonts w:ascii="Times New Roman" w:hAnsi="Times New Roman"/>
          <w:sz w:val="28"/>
          <w:szCs w:val="28"/>
        </w:rPr>
        <w:t>Сегодня в Боготольском районе для обеспечения гласности существуют следующие источники информированности:</w:t>
      </w:r>
    </w:p>
    <w:p w:rsidR="009C6026" w:rsidRPr="009A5CF5" w:rsidRDefault="009C6026" w:rsidP="00254284">
      <w:pPr>
        <w:pStyle w:val="ad"/>
        <w:numPr>
          <w:ilvl w:val="0"/>
          <w:numId w:val="24"/>
        </w:numPr>
        <w:ind w:left="426"/>
        <w:jc w:val="both"/>
        <w:rPr>
          <w:rFonts w:ascii="Times New Roman" w:hAnsi="Times New Roman"/>
          <w:spacing w:val="-4"/>
          <w:kern w:val="32"/>
          <w:sz w:val="28"/>
          <w:szCs w:val="28"/>
        </w:rPr>
      </w:pPr>
      <w:r>
        <w:rPr>
          <w:rFonts w:ascii="Times New Roman" w:hAnsi="Times New Roman"/>
          <w:sz w:val="28"/>
          <w:szCs w:val="28"/>
        </w:rPr>
        <w:t>наличие информационного</w:t>
      </w:r>
      <w:r w:rsidR="00714F07" w:rsidRPr="00D000C9">
        <w:rPr>
          <w:rFonts w:ascii="Times New Roman" w:hAnsi="Times New Roman"/>
          <w:sz w:val="28"/>
          <w:szCs w:val="28"/>
        </w:rPr>
        <w:t xml:space="preserve"> ресурса - официального сайта </w:t>
      </w:r>
      <w:r w:rsidR="00714F07">
        <w:rPr>
          <w:rFonts w:ascii="Times New Roman" w:hAnsi="Times New Roman"/>
          <w:sz w:val="28"/>
          <w:szCs w:val="28"/>
        </w:rPr>
        <w:t>Боготольского района</w:t>
      </w:r>
      <w:r>
        <w:rPr>
          <w:rFonts w:ascii="Times New Roman" w:hAnsi="Times New Roman"/>
          <w:sz w:val="28"/>
          <w:szCs w:val="28"/>
        </w:rPr>
        <w:t>, в котором своевременно размещается информация по всем видам деятельности администрации, актуальные события и новости, с которыми может каждый житель ознакомиться</w:t>
      </w:r>
      <w:r w:rsidR="00714F07">
        <w:rPr>
          <w:rFonts w:ascii="Times New Roman" w:hAnsi="Times New Roman"/>
          <w:sz w:val="28"/>
          <w:szCs w:val="28"/>
        </w:rPr>
        <w:t>;</w:t>
      </w:r>
    </w:p>
    <w:p w:rsidR="009A5CF5" w:rsidRDefault="00EC4D9B" w:rsidP="00254284">
      <w:pPr>
        <w:pStyle w:val="ad"/>
        <w:numPr>
          <w:ilvl w:val="0"/>
          <w:numId w:val="24"/>
        </w:numPr>
        <w:ind w:left="426"/>
        <w:jc w:val="both"/>
        <w:rPr>
          <w:rFonts w:ascii="Times New Roman" w:hAnsi="Times New Roman"/>
          <w:spacing w:val="-4"/>
          <w:kern w:val="32"/>
          <w:sz w:val="28"/>
          <w:szCs w:val="28"/>
        </w:rPr>
      </w:pPr>
      <w:r>
        <w:rPr>
          <w:rFonts w:ascii="Times New Roman" w:hAnsi="Times New Roman"/>
          <w:spacing w:val="-4"/>
          <w:kern w:val="32"/>
          <w:sz w:val="28"/>
          <w:szCs w:val="28"/>
        </w:rPr>
        <w:t xml:space="preserve">наличие созданного </w:t>
      </w:r>
      <w:r w:rsidR="009A5CF5">
        <w:rPr>
          <w:rFonts w:ascii="Times New Roman" w:hAnsi="Times New Roman"/>
          <w:spacing w:val="-4"/>
          <w:kern w:val="32"/>
          <w:sz w:val="28"/>
          <w:szCs w:val="28"/>
        </w:rPr>
        <w:t xml:space="preserve">в 2012 году своего печатного периодического издания </w:t>
      </w:r>
      <w:r w:rsidR="00015EE6">
        <w:rPr>
          <w:rFonts w:ascii="Times New Roman" w:hAnsi="Times New Roman"/>
          <w:spacing w:val="-4"/>
          <w:kern w:val="32"/>
          <w:sz w:val="28"/>
          <w:szCs w:val="28"/>
        </w:rPr>
        <w:t>«</w:t>
      </w:r>
      <w:r w:rsidR="009A5CF5">
        <w:rPr>
          <w:rFonts w:ascii="Times New Roman" w:hAnsi="Times New Roman"/>
          <w:spacing w:val="-4"/>
          <w:kern w:val="32"/>
          <w:sz w:val="28"/>
          <w:szCs w:val="28"/>
        </w:rPr>
        <w:t xml:space="preserve">Официальный вестник Боготольского района», который распространяется в сельские советы и в котором публикуются все принятые нормативно-правовые акты администрации и районного совета депутатов; </w:t>
      </w:r>
    </w:p>
    <w:p w:rsidR="003307BE" w:rsidRPr="003307BE" w:rsidRDefault="00EA68BA" w:rsidP="00254284">
      <w:pPr>
        <w:pStyle w:val="ad"/>
        <w:numPr>
          <w:ilvl w:val="0"/>
          <w:numId w:val="24"/>
        </w:numPr>
        <w:ind w:left="426"/>
        <w:jc w:val="both"/>
        <w:rPr>
          <w:rFonts w:ascii="Times New Roman" w:hAnsi="Times New Roman"/>
          <w:sz w:val="28"/>
          <w:szCs w:val="28"/>
        </w:rPr>
      </w:pPr>
      <w:r w:rsidRPr="00EA68BA">
        <w:rPr>
          <w:rFonts w:ascii="Times New Roman" w:hAnsi="Times New Roman"/>
          <w:color w:val="000000" w:themeColor="text1"/>
          <w:sz w:val="28"/>
          <w:szCs w:val="28"/>
        </w:rPr>
        <w:t>разработан «Бюджет для граждан». Информация, размещаемая</w:t>
      </w:r>
      <w:r>
        <w:rPr>
          <w:rFonts w:ascii="Times New Roman" w:hAnsi="Times New Roman"/>
          <w:color w:val="000000" w:themeColor="text1"/>
          <w:sz w:val="28"/>
          <w:szCs w:val="28"/>
        </w:rPr>
        <w:t xml:space="preserve"> на сайте в разделе «Финансы</w:t>
      </w:r>
      <w:r w:rsidRPr="00EA68BA">
        <w:rPr>
          <w:rFonts w:ascii="Times New Roman" w:hAnsi="Times New Roman"/>
          <w:color w:val="000000" w:themeColor="text1"/>
          <w:sz w:val="28"/>
          <w:szCs w:val="28"/>
        </w:rPr>
        <w:t xml:space="preserve">», в доступной форме знакомит граждан с основными </w:t>
      </w:r>
      <w:r w:rsidRPr="00EA68BA">
        <w:rPr>
          <w:rFonts w:ascii="Times New Roman" w:hAnsi="Times New Roman"/>
          <w:color w:val="000000" w:themeColor="text1"/>
          <w:sz w:val="28"/>
          <w:szCs w:val="28"/>
        </w:rPr>
        <w:lastRenderedPageBreak/>
        <w:t>целями, задачами и приоритетными направлениями бюджетной политики района, с основными характеристиками бюджета район</w:t>
      </w:r>
      <w:r w:rsidR="003307BE">
        <w:rPr>
          <w:rFonts w:ascii="Times New Roman" w:hAnsi="Times New Roman"/>
          <w:color w:val="000000" w:themeColor="text1"/>
          <w:sz w:val="28"/>
          <w:szCs w:val="28"/>
        </w:rPr>
        <w:t xml:space="preserve">а и результатами его исполнения; </w:t>
      </w:r>
    </w:p>
    <w:p w:rsidR="00EA68BA" w:rsidRPr="00EA68BA" w:rsidRDefault="003307BE" w:rsidP="00254284">
      <w:pPr>
        <w:pStyle w:val="ad"/>
        <w:numPr>
          <w:ilvl w:val="0"/>
          <w:numId w:val="24"/>
        </w:numPr>
        <w:ind w:left="426"/>
        <w:jc w:val="both"/>
        <w:rPr>
          <w:rFonts w:ascii="Times New Roman" w:hAnsi="Times New Roman"/>
          <w:sz w:val="28"/>
          <w:szCs w:val="28"/>
        </w:rPr>
      </w:pPr>
      <w:r>
        <w:rPr>
          <w:rFonts w:ascii="Times New Roman" w:hAnsi="Times New Roman"/>
          <w:color w:val="000000" w:themeColor="text1"/>
          <w:sz w:val="28"/>
          <w:szCs w:val="28"/>
        </w:rPr>
        <w:t>создана страница на сайте «Муниципальные услуги», где любой житель может ознакомиться с информацией по получению конкретных муниципальных услуг и их регламентов, в т.ч. в электронном виде и в МФЦ.</w:t>
      </w:r>
      <w:r w:rsidR="00EA68BA" w:rsidRPr="00EA68BA">
        <w:rPr>
          <w:rFonts w:ascii="Times New Roman" w:hAnsi="Times New Roman"/>
          <w:color w:val="000000" w:themeColor="text1"/>
          <w:sz w:val="28"/>
          <w:szCs w:val="28"/>
        </w:rPr>
        <w:t> </w:t>
      </w:r>
    </w:p>
    <w:p w:rsidR="00A160A7" w:rsidRDefault="00E960F9" w:rsidP="00015EE6">
      <w:pPr>
        <w:pStyle w:val="ad"/>
        <w:ind w:left="0" w:firstLine="709"/>
        <w:jc w:val="both"/>
        <w:rPr>
          <w:rFonts w:ascii="Times New Roman" w:hAnsi="Times New Roman"/>
          <w:sz w:val="28"/>
          <w:szCs w:val="28"/>
        </w:rPr>
      </w:pPr>
      <w:r>
        <w:rPr>
          <w:rFonts w:ascii="Times New Roman" w:hAnsi="Times New Roman"/>
          <w:sz w:val="28"/>
          <w:szCs w:val="28"/>
        </w:rPr>
        <w:t>Т</w:t>
      </w:r>
      <w:r w:rsidR="00A160A7">
        <w:rPr>
          <w:rFonts w:ascii="Times New Roman" w:hAnsi="Times New Roman"/>
          <w:sz w:val="28"/>
          <w:szCs w:val="28"/>
        </w:rPr>
        <w:t>ем не менее этих мер недостаточно для принципа гласности.</w:t>
      </w:r>
    </w:p>
    <w:p w:rsidR="00A160A7" w:rsidRPr="00224476" w:rsidRDefault="00A160A7" w:rsidP="00A160A7">
      <w:pPr>
        <w:ind w:firstLine="708"/>
        <w:jc w:val="both"/>
        <w:rPr>
          <w:rFonts w:ascii="Times New Roman" w:hAnsi="Times New Roman"/>
          <w:sz w:val="28"/>
          <w:szCs w:val="28"/>
        </w:rPr>
      </w:pPr>
      <w:r>
        <w:rPr>
          <w:rFonts w:ascii="Times New Roman" w:hAnsi="Times New Roman"/>
          <w:sz w:val="28"/>
          <w:szCs w:val="28"/>
        </w:rPr>
        <w:t xml:space="preserve">Дальнейшие </w:t>
      </w:r>
      <w:r w:rsidRPr="00224476">
        <w:rPr>
          <w:rFonts w:ascii="Times New Roman" w:hAnsi="Times New Roman"/>
          <w:sz w:val="28"/>
          <w:szCs w:val="28"/>
        </w:rPr>
        <w:t xml:space="preserve">мероприятия для </w:t>
      </w:r>
      <w:r>
        <w:rPr>
          <w:rFonts w:ascii="Times New Roman" w:hAnsi="Times New Roman"/>
          <w:sz w:val="28"/>
          <w:szCs w:val="28"/>
        </w:rPr>
        <w:t>решения</w:t>
      </w:r>
      <w:r w:rsidRPr="00224476">
        <w:rPr>
          <w:rFonts w:ascii="Times New Roman" w:hAnsi="Times New Roman"/>
          <w:sz w:val="28"/>
          <w:szCs w:val="28"/>
        </w:rPr>
        <w:t xml:space="preserve"> задачи:</w:t>
      </w:r>
    </w:p>
    <w:p w:rsidR="00A160A7" w:rsidRPr="00D000C9" w:rsidRDefault="00A160A7" w:rsidP="00254284">
      <w:pPr>
        <w:pStyle w:val="ad"/>
        <w:numPr>
          <w:ilvl w:val="0"/>
          <w:numId w:val="41"/>
        </w:numPr>
        <w:ind w:left="426"/>
        <w:jc w:val="both"/>
        <w:rPr>
          <w:rFonts w:ascii="Times New Roman" w:hAnsi="Times New Roman"/>
          <w:spacing w:val="-4"/>
          <w:kern w:val="32"/>
          <w:sz w:val="28"/>
          <w:szCs w:val="28"/>
        </w:rPr>
      </w:pPr>
      <w:r>
        <w:rPr>
          <w:rFonts w:ascii="Times New Roman" w:hAnsi="Times New Roman"/>
          <w:sz w:val="28"/>
          <w:szCs w:val="28"/>
        </w:rPr>
        <w:t xml:space="preserve">своевременное </w:t>
      </w:r>
      <w:r w:rsidRPr="00D000C9">
        <w:rPr>
          <w:rFonts w:ascii="Times New Roman" w:hAnsi="Times New Roman"/>
          <w:sz w:val="28"/>
          <w:szCs w:val="28"/>
        </w:rPr>
        <w:t xml:space="preserve">наполнение и актуализация информационного ресурса - официального сайта </w:t>
      </w:r>
      <w:r w:rsidR="003966F2">
        <w:rPr>
          <w:rFonts w:ascii="Times New Roman" w:hAnsi="Times New Roman"/>
          <w:sz w:val="28"/>
          <w:szCs w:val="28"/>
        </w:rPr>
        <w:t>Боготольского района;</w:t>
      </w:r>
    </w:p>
    <w:p w:rsidR="00A160A7" w:rsidRPr="00A8159F" w:rsidRDefault="00A160A7" w:rsidP="00254284">
      <w:pPr>
        <w:pStyle w:val="ad"/>
        <w:numPr>
          <w:ilvl w:val="0"/>
          <w:numId w:val="41"/>
        </w:numPr>
        <w:ind w:left="426"/>
        <w:jc w:val="both"/>
        <w:rPr>
          <w:rFonts w:ascii="Times New Roman" w:hAnsi="Times New Roman"/>
          <w:color w:val="000000" w:themeColor="text1"/>
          <w:spacing w:val="-4"/>
          <w:kern w:val="32"/>
          <w:sz w:val="28"/>
          <w:szCs w:val="28"/>
        </w:rPr>
      </w:pPr>
      <w:r w:rsidRPr="00A8159F">
        <w:rPr>
          <w:rFonts w:ascii="Times New Roman" w:hAnsi="Times New Roman"/>
          <w:color w:val="000000" w:themeColor="text1"/>
          <w:sz w:val="28"/>
          <w:szCs w:val="28"/>
        </w:rPr>
        <w:t>поддержка сети центров (пунктов) общественного доступа к государственным и муниципальным информационным ресурсам посредством сенсорных терминалов (инфоматов);</w:t>
      </w:r>
    </w:p>
    <w:p w:rsidR="00A160A7" w:rsidRDefault="00A160A7" w:rsidP="00254284">
      <w:pPr>
        <w:pStyle w:val="ad"/>
        <w:numPr>
          <w:ilvl w:val="0"/>
          <w:numId w:val="41"/>
        </w:numPr>
        <w:ind w:left="426"/>
        <w:jc w:val="both"/>
        <w:rPr>
          <w:rFonts w:ascii="Times New Roman" w:hAnsi="Times New Roman"/>
          <w:color w:val="000000"/>
          <w:spacing w:val="-4"/>
          <w:kern w:val="32"/>
          <w:sz w:val="28"/>
          <w:szCs w:val="28"/>
        </w:rPr>
      </w:pPr>
      <w:r w:rsidRPr="00A71B10">
        <w:rPr>
          <w:rFonts w:ascii="Times New Roman" w:hAnsi="Times New Roman"/>
          <w:color w:val="000000"/>
          <w:spacing w:val="-4"/>
          <w:kern w:val="32"/>
          <w:sz w:val="28"/>
          <w:szCs w:val="28"/>
        </w:rPr>
        <w:t>формирование электронного бюджета, электронных брошюр по исполнению бюдж</w:t>
      </w:r>
      <w:r w:rsidR="00805F15">
        <w:rPr>
          <w:rFonts w:ascii="Times New Roman" w:hAnsi="Times New Roman"/>
          <w:color w:val="000000"/>
          <w:spacing w:val="-4"/>
          <w:kern w:val="32"/>
          <w:sz w:val="28"/>
          <w:szCs w:val="28"/>
        </w:rPr>
        <w:t>ета;</w:t>
      </w:r>
    </w:p>
    <w:p w:rsidR="00A160A7" w:rsidRPr="00E97B19" w:rsidRDefault="00A160A7" w:rsidP="00254284">
      <w:pPr>
        <w:pStyle w:val="ad"/>
        <w:numPr>
          <w:ilvl w:val="0"/>
          <w:numId w:val="41"/>
        </w:numPr>
        <w:ind w:left="426"/>
        <w:jc w:val="both"/>
        <w:rPr>
          <w:rFonts w:ascii="Times New Roman" w:hAnsi="Times New Roman"/>
          <w:color w:val="000000" w:themeColor="text1"/>
          <w:spacing w:val="-4"/>
          <w:kern w:val="32"/>
          <w:sz w:val="28"/>
          <w:szCs w:val="28"/>
        </w:rPr>
      </w:pPr>
      <w:r w:rsidRPr="00E97B19">
        <w:rPr>
          <w:rFonts w:ascii="Times New Roman" w:hAnsi="Times New Roman"/>
          <w:color w:val="000000" w:themeColor="text1"/>
          <w:spacing w:val="-4"/>
          <w:kern w:val="32"/>
          <w:sz w:val="28"/>
          <w:szCs w:val="28"/>
        </w:rPr>
        <w:t>проведение оценки соответствия качества фактически предоставляемых муниципальными учреждениями муниципальных услуг утвержденным стандарт</w:t>
      </w:r>
      <w:r w:rsidR="003966F2">
        <w:rPr>
          <w:rFonts w:ascii="Times New Roman" w:hAnsi="Times New Roman"/>
          <w:color w:val="000000" w:themeColor="text1"/>
          <w:spacing w:val="-4"/>
          <w:kern w:val="32"/>
          <w:sz w:val="28"/>
          <w:szCs w:val="28"/>
        </w:rPr>
        <w:t>ам качества муниципальных услуг;</w:t>
      </w:r>
    </w:p>
    <w:p w:rsidR="00825D5E" w:rsidRDefault="00A160A7" w:rsidP="00254284">
      <w:pPr>
        <w:pStyle w:val="ad"/>
        <w:numPr>
          <w:ilvl w:val="0"/>
          <w:numId w:val="41"/>
        </w:numPr>
        <w:ind w:left="426"/>
        <w:jc w:val="both"/>
        <w:rPr>
          <w:rFonts w:ascii="Times New Roman" w:hAnsi="Times New Roman"/>
          <w:color w:val="000000" w:themeColor="text1"/>
          <w:spacing w:val="-4"/>
          <w:kern w:val="32"/>
          <w:sz w:val="28"/>
          <w:szCs w:val="28"/>
        </w:rPr>
      </w:pPr>
      <w:r w:rsidRPr="00E97B19">
        <w:rPr>
          <w:rFonts w:ascii="Times New Roman" w:hAnsi="Times New Roman"/>
          <w:color w:val="000000" w:themeColor="text1"/>
          <w:spacing w:val="-4"/>
          <w:kern w:val="32"/>
          <w:sz w:val="28"/>
          <w:szCs w:val="28"/>
        </w:rPr>
        <w:t>осуществления мониторинга потре</w:t>
      </w:r>
      <w:r w:rsidR="003966F2">
        <w:rPr>
          <w:rFonts w:ascii="Times New Roman" w:hAnsi="Times New Roman"/>
          <w:color w:val="000000" w:themeColor="text1"/>
          <w:spacing w:val="-4"/>
          <w:kern w:val="32"/>
          <w:sz w:val="28"/>
          <w:szCs w:val="28"/>
        </w:rPr>
        <w:t>бности в муниципальных услугах;</w:t>
      </w:r>
    </w:p>
    <w:p w:rsidR="00A160A7" w:rsidRPr="00825D5E" w:rsidRDefault="00A160A7" w:rsidP="00254284">
      <w:pPr>
        <w:pStyle w:val="ad"/>
        <w:numPr>
          <w:ilvl w:val="0"/>
          <w:numId w:val="41"/>
        </w:numPr>
        <w:ind w:left="426"/>
        <w:jc w:val="both"/>
        <w:rPr>
          <w:rFonts w:ascii="Times New Roman" w:hAnsi="Times New Roman"/>
          <w:color w:val="000000" w:themeColor="text1"/>
          <w:spacing w:val="-4"/>
          <w:kern w:val="32"/>
          <w:sz w:val="28"/>
          <w:szCs w:val="28"/>
        </w:rPr>
      </w:pPr>
      <w:r w:rsidRPr="00825D5E">
        <w:rPr>
          <w:rFonts w:ascii="Times New Roman" w:hAnsi="Times New Roman"/>
          <w:color w:val="000000" w:themeColor="text1"/>
          <w:spacing w:val="-4"/>
          <w:kern w:val="32"/>
          <w:sz w:val="28"/>
          <w:szCs w:val="28"/>
        </w:rPr>
        <w:t xml:space="preserve">продолжение работы и последующего мониторинга за размещением информации об учреждениях (общая информация, муниципальные задания, планы финансово-хозяйственной деятельности) на официальном сайте, информирующем о муниципальных учреждениях  </w:t>
      </w:r>
      <w:hyperlink r:id="rId27" w:history="1">
        <w:r w:rsidRPr="00825D5E">
          <w:rPr>
            <w:rFonts w:ascii="Times New Roman" w:hAnsi="Times New Roman"/>
            <w:color w:val="000000" w:themeColor="text1"/>
            <w:spacing w:val="-4"/>
            <w:kern w:val="32"/>
            <w:sz w:val="28"/>
            <w:szCs w:val="28"/>
          </w:rPr>
          <w:t>www.bus.gov.ru</w:t>
        </w:r>
      </w:hyperlink>
      <w:r w:rsidRPr="00825D5E">
        <w:rPr>
          <w:rFonts w:ascii="Times New Roman" w:hAnsi="Times New Roman"/>
          <w:color w:val="000000" w:themeColor="text1"/>
          <w:spacing w:val="-4"/>
          <w:kern w:val="32"/>
          <w:sz w:val="28"/>
          <w:szCs w:val="28"/>
        </w:rPr>
        <w:t>.</w:t>
      </w:r>
    </w:p>
    <w:p w:rsidR="00A160A7" w:rsidRDefault="00A160A7" w:rsidP="00825D5E">
      <w:pPr>
        <w:autoSpaceDE w:val="0"/>
        <w:autoSpaceDN w:val="0"/>
        <w:adjustRightInd w:val="0"/>
        <w:ind w:firstLine="709"/>
        <w:contextualSpacing/>
        <w:jc w:val="both"/>
        <w:rPr>
          <w:rFonts w:ascii="Times New Roman" w:hAnsi="Times New Roman"/>
          <w:sz w:val="28"/>
          <w:szCs w:val="28"/>
        </w:rPr>
      </w:pPr>
      <w:r>
        <w:rPr>
          <w:rFonts w:ascii="Times New Roman" w:hAnsi="Times New Roman"/>
          <w:sz w:val="28"/>
          <w:szCs w:val="28"/>
        </w:rPr>
        <w:t xml:space="preserve">Мероприятия, направленные на </w:t>
      </w:r>
      <w:r w:rsidRPr="00D43326">
        <w:rPr>
          <w:rFonts w:ascii="Times New Roman" w:hAnsi="Times New Roman"/>
          <w:sz w:val="28"/>
          <w:szCs w:val="28"/>
        </w:rPr>
        <w:t>п</w:t>
      </w:r>
      <w:r>
        <w:rPr>
          <w:rFonts w:ascii="Times New Roman" w:hAnsi="Times New Roman"/>
          <w:sz w:val="28"/>
          <w:szCs w:val="28"/>
        </w:rPr>
        <w:t>овышение</w:t>
      </w:r>
      <w:r w:rsidRPr="00D43326">
        <w:rPr>
          <w:rFonts w:ascii="Times New Roman" w:hAnsi="Times New Roman"/>
          <w:sz w:val="28"/>
          <w:szCs w:val="28"/>
        </w:rPr>
        <w:t xml:space="preserve"> уровня информационной открытост</w:t>
      </w:r>
      <w:r>
        <w:rPr>
          <w:rFonts w:ascii="Times New Roman" w:hAnsi="Times New Roman"/>
          <w:sz w:val="28"/>
          <w:szCs w:val="28"/>
        </w:rPr>
        <w:t>и органов местного самоуправления позволят достичь следующих показателей к 2030 году:</w:t>
      </w:r>
    </w:p>
    <w:p w:rsidR="00A160A7" w:rsidRPr="000D254D" w:rsidRDefault="000D254D" w:rsidP="000D254D">
      <w:pPr>
        <w:tabs>
          <w:tab w:val="left" w:pos="-637"/>
        </w:tabs>
        <w:autoSpaceDE w:val="0"/>
        <w:autoSpaceDN w:val="0"/>
        <w:adjustRightInd w:val="0"/>
        <w:jc w:val="both"/>
        <w:rPr>
          <w:rFonts w:ascii="Times New Roman" w:eastAsia="Times New Roman" w:hAnsi="Times New Roman"/>
          <w:sz w:val="28"/>
          <w:szCs w:val="28"/>
        </w:rPr>
      </w:pPr>
      <w:r>
        <w:rPr>
          <w:rFonts w:ascii="Times New Roman" w:eastAsia="Times New Roman" w:hAnsi="Times New Roman"/>
          <w:sz w:val="28"/>
          <w:szCs w:val="28"/>
        </w:rPr>
        <w:tab/>
        <w:t xml:space="preserve">- </w:t>
      </w:r>
      <w:r w:rsidR="00A160A7" w:rsidRPr="000D254D">
        <w:rPr>
          <w:rFonts w:ascii="Times New Roman" w:eastAsia="Times New Roman" w:hAnsi="Times New Roman"/>
          <w:sz w:val="28"/>
          <w:szCs w:val="28"/>
        </w:rPr>
        <w:t>доля граждан, использующих механизм получения муниципальных услуг в электронной форме  достигнет 95%</w:t>
      </w:r>
      <w:r>
        <w:rPr>
          <w:rFonts w:ascii="Times New Roman" w:eastAsia="Times New Roman" w:hAnsi="Times New Roman"/>
          <w:sz w:val="28"/>
          <w:szCs w:val="28"/>
        </w:rPr>
        <w:t>;</w:t>
      </w:r>
    </w:p>
    <w:p w:rsidR="00A160A7" w:rsidRPr="00B41FC1" w:rsidRDefault="000D254D" w:rsidP="000D254D">
      <w:pPr>
        <w:pStyle w:val="aff3"/>
        <w:spacing w:after="0"/>
        <w:ind w:firstLine="709"/>
        <w:jc w:val="both"/>
        <w:rPr>
          <w:color w:val="000000"/>
          <w:spacing w:val="-4"/>
          <w:kern w:val="32"/>
          <w:sz w:val="28"/>
          <w:szCs w:val="28"/>
        </w:rPr>
      </w:pPr>
      <w:r>
        <w:rPr>
          <w:spacing w:val="-4"/>
          <w:kern w:val="32"/>
          <w:sz w:val="28"/>
          <w:szCs w:val="28"/>
        </w:rPr>
        <w:t xml:space="preserve">- </w:t>
      </w:r>
      <w:r w:rsidR="00A160A7">
        <w:rPr>
          <w:spacing w:val="-4"/>
          <w:kern w:val="32"/>
          <w:sz w:val="28"/>
          <w:szCs w:val="28"/>
        </w:rPr>
        <w:t xml:space="preserve">обеспечение </w:t>
      </w:r>
      <w:r w:rsidR="00A160A7" w:rsidRPr="009820AD">
        <w:rPr>
          <w:spacing w:val="-4"/>
          <w:kern w:val="32"/>
          <w:sz w:val="28"/>
          <w:szCs w:val="28"/>
        </w:rPr>
        <w:t>информационной открытостио деятел</w:t>
      </w:r>
      <w:r w:rsidR="00A160A7">
        <w:rPr>
          <w:spacing w:val="-4"/>
          <w:kern w:val="32"/>
          <w:sz w:val="28"/>
          <w:szCs w:val="28"/>
        </w:rPr>
        <w:t xml:space="preserve">ьности органов </w:t>
      </w:r>
      <w:r w:rsidR="00A160A7" w:rsidRPr="009820AD">
        <w:rPr>
          <w:spacing w:val="-4"/>
          <w:kern w:val="32"/>
          <w:sz w:val="28"/>
          <w:szCs w:val="28"/>
        </w:rPr>
        <w:t xml:space="preserve"> муниципальной власти</w:t>
      </w:r>
      <w:r w:rsidR="00A160A7">
        <w:rPr>
          <w:spacing w:val="-4"/>
          <w:kern w:val="32"/>
          <w:sz w:val="28"/>
          <w:szCs w:val="28"/>
        </w:rPr>
        <w:t>-100%.</w:t>
      </w:r>
    </w:p>
    <w:p w:rsidR="00B41FC1" w:rsidRPr="00A84E99" w:rsidRDefault="00B41FC1" w:rsidP="00B41FC1">
      <w:pPr>
        <w:pStyle w:val="aff3"/>
        <w:spacing w:after="0"/>
        <w:ind w:left="426"/>
        <w:jc w:val="both"/>
        <w:rPr>
          <w:color w:val="000000"/>
          <w:spacing w:val="-4"/>
          <w:kern w:val="32"/>
          <w:sz w:val="28"/>
          <w:szCs w:val="28"/>
        </w:rPr>
      </w:pPr>
    </w:p>
    <w:p w:rsidR="00A160A7" w:rsidRDefault="00F17AD2" w:rsidP="00C74184">
      <w:pPr>
        <w:pStyle w:val="aff3"/>
        <w:spacing w:after="0"/>
        <w:jc w:val="both"/>
        <w:outlineLvl w:val="2"/>
        <w:rPr>
          <w:spacing w:val="-4"/>
          <w:kern w:val="32"/>
          <w:sz w:val="28"/>
          <w:szCs w:val="28"/>
        </w:rPr>
      </w:pPr>
      <w:bookmarkStart w:id="67" w:name="_Toc508023328"/>
      <w:r w:rsidRPr="00D43326">
        <w:rPr>
          <w:sz w:val="28"/>
          <w:szCs w:val="28"/>
        </w:rPr>
        <w:t>3.1</w:t>
      </w:r>
      <w:r w:rsidR="00662742">
        <w:rPr>
          <w:sz w:val="28"/>
          <w:szCs w:val="28"/>
        </w:rPr>
        <w:t>0</w:t>
      </w:r>
      <w:r w:rsidRPr="00D43326">
        <w:rPr>
          <w:sz w:val="28"/>
          <w:szCs w:val="28"/>
        </w:rPr>
        <w:t>.2.</w:t>
      </w:r>
      <w:r>
        <w:rPr>
          <w:spacing w:val="-4"/>
          <w:kern w:val="32"/>
          <w:sz w:val="28"/>
          <w:szCs w:val="28"/>
        </w:rPr>
        <w:t>Участие населения в процессе управления муниципальным образованием</w:t>
      </w:r>
      <w:bookmarkEnd w:id="67"/>
    </w:p>
    <w:p w:rsidR="00F37BBC" w:rsidRPr="00F17AD2" w:rsidRDefault="00F37BBC" w:rsidP="00F37BBC">
      <w:pPr>
        <w:pStyle w:val="aff3"/>
        <w:spacing w:after="0"/>
        <w:ind w:firstLine="720"/>
        <w:jc w:val="both"/>
        <w:rPr>
          <w:spacing w:val="-4"/>
          <w:kern w:val="32"/>
          <w:sz w:val="28"/>
          <w:szCs w:val="28"/>
        </w:rPr>
      </w:pPr>
    </w:p>
    <w:p w:rsidR="00A160A7" w:rsidRPr="004744E5" w:rsidRDefault="00A160A7" w:rsidP="00F37BBC">
      <w:pPr>
        <w:autoSpaceDE w:val="0"/>
        <w:autoSpaceDN w:val="0"/>
        <w:adjustRightInd w:val="0"/>
        <w:ind w:firstLine="709"/>
        <w:contextualSpacing/>
        <w:jc w:val="both"/>
        <w:rPr>
          <w:rFonts w:ascii="Times New Roman" w:eastAsia="TimesNewRoman" w:hAnsi="Times New Roman"/>
          <w:sz w:val="28"/>
          <w:szCs w:val="28"/>
        </w:rPr>
      </w:pPr>
      <w:r w:rsidRPr="004744E5">
        <w:rPr>
          <w:rFonts w:ascii="Times New Roman" w:eastAsia="TimesNewRoman" w:hAnsi="Times New Roman"/>
          <w:sz w:val="28"/>
          <w:szCs w:val="28"/>
        </w:rPr>
        <w:t>Этот принцип позволяет совершенствовать систему органов управлениямуниципальным образованием при участии населения, повышать активностьобщественных организаций, а также усиливат</w:t>
      </w:r>
      <w:r w:rsidR="00F17AD2">
        <w:rPr>
          <w:rFonts w:ascii="Times New Roman" w:eastAsia="TimesNewRoman" w:hAnsi="Times New Roman"/>
          <w:sz w:val="28"/>
          <w:szCs w:val="28"/>
        </w:rPr>
        <w:t>ь контроль населения за деятель</w:t>
      </w:r>
      <w:r w:rsidRPr="004744E5">
        <w:rPr>
          <w:rFonts w:ascii="Times New Roman" w:eastAsia="TimesNewRoman" w:hAnsi="Times New Roman"/>
          <w:sz w:val="28"/>
          <w:szCs w:val="28"/>
        </w:rPr>
        <w:t>ностью органов муниципального управления,</w:t>
      </w:r>
      <w:r w:rsidR="00F17AD2">
        <w:rPr>
          <w:rFonts w:ascii="Times New Roman" w:eastAsia="TimesNewRoman" w:hAnsi="Times New Roman"/>
          <w:sz w:val="28"/>
          <w:szCs w:val="28"/>
        </w:rPr>
        <w:t xml:space="preserve"> укреплять правовую основу госу</w:t>
      </w:r>
      <w:r w:rsidRPr="004744E5">
        <w:rPr>
          <w:rFonts w:ascii="Times New Roman" w:eastAsia="TimesNewRoman" w:hAnsi="Times New Roman"/>
          <w:sz w:val="28"/>
          <w:szCs w:val="28"/>
        </w:rPr>
        <w:t>дарственной и общественной жизни, расширять гласность.</w:t>
      </w:r>
      <w:r w:rsidR="003966F2">
        <w:rPr>
          <w:rFonts w:ascii="Times New Roman" w:eastAsia="TimesNewRoman" w:hAnsi="Times New Roman"/>
          <w:sz w:val="28"/>
          <w:szCs w:val="28"/>
        </w:rPr>
        <w:t>По</w:t>
      </w:r>
      <w:r w:rsidR="003966F2" w:rsidRPr="004744E5">
        <w:rPr>
          <w:rFonts w:ascii="Times New Roman" w:eastAsia="TimesNewRoman" w:hAnsi="Times New Roman"/>
          <w:sz w:val="28"/>
          <w:szCs w:val="28"/>
        </w:rPr>
        <w:t>этому органы муниципального управления д</w:t>
      </w:r>
      <w:r w:rsidR="003966F2">
        <w:rPr>
          <w:rFonts w:ascii="Times New Roman" w:eastAsia="TimesNewRoman" w:hAnsi="Times New Roman"/>
          <w:sz w:val="28"/>
          <w:szCs w:val="28"/>
        </w:rPr>
        <w:t>олжны создать условия для эффект</w:t>
      </w:r>
      <w:r w:rsidR="003966F2" w:rsidRPr="004744E5">
        <w:rPr>
          <w:rFonts w:ascii="Times New Roman" w:eastAsia="TimesNewRoman" w:hAnsi="Times New Roman"/>
          <w:sz w:val="28"/>
          <w:szCs w:val="28"/>
        </w:rPr>
        <w:t>ивного участия граждан в осуществлении местного самоуправления</w:t>
      </w:r>
      <w:r w:rsidR="00F37BBC">
        <w:rPr>
          <w:rFonts w:ascii="Times New Roman" w:eastAsia="TimesNewRoman" w:hAnsi="Times New Roman"/>
          <w:sz w:val="28"/>
          <w:szCs w:val="28"/>
        </w:rPr>
        <w:t>.</w:t>
      </w:r>
    </w:p>
    <w:p w:rsidR="00570518" w:rsidRDefault="005D6075" w:rsidP="005D6075">
      <w:pPr>
        <w:autoSpaceDE w:val="0"/>
        <w:autoSpaceDN w:val="0"/>
        <w:adjustRightInd w:val="0"/>
        <w:ind w:firstLine="709"/>
        <w:contextualSpacing/>
        <w:jc w:val="both"/>
        <w:rPr>
          <w:rFonts w:ascii="Times New Roman" w:eastAsia="TimesNewRoman" w:hAnsi="Times New Roman"/>
          <w:sz w:val="28"/>
          <w:szCs w:val="28"/>
        </w:rPr>
      </w:pPr>
      <w:r>
        <w:rPr>
          <w:rFonts w:ascii="Times New Roman" w:eastAsia="TimesNewRoman" w:hAnsi="Times New Roman"/>
          <w:sz w:val="28"/>
          <w:szCs w:val="28"/>
        </w:rPr>
        <w:t>В Боготольском районе</w:t>
      </w:r>
      <w:r w:rsidR="003966F2">
        <w:rPr>
          <w:rFonts w:ascii="Times New Roman" w:eastAsia="TimesNewRoman" w:hAnsi="Times New Roman"/>
          <w:sz w:val="28"/>
          <w:szCs w:val="28"/>
        </w:rPr>
        <w:t xml:space="preserve"> существуют следующие</w:t>
      </w:r>
      <w:r w:rsidRPr="004744E5">
        <w:rPr>
          <w:rFonts w:ascii="Times New Roman" w:eastAsia="TimesNewRoman" w:hAnsi="Times New Roman"/>
          <w:sz w:val="28"/>
          <w:szCs w:val="28"/>
        </w:rPr>
        <w:t>формы участия населения в процессе упра</w:t>
      </w:r>
      <w:r>
        <w:rPr>
          <w:rFonts w:ascii="Times New Roman" w:eastAsia="TimesNewRoman" w:hAnsi="Times New Roman"/>
          <w:sz w:val="28"/>
          <w:szCs w:val="28"/>
        </w:rPr>
        <w:t>вления муниципальным образовани</w:t>
      </w:r>
      <w:r w:rsidRPr="004744E5">
        <w:rPr>
          <w:rFonts w:ascii="Times New Roman" w:eastAsia="TimesNewRoman" w:hAnsi="Times New Roman"/>
          <w:sz w:val="28"/>
          <w:szCs w:val="28"/>
        </w:rPr>
        <w:t>ем:</w:t>
      </w:r>
    </w:p>
    <w:p w:rsidR="00570518" w:rsidRPr="00570518" w:rsidRDefault="00570518" w:rsidP="00F37BBC">
      <w:pPr>
        <w:pStyle w:val="ad"/>
        <w:ind w:left="0" w:firstLine="709"/>
        <w:jc w:val="both"/>
        <w:rPr>
          <w:rFonts w:ascii="Times New Roman" w:hAnsi="Times New Roman"/>
          <w:color w:val="000000" w:themeColor="text1"/>
          <w:spacing w:val="-4"/>
          <w:kern w:val="32"/>
          <w:sz w:val="28"/>
          <w:szCs w:val="28"/>
        </w:rPr>
      </w:pPr>
      <w:r>
        <w:rPr>
          <w:rFonts w:ascii="Times New Roman" w:hAnsi="Times New Roman"/>
          <w:color w:val="000000" w:themeColor="text1"/>
          <w:spacing w:val="-4"/>
          <w:kern w:val="32"/>
          <w:sz w:val="28"/>
          <w:szCs w:val="28"/>
        </w:rPr>
        <w:lastRenderedPageBreak/>
        <w:t xml:space="preserve">- </w:t>
      </w:r>
      <w:r w:rsidRPr="00570518">
        <w:rPr>
          <w:rFonts w:ascii="Times New Roman" w:hAnsi="Times New Roman"/>
          <w:color w:val="000000" w:themeColor="text1"/>
          <w:spacing w:val="-4"/>
          <w:kern w:val="32"/>
          <w:sz w:val="28"/>
          <w:szCs w:val="28"/>
        </w:rPr>
        <w:t xml:space="preserve">проведение ежегодных сходов с гражданами района в каждом населенном пункте </w:t>
      </w:r>
      <w:r w:rsidR="00F37BBC">
        <w:rPr>
          <w:rFonts w:ascii="Times New Roman" w:hAnsi="Times New Roman"/>
          <w:color w:val="000000" w:themeColor="text1"/>
          <w:spacing w:val="-4"/>
          <w:kern w:val="32"/>
          <w:sz w:val="28"/>
          <w:szCs w:val="28"/>
        </w:rPr>
        <w:t xml:space="preserve">района </w:t>
      </w:r>
      <w:r w:rsidRPr="00570518">
        <w:rPr>
          <w:rFonts w:ascii="Times New Roman" w:hAnsi="Times New Roman"/>
          <w:color w:val="000000" w:themeColor="text1"/>
          <w:spacing w:val="-4"/>
          <w:kern w:val="32"/>
          <w:sz w:val="28"/>
          <w:szCs w:val="28"/>
        </w:rPr>
        <w:t>с представителями администрации и разного рода служб;</w:t>
      </w:r>
    </w:p>
    <w:p w:rsidR="005D6075" w:rsidRDefault="00570518" w:rsidP="00F37BBC">
      <w:pPr>
        <w:autoSpaceDE w:val="0"/>
        <w:autoSpaceDN w:val="0"/>
        <w:adjustRightInd w:val="0"/>
        <w:ind w:firstLine="709"/>
        <w:contextualSpacing/>
        <w:jc w:val="both"/>
        <w:rPr>
          <w:rFonts w:ascii="Times New Roman" w:eastAsia="TimesNewRoman" w:hAnsi="Times New Roman"/>
          <w:sz w:val="28"/>
          <w:szCs w:val="28"/>
        </w:rPr>
      </w:pPr>
      <w:r>
        <w:rPr>
          <w:rFonts w:ascii="Times New Roman" w:hAnsi="Times New Roman"/>
          <w:color w:val="000000" w:themeColor="text1"/>
          <w:spacing w:val="-4"/>
          <w:kern w:val="32"/>
          <w:sz w:val="28"/>
          <w:szCs w:val="28"/>
        </w:rPr>
        <w:t>-</w:t>
      </w:r>
      <w:r w:rsidRPr="00570518">
        <w:rPr>
          <w:rFonts w:ascii="Times New Roman" w:hAnsi="Times New Roman"/>
          <w:color w:val="000000" w:themeColor="text1"/>
          <w:spacing w:val="-4"/>
          <w:kern w:val="32"/>
          <w:sz w:val="28"/>
          <w:szCs w:val="28"/>
        </w:rPr>
        <w:t>организация и проведение общественных и публичных слушаний</w:t>
      </w:r>
      <w:r>
        <w:rPr>
          <w:rFonts w:ascii="Times New Roman" w:hAnsi="Times New Roman"/>
          <w:color w:val="000000" w:themeColor="text1"/>
          <w:spacing w:val="-4"/>
          <w:kern w:val="32"/>
          <w:sz w:val="28"/>
          <w:szCs w:val="28"/>
        </w:rPr>
        <w:t xml:space="preserve">, а также </w:t>
      </w:r>
      <w:r w:rsidR="005D6075">
        <w:rPr>
          <w:rFonts w:ascii="Times New Roman" w:eastAsia="TimesNewRoman" w:hAnsi="Times New Roman"/>
          <w:sz w:val="28"/>
          <w:szCs w:val="28"/>
        </w:rPr>
        <w:t>непо</w:t>
      </w:r>
      <w:r w:rsidR="005360AA">
        <w:rPr>
          <w:rFonts w:ascii="Times New Roman" w:eastAsia="TimesNewRoman" w:hAnsi="Times New Roman"/>
          <w:sz w:val="28"/>
          <w:szCs w:val="28"/>
        </w:rPr>
        <w:t>с</w:t>
      </w:r>
      <w:r w:rsidR="003966F2">
        <w:rPr>
          <w:rFonts w:ascii="Times New Roman" w:eastAsia="TimesNewRoman" w:hAnsi="Times New Roman"/>
          <w:sz w:val="28"/>
          <w:szCs w:val="28"/>
        </w:rPr>
        <w:t xml:space="preserve">редственно </w:t>
      </w:r>
      <w:r w:rsidR="005360AA">
        <w:rPr>
          <w:rFonts w:ascii="Times New Roman" w:eastAsia="TimesNewRoman" w:hAnsi="Times New Roman"/>
          <w:sz w:val="28"/>
          <w:szCs w:val="28"/>
        </w:rPr>
        <w:t xml:space="preserve">через </w:t>
      </w:r>
      <w:r w:rsidR="005D6075" w:rsidRPr="004744E5">
        <w:rPr>
          <w:rFonts w:ascii="Times New Roman" w:eastAsia="TimesNewRoman" w:hAnsi="Times New Roman"/>
          <w:sz w:val="28"/>
          <w:szCs w:val="28"/>
        </w:rPr>
        <w:t>комиссии, кон</w:t>
      </w:r>
      <w:r w:rsidR="005360AA">
        <w:rPr>
          <w:rFonts w:ascii="Times New Roman" w:eastAsia="TimesNewRoman" w:hAnsi="Times New Roman"/>
          <w:sz w:val="28"/>
          <w:szCs w:val="28"/>
        </w:rPr>
        <w:t>ференции</w:t>
      </w:r>
      <w:r w:rsidR="003966F2">
        <w:rPr>
          <w:rFonts w:ascii="Times New Roman" w:eastAsia="TimesNewRoman" w:hAnsi="Times New Roman"/>
          <w:sz w:val="28"/>
          <w:szCs w:val="28"/>
        </w:rPr>
        <w:t xml:space="preserve"> и др.</w:t>
      </w:r>
    </w:p>
    <w:p w:rsidR="00A65237" w:rsidRPr="00A65237" w:rsidRDefault="00A65237" w:rsidP="00A65237">
      <w:pPr>
        <w:pStyle w:val="aff"/>
        <w:ind w:firstLine="567"/>
        <w:jc w:val="both"/>
        <w:rPr>
          <w:rFonts w:ascii="Times New Roman" w:hAnsi="Times New Roman"/>
          <w:sz w:val="28"/>
          <w:szCs w:val="28"/>
        </w:rPr>
      </w:pPr>
      <w:r>
        <w:rPr>
          <w:rFonts w:ascii="Times New Roman" w:eastAsia="TimesNewRoman" w:hAnsi="Times New Roman"/>
          <w:sz w:val="28"/>
          <w:szCs w:val="28"/>
        </w:rPr>
        <w:t xml:space="preserve"> -</w:t>
      </w:r>
      <w:r w:rsidRPr="00A65237">
        <w:rPr>
          <w:rFonts w:ascii="Times New Roman" w:hAnsi="Times New Roman"/>
          <w:sz w:val="28"/>
          <w:szCs w:val="28"/>
        </w:rPr>
        <w:t xml:space="preserve"> проведение «прямых линий», личных приемов, встреч с рабочими</w:t>
      </w:r>
      <w:r>
        <w:rPr>
          <w:rFonts w:ascii="Times New Roman" w:hAnsi="Times New Roman"/>
          <w:sz w:val="28"/>
          <w:szCs w:val="28"/>
        </w:rPr>
        <w:t xml:space="preserve"> коллективами и жителями района</w:t>
      </w:r>
      <w:r w:rsidR="00CA580C">
        <w:rPr>
          <w:rFonts w:ascii="Times New Roman" w:hAnsi="Times New Roman"/>
          <w:sz w:val="28"/>
          <w:szCs w:val="28"/>
        </w:rPr>
        <w:t xml:space="preserve"> представителями</w:t>
      </w:r>
      <w:r w:rsidRPr="00A65237">
        <w:rPr>
          <w:rFonts w:ascii="Times New Roman" w:hAnsi="Times New Roman"/>
          <w:sz w:val="28"/>
          <w:szCs w:val="28"/>
        </w:rPr>
        <w:t xml:space="preserve"> органов местного самоуправления;</w:t>
      </w:r>
    </w:p>
    <w:p w:rsidR="00A160A7" w:rsidRPr="004744E5" w:rsidRDefault="00A160A7" w:rsidP="00907449">
      <w:pPr>
        <w:autoSpaceDE w:val="0"/>
        <w:autoSpaceDN w:val="0"/>
        <w:adjustRightInd w:val="0"/>
        <w:ind w:firstLine="709"/>
        <w:contextualSpacing/>
        <w:jc w:val="both"/>
        <w:rPr>
          <w:rFonts w:ascii="Times New Roman" w:eastAsia="TimesNewRoman" w:hAnsi="Times New Roman"/>
          <w:sz w:val="28"/>
          <w:szCs w:val="28"/>
        </w:rPr>
      </w:pPr>
      <w:r w:rsidRPr="004744E5">
        <w:rPr>
          <w:rFonts w:ascii="Times New Roman" w:eastAsia="TimesNewRoman" w:hAnsi="Times New Roman"/>
          <w:sz w:val="28"/>
          <w:szCs w:val="28"/>
        </w:rPr>
        <w:t xml:space="preserve">Население </w:t>
      </w:r>
      <w:r w:rsidR="005360AA">
        <w:rPr>
          <w:rFonts w:ascii="Times New Roman" w:eastAsia="TimesNewRoman" w:hAnsi="Times New Roman"/>
          <w:sz w:val="28"/>
          <w:szCs w:val="28"/>
        </w:rPr>
        <w:t>должно участвовать</w:t>
      </w:r>
      <w:r w:rsidRPr="004744E5">
        <w:rPr>
          <w:rFonts w:ascii="Times New Roman" w:eastAsia="TimesNewRoman" w:hAnsi="Times New Roman"/>
          <w:sz w:val="28"/>
          <w:szCs w:val="28"/>
        </w:rPr>
        <w:t xml:space="preserve"> в обсуждении и</w:t>
      </w:r>
      <w:r w:rsidR="00907449">
        <w:rPr>
          <w:rFonts w:ascii="Times New Roman" w:eastAsia="TimesNewRoman" w:hAnsi="Times New Roman"/>
          <w:sz w:val="28"/>
          <w:szCs w:val="28"/>
        </w:rPr>
        <w:t xml:space="preserve"> решении государственных и обще</w:t>
      </w:r>
      <w:r w:rsidRPr="004744E5">
        <w:rPr>
          <w:rFonts w:ascii="Times New Roman" w:eastAsia="TimesNewRoman" w:hAnsi="Times New Roman"/>
          <w:sz w:val="28"/>
          <w:szCs w:val="28"/>
        </w:rPr>
        <w:t>ственных дел, в планировании социально</w:t>
      </w:r>
      <w:r w:rsidR="00907449">
        <w:rPr>
          <w:rFonts w:ascii="Times New Roman" w:eastAsia="TimesNewRoman" w:hAnsi="Times New Roman"/>
          <w:sz w:val="28"/>
          <w:szCs w:val="28"/>
        </w:rPr>
        <w:t>-экономического развития муници</w:t>
      </w:r>
      <w:r w:rsidR="005360AA">
        <w:rPr>
          <w:rFonts w:ascii="Times New Roman" w:eastAsia="TimesNewRoman" w:hAnsi="Times New Roman"/>
          <w:sz w:val="28"/>
          <w:szCs w:val="28"/>
        </w:rPr>
        <w:t>пального образования</w:t>
      </w:r>
      <w:r w:rsidRPr="004744E5">
        <w:rPr>
          <w:rFonts w:ascii="Times New Roman" w:eastAsia="TimesNewRoman" w:hAnsi="Times New Roman"/>
          <w:sz w:val="28"/>
          <w:szCs w:val="28"/>
        </w:rPr>
        <w:t>, в обсуждении и решен</w:t>
      </w:r>
      <w:r w:rsidR="00F17AD2">
        <w:rPr>
          <w:rFonts w:ascii="Times New Roman" w:eastAsia="TimesNewRoman" w:hAnsi="Times New Roman"/>
          <w:sz w:val="28"/>
          <w:szCs w:val="28"/>
        </w:rPr>
        <w:t>ии вопросов управления и исполь</w:t>
      </w:r>
      <w:r w:rsidRPr="004744E5">
        <w:rPr>
          <w:rFonts w:ascii="Times New Roman" w:eastAsia="TimesNewRoman" w:hAnsi="Times New Roman"/>
          <w:sz w:val="28"/>
          <w:szCs w:val="28"/>
        </w:rPr>
        <w:t>зовании средств, предназначенных для социально-экономического развития, атакже социально-культурных мероп</w:t>
      </w:r>
      <w:r w:rsidR="005360AA">
        <w:rPr>
          <w:rFonts w:ascii="Times New Roman" w:eastAsia="TimesNewRoman" w:hAnsi="Times New Roman"/>
          <w:sz w:val="28"/>
          <w:szCs w:val="28"/>
        </w:rPr>
        <w:t>риятий</w:t>
      </w:r>
      <w:r w:rsidRPr="004744E5">
        <w:rPr>
          <w:rFonts w:ascii="Times New Roman" w:eastAsia="TimesNewRoman" w:hAnsi="Times New Roman"/>
          <w:sz w:val="28"/>
          <w:szCs w:val="28"/>
        </w:rPr>
        <w:t>.</w:t>
      </w:r>
    </w:p>
    <w:p w:rsidR="005360AA" w:rsidRDefault="005360AA" w:rsidP="00DF1C09">
      <w:pPr>
        <w:ind w:firstLine="708"/>
        <w:contextualSpacing/>
        <w:jc w:val="both"/>
        <w:rPr>
          <w:rFonts w:ascii="Times New Roman" w:hAnsi="Times New Roman"/>
          <w:sz w:val="28"/>
          <w:szCs w:val="28"/>
        </w:rPr>
      </w:pPr>
      <w:r>
        <w:rPr>
          <w:rFonts w:ascii="Times New Roman" w:hAnsi="Times New Roman"/>
          <w:sz w:val="28"/>
          <w:szCs w:val="28"/>
        </w:rPr>
        <w:t xml:space="preserve">Дальнейшие </w:t>
      </w:r>
      <w:r w:rsidRPr="00224476">
        <w:rPr>
          <w:rFonts w:ascii="Times New Roman" w:hAnsi="Times New Roman"/>
          <w:sz w:val="28"/>
          <w:szCs w:val="28"/>
        </w:rPr>
        <w:t xml:space="preserve">мероприятия для </w:t>
      </w:r>
      <w:r>
        <w:rPr>
          <w:rFonts w:ascii="Times New Roman" w:hAnsi="Times New Roman"/>
          <w:sz w:val="28"/>
          <w:szCs w:val="28"/>
        </w:rPr>
        <w:t>решения</w:t>
      </w:r>
      <w:r w:rsidRPr="00224476">
        <w:rPr>
          <w:rFonts w:ascii="Times New Roman" w:hAnsi="Times New Roman"/>
          <w:sz w:val="28"/>
          <w:szCs w:val="28"/>
        </w:rPr>
        <w:t xml:space="preserve"> задачи:</w:t>
      </w:r>
    </w:p>
    <w:p w:rsidR="005360AA" w:rsidRPr="005360AA" w:rsidRDefault="005360AA" w:rsidP="00254284">
      <w:pPr>
        <w:pStyle w:val="ad"/>
        <w:numPr>
          <w:ilvl w:val="0"/>
          <w:numId w:val="24"/>
        </w:numPr>
        <w:ind w:left="426" w:hanging="426"/>
        <w:jc w:val="both"/>
        <w:rPr>
          <w:rFonts w:ascii="Times New Roman" w:hAnsi="Times New Roman"/>
          <w:spacing w:val="-4"/>
          <w:kern w:val="32"/>
          <w:sz w:val="28"/>
          <w:szCs w:val="28"/>
        </w:rPr>
      </w:pPr>
      <w:r w:rsidRPr="005360AA">
        <w:rPr>
          <w:rFonts w:ascii="Times New Roman" w:hAnsi="Times New Roman"/>
          <w:sz w:val="28"/>
          <w:szCs w:val="28"/>
        </w:rPr>
        <w:t>организация и проведение опросов граждан в</w:t>
      </w:r>
      <w:r w:rsidR="00787563" w:rsidRPr="005360AA">
        <w:rPr>
          <w:rFonts w:ascii="Times New Roman" w:hAnsi="Times New Roman"/>
          <w:sz w:val="28"/>
          <w:szCs w:val="28"/>
        </w:rPr>
        <w:t xml:space="preserve"> целях выявления мнения населения по важнейшим вопросам ме</w:t>
      </w:r>
      <w:r w:rsidRPr="005360AA">
        <w:rPr>
          <w:rFonts w:ascii="Times New Roman" w:hAnsi="Times New Roman"/>
          <w:sz w:val="28"/>
          <w:szCs w:val="28"/>
        </w:rPr>
        <w:t>стной жизни;</w:t>
      </w:r>
    </w:p>
    <w:p w:rsidR="00DC28D5" w:rsidRDefault="0072437A" w:rsidP="00254284">
      <w:pPr>
        <w:pStyle w:val="af7"/>
        <w:numPr>
          <w:ilvl w:val="0"/>
          <w:numId w:val="24"/>
        </w:numPr>
        <w:spacing w:before="0" w:beforeAutospacing="0" w:after="0" w:afterAutospacing="0"/>
        <w:ind w:left="426" w:hanging="426"/>
        <w:contextualSpacing/>
        <w:jc w:val="both"/>
        <w:rPr>
          <w:rFonts w:eastAsia="MS ??"/>
          <w:sz w:val="28"/>
          <w:szCs w:val="28"/>
        </w:rPr>
      </w:pPr>
      <w:r w:rsidRPr="002A3473">
        <w:rPr>
          <w:sz w:val="28"/>
          <w:szCs w:val="28"/>
        </w:rPr>
        <w:t>создание территориальных общественных самоуправлений (ТОС).</w:t>
      </w:r>
      <w:bookmarkStart w:id="68" w:name="_Toc457895207"/>
      <w:r w:rsidR="00824F9B" w:rsidRPr="002A3473">
        <w:rPr>
          <w:sz w:val="28"/>
          <w:szCs w:val="28"/>
        </w:rPr>
        <w:t xml:space="preserve">ТОС </w:t>
      </w:r>
      <w:r w:rsidR="00AF551F" w:rsidRPr="002A3473">
        <w:rPr>
          <w:sz w:val="28"/>
          <w:szCs w:val="28"/>
        </w:rPr>
        <w:t>будет</w:t>
      </w:r>
      <w:r w:rsidR="00824F9B" w:rsidRPr="002A3473">
        <w:rPr>
          <w:sz w:val="28"/>
          <w:szCs w:val="28"/>
        </w:rPr>
        <w:t xml:space="preserve"> являться</w:t>
      </w:r>
      <w:r w:rsidR="00787563" w:rsidRPr="002A3473">
        <w:rPr>
          <w:sz w:val="28"/>
          <w:szCs w:val="28"/>
        </w:rPr>
        <w:t xml:space="preserve"> связующим звеном между жи</w:t>
      </w:r>
      <w:r w:rsidR="00320273" w:rsidRPr="002A3473">
        <w:rPr>
          <w:sz w:val="28"/>
          <w:szCs w:val="28"/>
        </w:rPr>
        <w:t>телями района</w:t>
      </w:r>
      <w:r w:rsidR="00787563" w:rsidRPr="002A3473">
        <w:rPr>
          <w:sz w:val="28"/>
          <w:szCs w:val="28"/>
        </w:rPr>
        <w:t xml:space="preserve"> и органами местного самоуправления</w:t>
      </w:r>
      <w:r w:rsidR="00AF551F" w:rsidRPr="002A3473">
        <w:rPr>
          <w:sz w:val="28"/>
          <w:szCs w:val="28"/>
        </w:rPr>
        <w:t>.</w:t>
      </w:r>
      <w:r w:rsidR="00787563" w:rsidRPr="002A3473">
        <w:rPr>
          <w:rFonts w:eastAsia="MS ??"/>
          <w:sz w:val="28"/>
          <w:szCs w:val="28"/>
        </w:rPr>
        <w:t xml:space="preserve"> Жители </w:t>
      </w:r>
      <w:r w:rsidR="00824F9B" w:rsidRPr="002A3473">
        <w:rPr>
          <w:rFonts w:eastAsia="MS ??"/>
          <w:sz w:val="28"/>
          <w:szCs w:val="28"/>
        </w:rPr>
        <w:t xml:space="preserve">через создаваемые ими </w:t>
      </w:r>
      <w:r w:rsidR="00787563" w:rsidRPr="002A3473">
        <w:rPr>
          <w:rFonts w:eastAsia="MS ??"/>
          <w:sz w:val="28"/>
          <w:szCs w:val="28"/>
        </w:rPr>
        <w:t xml:space="preserve">ТОС самостоятельно и под свою ответственность </w:t>
      </w:r>
      <w:r w:rsidR="00824F9B" w:rsidRPr="002A3473">
        <w:rPr>
          <w:rFonts w:eastAsia="MS ??"/>
          <w:sz w:val="28"/>
          <w:szCs w:val="28"/>
        </w:rPr>
        <w:t xml:space="preserve">смогут </w:t>
      </w:r>
      <w:r w:rsidR="00787563" w:rsidRPr="002A3473">
        <w:rPr>
          <w:rFonts w:eastAsia="MS ??"/>
          <w:sz w:val="28"/>
          <w:szCs w:val="28"/>
        </w:rPr>
        <w:t>решат</w:t>
      </w:r>
      <w:r w:rsidR="002A3473" w:rsidRPr="002A3473">
        <w:rPr>
          <w:rFonts w:eastAsia="MS ??"/>
          <w:sz w:val="28"/>
          <w:szCs w:val="28"/>
        </w:rPr>
        <w:t>ь</w:t>
      </w:r>
      <w:r w:rsidR="00787563" w:rsidRPr="002A3473">
        <w:rPr>
          <w:rFonts w:eastAsia="MS ??"/>
          <w:sz w:val="28"/>
          <w:szCs w:val="28"/>
        </w:rPr>
        <w:t xml:space="preserve"> на локальном уровне жиз</w:t>
      </w:r>
      <w:r w:rsidR="00824F9B" w:rsidRPr="002A3473">
        <w:rPr>
          <w:rFonts w:eastAsia="MS ??"/>
          <w:sz w:val="28"/>
          <w:szCs w:val="28"/>
        </w:rPr>
        <w:t>ненно важные вопросы сельсовета,</w:t>
      </w:r>
      <w:r w:rsidR="00787563" w:rsidRPr="002A3473">
        <w:rPr>
          <w:rFonts w:eastAsia="MS ??"/>
          <w:sz w:val="28"/>
          <w:szCs w:val="28"/>
        </w:rPr>
        <w:t xml:space="preserve"> улицы или дома. Мнение органов ТОС </w:t>
      </w:r>
      <w:r w:rsidR="00824F9B" w:rsidRPr="002A3473">
        <w:rPr>
          <w:rFonts w:eastAsia="MS ??"/>
          <w:sz w:val="28"/>
          <w:szCs w:val="28"/>
        </w:rPr>
        <w:t>будет учитыва</w:t>
      </w:r>
      <w:r w:rsidR="00787563" w:rsidRPr="002A3473">
        <w:rPr>
          <w:rFonts w:eastAsia="MS ??"/>
          <w:sz w:val="28"/>
          <w:szCs w:val="28"/>
        </w:rPr>
        <w:t>т</w:t>
      </w:r>
      <w:r w:rsidR="00824F9B" w:rsidRPr="002A3473">
        <w:rPr>
          <w:rFonts w:eastAsia="MS ??"/>
          <w:sz w:val="28"/>
          <w:szCs w:val="28"/>
        </w:rPr>
        <w:t>ь</w:t>
      </w:r>
      <w:r w:rsidR="00787563" w:rsidRPr="002A3473">
        <w:rPr>
          <w:rFonts w:eastAsia="MS ??"/>
          <w:sz w:val="28"/>
          <w:szCs w:val="28"/>
        </w:rPr>
        <w:t>ся при принятии муниципальных правовых актов.</w:t>
      </w:r>
    </w:p>
    <w:p w:rsidR="00DC28D5" w:rsidRPr="00DC28D5" w:rsidRDefault="00DC28D5" w:rsidP="00254284">
      <w:pPr>
        <w:pStyle w:val="af7"/>
        <w:numPr>
          <w:ilvl w:val="0"/>
          <w:numId w:val="24"/>
        </w:numPr>
        <w:spacing w:before="0" w:beforeAutospacing="0" w:after="0" w:afterAutospacing="0"/>
        <w:ind w:left="426" w:hanging="426"/>
        <w:contextualSpacing/>
        <w:jc w:val="both"/>
        <w:rPr>
          <w:rFonts w:eastAsia="MS ??"/>
          <w:sz w:val="28"/>
          <w:szCs w:val="28"/>
        </w:rPr>
      </w:pPr>
      <w:r w:rsidRPr="00DC28D5">
        <w:rPr>
          <w:rFonts w:eastAsia="MS ??"/>
          <w:sz w:val="28"/>
          <w:szCs w:val="28"/>
        </w:rPr>
        <w:t xml:space="preserve">участие в краевом </w:t>
      </w:r>
      <w:r w:rsidRPr="00DC28D5">
        <w:rPr>
          <w:sz w:val="28"/>
          <w:szCs w:val="28"/>
        </w:rPr>
        <w:t>конкурсе «Берег Енисея» по поддержке местных инициатив»</w:t>
      </w:r>
      <w:r>
        <w:rPr>
          <w:sz w:val="28"/>
          <w:szCs w:val="28"/>
        </w:rPr>
        <w:t xml:space="preserve">. </w:t>
      </w:r>
      <w:r>
        <w:rPr>
          <w:rFonts w:eastAsia="MS ??"/>
          <w:sz w:val="28"/>
          <w:szCs w:val="28"/>
        </w:rPr>
        <w:t xml:space="preserve">Участие в данном конкурсе </w:t>
      </w:r>
      <w:r w:rsidRPr="00421A71">
        <w:rPr>
          <w:sz w:val="28"/>
          <w:szCs w:val="28"/>
        </w:rPr>
        <w:t>позволит</w:t>
      </w:r>
      <w:r>
        <w:rPr>
          <w:sz w:val="28"/>
          <w:szCs w:val="28"/>
        </w:rPr>
        <w:t xml:space="preserve">вовлечь население в процессы принятия решений на местном уровне. </w:t>
      </w:r>
      <w:r w:rsidRPr="00421A71">
        <w:rPr>
          <w:sz w:val="28"/>
          <w:szCs w:val="28"/>
        </w:rPr>
        <w:t>В рамках проекта могут решаться задачи по строительству, восстановлению или ремонту коммунальной инфраструктуры, дорог местного значения, тротуаров, придомовых территорий, спортивных и детских площадок, мест массового отдыха, объектов культуры.</w:t>
      </w:r>
    </w:p>
    <w:p w:rsidR="0061033C" w:rsidRPr="00DC28D5" w:rsidRDefault="0061033C" w:rsidP="00DC28D5">
      <w:pPr>
        <w:pStyle w:val="af7"/>
        <w:spacing w:before="0" w:beforeAutospacing="0" w:after="0" w:afterAutospacing="0"/>
        <w:ind w:firstLine="709"/>
        <w:contextualSpacing/>
        <w:jc w:val="both"/>
        <w:rPr>
          <w:rFonts w:eastAsia="MS ??"/>
          <w:sz w:val="28"/>
          <w:szCs w:val="28"/>
        </w:rPr>
      </w:pPr>
      <w:r w:rsidRPr="00DC28D5">
        <w:rPr>
          <w:sz w:val="28"/>
          <w:szCs w:val="28"/>
        </w:rPr>
        <w:t xml:space="preserve">Мероприятия, направленные на повышение </w:t>
      </w:r>
      <w:r w:rsidRPr="00DC28D5">
        <w:rPr>
          <w:spacing w:val="-4"/>
          <w:kern w:val="32"/>
          <w:sz w:val="28"/>
          <w:szCs w:val="28"/>
        </w:rPr>
        <w:t>участия населения в процесс управления муниципальным образованием</w:t>
      </w:r>
      <w:r w:rsidRPr="00DC28D5">
        <w:rPr>
          <w:sz w:val="28"/>
          <w:szCs w:val="28"/>
        </w:rPr>
        <w:t xml:space="preserve"> позволят достичь следующих показателей к 2030 году:</w:t>
      </w:r>
    </w:p>
    <w:p w:rsidR="00DC28D5" w:rsidRDefault="000D254D" w:rsidP="000D254D">
      <w:pPr>
        <w:autoSpaceDE w:val="0"/>
        <w:autoSpaceDN w:val="0"/>
        <w:adjustRightInd w:val="0"/>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w:t>
      </w:r>
      <w:r w:rsidR="00DC28D5">
        <w:rPr>
          <w:rFonts w:ascii="Times New Roman" w:eastAsia="Times New Roman" w:hAnsi="Times New Roman"/>
          <w:color w:val="000000" w:themeColor="text1"/>
          <w:sz w:val="28"/>
          <w:szCs w:val="28"/>
        </w:rPr>
        <w:t>количество ТОС</w:t>
      </w:r>
      <w:r w:rsidR="00DC28D5" w:rsidRPr="000D62D9">
        <w:rPr>
          <w:rFonts w:ascii="Times New Roman" w:eastAsia="Times New Roman" w:hAnsi="Times New Roman"/>
          <w:color w:val="000000" w:themeColor="text1"/>
          <w:sz w:val="28"/>
          <w:szCs w:val="28"/>
        </w:rPr>
        <w:t>, де</w:t>
      </w:r>
      <w:r w:rsidR="00DC28D5">
        <w:rPr>
          <w:rFonts w:ascii="Times New Roman" w:eastAsia="Times New Roman" w:hAnsi="Times New Roman"/>
          <w:color w:val="000000" w:themeColor="text1"/>
          <w:sz w:val="28"/>
          <w:szCs w:val="28"/>
        </w:rPr>
        <w:t>й</w:t>
      </w:r>
      <w:r w:rsidR="00DC28D5" w:rsidRPr="000D62D9">
        <w:rPr>
          <w:rFonts w:ascii="Times New Roman" w:eastAsia="Times New Roman" w:hAnsi="Times New Roman"/>
          <w:color w:val="000000" w:themeColor="text1"/>
          <w:sz w:val="28"/>
          <w:szCs w:val="28"/>
        </w:rPr>
        <w:t>ствующих на территории района к 203</w:t>
      </w:r>
      <w:r w:rsidR="00DC28D5">
        <w:rPr>
          <w:rFonts w:ascii="Times New Roman" w:eastAsia="Times New Roman" w:hAnsi="Times New Roman"/>
          <w:color w:val="000000" w:themeColor="text1"/>
          <w:sz w:val="28"/>
          <w:szCs w:val="28"/>
        </w:rPr>
        <w:t>0</w:t>
      </w:r>
      <w:r w:rsidR="00DC28D5" w:rsidRPr="000D62D9">
        <w:rPr>
          <w:rFonts w:ascii="Times New Roman" w:eastAsia="Times New Roman" w:hAnsi="Times New Roman"/>
          <w:color w:val="000000" w:themeColor="text1"/>
          <w:sz w:val="28"/>
          <w:szCs w:val="28"/>
        </w:rPr>
        <w:t xml:space="preserve"> году</w:t>
      </w:r>
      <w:r w:rsidR="00DC28D5">
        <w:rPr>
          <w:rFonts w:ascii="Times New Roman" w:eastAsia="Times New Roman" w:hAnsi="Times New Roman"/>
          <w:color w:val="000000" w:themeColor="text1"/>
          <w:sz w:val="28"/>
          <w:szCs w:val="28"/>
        </w:rPr>
        <w:t>, составит</w:t>
      </w:r>
      <w:r w:rsidR="00DC28D5" w:rsidRPr="000D62D9">
        <w:rPr>
          <w:rFonts w:ascii="Times New Roman" w:eastAsia="Times New Roman" w:hAnsi="Times New Roman"/>
          <w:color w:val="000000" w:themeColor="text1"/>
          <w:sz w:val="28"/>
          <w:szCs w:val="28"/>
        </w:rPr>
        <w:t xml:space="preserve"> не менее 8;</w:t>
      </w:r>
    </w:p>
    <w:p w:rsidR="00DC28D5" w:rsidRDefault="000D254D" w:rsidP="000D254D">
      <w:pPr>
        <w:autoSpaceDE w:val="0"/>
        <w:autoSpaceDN w:val="0"/>
        <w:adjustRightInd w:val="0"/>
        <w:ind w:firstLine="709"/>
        <w:contextualSpacing/>
        <w:jc w:val="both"/>
        <w:rPr>
          <w:rFonts w:ascii="Times New Roman" w:eastAsia="Times New Roman" w:hAnsi="Times New Roman"/>
          <w:color w:val="000000" w:themeColor="text1"/>
          <w:sz w:val="28"/>
          <w:szCs w:val="28"/>
        </w:rPr>
      </w:pPr>
      <w:r>
        <w:rPr>
          <w:rFonts w:ascii="Times New Roman" w:hAnsi="Times New Roman"/>
          <w:sz w:val="28"/>
          <w:szCs w:val="28"/>
        </w:rPr>
        <w:t xml:space="preserve">- </w:t>
      </w:r>
      <w:r w:rsidR="00DC28D5" w:rsidRPr="00DC28D5">
        <w:rPr>
          <w:rFonts w:ascii="Times New Roman" w:hAnsi="Times New Roman"/>
          <w:sz w:val="28"/>
          <w:szCs w:val="28"/>
        </w:rPr>
        <w:t>количество реализованных проектов с участием населения: не менее 2</w:t>
      </w:r>
      <w:r>
        <w:rPr>
          <w:rFonts w:ascii="Times New Roman" w:hAnsi="Times New Roman"/>
          <w:sz w:val="28"/>
          <w:szCs w:val="28"/>
        </w:rPr>
        <w:t> </w:t>
      </w:r>
      <w:r w:rsidR="00DC28D5" w:rsidRPr="00DC28D5">
        <w:rPr>
          <w:rFonts w:ascii="Times New Roman" w:hAnsi="Times New Roman"/>
          <w:sz w:val="28"/>
          <w:szCs w:val="28"/>
        </w:rPr>
        <w:t>ежегодно;</w:t>
      </w:r>
    </w:p>
    <w:p w:rsidR="00DC28D5" w:rsidRPr="00DC28D5" w:rsidRDefault="000D254D" w:rsidP="000D254D">
      <w:pPr>
        <w:autoSpaceDE w:val="0"/>
        <w:autoSpaceDN w:val="0"/>
        <w:adjustRightInd w:val="0"/>
        <w:ind w:firstLine="709"/>
        <w:contextualSpacing/>
        <w:jc w:val="both"/>
        <w:rPr>
          <w:rFonts w:ascii="Times New Roman" w:eastAsia="Times New Roman" w:hAnsi="Times New Roman"/>
          <w:color w:val="000000" w:themeColor="text1"/>
          <w:sz w:val="28"/>
          <w:szCs w:val="28"/>
        </w:rPr>
      </w:pPr>
      <w:r>
        <w:rPr>
          <w:rFonts w:ascii="Times New Roman" w:hAnsi="Times New Roman"/>
          <w:sz w:val="28"/>
          <w:szCs w:val="28"/>
        </w:rPr>
        <w:t xml:space="preserve">- </w:t>
      </w:r>
      <w:r w:rsidR="00DC28D5" w:rsidRPr="00DC28D5">
        <w:rPr>
          <w:rFonts w:ascii="Times New Roman" w:hAnsi="Times New Roman"/>
          <w:sz w:val="28"/>
          <w:szCs w:val="28"/>
        </w:rPr>
        <w:t xml:space="preserve">доля граждан, участвующих в реализации проекта, от общего </w:t>
      </w:r>
      <w:r w:rsidR="00060588">
        <w:rPr>
          <w:rFonts w:ascii="Times New Roman" w:hAnsi="Times New Roman"/>
          <w:sz w:val="28"/>
          <w:szCs w:val="28"/>
        </w:rPr>
        <w:t>числа граждан, достигших 18 летпроживающих в населенном пункте</w:t>
      </w:r>
      <w:r w:rsidR="00DC28D5" w:rsidRPr="00DC28D5">
        <w:rPr>
          <w:rFonts w:ascii="Times New Roman" w:hAnsi="Times New Roman"/>
          <w:sz w:val="28"/>
          <w:szCs w:val="28"/>
        </w:rPr>
        <w:t xml:space="preserve"> не менее 10% ежегодно.</w:t>
      </w:r>
    </w:p>
    <w:p w:rsidR="00AF551F" w:rsidRPr="00DC28D5" w:rsidRDefault="00AF551F" w:rsidP="00AF551F">
      <w:pPr>
        <w:ind w:firstLine="709"/>
        <w:jc w:val="both"/>
        <w:rPr>
          <w:rFonts w:ascii="Times New Roman" w:eastAsia="Times New Roman" w:hAnsi="Times New Roman"/>
          <w:sz w:val="28"/>
          <w:szCs w:val="28"/>
        </w:rPr>
      </w:pPr>
    </w:p>
    <w:p w:rsidR="000B507F" w:rsidRDefault="000B507F" w:rsidP="00DC28D5">
      <w:pPr>
        <w:pStyle w:val="3"/>
        <w:spacing w:before="0" w:after="0"/>
        <w:jc w:val="both"/>
        <w:rPr>
          <w:rFonts w:ascii="Times New Roman" w:hAnsi="Times New Roman"/>
          <w:b w:val="0"/>
          <w:bCs w:val="0"/>
          <w:iCs/>
          <w:sz w:val="28"/>
          <w:szCs w:val="28"/>
        </w:rPr>
      </w:pPr>
      <w:bookmarkStart w:id="69" w:name="_Toc508023329"/>
      <w:bookmarkStart w:id="70" w:name="_Toc457895210"/>
      <w:bookmarkEnd w:id="68"/>
      <w:r w:rsidRPr="00D43326">
        <w:rPr>
          <w:rFonts w:ascii="Times New Roman" w:hAnsi="Times New Roman"/>
          <w:b w:val="0"/>
          <w:bCs w:val="0"/>
          <w:iCs/>
          <w:sz w:val="28"/>
          <w:szCs w:val="28"/>
        </w:rPr>
        <w:t>3.</w:t>
      </w:r>
      <w:r w:rsidR="006358E6" w:rsidRPr="00D43326">
        <w:rPr>
          <w:rFonts w:ascii="Times New Roman" w:hAnsi="Times New Roman"/>
          <w:b w:val="0"/>
          <w:bCs w:val="0"/>
          <w:iCs/>
          <w:sz w:val="28"/>
          <w:szCs w:val="28"/>
        </w:rPr>
        <w:t>1</w:t>
      </w:r>
      <w:r w:rsidR="00662742">
        <w:rPr>
          <w:rFonts w:ascii="Times New Roman" w:hAnsi="Times New Roman"/>
          <w:b w:val="0"/>
          <w:bCs w:val="0"/>
          <w:iCs/>
          <w:sz w:val="28"/>
          <w:szCs w:val="28"/>
        </w:rPr>
        <w:t>0</w:t>
      </w:r>
      <w:r w:rsidRPr="00D43326">
        <w:rPr>
          <w:rFonts w:ascii="Times New Roman" w:hAnsi="Times New Roman"/>
          <w:b w:val="0"/>
          <w:bCs w:val="0"/>
          <w:iCs/>
          <w:sz w:val="28"/>
          <w:szCs w:val="28"/>
        </w:rPr>
        <w:t>.</w:t>
      </w:r>
      <w:r w:rsidR="006358E6" w:rsidRPr="00D43326">
        <w:rPr>
          <w:rFonts w:ascii="Times New Roman" w:hAnsi="Times New Roman"/>
          <w:b w:val="0"/>
          <w:bCs w:val="0"/>
          <w:iCs/>
          <w:sz w:val="28"/>
          <w:szCs w:val="28"/>
        </w:rPr>
        <w:t>3</w:t>
      </w:r>
      <w:r w:rsidRPr="00D43326">
        <w:rPr>
          <w:rFonts w:ascii="Times New Roman" w:hAnsi="Times New Roman"/>
          <w:b w:val="0"/>
          <w:bCs w:val="0"/>
          <w:iCs/>
          <w:sz w:val="28"/>
          <w:szCs w:val="28"/>
        </w:rPr>
        <w:t xml:space="preserve">. </w:t>
      </w:r>
      <w:r w:rsidR="000C0792" w:rsidRPr="000C0792">
        <w:rPr>
          <w:rFonts w:ascii="Times New Roman" w:hAnsi="Times New Roman"/>
          <w:b w:val="0"/>
          <w:spacing w:val="-4"/>
          <w:kern w:val="32"/>
          <w:sz w:val="28"/>
          <w:szCs w:val="28"/>
        </w:rPr>
        <w:t>Эффективное использование муниципальной собственности</w:t>
      </w:r>
      <w:bookmarkEnd w:id="69"/>
      <w:bookmarkEnd w:id="70"/>
    </w:p>
    <w:p w:rsidR="00D8375B" w:rsidRPr="00D8375B" w:rsidRDefault="00D8375B" w:rsidP="00D8375B"/>
    <w:p w:rsidR="002D4BF6" w:rsidRPr="00CB0FC6" w:rsidRDefault="002D4BF6" w:rsidP="002D4BF6">
      <w:pPr>
        <w:widowControl w:val="0"/>
        <w:autoSpaceDE w:val="0"/>
        <w:autoSpaceDN w:val="0"/>
        <w:adjustRightInd w:val="0"/>
        <w:ind w:firstLine="708"/>
        <w:contextualSpacing/>
        <w:jc w:val="both"/>
        <w:rPr>
          <w:rFonts w:ascii="Times New Roman" w:eastAsia="Times New Roman" w:hAnsi="Times New Roman"/>
          <w:color w:val="000000" w:themeColor="text1"/>
          <w:sz w:val="28"/>
          <w:szCs w:val="28"/>
        </w:rPr>
      </w:pPr>
      <w:r w:rsidRPr="008641DD">
        <w:rPr>
          <w:rFonts w:ascii="Times New Roman" w:eastAsia="Times New Roman" w:hAnsi="Times New Roman"/>
          <w:sz w:val="28"/>
          <w:szCs w:val="28"/>
        </w:rPr>
        <w:lastRenderedPageBreak/>
        <w:t>Важными направлениями повышения уровня жизни насе</w:t>
      </w:r>
      <w:r>
        <w:rPr>
          <w:rFonts w:ascii="Times New Roman" w:eastAsia="Times New Roman" w:hAnsi="Times New Roman"/>
          <w:sz w:val="28"/>
          <w:szCs w:val="28"/>
        </w:rPr>
        <w:t>ления Боготольского</w:t>
      </w:r>
      <w:r w:rsidRPr="008641DD">
        <w:rPr>
          <w:rFonts w:ascii="Times New Roman" w:eastAsia="Times New Roman" w:hAnsi="Times New Roman"/>
          <w:sz w:val="28"/>
          <w:szCs w:val="28"/>
        </w:rPr>
        <w:t xml:space="preserve"> района является эффективное управление муниципальной собственностью</w:t>
      </w:r>
      <w:r>
        <w:rPr>
          <w:rFonts w:ascii="Times New Roman" w:eastAsia="Times New Roman" w:hAnsi="Times New Roman"/>
          <w:sz w:val="28"/>
          <w:szCs w:val="28"/>
        </w:rPr>
        <w:t>.</w:t>
      </w:r>
    </w:p>
    <w:p w:rsidR="002D4BF6" w:rsidRDefault="002D4BF6" w:rsidP="002D4BF6">
      <w:pPr>
        <w:ind w:firstLine="708"/>
        <w:contextualSpacing/>
        <w:jc w:val="both"/>
        <w:rPr>
          <w:rFonts w:ascii="Times New Roman" w:eastAsia="Times New Roman" w:hAnsi="Times New Roman"/>
          <w:sz w:val="28"/>
          <w:szCs w:val="28"/>
        </w:rPr>
      </w:pPr>
      <w:r w:rsidRPr="008641DD">
        <w:rPr>
          <w:rFonts w:ascii="Times New Roman" w:eastAsia="Times New Roman" w:hAnsi="Times New Roman"/>
          <w:sz w:val="28"/>
          <w:szCs w:val="28"/>
        </w:rPr>
        <w:t xml:space="preserve">Для </w:t>
      </w:r>
      <w:r>
        <w:rPr>
          <w:rFonts w:ascii="Times New Roman" w:eastAsia="Times New Roman" w:hAnsi="Times New Roman"/>
          <w:sz w:val="28"/>
          <w:szCs w:val="28"/>
        </w:rPr>
        <w:t>повышения</w:t>
      </w:r>
      <w:r w:rsidRPr="008641DD">
        <w:rPr>
          <w:rFonts w:ascii="Times New Roman" w:eastAsia="Times New Roman" w:hAnsi="Times New Roman"/>
          <w:sz w:val="28"/>
          <w:szCs w:val="28"/>
        </w:rPr>
        <w:t xml:space="preserve"> эффективностиуправления и распоряжения имуществом, находящимся в собственности район</w:t>
      </w:r>
      <w:r>
        <w:rPr>
          <w:rFonts w:ascii="Times New Roman" w:eastAsia="Times New Roman" w:hAnsi="Times New Roman"/>
          <w:sz w:val="28"/>
          <w:szCs w:val="28"/>
        </w:rPr>
        <w:t>а с цельюувеличения</w:t>
      </w:r>
      <w:r w:rsidRPr="008641DD">
        <w:rPr>
          <w:rFonts w:ascii="Times New Roman" w:eastAsia="Times New Roman" w:hAnsi="Times New Roman"/>
          <w:sz w:val="28"/>
          <w:szCs w:val="28"/>
        </w:rPr>
        <w:t xml:space="preserve"> доходовбюджета</w:t>
      </w:r>
      <w:r>
        <w:rPr>
          <w:rFonts w:ascii="Times New Roman" w:eastAsia="Times New Roman" w:hAnsi="Times New Roman"/>
          <w:sz w:val="28"/>
          <w:szCs w:val="28"/>
        </w:rPr>
        <w:t xml:space="preserve"> необходимы следующие мероприятия</w:t>
      </w:r>
      <w:r w:rsidRPr="008641DD">
        <w:rPr>
          <w:rFonts w:ascii="Times New Roman" w:eastAsia="Times New Roman" w:hAnsi="Times New Roman"/>
          <w:sz w:val="28"/>
          <w:szCs w:val="28"/>
        </w:rPr>
        <w:t>:</w:t>
      </w:r>
    </w:p>
    <w:p w:rsidR="002D4BF6" w:rsidRPr="002D4BF6" w:rsidRDefault="002D4BF6" w:rsidP="00254284">
      <w:pPr>
        <w:pStyle w:val="ad"/>
        <w:numPr>
          <w:ilvl w:val="0"/>
          <w:numId w:val="35"/>
        </w:numPr>
        <w:ind w:left="426" w:hanging="426"/>
        <w:jc w:val="both"/>
        <w:rPr>
          <w:rFonts w:ascii="Times New Roman" w:eastAsia="Times New Roman" w:hAnsi="Times New Roman"/>
          <w:sz w:val="28"/>
          <w:szCs w:val="28"/>
        </w:rPr>
      </w:pPr>
      <w:r w:rsidRPr="002D4BF6">
        <w:rPr>
          <w:rFonts w:ascii="Times New Roman" w:eastAsia="Times New Roman" w:hAnsi="Times New Roman"/>
          <w:sz w:val="28"/>
          <w:szCs w:val="28"/>
        </w:rPr>
        <w:t>техническая инвентаризации объектов недвижимости для постановки на учет бесхозяйных объектов, уточнения технических характеристик муниципальных объектов с целью наиболее эффективного их использования, а также приватизации, в случае включения объектов недвижимости в план приватизации;</w:t>
      </w:r>
    </w:p>
    <w:p w:rsidR="002D4BF6" w:rsidRPr="002D4BF6" w:rsidRDefault="002D4BF6" w:rsidP="00254284">
      <w:pPr>
        <w:pStyle w:val="ad"/>
        <w:numPr>
          <w:ilvl w:val="0"/>
          <w:numId w:val="35"/>
        </w:numPr>
        <w:ind w:left="426" w:hanging="426"/>
        <w:jc w:val="both"/>
        <w:rPr>
          <w:rFonts w:ascii="Times New Roman" w:eastAsia="Times New Roman" w:hAnsi="Times New Roman"/>
          <w:sz w:val="28"/>
          <w:szCs w:val="28"/>
        </w:rPr>
      </w:pPr>
      <w:r w:rsidRPr="002D4BF6">
        <w:rPr>
          <w:rFonts w:ascii="Times New Roman" w:eastAsia="Times New Roman" w:hAnsi="Times New Roman"/>
          <w:sz w:val="28"/>
          <w:szCs w:val="28"/>
        </w:rPr>
        <w:t>оценка рыночной стоимости объектов недвижимости для формирования цены объектов недвижимости при их реализации в соответствии с Федеральным законом № 159-ФЗ представителям малого и среднего бизнеса, начальной цены объектов недвижимости при реализации их на торгах в случае включения объектов недвижимости в план приватизации, для постановки на бухгалтерский учет в составе муниципальной казны;</w:t>
      </w:r>
    </w:p>
    <w:p w:rsidR="002D4BF6" w:rsidRPr="002D4BF6" w:rsidRDefault="002D4BF6" w:rsidP="00254284">
      <w:pPr>
        <w:pStyle w:val="ad"/>
        <w:numPr>
          <w:ilvl w:val="0"/>
          <w:numId w:val="35"/>
        </w:numPr>
        <w:ind w:left="426" w:hanging="426"/>
        <w:jc w:val="both"/>
        <w:rPr>
          <w:rFonts w:ascii="Times New Roman" w:eastAsia="Times New Roman" w:hAnsi="Times New Roman"/>
          <w:sz w:val="28"/>
          <w:szCs w:val="28"/>
        </w:rPr>
      </w:pPr>
      <w:r w:rsidRPr="002D4BF6">
        <w:rPr>
          <w:rFonts w:ascii="Times New Roman" w:eastAsia="Times New Roman" w:hAnsi="Times New Roman"/>
          <w:sz w:val="28"/>
          <w:szCs w:val="28"/>
        </w:rPr>
        <w:t>оценка рыночной стоимости права арендной платы нежилых помещений для формирования начальной цены арендной платы нежилых помещений при реализации на торгах.</w:t>
      </w:r>
    </w:p>
    <w:p w:rsidR="002D4BF6" w:rsidRPr="002D4BF6" w:rsidRDefault="002D4BF6" w:rsidP="00254284">
      <w:pPr>
        <w:pStyle w:val="ad"/>
        <w:numPr>
          <w:ilvl w:val="0"/>
          <w:numId w:val="35"/>
        </w:numPr>
        <w:ind w:left="426" w:hanging="426"/>
        <w:jc w:val="both"/>
        <w:rPr>
          <w:rFonts w:ascii="Times New Roman" w:eastAsia="Times New Roman" w:hAnsi="Times New Roman"/>
          <w:sz w:val="28"/>
          <w:szCs w:val="28"/>
        </w:rPr>
      </w:pPr>
      <w:r w:rsidRPr="002D4BF6">
        <w:rPr>
          <w:rFonts w:ascii="Times New Roman" w:eastAsia="Times New Roman" w:hAnsi="Times New Roman"/>
          <w:sz w:val="28"/>
          <w:szCs w:val="28"/>
        </w:rPr>
        <w:t>контроль за исполнением условий договоров аренды путем проведения плановых и внеплановых проверок исполнения условий договоров аренды, учета поступлений арендных платежей, сверки платежей;</w:t>
      </w:r>
    </w:p>
    <w:p w:rsidR="002D4BF6" w:rsidRDefault="002D4BF6" w:rsidP="00254284">
      <w:pPr>
        <w:pStyle w:val="ad"/>
        <w:numPr>
          <w:ilvl w:val="0"/>
          <w:numId w:val="35"/>
        </w:numPr>
        <w:ind w:left="426" w:hanging="426"/>
        <w:jc w:val="both"/>
        <w:rPr>
          <w:rFonts w:ascii="Times New Roman" w:eastAsia="Times New Roman" w:hAnsi="Times New Roman"/>
          <w:sz w:val="28"/>
          <w:szCs w:val="28"/>
        </w:rPr>
      </w:pPr>
      <w:r w:rsidRPr="002D4BF6">
        <w:rPr>
          <w:rFonts w:ascii="Times New Roman" w:eastAsia="Times New Roman" w:hAnsi="Times New Roman"/>
          <w:sz w:val="28"/>
          <w:szCs w:val="28"/>
        </w:rPr>
        <w:t>претензионная работа (выявление должников по арендным платежам, направление претензий, взыскание задолженности в судебном порядк</w:t>
      </w:r>
      <w:r w:rsidR="00B31F88">
        <w:rPr>
          <w:rFonts w:ascii="Times New Roman" w:eastAsia="Times New Roman" w:hAnsi="Times New Roman"/>
          <w:sz w:val="28"/>
          <w:szCs w:val="28"/>
        </w:rPr>
        <w:t>е):</w:t>
      </w:r>
    </w:p>
    <w:p w:rsidR="00B31F88" w:rsidRPr="002D4BF6" w:rsidRDefault="00B31F88" w:rsidP="00254284">
      <w:pPr>
        <w:pStyle w:val="ad"/>
        <w:numPr>
          <w:ilvl w:val="0"/>
          <w:numId w:val="35"/>
        </w:numPr>
        <w:ind w:left="426" w:hanging="426"/>
        <w:jc w:val="both"/>
        <w:rPr>
          <w:rFonts w:ascii="Times New Roman" w:eastAsia="Times New Roman" w:hAnsi="Times New Roman"/>
          <w:sz w:val="28"/>
          <w:szCs w:val="28"/>
        </w:rPr>
      </w:pPr>
      <w:r w:rsidRPr="00B31F88">
        <w:rPr>
          <w:rFonts w:ascii="Times New Roman" w:eastAsia="Times New Roman" w:hAnsi="Times New Roman"/>
          <w:sz w:val="28"/>
          <w:szCs w:val="28"/>
        </w:rPr>
        <w:t>повышение эффективности муниципального контроля</w:t>
      </w:r>
      <w:r>
        <w:rPr>
          <w:rFonts w:ascii="Times New Roman" w:eastAsia="Times New Roman" w:hAnsi="Times New Roman"/>
          <w:sz w:val="28"/>
          <w:szCs w:val="28"/>
        </w:rPr>
        <w:t>.</w:t>
      </w:r>
    </w:p>
    <w:p w:rsidR="002D4BF6" w:rsidRPr="001E30BF" w:rsidRDefault="002D4BF6" w:rsidP="002D4BF6">
      <w:pPr>
        <w:ind w:firstLine="708"/>
        <w:contextualSpacing/>
        <w:jc w:val="both"/>
        <w:rPr>
          <w:rFonts w:ascii="Times New Roman" w:eastAsia="Times New Roman" w:hAnsi="Times New Roman"/>
          <w:sz w:val="28"/>
          <w:szCs w:val="28"/>
        </w:rPr>
      </w:pPr>
      <w:r>
        <w:rPr>
          <w:rFonts w:ascii="Times New Roman" w:eastAsia="Times New Roman" w:hAnsi="Times New Roman"/>
          <w:sz w:val="28"/>
          <w:szCs w:val="28"/>
        </w:rPr>
        <w:t>В целях</w:t>
      </w:r>
      <w:r w:rsidR="00CD1C8F">
        <w:rPr>
          <w:rFonts w:ascii="Times New Roman" w:eastAsia="Times New Roman" w:hAnsi="Times New Roman"/>
          <w:sz w:val="28"/>
          <w:szCs w:val="28"/>
        </w:rPr>
        <w:t xml:space="preserve"> с</w:t>
      </w:r>
      <w:r>
        <w:rPr>
          <w:rFonts w:ascii="Times New Roman" w:eastAsia="Times New Roman" w:hAnsi="Times New Roman"/>
          <w:sz w:val="28"/>
          <w:szCs w:val="28"/>
        </w:rPr>
        <w:t>одействия</w:t>
      </w:r>
      <w:r w:rsidRPr="001E30BF">
        <w:rPr>
          <w:rFonts w:ascii="Times New Roman" w:eastAsia="Times New Roman" w:hAnsi="Times New Roman"/>
          <w:sz w:val="28"/>
          <w:szCs w:val="28"/>
        </w:rPr>
        <w:t xml:space="preserve"> росту финансовых поступлений в бюджет района </w:t>
      </w:r>
      <w:r>
        <w:rPr>
          <w:rFonts w:ascii="Times New Roman" w:eastAsia="Times New Roman" w:hAnsi="Times New Roman"/>
          <w:sz w:val="28"/>
          <w:szCs w:val="28"/>
        </w:rPr>
        <w:t xml:space="preserve">от </w:t>
      </w:r>
      <w:r w:rsidRPr="001E30BF">
        <w:rPr>
          <w:rFonts w:ascii="Times New Roman" w:eastAsia="Times New Roman" w:hAnsi="Times New Roman"/>
          <w:sz w:val="28"/>
          <w:szCs w:val="28"/>
        </w:rPr>
        <w:t>управлен</w:t>
      </w:r>
      <w:r>
        <w:rPr>
          <w:rFonts w:ascii="Times New Roman" w:eastAsia="Times New Roman" w:hAnsi="Times New Roman"/>
          <w:sz w:val="28"/>
          <w:szCs w:val="28"/>
        </w:rPr>
        <w:t>ия земельными ресурсами необходимы следующие мероприятия</w:t>
      </w:r>
      <w:r w:rsidRPr="001E30BF">
        <w:rPr>
          <w:rFonts w:ascii="Times New Roman" w:eastAsia="Times New Roman" w:hAnsi="Times New Roman"/>
          <w:sz w:val="28"/>
          <w:szCs w:val="28"/>
        </w:rPr>
        <w:t>:</w:t>
      </w:r>
    </w:p>
    <w:p w:rsidR="002D4BF6" w:rsidRPr="002D4BF6" w:rsidRDefault="002D4BF6" w:rsidP="00254284">
      <w:pPr>
        <w:pStyle w:val="ad"/>
        <w:numPr>
          <w:ilvl w:val="0"/>
          <w:numId w:val="36"/>
        </w:numPr>
        <w:ind w:left="426" w:hanging="426"/>
        <w:jc w:val="both"/>
        <w:rPr>
          <w:rFonts w:ascii="Times New Roman" w:eastAsia="Times New Roman" w:hAnsi="Times New Roman"/>
          <w:sz w:val="28"/>
          <w:szCs w:val="28"/>
        </w:rPr>
      </w:pPr>
      <w:r w:rsidRPr="002D4BF6">
        <w:rPr>
          <w:rFonts w:ascii="Times New Roman" w:eastAsia="Times New Roman" w:hAnsi="Times New Roman"/>
          <w:sz w:val="28"/>
          <w:szCs w:val="28"/>
        </w:rPr>
        <w:t>обеспечение поступления в бюджет района доходов от использования земельных участков, находящихся в государственной собственности или муниципальной собственности района;</w:t>
      </w:r>
    </w:p>
    <w:p w:rsidR="002D4BF6" w:rsidRPr="002D4BF6" w:rsidRDefault="002D4BF6" w:rsidP="00254284">
      <w:pPr>
        <w:pStyle w:val="ad"/>
        <w:numPr>
          <w:ilvl w:val="0"/>
          <w:numId w:val="36"/>
        </w:numPr>
        <w:ind w:left="426" w:hanging="426"/>
        <w:jc w:val="both"/>
        <w:rPr>
          <w:rFonts w:ascii="Times New Roman" w:eastAsia="Times New Roman" w:hAnsi="Times New Roman"/>
          <w:sz w:val="28"/>
          <w:szCs w:val="28"/>
        </w:rPr>
      </w:pPr>
      <w:r w:rsidRPr="002D4BF6">
        <w:rPr>
          <w:rFonts w:ascii="Times New Roman" w:eastAsia="Times New Roman" w:hAnsi="Times New Roman"/>
          <w:sz w:val="28"/>
          <w:szCs w:val="28"/>
        </w:rPr>
        <w:t>формирование земельных участков для последующей регистрации собственности муниципального образования;</w:t>
      </w:r>
    </w:p>
    <w:p w:rsidR="002D4BF6" w:rsidRPr="002D4BF6" w:rsidRDefault="002D4BF6" w:rsidP="00254284">
      <w:pPr>
        <w:pStyle w:val="ad"/>
        <w:numPr>
          <w:ilvl w:val="0"/>
          <w:numId w:val="36"/>
        </w:numPr>
        <w:ind w:left="426" w:hanging="426"/>
        <w:jc w:val="both"/>
        <w:rPr>
          <w:rFonts w:ascii="Times New Roman" w:eastAsia="Times New Roman" w:hAnsi="Times New Roman"/>
          <w:sz w:val="28"/>
          <w:szCs w:val="28"/>
        </w:rPr>
      </w:pPr>
      <w:r w:rsidRPr="002D4BF6">
        <w:rPr>
          <w:rFonts w:ascii="Times New Roman" w:eastAsia="Times New Roman" w:hAnsi="Times New Roman"/>
          <w:sz w:val="28"/>
          <w:szCs w:val="28"/>
        </w:rPr>
        <w:t>проведение муниципального земельного контроля за использованием земель;</w:t>
      </w:r>
    </w:p>
    <w:p w:rsidR="002D4BF6" w:rsidRPr="002D4BF6" w:rsidRDefault="002D4BF6" w:rsidP="00254284">
      <w:pPr>
        <w:pStyle w:val="ad"/>
        <w:numPr>
          <w:ilvl w:val="0"/>
          <w:numId w:val="36"/>
        </w:numPr>
        <w:ind w:left="426" w:hanging="426"/>
        <w:jc w:val="both"/>
        <w:rPr>
          <w:rFonts w:ascii="Times New Roman" w:eastAsia="Times New Roman" w:hAnsi="Times New Roman"/>
          <w:sz w:val="28"/>
          <w:szCs w:val="28"/>
        </w:rPr>
      </w:pPr>
      <w:r w:rsidRPr="002D4BF6">
        <w:rPr>
          <w:rFonts w:ascii="Times New Roman" w:eastAsia="Times New Roman" w:hAnsi="Times New Roman"/>
          <w:sz w:val="28"/>
          <w:szCs w:val="28"/>
        </w:rPr>
        <w:t>вовлечение в оборот неиспользуемых земельных участков с целью увеличения налогооблагаемой базы.</w:t>
      </w:r>
    </w:p>
    <w:p w:rsidR="002D4BF6" w:rsidRPr="001E30BF" w:rsidRDefault="002D4BF6" w:rsidP="002D4BF6">
      <w:pPr>
        <w:ind w:firstLine="708"/>
        <w:contextualSpacing/>
        <w:jc w:val="both"/>
        <w:rPr>
          <w:rFonts w:ascii="Times New Roman" w:eastAsia="Times New Roman" w:hAnsi="Times New Roman"/>
          <w:sz w:val="28"/>
          <w:szCs w:val="28"/>
        </w:rPr>
      </w:pPr>
      <w:r w:rsidRPr="001E30BF">
        <w:rPr>
          <w:rFonts w:ascii="Times New Roman" w:eastAsia="Times New Roman" w:hAnsi="Times New Roman"/>
          <w:sz w:val="28"/>
          <w:szCs w:val="28"/>
        </w:rPr>
        <w:t xml:space="preserve">Кроме того, для осуществления вышеперечисленных мероприятий, необходимо регулярно проводить работу с населением ввиде встреч и консультаций о необходимости постановки участков, находящихся у них в собственности и ином виде права, накадастровый учет и внесения их в налогооблагаемую базу, освещать в средствах массовой информации текущие изменения взаконодательствах, а также информировать население о </w:t>
      </w:r>
      <w:r w:rsidRPr="001E30BF">
        <w:rPr>
          <w:rFonts w:ascii="Times New Roman" w:eastAsia="Times New Roman" w:hAnsi="Times New Roman"/>
          <w:sz w:val="28"/>
          <w:szCs w:val="28"/>
        </w:rPr>
        <w:lastRenderedPageBreak/>
        <w:t>деятельности админист</w:t>
      </w:r>
      <w:r>
        <w:rPr>
          <w:rFonts w:ascii="Times New Roman" w:eastAsia="Times New Roman" w:hAnsi="Times New Roman"/>
          <w:sz w:val="28"/>
          <w:szCs w:val="28"/>
        </w:rPr>
        <w:t>рации</w:t>
      </w:r>
      <w:r w:rsidRPr="001E30BF">
        <w:rPr>
          <w:rFonts w:ascii="Times New Roman" w:eastAsia="Times New Roman" w:hAnsi="Times New Roman"/>
          <w:sz w:val="28"/>
          <w:szCs w:val="28"/>
        </w:rPr>
        <w:t xml:space="preserve"> района всфере управления земельными ресурсами.</w:t>
      </w:r>
    </w:p>
    <w:p w:rsidR="002D4BF6" w:rsidRDefault="002D4BF6" w:rsidP="002D4BF6">
      <w:pPr>
        <w:ind w:firstLine="708"/>
        <w:contextualSpacing/>
        <w:jc w:val="both"/>
        <w:rPr>
          <w:rFonts w:ascii="Times New Roman" w:eastAsia="Times New Roman" w:hAnsi="Times New Roman"/>
          <w:sz w:val="28"/>
          <w:szCs w:val="28"/>
        </w:rPr>
      </w:pPr>
      <w:r>
        <w:rPr>
          <w:rFonts w:ascii="Times New Roman" w:eastAsia="Times New Roman" w:hAnsi="Times New Roman"/>
          <w:sz w:val="28"/>
          <w:szCs w:val="28"/>
        </w:rPr>
        <w:t>К 2030</w:t>
      </w:r>
      <w:r w:rsidRPr="008641DD">
        <w:rPr>
          <w:rFonts w:ascii="Times New Roman" w:eastAsia="Times New Roman" w:hAnsi="Times New Roman"/>
          <w:sz w:val="28"/>
          <w:szCs w:val="28"/>
        </w:rPr>
        <w:t xml:space="preserve"> году ожидается получение следующих основных результатов:</w:t>
      </w:r>
    </w:p>
    <w:p w:rsidR="002D4BF6" w:rsidRPr="0042745B" w:rsidRDefault="0042745B" w:rsidP="0042745B">
      <w:pPr>
        <w:ind w:left="66" w:firstLine="642"/>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2D4BF6" w:rsidRPr="0042745B">
        <w:rPr>
          <w:rFonts w:ascii="Times New Roman" w:eastAsia="Times New Roman" w:hAnsi="Times New Roman"/>
          <w:sz w:val="28"/>
          <w:szCs w:val="28"/>
        </w:rPr>
        <w:t>рост доходов бюджета от использования муниципальной собственности ежегодно не менее 1 %;</w:t>
      </w:r>
    </w:p>
    <w:p w:rsidR="000B507F" w:rsidRPr="0042745B" w:rsidRDefault="0042745B" w:rsidP="0042745B">
      <w:pPr>
        <w:ind w:left="66" w:firstLine="642"/>
        <w:jc w:val="both"/>
        <w:rPr>
          <w:rFonts w:ascii="Times New Roman" w:hAnsi="Times New Roman"/>
          <w:sz w:val="28"/>
          <w:szCs w:val="28"/>
        </w:rPr>
      </w:pPr>
      <w:r>
        <w:rPr>
          <w:rFonts w:ascii="Times New Roman" w:eastAsia="Times New Roman" w:hAnsi="Times New Roman"/>
          <w:sz w:val="28"/>
          <w:szCs w:val="28"/>
        </w:rPr>
        <w:t xml:space="preserve">- </w:t>
      </w:r>
      <w:r w:rsidR="002D4BF6" w:rsidRPr="0042745B">
        <w:rPr>
          <w:rFonts w:ascii="Times New Roman" w:eastAsia="Times New Roman" w:hAnsi="Times New Roman"/>
          <w:sz w:val="28"/>
          <w:szCs w:val="28"/>
        </w:rPr>
        <w:t>достижение 100% результата регистрации права муниципальной собственности н</w:t>
      </w:r>
      <w:r w:rsidR="00060588">
        <w:rPr>
          <w:rFonts w:ascii="Times New Roman" w:eastAsia="Times New Roman" w:hAnsi="Times New Roman"/>
          <w:sz w:val="28"/>
          <w:szCs w:val="28"/>
        </w:rPr>
        <w:t>а объекты недвижимого имущества.</w:t>
      </w:r>
      <w:r w:rsidR="000B507F" w:rsidRPr="0042745B">
        <w:rPr>
          <w:rFonts w:ascii="Times New Roman" w:hAnsi="Times New Roman"/>
          <w:sz w:val="28"/>
          <w:szCs w:val="28"/>
        </w:rPr>
        <w:br w:type="page"/>
      </w:r>
    </w:p>
    <w:p w:rsidR="000B507F" w:rsidRDefault="000B507F" w:rsidP="000B507F">
      <w:pPr>
        <w:pStyle w:val="ConsPlusNormal"/>
        <w:widowControl/>
        <w:ind w:firstLine="0"/>
        <w:jc w:val="center"/>
        <w:outlineLvl w:val="0"/>
        <w:rPr>
          <w:rFonts w:ascii="Times New Roman" w:hAnsi="Times New Roman" w:cs="Times New Roman"/>
          <w:sz w:val="28"/>
          <w:szCs w:val="28"/>
        </w:rPr>
      </w:pPr>
      <w:bookmarkStart w:id="71" w:name="_Toc457895211"/>
      <w:bookmarkStart w:id="72" w:name="_Toc508023330"/>
      <w:r w:rsidRPr="009069F1">
        <w:rPr>
          <w:rFonts w:ascii="Times New Roman" w:hAnsi="Times New Roman" w:cs="Times New Roman"/>
          <w:sz w:val="28"/>
          <w:szCs w:val="28"/>
        </w:rPr>
        <w:lastRenderedPageBreak/>
        <w:t>4. ТЕРРИТОРИАЛЬНОЕ РАЗВИТИЕ БОГОТОЛЬСКОГО РАЙОНА</w:t>
      </w:r>
      <w:bookmarkEnd w:id="71"/>
      <w:bookmarkEnd w:id="72"/>
    </w:p>
    <w:p w:rsidR="006358E6" w:rsidRPr="009069F1" w:rsidRDefault="006358E6" w:rsidP="00E814A6">
      <w:pPr>
        <w:pStyle w:val="ConsPlusNormal"/>
        <w:widowControl/>
        <w:ind w:firstLine="0"/>
        <w:jc w:val="center"/>
        <w:rPr>
          <w:rFonts w:ascii="Times New Roman" w:hAnsi="Times New Roman" w:cs="Times New Roman"/>
          <w:sz w:val="28"/>
          <w:szCs w:val="28"/>
        </w:rPr>
      </w:pPr>
    </w:p>
    <w:p w:rsidR="00173A55" w:rsidRDefault="009C3538" w:rsidP="00173A55">
      <w:pPr>
        <w:pStyle w:val="14"/>
        <w:contextualSpacing/>
        <w:rPr>
          <w:sz w:val="28"/>
          <w:szCs w:val="28"/>
        </w:rPr>
      </w:pPr>
      <w:bookmarkStart w:id="73" w:name="_Toc508023331"/>
      <w:r>
        <w:rPr>
          <w:sz w:val="28"/>
          <w:szCs w:val="28"/>
        </w:rPr>
        <w:t>4.1. Развитие поселений Боготольского района.</w:t>
      </w:r>
      <w:bookmarkEnd w:id="73"/>
    </w:p>
    <w:p w:rsidR="00173A55" w:rsidRPr="003E6AB3" w:rsidRDefault="00173A55" w:rsidP="00173A55">
      <w:pPr>
        <w:autoSpaceDE w:val="0"/>
        <w:autoSpaceDN w:val="0"/>
        <w:adjustRightInd w:val="0"/>
        <w:ind w:firstLine="709"/>
        <w:contextualSpacing/>
        <w:jc w:val="both"/>
        <w:rPr>
          <w:rFonts w:ascii="Times New Roman" w:eastAsia="Times New Roman" w:hAnsi="Times New Roman"/>
          <w:color w:val="000000" w:themeColor="text1"/>
          <w:sz w:val="28"/>
          <w:szCs w:val="28"/>
        </w:rPr>
      </w:pPr>
      <w:r w:rsidRPr="003E6AB3">
        <w:rPr>
          <w:rFonts w:ascii="Times New Roman" w:hAnsi="Times New Roman"/>
          <w:color w:val="000000" w:themeColor="text1"/>
          <w:sz w:val="28"/>
          <w:szCs w:val="28"/>
        </w:rPr>
        <w:t>В настоящее время на территории Боготольского района действует Схема территориального планирования муниципального района «Боготольский район», разработанной ОАО «Научно-исследовательский институт и проектный институт территориального развития и управления»</w:t>
      </w:r>
      <w:r w:rsidRPr="003E6AB3">
        <w:rPr>
          <w:rFonts w:ascii="Times New Roman" w:hAnsi="Times New Roman"/>
          <w:bCs/>
          <w:color w:val="000000" w:themeColor="text1"/>
          <w:sz w:val="28"/>
          <w:szCs w:val="28"/>
        </w:rPr>
        <w:t xml:space="preserve">на период до 2025 года  со схемами </w:t>
      </w:r>
      <w:r w:rsidRPr="003E6AB3">
        <w:rPr>
          <w:rFonts w:ascii="Times New Roman" w:eastAsia="Times New Roman" w:hAnsi="Times New Roman"/>
          <w:color w:val="000000" w:themeColor="text1"/>
          <w:sz w:val="28"/>
          <w:szCs w:val="28"/>
        </w:rPr>
        <w:t>существующих и планируемых границ муниципальных образований, использования территории района, использования территории района (подземные объекты), границ зон с особыми условиями использования территории,  анализа комплексного развития территории района, предполагаемого размещения зон перспективного развития, планируемого размещения объектов социальной инфраструктуры районного значения и объектов жилищного строительства, планируемого размещения дорог и транспортных сооружений районного значения,  планируемого размещения объектов электроэнергетики районного значения.</w:t>
      </w:r>
    </w:p>
    <w:p w:rsidR="00173A55" w:rsidRPr="003E6AB3" w:rsidRDefault="00173A55" w:rsidP="00173A55">
      <w:pPr>
        <w:pStyle w:val="aff3"/>
        <w:spacing w:after="0"/>
        <w:ind w:firstLine="709"/>
        <w:contextualSpacing/>
        <w:jc w:val="both"/>
        <w:rPr>
          <w:bCs/>
          <w:color w:val="000000" w:themeColor="text1"/>
          <w:sz w:val="28"/>
          <w:szCs w:val="28"/>
        </w:rPr>
      </w:pPr>
      <w:r w:rsidRPr="003E6AB3">
        <w:rPr>
          <w:bCs/>
          <w:color w:val="000000" w:themeColor="text1"/>
          <w:sz w:val="28"/>
          <w:szCs w:val="28"/>
        </w:rPr>
        <w:t>Разработаны Правила землепользования и застройки всех восьми муниципальных образований Боготольского района и генеральные планы по село Боготол и село Вагино.</w:t>
      </w:r>
    </w:p>
    <w:p w:rsidR="009C3538" w:rsidRDefault="009C3538" w:rsidP="009C3538">
      <w:pPr>
        <w:pStyle w:val="14"/>
        <w:ind w:firstLine="0"/>
        <w:contextualSpacing/>
        <w:jc w:val="center"/>
        <w:outlineLvl w:val="1"/>
        <w:rPr>
          <w:sz w:val="28"/>
          <w:szCs w:val="28"/>
        </w:rPr>
      </w:pPr>
    </w:p>
    <w:p w:rsidR="005D7E3B" w:rsidRPr="003E6AB3" w:rsidRDefault="005D7E3B" w:rsidP="005D7E3B">
      <w:pPr>
        <w:autoSpaceDE w:val="0"/>
        <w:autoSpaceDN w:val="0"/>
        <w:adjustRightInd w:val="0"/>
        <w:ind w:firstLine="540"/>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 xml:space="preserve">Учитывая, что Боготольский район относится к Западной макрозоне и  согласно комплексного анализа развития систем расселения, промышленного и сельскохозяйственного производства и других видов хозяйственной деятельности в пределах Красноярского края, утвержденным   Постановлением Правительства Красноярского края от 26.07.2011 № 449-п «Об  утверждения схемы территориального планирования Красноярского края» (далее-Постановление) относится  к территориям, благоприятным и относительно благоприятным для проживания, промышленного освоения, сельскохозяйственной деятельности. </w:t>
      </w:r>
    </w:p>
    <w:p w:rsidR="005D7E3B" w:rsidRPr="003E6AB3" w:rsidRDefault="005D7E3B" w:rsidP="005D7E3B">
      <w:pPr>
        <w:autoSpaceDE w:val="0"/>
        <w:autoSpaceDN w:val="0"/>
        <w:adjustRightInd w:val="0"/>
        <w:ind w:firstLine="540"/>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Согласно Постановления, размещение на территории Боготольского района объектов регионального значения не планируется.</w:t>
      </w:r>
    </w:p>
    <w:p w:rsidR="005D7E3B" w:rsidRDefault="005D7E3B" w:rsidP="005D7E3B">
      <w:pPr>
        <w:ind w:firstLine="720"/>
        <w:contextualSpacing/>
        <w:jc w:val="both"/>
        <w:rPr>
          <w:rFonts w:ascii="Times New Roman" w:hAnsi="Times New Roman"/>
          <w:sz w:val="28"/>
          <w:szCs w:val="28"/>
        </w:rPr>
      </w:pPr>
      <w:r w:rsidRPr="009069F1">
        <w:rPr>
          <w:rFonts w:ascii="Times New Roman" w:hAnsi="Times New Roman"/>
          <w:sz w:val="28"/>
          <w:szCs w:val="28"/>
        </w:rPr>
        <w:t xml:space="preserve">В дальнейшем планируется развитие данной отрасли, так как имеются условия: благоприятные агроклиматические условия, наличие неиспользованных земель сельскохозяйственного назначения и наличие хорошей транспортной инфраструктуры как развитой внутренней сети дорог краевого и местного значения, так и пересекающей район с запада на восток автомагистрали федерального значения Москва-Владивосток (М53) и Транссибирской железнодорожной магистрали. </w:t>
      </w:r>
    </w:p>
    <w:p w:rsidR="005D7E3B" w:rsidRPr="005A2641" w:rsidRDefault="005D7E3B" w:rsidP="005D7E3B">
      <w:pPr>
        <w:tabs>
          <w:tab w:val="left" w:pos="851"/>
        </w:tabs>
        <w:ind w:firstLine="708"/>
        <w:contextualSpacing/>
        <w:rPr>
          <w:rFonts w:ascii="Times New Roman" w:hAnsi="Times New Roman"/>
          <w:color w:val="000000" w:themeColor="text1"/>
          <w:sz w:val="28"/>
          <w:szCs w:val="28"/>
        </w:rPr>
      </w:pPr>
      <w:r w:rsidRPr="005A2641">
        <w:rPr>
          <w:rFonts w:ascii="Times New Roman" w:hAnsi="Times New Roman"/>
          <w:color w:val="000000" w:themeColor="text1"/>
          <w:sz w:val="28"/>
          <w:szCs w:val="28"/>
        </w:rPr>
        <w:t>Размещение новых площадок для сельхозпредприятий возможно во всех поселениях Боготольского района.</w:t>
      </w:r>
    </w:p>
    <w:p w:rsidR="005D7E3B" w:rsidRPr="009069F1" w:rsidRDefault="005D7E3B" w:rsidP="005D7E3B">
      <w:pPr>
        <w:tabs>
          <w:tab w:val="left" w:pos="851"/>
        </w:tabs>
        <w:ind w:firstLine="708"/>
        <w:contextualSpacing/>
        <w:jc w:val="both"/>
        <w:rPr>
          <w:rFonts w:ascii="Times New Roman" w:hAnsi="Times New Roman"/>
          <w:sz w:val="28"/>
          <w:szCs w:val="28"/>
        </w:rPr>
      </w:pPr>
      <w:r>
        <w:rPr>
          <w:rFonts w:ascii="Times New Roman" w:hAnsi="Times New Roman"/>
          <w:sz w:val="28"/>
          <w:szCs w:val="28"/>
        </w:rPr>
        <w:t xml:space="preserve">Другими возможными вариантами территориального развития </w:t>
      </w:r>
      <w:r w:rsidRPr="009069F1">
        <w:rPr>
          <w:rFonts w:ascii="Times New Roman" w:hAnsi="Times New Roman"/>
          <w:sz w:val="28"/>
          <w:szCs w:val="28"/>
        </w:rPr>
        <w:t xml:space="preserve">могут быть </w:t>
      </w:r>
      <w:r>
        <w:rPr>
          <w:rFonts w:ascii="Times New Roman" w:hAnsi="Times New Roman"/>
          <w:sz w:val="28"/>
          <w:szCs w:val="28"/>
        </w:rPr>
        <w:t xml:space="preserve">следующие направления, способные дать  </w:t>
      </w:r>
      <w:r w:rsidRPr="009069F1">
        <w:rPr>
          <w:rFonts w:ascii="Times New Roman" w:hAnsi="Times New Roman"/>
          <w:sz w:val="28"/>
          <w:szCs w:val="28"/>
        </w:rPr>
        <w:t xml:space="preserve"> дополнительный позитивный социально-экономический эффект и способствовать дальнейшему развитию: </w:t>
      </w:r>
    </w:p>
    <w:p w:rsidR="005D7E3B" w:rsidRPr="00722DCD" w:rsidRDefault="005D7E3B" w:rsidP="005D7E3B">
      <w:pPr>
        <w:contextualSpacing/>
        <w:jc w:val="both"/>
        <w:rPr>
          <w:rFonts w:ascii="Times New Roman" w:hAnsi="Times New Roman"/>
          <w:bCs/>
          <w:sz w:val="28"/>
          <w:szCs w:val="28"/>
        </w:rPr>
      </w:pPr>
      <w:r>
        <w:rPr>
          <w:rFonts w:ascii="Times New Roman" w:hAnsi="Times New Roman"/>
          <w:sz w:val="28"/>
          <w:szCs w:val="28"/>
        </w:rPr>
        <w:lastRenderedPageBreak/>
        <w:t>1.</w:t>
      </w:r>
      <w:r w:rsidRPr="00722DCD">
        <w:rPr>
          <w:rFonts w:ascii="Times New Roman" w:hAnsi="Times New Roman"/>
          <w:sz w:val="28"/>
          <w:szCs w:val="28"/>
        </w:rPr>
        <w:t xml:space="preserve">Развитие перерабатывающей промышленности. </w:t>
      </w:r>
    </w:p>
    <w:p w:rsidR="005D7E3B" w:rsidRPr="00722DCD" w:rsidRDefault="005D7E3B" w:rsidP="005D7E3B">
      <w:pPr>
        <w:contextualSpacing/>
        <w:jc w:val="both"/>
        <w:rPr>
          <w:rFonts w:ascii="Times New Roman" w:hAnsi="Times New Roman"/>
          <w:bCs/>
          <w:sz w:val="28"/>
          <w:szCs w:val="28"/>
        </w:rPr>
      </w:pPr>
      <w:r>
        <w:rPr>
          <w:rFonts w:ascii="Times New Roman" w:hAnsi="Times New Roman"/>
          <w:sz w:val="28"/>
          <w:szCs w:val="28"/>
        </w:rPr>
        <w:t>2.</w:t>
      </w:r>
      <w:r w:rsidRPr="00722DCD">
        <w:rPr>
          <w:rFonts w:ascii="Times New Roman" w:hAnsi="Times New Roman"/>
          <w:sz w:val="28"/>
          <w:szCs w:val="28"/>
        </w:rPr>
        <w:t>Развитие на территории района лесопользования (в основном, глубокая переработка).</w:t>
      </w:r>
    </w:p>
    <w:p w:rsidR="005D7E3B" w:rsidRPr="00722DCD" w:rsidRDefault="005D7E3B" w:rsidP="005D7E3B">
      <w:pPr>
        <w:contextualSpacing/>
        <w:jc w:val="both"/>
        <w:rPr>
          <w:rFonts w:ascii="Times New Roman" w:hAnsi="Times New Roman"/>
          <w:sz w:val="28"/>
          <w:szCs w:val="28"/>
        </w:rPr>
      </w:pPr>
      <w:r>
        <w:rPr>
          <w:rFonts w:ascii="Times New Roman" w:hAnsi="Times New Roman"/>
          <w:sz w:val="28"/>
          <w:szCs w:val="28"/>
        </w:rPr>
        <w:t>3.</w:t>
      </w:r>
      <w:r w:rsidRPr="00722DCD">
        <w:rPr>
          <w:rFonts w:ascii="Times New Roman" w:hAnsi="Times New Roman"/>
          <w:sz w:val="28"/>
          <w:szCs w:val="28"/>
        </w:rPr>
        <w:t xml:space="preserve">Развитие </w:t>
      </w:r>
      <w:r>
        <w:rPr>
          <w:rFonts w:ascii="Times New Roman" w:hAnsi="Times New Roman"/>
          <w:sz w:val="28"/>
          <w:szCs w:val="28"/>
        </w:rPr>
        <w:t xml:space="preserve">экологического и познавательного </w:t>
      </w:r>
      <w:r w:rsidRPr="00722DCD">
        <w:rPr>
          <w:rFonts w:ascii="Times New Roman" w:hAnsi="Times New Roman"/>
          <w:sz w:val="28"/>
          <w:szCs w:val="28"/>
        </w:rPr>
        <w:t>тур</w:t>
      </w:r>
      <w:r>
        <w:rPr>
          <w:rFonts w:ascii="Times New Roman" w:hAnsi="Times New Roman"/>
          <w:sz w:val="28"/>
          <w:szCs w:val="28"/>
        </w:rPr>
        <w:t>изма</w:t>
      </w:r>
      <w:r w:rsidRPr="00722DCD">
        <w:rPr>
          <w:rFonts w:ascii="Times New Roman" w:hAnsi="Times New Roman"/>
          <w:sz w:val="28"/>
          <w:szCs w:val="28"/>
        </w:rPr>
        <w:t>.</w:t>
      </w:r>
    </w:p>
    <w:p w:rsidR="005D7E3B" w:rsidRPr="00722DCD" w:rsidRDefault="005D7E3B" w:rsidP="005D7E3B">
      <w:pPr>
        <w:contextualSpacing/>
        <w:jc w:val="both"/>
        <w:rPr>
          <w:rFonts w:ascii="Times New Roman" w:hAnsi="Times New Roman"/>
          <w:bCs/>
          <w:sz w:val="28"/>
          <w:szCs w:val="28"/>
        </w:rPr>
      </w:pPr>
      <w:r>
        <w:rPr>
          <w:rFonts w:ascii="Times New Roman" w:hAnsi="Times New Roman"/>
          <w:sz w:val="28"/>
          <w:szCs w:val="28"/>
        </w:rPr>
        <w:t>4.</w:t>
      </w:r>
      <w:r w:rsidRPr="00722DCD">
        <w:rPr>
          <w:rFonts w:ascii="Times New Roman" w:hAnsi="Times New Roman"/>
          <w:sz w:val="28"/>
          <w:szCs w:val="28"/>
        </w:rPr>
        <w:t>Развитие жилищного строительства в сельских поселениях и строительства одноквартирных жилых домов, включая подсобные хозяйства (мини-фермы).</w:t>
      </w:r>
    </w:p>
    <w:p w:rsidR="005D7E3B" w:rsidRPr="00722DCD" w:rsidRDefault="005D7E3B" w:rsidP="005D7E3B">
      <w:pPr>
        <w:contextualSpacing/>
        <w:jc w:val="both"/>
        <w:rPr>
          <w:rFonts w:ascii="Times New Roman" w:hAnsi="Times New Roman"/>
          <w:sz w:val="28"/>
          <w:szCs w:val="28"/>
        </w:rPr>
      </w:pPr>
      <w:r>
        <w:rPr>
          <w:rFonts w:ascii="Times New Roman" w:hAnsi="Times New Roman"/>
          <w:sz w:val="28"/>
          <w:szCs w:val="28"/>
        </w:rPr>
        <w:t>5.</w:t>
      </w:r>
      <w:r w:rsidRPr="00722DCD">
        <w:rPr>
          <w:rFonts w:ascii="Times New Roman" w:hAnsi="Times New Roman"/>
          <w:sz w:val="28"/>
          <w:szCs w:val="28"/>
        </w:rPr>
        <w:t>Развитие малого и среднего бизнеса и его привлечение к созданию социальной инфраструктуры и систем благоустройства.</w:t>
      </w:r>
    </w:p>
    <w:p w:rsidR="005D7E3B" w:rsidRPr="00383717" w:rsidRDefault="005D7E3B" w:rsidP="005D7E3B">
      <w:pPr>
        <w:autoSpaceDE w:val="0"/>
        <w:autoSpaceDN w:val="0"/>
        <w:adjustRightInd w:val="0"/>
        <w:ind w:firstLine="720"/>
        <w:contextualSpacing/>
        <w:jc w:val="both"/>
        <w:rPr>
          <w:rFonts w:ascii="Times New Roman" w:eastAsia="Times New Roman" w:hAnsi="Times New Roman"/>
          <w:sz w:val="28"/>
          <w:szCs w:val="28"/>
        </w:rPr>
      </w:pPr>
      <w:r w:rsidRPr="00383717">
        <w:rPr>
          <w:rFonts w:ascii="Times New Roman" w:eastAsia="Times New Roman" w:hAnsi="Times New Roman"/>
          <w:sz w:val="28"/>
          <w:szCs w:val="28"/>
        </w:rPr>
        <w:t>Схема территориального планирования муниципального района содержит</w:t>
      </w:r>
      <w:r w:rsidRPr="002272B3">
        <w:rPr>
          <w:rFonts w:ascii="Times New Roman" w:eastAsia="Times New Roman" w:hAnsi="Times New Roman"/>
          <w:sz w:val="28"/>
          <w:szCs w:val="28"/>
        </w:rPr>
        <w:t xml:space="preserve"> предложения по размещению зон перспективного развития</w:t>
      </w:r>
      <w:r w:rsidRPr="00383717">
        <w:rPr>
          <w:rFonts w:ascii="Times New Roman" w:eastAsia="Times New Roman" w:hAnsi="Times New Roman"/>
          <w:sz w:val="28"/>
          <w:szCs w:val="28"/>
        </w:rPr>
        <w:t xml:space="preserve">, исходя из анализа существующих территориальных возможностей района. </w:t>
      </w:r>
    </w:p>
    <w:p w:rsidR="005D7E3B" w:rsidRPr="000C61B5" w:rsidRDefault="005D7E3B" w:rsidP="005D7E3B">
      <w:pPr>
        <w:tabs>
          <w:tab w:val="left" w:pos="851"/>
        </w:tabs>
        <w:ind w:firstLine="708"/>
        <w:contextualSpacing/>
        <w:jc w:val="both"/>
        <w:rPr>
          <w:rFonts w:ascii="Times New Roman" w:hAnsi="Times New Roman"/>
          <w:color w:val="FF0000"/>
          <w:sz w:val="28"/>
          <w:szCs w:val="28"/>
        </w:rPr>
      </w:pPr>
    </w:p>
    <w:p w:rsidR="009C4E74" w:rsidRPr="009069F1" w:rsidRDefault="009C4E74" w:rsidP="009C4E74">
      <w:pPr>
        <w:tabs>
          <w:tab w:val="left" w:pos="851"/>
        </w:tabs>
        <w:ind w:firstLine="708"/>
        <w:contextualSpacing/>
        <w:jc w:val="right"/>
        <w:rPr>
          <w:rFonts w:ascii="Times New Roman" w:hAnsi="Times New Roman"/>
          <w:sz w:val="28"/>
          <w:szCs w:val="28"/>
        </w:rPr>
      </w:pPr>
      <w:r>
        <w:rPr>
          <w:rFonts w:ascii="Times New Roman" w:hAnsi="Times New Roman"/>
          <w:sz w:val="28"/>
          <w:szCs w:val="28"/>
        </w:rPr>
        <w:t xml:space="preserve">Таблица </w:t>
      </w:r>
      <w:r w:rsidR="002514AE">
        <w:rPr>
          <w:rFonts w:ascii="Times New Roman" w:hAnsi="Times New Roman"/>
          <w:sz w:val="28"/>
          <w:szCs w:val="28"/>
        </w:rPr>
        <w:t>11</w:t>
      </w:r>
    </w:p>
    <w:p w:rsidR="000B507F" w:rsidRDefault="000B507F" w:rsidP="004057F1">
      <w:pPr>
        <w:tabs>
          <w:tab w:val="left" w:pos="851"/>
        </w:tabs>
        <w:ind w:firstLine="709"/>
        <w:contextualSpacing/>
        <w:jc w:val="center"/>
        <w:rPr>
          <w:rFonts w:ascii="Times New Roman" w:hAnsi="Times New Roman"/>
          <w:sz w:val="28"/>
          <w:szCs w:val="28"/>
        </w:rPr>
      </w:pPr>
      <w:r w:rsidRPr="009069F1">
        <w:rPr>
          <w:rFonts w:ascii="Times New Roman" w:hAnsi="Times New Roman"/>
          <w:sz w:val="28"/>
          <w:szCs w:val="28"/>
        </w:rPr>
        <w:t>Перспективн</w:t>
      </w:r>
      <w:r w:rsidR="00373671">
        <w:rPr>
          <w:rFonts w:ascii="Times New Roman" w:hAnsi="Times New Roman"/>
          <w:sz w:val="28"/>
          <w:szCs w:val="28"/>
        </w:rPr>
        <w:t>аяхозяйственная специализация населенных пунктов,</w:t>
      </w:r>
      <w:r w:rsidRPr="009069F1">
        <w:rPr>
          <w:rFonts w:ascii="Times New Roman" w:hAnsi="Times New Roman"/>
          <w:sz w:val="28"/>
          <w:szCs w:val="28"/>
        </w:rPr>
        <w:t xml:space="preserve"> поселений </w:t>
      </w:r>
      <w:r w:rsidR="00373671">
        <w:rPr>
          <w:rFonts w:ascii="Times New Roman" w:hAnsi="Times New Roman"/>
          <w:sz w:val="28"/>
          <w:szCs w:val="28"/>
        </w:rPr>
        <w:t xml:space="preserve">в составе </w:t>
      </w:r>
      <w:r w:rsidRPr="009069F1">
        <w:rPr>
          <w:rFonts w:ascii="Times New Roman" w:hAnsi="Times New Roman"/>
          <w:sz w:val="28"/>
          <w:szCs w:val="28"/>
        </w:rPr>
        <w:t>Боготольского района</w:t>
      </w:r>
    </w:p>
    <w:p w:rsidR="00373671" w:rsidRPr="009069F1" w:rsidRDefault="00373671" w:rsidP="000B507F">
      <w:pPr>
        <w:tabs>
          <w:tab w:val="left" w:pos="851"/>
        </w:tabs>
        <w:ind w:firstLine="708"/>
        <w:jc w:val="center"/>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2349"/>
        <w:gridCol w:w="1701"/>
        <w:gridCol w:w="4820"/>
      </w:tblGrid>
      <w:tr w:rsidR="00373671" w:rsidRPr="009069F1" w:rsidTr="007346EE">
        <w:tc>
          <w:tcPr>
            <w:tcW w:w="594" w:type="dxa"/>
            <w:shd w:val="clear" w:color="auto" w:fill="auto"/>
          </w:tcPr>
          <w:p w:rsidR="00373671" w:rsidRPr="009069F1" w:rsidRDefault="00373671" w:rsidP="00153B39">
            <w:pPr>
              <w:jc w:val="center"/>
              <w:rPr>
                <w:rFonts w:ascii="Times New Roman" w:hAnsi="Times New Roman"/>
                <w:sz w:val="28"/>
                <w:szCs w:val="28"/>
              </w:rPr>
            </w:pPr>
            <w:r>
              <w:rPr>
                <w:rFonts w:ascii="Times New Roman" w:hAnsi="Times New Roman"/>
                <w:sz w:val="28"/>
                <w:szCs w:val="28"/>
              </w:rPr>
              <w:t>№ п/п</w:t>
            </w:r>
          </w:p>
        </w:tc>
        <w:tc>
          <w:tcPr>
            <w:tcW w:w="2349" w:type="dxa"/>
            <w:shd w:val="clear" w:color="auto" w:fill="auto"/>
          </w:tcPr>
          <w:p w:rsidR="00373671" w:rsidRPr="009069F1" w:rsidRDefault="009C3538" w:rsidP="009C3538">
            <w:pPr>
              <w:ind w:left="-27" w:right="-108"/>
              <w:jc w:val="center"/>
              <w:rPr>
                <w:rFonts w:ascii="Times New Roman" w:hAnsi="Times New Roman"/>
                <w:sz w:val="28"/>
                <w:szCs w:val="28"/>
              </w:rPr>
            </w:pPr>
            <w:r>
              <w:rPr>
                <w:rFonts w:ascii="Times New Roman" w:hAnsi="Times New Roman"/>
                <w:sz w:val="28"/>
                <w:szCs w:val="28"/>
              </w:rPr>
              <w:t>П</w:t>
            </w:r>
            <w:r w:rsidR="00373671">
              <w:rPr>
                <w:rFonts w:ascii="Times New Roman" w:hAnsi="Times New Roman"/>
                <w:sz w:val="28"/>
                <w:szCs w:val="28"/>
              </w:rPr>
              <w:t>оселения</w:t>
            </w:r>
            <w:r>
              <w:rPr>
                <w:rFonts w:ascii="Times New Roman" w:hAnsi="Times New Roman"/>
                <w:sz w:val="28"/>
                <w:szCs w:val="28"/>
              </w:rPr>
              <w:t>, населенные пункты</w:t>
            </w:r>
            <w:r w:rsidR="00373671">
              <w:rPr>
                <w:rFonts w:ascii="Times New Roman" w:hAnsi="Times New Roman"/>
                <w:sz w:val="28"/>
                <w:szCs w:val="28"/>
              </w:rPr>
              <w:t xml:space="preserve"> Боготольского района</w:t>
            </w:r>
          </w:p>
        </w:tc>
        <w:tc>
          <w:tcPr>
            <w:tcW w:w="1701" w:type="dxa"/>
            <w:shd w:val="clear" w:color="auto" w:fill="auto"/>
          </w:tcPr>
          <w:p w:rsidR="00373671" w:rsidRPr="009069F1" w:rsidRDefault="00373671" w:rsidP="0047587D">
            <w:pPr>
              <w:ind w:left="-108" w:right="-108"/>
              <w:jc w:val="center"/>
              <w:rPr>
                <w:rFonts w:ascii="Times New Roman" w:hAnsi="Times New Roman"/>
                <w:sz w:val="28"/>
                <w:szCs w:val="28"/>
              </w:rPr>
            </w:pPr>
            <w:r>
              <w:rPr>
                <w:rFonts w:ascii="Times New Roman" w:hAnsi="Times New Roman"/>
                <w:sz w:val="28"/>
                <w:szCs w:val="28"/>
              </w:rPr>
              <w:t>Численность постоянного населения на 01.01.201</w:t>
            </w:r>
            <w:r w:rsidR="0047587D">
              <w:rPr>
                <w:rFonts w:ascii="Times New Roman" w:hAnsi="Times New Roman"/>
                <w:sz w:val="28"/>
                <w:szCs w:val="28"/>
              </w:rPr>
              <w:t>8</w:t>
            </w:r>
            <w:r>
              <w:rPr>
                <w:rFonts w:ascii="Times New Roman" w:hAnsi="Times New Roman"/>
                <w:sz w:val="28"/>
                <w:szCs w:val="28"/>
              </w:rPr>
              <w:t>, человек</w:t>
            </w:r>
          </w:p>
        </w:tc>
        <w:tc>
          <w:tcPr>
            <w:tcW w:w="4820" w:type="dxa"/>
            <w:shd w:val="clear" w:color="auto" w:fill="auto"/>
          </w:tcPr>
          <w:p w:rsidR="00373671" w:rsidRPr="009069F1" w:rsidRDefault="00373671" w:rsidP="00153B39">
            <w:pPr>
              <w:tabs>
                <w:tab w:val="left" w:pos="851"/>
              </w:tabs>
              <w:jc w:val="center"/>
              <w:rPr>
                <w:rFonts w:ascii="Times New Roman" w:hAnsi="Times New Roman"/>
                <w:sz w:val="28"/>
                <w:szCs w:val="28"/>
              </w:rPr>
            </w:pPr>
            <w:r>
              <w:rPr>
                <w:rFonts w:ascii="Times New Roman" w:hAnsi="Times New Roman"/>
                <w:sz w:val="28"/>
                <w:szCs w:val="28"/>
              </w:rPr>
              <w:t>Перспективная хозяйственная специализация</w:t>
            </w:r>
          </w:p>
        </w:tc>
      </w:tr>
      <w:tr w:rsidR="00153B39" w:rsidRPr="009069F1" w:rsidTr="007346EE">
        <w:tc>
          <w:tcPr>
            <w:tcW w:w="594" w:type="dxa"/>
            <w:shd w:val="clear" w:color="auto" w:fill="auto"/>
            <w:vAlign w:val="center"/>
          </w:tcPr>
          <w:p w:rsidR="00153B39" w:rsidRDefault="00153B39" w:rsidP="0043781E">
            <w:pPr>
              <w:rPr>
                <w:rFonts w:ascii="Times New Roman" w:hAnsi="Times New Roman"/>
                <w:sz w:val="28"/>
                <w:szCs w:val="28"/>
              </w:rPr>
            </w:pPr>
            <w:r>
              <w:rPr>
                <w:rFonts w:ascii="Times New Roman" w:hAnsi="Times New Roman"/>
                <w:sz w:val="28"/>
                <w:szCs w:val="28"/>
              </w:rPr>
              <w:t>1</w:t>
            </w:r>
          </w:p>
        </w:tc>
        <w:tc>
          <w:tcPr>
            <w:tcW w:w="2349" w:type="dxa"/>
            <w:shd w:val="clear" w:color="auto" w:fill="auto"/>
            <w:vAlign w:val="center"/>
          </w:tcPr>
          <w:p w:rsidR="00153B39" w:rsidRDefault="00153B39" w:rsidP="005D01EB">
            <w:pPr>
              <w:contextualSpacing/>
              <w:rPr>
                <w:rFonts w:ascii="Times New Roman" w:hAnsi="Times New Roman"/>
                <w:sz w:val="28"/>
                <w:szCs w:val="28"/>
              </w:rPr>
            </w:pPr>
            <w:r w:rsidRPr="009069F1">
              <w:rPr>
                <w:rFonts w:ascii="Times New Roman" w:hAnsi="Times New Roman"/>
                <w:sz w:val="28"/>
                <w:szCs w:val="28"/>
              </w:rPr>
              <w:t>Александровское сельское поселение</w:t>
            </w:r>
          </w:p>
        </w:tc>
        <w:tc>
          <w:tcPr>
            <w:tcW w:w="1701" w:type="dxa"/>
            <w:shd w:val="clear" w:color="auto" w:fill="auto"/>
            <w:vAlign w:val="center"/>
          </w:tcPr>
          <w:p w:rsidR="00153B39" w:rsidRDefault="0047587D" w:rsidP="00153B39">
            <w:pPr>
              <w:jc w:val="center"/>
              <w:rPr>
                <w:rFonts w:ascii="Times New Roman" w:hAnsi="Times New Roman"/>
                <w:sz w:val="28"/>
                <w:szCs w:val="28"/>
              </w:rPr>
            </w:pPr>
            <w:r>
              <w:rPr>
                <w:rFonts w:ascii="Times New Roman" w:hAnsi="Times New Roman"/>
                <w:sz w:val="28"/>
                <w:szCs w:val="28"/>
              </w:rPr>
              <w:t>379</w:t>
            </w:r>
          </w:p>
        </w:tc>
        <w:tc>
          <w:tcPr>
            <w:tcW w:w="4820" w:type="dxa"/>
            <w:shd w:val="clear" w:color="auto" w:fill="auto"/>
          </w:tcPr>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1. Сельское хозяйство</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2. Туризм</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3. Рыболовство, рыбоводство и предоставление услуг в этих областях</w:t>
            </w:r>
          </w:p>
          <w:p w:rsidR="00153B39" w:rsidRDefault="00153B39" w:rsidP="00153B39">
            <w:pPr>
              <w:tabs>
                <w:tab w:val="left" w:pos="851"/>
              </w:tabs>
              <w:rPr>
                <w:rFonts w:ascii="Times New Roman" w:hAnsi="Times New Roman"/>
                <w:sz w:val="28"/>
                <w:szCs w:val="28"/>
              </w:rPr>
            </w:pPr>
            <w:r w:rsidRPr="009069F1">
              <w:rPr>
                <w:rFonts w:ascii="Times New Roman" w:hAnsi="Times New Roman"/>
                <w:sz w:val="28"/>
                <w:szCs w:val="28"/>
              </w:rPr>
              <w:t>4. Лесозаготовка и деревообработка</w:t>
            </w:r>
          </w:p>
          <w:p w:rsidR="00D9032D" w:rsidRPr="009069F1" w:rsidRDefault="00D9032D" w:rsidP="00153B39">
            <w:pPr>
              <w:tabs>
                <w:tab w:val="left" w:pos="851"/>
              </w:tabs>
              <w:rPr>
                <w:rFonts w:ascii="Times New Roman" w:hAnsi="Times New Roman"/>
                <w:sz w:val="28"/>
                <w:szCs w:val="28"/>
              </w:rPr>
            </w:pPr>
            <w:r>
              <w:rPr>
                <w:rFonts w:ascii="Times New Roman" w:hAnsi="Times New Roman"/>
                <w:sz w:val="28"/>
                <w:szCs w:val="28"/>
              </w:rPr>
              <w:t>5.Золото-промышленное  развитие</w:t>
            </w:r>
          </w:p>
        </w:tc>
      </w:tr>
      <w:tr w:rsidR="00153B39" w:rsidRPr="009069F1" w:rsidTr="007346EE">
        <w:tc>
          <w:tcPr>
            <w:tcW w:w="594" w:type="dxa"/>
            <w:shd w:val="clear" w:color="auto" w:fill="auto"/>
            <w:vAlign w:val="center"/>
          </w:tcPr>
          <w:p w:rsidR="00153B39" w:rsidRPr="009069F1" w:rsidRDefault="00153B39" w:rsidP="0043781E">
            <w:pPr>
              <w:rPr>
                <w:rFonts w:ascii="Times New Roman" w:hAnsi="Times New Roman"/>
                <w:sz w:val="28"/>
                <w:szCs w:val="28"/>
              </w:rPr>
            </w:pPr>
            <w:r>
              <w:rPr>
                <w:rFonts w:ascii="Times New Roman" w:hAnsi="Times New Roman"/>
                <w:sz w:val="28"/>
                <w:szCs w:val="28"/>
              </w:rPr>
              <w:t>2</w:t>
            </w:r>
          </w:p>
        </w:tc>
        <w:tc>
          <w:tcPr>
            <w:tcW w:w="2349" w:type="dxa"/>
            <w:shd w:val="clear" w:color="auto" w:fill="auto"/>
            <w:vAlign w:val="center"/>
          </w:tcPr>
          <w:p w:rsidR="00153B39" w:rsidRPr="009069F1" w:rsidRDefault="00153B39" w:rsidP="005D01EB">
            <w:pPr>
              <w:contextualSpacing/>
              <w:rPr>
                <w:rFonts w:ascii="Times New Roman" w:hAnsi="Times New Roman"/>
                <w:sz w:val="28"/>
                <w:szCs w:val="28"/>
              </w:rPr>
            </w:pPr>
            <w:r w:rsidRPr="009069F1">
              <w:rPr>
                <w:rFonts w:ascii="Times New Roman" w:hAnsi="Times New Roman"/>
                <w:sz w:val="28"/>
                <w:szCs w:val="28"/>
              </w:rPr>
              <w:t>Боготольское сельское поселение</w:t>
            </w:r>
          </w:p>
        </w:tc>
        <w:tc>
          <w:tcPr>
            <w:tcW w:w="1701" w:type="dxa"/>
            <w:shd w:val="clear" w:color="auto" w:fill="auto"/>
            <w:vAlign w:val="center"/>
          </w:tcPr>
          <w:p w:rsidR="00153B39" w:rsidRPr="009069F1" w:rsidRDefault="0047587D" w:rsidP="00153B39">
            <w:pPr>
              <w:jc w:val="center"/>
              <w:rPr>
                <w:rFonts w:ascii="Times New Roman" w:hAnsi="Times New Roman"/>
                <w:sz w:val="28"/>
                <w:szCs w:val="28"/>
              </w:rPr>
            </w:pPr>
            <w:r>
              <w:rPr>
                <w:rFonts w:ascii="Times New Roman" w:hAnsi="Times New Roman"/>
                <w:sz w:val="28"/>
                <w:szCs w:val="28"/>
              </w:rPr>
              <w:t>2649</w:t>
            </w:r>
          </w:p>
        </w:tc>
        <w:tc>
          <w:tcPr>
            <w:tcW w:w="4820" w:type="dxa"/>
            <w:shd w:val="clear" w:color="auto" w:fill="auto"/>
          </w:tcPr>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1. Сельское хозяйство</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2. Бытовые услуги</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3. Торговля</w:t>
            </w:r>
          </w:p>
          <w:p w:rsidR="00153B39" w:rsidRPr="009069F1" w:rsidRDefault="00153B39" w:rsidP="007346EE">
            <w:pPr>
              <w:tabs>
                <w:tab w:val="left" w:pos="851"/>
              </w:tabs>
              <w:ind w:right="-108"/>
              <w:rPr>
                <w:rFonts w:ascii="Times New Roman" w:hAnsi="Times New Roman"/>
                <w:sz w:val="28"/>
                <w:szCs w:val="28"/>
              </w:rPr>
            </w:pPr>
            <w:r w:rsidRPr="009069F1">
              <w:rPr>
                <w:rFonts w:ascii="Times New Roman" w:hAnsi="Times New Roman"/>
                <w:sz w:val="28"/>
                <w:szCs w:val="28"/>
              </w:rPr>
              <w:t>4. Перерабатывающая промышленность</w:t>
            </w:r>
          </w:p>
          <w:p w:rsidR="00153B39" w:rsidRDefault="00153B39" w:rsidP="00153B39">
            <w:pPr>
              <w:tabs>
                <w:tab w:val="left" w:pos="851"/>
              </w:tabs>
              <w:rPr>
                <w:rFonts w:ascii="Times New Roman" w:hAnsi="Times New Roman"/>
                <w:sz w:val="28"/>
                <w:szCs w:val="28"/>
              </w:rPr>
            </w:pPr>
            <w:r w:rsidRPr="009069F1">
              <w:rPr>
                <w:rFonts w:ascii="Times New Roman" w:hAnsi="Times New Roman"/>
                <w:sz w:val="28"/>
                <w:szCs w:val="28"/>
              </w:rPr>
              <w:t>5. Строительство</w:t>
            </w:r>
          </w:p>
          <w:p w:rsidR="003D52DA" w:rsidRDefault="00BC4B6A" w:rsidP="00153B39">
            <w:pPr>
              <w:tabs>
                <w:tab w:val="left" w:pos="851"/>
              </w:tabs>
              <w:rPr>
                <w:rFonts w:ascii="Times New Roman" w:hAnsi="Times New Roman"/>
                <w:sz w:val="28"/>
                <w:szCs w:val="28"/>
              </w:rPr>
            </w:pPr>
            <w:r>
              <w:rPr>
                <w:rFonts w:ascii="Times New Roman" w:hAnsi="Times New Roman"/>
                <w:sz w:val="28"/>
                <w:szCs w:val="28"/>
              </w:rPr>
              <w:t>6.</w:t>
            </w:r>
            <w:r w:rsidR="003D52DA">
              <w:rPr>
                <w:rFonts w:ascii="Times New Roman" w:hAnsi="Times New Roman"/>
                <w:sz w:val="28"/>
                <w:szCs w:val="28"/>
              </w:rPr>
              <w:t>Промышленное производство удобрения на торфяной основе</w:t>
            </w:r>
          </w:p>
          <w:p w:rsidR="0047419A" w:rsidRPr="009069F1" w:rsidRDefault="00BC4B6A" w:rsidP="00153B39">
            <w:pPr>
              <w:tabs>
                <w:tab w:val="left" w:pos="851"/>
              </w:tabs>
              <w:rPr>
                <w:rFonts w:ascii="Times New Roman" w:hAnsi="Times New Roman"/>
                <w:sz w:val="28"/>
                <w:szCs w:val="28"/>
              </w:rPr>
            </w:pPr>
            <w:r>
              <w:rPr>
                <w:rFonts w:ascii="Times New Roman" w:hAnsi="Times New Roman"/>
                <w:sz w:val="28"/>
                <w:szCs w:val="28"/>
              </w:rPr>
              <w:t>7</w:t>
            </w:r>
            <w:r w:rsidR="0047419A">
              <w:rPr>
                <w:rFonts w:ascii="Times New Roman" w:hAnsi="Times New Roman"/>
                <w:sz w:val="28"/>
                <w:szCs w:val="28"/>
              </w:rPr>
              <w:t>. Угледобыча и углепереработка</w:t>
            </w:r>
          </w:p>
        </w:tc>
      </w:tr>
      <w:tr w:rsidR="00153B39" w:rsidRPr="009069F1" w:rsidTr="007346EE">
        <w:tc>
          <w:tcPr>
            <w:tcW w:w="594" w:type="dxa"/>
            <w:shd w:val="clear" w:color="auto" w:fill="auto"/>
            <w:vAlign w:val="center"/>
          </w:tcPr>
          <w:p w:rsidR="00153B39" w:rsidRPr="009069F1" w:rsidRDefault="00153B39" w:rsidP="0043781E">
            <w:pPr>
              <w:rPr>
                <w:rFonts w:ascii="Times New Roman" w:hAnsi="Times New Roman"/>
                <w:sz w:val="28"/>
                <w:szCs w:val="28"/>
              </w:rPr>
            </w:pPr>
            <w:r>
              <w:rPr>
                <w:rFonts w:ascii="Times New Roman" w:hAnsi="Times New Roman"/>
                <w:sz w:val="28"/>
                <w:szCs w:val="28"/>
              </w:rPr>
              <w:t>2.1</w:t>
            </w:r>
          </w:p>
        </w:tc>
        <w:tc>
          <w:tcPr>
            <w:tcW w:w="2349" w:type="dxa"/>
            <w:shd w:val="clear" w:color="auto" w:fill="auto"/>
            <w:vAlign w:val="center"/>
          </w:tcPr>
          <w:p w:rsidR="00153B39" w:rsidRPr="009069F1" w:rsidRDefault="00153B39" w:rsidP="005D01EB">
            <w:pPr>
              <w:ind w:right="-108"/>
              <w:contextualSpacing/>
              <w:rPr>
                <w:rFonts w:ascii="Times New Roman" w:hAnsi="Times New Roman"/>
                <w:sz w:val="28"/>
                <w:szCs w:val="28"/>
              </w:rPr>
            </w:pPr>
            <w:r>
              <w:rPr>
                <w:rFonts w:ascii="Times New Roman" w:hAnsi="Times New Roman"/>
                <w:sz w:val="28"/>
                <w:szCs w:val="28"/>
              </w:rPr>
              <w:t>п. Птицетоварной фермы</w:t>
            </w:r>
          </w:p>
        </w:tc>
        <w:tc>
          <w:tcPr>
            <w:tcW w:w="1701" w:type="dxa"/>
            <w:shd w:val="clear" w:color="auto" w:fill="auto"/>
            <w:vAlign w:val="center"/>
          </w:tcPr>
          <w:p w:rsidR="00153B39" w:rsidRPr="009069F1" w:rsidRDefault="0047587D" w:rsidP="00153B39">
            <w:pPr>
              <w:jc w:val="center"/>
              <w:rPr>
                <w:rFonts w:ascii="Times New Roman" w:hAnsi="Times New Roman"/>
                <w:sz w:val="28"/>
                <w:szCs w:val="28"/>
              </w:rPr>
            </w:pPr>
            <w:r>
              <w:rPr>
                <w:rFonts w:ascii="Times New Roman" w:hAnsi="Times New Roman"/>
                <w:sz w:val="28"/>
                <w:szCs w:val="28"/>
              </w:rPr>
              <w:t>129</w:t>
            </w:r>
          </w:p>
        </w:tc>
        <w:tc>
          <w:tcPr>
            <w:tcW w:w="4820" w:type="dxa"/>
            <w:shd w:val="clear" w:color="auto" w:fill="auto"/>
          </w:tcPr>
          <w:p w:rsidR="00153B39" w:rsidRPr="009069F1" w:rsidRDefault="00153B39" w:rsidP="00153B39">
            <w:pPr>
              <w:tabs>
                <w:tab w:val="left" w:pos="851"/>
              </w:tabs>
              <w:rPr>
                <w:rFonts w:ascii="Times New Roman" w:hAnsi="Times New Roman"/>
                <w:sz w:val="28"/>
                <w:szCs w:val="28"/>
              </w:rPr>
            </w:pPr>
            <w:r>
              <w:rPr>
                <w:rFonts w:ascii="Times New Roman" w:hAnsi="Times New Roman"/>
                <w:sz w:val="28"/>
                <w:szCs w:val="28"/>
              </w:rPr>
              <w:t>Птицеводство (производство яиц и мясо птицы)</w:t>
            </w:r>
          </w:p>
        </w:tc>
      </w:tr>
      <w:tr w:rsidR="005656AF" w:rsidRPr="009069F1" w:rsidTr="007346EE">
        <w:tc>
          <w:tcPr>
            <w:tcW w:w="594" w:type="dxa"/>
            <w:shd w:val="clear" w:color="auto" w:fill="auto"/>
            <w:vAlign w:val="center"/>
          </w:tcPr>
          <w:p w:rsidR="005656AF" w:rsidRDefault="005656AF" w:rsidP="0043781E">
            <w:pPr>
              <w:rPr>
                <w:rFonts w:ascii="Times New Roman" w:hAnsi="Times New Roman"/>
                <w:sz w:val="28"/>
                <w:szCs w:val="28"/>
              </w:rPr>
            </w:pPr>
            <w:r>
              <w:rPr>
                <w:rFonts w:ascii="Times New Roman" w:hAnsi="Times New Roman"/>
                <w:sz w:val="28"/>
                <w:szCs w:val="28"/>
              </w:rPr>
              <w:t>2.2</w:t>
            </w:r>
          </w:p>
        </w:tc>
        <w:tc>
          <w:tcPr>
            <w:tcW w:w="2349" w:type="dxa"/>
            <w:shd w:val="clear" w:color="auto" w:fill="auto"/>
            <w:vAlign w:val="center"/>
          </w:tcPr>
          <w:p w:rsidR="005656AF" w:rsidRDefault="005656AF" w:rsidP="005D01EB">
            <w:pPr>
              <w:ind w:right="-108"/>
              <w:contextualSpacing/>
              <w:rPr>
                <w:rFonts w:ascii="Times New Roman" w:hAnsi="Times New Roman"/>
                <w:sz w:val="28"/>
                <w:szCs w:val="28"/>
              </w:rPr>
            </w:pPr>
            <w:r>
              <w:rPr>
                <w:rFonts w:ascii="Times New Roman" w:hAnsi="Times New Roman"/>
                <w:sz w:val="28"/>
                <w:szCs w:val="28"/>
              </w:rPr>
              <w:t>с. Боготол</w:t>
            </w:r>
          </w:p>
        </w:tc>
        <w:tc>
          <w:tcPr>
            <w:tcW w:w="1701" w:type="dxa"/>
            <w:shd w:val="clear" w:color="auto" w:fill="auto"/>
            <w:vAlign w:val="center"/>
          </w:tcPr>
          <w:p w:rsidR="005656AF" w:rsidRDefault="0047587D" w:rsidP="00153B39">
            <w:pPr>
              <w:jc w:val="center"/>
              <w:rPr>
                <w:rFonts w:ascii="Times New Roman" w:hAnsi="Times New Roman"/>
                <w:sz w:val="28"/>
                <w:szCs w:val="28"/>
              </w:rPr>
            </w:pPr>
            <w:r>
              <w:rPr>
                <w:rFonts w:ascii="Times New Roman" w:hAnsi="Times New Roman"/>
                <w:sz w:val="28"/>
                <w:szCs w:val="28"/>
              </w:rPr>
              <w:t>1720</w:t>
            </w:r>
          </w:p>
        </w:tc>
        <w:tc>
          <w:tcPr>
            <w:tcW w:w="4820" w:type="dxa"/>
            <w:shd w:val="clear" w:color="auto" w:fill="auto"/>
          </w:tcPr>
          <w:p w:rsidR="005656AF" w:rsidRDefault="005656AF" w:rsidP="005656AF">
            <w:pPr>
              <w:tabs>
                <w:tab w:val="left" w:pos="851"/>
              </w:tabs>
              <w:rPr>
                <w:rFonts w:ascii="Times New Roman" w:hAnsi="Times New Roman"/>
                <w:sz w:val="28"/>
                <w:szCs w:val="28"/>
              </w:rPr>
            </w:pPr>
            <w:r>
              <w:rPr>
                <w:rFonts w:ascii="Times New Roman" w:hAnsi="Times New Roman"/>
                <w:sz w:val="28"/>
                <w:szCs w:val="28"/>
              </w:rPr>
              <w:t>Картофелеводство и овощеводство,</w:t>
            </w:r>
          </w:p>
          <w:p w:rsidR="005656AF" w:rsidRDefault="007346EE" w:rsidP="005656AF">
            <w:pPr>
              <w:tabs>
                <w:tab w:val="left" w:pos="851"/>
              </w:tabs>
              <w:rPr>
                <w:rFonts w:ascii="Times New Roman" w:hAnsi="Times New Roman"/>
                <w:sz w:val="28"/>
                <w:szCs w:val="28"/>
              </w:rPr>
            </w:pPr>
            <w:r>
              <w:rPr>
                <w:rFonts w:ascii="Times New Roman" w:hAnsi="Times New Roman"/>
                <w:sz w:val="28"/>
                <w:szCs w:val="28"/>
              </w:rPr>
              <w:t>выращивание зерновых культур</w:t>
            </w:r>
          </w:p>
        </w:tc>
      </w:tr>
      <w:tr w:rsidR="00153B39" w:rsidRPr="009069F1" w:rsidTr="007346EE">
        <w:tc>
          <w:tcPr>
            <w:tcW w:w="594" w:type="dxa"/>
            <w:shd w:val="clear" w:color="auto" w:fill="auto"/>
            <w:vAlign w:val="center"/>
          </w:tcPr>
          <w:p w:rsidR="00153B39" w:rsidRPr="009069F1" w:rsidRDefault="00153B39" w:rsidP="0043781E">
            <w:pPr>
              <w:rPr>
                <w:rFonts w:ascii="Times New Roman" w:hAnsi="Times New Roman"/>
                <w:sz w:val="28"/>
                <w:szCs w:val="28"/>
              </w:rPr>
            </w:pPr>
            <w:r>
              <w:rPr>
                <w:rFonts w:ascii="Times New Roman" w:hAnsi="Times New Roman"/>
                <w:sz w:val="28"/>
                <w:szCs w:val="28"/>
              </w:rPr>
              <w:t>3</w:t>
            </w:r>
          </w:p>
        </w:tc>
        <w:tc>
          <w:tcPr>
            <w:tcW w:w="2349" w:type="dxa"/>
            <w:shd w:val="clear" w:color="auto" w:fill="auto"/>
            <w:vAlign w:val="center"/>
          </w:tcPr>
          <w:p w:rsidR="00153B39" w:rsidRPr="009069F1" w:rsidRDefault="00153B39" w:rsidP="005D01EB">
            <w:pPr>
              <w:ind w:right="-108"/>
              <w:contextualSpacing/>
              <w:rPr>
                <w:rFonts w:ascii="Times New Roman" w:hAnsi="Times New Roman"/>
                <w:sz w:val="28"/>
                <w:szCs w:val="28"/>
              </w:rPr>
            </w:pPr>
            <w:r w:rsidRPr="009069F1">
              <w:rPr>
                <w:rFonts w:ascii="Times New Roman" w:hAnsi="Times New Roman"/>
                <w:sz w:val="28"/>
                <w:szCs w:val="28"/>
              </w:rPr>
              <w:t>Большекосульское сельское поселение</w:t>
            </w:r>
          </w:p>
        </w:tc>
        <w:tc>
          <w:tcPr>
            <w:tcW w:w="1701" w:type="dxa"/>
            <w:shd w:val="clear" w:color="auto" w:fill="auto"/>
            <w:vAlign w:val="center"/>
          </w:tcPr>
          <w:p w:rsidR="00153B39" w:rsidRPr="009069F1" w:rsidRDefault="0047587D" w:rsidP="00153B39">
            <w:pPr>
              <w:jc w:val="center"/>
              <w:rPr>
                <w:rFonts w:ascii="Times New Roman" w:hAnsi="Times New Roman"/>
                <w:sz w:val="28"/>
                <w:szCs w:val="28"/>
              </w:rPr>
            </w:pPr>
            <w:r>
              <w:rPr>
                <w:rFonts w:ascii="Times New Roman" w:hAnsi="Times New Roman"/>
                <w:sz w:val="28"/>
                <w:szCs w:val="28"/>
              </w:rPr>
              <w:t>1388</w:t>
            </w:r>
          </w:p>
        </w:tc>
        <w:tc>
          <w:tcPr>
            <w:tcW w:w="4820" w:type="dxa"/>
            <w:shd w:val="clear" w:color="auto" w:fill="auto"/>
          </w:tcPr>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1. Сельское хозяйство</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2. Бытовые услуги</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3. Торговля</w:t>
            </w:r>
          </w:p>
          <w:p w:rsidR="00153B39" w:rsidRDefault="00153B39" w:rsidP="00153B39">
            <w:pPr>
              <w:tabs>
                <w:tab w:val="left" w:pos="851"/>
              </w:tabs>
              <w:rPr>
                <w:rFonts w:ascii="Times New Roman" w:hAnsi="Times New Roman"/>
                <w:sz w:val="28"/>
                <w:szCs w:val="28"/>
              </w:rPr>
            </w:pPr>
            <w:r w:rsidRPr="009069F1">
              <w:rPr>
                <w:rFonts w:ascii="Times New Roman" w:hAnsi="Times New Roman"/>
                <w:sz w:val="28"/>
                <w:szCs w:val="28"/>
              </w:rPr>
              <w:t xml:space="preserve">4. Перерабатывающая </w:t>
            </w:r>
            <w:r w:rsidRPr="009069F1">
              <w:rPr>
                <w:rFonts w:ascii="Times New Roman" w:hAnsi="Times New Roman"/>
                <w:sz w:val="28"/>
                <w:szCs w:val="28"/>
              </w:rPr>
              <w:lastRenderedPageBreak/>
              <w:t>промышленность</w:t>
            </w:r>
          </w:p>
          <w:p w:rsidR="003D52DA" w:rsidRPr="009069F1" w:rsidRDefault="00BC4B6A" w:rsidP="00153B39">
            <w:pPr>
              <w:tabs>
                <w:tab w:val="left" w:pos="851"/>
              </w:tabs>
              <w:rPr>
                <w:rFonts w:ascii="Times New Roman" w:hAnsi="Times New Roman"/>
                <w:sz w:val="28"/>
                <w:szCs w:val="28"/>
              </w:rPr>
            </w:pPr>
            <w:r>
              <w:rPr>
                <w:rFonts w:ascii="Times New Roman" w:hAnsi="Times New Roman"/>
                <w:sz w:val="28"/>
                <w:szCs w:val="28"/>
              </w:rPr>
              <w:t>5.</w:t>
            </w:r>
            <w:r w:rsidR="003D52DA">
              <w:rPr>
                <w:rFonts w:ascii="Times New Roman" w:hAnsi="Times New Roman"/>
                <w:sz w:val="28"/>
                <w:szCs w:val="28"/>
              </w:rPr>
              <w:t>Промышленное производство удобрения на торфяной основе</w:t>
            </w:r>
          </w:p>
          <w:p w:rsidR="00153B39" w:rsidRPr="009069F1" w:rsidRDefault="00BC4B6A" w:rsidP="00153B39">
            <w:pPr>
              <w:tabs>
                <w:tab w:val="left" w:pos="851"/>
              </w:tabs>
              <w:rPr>
                <w:rFonts w:ascii="Times New Roman" w:hAnsi="Times New Roman"/>
                <w:sz w:val="28"/>
                <w:szCs w:val="28"/>
              </w:rPr>
            </w:pPr>
            <w:r>
              <w:rPr>
                <w:rFonts w:ascii="Times New Roman" w:hAnsi="Times New Roman"/>
                <w:sz w:val="28"/>
                <w:szCs w:val="28"/>
              </w:rPr>
              <w:t>6</w:t>
            </w:r>
            <w:r w:rsidR="00153B39" w:rsidRPr="009069F1">
              <w:rPr>
                <w:rFonts w:ascii="Times New Roman" w:hAnsi="Times New Roman"/>
                <w:sz w:val="28"/>
                <w:szCs w:val="28"/>
              </w:rPr>
              <w:t>. Деревообработка</w:t>
            </w:r>
          </w:p>
        </w:tc>
      </w:tr>
      <w:tr w:rsidR="00153B39" w:rsidRPr="009069F1" w:rsidTr="007346EE">
        <w:tc>
          <w:tcPr>
            <w:tcW w:w="594" w:type="dxa"/>
            <w:shd w:val="clear" w:color="auto" w:fill="auto"/>
            <w:vAlign w:val="center"/>
          </w:tcPr>
          <w:p w:rsidR="00153B39" w:rsidRPr="009069F1" w:rsidRDefault="00153B39" w:rsidP="0043781E">
            <w:pPr>
              <w:rPr>
                <w:rFonts w:ascii="Times New Roman" w:hAnsi="Times New Roman"/>
                <w:sz w:val="28"/>
                <w:szCs w:val="28"/>
              </w:rPr>
            </w:pPr>
            <w:r>
              <w:rPr>
                <w:rFonts w:ascii="Times New Roman" w:hAnsi="Times New Roman"/>
                <w:sz w:val="28"/>
                <w:szCs w:val="28"/>
              </w:rPr>
              <w:lastRenderedPageBreak/>
              <w:t>4</w:t>
            </w:r>
          </w:p>
        </w:tc>
        <w:tc>
          <w:tcPr>
            <w:tcW w:w="2349" w:type="dxa"/>
            <w:shd w:val="clear" w:color="auto" w:fill="auto"/>
            <w:vAlign w:val="center"/>
          </w:tcPr>
          <w:p w:rsidR="00153B39" w:rsidRPr="009069F1" w:rsidRDefault="00153B39" w:rsidP="005D01EB">
            <w:pPr>
              <w:contextualSpacing/>
              <w:rPr>
                <w:rFonts w:ascii="Times New Roman" w:hAnsi="Times New Roman"/>
                <w:sz w:val="28"/>
                <w:szCs w:val="28"/>
              </w:rPr>
            </w:pPr>
            <w:r w:rsidRPr="009069F1">
              <w:rPr>
                <w:rFonts w:ascii="Times New Roman" w:hAnsi="Times New Roman"/>
                <w:sz w:val="28"/>
                <w:szCs w:val="28"/>
              </w:rPr>
              <w:t>Вагинское сельское поселение</w:t>
            </w:r>
          </w:p>
        </w:tc>
        <w:tc>
          <w:tcPr>
            <w:tcW w:w="1701" w:type="dxa"/>
            <w:shd w:val="clear" w:color="auto" w:fill="auto"/>
            <w:vAlign w:val="center"/>
          </w:tcPr>
          <w:p w:rsidR="00153B39" w:rsidRPr="009069F1" w:rsidRDefault="0047587D" w:rsidP="00153B39">
            <w:pPr>
              <w:jc w:val="center"/>
              <w:rPr>
                <w:rFonts w:ascii="Times New Roman" w:hAnsi="Times New Roman"/>
                <w:sz w:val="28"/>
                <w:szCs w:val="28"/>
              </w:rPr>
            </w:pPr>
            <w:r>
              <w:rPr>
                <w:rFonts w:ascii="Times New Roman" w:hAnsi="Times New Roman"/>
                <w:sz w:val="28"/>
                <w:szCs w:val="28"/>
              </w:rPr>
              <w:t>1117</w:t>
            </w:r>
          </w:p>
        </w:tc>
        <w:tc>
          <w:tcPr>
            <w:tcW w:w="4820" w:type="dxa"/>
            <w:shd w:val="clear" w:color="auto" w:fill="auto"/>
          </w:tcPr>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1. Сельское хозяйство</w:t>
            </w:r>
          </w:p>
          <w:p w:rsidR="00153B39" w:rsidRDefault="00153B39" w:rsidP="00153B39">
            <w:pPr>
              <w:tabs>
                <w:tab w:val="left" w:pos="851"/>
              </w:tabs>
              <w:rPr>
                <w:rFonts w:ascii="Times New Roman" w:hAnsi="Times New Roman"/>
                <w:sz w:val="28"/>
                <w:szCs w:val="28"/>
              </w:rPr>
            </w:pPr>
            <w:r w:rsidRPr="009069F1">
              <w:rPr>
                <w:rFonts w:ascii="Times New Roman" w:hAnsi="Times New Roman"/>
                <w:sz w:val="28"/>
                <w:szCs w:val="28"/>
              </w:rPr>
              <w:t>2. Бытовые услуги</w:t>
            </w:r>
          </w:p>
          <w:p w:rsidR="00A24235" w:rsidRDefault="00A24235" w:rsidP="00A24235">
            <w:pPr>
              <w:tabs>
                <w:tab w:val="left" w:pos="851"/>
              </w:tabs>
              <w:rPr>
                <w:rFonts w:ascii="Times New Roman" w:hAnsi="Times New Roman"/>
                <w:sz w:val="28"/>
                <w:szCs w:val="28"/>
              </w:rPr>
            </w:pPr>
            <w:r>
              <w:rPr>
                <w:rFonts w:ascii="Times New Roman" w:hAnsi="Times New Roman"/>
                <w:sz w:val="28"/>
                <w:szCs w:val="28"/>
              </w:rPr>
              <w:t>3</w:t>
            </w:r>
            <w:r w:rsidRPr="009069F1">
              <w:rPr>
                <w:rFonts w:ascii="Times New Roman" w:hAnsi="Times New Roman"/>
                <w:sz w:val="28"/>
                <w:szCs w:val="28"/>
              </w:rPr>
              <w:t>. Перерабатывающая промышленность</w:t>
            </w:r>
          </w:p>
          <w:p w:rsidR="003D52DA" w:rsidRPr="009069F1" w:rsidRDefault="00A44F4A" w:rsidP="00A24235">
            <w:pPr>
              <w:tabs>
                <w:tab w:val="left" w:pos="851"/>
              </w:tabs>
              <w:rPr>
                <w:rFonts w:ascii="Times New Roman" w:hAnsi="Times New Roman"/>
                <w:sz w:val="28"/>
                <w:szCs w:val="28"/>
              </w:rPr>
            </w:pPr>
            <w:r>
              <w:rPr>
                <w:rFonts w:ascii="Times New Roman" w:hAnsi="Times New Roman"/>
                <w:sz w:val="28"/>
                <w:szCs w:val="28"/>
              </w:rPr>
              <w:t>4.</w:t>
            </w:r>
            <w:r w:rsidR="003D52DA">
              <w:rPr>
                <w:rFonts w:ascii="Times New Roman" w:hAnsi="Times New Roman"/>
                <w:sz w:val="28"/>
                <w:szCs w:val="28"/>
              </w:rPr>
              <w:t>Промышленное производство удобрения на торфяной основе</w:t>
            </w:r>
          </w:p>
          <w:p w:rsidR="00642D9A" w:rsidRPr="009069F1" w:rsidRDefault="00A44F4A" w:rsidP="00153B39">
            <w:pPr>
              <w:tabs>
                <w:tab w:val="left" w:pos="851"/>
              </w:tabs>
              <w:rPr>
                <w:rFonts w:ascii="Times New Roman" w:hAnsi="Times New Roman"/>
                <w:sz w:val="28"/>
                <w:szCs w:val="28"/>
              </w:rPr>
            </w:pPr>
            <w:r>
              <w:rPr>
                <w:rFonts w:ascii="Times New Roman" w:hAnsi="Times New Roman"/>
                <w:sz w:val="28"/>
                <w:szCs w:val="28"/>
              </w:rPr>
              <w:t>5</w:t>
            </w:r>
            <w:r w:rsidR="00642D9A" w:rsidRPr="009069F1">
              <w:rPr>
                <w:rFonts w:ascii="Times New Roman" w:hAnsi="Times New Roman"/>
                <w:sz w:val="28"/>
                <w:szCs w:val="28"/>
              </w:rPr>
              <w:t>. Деревообработка</w:t>
            </w:r>
          </w:p>
        </w:tc>
      </w:tr>
      <w:tr w:rsidR="00153B39" w:rsidRPr="009069F1" w:rsidTr="007346EE">
        <w:tc>
          <w:tcPr>
            <w:tcW w:w="594" w:type="dxa"/>
            <w:shd w:val="clear" w:color="auto" w:fill="auto"/>
            <w:vAlign w:val="center"/>
          </w:tcPr>
          <w:p w:rsidR="00153B39" w:rsidRDefault="00153B39" w:rsidP="0043781E">
            <w:pPr>
              <w:rPr>
                <w:rFonts w:ascii="Times New Roman" w:hAnsi="Times New Roman"/>
                <w:sz w:val="28"/>
                <w:szCs w:val="28"/>
              </w:rPr>
            </w:pPr>
            <w:r>
              <w:rPr>
                <w:rFonts w:ascii="Times New Roman" w:hAnsi="Times New Roman"/>
                <w:sz w:val="28"/>
                <w:szCs w:val="28"/>
              </w:rPr>
              <w:t>5</w:t>
            </w:r>
          </w:p>
        </w:tc>
        <w:tc>
          <w:tcPr>
            <w:tcW w:w="2349" w:type="dxa"/>
            <w:shd w:val="clear" w:color="auto" w:fill="auto"/>
            <w:vAlign w:val="center"/>
          </w:tcPr>
          <w:p w:rsidR="00153B39" w:rsidRPr="009069F1" w:rsidRDefault="00153B39" w:rsidP="005D01EB">
            <w:pPr>
              <w:contextualSpacing/>
              <w:rPr>
                <w:rFonts w:ascii="Times New Roman" w:hAnsi="Times New Roman"/>
                <w:sz w:val="28"/>
                <w:szCs w:val="28"/>
              </w:rPr>
            </w:pPr>
            <w:r w:rsidRPr="009069F1">
              <w:rPr>
                <w:rFonts w:ascii="Times New Roman" w:hAnsi="Times New Roman"/>
                <w:sz w:val="28"/>
                <w:szCs w:val="28"/>
              </w:rPr>
              <w:t>Краснозаводское сельское поселение</w:t>
            </w:r>
          </w:p>
        </w:tc>
        <w:tc>
          <w:tcPr>
            <w:tcW w:w="1701" w:type="dxa"/>
            <w:shd w:val="clear" w:color="auto" w:fill="auto"/>
            <w:vAlign w:val="center"/>
          </w:tcPr>
          <w:p w:rsidR="00153B39" w:rsidRPr="009069F1" w:rsidRDefault="0047587D" w:rsidP="00153B39">
            <w:pPr>
              <w:jc w:val="center"/>
              <w:rPr>
                <w:rFonts w:ascii="Times New Roman" w:hAnsi="Times New Roman"/>
                <w:sz w:val="28"/>
                <w:szCs w:val="28"/>
              </w:rPr>
            </w:pPr>
            <w:r>
              <w:rPr>
                <w:rFonts w:ascii="Times New Roman" w:hAnsi="Times New Roman"/>
                <w:sz w:val="28"/>
                <w:szCs w:val="28"/>
              </w:rPr>
              <w:t>1169</w:t>
            </w:r>
          </w:p>
        </w:tc>
        <w:tc>
          <w:tcPr>
            <w:tcW w:w="4820" w:type="dxa"/>
            <w:shd w:val="clear" w:color="auto" w:fill="auto"/>
          </w:tcPr>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1. Сельское хозяйство</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2. Бытовые услуги</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3. Туризм</w:t>
            </w:r>
          </w:p>
          <w:p w:rsidR="00153B39" w:rsidRDefault="00153B39" w:rsidP="00153B39">
            <w:pPr>
              <w:tabs>
                <w:tab w:val="left" w:pos="851"/>
              </w:tabs>
              <w:rPr>
                <w:rFonts w:ascii="Times New Roman" w:hAnsi="Times New Roman"/>
                <w:sz w:val="28"/>
                <w:szCs w:val="28"/>
              </w:rPr>
            </w:pPr>
            <w:r w:rsidRPr="009069F1">
              <w:rPr>
                <w:rFonts w:ascii="Times New Roman" w:hAnsi="Times New Roman"/>
                <w:sz w:val="28"/>
                <w:szCs w:val="28"/>
              </w:rPr>
              <w:t>4. Перерабатывающая промышленность</w:t>
            </w:r>
          </w:p>
          <w:p w:rsidR="003D52DA" w:rsidRPr="009069F1" w:rsidRDefault="00734190" w:rsidP="00153B39">
            <w:pPr>
              <w:tabs>
                <w:tab w:val="left" w:pos="851"/>
              </w:tabs>
              <w:rPr>
                <w:rFonts w:ascii="Times New Roman" w:hAnsi="Times New Roman"/>
                <w:sz w:val="28"/>
                <w:szCs w:val="28"/>
              </w:rPr>
            </w:pPr>
            <w:r>
              <w:rPr>
                <w:rFonts w:ascii="Times New Roman" w:hAnsi="Times New Roman"/>
                <w:sz w:val="28"/>
                <w:szCs w:val="28"/>
              </w:rPr>
              <w:t>5.</w:t>
            </w:r>
            <w:r w:rsidR="003D52DA">
              <w:rPr>
                <w:rFonts w:ascii="Times New Roman" w:hAnsi="Times New Roman"/>
                <w:sz w:val="28"/>
                <w:szCs w:val="28"/>
              </w:rPr>
              <w:t>Промышленное производство удобрения на торфяной основе</w:t>
            </w:r>
          </w:p>
          <w:p w:rsidR="00153B39" w:rsidRPr="009069F1" w:rsidRDefault="00734190" w:rsidP="00153B39">
            <w:pPr>
              <w:tabs>
                <w:tab w:val="left" w:pos="851"/>
              </w:tabs>
              <w:rPr>
                <w:rFonts w:ascii="Times New Roman" w:hAnsi="Times New Roman"/>
                <w:sz w:val="28"/>
                <w:szCs w:val="28"/>
              </w:rPr>
            </w:pPr>
            <w:r>
              <w:rPr>
                <w:rFonts w:ascii="Times New Roman" w:hAnsi="Times New Roman"/>
                <w:sz w:val="28"/>
                <w:szCs w:val="28"/>
              </w:rPr>
              <w:t>6</w:t>
            </w:r>
            <w:r w:rsidR="00153B39" w:rsidRPr="009069F1">
              <w:rPr>
                <w:rFonts w:ascii="Times New Roman" w:hAnsi="Times New Roman"/>
                <w:sz w:val="28"/>
                <w:szCs w:val="28"/>
              </w:rPr>
              <w:t>.Рыболовство, рыбоводство и предоставление услуг в этих областях</w:t>
            </w:r>
          </w:p>
        </w:tc>
      </w:tr>
      <w:tr w:rsidR="00153B39" w:rsidRPr="009069F1" w:rsidTr="007346EE">
        <w:tc>
          <w:tcPr>
            <w:tcW w:w="594" w:type="dxa"/>
            <w:shd w:val="clear" w:color="auto" w:fill="auto"/>
            <w:vAlign w:val="center"/>
          </w:tcPr>
          <w:p w:rsidR="00153B39" w:rsidRDefault="00153B39" w:rsidP="0043781E">
            <w:pPr>
              <w:rPr>
                <w:rFonts w:ascii="Times New Roman" w:hAnsi="Times New Roman"/>
                <w:sz w:val="28"/>
                <w:szCs w:val="28"/>
              </w:rPr>
            </w:pPr>
            <w:r>
              <w:rPr>
                <w:rFonts w:ascii="Times New Roman" w:hAnsi="Times New Roman"/>
                <w:sz w:val="28"/>
                <w:szCs w:val="28"/>
              </w:rPr>
              <w:t>6</w:t>
            </w:r>
          </w:p>
        </w:tc>
        <w:tc>
          <w:tcPr>
            <w:tcW w:w="2349" w:type="dxa"/>
            <w:shd w:val="clear" w:color="auto" w:fill="auto"/>
            <w:vAlign w:val="center"/>
          </w:tcPr>
          <w:p w:rsidR="00153B39" w:rsidRPr="009069F1" w:rsidRDefault="00153B39" w:rsidP="005D01EB">
            <w:pPr>
              <w:contextualSpacing/>
              <w:rPr>
                <w:rFonts w:ascii="Times New Roman" w:hAnsi="Times New Roman"/>
                <w:sz w:val="28"/>
                <w:szCs w:val="28"/>
              </w:rPr>
            </w:pPr>
            <w:r w:rsidRPr="009069F1">
              <w:rPr>
                <w:rFonts w:ascii="Times New Roman" w:hAnsi="Times New Roman"/>
                <w:sz w:val="28"/>
                <w:szCs w:val="28"/>
              </w:rPr>
              <w:t>Критовское сельское поселение</w:t>
            </w:r>
          </w:p>
        </w:tc>
        <w:tc>
          <w:tcPr>
            <w:tcW w:w="1701" w:type="dxa"/>
            <w:shd w:val="clear" w:color="auto" w:fill="auto"/>
            <w:vAlign w:val="center"/>
          </w:tcPr>
          <w:p w:rsidR="00153B39" w:rsidRPr="009069F1" w:rsidRDefault="0047587D" w:rsidP="00153B39">
            <w:pPr>
              <w:jc w:val="center"/>
              <w:rPr>
                <w:rFonts w:ascii="Times New Roman" w:hAnsi="Times New Roman"/>
                <w:sz w:val="28"/>
                <w:szCs w:val="28"/>
              </w:rPr>
            </w:pPr>
            <w:r>
              <w:rPr>
                <w:rFonts w:ascii="Times New Roman" w:hAnsi="Times New Roman"/>
                <w:sz w:val="28"/>
                <w:szCs w:val="28"/>
              </w:rPr>
              <w:t>1380</w:t>
            </w:r>
          </w:p>
        </w:tc>
        <w:tc>
          <w:tcPr>
            <w:tcW w:w="4820" w:type="dxa"/>
            <w:shd w:val="clear" w:color="auto" w:fill="auto"/>
          </w:tcPr>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1. Сельское хозяйство</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2. Бытовые услуги</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3. Перерабатывающая промышленность</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4. Торговля</w:t>
            </w:r>
          </w:p>
        </w:tc>
      </w:tr>
      <w:tr w:rsidR="00153B39" w:rsidRPr="009069F1" w:rsidTr="007346EE">
        <w:tc>
          <w:tcPr>
            <w:tcW w:w="594" w:type="dxa"/>
            <w:shd w:val="clear" w:color="auto" w:fill="auto"/>
            <w:vAlign w:val="center"/>
          </w:tcPr>
          <w:p w:rsidR="00153B39" w:rsidRPr="009069F1" w:rsidRDefault="00153B39" w:rsidP="00850719">
            <w:pPr>
              <w:rPr>
                <w:rFonts w:ascii="Times New Roman" w:hAnsi="Times New Roman"/>
                <w:sz w:val="28"/>
                <w:szCs w:val="28"/>
              </w:rPr>
            </w:pPr>
            <w:r>
              <w:rPr>
                <w:rFonts w:ascii="Times New Roman" w:hAnsi="Times New Roman"/>
                <w:sz w:val="28"/>
                <w:szCs w:val="28"/>
              </w:rPr>
              <w:t>7</w:t>
            </w:r>
          </w:p>
        </w:tc>
        <w:tc>
          <w:tcPr>
            <w:tcW w:w="2349" w:type="dxa"/>
            <w:shd w:val="clear" w:color="auto" w:fill="auto"/>
            <w:vAlign w:val="center"/>
          </w:tcPr>
          <w:p w:rsidR="00153B39" w:rsidRPr="009069F1" w:rsidRDefault="00153B39" w:rsidP="005D01EB">
            <w:pPr>
              <w:contextualSpacing/>
              <w:rPr>
                <w:rFonts w:ascii="Times New Roman" w:hAnsi="Times New Roman"/>
                <w:sz w:val="28"/>
                <w:szCs w:val="28"/>
              </w:rPr>
            </w:pPr>
            <w:r w:rsidRPr="009069F1">
              <w:rPr>
                <w:rFonts w:ascii="Times New Roman" w:hAnsi="Times New Roman"/>
                <w:sz w:val="28"/>
                <w:szCs w:val="28"/>
              </w:rPr>
              <w:t>Чайковское сельское поселение</w:t>
            </w:r>
          </w:p>
        </w:tc>
        <w:tc>
          <w:tcPr>
            <w:tcW w:w="1701" w:type="dxa"/>
            <w:shd w:val="clear" w:color="auto" w:fill="auto"/>
            <w:vAlign w:val="center"/>
          </w:tcPr>
          <w:p w:rsidR="00153B39" w:rsidRPr="009069F1" w:rsidRDefault="0047587D" w:rsidP="00850719">
            <w:pPr>
              <w:jc w:val="center"/>
              <w:rPr>
                <w:rFonts w:ascii="Times New Roman" w:hAnsi="Times New Roman"/>
                <w:sz w:val="28"/>
                <w:szCs w:val="28"/>
              </w:rPr>
            </w:pPr>
            <w:r>
              <w:rPr>
                <w:rFonts w:ascii="Times New Roman" w:hAnsi="Times New Roman"/>
                <w:sz w:val="28"/>
                <w:szCs w:val="28"/>
              </w:rPr>
              <w:t>549</w:t>
            </w:r>
          </w:p>
        </w:tc>
        <w:tc>
          <w:tcPr>
            <w:tcW w:w="4820" w:type="dxa"/>
            <w:shd w:val="clear" w:color="auto" w:fill="auto"/>
          </w:tcPr>
          <w:p w:rsidR="00153B39" w:rsidRPr="009069F1" w:rsidRDefault="00153B39" w:rsidP="00850719">
            <w:pPr>
              <w:tabs>
                <w:tab w:val="left" w:pos="851"/>
              </w:tabs>
              <w:rPr>
                <w:rFonts w:ascii="Times New Roman" w:hAnsi="Times New Roman"/>
                <w:sz w:val="28"/>
                <w:szCs w:val="28"/>
              </w:rPr>
            </w:pPr>
            <w:r w:rsidRPr="009069F1">
              <w:rPr>
                <w:rFonts w:ascii="Times New Roman" w:hAnsi="Times New Roman"/>
                <w:sz w:val="28"/>
                <w:szCs w:val="28"/>
              </w:rPr>
              <w:t>1. Сельское хозяйство</w:t>
            </w:r>
          </w:p>
          <w:p w:rsidR="00153B39" w:rsidRPr="009069F1" w:rsidRDefault="00153B39" w:rsidP="00850719">
            <w:pPr>
              <w:tabs>
                <w:tab w:val="left" w:pos="851"/>
              </w:tabs>
              <w:rPr>
                <w:rFonts w:ascii="Times New Roman" w:hAnsi="Times New Roman"/>
                <w:sz w:val="28"/>
                <w:szCs w:val="28"/>
              </w:rPr>
            </w:pPr>
            <w:r w:rsidRPr="009069F1">
              <w:rPr>
                <w:rFonts w:ascii="Times New Roman" w:hAnsi="Times New Roman"/>
                <w:sz w:val="28"/>
                <w:szCs w:val="28"/>
              </w:rPr>
              <w:t>2. Бытовые услуги</w:t>
            </w:r>
          </w:p>
          <w:p w:rsidR="00153B39" w:rsidRPr="009069F1" w:rsidRDefault="00153B39" w:rsidP="00850719">
            <w:pPr>
              <w:tabs>
                <w:tab w:val="left" w:pos="851"/>
              </w:tabs>
              <w:rPr>
                <w:rFonts w:ascii="Times New Roman" w:hAnsi="Times New Roman"/>
                <w:sz w:val="28"/>
                <w:szCs w:val="28"/>
              </w:rPr>
            </w:pPr>
            <w:r w:rsidRPr="009069F1">
              <w:rPr>
                <w:rFonts w:ascii="Times New Roman" w:hAnsi="Times New Roman"/>
                <w:sz w:val="28"/>
                <w:szCs w:val="28"/>
              </w:rPr>
              <w:t>3. Лесозаготовка и деревообработка</w:t>
            </w:r>
          </w:p>
        </w:tc>
      </w:tr>
      <w:tr w:rsidR="00153B39" w:rsidRPr="009069F1" w:rsidTr="007346EE">
        <w:tc>
          <w:tcPr>
            <w:tcW w:w="594" w:type="dxa"/>
            <w:shd w:val="clear" w:color="auto" w:fill="auto"/>
            <w:vAlign w:val="center"/>
          </w:tcPr>
          <w:p w:rsidR="00153B39" w:rsidRPr="009069F1" w:rsidRDefault="00153B39" w:rsidP="0043781E">
            <w:pPr>
              <w:rPr>
                <w:rFonts w:ascii="Times New Roman" w:hAnsi="Times New Roman"/>
                <w:sz w:val="28"/>
                <w:szCs w:val="28"/>
              </w:rPr>
            </w:pPr>
            <w:r>
              <w:rPr>
                <w:rFonts w:ascii="Times New Roman" w:hAnsi="Times New Roman"/>
                <w:sz w:val="28"/>
                <w:szCs w:val="28"/>
              </w:rPr>
              <w:t>8</w:t>
            </w:r>
          </w:p>
        </w:tc>
        <w:tc>
          <w:tcPr>
            <w:tcW w:w="2349" w:type="dxa"/>
            <w:shd w:val="clear" w:color="auto" w:fill="auto"/>
            <w:vAlign w:val="center"/>
          </w:tcPr>
          <w:p w:rsidR="00153B39" w:rsidRPr="009069F1" w:rsidRDefault="00153B39" w:rsidP="00AA3722">
            <w:pPr>
              <w:rPr>
                <w:rFonts w:ascii="Times New Roman" w:hAnsi="Times New Roman"/>
                <w:sz w:val="28"/>
                <w:szCs w:val="28"/>
              </w:rPr>
            </w:pPr>
            <w:r w:rsidRPr="009069F1">
              <w:rPr>
                <w:rFonts w:ascii="Times New Roman" w:hAnsi="Times New Roman"/>
                <w:sz w:val="28"/>
                <w:szCs w:val="28"/>
              </w:rPr>
              <w:t>Юрьевское сельское поселение</w:t>
            </w:r>
          </w:p>
        </w:tc>
        <w:tc>
          <w:tcPr>
            <w:tcW w:w="1701" w:type="dxa"/>
            <w:shd w:val="clear" w:color="auto" w:fill="auto"/>
            <w:vAlign w:val="center"/>
          </w:tcPr>
          <w:p w:rsidR="00153B39" w:rsidRPr="009069F1" w:rsidRDefault="0047587D" w:rsidP="00153B39">
            <w:pPr>
              <w:jc w:val="center"/>
              <w:rPr>
                <w:rFonts w:ascii="Times New Roman" w:hAnsi="Times New Roman"/>
                <w:sz w:val="28"/>
                <w:szCs w:val="28"/>
              </w:rPr>
            </w:pPr>
            <w:r>
              <w:rPr>
                <w:rFonts w:ascii="Times New Roman" w:hAnsi="Times New Roman"/>
                <w:sz w:val="28"/>
                <w:szCs w:val="28"/>
              </w:rPr>
              <w:t>1120</w:t>
            </w:r>
          </w:p>
        </w:tc>
        <w:tc>
          <w:tcPr>
            <w:tcW w:w="4820" w:type="dxa"/>
            <w:shd w:val="clear" w:color="auto" w:fill="auto"/>
          </w:tcPr>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1. Сельское хозяйство</w:t>
            </w:r>
          </w:p>
          <w:p w:rsidR="00153B39" w:rsidRPr="009069F1" w:rsidRDefault="00153B39" w:rsidP="00153B39">
            <w:pPr>
              <w:tabs>
                <w:tab w:val="left" w:pos="851"/>
              </w:tabs>
              <w:rPr>
                <w:rFonts w:ascii="Times New Roman" w:hAnsi="Times New Roman"/>
                <w:sz w:val="28"/>
                <w:szCs w:val="28"/>
              </w:rPr>
            </w:pPr>
            <w:r w:rsidRPr="009069F1">
              <w:rPr>
                <w:rFonts w:ascii="Times New Roman" w:hAnsi="Times New Roman"/>
                <w:sz w:val="28"/>
                <w:szCs w:val="28"/>
              </w:rPr>
              <w:t>2. Бытовые услуги</w:t>
            </w:r>
          </w:p>
          <w:p w:rsidR="00153B39" w:rsidRDefault="00153B39" w:rsidP="00153B39">
            <w:pPr>
              <w:rPr>
                <w:rFonts w:ascii="Times New Roman" w:hAnsi="Times New Roman"/>
                <w:sz w:val="28"/>
                <w:szCs w:val="28"/>
              </w:rPr>
            </w:pPr>
            <w:r w:rsidRPr="009069F1">
              <w:rPr>
                <w:rFonts w:ascii="Times New Roman" w:hAnsi="Times New Roman"/>
                <w:sz w:val="28"/>
                <w:szCs w:val="28"/>
              </w:rPr>
              <w:t>3. Лесозаготовка и деревообработка</w:t>
            </w:r>
          </w:p>
          <w:p w:rsidR="003D52DA" w:rsidRDefault="003D52DA" w:rsidP="00153B39">
            <w:pPr>
              <w:rPr>
                <w:rFonts w:ascii="Times New Roman" w:hAnsi="Times New Roman"/>
                <w:sz w:val="28"/>
                <w:szCs w:val="28"/>
              </w:rPr>
            </w:pPr>
            <w:r>
              <w:rPr>
                <w:rFonts w:ascii="Times New Roman" w:hAnsi="Times New Roman"/>
                <w:sz w:val="28"/>
                <w:szCs w:val="28"/>
              </w:rPr>
              <w:t>4.Промышленное производство удобрения на торфяной основе</w:t>
            </w:r>
          </w:p>
          <w:p w:rsidR="00A81FCE" w:rsidRDefault="003D52DA" w:rsidP="00153B39">
            <w:pPr>
              <w:rPr>
                <w:rFonts w:ascii="Times New Roman" w:hAnsi="Times New Roman"/>
                <w:sz w:val="28"/>
                <w:szCs w:val="28"/>
              </w:rPr>
            </w:pPr>
            <w:r>
              <w:rPr>
                <w:rFonts w:ascii="Times New Roman" w:hAnsi="Times New Roman"/>
                <w:sz w:val="28"/>
                <w:szCs w:val="28"/>
              </w:rPr>
              <w:t>5</w:t>
            </w:r>
            <w:r w:rsidR="00A81FCE">
              <w:rPr>
                <w:rFonts w:ascii="Times New Roman" w:hAnsi="Times New Roman"/>
                <w:sz w:val="28"/>
                <w:szCs w:val="28"/>
              </w:rPr>
              <w:t>. Туризм</w:t>
            </w:r>
          </w:p>
        </w:tc>
      </w:tr>
    </w:tbl>
    <w:p w:rsidR="009C3538" w:rsidRPr="0047053A" w:rsidRDefault="009C3538" w:rsidP="0047053A">
      <w:pPr>
        <w:pStyle w:val="2"/>
        <w:jc w:val="center"/>
        <w:rPr>
          <w:rFonts w:ascii="Times New Roman" w:hAnsi="Times New Roman"/>
          <w:b w:val="0"/>
          <w:bCs w:val="0"/>
          <w:i w:val="0"/>
        </w:rPr>
      </w:pPr>
      <w:bookmarkStart w:id="74" w:name="_Toc508023332"/>
      <w:r w:rsidRPr="0047053A">
        <w:rPr>
          <w:rFonts w:ascii="Times New Roman" w:hAnsi="Times New Roman"/>
          <w:b w:val="0"/>
          <w:i w:val="0"/>
        </w:rPr>
        <w:t xml:space="preserve">4.2. </w:t>
      </w:r>
      <w:r w:rsidRPr="0047053A">
        <w:rPr>
          <w:rFonts w:ascii="Times New Roman" w:hAnsi="Times New Roman"/>
          <w:b w:val="0"/>
          <w:i w:val="0"/>
          <w:color w:val="000000"/>
        </w:rPr>
        <w:t xml:space="preserve">Формирование оптимальной </w:t>
      </w:r>
      <w:r w:rsidRPr="0047053A">
        <w:rPr>
          <w:rFonts w:ascii="Times New Roman" w:hAnsi="Times New Roman"/>
          <w:b w:val="0"/>
          <w:i w:val="0"/>
        </w:rPr>
        <w:t>системы расселения муниципального образования Боготольский район</w:t>
      </w:r>
      <w:bookmarkEnd w:id="74"/>
    </w:p>
    <w:p w:rsidR="009C3538" w:rsidRPr="00B657DD" w:rsidRDefault="009C3538" w:rsidP="009C3538">
      <w:pPr>
        <w:ind w:firstLine="720"/>
        <w:jc w:val="both"/>
        <w:rPr>
          <w:rFonts w:ascii="Times New Roman" w:hAnsi="Times New Roman"/>
          <w:sz w:val="28"/>
          <w:szCs w:val="28"/>
        </w:rPr>
      </w:pPr>
    </w:p>
    <w:p w:rsidR="009C3538" w:rsidRPr="00C14AF7" w:rsidRDefault="009C3538" w:rsidP="009C3538">
      <w:pPr>
        <w:pStyle w:val="af7"/>
        <w:spacing w:before="0" w:beforeAutospacing="0" w:after="0" w:afterAutospacing="0" w:line="288" w:lineRule="atLeast"/>
        <w:ind w:right="-1" w:firstLine="708"/>
        <w:jc w:val="both"/>
        <w:rPr>
          <w:color w:val="000000"/>
          <w:sz w:val="28"/>
          <w:szCs w:val="28"/>
        </w:rPr>
      </w:pPr>
      <w:r w:rsidRPr="00C14AF7">
        <w:rPr>
          <w:rStyle w:val="af6"/>
          <w:b w:val="0"/>
          <w:color w:val="000000"/>
          <w:sz w:val="28"/>
          <w:szCs w:val="28"/>
        </w:rPr>
        <w:t xml:space="preserve">Система расселения — </w:t>
      </w:r>
      <w:r w:rsidRPr="00C14AF7">
        <w:rPr>
          <w:color w:val="000000"/>
          <w:sz w:val="28"/>
          <w:szCs w:val="28"/>
        </w:rPr>
        <w:t>система размещения населения и производительных сил на территории муниципального района.</w:t>
      </w:r>
    </w:p>
    <w:p w:rsidR="009C3538" w:rsidRPr="00C14AF7" w:rsidRDefault="009C3538" w:rsidP="009C3538">
      <w:pPr>
        <w:pStyle w:val="af7"/>
        <w:spacing w:before="0" w:beforeAutospacing="0" w:after="0" w:afterAutospacing="0" w:line="288" w:lineRule="atLeast"/>
        <w:ind w:right="-1" w:firstLine="708"/>
        <w:jc w:val="both"/>
        <w:rPr>
          <w:color w:val="000000"/>
          <w:sz w:val="28"/>
          <w:szCs w:val="28"/>
        </w:rPr>
      </w:pPr>
      <w:r w:rsidRPr="00C14AF7">
        <w:rPr>
          <w:color w:val="000000"/>
          <w:sz w:val="28"/>
          <w:szCs w:val="28"/>
        </w:rPr>
        <w:t>Место расселения во все време</w:t>
      </w:r>
      <w:r w:rsidRPr="00C14AF7">
        <w:rPr>
          <w:color w:val="000000"/>
          <w:sz w:val="28"/>
          <w:szCs w:val="28"/>
        </w:rPr>
        <w:softHyphen/>
        <w:t>на связано с тремя предпосылками: местом приложения труда, пригод</w:t>
      </w:r>
      <w:r w:rsidRPr="00C14AF7">
        <w:rPr>
          <w:color w:val="000000"/>
          <w:sz w:val="28"/>
          <w:szCs w:val="28"/>
        </w:rPr>
        <w:softHyphen/>
        <w:t xml:space="preserve">ностью территории для жизни и возможностью удобных передвижений. Для эффективного функционирования производительных сил одного наличия пространства </w:t>
      </w:r>
      <w:r w:rsidRPr="00C14AF7">
        <w:rPr>
          <w:color w:val="000000"/>
          <w:sz w:val="28"/>
          <w:szCs w:val="28"/>
        </w:rPr>
        <w:lastRenderedPageBreak/>
        <w:t>мало — оно должно быть определенным образом организовано. Именно система расселения играет в территориальной структуре производительных сил регулирующую и объединяющую роль, поскольку по своей сущности должна наиболее полно удовлетворять всем потребностям человека.</w:t>
      </w:r>
    </w:p>
    <w:p w:rsidR="009C3538" w:rsidRPr="00C14AF7" w:rsidRDefault="009C3538" w:rsidP="009C3538">
      <w:pPr>
        <w:pStyle w:val="af7"/>
        <w:spacing w:before="0" w:beforeAutospacing="0" w:after="0" w:afterAutospacing="0" w:line="288" w:lineRule="atLeast"/>
        <w:ind w:right="-1" w:firstLine="708"/>
        <w:jc w:val="both"/>
        <w:rPr>
          <w:color w:val="000000"/>
          <w:sz w:val="28"/>
          <w:szCs w:val="28"/>
        </w:rPr>
      </w:pPr>
      <w:r w:rsidRPr="00C14AF7">
        <w:rPr>
          <w:rStyle w:val="af6"/>
          <w:b w:val="0"/>
          <w:color w:val="000000"/>
          <w:sz w:val="28"/>
          <w:szCs w:val="28"/>
        </w:rPr>
        <w:t>Формирование оптимальной системы расселения преследует три главные цели:</w:t>
      </w:r>
    </w:p>
    <w:p w:rsidR="009C3538" w:rsidRPr="00C14AF7" w:rsidRDefault="009C3538" w:rsidP="009C3538">
      <w:pPr>
        <w:pStyle w:val="af7"/>
        <w:spacing w:before="0" w:beforeAutospacing="0" w:after="0" w:afterAutospacing="0" w:line="288" w:lineRule="atLeast"/>
        <w:ind w:right="-1"/>
        <w:jc w:val="both"/>
        <w:rPr>
          <w:color w:val="000000"/>
          <w:sz w:val="28"/>
          <w:szCs w:val="28"/>
        </w:rPr>
      </w:pPr>
      <w:r w:rsidRPr="00C14AF7">
        <w:rPr>
          <w:rStyle w:val="af6"/>
          <w:b w:val="0"/>
          <w:color w:val="000000"/>
          <w:sz w:val="28"/>
          <w:szCs w:val="28"/>
        </w:rPr>
        <w:t>—</w:t>
      </w:r>
      <w:r w:rsidRPr="00C14AF7">
        <w:rPr>
          <w:rStyle w:val="af6"/>
          <w:b w:val="0"/>
          <w:iCs/>
          <w:color w:val="000000"/>
          <w:sz w:val="28"/>
          <w:szCs w:val="28"/>
        </w:rPr>
        <w:t>социальную</w:t>
      </w:r>
      <w:r w:rsidRPr="00C14AF7">
        <w:rPr>
          <w:rStyle w:val="af6"/>
          <w:b w:val="0"/>
          <w:i/>
          <w:iCs/>
          <w:color w:val="000000"/>
          <w:sz w:val="28"/>
          <w:szCs w:val="28"/>
        </w:rPr>
        <w:t xml:space="preserve">, </w:t>
      </w:r>
      <w:r w:rsidRPr="00C14AF7">
        <w:rPr>
          <w:color w:val="000000"/>
          <w:sz w:val="28"/>
          <w:szCs w:val="28"/>
        </w:rPr>
        <w:t>направленную на создание градостроительных предпосылок для всестороннего развития условий жизни общества;</w:t>
      </w:r>
    </w:p>
    <w:p w:rsidR="009C3538" w:rsidRPr="00C14AF7" w:rsidRDefault="009C3538" w:rsidP="009C3538">
      <w:pPr>
        <w:pStyle w:val="af7"/>
        <w:spacing w:before="0" w:beforeAutospacing="0" w:after="0" w:afterAutospacing="0" w:line="288" w:lineRule="atLeast"/>
        <w:ind w:right="-1"/>
        <w:jc w:val="both"/>
        <w:rPr>
          <w:color w:val="000000"/>
          <w:sz w:val="28"/>
          <w:szCs w:val="28"/>
        </w:rPr>
      </w:pPr>
      <w:r w:rsidRPr="00C14AF7">
        <w:rPr>
          <w:rStyle w:val="af6"/>
          <w:b w:val="0"/>
          <w:color w:val="000000"/>
          <w:sz w:val="28"/>
          <w:szCs w:val="28"/>
        </w:rPr>
        <w:t xml:space="preserve">— экономическую, </w:t>
      </w:r>
      <w:r w:rsidRPr="00C14AF7">
        <w:rPr>
          <w:color w:val="000000"/>
          <w:sz w:val="28"/>
          <w:szCs w:val="28"/>
        </w:rPr>
        <w:t>т.е. создание условий для рационального размещения и развития производительных сил;</w:t>
      </w:r>
    </w:p>
    <w:p w:rsidR="009C3538" w:rsidRPr="00C14AF7" w:rsidRDefault="009C3538" w:rsidP="009C3538">
      <w:pPr>
        <w:pStyle w:val="af7"/>
        <w:spacing w:before="0" w:beforeAutospacing="0" w:after="0" w:afterAutospacing="0" w:line="288" w:lineRule="atLeast"/>
        <w:ind w:right="-1"/>
        <w:jc w:val="both"/>
        <w:rPr>
          <w:color w:val="000000"/>
          <w:sz w:val="28"/>
          <w:szCs w:val="28"/>
        </w:rPr>
      </w:pPr>
      <w:r w:rsidRPr="00C14AF7">
        <w:rPr>
          <w:rStyle w:val="af6"/>
          <w:b w:val="0"/>
          <w:color w:val="000000"/>
          <w:sz w:val="28"/>
          <w:szCs w:val="28"/>
        </w:rPr>
        <w:t xml:space="preserve">— экологическую, </w:t>
      </w:r>
      <w:r w:rsidRPr="00C14AF7">
        <w:rPr>
          <w:color w:val="000000"/>
          <w:sz w:val="28"/>
          <w:szCs w:val="28"/>
        </w:rPr>
        <w:t>заключающуюся в поисках путей выживания человека как биологического вида и социального существа.</w:t>
      </w:r>
    </w:p>
    <w:p w:rsidR="009C3538" w:rsidRDefault="009C3538" w:rsidP="009C3538">
      <w:pPr>
        <w:ind w:firstLine="708"/>
        <w:contextualSpacing/>
        <w:jc w:val="both"/>
        <w:rPr>
          <w:rFonts w:ascii="Times New Roman" w:eastAsia="Times New Roman" w:hAnsi="Times New Roman"/>
          <w:sz w:val="28"/>
          <w:szCs w:val="28"/>
        </w:rPr>
      </w:pPr>
      <w:r w:rsidRPr="00CC1127">
        <w:rPr>
          <w:rFonts w:ascii="Times New Roman" w:eastAsia="Times New Roman" w:hAnsi="Times New Roman"/>
          <w:sz w:val="28"/>
          <w:szCs w:val="28"/>
        </w:rPr>
        <w:t>Боготольский район является частью системы расселения Красноярского края  и характеризуется как общими признаками развития ее территории, так и конкретными градостроительными ситуациями.  </w:t>
      </w:r>
    </w:p>
    <w:p w:rsidR="009C3538" w:rsidRPr="00AD0067" w:rsidRDefault="009C3538" w:rsidP="009C3538">
      <w:pPr>
        <w:ind w:firstLine="708"/>
        <w:contextualSpacing/>
        <w:jc w:val="both"/>
        <w:rPr>
          <w:rFonts w:ascii="Times New Roman" w:hAnsi="Times New Roman"/>
          <w:color w:val="000000" w:themeColor="text1"/>
          <w:sz w:val="28"/>
          <w:szCs w:val="28"/>
        </w:rPr>
      </w:pPr>
      <w:r>
        <w:rPr>
          <w:rFonts w:ascii="Times New Roman" w:eastAsia="Times New Roman" w:hAnsi="Times New Roman"/>
          <w:sz w:val="28"/>
          <w:szCs w:val="28"/>
        </w:rPr>
        <w:t xml:space="preserve">Боготольский район обладает уникальной особенностью: по территории района проходит федеральная трасса Р-255 «Сибирь», кроме этого район расположен близко к краевому центру, а также есть  </w:t>
      </w:r>
      <w:r>
        <w:rPr>
          <w:rFonts w:ascii="Times New Roman" w:hAnsi="Times New Roman"/>
          <w:color w:val="000000" w:themeColor="text1"/>
          <w:sz w:val="28"/>
          <w:szCs w:val="28"/>
        </w:rPr>
        <w:t xml:space="preserve"> железная дорога</w:t>
      </w:r>
      <w:r w:rsidRPr="00AD0067">
        <w:rPr>
          <w:rFonts w:ascii="Times New Roman" w:hAnsi="Times New Roman"/>
          <w:color w:val="000000" w:themeColor="text1"/>
          <w:sz w:val="28"/>
          <w:szCs w:val="28"/>
        </w:rPr>
        <w:t xml:space="preserve"> и ж/д станции с погрузочно-разгрузочными путями. </w:t>
      </w:r>
    </w:p>
    <w:p w:rsidR="009C3538" w:rsidRDefault="009C3538" w:rsidP="009C3538">
      <w:pPr>
        <w:ind w:firstLine="708"/>
        <w:contextualSpacing/>
        <w:jc w:val="both"/>
        <w:rPr>
          <w:rFonts w:ascii="Times New Roman" w:eastAsia="Times New Roman" w:hAnsi="Times New Roman"/>
          <w:sz w:val="28"/>
          <w:szCs w:val="28"/>
        </w:rPr>
      </w:pPr>
      <w:r>
        <w:rPr>
          <w:rFonts w:ascii="Times New Roman" w:eastAsia="Times New Roman" w:hAnsi="Times New Roman"/>
          <w:sz w:val="28"/>
          <w:szCs w:val="28"/>
        </w:rPr>
        <w:t>Боготольский район имеет преимущественно аграрный тип хозяйствования: на долю сельского хозяйства приходится более 2/3 в производстве продукции. Основное производство сельскохозяйственной продукции приходится на Боготольский, Юрьевский, Критовский и Большекосульский  поселения.</w:t>
      </w:r>
    </w:p>
    <w:p w:rsidR="009C3538" w:rsidRPr="00556A46" w:rsidRDefault="009C3538" w:rsidP="009C3538">
      <w:pPr>
        <w:ind w:firstLine="708"/>
        <w:contextualSpacing/>
        <w:jc w:val="both"/>
        <w:rPr>
          <w:rFonts w:ascii="Times New Roman" w:hAnsi="Times New Roman"/>
          <w:sz w:val="28"/>
          <w:szCs w:val="28"/>
        </w:rPr>
      </w:pPr>
      <w:r w:rsidRPr="009C0179">
        <w:rPr>
          <w:rFonts w:ascii="Times New Roman" w:hAnsi="Times New Roman"/>
          <w:bCs/>
          <w:color w:val="000000" w:themeColor="text1"/>
          <w:sz w:val="28"/>
          <w:szCs w:val="28"/>
        </w:rPr>
        <w:t>Потенциал поселений неоднороден, в условиях сложившейся территориальной организации населенные пункты поселений обладают  неравными условиями для перспективного территориального развития.</w:t>
      </w:r>
      <w:r w:rsidRPr="009C0179">
        <w:rPr>
          <w:rFonts w:ascii="Times New Roman" w:hAnsi="Times New Roman"/>
          <w:color w:val="000000" w:themeColor="text1"/>
          <w:sz w:val="28"/>
          <w:szCs w:val="28"/>
        </w:rPr>
        <w:t>Здесь, помимо возможности трудоустройства, речь идет об услугах в сфере обеспечения досуга, а также в сфере образования (детские сады, школы</w:t>
      </w:r>
      <w:r>
        <w:rPr>
          <w:rFonts w:ascii="Times New Roman" w:hAnsi="Times New Roman"/>
          <w:sz w:val="28"/>
          <w:szCs w:val="28"/>
        </w:rPr>
        <w:t xml:space="preserve">). </w:t>
      </w:r>
    </w:p>
    <w:p w:rsidR="009C3538" w:rsidRPr="00B60C11" w:rsidRDefault="009C3538" w:rsidP="009C3538">
      <w:pPr>
        <w:ind w:firstLine="709"/>
        <w:contextualSpacing/>
        <w:jc w:val="both"/>
        <w:rPr>
          <w:rFonts w:ascii="Times New Roman" w:hAnsi="Times New Roman"/>
          <w:bCs/>
          <w:color w:val="000000" w:themeColor="text1"/>
          <w:sz w:val="28"/>
          <w:szCs w:val="28"/>
        </w:rPr>
      </w:pPr>
      <w:r w:rsidRPr="00B60C11">
        <w:rPr>
          <w:rFonts w:ascii="Times New Roman" w:hAnsi="Times New Roman"/>
          <w:bCs/>
          <w:color w:val="000000" w:themeColor="text1"/>
          <w:sz w:val="28"/>
          <w:szCs w:val="28"/>
        </w:rPr>
        <w:t>К наиболее привлекательным местам расселения относятся поселения с  инвестиционными потенциалами.</w:t>
      </w:r>
    </w:p>
    <w:p w:rsidR="009C3538" w:rsidRPr="00B60C11" w:rsidRDefault="009C3538" w:rsidP="009C3538">
      <w:pPr>
        <w:ind w:firstLine="709"/>
        <w:contextualSpacing/>
        <w:jc w:val="both"/>
        <w:rPr>
          <w:rFonts w:ascii="Times New Roman" w:eastAsia="Times New Roman" w:hAnsi="Times New Roman"/>
          <w:color w:val="000000" w:themeColor="text1"/>
          <w:sz w:val="28"/>
          <w:szCs w:val="28"/>
        </w:rPr>
      </w:pPr>
      <w:r w:rsidRPr="00B60C11">
        <w:rPr>
          <w:rFonts w:ascii="Times New Roman" w:eastAsia="Times New Roman" w:hAnsi="Times New Roman"/>
          <w:color w:val="000000" w:themeColor="text1"/>
          <w:sz w:val="28"/>
          <w:szCs w:val="28"/>
        </w:rPr>
        <w:t xml:space="preserve">Центрами зон расселения МО Боготольский муниципальный район предлагаются с.Боготол, с.Красный Завод. </w:t>
      </w:r>
    </w:p>
    <w:p w:rsidR="009C3538" w:rsidRPr="00B60C11" w:rsidRDefault="009C3538" w:rsidP="009C3538">
      <w:pPr>
        <w:ind w:firstLine="709"/>
        <w:contextualSpacing/>
        <w:jc w:val="both"/>
        <w:rPr>
          <w:rFonts w:ascii="Times New Roman" w:hAnsi="Times New Roman"/>
          <w:color w:val="000000" w:themeColor="text1"/>
          <w:sz w:val="28"/>
          <w:szCs w:val="28"/>
        </w:rPr>
      </w:pPr>
      <w:r w:rsidRPr="00B60C11">
        <w:rPr>
          <w:rFonts w:ascii="Times New Roman" w:hAnsi="Times New Roman"/>
          <w:color w:val="000000" w:themeColor="text1"/>
          <w:sz w:val="28"/>
          <w:szCs w:val="28"/>
        </w:rPr>
        <w:t>Территорией  перспективного развития  может быть Боготольское муниципальное образование (Боготольский сельсовет). На сегодняшни</w:t>
      </w:r>
      <w:r>
        <w:rPr>
          <w:rFonts w:ascii="Times New Roman" w:hAnsi="Times New Roman"/>
          <w:color w:val="000000" w:themeColor="text1"/>
          <w:sz w:val="28"/>
          <w:szCs w:val="28"/>
        </w:rPr>
        <w:t xml:space="preserve">й день это наибольшее по численности </w:t>
      </w:r>
      <w:r w:rsidRPr="00B60C11">
        <w:rPr>
          <w:rFonts w:ascii="Times New Roman" w:hAnsi="Times New Roman"/>
          <w:color w:val="000000" w:themeColor="text1"/>
          <w:sz w:val="28"/>
          <w:szCs w:val="28"/>
        </w:rPr>
        <w:t>поселение</w:t>
      </w:r>
      <w:r>
        <w:rPr>
          <w:rFonts w:ascii="Times New Roman" w:hAnsi="Times New Roman"/>
          <w:color w:val="000000" w:themeColor="text1"/>
          <w:sz w:val="28"/>
          <w:szCs w:val="28"/>
        </w:rPr>
        <w:t xml:space="preserve"> в Боготольском районе (численностью 2711 человек)</w:t>
      </w:r>
      <w:r w:rsidRPr="00B60C11">
        <w:rPr>
          <w:rFonts w:ascii="Times New Roman" w:hAnsi="Times New Roman"/>
          <w:color w:val="000000" w:themeColor="text1"/>
          <w:sz w:val="28"/>
          <w:szCs w:val="28"/>
        </w:rPr>
        <w:t>.</w:t>
      </w:r>
    </w:p>
    <w:p w:rsidR="009C3538" w:rsidRPr="00B60C11" w:rsidRDefault="009C3538" w:rsidP="00C14AF7">
      <w:pPr>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Село Боготол</w:t>
      </w:r>
      <w:r w:rsidRPr="00B60C11">
        <w:rPr>
          <w:rFonts w:ascii="Times New Roman" w:hAnsi="Times New Roman"/>
          <w:color w:val="000000" w:themeColor="text1"/>
          <w:sz w:val="28"/>
          <w:szCs w:val="28"/>
        </w:rPr>
        <w:t xml:space="preserve"> удачно расположено по транспортным условиям и к местам приложения труда по отношению к  действующим хозяйствам, таким как БоготольскаяПтицетоварная ферма, ОАО «Зеленый мир» и др. </w:t>
      </w:r>
    </w:p>
    <w:p w:rsidR="009C3538" w:rsidRPr="00B60C11" w:rsidRDefault="009C3538" w:rsidP="00C14AF7">
      <w:pPr>
        <w:ind w:firstLine="709"/>
        <w:contextualSpacing/>
        <w:jc w:val="both"/>
        <w:rPr>
          <w:rFonts w:ascii="Times New Roman" w:hAnsi="Times New Roman"/>
          <w:color w:val="000000" w:themeColor="text1"/>
          <w:sz w:val="28"/>
          <w:szCs w:val="28"/>
        </w:rPr>
      </w:pPr>
      <w:r w:rsidRPr="00B60C11">
        <w:rPr>
          <w:rFonts w:ascii="Times New Roman" w:hAnsi="Times New Roman"/>
          <w:color w:val="000000" w:themeColor="text1"/>
          <w:sz w:val="28"/>
          <w:szCs w:val="28"/>
        </w:rPr>
        <w:t xml:space="preserve">На данной территории ведется  квартальная одноэтажная усадебная  застройка . Построено 12 домов, в стадии строительства находится еще 12 и 2016 году направлена заявка в Правительство Красноярского края на </w:t>
      </w:r>
      <w:r w:rsidRPr="00B60C11">
        <w:rPr>
          <w:rFonts w:ascii="Times New Roman" w:hAnsi="Times New Roman"/>
          <w:color w:val="000000" w:themeColor="text1"/>
          <w:sz w:val="28"/>
          <w:szCs w:val="28"/>
        </w:rPr>
        <w:lastRenderedPageBreak/>
        <w:t>предоставление субсидии  для разработки проекта межевания и проекта планировки еще на 64 земельных участка для ИЖС.</w:t>
      </w:r>
    </w:p>
    <w:p w:rsidR="009C3538" w:rsidRDefault="009C3538" w:rsidP="00C14AF7">
      <w:pPr>
        <w:ind w:firstLine="708"/>
        <w:contextualSpacing/>
        <w:jc w:val="both"/>
        <w:rPr>
          <w:rFonts w:ascii="Times New Roman" w:eastAsia="Times New Roman" w:hAnsi="Times New Roman"/>
          <w:sz w:val="28"/>
          <w:szCs w:val="28"/>
        </w:rPr>
      </w:pPr>
      <w:r w:rsidRPr="001A74CA">
        <w:rPr>
          <w:rFonts w:ascii="Times New Roman" w:hAnsi="Times New Roman"/>
          <w:color w:val="000000" w:themeColor="text1"/>
          <w:sz w:val="28"/>
          <w:szCs w:val="28"/>
        </w:rPr>
        <w:t>Территорией размещения населения, связанной с развитием туризма, может быть Краснозаводское сельское поселен</w:t>
      </w:r>
      <w:r>
        <w:rPr>
          <w:rFonts w:ascii="Times New Roman" w:hAnsi="Times New Roman"/>
          <w:color w:val="000000" w:themeColor="text1"/>
          <w:sz w:val="28"/>
          <w:szCs w:val="28"/>
        </w:rPr>
        <w:t xml:space="preserve">ие в центром в с. Красный Завод, т.к. на его территории </w:t>
      </w:r>
      <w:r>
        <w:rPr>
          <w:rFonts w:ascii="Times New Roman" w:eastAsia="Times New Roman" w:hAnsi="Times New Roman"/>
          <w:sz w:val="28"/>
          <w:szCs w:val="28"/>
        </w:rPr>
        <w:t xml:space="preserve">расположена особо охраняемая природная зона краевого значения-заказник «Арга», в границах которого возможно развивать туристическую деятельность. </w:t>
      </w:r>
    </w:p>
    <w:p w:rsidR="009C3538" w:rsidRDefault="009C3538" w:rsidP="00C14AF7">
      <w:pPr>
        <w:ind w:firstLine="708"/>
        <w:contextualSpacing/>
        <w:jc w:val="both"/>
        <w:rPr>
          <w:rFonts w:ascii="Times New Roman" w:eastAsia="Times New Roman" w:hAnsi="Times New Roman"/>
          <w:sz w:val="28"/>
          <w:szCs w:val="28"/>
        </w:rPr>
      </w:pPr>
      <w:r w:rsidRPr="001A74CA">
        <w:rPr>
          <w:rFonts w:ascii="Times New Roman" w:hAnsi="Times New Roman"/>
          <w:color w:val="000000" w:themeColor="text1"/>
          <w:sz w:val="28"/>
          <w:szCs w:val="28"/>
        </w:rPr>
        <w:t xml:space="preserve"> Эта территория с уникальными природными местами. До 90-годов на территории поселения находился пионерский лагерь «Дружба» и санаторий «Краснозаводский», куда приезжали лечиться и дети и взрослые со всей России. </w:t>
      </w:r>
      <w:r w:rsidR="0021051B">
        <w:rPr>
          <w:rFonts w:ascii="Times New Roman" w:hAnsi="Times New Roman"/>
          <w:color w:val="000000" w:themeColor="text1"/>
          <w:sz w:val="28"/>
          <w:szCs w:val="28"/>
        </w:rPr>
        <w:t xml:space="preserve">В 2018 году </w:t>
      </w:r>
      <w:r w:rsidR="0021051B" w:rsidRPr="001A74CA">
        <w:rPr>
          <w:rFonts w:ascii="Times New Roman" w:hAnsi="Times New Roman"/>
          <w:color w:val="000000" w:themeColor="text1"/>
          <w:sz w:val="28"/>
          <w:szCs w:val="28"/>
        </w:rPr>
        <w:t xml:space="preserve">пионерский лагерь «Дружба» </w:t>
      </w:r>
      <w:r w:rsidR="0021051B">
        <w:rPr>
          <w:rFonts w:ascii="Times New Roman" w:hAnsi="Times New Roman"/>
          <w:color w:val="000000" w:themeColor="text1"/>
          <w:sz w:val="28"/>
          <w:szCs w:val="28"/>
        </w:rPr>
        <w:t xml:space="preserve">частично возобновил свою деятельность. </w:t>
      </w:r>
      <w:r w:rsidRPr="001A74CA">
        <w:rPr>
          <w:rFonts w:ascii="Times New Roman" w:hAnsi="Times New Roman"/>
          <w:color w:val="000000" w:themeColor="text1"/>
          <w:sz w:val="28"/>
          <w:szCs w:val="28"/>
        </w:rPr>
        <w:t>Предст</w:t>
      </w:r>
      <w:r>
        <w:rPr>
          <w:rFonts w:ascii="Times New Roman" w:hAnsi="Times New Roman"/>
          <w:color w:val="000000" w:themeColor="text1"/>
          <w:sz w:val="28"/>
          <w:szCs w:val="28"/>
        </w:rPr>
        <w:t>а</w:t>
      </w:r>
      <w:r w:rsidR="00654A99">
        <w:rPr>
          <w:rFonts w:ascii="Times New Roman" w:hAnsi="Times New Roman"/>
          <w:color w:val="000000" w:themeColor="text1"/>
          <w:sz w:val="28"/>
          <w:szCs w:val="28"/>
        </w:rPr>
        <w:t>вляю</w:t>
      </w:r>
      <w:r w:rsidRPr="001A74CA">
        <w:rPr>
          <w:rFonts w:ascii="Times New Roman" w:hAnsi="Times New Roman"/>
          <w:color w:val="000000" w:themeColor="text1"/>
          <w:sz w:val="28"/>
          <w:szCs w:val="28"/>
        </w:rPr>
        <w:t>т интерес для туристов святые места, связанные со святым Феодором Томским</w:t>
      </w:r>
      <w:r>
        <w:rPr>
          <w:rFonts w:ascii="Times New Roman" w:hAnsi="Times New Roman"/>
          <w:color w:val="000000" w:themeColor="text1"/>
          <w:sz w:val="28"/>
          <w:szCs w:val="28"/>
        </w:rPr>
        <w:t>.</w:t>
      </w:r>
    </w:p>
    <w:p w:rsidR="009C3538" w:rsidRPr="001A74CA" w:rsidRDefault="009C3538" w:rsidP="00CA4E79">
      <w:pPr>
        <w:pStyle w:val="34"/>
        <w:autoSpaceDE w:val="0"/>
        <w:autoSpaceDN w:val="0"/>
        <w:adjustRightInd w:val="0"/>
        <w:spacing w:after="0"/>
        <w:ind w:firstLine="709"/>
        <w:jc w:val="both"/>
        <w:rPr>
          <w:color w:val="000000" w:themeColor="text1"/>
          <w:sz w:val="28"/>
          <w:szCs w:val="28"/>
        </w:rPr>
      </w:pPr>
      <w:r w:rsidRPr="001A74CA">
        <w:rPr>
          <w:color w:val="000000" w:themeColor="text1"/>
          <w:sz w:val="28"/>
          <w:szCs w:val="28"/>
        </w:rPr>
        <w:t xml:space="preserve">Для обеспечения доступности и обустройства туристических мест,  необходимы определенные градостроительные преобразования, что повлечет за собой увеличение численности населения за счет привлечения населения района  для оказания туристических услуг. Таким образом, Краснозаводское поселение может быть  зоной перспективного развития. </w:t>
      </w:r>
    </w:p>
    <w:p w:rsidR="009C3538" w:rsidRDefault="009C3538" w:rsidP="00C14AF7">
      <w:pPr>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М</w:t>
      </w:r>
      <w:r w:rsidRPr="001A74CA">
        <w:rPr>
          <w:rFonts w:ascii="Times New Roman" w:hAnsi="Times New Roman"/>
          <w:color w:val="000000" w:themeColor="text1"/>
          <w:sz w:val="28"/>
          <w:szCs w:val="28"/>
        </w:rPr>
        <w:t>ожно сделать вывод, что опорными центрами районной системы</w:t>
      </w:r>
      <w:r>
        <w:rPr>
          <w:rFonts w:ascii="Times New Roman" w:hAnsi="Times New Roman"/>
          <w:color w:val="000000" w:themeColor="text1"/>
          <w:sz w:val="28"/>
          <w:szCs w:val="28"/>
        </w:rPr>
        <w:t xml:space="preserve"> расселения является</w:t>
      </w:r>
      <w:r w:rsidRPr="001A74CA">
        <w:rPr>
          <w:rFonts w:ascii="Times New Roman" w:hAnsi="Times New Roman"/>
          <w:color w:val="000000" w:themeColor="text1"/>
          <w:sz w:val="28"/>
          <w:szCs w:val="28"/>
        </w:rPr>
        <w:t xml:space="preserve"> группа населенных пунктов (н.п. Боготол и н.п. Красный Завод). Эти населенные пункты должны стать центрами местных (поселенческих) систем расселения. </w:t>
      </w:r>
    </w:p>
    <w:p w:rsidR="009C3538" w:rsidRPr="001A74CA" w:rsidRDefault="009C3538" w:rsidP="00C14AF7">
      <w:pPr>
        <w:ind w:firstLine="708"/>
        <w:jc w:val="both"/>
        <w:rPr>
          <w:rFonts w:ascii="Times New Roman" w:hAnsi="Times New Roman"/>
          <w:color w:val="000000" w:themeColor="text1"/>
          <w:sz w:val="28"/>
          <w:szCs w:val="28"/>
        </w:rPr>
      </w:pPr>
      <w:r w:rsidRPr="001A74CA">
        <w:rPr>
          <w:rFonts w:ascii="Times New Roman" w:hAnsi="Times New Roman"/>
          <w:color w:val="000000" w:themeColor="text1"/>
          <w:sz w:val="28"/>
          <w:szCs w:val="28"/>
        </w:rPr>
        <w:t>Вместе с тем, в районе сформировано восемь поселений, являющихся самоуправляемыми территориями. Поэтому развитие системы расселения района должно идти по пути расширения и усиления связей сельских поселений с центром района и между собой, а также расширения и усиления связей между населенными пунктами внутри сельских поселений.</w:t>
      </w:r>
    </w:p>
    <w:p w:rsidR="00606A08" w:rsidRPr="003E6AB3" w:rsidRDefault="00606A08" w:rsidP="00606A08">
      <w:pPr>
        <w:ind w:firstLine="708"/>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Основные мероприятия по развитию оптимальной системы расселения:</w:t>
      </w:r>
    </w:p>
    <w:p w:rsidR="00606A08" w:rsidRPr="003E6AB3" w:rsidRDefault="00606A08" w:rsidP="00606A08">
      <w:pPr>
        <w:ind w:firstLine="708"/>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-актуализация Схемы территориального планирования муниципального района «Боготольский район» с учетом строящихся  и планируемых к строительству жилых и производственных объектов и предстоящей газификации территорий Красноярского края;</w:t>
      </w:r>
    </w:p>
    <w:p w:rsidR="00606A08" w:rsidRPr="003E6AB3" w:rsidRDefault="00606A08" w:rsidP="00606A08">
      <w:pPr>
        <w:ind w:firstLine="708"/>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-разработка генеральных планов сельских поселений;</w:t>
      </w:r>
    </w:p>
    <w:p w:rsidR="00606A08" w:rsidRPr="003E6AB3" w:rsidRDefault="00606A08" w:rsidP="00606A08">
      <w:pPr>
        <w:ind w:firstLine="708"/>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-разработка проекта 2-ой очереди застройки квартала</w:t>
      </w:r>
      <w:r w:rsidRPr="003E6AB3">
        <w:rPr>
          <w:rFonts w:ascii="Times New Roman" w:hAnsi="Times New Roman"/>
          <w:color w:val="000000" w:themeColor="text1"/>
          <w:kern w:val="36"/>
          <w:sz w:val="28"/>
          <w:szCs w:val="28"/>
        </w:rPr>
        <w:t>усадебной застройки в с. Боготол на 64 участка;</w:t>
      </w:r>
    </w:p>
    <w:p w:rsidR="00606A08" w:rsidRPr="003E6AB3" w:rsidRDefault="00606A08" w:rsidP="00606A08">
      <w:pPr>
        <w:ind w:firstLine="708"/>
        <w:contextualSpacing/>
        <w:jc w:val="both"/>
        <w:rPr>
          <w:rFonts w:ascii="Times New Roman" w:hAnsi="Times New Roman"/>
          <w:color w:val="000000" w:themeColor="text1"/>
          <w:sz w:val="28"/>
          <w:szCs w:val="28"/>
        </w:rPr>
      </w:pPr>
      <w:r w:rsidRPr="003E6AB3">
        <w:rPr>
          <w:rFonts w:ascii="Times New Roman" w:hAnsi="Times New Roman"/>
          <w:color w:val="000000" w:themeColor="text1"/>
          <w:sz w:val="28"/>
          <w:szCs w:val="28"/>
        </w:rPr>
        <w:t xml:space="preserve"> -создание мест отдыха, развитие познавательного и экологического туризма.</w:t>
      </w:r>
    </w:p>
    <w:p w:rsidR="000B507F" w:rsidRPr="00B657DD" w:rsidRDefault="000B507F" w:rsidP="00254284">
      <w:pPr>
        <w:pStyle w:val="ad"/>
        <w:numPr>
          <w:ilvl w:val="0"/>
          <w:numId w:val="33"/>
        </w:numPr>
        <w:autoSpaceDE w:val="0"/>
        <w:autoSpaceDN w:val="0"/>
        <w:adjustRightInd w:val="0"/>
        <w:ind w:left="426"/>
        <w:jc w:val="both"/>
        <w:rPr>
          <w:rFonts w:ascii="Times New Roman" w:hAnsi="Times New Roman"/>
          <w:sz w:val="28"/>
          <w:szCs w:val="28"/>
        </w:rPr>
      </w:pPr>
      <w:r w:rsidRPr="00B657DD">
        <w:rPr>
          <w:rFonts w:ascii="Times New Roman" w:hAnsi="Times New Roman"/>
          <w:sz w:val="28"/>
          <w:szCs w:val="28"/>
        </w:rPr>
        <w:br w:type="page"/>
      </w:r>
    </w:p>
    <w:p w:rsidR="000B507F" w:rsidRPr="009069F1" w:rsidRDefault="000B507F" w:rsidP="000B507F">
      <w:pPr>
        <w:pStyle w:val="ConsPlusNormal"/>
        <w:widowControl/>
        <w:ind w:firstLine="0"/>
        <w:jc w:val="center"/>
        <w:outlineLvl w:val="0"/>
        <w:rPr>
          <w:rFonts w:ascii="Times New Roman" w:hAnsi="Times New Roman" w:cs="Times New Roman"/>
          <w:sz w:val="28"/>
          <w:szCs w:val="28"/>
        </w:rPr>
      </w:pPr>
      <w:bookmarkStart w:id="75" w:name="_Toc457895212"/>
      <w:bookmarkStart w:id="76" w:name="_Toc508023333"/>
      <w:r w:rsidRPr="009069F1">
        <w:rPr>
          <w:rFonts w:ascii="Times New Roman" w:hAnsi="Times New Roman" w:cs="Times New Roman"/>
          <w:sz w:val="28"/>
          <w:szCs w:val="28"/>
        </w:rPr>
        <w:lastRenderedPageBreak/>
        <w:t>5. ОЖИДАЕМЫЕ РЕЗУЛЬТАТЫ РЕАЛИЗАЦИИ СТРАТЕГИИ</w:t>
      </w:r>
      <w:bookmarkEnd w:id="75"/>
      <w:bookmarkEnd w:id="76"/>
    </w:p>
    <w:p w:rsidR="000B507F" w:rsidRPr="009069F1" w:rsidRDefault="000B507F" w:rsidP="000B507F">
      <w:pPr>
        <w:pStyle w:val="ConsPlusNormal"/>
        <w:widowControl/>
        <w:ind w:firstLine="0"/>
        <w:jc w:val="both"/>
        <w:rPr>
          <w:rFonts w:ascii="Times New Roman" w:hAnsi="Times New Roman" w:cs="Times New Roman"/>
          <w:sz w:val="28"/>
          <w:szCs w:val="28"/>
        </w:rPr>
      </w:pPr>
    </w:p>
    <w:p w:rsidR="0027147E" w:rsidRPr="00F7417A" w:rsidRDefault="0027147E" w:rsidP="00F7417A">
      <w:pPr>
        <w:pStyle w:val="ConsPlusNormal"/>
        <w:widowControl/>
        <w:ind w:firstLine="540"/>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 xml:space="preserve">Ожидаемые результаты реализации стратегии: </w:t>
      </w:r>
    </w:p>
    <w:p w:rsidR="007110D3" w:rsidRPr="00F7417A" w:rsidRDefault="007110D3" w:rsidP="007110D3">
      <w:pPr>
        <w:pStyle w:val="ConsPlusNormal"/>
        <w:widowControl/>
        <w:ind w:firstLine="540"/>
        <w:jc w:val="both"/>
        <w:rPr>
          <w:rFonts w:ascii="Times New Roman" w:hAnsi="Times New Roman" w:cs="Times New Roman"/>
          <w:b/>
          <w:color w:val="000000" w:themeColor="text1"/>
          <w:sz w:val="28"/>
          <w:szCs w:val="28"/>
        </w:rPr>
      </w:pPr>
      <w:r w:rsidRPr="00F7417A">
        <w:rPr>
          <w:rFonts w:ascii="Times New Roman" w:hAnsi="Times New Roman" w:cs="Times New Roman"/>
          <w:b/>
          <w:color w:val="000000" w:themeColor="text1"/>
          <w:sz w:val="28"/>
          <w:szCs w:val="28"/>
        </w:rPr>
        <w:t>В социальной сфере:</w:t>
      </w:r>
    </w:p>
    <w:p w:rsidR="007110D3" w:rsidRPr="00F7417A" w:rsidRDefault="007110D3" w:rsidP="007110D3">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преодоление негативных тенденций в демографической ситуации;</w:t>
      </w:r>
    </w:p>
    <w:p w:rsidR="007110D3" w:rsidRPr="00F7417A" w:rsidRDefault="007110D3" w:rsidP="007110D3">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формирование сбалансированного рынка труда;</w:t>
      </w:r>
    </w:p>
    <w:p w:rsidR="007110D3" w:rsidRPr="00F7417A" w:rsidRDefault="007110D3" w:rsidP="007110D3">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улучшится качество  предоставления населению социальных услуг;</w:t>
      </w:r>
    </w:p>
    <w:p w:rsidR="007110D3" w:rsidRPr="00F7417A" w:rsidRDefault="007110D3" w:rsidP="007110D3">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рост уровня жизни и доходов населения;</w:t>
      </w:r>
    </w:p>
    <w:p w:rsidR="007110D3" w:rsidRPr="00F7417A" w:rsidRDefault="007110D3" w:rsidP="007110D3">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развитие индивидуального жилищного строительства;</w:t>
      </w:r>
    </w:p>
    <w:p w:rsidR="007110D3" w:rsidRPr="00F7417A" w:rsidRDefault="007110D3" w:rsidP="007110D3">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повышение доступности и улучшение качества жилищно-коммунальных услуг, в том числе за счет внедрения энергосберегающих технологий.</w:t>
      </w:r>
    </w:p>
    <w:p w:rsidR="0027147E" w:rsidRPr="00F7417A" w:rsidRDefault="0027147E" w:rsidP="00F7417A">
      <w:pPr>
        <w:pStyle w:val="ConsPlusNormal"/>
        <w:widowControl/>
        <w:ind w:firstLine="540"/>
        <w:jc w:val="both"/>
        <w:rPr>
          <w:rFonts w:ascii="Times New Roman" w:hAnsi="Times New Roman" w:cs="Times New Roman"/>
          <w:b/>
          <w:color w:val="000000" w:themeColor="text1"/>
          <w:sz w:val="28"/>
          <w:szCs w:val="28"/>
        </w:rPr>
      </w:pPr>
      <w:r w:rsidRPr="00F7417A">
        <w:rPr>
          <w:rFonts w:ascii="Times New Roman" w:hAnsi="Times New Roman" w:cs="Times New Roman"/>
          <w:b/>
          <w:color w:val="000000" w:themeColor="text1"/>
          <w:sz w:val="28"/>
          <w:szCs w:val="28"/>
        </w:rPr>
        <w:t>В экономической сфере:</w:t>
      </w:r>
    </w:p>
    <w:p w:rsidR="0027147E" w:rsidRPr="00F7417A" w:rsidRDefault="0027147E" w:rsidP="00F7417A">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развитие агропромышленного комплекса, расширение рынков сбыта продукции и повышение  ее конкурентоспособности;</w:t>
      </w:r>
    </w:p>
    <w:p w:rsidR="0027147E" w:rsidRPr="00F7417A" w:rsidRDefault="0027147E" w:rsidP="00F7417A">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укрепление материально-технической базы, внедрение новых технологий и модернизация действующих сельскохозяйственных производств;</w:t>
      </w:r>
    </w:p>
    <w:p w:rsidR="0027147E" w:rsidRPr="00F7417A" w:rsidRDefault="0027147E" w:rsidP="00F7417A">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модернизация производственной и инженерной инфраструктуры;</w:t>
      </w:r>
    </w:p>
    <w:p w:rsidR="0027147E" w:rsidRPr="00F7417A" w:rsidRDefault="0027147E" w:rsidP="00F7417A">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развитие малого и среднего предпринимательства;</w:t>
      </w:r>
    </w:p>
    <w:p w:rsidR="0027147E" w:rsidRPr="00F7417A" w:rsidRDefault="0027147E" w:rsidP="00F7417A">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рост инвестиционной привлекательности района;</w:t>
      </w:r>
    </w:p>
    <w:p w:rsidR="0027147E" w:rsidRPr="00F7417A" w:rsidRDefault="00577B91" w:rsidP="00F7417A">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использование муниципально</w:t>
      </w:r>
      <w:r w:rsidR="0027147E" w:rsidRPr="00F7417A">
        <w:rPr>
          <w:rFonts w:ascii="Times New Roman" w:hAnsi="Times New Roman" w:cs="Times New Roman"/>
          <w:color w:val="000000" w:themeColor="text1"/>
          <w:sz w:val="28"/>
          <w:szCs w:val="28"/>
        </w:rPr>
        <w:t>-частного партнёрства при решении проблем развития района.</w:t>
      </w:r>
    </w:p>
    <w:p w:rsidR="0027147E" w:rsidRPr="00F7417A" w:rsidRDefault="0027147E" w:rsidP="00F7417A">
      <w:pPr>
        <w:pStyle w:val="ConsPlusNormal"/>
        <w:widowControl/>
        <w:ind w:firstLine="540"/>
        <w:jc w:val="both"/>
        <w:rPr>
          <w:rFonts w:ascii="Times New Roman" w:hAnsi="Times New Roman" w:cs="Times New Roman"/>
          <w:b/>
          <w:color w:val="000000" w:themeColor="text1"/>
          <w:sz w:val="28"/>
          <w:szCs w:val="28"/>
        </w:rPr>
      </w:pPr>
      <w:r w:rsidRPr="00F7417A">
        <w:rPr>
          <w:rFonts w:ascii="Times New Roman" w:hAnsi="Times New Roman" w:cs="Times New Roman"/>
          <w:b/>
          <w:color w:val="000000" w:themeColor="text1"/>
          <w:sz w:val="28"/>
          <w:szCs w:val="28"/>
        </w:rPr>
        <w:t>В сфере муниципального управления:</w:t>
      </w:r>
    </w:p>
    <w:p w:rsidR="0027147E" w:rsidRPr="00F7417A" w:rsidRDefault="0027147E" w:rsidP="00F7417A">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повышение эффективности работы органов местного самоуправления за счет  выстраивания эффективных механизмов взаимодействия общества, бизнеса и власти;</w:t>
      </w:r>
    </w:p>
    <w:p w:rsidR="0027147E" w:rsidRPr="00F7417A" w:rsidRDefault="0027147E" w:rsidP="00F7417A">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 xml:space="preserve">рост уровня удовлетворенности граждан работой органов местного самоуправления; </w:t>
      </w:r>
    </w:p>
    <w:p w:rsidR="0027147E" w:rsidRPr="00F7417A" w:rsidRDefault="0027147E" w:rsidP="00F7417A">
      <w:pPr>
        <w:pStyle w:val="ConsPlusNormal"/>
        <w:widowControl/>
        <w:numPr>
          <w:ilvl w:val="0"/>
          <w:numId w:val="2"/>
        </w:numPr>
        <w:tabs>
          <w:tab w:val="clear" w:pos="360"/>
        </w:tabs>
        <w:jc w:val="both"/>
        <w:rPr>
          <w:rFonts w:ascii="Times New Roman" w:hAnsi="Times New Roman" w:cs="Times New Roman"/>
          <w:color w:val="000000" w:themeColor="text1"/>
          <w:sz w:val="28"/>
          <w:szCs w:val="28"/>
        </w:rPr>
      </w:pPr>
      <w:r w:rsidRPr="00F7417A">
        <w:rPr>
          <w:rFonts w:ascii="Times New Roman" w:hAnsi="Times New Roman" w:cs="Times New Roman"/>
          <w:color w:val="000000" w:themeColor="text1"/>
          <w:sz w:val="28"/>
          <w:szCs w:val="28"/>
        </w:rPr>
        <w:t>повышение уровня социальной активности населения в решении вопросов местного значения.</w:t>
      </w:r>
    </w:p>
    <w:p w:rsidR="006348DD" w:rsidRPr="000B507F" w:rsidRDefault="00793342" w:rsidP="00F7417A">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Перечень основных показателей, достижение которых планируется обеспечить в рамках реализации базового сценария Стратегии, приводится </w:t>
      </w:r>
      <w:r w:rsidR="006348DD" w:rsidRPr="000B507F">
        <w:rPr>
          <w:rFonts w:ascii="Times New Roman" w:hAnsi="Times New Roman" w:cs="Times New Roman"/>
          <w:sz w:val="28"/>
          <w:szCs w:val="28"/>
        </w:rPr>
        <w:t xml:space="preserve"> в </w:t>
      </w:r>
      <w:r w:rsidR="006348DD">
        <w:rPr>
          <w:rFonts w:ascii="Times New Roman" w:hAnsi="Times New Roman" w:cs="Times New Roman"/>
          <w:sz w:val="28"/>
          <w:szCs w:val="28"/>
        </w:rPr>
        <w:t>приложении 2</w:t>
      </w:r>
      <w:r w:rsidR="006348DD" w:rsidRPr="000B507F">
        <w:rPr>
          <w:rFonts w:ascii="Times New Roman" w:hAnsi="Times New Roman" w:cs="Times New Roman"/>
          <w:sz w:val="28"/>
          <w:szCs w:val="28"/>
        </w:rPr>
        <w:t>.</w:t>
      </w:r>
    </w:p>
    <w:p w:rsidR="000B507F" w:rsidRPr="009069F1" w:rsidRDefault="000B507F" w:rsidP="00F7417A">
      <w:pPr>
        <w:jc w:val="both"/>
        <w:rPr>
          <w:rFonts w:ascii="Times New Roman" w:hAnsi="Times New Roman"/>
          <w:sz w:val="28"/>
          <w:szCs w:val="28"/>
        </w:rPr>
      </w:pPr>
      <w:r w:rsidRPr="009069F1">
        <w:rPr>
          <w:rFonts w:ascii="Times New Roman" w:hAnsi="Times New Roman"/>
          <w:sz w:val="28"/>
          <w:szCs w:val="28"/>
        </w:rPr>
        <w:br w:type="page"/>
      </w:r>
    </w:p>
    <w:p w:rsidR="000B507F" w:rsidRDefault="000B507F" w:rsidP="000B507F">
      <w:pPr>
        <w:pStyle w:val="ConsPlusNormal"/>
        <w:widowControl/>
        <w:ind w:firstLine="0"/>
        <w:jc w:val="center"/>
        <w:outlineLvl w:val="0"/>
        <w:rPr>
          <w:rFonts w:ascii="Times New Roman" w:hAnsi="Times New Roman" w:cs="Times New Roman"/>
          <w:sz w:val="28"/>
          <w:szCs w:val="28"/>
        </w:rPr>
      </w:pPr>
      <w:bookmarkStart w:id="77" w:name="Par235"/>
      <w:bookmarkStart w:id="78" w:name="_Toc457895213"/>
      <w:bookmarkStart w:id="79" w:name="_Toc508023334"/>
      <w:bookmarkEnd w:id="77"/>
      <w:r w:rsidRPr="009069F1">
        <w:rPr>
          <w:rFonts w:ascii="Times New Roman" w:hAnsi="Times New Roman" w:cs="Times New Roman"/>
          <w:sz w:val="28"/>
          <w:szCs w:val="28"/>
        </w:rPr>
        <w:lastRenderedPageBreak/>
        <w:t>6. МЕХАНИЗМЫ РЕАЛИЗАЦИИ СТРАТЕГИИ</w:t>
      </w:r>
      <w:bookmarkEnd w:id="78"/>
      <w:bookmarkEnd w:id="79"/>
    </w:p>
    <w:p w:rsidR="006348DD" w:rsidRPr="009069F1" w:rsidRDefault="006348DD" w:rsidP="00E814A6">
      <w:pPr>
        <w:pStyle w:val="ConsPlusNormal"/>
        <w:widowControl/>
        <w:ind w:firstLine="0"/>
        <w:jc w:val="center"/>
        <w:rPr>
          <w:rFonts w:ascii="Times New Roman" w:hAnsi="Times New Roman" w:cs="Times New Roman"/>
          <w:sz w:val="28"/>
          <w:szCs w:val="28"/>
        </w:rPr>
      </w:pP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Условием успешной реализации Стратегии социально-экономического развития Боготольского района до 2030 года является эффективное взаимодействие органов власти, бизнеса и общества на принципах партнерства при реализации проектов, обеспечивающих реализацию Стратегии.</w:t>
      </w:r>
    </w:p>
    <w:p w:rsidR="000B507F" w:rsidRPr="009069F1" w:rsidRDefault="000B507F" w:rsidP="000B507F">
      <w:pPr>
        <w:pStyle w:val="2"/>
        <w:rPr>
          <w:rFonts w:ascii="Times New Roman" w:hAnsi="Times New Roman"/>
          <w:b w:val="0"/>
        </w:rPr>
      </w:pPr>
      <w:bookmarkStart w:id="80" w:name="_Toc457895214"/>
      <w:bookmarkStart w:id="81" w:name="_Toc508023335"/>
      <w:r w:rsidRPr="009069F1">
        <w:rPr>
          <w:rFonts w:ascii="Times New Roman" w:hAnsi="Times New Roman"/>
          <w:b w:val="0"/>
        </w:rPr>
        <w:t>6.1. Организационные механизмы</w:t>
      </w:r>
      <w:bookmarkEnd w:id="80"/>
      <w:bookmarkEnd w:id="81"/>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Стратегия является основным документом, определяющим развитие Боготольского района на долгосрочную перспективу, исходя из сложившейся социально-экономической ситуации.</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Система стратегического планирования Боготольского района включает в себя следующие документы:</w:t>
      </w:r>
    </w:p>
    <w:p w:rsidR="000B507F" w:rsidRPr="00C34D20" w:rsidRDefault="00C34D20" w:rsidP="00C34D20">
      <w:pPr>
        <w:ind w:firstLine="708"/>
        <w:jc w:val="both"/>
        <w:rPr>
          <w:rFonts w:ascii="Times New Roman" w:hAnsi="Times New Roman"/>
          <w:sz w:val="28"/>
          <w:szCs w:val="28"/>
        </w:rPr>
      </w:pPr>
      <w:r>
        <w:rPr>
          <w:rFonts w:ascii="Times New Roman" w:hAnsi="Times New Roman"/>
          <w:sz w:val="28"/>
          <w:szCs w:val="28"/>
        </w:rPr>
        <w:t>1.</w:t>
      </w:r>
      <w:r w:rsidR="000B507F" w:rsidRPr="00C34D20">
        <w:rPr>
          <w:rFonts w:ascii="Times New Roman" w:hAnsi="Times New Roman"/>
          <w:sz w:val="28"/>
          <w:szCs w:val="28"/>
        </w:rPr>
        <w:t>Стратегия социально-экономического развития Боготольского района до 2030 года;</w:t>
      </w:r>
    </w:p>
    <w:p w:rsidR="00C34D20" w:rsidRPr="00C34D20" w:rsidRDefault="00C34D20" w:rsidP="00C34D20">
      <w:pPr>
        <w:ind w:firstLine="708"/>
        <w:jc w:val="both"/>
        <w:rPr>
          <w:rFonts w:ascii="Times New Roman" w:hAnsi="Times New Roman"/>
          <w:sz w:val="28"/>
          <w:szCs w:val="28"/>
        </w:rPr>
      </w:pPr>
      <w:r w:rsidRPr="00C34D20">
        <w:rPr>
          <w:rFonts w:ascii="Times New Roman" w:hAnsi="Times New Roman"/>
          <w:sz w:val="28"/>
          <w:szCs w:val="28"/>
        </w:rPr>
        <w:t>2.Прогноз социально-экономического развития района на средне</w:t>
      </w:r>
      <w:r w:rsidR="00B854D0">
        <w:rPr>
          <w:rFonts w:ascii="Times New Roman" w:hAnsi="Times New Roman"/>
          <w:sz w:val="28"/>
          <w:szCs w:val="28"/>
        </w:rPr>
        <w:t>срочный или долгосрочный период;</w:t>
      </w:r>
    </w:p>
    <w:p w:rsidR="00C34D20" w:rsidRPr="00C34D20" w:rsidRDefault="00C34D20" w:rsidP="00C34D20">
      <w:pPr>
        <w:ind w:firstLine="708"/>
        <w:jc w:val="both"/>
        <w:rPr>
          <w:rFonts w:ascii="Times New Roman" w:hAnsi="Times New Roman"/>
          <w:sz w:val="28"/>
          <w:szCs w:val="28"/>
        </w:rPr>
      </w:pPr>
      <w:r>
        <w:rPr>
          <w:rFonts w:ascii="Times New Roman" w:hAnsi="Times New Roman"/>
          <w:sz w:val="28"/>
          <w:szCs w:val="28"/>
        </w:rPr>
        <w:t>3.</w:t>
      </w:r>
      <w:r w:rsidRPr="00C34D20">
        <w:rPr>
          <w:rFonts w:ascii="Times New Roman" w:hAnsi="Times New Roman"/>
          <w:sz w:val="28"/>
          <w:szCs w:val="28"/>
        </w:rPr>
        <w:t>Бюджетный прогно</w:t>
      </w:r>
      <w:r w:rsidR="00B854D0">
        <w:rPr>
          <w:rFonts w:ascii="Times New Roman" w:hAnsi="Times New Roman"/>
          <w:sz w:val="28"/>
          <w:szCs w:val="28"/>
        </w:rPr>
        <w:t>з района на долгосрочный период;</w:t>
      </w:r>
    </w:p>
    <w:p w:rsidR="00C34D20" w:rsidRPr="00C34D20" w:rsidRDefault="00C34D20" w:rsidP="00C34D20">
      <w:pPr>
        <w:ind w:firstLine="708"/>
        <w:jc w:val="both"/>
        <w:rPr>
          <w:rFonts w:ascii="Times New Roman" w:hAnsi="Times New Roman"/>
          <w:sz w:val="28"/>
          <w:szCs w:val="28"/>
        </w:rPr>
      </w:pPr>
      <w:r>
        <w:rPr>
          <w:rFonts w:ascii="Times New Roman" w:hAnsi="Times New Roman"/>
          <w:sz w:val="28"/>
          <w:szCs w:val="28"/>
        </w:rPr>
        <w:t>4.</w:t>
      </w:r>
      <w:r w:rsidRPr="00C34D20">
        <w:rPr>
          <w:rFonts w:ascii="Times New Roman" w:hAnsi="Times New Roman"/>
          <w:sz w:val="28"/>
          <w:szCs w:val="28"/>
        </w:rPr>
        <w:t>План мероприятий п</w:t>
      </w:r>
      <w:r>
        <w:rPr>
          <w:rFonts w:ascii="Times New Roman" w:hAnsi="Times New Roman"/>
          <w:sz w:val="28"/>
          <w:szCs w:val="28"/>
        </w:rPr>
        <w:t>о реализации стратегии</w:t>
      </w:r>
      <w:r w:rsidRPr="00C34D20">
        <w:rPr>
          <w:rFonts w:ascii="Times New Roman" w:hAnsi="Times New Roman"/>
          <w:sz w:val="28"/>
          <w:szCs w:val="28"/>
        </w:rPr>
        <w:t xml:space="preserve"> социально-экономического развития района</w:t>
      </w:r>
      <w:r w:rsidR="00B854D0">
        <w:rPr>
          <w:rFonts w:ascii="Times New Roman" w:hAnsi="Times New Roman"/>
          <w:sz w:val="28"/>
          <w:szCs w:val="28"/>
        </w:rPr>
        <w:t>;</w:t>
      </w:r>
    </w:p>
    <w:p w:rsidR="000B507F" w:rsidRPr="009069F1" w:rsidRDefault="00C34D20" w:rsidP="00C34D20">
      <w:pPr>
        <w:ind w:firstLine="708"/>
        <w:jc w:val="both"/>
        <w:rPr>
          <w:rFonts w:ascii="Times New Roman" w:hAnsi="Times New Roman"/>
          <w:sz w:val="28"/>
          <w:szCs w:val="28"/>
        </w:rPr>
      </w:pPr>
      <w:r>
        <w:rPr>
          <w:rFonts w:ascii="Times New Roman" w:hAnsi="Times New Roman"/>
          <w:sz w:val="28"/>
          <w:szCs w:val="28"/>
        </w:rPr>
        <w:t>5</w:t>
      </w:r>
      <w:r w:rsidR="00627E72">
        <w:rPr>
          <w:rFonts w:ascii="Times New Roman" w:hAnsi="Times New Roman"/>
          <w:sz w:val="28"/>
          <w:szCs w:val="28"/>
        </w:rPr>
        <w:t>.</w:t>
      </w:r>
      <w:r w:rsidR="000B507F" w:rsidRPr="009069F1">
        <w:rPr>
          <w:rFonts w:ascii="Times New Roman" w:hAnsi="Times New Roman"/>
          <w:sz w:val="28"/>
          <w:szCs w:val="28"/>
        </w:rPr>
        <w:t xml:space="preserve"> Муниципальные программы.</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Определение приоритетных мероприятий Стратегии и координация деятельности всех участников реализации Стратегии обеспечивается путем формирования плана мероприятий по реализации Стратегии. При выработке плана необходимо учитывать динамику реализации Стратегии и изменение внешних факторов и условий. Мероприятия утвержденного плана учитываются при формировании бюджета района на соответствующий финансовый год.</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 xml:space="preserve">Основным инструментом реализации Стратегии являются муниципальные программы Боготольского района. Муниципальные программы увязывают мероприятия по целям, задачам, срокам, ресурсам для достижения долгосрочных целей и задач социально-экономического развития Боготольского района. </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Также важной составляющей механизма реализации Стратегии является активное участие района в реализации  государственных программ Красноярского края.</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Кроме того, необходимо обеспечить тесное взаимодействие с поселениями района по основным направлениям реализации Стратегии.</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Долгосрочное развитие района также непосредственно связано с долгосрочными планами предприятий и организаций, осуществляющих свою хозяйственную деятельность в Боготольском районе. Основным способом такого взаимодействия является заключение соглашений, направленных на развитие экономики и социальной сферы.</w:t>
      </w:r>
    </w:p>
    <w:p w:rsidR="000B507F" w:rsidRPr="009069F1" w:rsidRDefault="000B507F" w:rsidP="000B507F">
      <w:pPr>
        <w:pStyle w:val="2"/>
        <w:rPr>
          <w:rFonts w:ascii="Times New Roman" w:hAnsi="Times New Roman"/>
          <w:b w:val="0"/>
        </w:rPr>
      </w:pPr>
      <w:bookmarkStart w:id="82" w:name="_Toc457895215"/>
      <w:bookmarkStart w:id="83" w:name="_Toc508023336"/>
      <w:r w:rsidRPr="009069F1">
        <w:rPr>
          <w:rFonts w:ascii="Times New Roman" w:hAnsi="Times New Roman"/>
          <w:b w:val="0"/>
        </w:rPr>
        <w:lastRenderedPageBreak/>
        <w:t>6.2. Правовые механизмы</w:t>
      </w:r>
      <w:bookmarkEnd w:id="82"/>
      <w:bookmarkEnd w:id="83"/>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Реализация направлений Стратегии потребует специального правового обеспечения проводимых социально-экономических преобразований.</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Правовое обеспечение будет развиваться в русле изменений федерального и регионального законодательства в области экономического и социального развития, системы стратегического и программно-целевого управления районом, стимулирования инвестиционной деятельности, поддержки предпринимательства, поддержки инновационной активности и т.д.</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Система управления Стратегией должна обеспечивать своевременное выявление проблем в нормативно-правовом регулировании социально-экономического развития. На основании этих сведений будут приниматься соответствующие нормативные правовые акты и корректироваться действующие.</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С учетом реализации перехода Боготольского района на программно-целевое планирование в рамках муниципальных программ, необходим</w:t>
      </w:r>
      <w:r w:rsidR="00627E72">
        <w:rPr>
          <w:rFonts w:ascii="Times New Roman" w:hAnsi="Times New Roman"/>
          <w:sz w:val="28"/>
          <w:szCs w:val="28"/>
        </w:rPr>
        <w:t>опродолжить работу по</w:t>
      </w:r>
      <w:r w:rsidRPr="009069F1">
        <w:rPr>
          <w:rFonts w:ascii="Times New Roman" w:hAnsi="Times New Roman"/>
          <w:sz w:val="28"/>
          <w:szCs w:val="28"/>
        </w:rPr>
        <w:t xml:space="preserve"> оценке муниципальных программ.</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Кроме того, реализация основных положений указов Президента РФ потребует внесения изменений в правовое обеспечение, в том числе в связи с:</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оптимизацией муниципальных учреждений и внедрение управления по результатам;</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формированием независимой системы оценки качества работы муниципальных учреждений, оказывающих социальные услуги;</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необходимостью повышения качества оказания муниципальных услуг.</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Реализация указанных направлений будет сопровождаться принятием нормативных правовых актов как регионального, так и муниципального уровней.</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Поскольку в соответствии со Стратегией социально-экономического развития Боготольского района  одним из направлений совершенствования региональной нормативной правовой базы в прогнозном периоде будет поддержка малого и среднего предпринимательства, на уровне района также потребуется корректировка правового обеспечения в данной сфере.</w:t>
      </w:r>
    </w:p>
    <w:p w:rsidR="000B507F" w:rsidRPr="009069F1" w:rsidRDefault="000B507F" w:rsidP="000B507F">
      <w:pPr>
        <w:pStyle w:val="ConsPlusNormal"/>
        <w:widowControl/>
        <w:ind w:firstLine="708"/>
        <w:jc w:val="both"/>
        <w:rPr>
          <w:rFonts w:ascii="Times New Roman" w:hAnsi="Times New Roman" w:cs="Times New Roman"/>
          <w:sz w:val="28"/>
          <w:szCs w:val="28"/>
        </w:rPr>
      </w:pPr>
      <w:r w:rsidRPr="009069F1">
        <w:rPr>
          <w:rFonts w:ascii="Times New Roman" w:hAnsi="Times New Roman" w:cs="Times New Roman"/>
          <w:sz w:val="28"/>
          <w:szCs w:val="28"/>
        </w:rPr>
        <w:t xml:space="preserve">Цели и задачи развития Боготольского района, определенные в Стратегии, конкретизируются в муниципальных программах социально-экономической направленности. Перечень муниципальных программ, направленных на реализацию Стратегии развития Боготольского района до 2030 года приведен в приложении </w:t>
      </w:r>
      <w:r w:rsidR="00B6298E">
        <w:rPr>
          <w:rFonts w:ascii="Times New Roman" w:hAnsi="Times New Roman" w:cs="Times New Roman"/>
          <w:sz w:val="28"/>
          <w:szCs w:val="28"/>
        </w:rPr>
        <w:t>3</w:t>
      </w:r>
      <w:r w:rsidRPr="009069F1">
        <w:rPr>
          <w:rFonts w:ascii="Times New Roman" w:hAnsi="Times New Roman" w:cs="Times New Roman"/>
          <w:sz w:val="28"/>
          <w:szCs w:val="28"/>
        </w:rPr>
        <w:t xml:space="preserve"> к Стратегии.</w:t>
      </w:r>
    </w:p>
    <w:p w:rsidR="000B507F" w:rsidRPr="009069F1" w:rsidRDefault="000B507F" w:rsidP="000B507F">
      <w:pPr>
        <w:pStyle w:val="2"/>
        <w:rPr>
          <w:rFonts w:ascii="Times New Roman" w:hAnsi="Times New Roman"/>
          <w:b w:val="0"/>
        </w:rPr>
      </w:pPr>
      <w:bookmarkStart w:id="84" w:name="_Toc457895216"/>
      <w:bookmarkStart w:id="85" w:name="_Toc508023337"/>
      <w:r w:rsidRPr="009069F1">
        <w:rPr>
          <w:rFonts w:ascii="Times New Roman" w:hAnsi="Times New Roman"/>
          <w:b w:val="0"/>
        </w:rPr>
        <w:t>6.3. Финансовые механизмы</w:t>
      </w:r>
      <w:bookmarkEnd w:id="84"/>
      <w:bookmarkEnd w:id="85"/>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Финансирование на реализацию Стратегии предполагается привлекать из различных источников:</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1) внутренние:</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средства муниципального бюджета, субъектов хозяйствования;</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кредитные ресурсы банков;</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lastRenderedPageBreak/>
        <w:t>- денежные доходы населения, используемые на накопления;</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2) внешние:</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средства, имеющиеся в распоряжении инвесторов за пределами территории района;</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средства федерального и регионального бюджетов.</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Система управления реализацией Стратегии предполагают рациональное использование бюджетных средств и максимальное привлечение средств частных инвесторов.</w:t>
      </w:r>
    </w:p>
    <w:p w:rsidR="000B507F" w:rsidRPr="009069F1" w:rsidRDefault="000B507F" w:rsidP="000B507F">
      <w:pPr>
        <w:ind w:firstLine="708"/>
        <w:jc w:val="both"/>
        <w:rPr>
          <w:rFonts w:ascii="Times New Roman" w:hAnsi="Times New Roman"/>
          <w:sz w:val="28"/>
          <w:szCs w:val="28"/>
        </w:rPr>
      </w:pPr>
      <w:r w:rsidRPr="009069F1">
        <w:rPr>
          <w:rFonts w:ascii="Times New Roman" w:hAnsi="Times New Roman"/>
          <w:sz w:val="28"/>
          <w:szCs w:val="28"/>
        </w:rPr>
        <w:t>Финансовые механизмы реализации Стратегии включают:</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внесение изменений в текущий бюджет района и формирование бюджета на очередной финансовый год с точки зрения приоритетности реализации мероприятий Стратегии;</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создание действенного механизма привлечения инвестиций;</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обеспечение стратегической координации инвестиций;</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формирование системы эффективного контроля использования финансовых ресурсов;</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совершенствование механизма выравнивания уровня экономического развития и бюджетной обеспеченности поселений в направлении преодоления территориальных диспропорций в развитии района;</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заключение договоров социально-экономического сотрудничества с промышленными предприятиями, работающими на территории района;</w:t>
      </w:r>
    </w:p>
    <w:p w:rsidR="000B507F" w:rsidRPr="009069F1" w:rsidRDefault="000B507F" w:rsidP="000B507F">
      <w:pPr>
        <w:jc w:val="both"/>
        <w:rPr>
          <w:rFonts w:ascii="Times New Roman" w:hAnsi="Times New Roman"/>
          <w:sz w:val="28"/>
          <w:szCs w:val="28"/>
        </w:rPr>
      </w:pPr>
      <w:r w:rsidRPr="009069F1">
        <w:rPr>
          <w:rFonts w:ascii="Times New Roman" w:hAnsi="Times New Roman"/>
          <w:sz w:val="28"/>
          <w:szCs w:val="28"/>
        </w:rPr>
        <w:t>- развитие муниципально–частного партнерства.</w:t>
      </w:r>
    </w:p>
    <w:p w:rsidR="000B507F" w:rsidRPr="00EC332F" w:rsidRDefault="000B507F" w:rsidP="000B507F">
      <w:pPr>
        <w:ind w:firstLine="708"/>
        <w:jc w:val="both"/>
        <w:rPr>
          <w:rFonts w:ascii="Times New Roman" w:hAnsi="Times New Roman"/>
          <w:color w:val="000000" w:themeColor="text1"/>
          <w:sz w:val="28"/>
          <w:szCs w:val="28"/>
        </w:rPr>
      </w:pPr>
      <w:r w:rsidRPr="009069F1">
        <w:rPr>
          <w:rFonts w:ascii="Times New Roman" w:hAnsi="Times New Roman"/>
          <w:sz w:val="28"/>
          <w:szCs w:val="28"/>
        </w:rPr>
        <w:t>Только консолидация и эффективное использование финансовых ресурсов из всех источников позволит максимально эффективно достичь долгосрочные цели и задачи Стратегии.</w:t>
      </w:r>
    </w:p>
    <w:p w:rsidR="000B507F" w:rsidRPr="009069F1" w:rsidRDefault="000B507F" w:rsidP="000B507F">
      <w:pPr>
        <w:rPr>
          <w:rFonts w:ascii="Times New Roman" w:hAnsi="Times New Roman"/>
          <w:sz w:val="28"/>
          <w:szCs w:val="28"/>
        </w:rPr>
        <w:sectPr w:rsidR="000B507F" w:rsidRPr="009069F1" w:rsidSect="00986D26">
          <w:headerReference w:type="even" r:id="rId28"/>
          <w:headerReference w:type="default" r:id="rId29"/>
          <w:pgSz w:w="11907" w:h="16839" w:code="9"/>
          <w:pgMar w:top="1134" w:right="851" w:bottom="1134" w:left="1701" w:header="709" w:footer="709" w:gutter="0"/>
          <w:pgNumType w:start="32"/>
          <w:cols w:space="708"/>
          <w:docGrid w:linePitch="360"/>
        </w:sectPr>
      </w:pPr>
    </w:p>
    <w:p w:rsidR="000B20A8" w:rsidRPr="000B507F" w:rsidRDefault="000B20A8" w:rsidP="000B20A8">
      <w:pPr>
        <w:pStyle w:val="ConsPlusNormal"/>
        <w:widowControl/>
        <w:ind w:firstLine="10773"/>
        <w:outlineLvl w:val="0"/>
        <w:rPr>
          <w:rFonts w:ascii="Times New Roman" w:hAnsi="Times New Roman" w:cs="Times New Roman"/>
          <w:sz w:val="28"/>
          <w:szCs w:val="28"/>
        </w:rPr>
      </w:pPr>
      <w:bookmarkStart w:id="86" w:name="_Toc467138006"/>
      <w:bookmarkStart w:id="87" w:name="_Toc508023339"/>
      <w:bookmarkStart w:id="88" w:name="_Toc457895218"/>
      <w:bookmarkStart w:id="89" w:name="_Toc457977526"/>
      <w:r w:rsidRPr="000B507F">
        <w:rPr>
          <w:rFonts w:ascii="Times New Roman" w:hAnsi="Times New Roman" w:cs="Times New Roman"/>
          <w:sz w:val="28"/>
          <w:szCs w:val="28"/>
        </w:rPr>
        <w:lastRenderedPageBreak/>
        <w:t xml:space="preserve">Приложение № </w:t>
      </w:r>
      <w:bookmarkEnd w:id="86"/>
      <w:bookmarkEnd w:id="87"/>
      <w:r w:rsidR="00B23E80">
        <w:rPr>
          <w:rFonts w:ascii="Times New Roman" w:hAnsi="Times New Roman" w:cs="Times New Roman"/>
          <w:sz w:val="28"/>
          <w:szCs w:val="28"/>
        </w:rPr>
        <w:t>1</w:t>
      </w:r>
    </w:p>
    <w:p w:rsidR="000B20A8" w:rsidRPr="000B507F" w:rsidRDefault="000B20A8" w:rsidP="000B20A8">
      <w:pPr>
        <w:tabs>
          <w:tab w:val="left" w:pos="2130"/>
        </w:tabs>
        <w:ind w:firstLine="10773"/>
        <w:rPr>
          <w:rFonts w:ascii="Times New Roman" w:hAnsi="Times New Roman"/>
          <w:sz w:val="28"/>
          <w:szCs w:val="28"/>
        </w:rPr>
      </w:pPr>
      <w:r w:rsidRPr="000B507F">
        <w:rPr>
          <w:rFonts w:ascii="Times New Roman" w:hAnsi="Times New Roman"/>
          <w:sz w:val="28"/>
          <w:szCs w:val="28"/>
        </w:rPr>
        <w:t xml:space="preserve">к Стратегии </w:t>
      </w:r>
    </w:p>
    <w:p w:rsidR="000B20A8" w:rsidRPr="000B507F" w:rsidRDefault="000B20A8" w:rsidP="000B20A8">
      <w:pPr>
        <w:tabs>
          <w:tab w:val="left" w:pos="2130"/>
        </w:tabs>
        <w:ind w:firstLine="10773"/>
        <w:rPr>
          <w:rFonts w:ascii="Times New Roman" w:hAnsi="Times New Roman"/>
          <w:sz w:val="28"/>
          <w:szCs w:val="28"/>
        </w:rPr>
      </w:pPr>
      <w:r w:rsidRPr="000B507F">
        <w:rPr>
          <w:rFonts w:ascii="Times New Roman" w:hAnsi="Times New Roman"/>
          <w:sz w:val="28"/>
          <w:szCs w:val="28"/>
        </w:rPr>
        <w:t xml:space="preserve">социально-экономического </w:t>
      </w:r>
    </w:p>
    <w:p w:rsidR="000B20A8" w:rsidRPr="000B507F" w:rsidRDefault="000B20A8" w:rsidP="000B20A8">
      <w:pPr>
        <w:tabs>
          <w:tab w:val="left" w:pos="2130"/>
        </w:tabs>
        <w:ind w:firstLine="10773"/>
        <w:rPr>
          <w:rFonts w:ascii="Times New Roman" w:hAnsi="Times New Roman"/>
          <w:sz w:val="28"/>
          <w:szCs w:val="28"/>
        </w:rPr>
      </w:pPr>
      <w:r w:rsidRPr="000B507F">
        <w:rPr>
          <w:rFonts w:ascii="Times New Roman" w:hAnsi="Times New Roman"/>
          <w:sz w:val="28"/>
          <w:szCs w:val="28"/>
        </w:rPr>
        <w:t xml:space="preserve">развития Боготольского </w:t>
      </w:r>
    </w:p>
    <w:p w:rsidR="000B20A8" w:rsidRPr="000B507F" w:rsidRDefault="000B20A8" w:rsidP="000B20A8">
      <w:pPr>
        <w:tabs>
          <w:tab w:val="left" w:pos="2130"/>
        </w:tabs>
        <w:ind w:firstLine="10773"/>
        <w:rPr>
          <w:rFonts w:ascii="Times New Roman" w:hAnsi="Times New Roman"/>
          <w:sz w:val="28"/>
          <w:szCs w:val="28"/>
        </w:rPr>
      </w:pPr>
      <w:r w:rsidRPr="000B507F">
        <w:rPr>
          <w:rFonts w:ascii="Times New Roman" w:hAnsi="Times New Roman"/>
          <w:sz w:val="28"/>
          <w:szCs w:val="28"/>
        </w:rPr>
        <w:t xml:space="preserve">района до 2030 года </w:t>
      </w:r>
    </w:p>
    <w:p w:rsidR="000B20A8" w:rsidRDefault="000B20A8" w:rsidP="000B20A8">
      <w:pPr>
        <w:pStyle w:val="ConsPlusNormal"/>
        <w:widowControl/>
        <w:ind w:firstLine="540"/>
        <w:jc w:val="center"/>
        <w:rPr>
          <w:rFonts w:ascii="Times New Roman" w:hAnsi="Times New Roman" w:cs="Times New Roman"/>
          <w:sz w:val="28"/>
          <w:szCs w:val="28"/>
        </w:rPr>
      </w:pPr>
    </w:p>
    <w:p w:rsidR="00414396" w:rsidRDefault="00414396" w:rsidP="00414396">
      <w:pPr>
        <w:pStyle w:val="ConsPlusNormal"/>
        <w:widowControl/>
        <w:ind w:firstLine="540"/>
        <w:jc w:val="center"/>
        <w:rPr>
          <w:rFonts w:ascii="Times New Roman" w:hAnsi="Times New Roman" w:cs="Times New Roman"/>
          <w:sz w:val="28"/>
          <w:szCs w:val="28"/>
        </w:rPr>
      </w:pPr>
      <w:r w:rsidRPr="000B507F">
        <w:rPr>
          <w:rFonts w:ascii="Times New Roman" w:hAnsi="Times New Roman" w:cs="Times New Roman"/>
          <w:sz w:val="28"/>
          <w:szCs w:val="28"/>
        </w:rPr>
        <w:t>Ожидаемые результаты реализации Стратегии Боготольского района</w:t>
      </w:r>
      <w:r>
        <w:rPr>
          <w:rFonts w:ascii="Times New Roman" w:hAnsi="Times New Roman" w:cs="Times New Roman"/>
          <w:sz w:val="28"/>
          <w:szCs w:val="28"/>
        </w:rPr>
        <w:t xml:space="preserve"> Красноярского края до 2030 года</w:t>
      </w:r>
    </w:p>
    <w:p w:rsidR="00414396" w:rsidRDefault="00414396" w:rsidP="00414396">
      <w:pPr>
        <w:pStyle w:val="ConsPlusNormal"/>
        <w:widowControl/>
        <w:ind w:firstLine="540"/>
        <w:jc w:val="center"/>
        <w:rPr>
          <w:rFonts w:ascii="Times New Roman" w:hAnsi="Times New Roman" w:cs="Times New Roman"/>
          <w:sz w:val="28"/>
          <w:szCs w:val="28"/>
        </w:rPr>
      </w:pPr>
    </w:p>
    <w:p w:rsidR="00E66D11" w:rsidRPr="000B507F" w:rsidRDefault="00E66D11" w:rsidP="00E66D11">
      <w:pPr>
        <w:pStyle w:val="ConsPlusNormal"/>
        <w:widowControl/>
        <w:tabs>
          <w:tab w:val="left" w:pos="1710"/>
        </w:tabs>
        <w:ind w:firstLine="540"/>
        <w:rPr>
          <w:rFonts w:ascii="Times New Roman" w:hAnsi="Times New Roman" w:cs="Times New Roman"/>
          <w:sz w:val="28"/>
          <w:szCs w:val="28"/>
        </w:rPr>
      </w:pPr>
      <w:r>
        <w:rPr>
          <w:rFonts w:ascii="Times New Roman" w:hAnsi="Times New Roman" w:cs="Times New Roman"/>
          <w:sz w:val="28"/>
          <w:szCs w:val="28"/>
        </w:rPr>
        <w:tab/>
      </w:r>
    </w:p>
    <w:tbl>
      <w:tblPr>
        <w:tblStyle w:val="36"/>
        <w:tblW w:w="14567" w:type="dxa"/>
        <w:tblLayout w:type="fixed"/>
        <w:tblLook w:val="04A0"/>
      </w:tblPr>
      <w:tblGrid>
        <w:gridCol w:w="675"/>
        <w:gridCol w:w="3544"/>
        <w:gridCol w:w="1276"/>
        <w:gridCol w:w="850"/>
        <w:gridCol w:w="1134"/>
        <w:gridCol w:w="1276"/>
        <w:gridCol w:w="1276"/>
        <w:gridCol w:w="1134"/>
        <w:gridCol w:w="1134"/>
        <w:gridCol w:w="1134"/>
        <w:gridCol w:w="1134"/>
      </w:tblGrid>
      <w:tr w:rsidR="00E66D11" w:rsidRPr="00E66D11" w:rsidTr="0055528A">
        <w:trPr>
          <w:trHeight w:val="382"/>
        </w:trPr>
        <w:tc>
          <w:tcPr>
            <w:tcW w:w="675" w:type="dxa"/>
            <w:vMerge w:val="restart"/>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 п/п</w:t>
            </w:r>
          </w:p>
        </w:tc>
        <w:tc>
          <w:tcPr>
            <w:tcW w:w="3544" w:type="dxa"/>
            <w:vMerge w:val="restart"/>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Наименование показателя</w:t>
            </w:r>
          </w:p>
        </w:tc>
        <w:tc>
          <w:tcPr>
            <w:tcW w:w="1276" w:type="dxa"/>
            <w:vMerge w:val="restart"/>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Единицы измерения</w:t>
            </w:r>
          </w:p>
        </w:tc>
        <w:tc>
          <w:tcPr>
            <w:tcW w:w="5670" w:type="dxa"/>
            <w:gridSpan w:val="5"/>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Отчет</w:t>
            </w:r>
          </w:p>
        </w:tc>
        <w:tc>
          <w:tcPr>
            <w:tcW w:w="3402" w:type="dxa"/>
            <w:gridSpan w:val="3"/>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Прогнозный период, годы</w:t>
            </w:r>
          </w:p>
        </w:tc>
      </w:tr>
      <w:tr w:rsidR="00E66D11" w:rsidRPr="00E66D11" w:rsidTr="0055528A">
        <w:trPr>
          <w:trHeight w:val="575"/>
        </w:trPr>
        <w:tc>
          <w:tcPr>
            <w:tcW w:w="675" w:type="dxa"/>
            <w:vMerge/>
          </w:tcPr>
          <w:p w:rsidR="00E66D11" w:rsidRPr="00E66D11" w:rsidRDefault="00E66D11" w:rsidP="00E66D11">
            <w:pPr>
              <w:autoSpaceDE w:val="0"/>
              <w:autoSpaceDN w:val="0"/>
              <w:adjustRightInd w:val="0"/>
              <w:ind w:left="-142" w:right="-108"/>
              <w:contextualSpacing/>
              <w:jc w:val="center"/>
              <w:rPr>
                <w:rFonts w:ascii="Times New Roman" w:hAnsi="Times New Roman"/>
              </w:rPr>
            </w:pPr>
          </w:p>
        </w:tc>
        <w:tc>
          <w:tcPr>
            <w:tcW w:w="3544" w:type="dxa"/>
            <w:vMerge/>
          </w:tcPr>
          <w:p w:rsidR="00E66D11" w:rsidRPr="00E66D11" w:rsidRDefault="00E66D11" w:rsidP="00E66D11">
            <w:pPr>
              <w:autoSpaceDE w:val="0"/>
              <w:autoSpaceDN w:val="0"/>
              <w:adjustRightInd w:val="0"/>
              <w:ind w:left="-142" w:right="-108"/>
              <w:contextualSpacing/>
              <w:jc w:val="center"/>
              <w:rPr>
                <w:rFonts w:ascii="Times New Roman" w:hAnsi="Times New Roman"/>
              </w:rPr>
            </w:pPr>
          </w:p>
        </w:tc>
        <w:tc>
          <w:tcPr>
            <w:tcW w:w="1276" w:type="dxa"/>
            <w:vMerge/>
          </w:tcPr>
          <w:p w:rsidR="00E66D11" w:rsidRPr="00E66D11" w:rsidRDefault="00E66D11" w:rsidP="00E66D11">
            <w:pPr>
              <w:autoSpaceDE w:val="0"/>
              <w:autoSpaceDN w:val="0"/>
              <w:adjustRightInd w:val="0"/>
              <w:ind w:left="-142" w:right="-108"/>
              <w:contextualSpacing/>
              <w:jc w:val="center"/>
              <w:rPr>
                <w:rFonts w:ascii="Times New Roman" w:hAnsi="Times New Roman"/>
              </w:rPr>
            </w:pPr>
          </w:p>
        </w:tc>
        <w:tc>
          <w:tcPr>
            <w:tcW w:w="850" w:type="dxa"/>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2013г.</w:t>
            </w:r>
          </w:p>
        </w:tc>
        <w:tc>
          <w:tcPr>
            <w:tcW w:w="1134" w:type="dxa"/>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2014 г.</w:t>
            </w:r>
          </w:p>
        </w:tc>
        <w:tc>
          <w:tcPr>
            <w:tcW w:w="1276" w:type="dxa"/>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 xml:space="preserve">2015г. </w:t>
            </w:r>
          </w:p>
        </w:tc>
        <w:tc>
          <w:tcPr>
            <w:tcW w:w="1276" w:type="dxa"/>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2016г.</w:t>
            </w:r>
          </w:p>
          <w:p w:rsidR="00E66D11" w:rsidRPr="00E66D11" w:rsidRDefault="00E66D11" w:rsidP="00E66D11">
            <w:pPr>
              <w:autoSpaceDE w:val="0"/>
              <w:autoSpaceDN w:val="0"/>
              <w:adjustRightInd w:val="0"/>
              <w:ind w:left="-142" w:right="-108"/>
              <w:contextualSpacing/>
              <w:jc w:val="center"/>
              <w:rPr>
                <w:rFonts w:ascii="Times New Roman" w:hAnsi="Times New Roman"/>
              </w:rPr>
            </w:pPr>
          </w:p>
        </w:tc>
        <w:tc>
          <w:tcPr>
            <w:tcW w:w="1134" w:type="dxa"/>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2017г.</w:t>
            </w:r>
          </w:p>
        </w:tc>
        <w:tc>
          <w:tcPr>
            <w:tcW w:w="1134" w:type="dxa"/>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2020</w:t>
            </w:r>
          </w:p>
        </w:tc>
        <w:tc>
          <w:tcPr>
            <w:tcW w:w="1134" w:type="dxa"/>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2025</w:t>
            </w:r>
          </w:p>
        </w:tc>
        <w:tc>
          <w:tcPr>
            <w:tcW w:w="1134" w:type="dxa"/>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2030</w:t>
            </w:r>
          </w:p>
        </w:tc>
      </w:tr>
      <w:tr w:rsidR="00E66D11" w:rsidRPr="00E66D11" w:rsidTr="0055528A">
        <w:trPr>
          <w:trHeight w:val="175"/>
        </w:trPr>
        <w:tc>
          <w:tcPr>
            <w:tcW w:w="675" w:type="dxa"/>
          </w:tcPr>
          <w:p w:rsidR="00E66D11" w:rsidRPr="00E66D11" w:rsidRDefault="00E66D11" w:rsidP="00E66D11">
            <w:pPr>
              <w:autoSpaceDE w:val="0"/>
              <w:autoSpaceDN w:val="0"/>
              <w:adjustRightInd w:val="0"/>
              <w:ind w:left="-142" w:right="-108"/>
              <w:contextualSpacing/>
              <w:jc w:val="center"/>
              <w:rPr>
                <w:rFonts w:ascii="Times New Roman" w:hAnsi="Times New Roman"/>
              </w:rPr>
            </w:pPr>
            <w:r w:rsidRPr="00E66D11">
              <w:rPr>
                <w:rFonts w:ascii="Times New Roman" w:hAnsi="Times New Roman"/>
              </w:rPr>
              <w:t>1</w:t>
            </w:r>
          </w:p>
        </w:tc>
        <w:tc>
          <w:tcPr>
            <w:tcW w:w="3544" w:type="dxa"/>
          </w:tcPr>
          <w:p w:rsidR="00E66D11" w:rsidRPr="00E66D11" w:rsidRDefault="00E66D11" w:rsidP="00E66D11">
            <w:pPr>
              <w:autoSpaceDE w:val="0"/>
              <w:autoSpaceDN w:val="0"/>
              <w:adjustRightInd w:val="0"/>
              <w:contextualSpacing/>
              <w:jc w:val="center"/>
              <w:rPr>
                <w:rFonts w:ascii="Times New Roman" w:hAnsi="Times New Roman"/>
              </w:rPr>
            </w:pPr>
            <w:r w:rsidRPr="00E66D11">
              <w:rPr>
                <w:rFonts w:ascii="Times New Roman" w:hAnsi="Times New Roman"/>
              </w:rPr>
              <w:t>2</w:t>
            </w:r>
          </w:p>
        </w:tc>
        <w:tc>
          <w:tcPr>
            <w:tcW w:w="1276" w:type="dxa"/>
          </w:tcPr>
          <w:p w:rsidR="00E66D11" w:rsidRPr="00E66D11" w:rsidRDefault="00E66D11" w:rsidP="00E66D11">
            <w:pPr>
              <w:autoSpaceDE w:val="0"/>
              <w:autoSpaceDN w:val="0"/>
              <w:adjustRightInd w:val="0"/>
              <w:contextualSpacing/>
              <w:jc w:val="center"/>
              <w:rPr>
                <w:rFonts w:ascii="Times New Roman" w:hAnsi="Times New Roman"/>
              </w:rPr>
            </w:pPr>
            <w:r w:rsidRPr="00E66D11">
              <w:rPr>
                <w:rFonts w:ascii="Times New Roman" w:hAnsi="Times New Roman"/>
              </w:rPr>
              <w:t>3</w:t>
            </w:r>
          </w:p>
        </w:tc>
        <w:tc>
          <w:tcPr>
            <w:tcW w:w="850" w:type="dxa"/>
          </w:tcPr>
          <w:p w:rsidR="00E66D11" w:rsidRPr="00E66D11" w:rsidRDefault="00E66D11" w:rsidP="00E66D11">
            <w:pPr>
              <w:autoSpaceDE w:val="0"/>
              <w:autoSpaceDN w:val="0"/>
              <w:adjustRightInd w:val="0"/>
              <w:contextualSpacing/>
              <w:jc w:val="center"/>
              <w:rPr>
                <w:rFonts w:ascii="Times New Roman" w:hAnsi="Times New Roman"/>
              </w:rPr>
            </w:pPr>
          </w:p>
        </w:tc>
        <w:tc>
          <w:tcPr>
            <w:tcW w:w="1134" w:type="dxa"/>
          </w:tcPr>
          <w:p w:rsidR="00E66D11" w:rsidRPr="00E66D11" w:rsidRDefault="00E66D11" w:rsidP="00E66D11">
            <w:pPr>
              <w:autoSpaceDE w:val="0"/>
              <w:autoSpaceDN w:val="0"/>
              <w:adjustRightInd w:val="0"/>
              <w:contextualSpacing/>
              <w:jc w:val="center"/>
              <w:rPr>
                <w:rFonts w:ascii="Times New Roman" w:hAnsi="Times New Roman"/>
              </w:rPr>
            </w:pPr>
            <w:r w:rsidRPr="00E66D11">
              <w:rPr>
                <w:rFonts w:ascii="Times New Roman" w:hAnsi="Times New Roman"/>
              </w:rPr>
              <w:t>4</w:t>
            </w:r>
          </w:p>
        </w:tc>
        <w:tc>
          <w:tcPr>
            <w:tcW w:w="1276" w:type="dxa"/>
          </w:tcPr>
          <w:p w:rsidR="00E66D11" w:rsidRPr="00E66D11" w:rsidRDefault="00E66D11" w:rsidP="00E66D11">
            <w:pPr>
              <w:autoSpaceDE w:val="0"/>
              <w:autoSpaceDN w:val="0"/>
              <w:adjustRightInd w:val="0"/>
              <w:contextualSpacing/>
              <w:jc w:val="center"/>
              <w:rPr>
                <w:rFonts w:ascii="Times New Roman" w:hAnsi="Times New Roman"/>
              </w:rPr>
            </w:pPr>
            <w:r w:rsidRPr="00E66D11">
              <w:rPr>
                <w:rFonts w:ascii="Times New Roman" w:hAnsi="Times New Roman"/>
              </w:rPr>
              <w:t>5</w:t>
            </w:r>
          </w:p>
        </w:tc>
        <w:tc>
          <w:tcPr>
            <w:tcW w:w="1276" w:type="dxa"/>
          </w:tcPr>
          <w:p w:rsidR="00E66D11" w:rsidRPr="00E66D11" w:rsidRDefault="00E66D11" w:rsidP="00E66D11">
            <w:pPr>
              <w:autoSpaceDE w:val="0"/>
              <w:autoSpaceDN w:val="0"/>
              <w:adjustRightInd w:val="0"/>
              <w:contextualSpacing/>
              <w:jc w:val="center"/>
              <w:rPr>
                <w:rFonts w:ascii="Times New Roman" w:hAnsi="Times New Roman"/>
              </w:rPr>
            </w:pPr>
          </w:p>
        </w:tc>
        <w:tc>
          <w:tcPr>
            <w:tcW w:w="1134" w:type="dxa"/>
          </w:tcPr>
          <w:p w:rsidR="00E66D11" w:rsidRPr="00E66D11" w:rsidRDefault="00E66D11" w:rsidP="00E66D11">
            <w:pPr>
              <w:autoSpaceDE w:val="0"/>
              <w:autoSpaceDN w:val="0"/>
              <w:adjustRightInd w:val="0"/>
              <w:contextualSpacing/>
              <w:jc w:val="center"/>
              <w:rPr>
                <w:rFonts w:ascii="Times New Roman" w:hAnsi="Times New Roman"/>
              </w:rPr>
            </w:pPr>
          </w:p>
        </w:tc>
        <w:tc>
          <w:tcPr>
            <w:tcW w:w="1134" w:type="dxa"/>
          </w:tcPr>
          <w:p w:rsidR="00E66D11" w:rsidRPr="00E66D11" w:rsidRDefault="00E66D11" w:rsidP="00E66D11">
            <w:pPr>
              <w:autoSpaceDE w:val="0"/>
              <w:autoSpaceDN w:val="0"/>
              <w:adjustRightInd w:val="0"/>
              <w:contextualSpacing/>
              <w:jc w:val="center"/>
              <w:rPr>
                <w:rFonts w:ascii="Times New Roman" w:hAnsi="Times New Roman"/>
              </w:rPr>
            </w:pPr>
            <w:r w:rsidRPr="00E66D11">
              <w:rPr>
                <w:rFonts w:ascii="Times New Roman" w:hAnsi="Times New Roman"/>
              </w:rPr>
              <w:t>7</w:t>
            </w:r>
          </w:p>
        </w:tc>
        <w:tc>
          <w:tcPr>
            <w:tcW w:w="1134" w:type="dxa"/>
          </w:tcPr>
          <w:p w:rsidR="00E66D11" w:rsidRPr="00E66D11" w:rsidRDefault="00E66D11" w:rsidP="00E66D11">
            <w:pPr>
              <w:autoSpaceDE w:val="0"/>
              <w:autoSpaceDN w:val="0"/>
              <w:adjustRightInd w:val="0"/>
              <w:contextualSpacing/>
              <w:jc w:val="center"/>
              <w:rPr>
                <w:rFonts w:ascii="Times New Roman" w:hAnsi="Times New Roman"/>
              </w:rPr>
            </w:pPr>
            <w:r w:rsidRPr="00E66D11">
              <w:rPr>
                <w:rFonts w:ascii="Times New Roman" w:hAnsi="Times New Roman"/>
              </w:rPr>
              <w:t>8</w:t>
            </w:r>
          </w:p>
        </w:tc>
        <w:tc>
          <w:tcPr>
            <w:tcW w:w="1134" w:type="dxa"/>
          </w:tcPr>
          <w:p w:rsidR="00E66D11" w:rsidRPr="00E66D11" w:rsidRDefault="00E66D11" w:rsidP="00E66D11">
            <w:pPr>
              <w:autoSpaceDE w:val="0"/>
              <w:autoSpaceDN w:val="0"/>
              <w:adjustRightInd w:val="0"/>
              <w:contextualSpacing/>
              <w:jc w:val="center"/>
              <w:rPr>
                <w:rFonts w:ascii="Times New Roman" w:hAnsi="Times New Roman"/>
              </w:rPr>
            </w:pPr>
            <w:r w:rsidRPr="00E66D11">
              <w:rPr>
                <w:rFonts w:ascii="Times New Roman" w:hAnsi="Times New Roman"/>
              </w:rPr>
              <w:t>9</w:t>
            </w:r>
          </w:p>
        </w:tc>
      </w:tr>
      <w:tr w:rsidR="00E66D11" w:rsidRPr="00E66D11" w:rsidTr="0055528A">
        <w:trPr>
          <w:trHeight w:val="175"/>
        </w:trPr>
        <w:tc>
          <w:tcPr>
            <w:tcW w:w="675" w:type="dxa"/>
          </w:tcPr>
          <w:p w:rsidR="00E66D11" w:rsidRPr="00E66D11" w:rsidRDefault="00E66D11" w:rsidP="00632CF1">
            <w:pPr>
              <w:autoSpaceDE w:val="0"/>
              <w:autoSpaceDN w:val="0"/>
              <w:adjustRightInd w:val="0"/>
              <w:ind w:left="-142" w:right="-108"/>
              <w:contextualSpacing/>
              <w:jc w:val="center"/>
              <w:rPr>
                <w:rFonts w:ascii="Times New Roman" w:hAnsi="Times New Roman"/>
              </w:rPr>
            </w:pPr>
          </w:p>
        </w:tc>
        <w:tc>
          <w:tcPr>
            <w:tcW w:w="3544" w:type="dxa"/>
          </w:tcPr>
          <w:p w:rsidR="00E66D11" w:rsidRPr="00E66D11" w:rsidRDefault="00E66D11" w:rsidP="00632CF1">
            <w:pPr>
              <w:autoSpaceDE w:val="0"/>
              <w:autoSpaceDN w:val="0"/>
              <w:adjustRightInd w:val="0"/>
              <w:contextualSpacing/>
              <w:rPr>
                <w:rFonts w:ascii="Times New Roman" w:hAnsi="Times New Roman"/>
                <w:b/>
              </w:rPr>
            </w:pPr>
            <w:r w:rsidRPr="00E66D11">
              <w:rPr>
                <w:rFonts w:ascii="Times New Roman" w:hAnsi="Times New Roman"/>
                <w:b/>
              </w:rPr>
              <w:t>1. Высокое качество жизни населения</w:t>
            </w:r>
          </w:p>
        </w:tc>
        <w:tc>
          <w:tcPr>
            <w:tcW w:w="1276" w:type="dxa"/>
          </w:tcPr>
          <w:p w:rsidR="00E66D11" w:rsidRPr="00E66D11" w:rsidRDefault="00E66D11" w:rsidP="00632CF1">
            <w:pPr>
              <w:autoSpaceDE w:val="0"/>
              <w:autoSpaceDN w:val="0"/>
              <w:adjustRightInd w:val="0"/>
              <w:contextualSpacing/>
              <w:jc w:val="center"/>
              <w:rPr>
                <w:rFonts w:ascii="Times New Roman" w:hAnsi="Times New Roman"/>
              </w:rPr>
            </w:pPr>
          </w:p>
        </w:tc>
        <w:tc>
          <w:tcPr>
            <w:tcW w:w="850" w:type="dxa"/>
            <w:vAlign w:val="center"/>
          </w:tcPr>
          <w:p w:rsidR="00E66D11" w:rsidRPr="00E66D11" w:rsidRDefault="00E66D11" w:rsidP="00632CF1">
            <w:pPr>
              <w:autoSpaceDE w:val="0"/>
              <w:autoSpaceDN w:val="0"/>
              <w:adjustRightInd w:val="0"/>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contextualSpacing/>
              <w:jc w:val="center"/>
              <w:rPr>
                <w:rFonts w:ascii="Times New Roman" w:hAnsi="Times New Roman"/>
              </w:rPr>
            </w:pPr>
          </w:p>
        </w:tc>
        <w:tc>
          <w:tcPr>
            <w:tcW w:w="1276" w:type="dxa"/>
            <w:vAlign w:val="center"/>
          </w:tcPr>
          <w:p w:rsidR="00E66D11" w:rsidRPr="00E66D11" w:rsidRDefault="00E66D11" w:rsidP="00632CF1">
            <w:pPr>
              <w:autoSpaceDE w:val="0"/>
              <w:autoSpaceDN w:val="0"/>
              <w:adjustRightInd w:val="0"/>
              <w:contextualSpacing/>
              <w:jc w:val="center"/>
              <w:rPr>
                <w:rFonts w:ascii="Times New Roman" w:hAnsi="Times New Roman"/>
              </w:rPr>
            </w:pPr>
          </w:p>
        </w:tc>
        <w:tc>
          <w:tcPr>
            <w:tcW w:w="1276" w:type="dxa"/>
            <w:vAlign w:val="center"/>
          </w:tcPr>
          <w:p w:rsidR="00E66D11" w:rsidRPr="00E66D11" w:rsidRDefault="00E66D11" w:rsidP="00632CF1">
            <w:pPr>
              <w:autoSpaceDE w:val="0"/>
              <w:autoSpaceDN w:val="0"/>
              <w:adjustRightInd w:val="0"/>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contextualSpacing/>
              <w:jc w:val="center"/>
              <w:rPr>
                <w:rFonts w:ascii="Times New Roman" w:hAnsi="Times New Roman"/>
              </w:rPr>
            </w:pPr>
          </w:p>
        </w:tc>
      </w:tr>
      <w:tr w:rsidR="00E66D11" w:rsidRPr="00E66D11" w:rsidTr="0055528A">
        <w:trPr>
          <w:trHeight w:val="557"/>
        </w:trPr>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b/>
              </w:rPr>
            </w:pP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i/>
                <w:color w:val="000000"/>
              </w:rPr>
            </w:pPr>
            <w:r w:rsidRPr="00E66D11">
              <w:rPr>
                <w:rFonts w:ascii="Times New Roman" w:hAnsi="Times New Roman"/>
                <w:bCs/>
                <w:i/>
                <w:color w:val="000000"/>
              </w:rPr>
              <w:t>Демографическая ситуация и здравоохранение</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rPr>
            </w:pPr>
          </w:p>
        </w:tc>
        <w:tc>
          <w:tcPr>
            <w:tcW w:w="850" w:type="dxa"/>
            <w:vAlign w:val="center"/>
          </w:tcPr>
          <w:p w:rsidR="00E66D11" w:rsidRPr="00E66D11" w:rsidRDefault="00E66D11" w:rsidP="00632CF1">
            <w:pPr>
              <w:autoSpaceDE w:val="0"/>
              <w:autoSpaceDN w:val="0"/>
              <w:adjustRightInd w:val="0"/>
              <w:spacing w:line="240" w:lineRule="auto"/>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contextualSpacing/>
              <w:jc w:val="center"/>
              <w:rPr>
                <w:rFonts w:ascii="Times New Roman" w:hAnsi="Times New Roman"/>
              </w:rPr>
            </w:pPr>
          </w:p>
        </w:tc>
        <w:tc>
          <w:tcPr>
            <w:tcW w:w="1276" w:type="dxa"/>
            <w:vAlign w:val="center"/>
          </w:tcPr>
          <w:p w:rsidR="00E66D11" w:rsidRPr="00E66D11" w:rsidRDefault="00E66D11" w:rsidP="00632CF1">
            <w:pPr>
              <w:autoSpaceDE w:val="0"/>
              <w:autoSpaceDN w:val="0"/>
              <w:adjustRightInd w:val="0"/>
              <w:spacing w:line="240" w:lineRule="auto"/>
              <w:contextualSpacing/>
              <w:jc w:val="center"/>
              <w:rPr>
                <w:rFonts w:ascii="Times New Roman" w:hAnsi="Times New Roman"/>
              </w:rPr>
            </w:pPr>
          </w:p>
        </w:tc>
        <w:tc>
          <w:tcPr>
            <w:tcW w:w="1276" w:type="dxa"/>
            <w:vAlign w:val="center"/>
          </w:tcPr>
          <w:p w:rsidR="00E66D11" w:rsidRPr="00E66D11" w:rsidRDefault="00E66D11" w:rsidP="00632CF1">
            <w:pPr>
              <w:autoSpaceDE w:val="0"/>
              <w:autoSpaceDN w:val="0"/>
              <w:adjustRightInd w:val="0"/>
              <w:spacing w:line="240" w:lineRule="auto"/>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contextualSpacing/>
              <w:jc w:val="center"/>
              <w:rPr>
                <w:rFonts w:ascii="Times New Roman" w:hAnsi="Times New Roman"/>
                <w:b/>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Среднегодовая численность населения (на конец периода)</w:t>
            </w:r>
          </w:p>
        </w:tc>
        <w:tc>
          <w:tcPr>
            <w:tcW w:w="1276" w:type="dxa"/>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color w:val="000000"/>
              </w:rPr>
            </w:pPr>
            <w:r w:rsidRPr="00E66D11">
              <w:rPr>
                <w:rFonts w:ascii="Times New Roman" w:hAnsi="Times New Roman"/>
                <w:color w:val="000000"/>
              </w:rPr>
              <w:t>тыс. чел.</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10,4</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10,3</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10,2</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10,1</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9,8</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9,5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9,5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9,5</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2</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Коэффициент естественного прироста (убыли) населения</w:t>
            </w:r>
          </w:p>
        </w:tc>
        <w:tc>
          <w:tcPr>
            <w:tcW w:w="1276" w:type="dxa"/>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color w:val="000000"/>
              </w:rPr>
            </w:pPr>
            <w:r w:rsidRPr="00E66D11">
              <w:rPr>
                <w:rFonts w:ascii="Times New Roman" w:hAnsi="Times New Roman"/>
                <w:color w:val="000000"/>
              </w:rPr>
              <w:t>на 1 000 чел.</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0,86</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-5,61</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-4,6</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-3,1</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2,1</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1,1</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3</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Общий коэффициент рождаемости</w:t>
            </w:r>
          </w:p>
        </w:tc>
        <w:tc>
          <w:tcPr>
            <w:tcW w:w="1276" w:type="dxa"/>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color w:val="000000"/>
              </w:rPr>
            </w:pPr>
            <w:r w:rsidRPr="00E66D11">
              <w:rPr>
                <w:rFonts w:ascii="Times New Roman" w:hAnsi="Times New Roman"/>
                <w:color w:val="000000"/>
              </w:rPr>
              <w:t>на 1 000 чел. населения</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15,5</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11,8</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13,6</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13,6</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4</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rPr>
            </w:pPr>
            <w:r w:rsidRPr="00E66D11">
              <w:rPr>
                <w:rFonts w:ascii="Times New Roman" w:hAnsi="Times New Roman"/>
              </w:rPr>
              <w:t>Общий коэффициент смертности</w:t>
            </w:r>
          </w:p>
        </w:tc>
        <w:tc>
          <w:tcPr>
            <w:tcW w:w="1276" w:type="dxa"/>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rPr>
            </w:pPr>
            <w:r w:rsidRPr="00E66D11">
              <w:rPr>
                <w:rFonts w:ascii="Times New Roman" w:hAnsi="Times New Roman"/>
              </w:rPr>
              <w:t>на 1 000 чел. населения</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14,6</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18,0</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16,0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16</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14,7</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11,5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12,6</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5</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Коэффициент миграционного прироста (снижения)</w:t>
            </w:r>
          </w:p>
        </w:tc>
        <w:tc>
          <w:tcPr>
            <w:tcW w:w="1276" w:type="dxa"/>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color w:val="000000"/>
              </w:rPr>
            </w:pPr>
            <w:r w:rsidRPr="00E66D11">
              <w:rPr>
                <w:rFonts w:ascii="Times New Roman" w:hAnsi="Times New Roman"/>
                <w:color w:val="000000"/>
              </w:rPr>
              <w:t xml:space="preserve">на 10 000 чел. </w:t>
            </w:r>
            <w:r w:rsidRPr="00E66D11">
              <w:rPr>
                <w:rFonts w:ascii="Times New Roman" w:hAnsi="Times New Roman"/>
                <w:color w:val="000000"/>
              </w:rPr>
              <w:lastRenderedPageBreak/>
              <w:t>населения</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lastRenderedPageBreak/>
              <w:t>-223</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-76,1</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-48,3</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-104,0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-245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-59</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5,2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6,3</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b/>
              </w:rPr>
            </w:pP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b/>
                <w:color w:val="000000"/>
              </w:rPr>
            </w:pPr>
            <w:r w:rsidRPr="00E66D11">
              <w:rPr>
                <w:rFonts w:ascii="Times New Roman" w:hAnsi="Times New Roman"/>
                <w:b/>
                <w:bCs/>
                <w:color w:val="000000"/>
              </w:rPr>
              <w:t>Занятость и уровень жизни населения</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b/>
                <w:color w:val="000000"/>
              </w:rPr>
            </w:pP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6</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Темп роста реальной начисленной заработной платы работников организаций (без субъектов малого предпринимательства) к базовому году</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120,4</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103,5</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103,6</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106,9</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109,5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103,9</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102,0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101,9</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7</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Уровень зарегистрированной безработицы на конец периода</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3,1</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3,0</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2,9</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2,3</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1,7</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1,7</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1,5</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b/>
              </w:rPr>
            </w:pP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b/>
                <w:color w:val="000000"/>
              </w:rPr>
            </w:pPr>
            <w:r w:rsidRPr="00E66D11">
              <w:rPr>
                <w:rFonts w:ascii="Times New Roman" w:hAnsi="Times New Roman"/>
                <w:b/>
                <w:bCs/>
                <w:color w:val="000000"/>
              </w:rPr>
              <w:t>Социальная сфера</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b/>
                <w:color w:val="000000"/>
              </w:rPr>
            </w:pP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color w:val="000000" w:themeColor="text1"/>
              </w:rPr>
            </w:pPr>
            <w:r w:rsidRPr="00E66D11">
              <w:rPr>
                <w:rFonts w:ascii="Times New Roman" w:hAnsi="Times New Roman"/>
                <w:color w:val="000000" w:themeColor="text1"/>
              </w:rPr>
              <w:t>8</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themeColor="text1"/>
              </w:rPr>
            </w:pPr>
            <w:r w:rsidRPr="00E66D11">
              <w:rPr>
                <w:rFonts w:ascii="Times New Roman" w:hAnsi="Times New Roman"/>
                <w:color w:val="000000" w:themeColor="text1"/>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themeColor="text1"/>
              </w:rPr>
            </w:pPr>
            <w:r w:rsidRPr="00E66D11">
              <w:rPr>
                <w:rFonts w:ascii="Times New Roman" w:hAnsi="Times New Roman"/>
                <w:color w:val="000000" w:themeColor="text1"/>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36,0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79,31</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80,1</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82,95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82,8</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82,6</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100,0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100,0</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color w:val="000000" w:themeColor="text1"/>
              </w:rPr>
            </w:pPr>
            <w:r w:rsidRPr="00E66D11">
              <w:rPr>
                <w:rFonts w:ascii="Times New Roman" w:hAnsi="Times New Roman"/>
                <w:color w:val="000000" w:themeColor="text1"/>
              </w:rPr>
              <w:t>9</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themeColor="text1"/>
              </w:rPr>
            </w:pPr>
            <w:r w:rsidRPr="00E66D11">
              <w:rPr>
                <w:rFonts w:ascii="Times New Roman" w:hAnsi="Times New Roman"/>
                <w:color w:val="000000" w:themeColor="text1"/>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themeColor="text1"/>
              </w:rPr>
            </w:pPr>
            <w:r w:rsidRPr="00E66D11">
              <w:rPr>
                <w:rFonts w:ascii="Times New Roman" w:hAnsi="Times New Roman"/>
                <w:color w:val="000000" w:themeColor="text1"/>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24,4</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27,86</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28,02</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30,2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33</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37,0</w:t>
            </w: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40,0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40,0</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10</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 xml:space="preserve">Доля общедоступных библиотек, подключенных к сети Интернет, в общем количестве общедоступных </w:t>
            </w:r>
            <w:r w:rsidRPr="00E66D11">
              <w:rPr>
                <w:rFonts w:ascii="Times New Roman" w:hAnsi="Times New Roman"/>
                <w:color w:val="000000"/>
              </w:rPr>
              <w:lastRenderedPageBreak/>
              <w:t>библиотек</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45,1</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47,6</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55,5</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88,9</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94,0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94,0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100,0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100,0</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lastRenderedPageBreak/>
              <w:t>11</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Доля населения, систематически занимающегося физической культурой и спортом</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22,7</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27,38</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27,0</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27,68</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29,7</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32,5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40,0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45,0</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b/>
              </w:rPr>
            </w:pP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b/>
                <w:color w:val="000000"/>
              </w:rPr>
            </w:pPr>
            <w:r w:rsidRPr="00E66D11">
              <w:rPr>
                <w:rFonts w:ascii="Times New Roman" w:hAnsi="Times New Roman"/>
                <w:b/>
                <w:bCs/>
                <w:color w:val="000000"/>
              </w:rPr>
              <w:t>Комфортная среда проживания</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b/>
                <w:color w:val="000000"/>
              </w:rPr>
            </w:pPr>
          </w:p>
        </w:tc>
        <w:tc>
          <w:tcPr>
            <w:tcW w:w="850"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12</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bCs/>
                <w:color w:val="000000"/>
              </w:rPr>
            </w:pPr>
            <w:r w:rsidRPr="00E66D11">
              <w:rPr>
                <w:rFonts w:ascii="Times New Roman" w:hAnsi="Times New Roman"/>
                <w:color w:val="000000"/>
              </w:rPr>
              <w:t>Общая площадь жилых помещений, приходящаяся в среднем на одного жителя</w:t>
            </w:r>
          </w:p>
        </w:tc>
        <w:tc>
          <w:tcPr>
            <w:tcW w:w="1276" w:type="dxa"/>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color w:val="000000"/>
              </w:rPr>
            </w:pPr>
            <w:r w:rsidRPr="00E66D11">
              <w:rPr>
                <w:rFonts w:ascii="Times New Roman" w:hAnsi="Times New Roman"/>
                <w:color w:val="000000"/>
              </w:rPr>
              <w:t>кв.м/чел.</w:t>
            </w:r>
          </w:p>
        </w:tc>
        <w:tc>
          <w:tcPr>
            <w:tcW w:w="850"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18,1</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18,3</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18,7</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19,1</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19,3</w:t>
            </w: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20,7</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22,3</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25,0</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13</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bCs/>
                <w:color w:val="000000"/>
              </w:rPr>
            </w:pPr>
            <w:r w:rsidRPr="00E66D11">
              <w:rPr>
                <w:rFonts w:ascii="Times New Roman" w:hAnsi="Times New Roman"/>
                <w:color w:val="000000"/>
              </w:rPr>
              <w:t>Ввод в действие жилых домов на одного жителя</w:t>
            </w:r>
          </w:p>
        </w:tc>
        <w:tc>
          <w:tcPr>
            <w:tcW w:w="1276" w:type="dxa"/>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color w:val="000000"/>
              </w:rPr>
            </w:pPr>
            <w:r w:rsidRPr="00E66D11">
              <w:rPr>
                <w:rFonts w:ascii="Times New Roman" w:hAnsi="Times New Roman"/>
                <w:color w:val="000000"/>
              </w:rPr>
              <w:t>кв.м/чел.</w:t>
            </w:r>
          </w:p>
        </w:tc>
        <w:tc>
          <w:tcPr>
            <w:tcW w:w="850"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0,11</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0,12</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0,23</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0,210</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0,134</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0,137</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0,170</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0,170</w:t>
            </w: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14</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bCs/>
                <w:color w:val="000000"/>
              </w:rPr>
            </w:pPr>
            <w:r w:rsidRPr="00E66D11">
              <w:rPr>
                <w:rFonts w:ascii="Times New Roman" w:hAnsi="Times New Roman"/>
                <w:color w:val="000000"/>
              </w:rPr>
              <w:t>Доля многоквартирных домов, требующих капитального ремонта, в общем количестве многоквартирных домов</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4,1</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4,09</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4,08</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2,8</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2,85</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3,8</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3,8</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3,8</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15</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bCs/>
                <w:color w:val="000000"/>
              </w:rPr>
            </w:pPr>
            <w:r w:rsidRPr="00E66D11">
              <w:rPr>
                <w:rFonts w:ascii="Times New Roman" w:hAnsi="Times New Roman"/>
                <w:color w:val="000000"/>
              </w:rPr>
              <w:t>Удельный вес общей площади жилищного фонда, оборудованной:</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p>
        </w:tc>
        <w:tc>
          <w:tcPr>
            <w:tcW w:w="850"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15.1</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водопроводом</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43,2</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45,0</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45,4</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45,5</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47,1</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55</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55</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60</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15.2</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канализацией</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17,9</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18,6</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19,9</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20,1</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22,2</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25</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25</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30</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15.3</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отоплением</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6,0</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6,0</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6,0</w:t>
            </w:r>
          </w:p>
        </w:tc>
        <w:tc>
          <w:tcPr>
            <w:tcW w:w="1276"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8,6</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8,9</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w:t>
            </w:r>
          </w:p>
        </w:tc>
        <w:tc>
          <w:tcPr>
            <w:tcW w:w="1134" w:type="dxa"/>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15</w:t>
            </w:r>
          </w:p>
        </w:tc>
      </w:tr>
      <w:tr w:rsidR="00E66D11" w:rsidRPr="00E66D11" w:rsidTr="0055528A">
        <w:trPr>
          <w:trHeight w:val="614"/>
        </w:trPr>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b/>
              </w:rPr>
            </w:pP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b/>
                <w:color w:val="000000"/>
              </w:rPr>
            </w:pPr>
            <w:r w:rsidRPr="00E66D11">
              <w:rPr>
                <w:rFonts w:ascii="Times New Roman" w:hAnsi="Times New Roman"/>
                <w:b/>
                <w:bCs/>
                <w:color w:val="000000"/>
              </w:rPr>
              <w:t>3. Конкурентоспособная экономика</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p>
        </w:tc>
        <w:tc>
          <w:tcPr>
            <w:tcW w:w="850"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b/>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16</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Темп роста объема инвестиций в основной капитал</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98,2</w:t>
            </w: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6,9</w:t>
            </w:r>
          </w:p>
        </w:tc>
        <w:tc>
          <w:tcPr>
            <w:tcW w:w="1276"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125,1</w:t>
            </w:r>
          </w:p>
        </w:tc>
        <w:tc>
          <w:tcPr>
            <w:tcW w:w="1276"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105,1</w:t>
            </w: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192,7</w:t>
            </w: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135,1</w:t>
            </w: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rPr>
            </w:pPr>
            <w:r w:rsidRPr="00E66D11">
              <w:rPr>
                <w:rFonts w:ascii="Times New Roman" w:hAnsi="Times New Roman"/>
              </w:rPr>
              <w:t>145,2</w:t>
            </w:r>
          </w:p>
        </w:tc>
        <w:tc>
          <w:tcPr>
            <w:tcW w:w="1134" w:type="dxa"/>
            <w:tcBorders>
              <w:bottom w:val="single" w:sz="4" w:space="0" w:color="auto"/>
            </w:tcBorders>
            <w:vAlign w:val="center"/>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rPr>
            </w:pPr>
            <w:r w:rsidRPr="00E66D11">
              <w:rPr>
                <w:rFonts w:ascii="Times New Roman" w:hAnsi="Times New Roman"/>
              </w:rPr>
              <w:t>150,5</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i/>
                <w:color w:val="000000"/>
              </w:rPr>
            </w:pPr>
            <w:r w:rsidRPr="00E66D11">
              <w:rPr>
                <w:rFonts w:ascii="Times New Roman" w:hAnsi="Times New Roman"/>
                <w:i/>
                <w:color w:val="000000"/>
              </w:rPr>
              <w:t>В области сельского хозяйства</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p>
        </w:tc>
        <w:tc>
          <w:tcPr>
            <w:tcW w:w="850" w:type="dxa"/>
            <w:tcBorders>
              <w:top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Borders>
              <w:top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tcBorders>
              <w:top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tcBorders>
              <w:top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Borders>
              <w:top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Borders>
              <w:top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Borders>
              <w:top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tcBorders>
              <w:top w:val="single" w:sz="4" w:space="0" w:color="auto"/>
            </w:tcBorders>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17</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themeColor="text1"/>
              </w:rPr>
              <w:t xml:space="preserve">Темп роста объема производства продукции сельского хозяйства в хозяйствах всех категорий к </w:t>
            </w:r>
            <w:r w:rsidRPr="00E66D11">
              <w:rPr>
                <w:rFonts w:ascii="Times New Roman" w:hAnsi="Times New Roman"/>
                <w:color w:val="000000" w:themeColor="text1"/>
              </w:rPr>
              <w:lastRenderedPageBreak/>
              <w:t>базовому году в сопоставимых ценах</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cs="Arial"/>
                <w:color w:val="000000" w:themeColor="text1"/>
              </w:rPr>
              <w:t>128,1</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126,3</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100,5</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102,5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104,6</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110,6</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121,7</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133,8</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lastRenderedPageBreak/>
              <w:t>18</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bCs/>
                <w:color w:val="000000"/>
              </w:rPr>
            </w:pPr>
            <w:r w:rsidRPr="00E66D11">
              <w:rPr>
                <w:rFonts w:ascii="Times New Roman" w:hAnsi="Times New Roman"/>
                <w:bCs/>
                <w:color w:val="000000"/>
              </w:rPr>
              <w:t>Объем инвестиций в основной капитал</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тыс. руб.</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38925,0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0,00</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39162,0</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39600,0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30231,0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41352,0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43502,0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45662,0</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19</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Удельный вес прибыльных сельскохозяйственных организаций в общем числе сельскохозяйственных организаций</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100,0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87,5</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85,7</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100,0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57,1</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100,0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100,0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100,0</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20</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Среднесписочная численность работников списочного состава организаций без внешних совместителей по полному кругу организаций</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чел.</w:t>
            </w:r>
          </w:p>
        </w:tc>
        <w:tc>
          <w:tcPr>
            <w:tcW w:w="850" w:type="dxa"/>
            <w:vAlign w:val="center"/>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rPr>
            </w:pPr>
            <w:r w:rsidRPr="00E66D11">
              <w:rPr>
                <w:rFonts w:ascii="Times New Roman" w:hAnsi="Times New Roman"/>
              </w:rPr>
              <w:t>277</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246</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134</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101</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150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202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278</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346</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21</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Среднемесячная заработная плата работников списочного состава организаций и внешних совместителей по полному кругу организаций</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руб.</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7958,0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8038,3</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11101,0</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15474,75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15967,22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12558,53</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13865,3</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15609,67</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22</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Уровень рентабельности сельскохозяйственного производства</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12,6</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18,3</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11,2</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15,45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4,95</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16,7</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16,4</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16,5</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i/>
                <w:color w:val="000000"/>
              </w:rPr>
            </w:pPr>
            <w:r w:rsidRPr="00E66D11">
              <w:rPr>
                <w:rFonts w:ascii="Times New Roman" w:hAnsi="Times New Roman"/>
                <w:i/>
                <w:color w:val="000000"/>
              </w:rPr>
              <w:t>В сфере предпринимательской деятельности</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23</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Число субъектов малого и среднего предпринимательства на 10 000 жителей</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ед.</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216,8</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147,2</w:t>
            </w: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145,17</w:t>
            </w: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276" w:type="dxa"/>
            <w:vAlign w:val="center"/>
          </w:tcPr>
          <w:p w:rsidR="00E66D11" w:rsidRPr="00E66D11" w:rsidRDefault="00E66D11" w:rsidP="00632CF1">
            <w:pPr>
              <w:autoSpaceDE w:val="0"/>
              <w:autoSpaceDN w:val="0"/>
              <w:adjustRightInd w:val="0"/>
              <w:spacing w:line="240" w:lineRule="auto"/>
              <w:ind w:right="-108"/>
              <w:contextualSpacing/>
              <w:jc w:val="center"/>
              <w:rPr>
                <w:rFonts w:ascii="Times New Roman" w:hAnsi="Times New Roman"/>
              </w:rPr>
            </w:pPr>
          </w:p>
          <w:p w:rsidR="00E66D11" w:rsidRPr="00E66D11" w:rsidRDefault="00E66D11" w:rsidP="00632CF1">
            <w:pPr>
              <w:autoSpaceDE w:val="0"/>
              <w:autoSpaceDN w:val="0"/>
              <w:adjustRightInd w:val="0"/>
              <w:spacing w:line="240" w:lineRule="auto"/>
              <w:ind w:right="-108"/>
              <w:contextualSpacing/>
              <w:jc w:val="center"/>
              <w:rPr>
                <w:rFonts w:ascii="Times New Roman" w:hAnsi="Times New Roman"/>
              </w:rPr>
            </w:pPr>
            <w:r w:rsidRPr="00E66D11">
              <w:rPr>
                <w:rFonts w:ascii="Times New Roman" w:hAnsi="Times New Roman"/>
              </w:rPr>
              <w:t>81,69</w:t>
            </w: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122,04</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130,53</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131,0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131,5</w:t>
            </w:r>
          </w:p>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rPr>
            </w:pPr>
            <w:r w:rsidRPr="00E66D11">
              <w:rPr>
                <w:rFonts w:ascii="Times New Roman" w:hAnsi="Times New Roman"/>
              </w:rPr>
              <w:t>24</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rPr>
            </w:pPr>
            <w:r w:rsidRPr="00E66D11">
              <w:rPr>
                <w:rFonts w:ascii="Times New Roman" w:hAnsi="Times New Roman"/>
                <w:color w:val="000000"/>
              </w:rPr>
              <w:t>Доля занятых в сфере малого и среднего предпринимательства в общей численности занятых в экономике</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rPr>
            </w:pPr>
            <w:r w:rsidRPr="00E66D11">
              <w:rPr>
                <w:rFonts w:ascii="Times New Roman" w:hAnsi="Times New Roman"/>
                <w:color w:val="000000"/>
              </w:rPr>
              <w:t>%</w:t>
            </w:r>
          </w:p>
        </w:tc>
        <w:tc>
          <w:tcPr>
            <w:tcW w:w="850"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19,7</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16,8</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16,3</w:t>
            </w:r>
          </w:p>
        </w:tc>
        <w:tc>
          <w:tcPr>
            <w:tcW w:w="1276"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8,2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8,53</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9,04</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10,1</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rPr>
            </w:pPr>
            <w:r w:rsidRPr="00E66D11">
              <w:rPr>
                <w:rFonts w:ascii="Times New Roman" w:hAnsi="Times New Roman"/>
              </w:rPr>
              <w:t>11,2</w:t>
            </w: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color w:val="000000" w:themeColor="text1"/>
              </w:rPr>
            </w:pP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i/>
                <w:color w:val="000000" w:themeColor="text1"/>
              </w:rPr>
            </w:pPr>
            <w:r w:rsidRPr="00E66D11">
              <w:rPr>
                <w:rFonts w:ascii="Times New Roman" w:hAnsi="Times New Roman"/>
                <w:i/>
                <w:color w:val="000000"/>
              </w:rPr>
              <w:t>В промышленной сфере</w:t>
            </w:r>
          </w:p>
        </w:tc>
        <w:tc>
          <w:tcPr>
            <w:tcW w:w="1276" w:type="dxa"/>
          </w:tcPr>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themeColor="text1"/>
              </w:rPr>
            </w:pPr>
          </w:p>
        </w:tc>
        <w:tc>
          <w:tcPr>
            <w:tcW w:w="850" w:type="dxa"/>
            <w:vAlign w:val="center"/>
          </w:tcPr>
          <w:p w:rsidR="00E66D11" w:rsidRPr="00E66D11" w:rsidRDefault="00E66D11" w:rsidP="00632CF1">
            <w:pPr>
              <w:spacing w:line="240" w:lineRule="auto"/>
              <w:contextualSpacing/>
              <w:jc w:val="center"/>
              <w:rPr>
                <w:rFonts w:ascii="Times New Roman" w:hAnsi="Times New Roman"/>
                <w:color w:val="000000" w:themeColor="text1"/>
              </w:rPr>
            </w:pPr>
          </w:p>
        </w:tc>
        <w:tc>
          <w:tcPr>
            <w:tcW w:w="1134" w:type="dxa"/>
            <w:vAlign w:val="center"/>
          </w:tcPr>
          <w:p w:rsidR="00E66D11" w:rsidRPr="00E66D11" w:rsidRDefault="00E66D11" w:rsidP="00632CF1">
            <w:pPr>
              <w:spacing w:line="240" w:lineRule="auto"/>
              <w:contextualSpacing/>
              <w:jc w:val="center"/>
              <w:rPr>
                <w:rFonts w:ascii="Times New Roman" w:hAnsi="Times New Roman"/>
                <w:color w:val="000000" w:themeColor="text1"/>
              </w:rPr>
            </w:pPr>
          </w:p>
        </w:tc>
        <w:tc>
          <w:tcPr>
            <w:tcW w:w="1276" w:type="dxa"/>
            <w:vAlign w:val="center"/>
          </w:tcPr>
          <w:p w:rsidR="00E66D11" w:rsidRPr="00E66D11" w:rsidRDefault="00E66D11" w:rsidP="00632CF1">
            <w:pPr>
              <w:spacing w:line="240" w:lineRule="auto"/>
              <w:contextualSpacing/>
              <w:jc w:val="center"/>
              <w:rPr>
                <w:rFonts w:ascii="Times New Roman" w:hAnsi="Times New Roman"/>
                <w:color w:val="000000" w:themeColor="text1"/>
              </w:rPr>
            </w:pPr>
          </w:p>
        </w:tc>
        <w:tc>
          <w:tcPr>
            <w:tcW w:w="1276" w:type="dxa"/>
            <w:vAlign w:val="center"/>
          </w:tcPr>
          <w:p w:rsidR="00E66D11" w:rsidRPr="00E66D11" w:rsidRDefault="00E66D11" w:rsidP="00632CF1">
            <w:pPr>
              <w:spacing w:line="240" w:lineRule="auto"/>
              <w:contextualSpacing/>
              <w:jc w:val="center"/>
              <w:rPr>
                <w:rFonts w:ascii="Times New Roman" w:hAnsi="Times New Roman"/>
                <w:color w:val="000000" w:themeColor="text1"/>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p>
        </w:tc>
      </w:tr>
      <w:tr w:rsidR="00E66D11" w:rsidRPr="00E66D11" w:rsidTr="0055528A">
        <w:tc>
          <w:tcPr>
            <w:tcW w:w="675" w:type="dxa"/>
          </w:tcPr>
          <w:p w:rsidR="00E66D11" w:rsidRPr="00E66D11" w:rsidRDefault="00E66D11" w:rsidP="00632CF1">
            <w:pPr>
              <w:autoSpaceDE w:val="0"/>
              <w:autoSpaceDN w:val="0"/>
              <w:adjustRightInd w:val="0"/>
              <w:spacing w:line="240" w:lineRule="auto"/>
              <w:ind w:left="-142" w:right="-108"/>
              <w:contextualSpacing/>
              <w:jc w:val="center"/>
              <w:rPr>
                <w:rFonts w:ascii="Times New Roman" w:hAnsi="Times New Roman"/>
                <w:color w:val="000000" w:themeColor="text1"/>
              </w:rPr>
            </w:pPr>
            <w:r w:rsidRPr="00E66D11">
              <w:rPr>
                <w:rFonts w:ascii="Times New Roman" w:hAnsi="Times New Roman"/>
                <w:color w:val="000000" w:themeColor="text1"/>
              </w:rPr>
              <w:t>25</w:t>
            </w:r>
          </w:p>
        </w:tc>
        <w:tc>
          <w:tcPr>
            <w:tcW w:w="3544" w:type="dxa"/>
          </w:tcPr>
          <w:p w:rsidR="00E66D11" w:rsidRPr="00E66D11" w:rsidRDefault="00E66D11" w:rsidP="00632CF1">
            <w:pPr>
              <w:autoSpaceDE w:val="0"/>
              <w:autoSpaceDN w:val="0"/>
              <w:adjustRightInd w:val="0"/>
              <w:spacing w:line="240" w:lineRule="auto"/>
              <w:contextualSpacing/>
              <w:rPr>
                <w:rFonts w:ascii="Times New Roman" w:hAnsi="Times New Roman"/>
                <w:color w:val="000000" w:themeColor="text1"/>
              </w:rPr>
            </w:pPr>
            <w:r w:rsidRPr="00E66D11">
              <w:rPr>
                <w:rFonts w:ascii="Times New Roman" w:hAnsi="Times New Roman"/>
                <w:color w:val="000000" w:themeColor="text1"/>
              </w:rPr>
              <w:t>Темп роста объема отгруженных товаров промышленного производства по полному кругу организаций, к базовому году в сопоставимых ценах</w:t>
            </w:r>
          </w:p>
        </w:tc>
        <w:tc>
          <w:tcPr>
            <w:tcW w:w="1276" w:type="dxa"/>
          </w:tcPr>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632CF1" w:rsidRDefault="00632CF1" w:rsidP="00632CF1">
            <w:pPr>
              <w:autoSpaceDE w:val="0"/>
              <w:autoSpaceDN w:val="0"/>
              <w:adjustRightInd w:val="0"/>
              <w:spacing w:line="240" w:lineRule="auto"/>
              <w:contextualSpacing/>
              <w:jc w:val="center"/>
              <w:rPr>
                <w:rFonts w:ascii="Times New Roman" w:hAnsi="Times New Roman"/>
                <w:color w:val="000000" w:themeColor="text1"/>
              </w:rPr>
            </w:pPr>
          </w:p>
          <w:p w:rsidR="00E66D11" w:rsidRPr="00E66D11" w:rsidRDefault="00E66D11" w:rsidP="00632CF1">
            <w:pPr>
              <w:autoSpaceDE w:val="0"/>
              <w:autoSpaceDN w:val="0"/>
              <w:adjustRightInd w:val="0"/>
              <w:spacing w:line="240" w:lineRule="auto"/>
              <w:contextualSpacing/>
              <w:jc w:val="center"/>
              <w:rPr>
                <w:rFonts w:ascii="Times New Roman" w:hAnsi="Times New Roman"/>
                <w:color w:val="000000" w:themeColor="text1"/>
              </w:rPr>
            </w:pPr>
            <w:r w:rsidRPr="00E66D11">
              <w:rPr>
                <w:rFonts w:ascii="Times New Roman" w:hAnsi="Times New Roman"/>
                <w:color w:val="000000" w:themeColor="text1"/>
              </w:rPr>
              <w:t>%</w:t>
            </w:r>
          </w:p>
        </w:tc>
        <w:tc>
          <w:tcPr>
            <w:tcW w:w="850" w:type="dxa"/>
            <w:vAlign w:val="center"/>
          </w:tcPr>
          <w:p w:rsidR="00E66D11" w:rsidRPr="00E66D11" w:rsidRDefault="00E66D11" w:rsidP="00632CF1">
            <w:pPr>
              <w:spacing w:line="240" w:lineRule="auto"/>
              <w:contextualSpacing/>
              <w:jc w:val="center"/>
              <w:rPr>
                <w:rFonts w:ascii="Times New Roman" w:hAnsi="Times New Roman"/>
                <w:color w:val="000000" w:themeColor="text1"/>
              </w:rPr>
            </w:pPr>
            <w:r w:rsidRPr="00E66D11">
              <w:rPr>
                <w:rFonts w:ascii="Times New Roman" w:hAnsi="Times New Roman"/>
                <w:color w:val="000000" w:themeColor="text1"/>
              </w:rPr>
              <w:t>104,9</w:t>
            </w:r>
          </w:p>
        </w:tc>
        <w:tc>
          <w:tcPr>
            <w:tcW w:w="1134" w:type="dxa"/>
            <w:vAlign w:val="center"/>
          </w:tcPr>
          <w:p w:rsidR="00E66D11" w:rsidRPr="00E66D11" w:rsidRDefault="00E66D11" w:rsidP="00632CF1">
            <w:pPr>
              <w:spacing w:line="240" w:lineRule="auto"/>
              <w:contextualSpacing/>
              <w:jc w:val="center"/>
              <w:rPr>
                <w:rFonts w:ascii="Times New Roman" w:hAnsi="Times New Roman"/>
                <w:color w:val="000000" w:themeColor="text1"/>
              </w:rPr>
            </w:pPr>
            <w:r w:rsidRPr="00E66D11">
              <w:rPr>
                <w:rFonts w:ascii="Times New Roman" w:hAnsi="Times New Roman"/>
                <w:color w:val="000000" w:themeColor="text1"/>
              </w:rPr>
              <w:t>104,3</w:t>
            </w:r>
          </w:p>
        </w:tc>
        <w:tc>
          <w:tcPr>
            <w:tcW w:w="1276" w:type="dxa"/>
            <w:vAlign w:val="center"/>
          </w:tcPr>
          <w:p w:rsidR="00E66D11" w:rsidRPr="00E66D11" w:rsidRDefault="00E66D11" w:rsidP="00632CF1">
            <w:pPr>
              <w:spacing w:line="240" w:lineRule="auto"/>
              <w:contextualSpacing/>
              <w:jc w:val="center"/>
              <w:rPr>
                <w:rFonts w:ascii="Times New Roman" w:hAnsi="Times New Roman"/>
                <w:color w:val="000000" w:themeColor="text1"/>
              </w:rPr>
            </w:pPr>
            <w:r w:rsidRPr="00E66D11">
              <w:rPr>
                <w:rFonts w:ascii="Times New Roman" w:hAnsi="Times New Roman"/>
                <w:color w:val="000000" w:themeColor="text1"/>
              </w:rPr>
              <w:t>104,6</w:t>
            </w:r>
          </w:p>
        </w:tc>
        <w:tc>
          <w:tcPr>
            <w:tcW w:w="1276" w:type="dxa"/>
            <w:vAlign w:val="center"/>
          </w:tcPr>
          <w:p w:rsidR="00E66D11" w:rsidRPr="00E66D11" w:rsidRDefault="00E66D11" w:rsidP="00632CF1">
            <w:pPr>
              <w:spacing w:line="240" w:lineRule="auto"/>
              <w:contextualSpacing/>
              <w:jc w:val="center"/>
              <w:rPr>
                <w:rFonts w:ascii="Times New Roman" w:hAnsi="Times New Roman"/>
                <w:color w:val="000000" w:themeColor="text1"/>
              </w:rPr>
            </w:pPr>
            <w:r w:rsidRPr="00E66D11">
              <w:rPr>
                <w:rFonts w:ascii="Times New Roman" w:hAnsi="Times New Roman"/>
                <w:color w:val="000000" w:themeColor="text1"/>
              </w:rPr>
              <w:t>107,2</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109,8</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118,0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131,0</w:t>
            </w:r>
          </w:p>
        </w:tc>
        <w:tc>
          <w:tcPr>
            <w:tcW w:w="1134" w:type="dxa"/>
            <w:vAlign w:val="center"/>
          </w:tcPr>
          <w:p w:rsidR="00E66D11" w:rsidRPr="00E66D11" w:rsidRDefault="00E66D11" w:rsidP="00632CF1">
            <w:pPr>
              <w:autoSpaceDE w:val="0"/>
              <w:autoSpaceDN w:val="0"/>
              <w:adjustRightInd w:val="0"/>
              <w:spacing w:line="240" w:lineRule="auto"/>
              <w:ind w:left="-108" w:right="-108"/>
              <w:contextualSpacing/>
              <w:jc w:val="center"/>
              <w:rPr>
                <w:rFonts w:ascii="Times New Roman" w:hAnsi="Times New Roman"/>
                <w:color w:val="000000" w:themeColor="text1"/>
              </w:rPr>
            </w:pPr>
            <w:r w:rsidRPr="00E66D11">
              <w:rPr>
                <w:rFonts w:ascii="Times New Roman" w:hAnsi="Times New Roman"/>
                <w:color w:val="000000" w:themeColor="text1"/>
              </w:rPr>
              <w:t>142,0</w:t>
            </w:r>
          </w:p>
        </w:tc>
      </w:tr>
    </w:tbl>
    <w:p w:rsidR="00E66D11" w:rsidRPr="00E66D11" w:rsidRDefault="00E66D11" w:rsidP="00632CF1">
      <w:pPr>
        <w:contextualSpacing/>
        <w:jc w:val="center"/>
      </w:pPr>
    </w:p>
    <w:p w:rsidR="00414396" w:rsidRPr="000B507F" w:rsidRDefault="00414396" w:rsidP="00632CF1">
      <w:pPr>
        <w:pStyle w:val="ConsPlusNormal"/>
        <w:widowControl/>
        <w:tabs>
          <w:tab w:val="left" w:pos="1710"/>
        </w:tabs>
        <w:ind w:firstLine="540"/>
        <w:jc w:val="center"/>
        <w:rPr>
          <w:rFonts w:ascii="Times New Roman" w:hAnsi="Times New Roman" w:cs="Times New Roman"/>
          <w:sz w:val="28"/>
          <w:szCs w:val="28"/>
        </w:rPr>
      </w:pPr>
    </w:p>
    <w:p w:rsidR="000B20A8" w:rsidRDefault="000B20A8"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2514AE" w:rsidRDefault="002514AE" w:rsidP="00414396">
      <w:pPr>
        <w:pStyle w:val="ConsPlusNormal"/>
        <w:widowControl/>
        <w:ind w:firstLine="540"/>
        <w:jc w:val="center"/>
        <w:rPr>
          <w:rFonts w:ascii="Times New Roman" w:hAnsi="Times New Roman"/>
          <w:sz w:val="28"/>
          <w:szCs w:val="28"/>
        </w:rPr>
      </w:pPr>
    </w:p>
    <w:p w:rsidR="003D3790" w:rsidRPr="003D3790" w:rsidRDefault="003D3790" w:rsidP="003D3790">
      <w:pPr>
        <w:autoSpaceDE w:val="0"/>
        <w:autoSpaceDN w:val="0"/>
        <w:adjustRightInd w:val="0"/>
        <w:ind w:firstLine="10773"/>
        <w:outlineLvl w:val="0"/>
        <w:rPr>
          <w:rFonts w:ascii="Times New Roman" w:hAnsi="Times New Roman"/>
          <w:sz w:val="28"/>
          <w:szCs w:val="28"/>
        </w:rPr>
      </w:pPr>
      <w:bookmarkStart w:id="90" w:name="_Toc457977527"/>
      <w:bookmarkStart w:id="91" w:name="_Toc508023340"/>
      <w:bookmarkEnd w:id="88"/>
      <w:bookmarkEnd w:id="89"/>
      <w:r w:rsidRPr="003D3790">
        <w:rPr>
          <w:rFonts w:ascii="Times New Roman" w:hAnsi="Times New Roman"/>
          <w:sz w:val="28"/>
          <w:szCs w:val="28"/>
        </w:rPr>
        <w:lastRenderedPageBreak/>
        <w:t>Приложение № 2</w:t>
      </w:r>
    </w:p>
    <w:p w:rsidR="003D3790" w:rsidRPr="003D3790" w:rsidRDefault="003D3790" w:rsidP="003D3790">
      <w:pPr>
        <w:tabs>
          <w:tab w:val="left" w:pos="2130"/>
        </w:tabs>
        <w:ind w:firstLine="10773"/>
        <w:rPr>
          <w:rFonts w:ascii="Times New Roman" w:hAnsi="Times New Roman"/>
          <w:sz w:val="28"/>
          <w:szCs w:val="28"/>
        </w:rPr>
      </w:pPr>
      <w:r w:rsidRPr="003D3790">
        <w:rPr>
          <w:rFonts w:ascii="Times New Roman" w:hAnsi="Times New Roman"/>
          <w:sz w:val="28"/>
          <w:szCs w:val="28"/>
        </w:rPr>
        <w:t xml:space="preserve">к Стратегии </w:t>
      </w:r>
    </w:p>
    <w:p w:rsidR="003D3790" w:rsidRPr="003D3790" w:rsidRDefault="003D3790" w:rsidP="003D3790">
      <w:pPr>
        <w:tabs>
          <w:tab w:val="left" w:pos="2130"/>
        </w:tabs>
        <w:ind w:firstLine="10773"/>
        <w:rPr>
          <w:rFonts w:ascii="Times New Roman" w:hAnsi="Times New Roman"/>
          <w:sz w:val="28"/>
          <w:szCs w:val="28"/>
        </w:rPr>
      </w:pPr>
      <w:r w:rsidRPr="003D3790">
        <w:rPr>
          <w:rFonts w:ascii="Times New Roman" w:hAnsi="Times New Roman"/>
          <w:sz w:val="28"/>
          <w:szCs w:val="28"/>
        </w:rPr>
        <w:t xml:space="preserve">социально-экономического </w:t>
      </w:r>
    </w:p>
    <w:p w:rsidR="003D3790" w:rsidRPr="003D3790" w:rsidRDefault="003D3790" w:rsidP="003D3790">
      <w:pPr>
        <w:tabs>
          <w:tab w:val="left" w:pos="2130"/>
        </w:tabs>
        <w:ind w:firstLine="10773"/>
        <w:rPr>
          <w:rFonts w:ascii="Times New Roman" w:hAnsi="Times New Roman"/>
          <w:sz w:val="28"/>
          <w:szCs w:val="28"/>
        </w:rPr>
      </w:pPr>
      <w:r w:rsidRPr="003D3790">
        <w:rPr>
          <w:rFonts w:ascii="Times New Roman" w:hAnsi="Times New Roman"/>
          <w:sz w:val="28"/>
          <w:szCs w:val="28"/>
        </w:rPr>
        <w:t xml:space="preserve">развития Боготольского </w:t>
      </w:r>
    </w:p>
    <w:p w:rsidR="003D3790" w:rsidRPr="003D3790" w:rsidRDefault="003D3790" w:rsidP="003D3790">
      <w:pPr>
        <w:tabs>
          <w:tab w:val="left" w:pos="2130"/>
        </w:tabs>
        <w:ind w:firstLine="10773"/>
        <w:rPr>
          <w:rFonts w:ascii="Times New Roman" w:hAnsi="Times New Roman"/>
          <w:sz w:val="28"/>
          <w:szCs w:val="28"/>
        </w:rPr>
      </w:pPr>
      <w:r w:rsidRPr="003D3790">
        <w:rPr>
          <w:rFonts w:ascii="Times New Roman" w:hAnsi="Times New Roman"/>
          <w:sz w:val="28"/>
          <w:szCs w:val="28"/>
        </w:rPr>
        <w:t xml:space="preserve">района до 2030 года </w:t>
      </w:r>
    </w:p>
    <w:p w:rsidR="003D3790" w:rsidRPr="003D3790" w:rsidRDefault="003D3790" w:rsidP="003D3790">
      <w:pPr>
        <w:autoSpaceDE w:val="0"/>
        <w:autoSpaceDN w:val="0"/>
        <w:adjustRightInd w:val="0"/>
        <w:ind w:firstLine="540"/>
        <w:jc w:val="right"/>
        <w:rPr>
          <w:rFonts w:ascii="Times New Roman" w:hAnsi="Times New Roman"/>
          <w:sz w:val="28"/>
          <w:szCs w:val="28"/>
        </w:rPr>
      </w:pPr>
    </w:p>
    <w:p w:rsidR="003D3790" w:rsidRPr="003D3790" w:rsidRDefault="003D3790" w:rsidP="003D3790">
      <w:pPr>
        <w:autoSpaceDE w:val="0"/>
        <w:autoSpaceDN w:val="0"/>
        <w:adjustRightInd w:val="0"/>
        <w:ind w:firstLine="540"/>
        <w:jc w:val="center"/>
        <w:rPr>
          <w:rFonts w:ascii="Times New Roman" w:hAnsi="Times New Roman"/>
          <w:sz w:val="28"/>
          <w:szCs w:val="28"/>
        </w:rPr>
      </w:pPr>
      <w:r w:rsidRPr="003D3790">
        <w:rPr>
          <w:rFonts w:ascii="Times New Roman" w:hAnsi="Times New Roman"/>
          <w:sz w:val="28"/>
          <w:szCs w:val="28"/>
        </w:rPr>
        <w:t>Муниципальные программы, направленные на реализацию</w:t>
      </w:r>
    </w:p>
    <w:p w:rsidR="003D3790" w:rsidRPr="003D3790" w:rsidRDefault="003D3790" w:rsidP="003D3790">
      <w:pPr>
        <w:autoSpaceDE w:val="0"/>
        <w:autoSpaceDN w:val="0"/>
        <w:adjustRightInd w:val="0"/>
        <w:ind w:firstLine="540"/>
        <w:jc w:val="center"/>
        <w:rPr>
          <w:rFonts w:ascii="Times New Roman" w:hAnsi="Times New Roman"/>
          <w:sz w:val="28"/>
          <w:szCs w:val="28"/>
        </w:rPr>
      </w:pPr>
      <w:r w:rsidRPr="003D3790">
        <w:rPr>
          <w:rFonts w:ascii="Times New Roman" w:hAnsi="Times New Roman"/>
          <w:sz w:val="28"/>
          <w:szCs w:val="28"/>
        </w:rPr>
        <w:t>Стратегии развития Боготольского района до 2030 года</w:t>
      </w:r>
    </w:p>
    <w:p w:rsidR="003D3790" w:rsidRPr="003D3790" w:rsidRDefault="003D3790" w:rsidP="003D3790">
      <w:pPr>
        <w:rPr>
          <w:rFonts w:ascii="Times New Roman" w:hAnsi="Times New Roman"/>
          <w:sz w:val="28"/>
          <w:szCs w:val="2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3232"/>
        <w:gridCol w:w="7728"/>
        <w:gridCol w:w="2871"/>
      </w:tblGrid>
      <w:tr w:rsidR="003D3790" w:rsidRPr="003D3790" w:rsidTr="009618B2">
        <w:tc>
          <w:tcPr>
            <w:tcW w:w="911" w:type="dxa"/>
            <w:shd w:val="clear" w:color="auto" w:fill="auto"/>
            <w:vAlign w:val="center"/>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w:t>
            </w:r>
          </w:p>
        </w:tc>
        <w:tc>
          <w:tcPr>
            <w:tcW w:w="3232" w:type="dxa"/>
            <w:shd w:val="clear" w:color="auto" w:fill="auto"/>
            <w:vAlign w:val="center"/>
          </w:tcPr>
          <w:p w:rsidR="003D3790" w:rsidRPr="003D3790" w:rsidRDefault="003D3790" w:rsidP="003D3790">
            <w:pPr>
              <w:autoSpaceDE w:val="0"/>
              <w:autoSpaceDN w:val="0"/>
              <w:adjustRightInd w:val="0"/>
              <w:ind w:left="-159" w:right="-177"/>
              <w:jc w:val="center"/>
              <w:rPr>
                <w:rFonts w:ascii="Times New Roman" w:hAnsi="Times New Roman"/>
              </w:rPr>
            </w:pPr>
            <w:r w:rsidRPr="003D3790">
              <w:rPr>
                <w:rFonts w:ascii="Times New Roman" w:hAnsi="Times New Roman"/>
              </w:rPr>
              <w:t>Стратегические, среднесрочные цели и задачи развития Боготольского района</w:t>
            </w:r>
          </w:p>
        </w:tc>
        <w:tc>
          <w:tcPr>
            <w:tcW w:w="7728" w:type="dxa"/>
            <w:shd w:val="clear" w:color="auto" w:fill="auto"/>
            <w:vAlign w:val="center"/>
          </w:tcPr>
          <w:p w:rsidR="003D3790" w:rsidRPr="003D3790" w:rsidRDefault="003D3790" w:rsidP="003D3790">
            <w:pPr>
              <w:autoSpaceDE w:val="0"/>
              <w:autoSpaceDN w:val="0"/>
              <w:adjustRightInd w:val="0"/>
              <w:jc w:val="center"/>
              <w:rPr>
                <w:rFonts w:ascii="Times New Roman" w:hAnsi="Times New Roman"/>
              </w:rPr>
            </w:pPr>
            <w:r w:rsidRPr="003D3790">
              <w:rPr>
                <w:rFonts w:ascii="Times New Roman" w:hAnsi="Times New Roman"/>
              </w:rPr>
              <w:t>Муниципальные программы</w:t>
            </w:r>
          </w:p>
        </w:tc>
        <w:tc>
          <w:tcPr>
            <w:tcW w:w="2871" w:type="dxa"/>
            <w:shd w:val="clear" w:color="auto" w:fill="auto"/>
            <w:vAlign w:val="center"/>
          </w:tcPr>
          <w:p w:rsidR="003D3790" w:rsidRPr="003D3790" w:rsidRDefault="003D3790" w:rsidP="003D3790">
            <w:pPr>
              <w:autoSpaceDE w:val="0"/>
              <w:autoSpaceDN w:val="0"/>
              <w:adjustRightInd w:val="0"/>
              <w:jc w:val="center"/>
              <w:rPr>
                <w:rFonts w:ascii="Times New Roman" w:hAnsi="Times New Roman"/>
              </w:rPr>
            </w:pPr>
            <w:r w:rsidRPr="003D3790">
              <w:rPr>
                <w:rFonts w:ascii="Times New Roman" w:hAnsi="Times New Roman"/>
              </w:rPr>
              <w:t xml:space="preserve">Ответственные исполнители </w:t>
            </w:r>
          </w:p>
        </w:tc>
      </w:tr>
      <w:tr w:rsidR="003D3790" w:rsidRPr="003D3790" w:rsidTr="009618B2">
        <w:tc>
          <w:tcPr>
            <w:tcW w:w="14742" w:type="dxa"/>
            <w:gridSpan w:val="4"/>
            <w:shd w:val="clear" w:color="auto" w:fill="auto"/>
            <w:vAlign w:val="center"/>
          </w:tcPr>
          <w:p w:rsidR="003D3790" w:rsidRPr="003D3790" w:rsidRDefault="003D3790" w:rsidP="003D3790">
            <w:pPr>
              <w:autoSpaceDE w:val="0"/>
              <w:autoSpaceDN w:val="0"/>
              <w:adjustRightInd w:val="0"/>
              <w:ind w:left="-142" w:right="-57"/>
              <w:jc w:val="center"/>
              <w:rPr>
                <w:rFonts w:ascii="Times New Roman" w:hAnsi="Times New Roman"/>
                <w:highlight w:val="red"/>
              </w:rPr>
            </w:pPr>
            <w:r w:rsidRPr="003D3790">
              <w:rPr>
                <w:rFonts w:ascii="Times New Roman" w:hAnsi="Times New Roman"/>
                <w:b/>
              </w:rPr>
              <w:t>1. Личностный рост</w:t>
            </w:r>
          </w:p>
        </w:tc>
      </w:tr>
      <w:tr w:rsidR="003D3790" w:rsidRPr="003D3790" w:rsidTr="009618B2">
        <w:trPr>
          <w:trHeight w:val="67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t>1.1. Формирование человеческого капитала</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1.1.1.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Сохранение демографической ситуации</w:t>
            </w:r>
          </w:p>
        </w:tc>
        <w:tc>
          <w:tcPr>
            <w:tcW w:w="7728" w:type="dxa"/>
            <w:shd w:val="clear" w:color="auto" w:fill="auto"/>
          </w:tcPr>
          <w:p w:rsidR="003D3790" w:rsidRPr="003D3790" w:rsidRDefault="003D3790" w:rsidP="003D3790">
            <w:pPr>
              <w:jc w:val="both"/>
              <w:rPr>
                <w:rFonts w:ascii="Times New Roman" w:eastAsia="Calibri" w:hAnsi="Times New Roman"/>
                <w:color w:val="000000"/>
                <w:highlight w:val="yellow"/>
              </w:rPr>
            </w:pP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Исполнители муниципальных программ района</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1.1.2.</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Обеспечение занятости и повышение уровня жизни населения</w:t>
            </w:r>
          </w:p>
        </w:tc>
        <w:tc>
          <w:tcPr>
            <w:tcW w:w="7728"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Муниципальная программа Боготольского района «Развитие малого и среднего предпринимательства и инвестиционной деятельности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1. «Развитие и поддержка малого и среднего предпринимательства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2. «Развитие инвестиционного потенциала Боготольского района».</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экономики и планирования администрации</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1.1.3.</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Повышение качества и доступности социальных услуг населению</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Муниципальная программ Боготольского района</w:t>
            </w:r>
          </w:p>
          <w:p w:rsidR="003D3790" w:rsidRPr="003D3790" w:rsidRDefault="003D3790" w:rsidP="003D3790">
            <w:pPr>
              <w:rPr>
                <w:rFonts w:ascii="Times New Roman" w:hAnsi="Times New Roman"/>
              </w:rPr>
            </w:pPr>
            <w:r w:rsidRPr="003D3790">
              <w:rPr>
                <w:rFonts w:ascii="Times New Roman" w:hAnsi="Times New Roman"/>
              </w:rPr>
              <w:t xml:space="preserve"> «Система социальной защиты населения Боготольского района»</w:t>
            </w:r>
          </w:p>
          <w:p w:rsidR="003D3790" w:rsidRPr="003D3790" w:rsidRDefault="003D3790" w:rsidP="003D3790">
            <w:pPr>
              <w:tabs>
                <w:tab w:val="left" w:pos="470"/>
                <w:tab w:val="left" w:pos="612"/>
                <w:tab w:val="left" w:pos="851"/>
              </w:tabs>
              <w:autoSpaceDE w:val="0"/>
              <w:autoSpaceDN w:val="0"/>
              <w:adjustRightInd w:val="0"/>
              <w:ind w:left="45"/>
              <w:contextualSpacing/>
              <w:jc w:val="both"/>
              <w:rPr>
                <w:rFonts w:ascii="Times New Roman" w:hAnsi="Times New Roman"/>
              </w:rPr>
            </w:pPr>
            <w:r w:rsidRPr="003D3790">
              <w:rPr>
                <w:rFonts w:ascii="Times New Roman" w:hAnsi="Times New Roman"/>
              </w:rPr>
              <w:t>Подпрограмма 1. «Социальная поддержка семей, имеющих детей»;</w:t>
            </w:r>
          </w:p>
          <w:p w:rsidR="003D3790" w:rsidRPr="003D3790" w:rsidRDefault="003D3790" w:rsidP="003D3790">
            <w:pPr>
              <w:tabs>
                <w:tab w:val="left" w:pos="470"/>
                <w:tab w:val="left" w:pos="612"/>
                <w:tab w:val="left" w:pos="851"/>
              </w:tabs>
              <w:autoSpaceDE w:val="0"/>
              <w:autoSpaceDN w:val="0"/>
              <w:adjustRightInd w:val="0"/>
              <w:ind w:left="45"/>
              <w:contextualSpacing/>
              <w:jc w:val="both"/>
              <w:rPr>
                <w:rFonts w:ascii="Times New Roman" w:hAnsi="Times New Roman"/>
              </w:rPr>
            </w:pPr>
            <w:r w:rsidRPr="003D3790">
              <w:rPr>
                <w:rFonts w:ascii="Times New Roman" w:hAnsi="Times New Roman"/>
              </w:rPr>
              <w:t>Подпрограмма 2. «Повышение качества и доступности социальных услуг населению»;</w:t>
            </w:r>
          </w:p>
          <w:p w:rsidR="003D3790" w:rsidRPr="003D3790" w:rsidRDefault="003D3790" w:rsidP="003D3790">
            <w:pPr>
              <w:tabs>
                <w:tab w:val="left" w:pos="470"/>
                <w:tab w:val="left" w:pos="612"/>
                <w:tab w:val="left" w:pos="851"/>
              </w:tabs>
              <w:autoSpaceDE w:val="0"/>
              <w:autoSpaceDN w:val="0"/>
              <w:adjustRightInd w:val="0"/>
              <w:ind w:left="45"/>
              <w:contextualSpacing/>
              <w:jc w:val="both"/>
              <w:rPr>
                <w:rFonts w:ascii="Times New Roman" w:eastAsia="Calibri" w:hAnsi="Times New Roman"/>
                <w:highlight w:val="yellow"/>
                <w:shd w:val="clear" w:color="auto" w:fill="FFFFFF"/>
              </w:rPr>
            </w:pPr>
            <w:r w:rsidRPr="003D3790">
              <w:rPr>
                <w:rFonts w:ascii="Times New Roman" w:hAnsi="Times New Roman"/>
              </w:rPr>
              <w:lastRenderedPageBreak/>
              <w:t>Подпрограмма 3. «Обеспечение своевременного и качественного исполнения переданных государственных полномочий по приему граждан, сбору документов, ведению базы данных получателей социальной помощи и организации социального обслуживания»</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highlight w:val="yellow"/>
              </w:rPr>
            </w:pPr>
            <w:r w:rsidRPr="003D3790">
              <w:rPr>
                <w:rFonts w:ascii="Times New Roman" w:hAnsi="Times New Roman" w:cs="Arial"/>
              </w:rPr>
              <w:lastRenderedPageBreak/>
              <w:t>Отдел социальной защиты населения Боготольского района</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lastRenderedPageBreak/>
              <w:t>1.1.4.</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Содействие в развитии потребительского рынка</w:t>
            </w:r>
          </w:p>
        </w:tc>
        <w:tc>
          <w:tcPr>
            <w:tcW w:w="7728"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Муниципальная программа Боготольского района «Развитие малого и среднего предпринимательства и инвестиционной деятельности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1. «Развитие и поддержка малого и среднего предпринимательства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2. «Развитие инвестиционного потенциала Боготольского района».</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экономики и планирования</w:t>
            </w:r>
          </w:p>
        </w:tc>
      </w:tr>
      <w:tr w:rsidR="003D3790" w:rsidRPr="003D3790" w:rsidTr="009618B2">
        <w:trPr>
          <w:trHeight w:val="67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t>1.2. Сохранение и укрепление здоровья населения, формирования здорового образа жизни</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1.2.1.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Создание условий для оказания медицинской помощи населению</w:t>
            </w:r>
          </w:p>
        </w:tc>
        <w:tc>
          <w:tcPr>
            <w:tcW w:w="7728" w:type="dxa"/>
            <w:shd w:val="clear" w:color="auto" w:fill="auto"/>
          </w:tcPr>
          <w:p w:rsidR="003D3790" w:rsidRPr="003D3790" w:rsidRDefault="003D3790" w:rsidP="003D3790">
            <w:pPr>
              <w:rPr>
                <w:rFonts w:ascii="Times New Roman" w:hAnsi="Times New Roman"/>
              </w:rPr>
            </w:pP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Исполнители муниципальных программ района</w:t>
            </w:r>
          </w:p>
        </w:tc>
      </w:tr>
      <w:tr w:rsidR="003D3790" w:rsidRPr="003D3790" w:rsidTr="009618B2">
        <w:trPr>
          <w:trHeight w:val="67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t>1.3. Создание благоприятных условия для образования, развития способностей и самореализации молодежи</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1.3.1.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 xml:space="preserve">Повышение доступности качественного общего, дополнительного и дошкольного образования </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Муниципальная программа Боготольского района</w:t>
            </w:r>
            <w:r w:rsidRPr="003D3790">
              <w:rPr>
                <w:rFonts w:ascii="Times New Roman" w:hAnsi="Times New Roman"/>
              </w:rPr>
              <w:br/>
              <w:t>«Развитие образования Боготольского района»</w:t>
            </w:r>
          </w:p>
          <w:p w:rsidR="003D3790" w:rsidRPr="003D3790" w:rsidRDefault="003D3790" w:rsidP="003D3790">
            <w:pPr>
              <w:rPr>
                <w:rFonts w:ascii="Times New Roman" w:hAnsi="Times New Roman"/>
              </w:rPr>
            </w:pPr>
            <w:r w:rsidRPr="003D3790">
              <w:rPr>
                <w:rFonts w:ascii="Times New Roman" w:hAnsi="Times New Roman"/>
              </w:rPr>
              <w:t>Подпрограмма 1. «Развитие дошкольного, общего и дополнительного образования детей»;</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2. «Обеспечение реализации муниципальной программы и прочие мероприятия в сфере образования»</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Управление образования</w:t>
            </w:r>
          </w:p>
        </w:tc>
      </w:tr>
      <w:tr w:rsidR="003D3790" w:rsidRPr="003D3790" w:rsidTr="009618B2">
        <w:trPr>
          <w:trHeight w:val="67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t>1.4. Развитие досуговой сферы, сохранение и развитие культуры и искусства</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1.4.1.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 xml:space="preserve">Раскрытие культурного, творческого, духовно-нравственного потенциала и эффективная молодежная </w:t>
            </w:r>
            <w:r w:rsidRPr="003D3790">
              <w:rPr>
                <w:rFonts w:ascii="Times New Roman" w:hAnsi="Times New Roman"/>
              </w:rPr>
              <w:lastRenderedPageBreak/>
              <w:t>политика</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lastRenderedPageBreak/>
              <w:t xml:space="preserve">1. Муниципальная программа Боготольского района Красноярского края «Развитие культуры Боготольского района» </w:t>
            </w:r>
          </w:p>
          <w:p w:rsidR="003D3790" w:rsidRPr="003D3790" w:rsidRDefault="003D3790" w:rsidP="003D3790">
            <w:pPr>
              <w:widowControl w:val="0"/>
              <w:autoSpaceDE w:val="0"/>
              <w:autoSpaceDN w:val="0"/>
              <w:adjustRightInd w:val="0"/>
              <w:rPr>
                <w:rFonts w:ascii="Times New Roman" w:eastAsia="Times New Roman" w:hAnsi="Times New Roman"/>
              </w:rPr>
            </w:pPr>
            <w:r w:rsidRPr="003D3790">
              <w:rPr>
                <w:rFonts w:ascii="Times New Roman" w:eastAsia="Times New Roman" w:hAnsi="Times New Roman"/>
              </w:rPr>
              <w:t xml:space="preserve">Подпрограмма 1. «Сохранение культурного наследия»; </w:t>
            </w:r>
          </w:p>
          <w:p w:rsidR="003D3790" w:rsidRPr="003D3790" w:rsidRDefault="003D3790" w:rsidP="003D3790">
            <w:pPr>
              <w:widowControl w:val="0"/>
              <w:autoSpaceDE w:val="0"/>
              <w:autoSpaceDN w:val="0"/>
              <w:adjustRightInd w:val="0"/>
              <w:rPr>
                <w:rFonts w:ascii="Times New Roman" w:eastAsia="Times New Roman" w:hAnsi="Times New Roman"/>
              </w:rPr>
            </w:pPr>
            <w:r w:rsidRPr="003D3790">
              <w:rPr>
                <w:rFonts w:ascii="Times New Roman" w:eastAsia="Times New Roman" w:hAnsi="Times New Roman"/>
              </w:rPr>
              <w:t>Подпрограмма 2. «Развитие архивного дела в Боготольском районе»</w:t>
            </w:r>
          </w:p>
          <w:p w:rsidR="003D3790" w:rsidRPr="003D3790" w:rsidRDefault="003D3790" w:rsidP="003D3790">
            <w:pPr>
              <w:widowControl w:val="0"/>
              <w:autoSpaceDE w:val="0"/>
              <w:autoSpaceDN w:val="0"/>
              <w:adjustRightInd w:val="0"/>
              <w:rPr>
                <w:rFonts w:ascii="Times New Roman" w:eastAsia="Times New Roman" w:hAnsi="Times New Roman"/>
              </w:rPr>
            </w:pPr>
            <w:r w:rsidRPr="003D3790">
              <w:rPr>
                <w:rFonts w:ascii="Times New Roman" w:eastAsia="Times New Roman" w:hAnsi="Times New Roman"/>
              </w:rPr>
              <w:lastRenderedPageBreak/>
              <w:t>Подпрограмма 3. «Развитие досуга и народного творчества»;</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4. «Обеспечение условий реализации муниципальной  программы и прочие мероприятия».</w:t>
            </w:r>
          </w:p>
          <w:p w:rsidR="003D3790" w:rsidRPr="003D3790" w:rsidRDefault="003D3790" w:rsidP="003D3790">
            <w:pPr>
              <w:autoSpaceDE w:val="0"/>
              <w:autoSpaceDN w:val="0"/>
              <w:adjustRightInd w:val="0"/>
              <w:jc w:val="both"/>
              <w:rPr>
                <w:rFonts w:ascii="Times New Roman" w:hAnsi="Times New Roman"/>
              </w:rPr>
            </w:pP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2. Муниципальная программа Боготольского района Красноярского края «Поддержка социально ориентированных некоммерческих организаций Боготольского района</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lastRenderedPageBreak/>
              <w:t>Отдел культуры, молодежной политики и спорта</w:t>
            </w:r>
          </w:p>
        </w:tc>
      </w:tr>
      <w:tr w:rsidR="003D3790" w:rsidRPr="003D3790" w:rsidTr="009618B2">
        <w:trPr>
          <w:trHeight w:val="67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lastRenderedPageBreak/>
              <w:t>1.5. Молодежная политика и развитие физической культуры и спорта</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1.5.1.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Улучшение качества жизни сельской молодежи</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 xml:space="preserve">Муниципальная программа Боготольского района Красноярского края «Молодёжь Боготольского района» </w:t>
            </w:r>
          </w:p>
          <w:p w:rsidR="003D3790" w:rsidRPr="003D3790" w:rsidRDefault="003D3790" w:rsidP="003D3790">
            <w:pPr>
              <w:ind w:left="27"/>
              <w:rPr>
                <w:rFonts w:ascii="Times New Roman" w:hAnsi="Times New Roman"/>
              </w:rPr>
            </w:pPr>
            <w:r w:rsidRPr="003D3790">
              <w:rPr>
                <w:rFonts w:ascii="Times New Roman" w:hAnsi="Times New Roman"/>
              </w:rPr>
              <w:t>Подпрограмма 1 «Вовлечение молодежи Боготольского района в социальную практику»;</w:t>
            </w:r>
          </w:p>
          <w:p w:rsidR="003D3790" w:rsidRPr="003D3790" w:rsidRDefault="003D3790" w:rsidP="003D3790">
            <w:pPr>
              <w:ind w:left="27"/>
              <w:rPr>
                <w:rFonts w:ascii="Times New Roman" w:hAnsi="Times New Roman"/>
              </w:rPr>
            </w:pPr>
            <w:r w:rsidRPr="003D3790">
              <w:rPr>
                <w:rFonts w:ascii="Times New Roman" w:hAnsi="Times New Roman"/>
              </w:rPr>
              <w:t>Подпрограмма 2 «Патриотическое воспитание молодежи Боготольского района»;</w:t>
            </w:r>
          </w:p>
          <w:p w:rsidR="003D3790" w:rsidRPr="003D3790" w:rsidRDefault="003D3790" w:rsidP="003D3790">
            <w:pPr>
              <w:autoSpaceDE w:val="0"/>
              <w:autoSpaceDN w:val="0"/>
              <w:adjustRightInd w:val="0"/>
              <w:jc w:val="both"/>
              <w:rPr>
                <w:rFonts w:ascii="Times New Roman" w:hAnsi="Times New Roman" w:cs="Arial"/>
              </w:rPr>
            </w:pPr>
            <w:r w:rsidRPr="003D3790">
              <w:rPr>
                <w:rFonts w:ascii="Times New Roman" w:hAnsi="Times New Roman"/>
              </w:rPr>
              <w:t>Подпрограмма 3 «Обеспечение жильем молодых семей в Боготольском районе»</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культуры, молодежной политики и спорта</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1.5.2</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Развитие физической культуры и спорта</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Муниципальная программа Боготольского района Красноярского края «Развитие физической культуры и спорта»</w:t>
            </w:r>
          </w:p>
          <w:p w:rsidR="003D3790" w:rsidRPr="003D3790" w:rsidRDefault="003D3790" w:rsidP="003D3790">
            <w:pPr>
              <w:rPr>
                <w:rFonts w:ascii="Times New Roman" w:hAnsi="Times New Roman"/>
              </w:rPr>
            </w:pPr>
            <w:r w:rsidRPr="003D3790">
              <w:rPr>
                <w:rFonts w:ascii="Times New Roman" w:hAnsi="Times New Roman"/>
              </w:rPr>
              <w:t>Подпрограмма 1 «Развитие массовой физической культуры и спорта»;</w:t>
            </w:r>
          </w:p>
          <w:p w:rsidR="003D3790" w:rsidRPr="003D3790" w:rsidRDefault="003D3790" w:rsidP="003D3790">
            <w:pPr>
              <w:rPr>
                <w:rFonts w:ascii="Times New Roman" w:hAnsi="Times New Roman"/>
              </w:rPr>
            </w:pPr>
            <w:r w:rsidRPr="003D3790">
              <w:rPr>
                <w:rFonts w:ascii="Times New Roman" w:hAnsi="Times New Roman"/>
              </w:rPr>
              <w:t>Подпрограмма 2 «</w:t>
            </w:r>
            <w:r w:rsidRPr="003D3790">
              <w:rPr>
                <w:rFonts w:ascii="Times New Roman" w:hAnsi="Times New Roman"/>
                <w:bCs/>
              </w:rPr>
              <w:t>Развитие спортивно – оздоровительного отдыха в Боготольском районе»</w:t>
            </w:r>
            <w:r w:rsidRPr="003D3790">
              <w:rPr>
                <w:rFonts w:ascii="Times New Roman" w:hAnsi="Times New Roman"/>
              </w:rPr>
              <w:t>;</w:t>
            </w:r>
          </w:p>
          <w:p w:rsidR="003D3790" w:rsidRPr="003D3790" w:rsidRDefault="003D3790" w:rsidP="003D3790">
            <w:pPr>
              <w:rPr>
                <w:rFonts w:ascii="Times New Roman" w:hAnsi="Times New Roman"/>
              </w:rPr>
            </w:pPr>
            <w:r w:rsidRPr="003D3790">
              <w:rPr>
                <w:rFonts w:ascii="Times New Roman" w:hAnsi="Times New Roman"/>
              </w:rPr>
              <w:t>Подпрограмма 3 «Обеспечение реализации муниципальной программы и прочие мероприятия».</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культуры, молодежной политики и спорта</w:t>
            </w:r>
          </w:p>
        </w:tc>
      </w:tr>
      <w:tr w:rsidR="003D3790" w:rsidRPr="003D3790" w:rsidTr="009618B2">
        <w:trPr>
          <w:trHeight w:val="67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t>2.Комфортная среда для проживания</w:t>
            </w:r>
          </w:p>
        </w:tc>
      </w:tr>
      <w:tr w:rsidR="003D3790" w:rsidRPr="003D3790" w:rsidTr="009618B2">
        <w:trPr>
          <w:trHeight w:val="67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t>2.1.Создание современной и надежной инфраструктуры, обеспечивающей возможности для экономического развития и комфортные условия для проживания</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2.1.1.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 xml:space="preserve">Улучшение жилищных условий и развитие </w:t>
            </w:r>
            <w:r w:rsidRPr="003D3790">
              <w:rPr>
                <w:rFonts w:ascii="Times New Roman" w:hAnsi="Times New Roman"/>
              </w:rPr>
              <w:lastRenderedPageBreak/>
              <w:t xml:space="preserve">строительного комплекса </w:t>
            </w:r>
          </w:p>
        </w:tc>
        <w:tc>
          <w:tcPr>
            <w:tcW w:w="7728"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lastRenderedPageBreak/>
              <w:t xml:space="preserve">Муниципальная программа Боготольского района Красноярского края «Обеспечение доступным и комфортным жильем граждан </w:t>
            </w:r>
            <w:r w:rsidRPr="003D3790">
              <w:rPr>
                <w:rFonts w:ascii="Times New Roman" w:hAnsi="Times New Roman"/>
              </w:rPr>
              <w:lastRenderedPageBreak/>
              <w:t>Боготольского района»</w:t>
            </w:r>
          </w:p>
          <w:p w:rsidR="003D3790" w:rsidRPr="003D3790" w:rsidRDefault="003D3790" w:rsidP="003D3790">
            <w:pPr>
              <w:rPr>
                <w:rFonts w:ascii="Times New Roman" w:hAnsi="Times New Roman"/>
              </w:rPr>
            </w:pPr>
            <w:r w:rsidRPr="003D3790">
              <w:rPr>
                <w:rFonts w:ascii="Times New Roman" w:hAnsi="Times New Roman"/>
              </w:rPr>
              <w:t>Подпрограмма 1. «Осуществление полномочий переданных сельским советам Боготольского района по переселению граждан  из аварийного жилищного фонда в Боготольском районе»;</w:t>
            </w:r>
          </w:p>
          <w:p w:rsidR="003D3790" w:rsidRPr="003D3790" w:rsidRDefault="003D3790" w:rsidP="003D3790">
            <w:pPr>
              <w:rPr>
                <w:rFonts w:ascii="Times New Roman" w:hAnsi="Times New Roman"/>
              </w:rPr>
            </w:pPr>
            <w:r w:rsidRPr="003D3790">
              <w:rPr>
                <w:rFonts w:ascii="Times New Roman" w:hAnsi="Times New Roman"/>
              </w:rPr>
              <w:t>Подпрограмма 2. «Строительство объектов коммунальной и транспортной инфраструктуры в Боготольском районе с целью развития жилищного строительства»;</w:t>
            </w:r>
          </w:p>
          <w:p w:rsidR="003D3790" w:rsidRPr="003D3790" w:rsidRDefault="003D3790" w:rsidP="003D3790">
            <w:pPr>
              <w:rPr>
                <w:rFonts w:ascii="Times New Roman" w:hAnsi="Times New Roman"/>
              </w:rPr>
            </w:pPr>
            <w:r w:rsidRPr="003D3790">
              <w:rPr>
                <w:rFonts w:ascii="Times New Roman" w:hAnsi="Times New Roman"/>
              </w:rPr>
              <w:t>Подпрограмма 3. «Территориальное планирование, градостроительное зонирование и документация по планировке территории Боготольского района»;</w:t>
            </w:r>
          </w:p>
          <w:p w:rsidR="003D3790" w:rsidRPr="003D3790" w:rsidRDefault="003D3790" w:rsidP="003D3790">
            <w:pPr>
              <w:rPr>
                <w:rFonts w:ascii="Times New Roman" w:hAnsi="Times New Roman"/>
              </w:rPr>
            </w:pPr>
            <w:r w:rsidRPr="003D3790">
              <w:rPr>
                <w:rFonts w:ascii="Times New Roman" w:hAnsi="Times New Roman"/>
              </w:rPr>
              <w:t>Подпрограмма 4 «Осуществление полномочий переданных сельским советам Боготольского района по созданию условий для обеспечения доступным и комфортным жильем граждан Боготольского района»;</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5. «Обеспечение реализации муниципальной программы «Обеспечение доступным и комфортным жильем граждан Боготольского района»</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lastRenderedPageBreak/>
              <w:t xml:space="preserve">Отдел капитального строительства и </w:t>
            </w:r>
            <w:r w:rsidRPr="003D3790">
              <w:rPr>
                <w:rFonts w:ascii="Times New Roman" w:hAnsi="Times New Roman"/>
              </w:rPr>
              <w:lastRenderedPageBreak/>
              <w:t>архитектуры</w:t>
            </w:r>
          </w:p>
        </w:tc>
      </w:tr>
      <w:tr w:rsidR="003D3790" w:rsidRPr="003D3790" w:rsidTr="009618B2">
        <w:tc>
          <w:tcPr>
            <w:tcW w:w="911" w:type="dxa"/>
            <w:shd w:val="clear" w:color="auto" w:fill="auto"/>
          </w:tcPr>
          <w:p w:rsidR="003D3790" w:rsidRPr="003D3790" w:rsidRDefault="003D3790" w:rsidP="003D3790">
            <w:pPr>
              <w:rPr>
                <w:rFonts w:ascii="Times New Roman" w:hAnsi="Times New Roman"/>
              </w:rPr>
            </w:pPr>
            <w:r w:rsidRPr="003D3790">
              <w:rPr>
                <w:rFonts w:ascii="Times New Roman" w:hAnsi="Times New Roman"/>
              </w:rPr>
              <w:lastRenderedPageBreak/>
              <w:t>2.1.2.</w:t>
            </w:r>
          </w:p>
        </w:tc>
        <w:tc>
          <w:tcPr>
            <w:tcW w:w="3232"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Обеспечение развития транспортной системы</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 xml:space="preserve">Муниципальная программа «Обеспечение транспортной доступности в Боготольском районе» </w:t>
            </w:r>
          </w:p>
          <w:p w:rsidR="003D3790" w:rsidRPr="003D3790" w:rsidRDefault="003D3790" w:rsidP="003D3790">
            <w:pPr>
              <w:rPr>
                <w:rFonts w:ascii="Times New Roman" w:hAnsi="Times New Roman"/>
              </w:rPr>
            </w:pPr>
            <w:r w:rsidRPr="003D3790">
              <w:rPr>
                <w:rFonts w:ascii="Times New Roman" w:hAnsi="Times New Roman"/>
              </w:rPr>
              <w:t>Подпрограмма 1. «Обеспечение пассажирских перевозок транспортом общего пользования»;</w:t>
            </w:r>
          </w:p>
          <w:p w:rsidR="003D3790" w:rsidRPr="003D3790" w:rsidRDefault="003D3790" w:rsidP="003D3790">
            <w:pPr>
              <w:rPr>
                <w:rFonts w:ascii="Times New Roman" w:hAnsi="Times New Roman"/>
              </w:rPr>
            </w:pPr>
            <w:r w:rsidRPr="003D3790">
              <w:rPr>
                <w:rFonts w:ascii="Times New Roman" w:hAnsi="Times New Roman"/>
              </w:rPr>
              <w:t>Подпрограмма 2. «Безопасность дорожного движения на дорогах вне границ населенных пунктов Боготольского района».</w:t>
            </w:r>
          </w:p>
        </w:tc>
        <w:tc>
          <w:tcPr>
            <w:tcW w:w="2871"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Отдел экономики и планирования</w:t>
            </w:r>
          </w:p>
        </w:tc>
      </w:tr>
      <w:tr w:rsidR="003D3790" w:rsidRPr="003D3790" w:rsidTr="009618B2">
        <w:trPr>
          <w:trHeight w:val="67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t>2.2. Модернизация и повышение надежности основных систем жизнеобеспечения Боготольского района</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2.2.1.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 xml:space="preserve">Обеспечение развития коммунальной и энергетической инфраструктуры </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Муниципальная программа Боготольского района Красноярского края «Реформирование и модернизация жилищно-коммунального хозяйства и повышение энергетической эффективности в Боготольском районе»</w:t>
            </w:r>
          </w:p>
          <w:p w:rsidR="003D3790" w:rsidRPr="003D3790" w:rsidRDefault="003D3790" w:rsidP="003D3790">
            <w:pPr>
              <w:rPr>
                <w:rFonts w:ascii="Times New Roman" w:hAnsi="Times New Roman"/>
              </w:rPr>
            </w:pPr>
            <w:r w:rsidRPr="003D3790">
              <w:rPr>
                <w:rFonts w:ascii="Times New Roman" w:hAnsi="Times New Roman"/>
              </w:rPr>
              <w:t xml:space="preserve">Подпрограмма 1. «Развитие и модернизация объектов коммунальной инфраструктуры в Боготольском районе»; </w:t>
            </w:r>
          </w:p>
          <w:p w:rsidR="003D3790" w:rsidRPr="003D3790" w:rsidRDefault="003D3790" w:rsidP="003D3790">
            <w:pPr>
              <w:rPr>
                <w:rFonts w:ascii="Times New Roman" w:hAnsi="Times New Roman"/>
              </w:rPr>
            </w:pPr>
            <w:r w:rsidRPr="003D3790">
              <w:rPr>
                <w:rFonts w:ascii="Times New Roman" w:hAnsi="Times New Roman"/>
              </w:rPr>
              <w:t>Подпрограмма 2. «Энергосбережение и повышение энергетической эффективности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lastRenderedPageBreak/>
              <w:t>Подпрограмма 3. «</w:t>
            </w:r>
            <w:r w:rsidRPr="003D3790">
              <w:rPr>
                <w:rFonts w:ascii="Times New Roman" w:hAnsi="Times New Roman"/>
                <w:bCs/>
                <w:kern w:val="36"/>
              </w:rPr>
              <w:t>Обеспечение реализации муниципальной программы Боготольского района Красноярского края «Реформирование и модернизация жилищно-коммунального хозяйства и повышение энергетической эффективности в Боготольском районе»</w:t>
            </w:r>
          </w:p>
        </w:tc>
        <w:tc>
          <w:tcPr>
            <w:tcW w:w="2871" w:type="dxa"/>
            <w:shd w:val="clear" w:color="auto" w:fill="auto"/>
          </w:tcPr>
          <w:p w:rsidR="003D3790" w:rsidRPr="003D3790" w:rsidRDefault="003D3790" w:rsidP="003D3790">
            <w:pPr>
              <w:widowControl w:val="0"/>
              <w:autoSpaceDE w:val="0"/>
              <w:autoSpaceDN w:val="0"/>
              <w:adjustRightInd w:val="0"/>
              <w:jc w:val="both"/>
              <w:rPr>
                <w:rFonts w:ascii="Times New Roman" w:hAnsi="Times New Roman"/>
              </w:rPr>
            </w:pPr>
            <w:r w:rsidRPr="003D3790">
              <w:rPr>
                <w:rFonts w:ascii="Times New Roman" w:hAnsi="Times New Roman"/>
              </w:rPr>
              <w:lastRenderedPageBreak/>
              <w:t>МКУ</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жилищно-коммунального хозяйства, жилищной политики и капитального строительства»</w:t>
            </w:r>
          </w:p>
        </w:tc>
      </w:tr>
      <w:tr w:rsidR="003D3790" w:rsidRPr="003D3790" w:rsidTr="009618B2">
        <w:trPr>
          <w:trHeight w:val="673"/>
        </w:trPr>
        <w:tc>
          <w:tcPr>
            <w:tcW w:w="14742" w:type="dxa"/>
            <w:gridSpan w:val="4"/>
            <w:shd w:val="clear" w:color="auto" w:fill="auto"/>
          </w:tcPr>
          <w:p w:rsidR="003D3790" w:rsidRPr="003D3790" w:rsidRDefault="003D3790" w:rsidP="003D3790">
            <w:pPr>
              <w:autoSpaceDE w:val="0"/>
              <w:autoSpaceDN w:val="0"/>
              <w:adjustRightInd w:val="0"/>
              <w:ind w:right="-57"/>
              <w:jc w:val="center"/>
              <w:rPr>
                <w:rFonts w:ascii="Times New Roman" w:hAnsi="Times New Roman"/>
                <w:b/>
              </w:rPr>
            </w:pPr>
            <w:r w:rsidRPr="003D3790">
              <w:rPr>
                <w:rFonts w:ascii="Times New Roman" w:hAnsi="Times New Roman"/>
                <w:b/>
              </w:rPr>
              <w:lastRenderedPageBreak/>
              <w:t>2.3.Охрана окружающей среды и обеспечение экологической безопасности населения</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2.3.1.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Обеспечение охраны окружающей среды</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Муниципальная программа «Обращение с отходами на территории Боготольского района»</w:t>
            </w:r>
          </w:p>
        </w:tc>
        <w:tc>
          <w:tcPr>
            <w:tcW w:w="2871" w:type="dxa"/>
            <w:shd w:val="clear" w:color="auto" w:fill="auto"/>
          </w:tcPr>
          <w:p w:rsidR="003D3790" w:rsidRPr="003D3790" w:rsidRDefault="003D3790" w:rsidP="003D3790">
            <w:pPr>
              <w:jc w:val="both"/>
              <w:rPr>
                <w:rFonts w:ascii="Times New Roman" w:hAnsi="Times New Roman"/>
              </w:rPr>
            </w:pPr>
            <w:r w:rsidRPr="003D3790">
              <w:rPr>
                <w:rFonts w:ascii="Times New Roman" w:hAnsi="Times New Roman"/>
              </w:rPr>
              <w:t>Отдел по безопасности территории</w:t>
            </w:r>
          </w:p>
        </w:tc>
      </w:tr>
      <w:tr w:rsidR="003D3790" w:rsidRPr="003D3790" w:rsidTr="009618B2">
        <w:trPr>
          <w:trHeight w:val="607"/>
        </w:trPr>
        <w:tc>
          <w:tcPr>
            <w:tcW w:w="14742" w:type="dxa"/>
            <w:gridSpan w:val="4"/>
            <w:shd w:val="clear" w:color="auto" w:fill="auto"/>
          </w:tcPr>
          <w:p w:rsidR="003D3790" w:rsidRPr="003D3790" w:rsidRDefault="003D3790" w:rsidP="003D3790">
            <w:pPr>
              <w:autoSpaceDE w:val="0"/>
              <w:autoSpaceDN w:val="0"/>
              <w:adjustRightInd w:val="0"/>
              <w:ind w:left="-142" w:right="-57" w:firstLine="540"/>
              <w:jc w:val="center"/>
              <w:rPr>
                <w:rFonts w:ascii="Times New Roman" w:hAnsi="Times New Roman"/>
                <w:b/>
              </w:rPr>
            </w:pPr>
            <w:r w:rsidRPr="003D3790">
              <w:rPr>
                <w:rFonts w:ascii="Times New Roman" w:hAnsi="Times New Roman"/>
                <w:b/>
              </w:rPr>
              <w:t>3.Конкурентоспособная экономика</w:t>
            </w:r>
          </w:p>
        </w:tc>
      </w:tr>
      <w:tr w:rsidR="003D3790" w:rsidRPr="003D3790" w:rsidTr="009618B2">
        <w:trPr>
          <w:trHeight w:val="607"/>
        </w:trPr>
        <w:tc>
          <w:tcPr>
            <w:tcW w:w="14742" w:type="dxa"/>
            <w:gridSpan w:val="4"/>
            <w:shd w:val="clear" w:color="auto" w:fill="auto"/>
          </w:tcPr>
          <w:p w:rsidR="003D3790" w:rsidRPr="003D3790" w:rsidRDefault="003D3790" w:rsidP="003D3790">
            <w:pPr>
              <w:autoSpaceDE w:val="0"/>
              <w:autoSpaceDN w:val="0"/>
              <w:adjustRightInd w:val="0"/>
              <w:ind w:left="-142" w:right="-57" w:firstLine="540"/>
              <w:jc w:val="center"/>
              <w:rPr>
                <w:rFonts w:ascii="Times New Roman" w:hAnsi="Times New Roman"/>
                <w:b/>
              </w:rPr>
            </w:pPr>
            <w:r w:rsidRPr="003D3790">
              <w:rPr>
                <w:rFonts w:ascii="Times New Roman" w:hAnsi="Times New Roman"/>
                <w:b/>
              </w:rPr>
              <w:t>3.1. Развитие экономики. Точки роста</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3.1.1.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Развитие сельского хозяйства</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Муниципальная программа «Развитие сельского хозяйства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1.«Поддержка малых форм хозяйствования на территории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2.«Обеспечение доступности улучшения жилищных условий граждан, проживающих в сельской местности, в том числе молодых семей и молодых специалистов, работающих в организациях агропромышленного комплекса и социальной сферы»;</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3.«Обеспечение реализации муниципальной программы «Развитие сельского хозяйства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Отдельные мероприятия:</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1.«Проведение работ по уничтожению сорняков дикорастущей конопли».</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2. «Организация проведения мероприятий по отлову, учету, содержанию и иному обращению с безнадзорными животными».</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сельского хозяйства</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3.1.2.</w:t>
            </w:r>
          </w:p>
        </w:tc>
        <w:tc>
          <w:tcPr>
            <w:tcW w:w="3232" w:type="dxa"/>
            <w:shd w:val="clear" w:color="auto" w:fill="auto"/>
          </w:tcPr>
          <w:p w:rsidR="003D3790" w:rsidRPr="003D3790" w:rsidRDefault="003D3790" w:rsidP="003D3790">
            <w:pPr>
              <w:autoSpaceDE w:val="0"/>
              <w:autoSpaceDN w:val="0"/>
              <w:adjustRightInd w:val="0"/>
              <w:ind w:firstLine="72"/>
              <w:jc w:val="both"/>
              <w:rPr>
                <w:rFonts w:ascii="Times New Roman" w:hAnsi="Times New Roman"/>
              </w:rPr>
            </w:pPr>
            <w:r w:rsidRPr="003D3790">
              <w:rPr>
                <w:rFonts w:ascii="Times New Roman" w:hAnsi="Times New Roman"/>
              </w:rPr>
              <w:t>Развитие малого и среднего  предпринимательства</w:t>
            </w:r>
          </w:p>
        </w:tc>
        <w:tc>
          <w:tcPr>
            <w:tcW w:w="7728"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Муниципальная программа Боготольского района «Развитие малого и среднего предпринимательства и инвестиционной деятельности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 xml:space="preserve">Подпрограмма 1. «Развитие и поддержка малого и среднего </w:t>
            </w:r>
            <w:r w:rsidRPr="003D3790">
              <w:rPr>
                <w:rFonts w:ascii="Times New Roman" w:hAnsi="Times New Roman"/>
              </w:rPr>
              <w:lastRenderedPageBreak/>
              <w:t>предпринимательства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2. «Развитие инвестиционного потенциала Боготольского района».</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lastRenderedPageBreak/>
              <w:t>Отдел экономики и планирования</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lastRenderedPageBreak/>
              <w:t>3.1.3</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eastAsia="Times New Roman" w:hAnsi="Times New Roman" w:cs="Arial"/>
                <w:color w:val="000000"/>
              </w:rPr>
              <w:t>Развитие  промышленного производства, в том числе малых перерабатывающих производств по переработке продукции растениеводства и животноводства</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1.Муниципальная программа «Развитие сельского хозяйства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1.«Поддержка малых форм хозяйствования на территории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2.«Обеспечение доступности улучшения жилищных условий граждан, проживающих в сельской местности, в том числе молодых семей и молодых специалистов, работающих в организациях агропромышленного комплекса и социальной сферы»;</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3.«Обеспечение реализации муниципальной программы «Развитие сельского хозяйства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Отдельные мероприятия:</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1.«Проведение работ по уничтожению сорняков дикорастущей конопли».</w:t>
            </w:r>
          </w:p>
          <w:p w:rsidR="003D3790" w:rsidRPr="003D3790" w:rsidRDefault="003D3790" w:rsidP="003D3790">
            <w:pPr>
              <w:rPr>
                <w:rFonts w:ascii="Times New Roman" w:hAnsi="Times New Roman"/>
              </w:rPr>
            </w:pPr>
            <w:r w:rsidRPr="003D3790">
              <w:rPr>
                <w:rFonts w:ascii="Times New Roman" w:hAnsi="Times New Roman"/>
              </w:rPr>
              <w:t>2. «Организация проведения мероприятий по отлову, учету, содержанию и иному обращению с безнадзорными животными».</w:t>
            </w:r>
          </w:p>
          <w:p w:rsidR="003D3790" w:rsidRPr="003D3790" w:rsidRDefault="003D3790" w:rsidP="003D3790">
            <w:pPr>
              <w:rPr>
                <w:rFonts w:ascii="Times New Roman" w:hAnsi="Times New Roman"/>
              </w:rPr>
            </w:pP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2.Муниципальная программа Боготольского района «Развитие малого и среднего предпринимательства и инвестиционной деятельности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1. «Развитие и поддержка малого и среднего предпринимательства в Боготольском районе»;</w:t>
            </w:r>
          </w:p>
          <w:p w:rsidR="003D3790" w:rsidRPr="003D3790" w:rsidRDefault="003D3790" w:rsidP="003D3790">
            <w:pPr>
              <w:rPr>
                <w:rFonts w:ascii="Times New Roman" w:hAnsi="Times New Roman"/>
              </w:rPr>
            </w:pPr>
            <w:r w:rsidRPr="003D3790">
              <w:rPr>
                <w:rFonts w:ascii="Times New Roman" w:hAnsi="Times New Roman"/>
              </w:rPr>
              <w:t>Подпрограмма 2. «Развитие инвестиционного потенциала Боготольского района».</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сельского хозяйства</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экономики и планирования</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3.1.4.</w:t>
            </w:r>
          </w:p>
        </w:tc>
        <w:tc>
          <w:tcPr>
            <w:tcW w:w="3232" w:type="dxa"/>
            <w:shd w:val="clear" w:color="auto" w:fill="auto"/>
          </w:tcPr>
          <w:p w:rsidR="003D3790" w:rsidRPr="003D3790" w:rsidRDefault="003D3790" w:rsidP="003D3790">
            <w:pPr>
              <w:widowControl w:val="0"/>
              <w:autoSpaceDE w:val="0"/>
              <w:autoSpaceDN w:val="0"/>
              <w:adjustRightInd w:val="0"/>
              <w:jc w:val="both"/>
              <w:rPr>
                <w:rFonts w:ascii="Times New Roman" w:hAnsi="Times New Roman"/>
              </w:rPr>
            </w:pPr>
            <w:r w:rsidRPr="003D3790">
              <w:rPr>
                <w:rFonts w:ascii="Times New Roman" w:hAnsi="Times New Roman"/>
              </w:rPr>
              <w:t>Формирование благоприятного инвестиционного климата</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1.Муниципальная программа «Развитие сельского хозяйства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1.«Поддержка малых форм хозяйствования на территории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 xml:space="preserve">Подпрограмма 2.«Обеспечение доступности улучшения жилищных условий граждан, проживающих в сельской местности, в том числе </w:t>
            </w:r>
            <w:r w:rsidRPr="003D3790">
              <w:rPr>
                <w:rFonts w:ascii="Times New Roman" w:hAnsi="Times New Roman"/>
              </w:rPr>
              <w:lastRenderedPageBreak/>
              <w:t>молодых семей и молодых специалистов, работающих в организациях агропромышленного комплекса и социальной сферы»;</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3.«Обеспечение реализации муниципальной программы «Развитие сельского хозяйства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Отдельные мероприятия:</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1.«Проведение работ по уничтожению сорняков дикорастущей конопли».</w:t>
            </w:r>
          </w:p>
          <w:p w:rsidR="003D3790" w:rsidRPr="003D3790" w:rsidRDefault="003D3790" w:rsidP="003D3790">
            <w:pPr>
              <w:rPr>
                <w:rFonts w:ascii="Times New Roman" w:hAnsi="Times New Roman"/>
              </w:rPr>
            </w:pPr>
            <w:r w:rsidRPr="003D3790">
              <w:rPr>
                <w:rFonts w:ascii="Times New Roman" w:hAnsi="Times New Roman"/>
              </w:rPr>
              <w:t>2. «Организация проведения мероприятий по отлову, учету, содержанию и иному обращению с безнадзорными животными».</w:t>
            </w:r>
          </w:p>
          <w:p w:rsidR="003D3790" w:rsidRPr="003D3790" w:rsidRDefault="003D3790" w:rsidP="003D3790">
            <w:pPr>
              <w:autoSpaceDE w:val="0"/>
              <w:autoSpaceDN w:val="0"/>
              <w:adjustRightInd w:val="0"/>
              <w:jc w:val="both"/>
              <w:rPr>
                <w:rFonts w:ascii="Times New Roman" w:hAnsi="Times New Roman"/>
              </w:rPr>
            </w:pP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2.Муниципальная программа Боготольского района «Развитие малого и среднего предпринимательства и инвестиционной деятельности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1. «Развитие и поддержка малого и среднего предпринимательства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2. «Развитие инвестиционного потенциала Боготольского района».</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lastRenderedPageBreak/>
              <w:t>Отдел сельского хозяйства</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экономики и планирования</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lastRenderedPageBreak/>
              <w:t>3.3.5.</w:t>
            </w:r>
          </w:p>
        </w:tc>
        <w:tc>
          <w:tcPr>
            <w:tcW w:w="3232" w:type="dxa"/>
            <w:shd w:val="clear" w:color="auto" w:fill="auto"/>
          </w:tcPr>
          <w:p w:rsidR="003D3790" w:rsidRPr="003D3790" w:rsidRDefault="003D3790" w:rsidP="003D3790">
            <w:pPr>
              <w:widowControl w:val="0"/>
              <w:autoSpaceDE w:val="0"/>
              <w:autoSpaceDN w:val="0"/>
              <w:adjustRightInd w:val="0"/>
              <w:jc w:val="both"/>
              <w:rPr>
                <w:rFonts w:ascii="Times New Roman" w:hAnsi="Times New Roman"/>
              </w:rPr>
            </w:pPr>
            <w:r w:rsidRPr="003D3790">
              <w:rPr>
                <w:rFonts w:ascii="Times New Roman" w:hAnsi="Times New Roman"/>
              </w:rPr>
              <w:t>Формирование и укрепление кадрового потенциала в Боготольском районе</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1.Муниципальная программа «Развитие сельского хозяйства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1.«Поддержка малых форм хозяйствования на территории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2.«Обеспечение доступности улучшения жилищных условий граждан, проживающих в сельской местности, в том числе молодых семей и молодых специалистов, работающих в организациях агропромышленного комплекса и социальной сферы»;</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Подпрограмма 3.«Обеспечение реализации муниципальной программы «Развитие сельского хозяйства Боготольского района»</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Отдельные мероприятия:</w:t>
            </w:r>
          </w:p>
          <w:p w:rsidR="003D3790" w:rsidRPr="003D3790" w:rsidRDefault="003D3790" w:rsidP="003D3790">
            <w:pPr>
              <w:autoSpaceDE w:val="0"/>
              <w:autoSpaceDN w:val="0"/>
              <w:adjustRightInd w:val="0"/>
              <w:rPr>
                <w:rFonts w:ascii="Times New Roman" w:hAnsi="Times New Roman"/>
              </w:rPr>
            </w:pPr>
            <w:r w:rsidRPr="003D3790">
              <w:rPr>
                <w:rFonts w:ascii="Times New Roman" w:hAnsi="Times New Roman"/>
              </w:rPr>
              <w:t>1.«Проведение работ по уничтожению сорняков дикорастущей конопли».</w:t>
            </w:r>
          </w:p>
          <w:p w:rsidR="003D3790" w:rsidRPr="003D3790" w:rsidRDefault="003D3790" w:rsidP="003D3790">
            <w:pPr>
              <w:rPr>
                <w:rFonts w:ascii="Times New Roman" w:hAnsi="Times New Roman"/>
              </w:rPr>
            </w:pPr>
            <w:r w:rsidRPr="003D3790">
              <w:rPr>
                <w:rFonts w:ascii="Times New Roman" w:hAnsi="Times New Roman"/>
              </w:rPr>
              <w:t>2. «Организация проведения мероприятий по отлову, учету, содержанию и иному обращению с безнадзорными животными».</w:t>
            </w:r>
          </w:p>
          <w:p w:rsidR="003D3790" w:rsidRPr="003D3790" w:rsidRDefault="003D3790" w:rsidP="003D3790">
            <w:pPr>
              <w:rPr>
                <w:rFonts w:ascii="Times New Roman" w:hAnsi="Times New Roman"/>
              </w:rPr>
            </w:pP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Муниципальная программа Боготольского района «Развитие малого и среднего предпринимательства и инвестиционной деятельности в Боготольском районе»</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Подпрограмма 1. «Развитие и поддержка малого и среднего предпринимательства в Боготольском районе»;</w:t>
            </w:r>
          </w:p>
          <w:p w:rsidR="003D3790" w:rsidRPr="003D3790" w:rsidRDefault="003D3790" w:rsidP="003D3790">
            <w:pPr>
              <w:rPr>
                <w:rFonts w:ascii="Times New Roman" w:hAnsi="Times New Roman"/>
              </w:rPr>
            </w:pPr>
            <w:r w:rsidRPr="003D3790">
              <w:rPr>
                <w:rFonts w:ascii="Times New Roman" w:hAnsi="Times New Roman"/>
              </w:rPr>
              <w:t>Подпрограмма 2. «Развитие инвестиционного потенциала Боготольского района».</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lastRenderedPageBreak/>
              <w:t>Отдел сельского хозяйства</w:t>
            </w:r>
          </w:p>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экономики и планирования</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lastRenderedPageBreak/>
              <w:t>3.3.6.</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Перспективное развитие использования местных сырьевых ресурсов</w:t>
            </w:r>
          </w:p>
        </w:tc>
        <w:tc>
          <w:tcPr>
            <w:tcW w:w="7728" w:type="dxa"/>
            <w:shd w:val="clear" w:color="auto" w:fill="auto"/>
          </w:tcPr>
          <w:p w:rsidR="003D3790" w:rsidRPr="003D3790" w:rsidRDefault="003D3790" w:rsidP="003D3790">
            <w:pPr>
              <w:jc w:val="both"/>
              <w:rPr>
                <w:rFonts w:ascii="Times New Roman" w:eastAsia="Calibri" w:hAnsi="Times New Roman"/>
              </w:rPr>
            </w:pP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Исполнители муниципальных программ района</w:t>
            </w:r>
          </w:p>
        </w:tc>
      </w:tr>
      <w:tr w:rsidR="003D3790" w:rsidRPr="003D3790" w:rsidTr="009618B2">
        <w:trPr>
          <w:trHeight w:val="60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t>4.Эффективное муниципальное управление</w:t>
            </w:r>
          </w:p>
        </w:tc>
      </w:tr>
      <w:tr w:rsidR="003D3790" w:rsidRPr="003D3790" w:rsidTr="009618B2">
        <w:trPr>
          <w:trHeight w:val="603"/>
        </w:trPr>
        <w:tc>
          <w:tcPr>
            <w:tcW w:w="14742" w:type="dxa"/>
            <w:gridSpan w:val="4"/>
            <w:shd w:val="clear" w:color="auto" w:fill="auto"/>
          </w:tcPr>
          <w:p w:rsidR="003D3790" w:rsidRPr="003D3790" w:rsidRDefault="003D3790" w:rsidP="003D3790">
            <w:pPr>
              <w:autoSpaceDE w:val="0"/>
              <w:autoSpaceDN w:val="0"/>
              <w:adjustRightInd w:val="0"/>
              <w:ind w:left="-142" w:right="-57"/>
              <w:jc w:val="center"/>
              <w:rPr>
                <w:rFonts w:ascii="Times New Roman" w:hAnsi="Times New Roman"/>
                <w:b/>
              </w:rPr>
            </w:pPr>
            <w:r w:rsidRPr="003D3790">
              <w:rPr>
                <w:rFonts w:ascii="Times New Roman" w:hAnsi="Times New Roman"/>
                <w:b/>
              </w:rPr>
              <w:t>4.1. Повышение эффективности деятельности органов местного самоуправления</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4.1.1.</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Повышение гласности (уровня информационной открытости) органов местного самоуправления</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 xml:space="preserve">Муниципальная программа Боготольского района «Развитие информационного общества в Боготольском районе» </w:t>
            </w:r>
          </w:p>
          <w:p w:rsidR="003D3790" w:rsidRPr="003D3790" w:rsidRDefault="003D3790" w:rsidP="003D3790">
            <w:pPr>
              <w:contextualSpacing/>
              <w:jc w:val="both"/>
              <w:rPr>
                <w:rFonts w:ascii="Times New Roman" w:hAnsi="Times New Roman"/>
              </w:rPr>
            </w:pPr>
            <w:r w:rsidRPr="003D3790">
              <w:rPr>
                <w:rFonts w:ascii="Times New Roman" w:hAnsi="Times New Roman"/>
              </w:rPr>
              <w:t>1.«Инфраструктура информационного общества».</w:t>
            </w:r>
          </w:p>
          <w:p w:rsidR="003D3790" w:rsidRPr="003D3790" w:rsidRDefault="003D3790" w:rsidP="003D3790">
            <w:pPr>
              <w:rPr>
                <w:rFonts w:ascii="Times New Roman" w:hAnsi="Times New Roman"/>
              </w:rPr>
            </w:pPr>
            <w:r w:rsidRPr="003D3790">
              <w:rPr>
                <w:rFonts w:ascii="Times New Roman" w:hAnsi="Times New Roman"/>
              </w:rPr>
              <w:t xml:space="preserve">2.«Обеспечение реализации  муниципальной программы» </w:t>
            </w:r>
          </w:p>
        </w:tc>
        <w:tc>
          <w:tcPr>
            <w:tcW w:w="2871"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Отдел кадров, муниципальной службы и организационной работы</w:t>
            </w:r>
          </w:p>
        </w:tc>
      </w:tr>
      <w:tr w:rsidR="003D3790" w:rsidRPr="003D3790" w:rsidTr="009618B2">
        <w:tc>
          <w:tcPr>
            <w:tcW w:w="911" w:type="dxa"/>
            <w:shd w:val="clear" w:color="auto" w:fill="auto"/>
          </w:tcPr>
          <w:p w:rsidR="003D3790" w:rsidRPr="003D3790" w:rsidRDefault="003D3790" w:rsidP="003D3790">
            <w:pPr>
              <w:autoSpaceDE w:val="0"/>
              <w:autoSpaceDN w:val="0"/>
              <w:adjustRightInd w:val="0"/>
              <w:ind w:left="-142" w:right="-57"/>
              <w:jc w:val="center"/>
              <w:rPr>
                <w:rFonts w:ascii="Times New Roman" w:hAnsi="Times New Roman"/>
              </w:rPr>
            </w:pPr>
            <w:r w:rsidRPr="003D3790">
              <w:rPr>
                <w:rFonts w:ascii="Times New Roman" w:hAnsi="Times New Roman"/>
              </w:rPr>
              <w:t>4.1.2.</w:t>
            </w:r>
          </w:p>
        </w:tc>
        <w:tc>
          <w:tcPr>
            <w:tcW w:w="3232" w:type="dxa"/>
            <w:shd w:val="clear" w:color="auto" w:fill="auto"/>
          </w:tcPr>
          <w:p w:rsidR="003D3790" w:rsidRPr="003D3790" w:rsidRDefault="003D3790" w:rsidP="003D3790">
            <w:pPr>
              <w:autoSpaceDE w:val="0"/>
              <w:autoSpaceDN w:val="0"/>
              <w:adjustRightInd w:val="0"/>
              <w:jc w:val="both"/>
              <w:rPr>
                <w:rFonts w:ascii="Times New Roman" w:hAnsi="Times New Roman"/>
              </w:rPr>
            </w:pPr>
            <w:r w:rsidRPr="003D3790">
              <w:rPr>
                <w:rFonts w:ascii="Times New Roman" w:hAnsi="Times New Roman"/>
              </w:rPr>
              <w:t>Участие населения в процессе управления муниципальным образованием</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 xml:space="preserve">Муниципальная  программа Боготольского района «Содействие развитию местного самоуправления» </w:t>
            </w:r>
          </w:p>
          <w:p w:rsidR="003D3790" w:rsidRPr="003D3790" w:rsidRDefault="003D3790" w:rsidP="003D3790">
            <w:pPr>
              <w:rPr>
                <w:rFonts w:ascii="Times New Roman" w:hAnsi="Times New Roman"/>
              </w:rPr>
            </w:pPr>
            <w:r w:rsidRPr="003D3790">
              <w:rPr>
                <w:rFonts w:ascii="Times New Roman" w:hAnsi="Times New Roman"/>
              </w:rPr>
              <w:t>Подпрограмма 1. «Содействие созданию безопасных и комфортных условий функционирования объектов муниципальной собственности, развитию муниципальных учреждений»;</w:t>
            </w:r>
          </w:p>
          <w:p w:rsidR="003D3790" w:rsidRPr="003D3790" w:rsidRDefault="003D3790" w:rsidP="003D3790">
            <w:pPr>
              <w:rPr>
                <w:rFonts w:ascii="Times New Roman" w:hAnsi="Times New Roman"/>
                <w:b/>
              </w:rPr>
            </w:pPr>
            <w:r w:rsidRPr="003D3790">
              <w:rPr>
                <w:rFonts w:ascii="Times New Roman" w:hAnsi="Times New Roman"/>
              </w:rPr>
              <w:t>Подпрограмма 2. «Стимулирование органов местного самоуправления края к эффективной реализации полномочий, закрепленных за муниципальными образованиями путем проведения конкурсов лучших практик»;</w:t>
            </w:r>
          </w:p>
          <w:p w:rsidR="003D3790" w:rsidRPr="003D3790" w:rsidRDefault="003D3790" w:rsidP="003D3790">
            <w:pPr>
              <w:rPr>
                <w:rFonts w:ascii="Times New Roman" w:hAnsi="Times New Roman"/>
              </w:rPr>
            </w:pPr>
            <w:r w:rsidRPr="003D3790">
              <w:rPr>
                <w:rFonts w:ascii="Times New Roman" w:hAnsi="Times New Roman"/>
              </w:rPr>
              <w:t>Подпрограмма 3. «Обеспечение реализации муниципальной программы «Содействие развитию местного самоуправления»</w:t>
            </w:r>
          </w:p>
        </w:tc>
        <w:tc>
          <w:tcPr>
            <w:tcW w:w="2871"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Отдел экономики и планирования</w:t>
            </w:r>
          </w:p>
          <w:p w:rsidR="003D3790" w:rsidRPr="003D3790" w:rsidRDefault="003D3790" w:rsidP="003D3790">
            <w:pPr>
              <w:widowControl w:val="0"/>
              <w:autoSpaceDE w:val="0"/>
              <w:autoSpaceDN w:val="0"/>
              <w:adjustRightInd w:val="0"/>
              <w:ind w:left="41"/>
              <w:jc w:val="both"/>
              <w:rPr>
                <w:rFonts w:ascii="Times New Roman" w:hAnsi="Times New Roman"/>
              </w:rPr>
            </w:pPr>
            <w:r w:rsidRPr="003D3790">
              <w:rPr>
                <w:rFonts w:ascii="Times New Roman" w:hAnsi="Times New Roman" w:cs="Arial"/>
              </w:rPr>
              <w:t>Отдел кадров, муниципальной службы и организационной работы</w:t>
            </w:r>
          </w:p>
          <w:p w:rsidR="003D3790" w:rsidRPr="003D3790" w:rsidRDefault="003D3790" w:rsidP="003D3790">
            <w:pPr>
              <w:widowControl w:val="0"/>
              <w:autoSpaceDE w:val="0"/>
              <w:autoSpaceDN w:val="0"/>
              <w:adjustRightInd w:val="0"/>
              <w:ind w:left="41"/>
              <w:jc w:val="both"/>
              <w:rPr>
                <w:rFonts w:ascii="Times New Roman" w:hAnsi="Times New Roman"/>
              </w:rPr>
            </w:pPr>
            <w:r w:rsidRPr="003D3790">
              <w:rPr>
                <w:rFonts w:ascii="Times New Roman" w:hAnsi="Times New Roman"/>
              </w:rPr>
              <w:t>Финансовое управление</w:t>
            </w:r>
          </w:p>
        </w:tc>
      </w:tr>
      <w:tr w:rsidR="003D3790" w:rsidRPr="003D3790" w:rsidTr="009618B2">
        <w:tc>
          <w:tcPr>
            <w:tcW w:w="911" w:type="dxa"/>
            <w:shd w:val="clear" w:color="auto" w:fill="auto"/>
          </w:tcPr>
          <w:p w:rsidR="003D3790" w:rsidRPr="003D3790" w:rsidRDefault="003D3790" w:rsidP="003D3790">
            <w:pPr>
              <w:rPr>
                <w:rFonts w:ascii="Times New Roman" w:hAnsi="Times New Roman"/>
              </w:rPr>
            </w:pPr>
            <w:r w:rsidRPr="003D3790">
              <w:rPr>
                <w:rFonts w:ascii="Times New Roman" w:hAnsi="Times New Roman"/>
              </w:rPr>
              <w:t>4.1.3.</w:t>
            </w:r>
          </w:p>
        </w:tc>
        <w:tc>
          <w:tcPr>
            <w:tcW w:w="3232" w:type="dxa"/>
            <w:shd w:val="clear" w:color="auto" w:fill="auto"/>
          </w:tcPr>
          <w:p w:rsidR="003D3790" w:rsidRPr="003D3790" w:rsidRDefault="003D3790" w:rsidP="003D3790">
            <w:pPr>
              <w:rPr>
                <w:rFonts w:ascii="Times New Roman" w:hAnsi="Times New Roman"/>
                <w:highlight w:val="yellow"/>
              </w:rPr>
            </w:pPr>
            <w:r w:rsidRPr="003D3790">
              <w:rPr>
                <w:rFonts w:ascii="Times New Roman" w:hAnsi="Times New Roman"/>
              </w:rPr>
              <w:t xml:space="preserve">Эффективное использование </w:t>
            </w:r>
            <w:r w:rsidRPr="003D3790">
              <w:rPr>
                <w:rFonts w:ascii="Times New Roman" w:hAnsi="Times New Roman"/>
              </w:rPr>
              <w:lastRenderedPageBreak/>
              <w:t>муниципальной собственности</w:t>
            </w:r>
          </w:p>
        </w:tc>
        <w:tc>
          <w:tcPr>
            <w:tcW w:w="7728" w:type="dxa"/>
            <w:shd w:val="clear" w:color="auto" w:fill="auto"/>
          </w:tcPr>
          <w:p w:rsidR="003D3790" w:rsidRPr="003D3790" w:rsidRDefault="003D3790" w:rsidP="003D3790">
            <w:pPr>
              <w:rPr>
                <w:rFonts w:ascii="Times New Roman" w:hAnsi="Times New Roman"/>
              </w:rPr>
            </w:pPr>
            <w:r w:rsidRPr="003D3790">
              <w:rPr>
                <w:rFonts w:ascii="Times New Roman" w:hAnsi="Times New Roman"/>
              </w:rPr>
              <w:lastRenderedPageBreak/>
              <w:t xml:space="preserve">Муниципальная программа Боготольского района Красноярского края </w:t>
            </w:r>
            <w:r w:rsidRPr="003D3790">
              <w:rPr>
                <w:rFonts w:ascii="Times New Roman" w:hAnsi="Times New Roman"/>
              </w:rPr>
              <w:lastRenderedPageBreak/>
              <w:t>«Развитие земельно-имущественных отношений на территории муниципального образования Боготольский район»</w:t>
            </w:r>
          </w:p>
          <w:p w:rsidR="003D3790" w:rsidRPr="003D3790" w:rsidRDefault="003D3790" w:rsidP="003D3790">
            <w:pPr>
              <w:widowControl w:val="0"/>
              <w:autoSpaceDE w:val="0"/>
              <w:autoSpaceDN w:val="0"/>
              <w:adjustRightInd w:val="0"/>
              <w:rPr>
                <w:rFonts w:ascii="Times New Roman" w:eastAsia="Times New Roman" w:hAnsi="Times New Roman"/>
              </w:rPr>
            </w:pPr>
            <w:r w:rsidRPr="003D3790">
              <w:rPr>
                <w:rFonts w:ascii="Times New Roman" w:eastAsia="Times New Roman" w:hAnsi="Times New Roman"/>
              </w:rPr>
              <w:t>Подпрограмма 1. «Повышение эффективности  управления муниципальным имуществом и земельными ресурсами Боготольского района»;</w:t>
            </w:r>
          </w:p>
          <w:p w:rsidR="003D3790" w:rsidRPr="003D3790" w:rsidRDefault="003D3790" w:rsidP="003D3790">
            <w:pPr>
              <w:rPr>
                <w:rFonts w:ascii="Times New Roman" w:hAnsi="Times New Roman"/>
                <w:highlight w:val="yellow"/>
              </w:rPr>
            </w:pPr>
            <w:r w:rsidRPr="003D3790">
              <w:rPr>
                <w:rFonts w:ascii="Times New Roman" w:hAnsi="Times New Roman"/>
              </w:rPr>
              <w:t>Подпрограмма 2. «Обеспечение реализации муниципальной программы «Развитие земельно-имущественных отношений на территории муниципального образования Боготольский район»</w:t>
            </w:r>
          </w:p>
        </w:tc>
        <w:tc>
          <w:tcPr>
            <w:tcW w:w="2871" w:type="dxa"/>
            <w:shd w:val="clear" w:color="auto" w:fill="auto"/>
          </w:tcPr>
          <w:p w:rsidR="003D3790" w:rsidRPr="003D3790" w:rsidRDefault="003D3790" w:rsidP="003D3790">
            <w:pPr>
              <w:jc w:val="both"/>
              <w:rPr>
                <w:rFonts w:ascii="Times New Roman" w:hAnsi="Times New Roman"/>
              </w:rPr>
            </w:pPr>
            <w:r w:rsidRPr="003D3790">
              <w:rPr>
                <w:rFonts w:ascii="Times New Roman" w:hAnsi="Times New Roman"/>
              </w:rPr>
              <w:lastRenderedPageBreak/>
              <w:t xml:space="preserve">Отдел муниципального </w:t>
            </w:r>
            <w:r w:rsidRPr="003D3790">
              <w:rPr>
                <w:rFonts w:ascii="Times New Roman" w:hAnsi="Times New Roman"/>
              </w:rPr>
              <w:lastRenderedPageBreak/>
              <w:t>имущества и земельных отношений</w:t>
            </w:r>
          </w:p>
          <w:p w:rsidR="003D3790" w:rsidRPr="003D3790" w:rsidRDefault="003D3790" w:rsidP="003D3790">
            <w:pPr>
              <w:rPr>
                <w:rFonts w:ascii="Times New Roman" w:hAnsi="Times New Roman"/>
                <w:highlight w:val="yellow"/>
              </w:rPr>
            </w:pPr>
          </w:p>
        </w:tc>
      </w:tr>
      <w:bookmarkEnd w:id="90"/>
      <w:bookmarkEnd w:id="91"/>
    </w:tbl>
    <w:p w:rsidR="003D3790" w:rsidRPr="003D3790" w:rsidRDefault="003D3790" w:rsidP="00995F34">
      <w:pPr>
        <w:rPr>
          <w:rFonts w:ascii="Times New Roman" w:hAnsi="Times New Roman"/>
          <w:sz w:val="28"/>
          <w:szCs w:val="28"/>
        </w:rPr>
      </w:pPr>
    </w:p>
    <w:sectPr w:rsidR="003D3790" w:rsidRPr="003D3790" w:rsidSect="007E053A">
      <w:headerReference w:type="even" r:id="rId30"/>
      <w:headerReference w:type="default" r:id="rId31"/>
      <w:footerReference w:type="even" r:id="rId32"/>
      <w:footerReference w:type="default" r:id="rId33"/>
      <w:headerReference w:type="first" r:id="rId34"/>
      <w:footerReference w:type="first" r:id="rId35"/>
      <w:pgSz w:w="16839" w:h="11907" w:orient="landscape" w:code="9"/>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90C" w:rsidRDefault="009F690C" w:rsidP="004305B7">
      <w:r>
        <w:separator/>
      </w:r>
    </w:p>
  </w:endnote>
  <w:endnote w:type="continuationSeparator" w:id="1">
    <w:p w:rsidR="009F690C" w:rsidRDefault="009F690C" w:rsidP="004305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CY">
    <w:altName w:val="Arial"/>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00"/>
    <w:family w:val="auto"/>
    <w:pitch w:val="default"/>
    <w:sig w:usb0="00000000" w:usb1="00000000" w:usb2="00000000" w:usb3="00000000" w:csb0="00000000" w:csb1="00000000"/>
  </w:font>
  <w:font w:name="TimesNewRoman">
    <w:altName w:val="MS Mincho"/>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002205"/>
      <w:docPartObj>
        <w:docPartGallery w:val="Page Numbers (Bottom of Page)"/>
        <w:docPartUnique/>
      </w:docPartObj>
    </w:sdtPr>
    <w:sdtContent>
      <w:p w:rsidR="00694A5F" w:rsidRDefault="00941D3D">
        <w:pPr>
          <w:pStyle w:val="afc"/>
          <w:jc w:val="right"/>
        </w:pPr>
        <w:r>
          <w:fldChar w:fldCharType="begin"/>
        </w:r>
        <w:r w:rsidR="00694A5F">
          <w:instrText>PAGE   \* MERGEFORMAT</w:instrText>
        </w:r>
        <w:r>
          <w:fldChar w:fldCharType="separate"/>
        </w:r>
        <w:r w:rsidR="00965124">
          <w:rPr>
            <w:noProof/>
          </w:rPr>
          <w:t>1</w:t>
        </w:r>
        <w:r>
          <w:fldChar w:fldCharType="end"/>
        </w:r>
      </w:p>
    </w:sdtContent>
  </w:sdt>
  <w:p w:rsidR="00694A5F" w:rsidRDefault="00694A5F">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F" w:rsidRDefault="00694A5F">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F" w:rsidRDefault="00941D3D">
    <w:pPr>
      <w:pStyle w:val="afc"/>
      <w:jc w:val="right"/>
    </w:pPr>
    <w:r>
      <w:fldChar w:fldCharType="begin"/>
    </w:r>
    <w:r w:rsidR="00694A5F">
      <w:instrText>PAGE   \* MERGEFORMAT</w:instrText>
    </w:r>
    <w:r>
      <w:fldChar w:fldCharType="separate"/>
    </w:r>
    <w:r w:rsidR="00965124">
      <w:rPr>
        <w:noProof/>
      </w:rPr>
      <w:t>105</w:t>
    </w:r>
    <w:r>
      <w:fldChar w:fldCharType="end"/>
    </w:r>
  </w:p>
  <w:p w:rsidR="00694A5F" w:rsidRDefault="00694A5F">
    <w:pPr>
      <w:pStyle w:val="af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F" w:rsidRDefault="00694A5F">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90C" w:rsidRDefault="009F690C" w:rsidP="004305B7">
      <w:r>
        <w:separator/>
      </w:r>
    </w:p>
  </w:footnote>
  <w:footnote w:type="continuationSeparator" w:id="1">
    <w:p w:rsidR="009F690C" w:rsidRDefault="009F690C" w:rsidP="004305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F" w:rsidRDefault="00941D3D" w:rsidP="005360F2">
    <w:pPr>
      <w:pStyle w:val="afa"/>
      <w:framePr w:wrap="around" w:vAnchor="text" w:hAnchor="margin" w:xAlign="center" w:y="1"/>
      <w:rPr>
        <w:rStyle w:val="afe"/>
      </w:rPr>
    </w:pPr>
    <w:r>
      <w:rPr>
        <w:rStyle w:val="afe"/>
      </w:rPr>
      <w:fldChar w:fldCharType="begin"/>
    </w:r>
    <w:r w:rsidR="00694A5F">
      <w:rPr>
        <w:rStyle w:val="afe"/>
      </w:rPr>
      <w:instrText xml:space="preserve">PAGE  </w:instrText>
    </w:r>
    <w:r>
      <w:rPr>
        <w:rStyle w:val="afe"/>
      </w:rPr>
      <w:fldChar w:fldCharType="end"/>
    </w:r>
  </w:p>
  <w:p w:rsidR="00694A5F" w:rsidRDefault="00694A5F">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F" w:rsidRPr="005C027B" w:rsidRDefault="00694A5F" w:rsidP="005C027B">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F" w:rsidRDefault="00941D3D" w:rsidP="005360F2">
    <w:pPr>
      <w:pStyle w:val="afa"/>
      <w:framePr w:wrap="around" w:vAnchor="text" w:hAnchor="margin" w:xAlign="center" w:y="1"/>
      <w:rPr>
        <w:rStyle w:val="afe"/>
      </w:rPr>
    </w:pPr>
    <w:r>
      <w:rPr>
        <w:rStyle w:val="afe"/>
      </w:rPr>
      <w:fldChar w:fldCharType="begin"/>
    </w:r>
    <w:r w:rsidR="00694A5F">
      <w:rPr>
        <w:rStyle w:val="afe"/>
      </w:rPr>
      <w:instrText xml:space="preserve">PAGE  </w:instrText>
    </w:r>
    <w:r>
      <w:rPr>
        <w:rStyle w:val="afe"/>
      </w:rPr>
      <w:fldChar w:fldCharType="end"/>
    </w:r>
  </w:p>
  <w:p w:rsidR="00694A5F" w:rsidRDefault="00694A5F">
    <w:pPr>
      <w:pStyle w:val="af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F" w:rsidRPr="005C027B" w:rsidRDefault="00694A5F" w:rsidP="005C027B">
    <w:pPr>
      <w:pStyle w:val="af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A5F" w:rsidRDefault="00694A5F">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
    <w:nsid w:val="06D95793"/>
    <w:multiLevelType w:val="multilevel"/>
    <w:tmpl w:val="C29ED5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C7A5D"/>
    <w:multiLevelType w:val="hybridMultilevel"/>
    <w:tmpl w:val="11623CDC"/>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E708E7"/>
    <w:multiLevelType w:val="hybridMultilevel"/>
    <w:tmpl w:val="57F82F76"/>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801AAD"/>
    <w:multiLevelType w:val="hybridMultilevel"/>
    <w:tmpl w:val="1BA62FC4"/>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BF55D3"/>
    <w:multiLevelType w:val="hybridMultilevel"/>
    <w:tmpl w:val="751AE87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A7154D"/>
    <w:multiLevelType w:val="hybridMultilevel"/>
    <w:tmpl w:val="8146BB0A"/>
    <w:lvl w:ilvl="0" w:tplc="30547194">
      <w:start w:val="1"/>
      <w:numFmt w:val="bullet"/>
      <w:lvlText w:val="•"/>
      <w:lvlJc w:val="left"/>
      <w:pPr>
        <w:tabs>
          <w:tab w:val="num" w:pos="720"/>
        </w:tabs>
        <w:ind w:left="720" w:hanging="360"/>
      </w:pPr>
      <w:rPr>
        <w:rFonts w:ascii="Times New Roman" w:hAnsi="Times New Roman" w:hint="default"/>
      </w:rPr>
    </w:lvl>
    <w:lvl w:ilvl="1" w:tplc="D87E03AC" w:tentative="1">
      <w:start w:val="1"/>
      <w:numFmt w:val="bullet"/>
      <w:lvlText w:val="•"/>
      <w:lvlJc w:val="left"/>
      <w:pPr>
        <w:tabs>
          <w:tab w:val="num" w:pos="1440"/>
        </w:tabs>
        <w:ind w:left="1440" w:hanging="360"/>
      </w:pPr>
      <w:rPr>
        <w:rFonts w:ascii="Times New Roman" w:hAnsi="Times New Roman" w:hint="default"/>
      </w:rPr>
    </w:lvl>
    <w:lvl w:ilvl="2" w:tplc="4F806920" w:tentative="1">
      <w:start w:val="1"/>
      <w:numFmt w:val="bullet"/>
      <w:lvlText w:val="•"/>
      <w:lvlJc w:val="left"/>
      <w:pPr>
        <w:tabs>
          <w:tab w:val="num" w:pos="2160"/>
        </w:tabs>
        <w:ind w:left="2160" w:hanging="360"/>
      </w:pPr>
      <w:rPr>
        <w:rFonts w:ascii="Times New Roman" w:hAnsi="Times New Roman" w:hint="default"/>
      </w:rPr>
    </w:lvl>
    <w:lvl w:ilvl="3" w:tplc="7CB6B8B8" w:tentative="1">
      <w:start w:val="1"/>
      <w:numFmt w:val="bullet"/>
      <w:lvlText w:val="•"/>
      <w:lvlJc w:val="left"/>
      <w:pPr>
        <w:tabs>
          <w:tab w:val="num" w:pos="2880"/>
        </w:tabs>
        <w:ind w:left="2880" w:hanging="360"/>
      </w:pPr>
      <w:rPr>
        <w:rFonts w:ascii="Times New Roman" w:hAnsi="Times New Roman" w:hint="default"/>
      </w:rPr>
    </w:lvl>
    <w:lvl w:ilvl="4" w:tplc="1B1A0828" w:tentative="1">
      <w:start w:val="1"/>
      <w:numFmt w:val="bullet"/>
      <w:lvlText w:val="•"/>
      <w:lvlJc w:val="left"/>
      <w:pPr>
        <w:tabs>
          <w:tab w:val="num" w:pos="3600"/>
        </w:tabs>
        <w:ind w:left="3600" w:hanging="360"/>
      </w:pPr>
      <w:rPr>
        <w:rFonts w:ascii="Times New Roman" w:hAnsi="Times New Roman" w:hint="default"/>
      </w:rPr>
    </w:lvl>
    <w:lvl w:ilvl="5" w:tplc="3C027F86" w:tentative="1">
      <w:start w:val="1"/>
      <w:numFmt w:val="bullet"/>
      <w:lvlText w:val="•"/>
      <w:lvlJc w:val="left"/>
      <w:pPr>
        <w:tabs>
          <w:tab w:val="num" w:pos="4320"/>
        </w:tabs>
        <w:ind w:left="4320" w:hanging="360"/>
      </w:pPr>
      <w:rPr>
        <w:rFonts w:ascii="Times New Roman" w:hAnsi="Times New Roman" w:hint="default"/>
      </w:rPr>
    </w:lvl>
    <w:lvl w:ilvl="6" w:tplc="AAC8460C" w:tentative="1">
      <w:start w:val="1"/>
      <w:numFmt w:val="bullet"/>
      <w:lvlText w:val="•"/>
      <w:lvlJc w:val="left"/>
      <w:pPr>
        <w:tabs>
          <w:tab w:val="num" w:pos="5040"/>
        </w:tabs>
        <w:ind w:left="5040" w:hanging="360"/>
      </w:pPr>
      <w:rPr>
        <w:rFonts w:ascii="Times New Roman" w:hAnsi="Times New Roman" w:hint="default"/>
      </w:rPr>
    </w:lvl>
    <w:lvl w:ilvl="7" w:tplc="A9D27D60" w:tentative="1">
      <w:start w:val="1"/>
      <w:numFmt w:val="bullet"/>
      <w:lvlText w:val="•"/>
      <w:lvlJc w:val="left"/>
      <w:pPr>
        <w:tabs>
          <w:tab w:val="num" w:pos="5760"/>
        </w:tabs>
        <w:ind w:left="5760" w:hanging="360"/>
      </w:pPr>
      <w:rPr>
        <w:rFonts w:ascii="Times New Roman" w:hAnsi="Times New Roman" w:hint="default"/>
      </w:rPr>
    </w:lvl>
    <w:lvl w:ilvl="8" w:tplc="693CA0D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43571C1"/>
    <w:multiLevelType w:val="hybridMultilevel"/>
    <w:tmpl w:val="97923824"/>
    <w:lvl w:ilvl="0" w:tplc="2A24005A">
      <w:start w:val="1"/>
      <w:numFmt w:val="bullet"/>
      <w:lvlText w:val="•"/>
      <w:lvlJc w:val="left"/>
      <w:pPr>
        <w:tabs>
          <w:tab w:val="num" w:pos="720"/>
        </w:tabs>
        <w:ind w:left="720" w:hanging="360"/>
      </w:pPr>
      <w:rPr>
        <w:rFonts w:ascii="Times New Roman" w:hAnsi="Times New Roman" w:hint="default"/>
      </w:rPr>
    </w:lvl>
    <w:lvl w:ilvl="1" w:tplc="B82264BC" w:tentative="1">
      <w:start w:val="1"/>
      <w:numFmt w:val="bullet"/>
      <w:lvlText w:val="•"/>
      <w:lvlJc w:val="left"/>
      <w:pPr>
        <w:tabs>
          <w:tab w:val="num" w:pos="1440"/>
        </w:tabs>
        <w:ind w:left="1440" w:hanging="360"/>
      </w:pPr>
      <w:rPr>
        <w:rFonts w:ascii="Times New Roman" w:hAnsi="Times New Roman" w:hint="default"/>
      </w:rPr>
    </w:lvl>
    <w:lvl w:ilvl="2" w:tplc="EE8C087C" w:tentative="1">
      <w:start w:val="1"/>
      <w:numFmt w:val="bullet"/>
      <w:lvlText w:val="•"/>
      <w:lvlJc w:val="left"/>
      <w:pPr>
        <w:tabs>
          <w:tab w:val="num" w:pos="2160"/>
        </w:tabs>
        <w:ind w:left="2160" w:hanging="360"/>
      </w:pPr>
      <w:rPr>
        <w:rFonts w:ascii="Times New Roman" w:hAnsi="Times New Roman" w:hint="default"/>
      </w:rPr>
    </w:lvl>
    <w:lvl w:ilvl="3" w:tplc="F1B6979C" w:tentative="1">
      <w:start w:val="1"/>
      <w:numFmt w:val="bullet"/>
      <w:lvlText w:val="•"/>
      <w:lvlJc w:val="left"/>
      <w:pPr>
        <w:tabs>
          <w:tab w:val="num" w:pos="2880"/>
        </w:tabs>
        <w:ind w:left="2880" w:hanging="360"/>
      </w:pPr>
      <w:rPr>
        <w:rFonts w:ascii="Times New Roman" w:hAnsi="Times New Roman" w:hint="default"/>
      </w:rPr>
    </w:lvl>
    <w:lvl w:ilvl="4" w:tplc="DC568016" w:tentative="1">
      <w:start w:val="1"/>
      <w:numFmt w:val="bullet"/>
      <w:lvlText w:val="•"/>
      <w:lvlJc w:val="left"/>
      <w:pPr>
        <w:tabs>
          <w:tab w:val="num" w:pos="3600"/>
        </w:tabs>
        <w:ind w:left="3600" w:hanging="360"/>
      </w:pPr>
      <w:rPr>
        <w:rFonts w:ascii="Times New Roman" w:hAnsi="Times New Roman" w:hint="default"/>
      </w:rPr>
    </w:lvl>
    <w:lvl w:ilvl="5" w:tplc="3D983C60" w:tentative="1">
      <w:start w:val="1"/>
      <w:numFmt w:val="bullet"/>
      <w:lvlText w:val="•"/>
      <w:lvlJc w:val="left"/>
      <w:pPr>
        <w:tabs>
          <w:tab w:val="num" w:pos="4320"/>
        </w:tabs>
        <w:ind w:left="4320" w:hanging="360"/>
      </w:pPr>
      <w:rPr>
        <w:rFonts w:ascii="Times New Roman" w:hAnsi="Times New Roman" w:hint="default"/>
      </w:rPr>
    </w:lvl>
    <w:lvl w:ilvl="6" w:tplc="ACCEE82C" w:tentative="1">
      <w:start w:val="1"/>
      <w:numFmt w:val="bullet"/>
      <w:lvlText w:val="•"/>
      <w:lvlJc w:val="left"/>
      <w:pPr>
        <w:tabs>
          <w:tab w:val="num" w:pos="5040"/>
        </w:tabs>
        <w:ind w:left="5040" w:hanging="360"/>
      </w:pPr>
      <w:rPr>
        <w:rFonts w:ascii="Times New Roman" w:hAnsi="Times New Roman" w:hint="default"/>
      </w:rPr>
    </w:lvl>
    <w:lvl w:ilvl="7" w:tplc="90CA0616" w:tentative="1">
      <w:start w:val="1"/>
      <w:numFmt w:val="bullet"/>
      <w:lvlText w:val="•"/>
      <w:lvlJc w:val="left"/>
      <w:pPr>
        <w:tabs>
          <w:tab w:val="num" w:pos="5760"/>
        </w:tabs>
        <w:ind w:left="5760" w:hanging="360"/>
      </w:pPr>
      <w:rPr>
        <w:rFonts w:ascii="Times New Roman" w:hAnsi="Times New Roman" w:hint="default"/>
      </w:rPr>
    </w:lvl>
    <w:lvl w:ilvl="8" w:tplc="C80E614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79265CE"/>
    <w:multiLevelType w:val="hybridMultilevel"/>
    <w:tmpl w:val="A9FC99A6"/>
    <w:lvl w:ilvl="0" w:tplc="E766C408">
      <w:start w:val="1"/>
      <w:numFmt w:val="bullet"/>
      <w:lvlText w:val="•"/>
      <w:lvlJc w:val="left"/>
      <w:pPr>
        <w:tabs>
          <w:tab w:val="num" w:pos="720"/>
        </w:tabs>
        <w:ind w:left="720" w:hanging="360"/>
      </w:pPr>
      <w:rPr>
        <w:rFonts w:ascii="Times New Roman" w:hAnsi="Times New Roman" w:hint="default"/>
      </w:rPr>
    </w:lvl>
    <w:lvl w:ilvl="1" w:tplc="0A2CA466" w:tentative="1">
      <w:start w:val="1"/>
      <w:numFmt w:val="bullet"/>
      <w:lvlText w:val="•"/>
      <w:lvlJc w:val="left"/>
      <w:pPr>
        <w:tabs>
          <w:tab w:val="num" w:pos="1440"/>
        </w:tabs>
        <w:ind w:left="1440" w:hanging="360"/>
      </w:pPr>
      <w:rPr>
        <w:rFonts w:ascii="Times New Roman" w:hAnsi="Times New Roman" w:hint="default"/>
      </w:rPr>
    </w:lvl>
    <w:lvl w:ilvl="2" w:tplc="8E2A4D86" w:tentative="1">
      <w:start w:val="1"/>
      <w:numFmt w:val="bullet"/>
      <w:lvlText w:val="•"/>
      <w:lvlJc w:val="left"/>
      <w:pPr>
        <w:tabs>
          <w:tab w:val="num" w:pos="2160"/>
        </w:tabs>
        <w:ind w:left="2160" w:hanging="360"/>
      </w:pPr>
      <w:rPr>
        <w:rFonts w:ascii="Times New Roman" w:hAnsi="Times New Roman" w:hint="default"/>
      </w:rPr>
    </w:lvl>
    <w:lvl w:ilvl="3" w:tplc="84D8BE2A" w:tentative="1">
      <w:start w:val="1"/>
      <w:numFmt w:val="bullet"/>
      <w:lvlText w:val="•"/>
      <w:lvlJc w:val="left"/>
      <w:pPr>
        <w:tabs>
          <w:tab w:val="num" w:pos="2880"/>
        </w:tabs>
        <w:ind w:left="2880" w:hanging="360"/>
      </w:pPr>
      <w:rPr>
        <w:rFonts w:ascii="Times New Roman" w:hAnsi="Times New Roman" w:hint="default"/>
      </w:rPr>
    </w:lvl>
    <w:lvl w:ilvl="4" w:tplc="EC7AB7DE" w:tentative="1">
      <w:start w:val="1"/>
      <w:numFmt w:val="bullet"/>
      <w:lvlText w:val="•"/>
      <w:lvlJc w:val="left"/>
      <w:pPr>
        <w:tabs>
          <w:tab w:val="num" w:pos="3600"/>
        </w:tabs>
        <w:ind w:left="3600" w:hanging="360"/>
      </w:pPr>
      <w:rPr>
        <w:rFonts w:ascii="Times New Roman" w:hAnsi="Times New Roman" w:hint="default"/>
      </w:rPr>
    </w:lvl>
    <w:lvl w:ilvl="5" w:tplc="41329CBC" w:tentative="1">
      <w:start w:val="1"/>
      <w:numFmt w:val="bullet"/>
      <w:lvlText w:val="•"/>
      <w:lvlJc w:val="left"/>
      <w:pPr>
        <w:tabs>
          <w:tab w:val="num" w:pos="4320"/>
        </w:tabs>
        <w:ind w:left="4320" w:hanging="360"/>
      </w:pPr>
      <w:rPr>
        <w:rFonts w:ascii="Times New Roman" w:hAnsi="Times New Roman" w:hint="default"/>
      </w:rPr>
    </w:lvl>
    <w:lvl w:ilvl="6" w:tplc="7FCE8A2A" w:tentative="1">
      <w:start w:val="1"/>
      <w:numFmt w:val="bullet"/>
      <w:lvlText w:val="•"/>
      <w:lvlJc w:val="left"/>
      <w:pPr>
        <w:tabs>
          <w:tab w:val="num" w:pos="5040"/>
        </w:tabs>
        <w:ind w:left="5040" w:hanging="360"/>
      </w:pPr>
      <w:rPr>
        <w:rFonts w:ascii="Times New Roman" w:hAnsi="Times New Roman" w:hint="default"/>
      </w:rPr>
    </w:lvl>
    <w:lvl w:ilvl="7" w:tplc="13C024BC" w:tentative="1">
      <w:start w:val="1"/>
      <w:numFmt w:val="bullet"/>
      <w:lvlText w:val="•"/>
      <w:lvlJc w:val="left"/>
      <w:pPr>
        <w:tabs>
          <w:tab w:val="num" w:pos="5760"/>
        </w:tabs>
        <w:ind w:left="5760" w:hanging="360"/>
      </w:pPr>
      <w:rPr>
        <w:rFonts w:ascii="Times New Roman" w:hAnsi="Times New Roman" w:hint="default"/>
      </w:rPr>
    </w:lvl>
    <w:lvl w:ilvl="8" w:tplc="C034219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99322C"/>
    <w:multiLevelType w:val="hybridMultilevel"/>
    <w:tmpl w:val="07C4601A"/>
    <w:lvl w:ilvl="0" w:tplc="4418A2F6">
      <w:start w:val="1"/>
      <w:numFmt w:val="bullet"/>
      <w:lvlText w:val=""/>
      <w:lvlJc w:val="left"/>
      <w:pPr>
        <w:ind w:left="702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A987D7F"/>
    <w:multiLevelType w:val="hybridMultilevel"/>
    <w:tmpl w:val="8AC091B6"/>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C37FA2"/>
    <w:multiLevelType w:val="hybridMultilevel"/>
    <w:tmpl w:val="6E729EA2"/>
    <w:lvl w:ilvl="0" w:tplc="4418A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2C35835"/>
    <w:multiLevelType w:val="hybridMultilevel"/>
    <w:tmpl w:val="A42A6E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2D21D43"/>
    <w:multiLevelType w:val="hybridMultilevel"/>
    <w:tmpl w:val="91B2DF50"/>
    <w:lvl w:ilvl="0" w:tplc="718ED3E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9D5870"/>
    <w:multiLevelType w:val="hybridMultilevel"/>
    <w:tmpl w:val="02B0649A"/>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97467F"/>
    <w:multiLevelType w:val="hybridMultilevel"/>
    <w:tmpl w:val="5D225E16"/>
    <w:lvl w:ilvl="0" w:tplc="6004045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26030103"/>
    <w:multiLevelType w:val="hybridMultilevel"/>
    <w:tmpl w:val="E41A6CC0"/>
    <w:lvl w:ilvl="0" w:tplc="8EF827DE">
      <w:start w:val="1"/>
      <w:numFmt w:val="bullet"/>
      <w:lvlText w:val="•"/>
      <w:lvlJc w:val="left"/>
      <w:pPr>
        <w:tabs>
          <w:tab w:val="num" w:pos="720"/>
        </w:tabs>
        <w:ind w:left="720" w:hanging="360"/>
      </w:pPr>
      <w:rPr>
        <w:rFonts w:ascii="Times New Roman" w:hAnsi="Times New Roman" w:hint="default"/>
      </w:rPr>
    </w:lvl>
    <w:lvl w:ilvl="1" w:tplc="EC728F3E" w:tentative="1">
      <w:start w:val="1"/>
      <w:numFmt w:val="bullet"/>
      <w:lvlText w:val="•"/>
      <w:lvlJc w:val="left"/>
      <w:pPr>
        <w:tabs>
          <w:tab w:val="num" w:pos="1440"/>
        </w:tabs>
        <w:ind w:left="1440" w:hanging="360"/>
      </w:pPr>
      <w:rPr>
        <w:rFonts w:ascii="Times New Roman" w:hAnsi="Times New Roman" w:hint="default"/>
      </w:rPr>
    </w:lvl>
    <w:lvl w:ilvl="2" w:tplc="AF4EC0AC" w:tentative="1">
      <w:start w:val="1"/>
      <w:numFmt w:val="bullet"/>
      <w:lvlText w:val="•"/>
      <w:lvlJc w:val="left"/>
      <w:pPr>
        <w:tabs>
          <w:tab w:val="num" w:pos="2160"/>
        </w:tabs>
        <w:ind w:left="2160" w:hanging="360"/>
      </w:pPr>
      <w:rPr>
        <w:rFonts w:ascii="Times New Roman" w:hAnsi="Times New Roman" w:hint="default"/>
      </w:rPr>
    </w:lvl>
    <w:lvl w:ilvl="3" w:tplc="39CC93E8" w:tentative="1">
      <w:start w:val="1"/>
      <w:numFmt w:val="bullet"/>
      <w:lvlText w:val="•"/>
      <w:lvlJc w:val="left"/>
      <w:pPr>
        <w:tabs>
          <w:tab w:val="num" w:pos="2880"/>
        </w:tabs>
        <w:ind w:left="2880" w:hanging="360"/>
      </w:pPr>
      <w:rPr>
        <w:rFonts w:ascii="Times New Roman" w:hAnsi="Times New Roman" w:hint="default"/>
      </w:rPr>
    </w:lvl>
    <w:lvl w:ilvl="4" w:tplc="A0B2531A" w:tentative="1">
      <w:start w:val="1"/>
      <w:numFmt w:val="bullet"/>
      <w:lvlText w:val="•"/>
      <w:lvlJc w:val="left"/>
      <w:pPr>
        <w:tabs>
          <w:tab w:val="num" w:pos="3600"/>
        </w:tabs>
        <w:ind w:left="3600" w:hanging="360"/>
      </w:pPr>
      <w:rPr>
        <w:rFonts w:ascii="Times New Roman" w:hAnsi="Times New Roman" w:hint="default"/>
      </w:rPr>
    </w:lvl>
    <w:lvl w:ilvl="5" w:tplc="5C98C898" w:tentative="1">
      <w:start w:val="1"/>
      <w:numFmt w:val="bullet"/>
      <w:lvlText w:val="•"/>
      <w:lvlJc w:val="left"/>
      <w:pPr>
        <w:tabs>
          <w:tab w:val="num" w:pos="4320"/>
        </w:tabs>
        <w:ind w:left="4320" w:hanging="360"/>
      </w:pPr>
      <w:rPr>
        <w:rFonts w:ascii="Times New Roman" w:hAnsi="Times New Roman" w:hint="default"/>
      </w:rPr>
    </w:lvl>
    <w:lvl w:ilvl="6" w:tplc="2BAA7198" w:tentative="1">
      <w:start w:val="1"/>
      <w:numFmt w:val="bullet"/>
      <w:lvlText w:val="•"/>
      <w:lvlJc w:val="left"/>
      <w:pPr>
        <w:tabs>
          <w:tab w:val="num" w:pos="5040"/>
        </w:tabs>
        <w:ind w:left="5040" w:hanging="360"/>
      </w:pPr>
      <w:rPr>
        <w:rFonts w:ascii="Times New Roman" w:hAnsi="Times New Roman" w:hint="default"/>
      </w:rPr>
    </w:lvl>
    <w:lvl w:ilvl="7" w:tplc="5FEEB318" w:tentative="1">
      <w:start w:val="1"/>
      <w:numFmt w:val="bullet"/>
      <w:lvlText w:val="•"/>
      <w:lvlJc w:val="left"/>
      <w:pPr>
        <w:tabs>
          <w:tab w:val="num" w:pos="5760"/>
        </w:tabs>
        <w:ind w:left="5760" w:hanging="360"/>
      </w:pPr>
      <w:rPr>
        <w:rFonts w:ascii="Times New Roman" w:hAnsi="Times New Roman" w:hint="default"/>
      </w:rPr>
    </w:lvl>
    <w:lvl w:ilvl="8" w:tplc="51DE397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715154B"/>
    <w:multiLevelType w:val="hybridMultilevel"/>
    <w:tmpl w:val="8EA03176"/>
    <w:lvl w:ilvl="0" w:tplc="718ED3E0">
      <w:start w:val="1"/>
      <w:numFmt w:val="bullet"/>
      <w:lvlText w:val="-"/>
      <w:lvlJc w:val="left"/>
      <w:pPr>
        <w:ind w:left="7023"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7B4698E"/>
    <w:multiLevelType w:val="hybridMultilevel"/>
    <w:tmpl w:val="81EA806E"/>
    <w:lvl w:ilvl="0" w:tplc="4418A2F6">
      <w:start w:val="1"/>
      <w:numFmt w:val="bullet"/>
      <w:lvlText w:val=""/>
      <w:lvlJc w:val="left"/>
      <w:pPr>
        <w:ind w:left="39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16F41"/>
    <w:multiLevelType w:val="hybridMultilevel"/>
    <w:tmpl w:val="B91029DE"/>
    <w:lvl w:ilvl="0" w:tplc="4418A2F6">
      <w:start w:val="1"/>
      <w:numFmt w:val="bullet"/>
      <w:lvlText w:val=""/>
      <w:lvlJc w:val="left"/>
      <w:pPr>
        <w:ind w:left="720" w:hanging="360"/>
      </w:pPr>
      <w:rPr>
        <w:rFonts w:ascii="Symbol" w:hAnsi="Symbol" w:hint="default"/>
      </w:rPr>
    </w:lvl>
    <w:lvl w:ilvl="1" w:tplc="4418A2F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236687"/>
    <w:multiLevelType w:val="hybridMultilevel"/>
    <w:tmpl w:val="34DC5F10"/>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0B353D"/>
    <w:multiLevelType w:val="hybridMultilevel"/>
    <w:tmpl w:val="2B801F0C"/>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E745D5"/>
    <w:multiLevelType w:val="hybridMultilevel"/>
    <w:tmpl w:val="782E2228"/>
    <w:lvl w:ilvl="0" w:tplc="D310947A">
      <w:start w:val="1"/>
      <w:numFmt w:val="bullet"/>
      <w:lvlText w:val="•"/>
      <w:lvlJc w:val="left"/>
      <w:pPr>
        <w:tabs>
          <w:tab w:val="num" w:pos="720"/>
        </w:tabs>
        <w:ind w:left="720" w:hanging="360"/>
      </w:pPr>
      <w:rPr>
        <w:rFonts w:ascii="Times New Roman" w:hAnsi="Times New Roman" w:hint="default"/>
      </w:rPr>
    </w:lvl>
    <w:lvl w:ilvl="1" w:tplc="7EA40224" w:tentative="1">
      <w:start w:val="1"/>
      <w:numFmt w:val="bullet"/>
      <w:lvlText w:val="•"/>
      <w:lvlJc w:val="left"/>
      <w:pPr>
        <w:tabs>
          <w:tab w:val="num" w:pos="1440"/>
        </w:tabs>
        <w:ind w:left="1440" w:hanging="360"/>
      </w:pPr>
      <w:rPr>
        <w:rFonts w:ascii="Times New Roman" w:hAnsi="Times New Roman" w:hint="default"/>
      </w:rPr>
    </w:lvl>
    <w:lvl w:ilvl="2" w:tplc="93C8E42C" w:tentative="1">
      <w:start w:val="1"/>
      <w:numFmt w:val="bullet"/>
      <w:lvlText w:val="•"/>
      <w:lvlJc w:val="left"/>
      <w:pPr>
        <w:tabs>
          <w:tab w:val="num" w:pos="2160"/>
        </w:tabs>
        <w:ind w:left="2160" w:hanging="360"/>
      </w:pPr>
      <w:rPr>
        <w:rFonts w:ascii="Times New Roman" w:hAnsi="Times New Roman" w:hint="default"/>
      </w:rPr>
    </w:lvl>
    <w:lvl w:ilvl="3" w:tplc="EAD6AFF4" w:tentative="1">
      <w:start w:val="1"/>
      <w:numFmt w:val="bullet"/>
      <w:lvlText w:val="•"/>
      <w:lvlJc w:val="left"/>
      <w:pPr>
        <w:tabs>
          <w:tab w:val="num" w:pos="2880"/>
        </w:tabs>
        <w:ind w:left="2880" w:hanging="360"/>
      </w:pPr>
      <w:rPr>
        <w:rFonts w:ascii="Times New Roman" w:hAnsi="Times New Roman" w:hint="default"/>
      </w:rPr>
    </w:lvl>
    <w:lvl w:ilvl="4" w:tplc="A462D3DC" w:tentative="1">
      <w:start w:val="1"/>
      <w:numFmt w:val="bullet"/>
      <w:lvlText w:val="•"/>
      <w:lvlJc w:val="left"/>
      <w:pPr>
        <w:tabs>
          <w:tab w:val="num" w:pos="3600"/>
        </w:tabs>
        <w:ind w:left="3600" w:hanging="360"/>
      </w:pPr>
      <w:rPr>
        <w:rFonts w:ascii="Times New Roman" w:hAnsi="Times New Roman" w:hint="default"/>
      </w:rPr>
    </w:lvl>
    <w:lvl w:ilvl="5" w:tplc="1C065426" w:tentative="1">
      <w:start w:val="1"/>
      <w:numFmt w:val="bullet"/>
      <w:lvlText w:val="•"/>
      <w:lvlJc w:val="left"/>
      <w:pPr>
        <w:tabs>
          <w:tab w:val="num" w:pos="4320"/>
        </w:tabs>
        <w:ind w:left="4320" w:hanging="360"/>
      </w:pPr>
      <w:rPr>
        <w:rFonts w:ascii="Times New Roman" w:hAnsi="Times New Roman" w:hint="default"/>
      </w:rPr>
    </w:lvl>
    <w:lvl w:ilvl="6" w:tplc="A5788E8E" w:tentative="1">
      <w:start w:val="1"/>
      <w:numFmt w:val="bullet"/>
      <w:lvlText w:val="•"/>
      <w:lvlJc w:val="left"/>
      <w:pPr>
        <w:tabs>
          <w:tab w:val="num" w:pos="5040"/>
        </w:tabs>
        <w:ind w:left="5040" w:hanging="360"/>
      </w:pPr>
      <w:rPr>
        <w:rFonts w:ascii="Times New Roman" w:hAnsi="Times New Roman" w:hint="default"/>
      </w:rPr>
    </w:lvl>
    <w:lvl w:ilvl="7" w:tplc="64769EF4" w:tentative="1">
      <w:start w:val="1"/>
      <w:numFmt w:val="bullet"/>
      <w:lvlText w:val="•"/>
      <w:lvlJc w:val="left"/>
      <w:pPr>
        <w:tabs>
          <w:tab w:val="num" w:pos="5760"/>
        </w:tabs>
        <w:ind w:left="5760" w:hanging="360"/>
      </w:pPr>
      <w:rPr>
        <w:rFonts w:ascii="Times New Roman" w:hAnsi="Times New Roman" w:hint="default"/>
      </w:rPr>
    </w:lvl>
    <w:lvl w:ilvl="8" w:tplc="79B0E07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2173E1C"/>
    <w:multiLevelType w:val="hybridMultilevel"/>
    <w:tmpl w:val="F0823FF2"/>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361A0A"/>
    <w:multiLevelType w:val="hybridMultilevel"/>
    <w:tmpl w:val="6F22F74C"/>
    <w:lvl w:ilvl="0" w:tplc="4418A2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507371"/>
    <w:multiLevelType w:val="hybridMultilevel"/>
    <w:tmpl w:val="2DBA969E"/>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BF7416"/>
    <w:multiLevelType w:val="hybridMultilevel"/>
    <w:tmpl w:val="80220A7E"/>
    <w:lvl w:ilvl="0" w:tplc="C1B4A5B0">
      <w:start w:val="1"/>
      <w:numFmt w:val="bullet"/>
      <w:lvlText w:val="•"/>
      <w:lvlJc w:val="left"/>
      <w:pPr>
        <w:tabs>
          <w:tab w:val="num" w:pos="720"/>
        </w:tabs>
        <w:ind w:left="720" w:hanging="360"/>
      </w:pPr>
      <w:rPr>
        <w:rFonts w:ascii="Times New Roman" w:hAnsi="Times New Roman" w:hint="default"/>
      </w:rPr>
    </w:lvl>
    <w:lvl w:ilvl="1" w:tplc="C32E572E" w:tentative="1">
      <w:start w:val="1"/>
      <w:numFmt w:val="bullet"/>
      <w:lvlText w:val="•"/>
      <w:lvlJc w:val="left"/>
      <w:pPr>
        <w:tabs>
          <w:tab w:val="num" w:pos="1440"/>
        </w:tabs>
        <w:ind w:left="1440" w:hanging="360"/>
      </w:pPr>
      <w:rPr>
        <w:rFonts w:ascii="Times New Roman" w:hAnsi="Times New Roman" w:hint="default"/>
      </w:rPr>
    </w:lvl>
    <w:lvl w:ilvl="2" w:tplc="02304FFE" w:tentative="1">
      <w:start w:val="1"/>
      <w:numFmt w:val="bullet"/>
      <w:lvlText w:val="•"/>
      <w:lvlJc w:val="left"/>
      <w:pPr>
        <w:tabs>
          <w:tab w:val="num" w:pos="2160"/>
        </w:tabs>
        <w:ind w:left="2160" w:hanging="360"/>
      </w:pPr>
      <w:rPr>
        <w:rFonts w:ascii="Times New Roman" w:hAnsi="Times New Roman" w:hint="default"/>
      </w:rPr>
    </w:lvl>
    <w:lvl w:ilvl="3" w:tplc="1532793A" w:tentative="1">
      <w:start w:val="1"/>
      <w:numFmt w:val="bullet"/>
      <w:lvlText w:val="•"/>
      <w:lvlJc w:val="left"/>
      <w:pPr>
        <w:tabs>
          <w:tab w:val="num" w:pos="2880"/>
        </w:tabs>
        <w:ind w:left="2880" w:hanging="360"/>
      </w:pPr>
      <w:rPr>
        <w:rFonts w:ascii="Times New Roman" w:hAnsi="Times New Roman" w:hint="default"/>
      </w:rPr>
    </w:lvl>
    <w:lvl w:ilvl="4" w:tplc="4BC06D66" w:tentative="1">
      <w:start w:val="1"/>
      <w:numFmt w:val="bullet"/>
      <w:lvlText w:val="•"/>
      <w:lvlJc w:val="left"/>
      <w:pPr>
        <w:tabs>
          <w:tab w:val="num" w:pos="3600"/>
        </w:tabs>
        <w:ind w:left="3600" w:hanging="360"/>
      </w:pPr>
      <w:rPr>
        <w:rFonts w:ascii="Times New Roman" w:hAnsi="Times New Roman" w:hint="default"/>
      </w:rPr>
    </w:lvl>
    <w:lvl w:ilvl="5" w:tplc="3E5CBA5A" w:tentative="1">
      <w:start w:val="1"/>
      <w:numFmt w:val="bullet"/>
      <w:lvlText w:val="•"/>
      <w:lvlJc w:val="left"/>
      <w:pPr>
        <w:tabs>
          <w:tab w:val="num" w:pos="4320"/>
        </w:tabs>
        <w:ind w:left="4320" w:hanging="360"/>
      </w:pPr>
      <w:rPr>
        <w:rFonts w:ascii="Times New Roman" w:hAnsi="Times New Roman" w:hint="default"/>
      </w:rPr>
    </w:lvl>
    <w:lvl w:ilvl="6" w:tplc="BC42E25C" w:tentative="1">
      <w:start w:val="1"/>
      <w:numFmt w:val="bullet"/>
      <w:lvlText w:val="•"/>
      <w:lvlJc w:val="left"/>
      <w:pPr>
        <w:tabs>
          <w:tab w:val="num" w:pos="5040"/>
        </w:tabs>
        <w:ind w:left="5040" w:hanging="360"/>
      </w:pPr>
      <w:rPr>
        <w:rFonts w:ascii="Times New Roman" w:hAnsi="Times New Roman" w:hint="default"/>
      </w:rPr>
    </w:lvl>
    <w:lvl w:ilvl="7" w:tplc="96001826" w:tentative="1">
      <w:start w:val="1"/>
      <w:numFmt w:val="bullet"/>
      <w:lvlText w:val="•"/>
      <w:lvlJc w:val="left"/>
      <w:pPr>
        <w:tabs>
          <w:tab w:val="num" w:pos="5760"/>
        </w:tabs>
        <w:ind w:left="5760" w:hanging="360"/>
      </w:pPr>
      <w:rPr>
        <w:rFonts w:ascii="Times New Roman" w:hAnsi="Times New Roman" w:hint="default"/>
      </w:rPr>
    </w:lvl>
    <w:lvl w:ilvl="8" w:tplc="DF821AD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6D91739"/>
    <w:multiLevelType w:val="hybridMultilevel"/>
    <w:tmpl w:val="2500B4DC"/>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8061BA"/>
    <w:multiLevelType w:val="hybridMultilevel"/>
    <w:tmpl w:val="B8FE95B0"/>
    <w:lvl w:ilvl="0" w:tplc="4418A2F6">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9">
    <w:nsid w:val="597C2FD5"/>
    <w:multiLevelType w:val="hybridMultilevel"/>
    <w:tmpl w:val="7A6CE674"/>
    <w:lvl w:ilvl="0" w:tplc="4418A2F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C154FD9"/>
    <w:multiLevelType w:val="hybridMultilevel"/>
    <w:tmpl w:val="E7A40104"/>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1406E1"/>
    <w:multiLevelType w:val="hybridMultilevel"/>
    <w:tmpl w:val="263E7A48"/>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BB730F"/>
    <w:multiLevelType w:val="hybridMultilevel"/>
    <w:tmpl w:val="944220FC"/>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F43F7E"/>
    <w:multiLevelType w:val="multilevel"/>
    <w:tmpl w:val="FA4C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F91867"/>
    <w:multiLevelType w:val="hybridMultilevel"/>
    <w:tmpl w:val="B7361132"/>
    <w:lvl w:ilvl="0" w:tplc="4418A2F6">
      <w:start w:val="1"/>
      <w:numFmt w:val="bullet"/>
      <w:lvlText w:val=""/>
      <w:lvlJc w:val="left"/>
      <w:pPr>
        <w:ind w:left="50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F0C7006"/>
    <w:multiLevelType w:val="hybridMultilevel"/>
    <w:tmpl w:val="F1B67F88"/>
    <w:lvl w:ilvl="0" w:tplc="FBD270BE">
      <w:start w:val="1"/>
      <w:numFmt w:val="bullet"/>
      <w:lvlText w:val="•"/>
      <w:lvlJc w:val="left"/>
      <w:pPr>
        <w:tabs>
          <w:tab w:val="num" w:pos="720"/>
        </w:tabs>
        <w:ind w:left="720" w:hanging="360"/>
      </w:pPr>
      <w:rPr>
        <w:rFonts w:ascii="Times New Roman" w:hAnsi="Times New Roman" w:hint="default"/>
      </w:rPr>
    </w:lvl>
    <w:lvl w:ilvl="1" w:tplc="96EAFD80" w:tentative="1">
      <w:start w:val="1"/>
      <w:numFmt w:val="bullet"/>
      <w:lvlText w:val="•"/>
      <w:lvlJc w:val="left"/>
      <w:pPr>
        <w:tabs>
          <w:tab w:val="num" w:pos="1440"/>
        </w:tabs>
        <w:ind w:left="1440" w:hanging="360"/>
      </w:pPr>
      <w:rPr>
        <w:rFonts w:ascii="Times New Roman" w:hAnsi="Times New Roman" w:hint="default"/>
      </w:rPr>
    </w:lvl>
    <w:lvl w:ilvl="2" w:tplc="C19278CA" w:tentative="1">
      <w:start w:val="1"/>
      <w:numFmt w:val="bullet"/>
      <w:lvlText w:val="•"/>
      <w:lvlJc w:val="left"/>
      <w:pPr>
        <w:tabs>
          <w:tab w:val="num" w:pos="2160"/>
        </w:tabs>
        <w:ind w:left="2160" w:hanging="360"/>
      </w:pPr>
      <w:rPr>
        <w:rFonts w:ascii="Times New Roman" w:hAnsi="Times New Roman" w:hint="default"/>
      </w:rPr>
    </w:lvl>
    <w:lvl w:ilvl="3" w:tplc="44EA4274" w:tentative="1">
      <w:start w:val="1"/>
      <w:numFmt w:val="bullet"/>
      <w:lvlText w:val="•"/>
      <w:lvlJc w:val="left"/>
      <w:pPr>
        <w:tabs>
          <w:tab w:val="num" w:pos="2880"/>
        </w:tabs>
        <w:ind w:left="2880" w:hanging="360"/>
      </w:pPr>
      <w:rPr>
        <w:rFonts w:ascii="Times New Roman" w:hAnsi="Times New Roman" w:hint="default"/>
      </w:rPr>
    </w:lvl>
    <w:lvl w:ilvl="4" w:tplc="DFC2C4C4" w:tentative="1">
      <w:start w:val="1"/>
      <w:numFmt w:val="bullet"/>
      <w:lvlText w:val="•"/>
      <w:lvlJc w:val="left"/>
      <w:pPr>
        <w:tabs>
          <w:tab w:val="num" w:pos="3600"/>
        </w:tabs>
        <w:ind w:left="3600" w:hanging="360"/>
      </w:pPr>
      <w:rPr>
        <w:rFonts w:ascii="Times New Roman" w:hAnsi="Times New Roman" w:hint="default"/>
      </w:rPr>
    </w:lvl>
    <w:lvl w:ilvl="5" w:tplc="4AA85D38" w:tentative="1">
      <w:start w:val="1"/>
      <w:numFmt w:val="bullet"/>
      <w:lvlText w:val="•"/>
      <w:lvlJc w:val="left"/>
      <w:pPr>
        <w:tabs>
          <w:tab w:val="num" w:pos="4320"/>
        </w:tabs>
        <w:ind w:left="4320" w:hanging="360"/>
      </w:pPr>
      <w:rPr>
        <w:rFonts w:ascii="Times New Roman" w:hAnsi="Times New Roman" w:hint="default"/>
      </w:rPr>
    </w:lvl>
    <w:lvl w:ilvl="6" w:tplc="8B12A910" w:tentative="1">
      <w:start w:val="1"/>
      <w:numFmt w:val="bullet"/>
      <w:lvlText w:val="•"/>
      <w:lvlJc w:val="left"/>
      <w:pPr>
        <w:tabs>
          <w:tab w:val="num" w:pos="5040"/>
        </w:tabs>
        <w:ind w:left="5040" w:hanging="360"/>
      </w:pPr>
      <w:rPr>
        <w:rFonts w:ascii="Times New Roman" w:hAnsi="Times New Roman" w:hint="default"/>
      </w:rPr>
    </w:lvl>
    <w:lvl w:ilvl="7" w:tplc="6BC4B576" w:tentative="1">
      <w:start w:val="1"/>
      <w:numFmt w:val="bullet"/>
      <w:lvlText w:val="•"/>
      <w:lvlJc w:val="left"/>
      <w:pPr>
        <w:tabs>
          <w:tab w:val="num" w:pos="5760"/>
        </w:tabs>
        <w:ind w:left="5760" w:hanging="360"/>
      </w:pPr>
      <w:rPr>
        <w:rFonts w:ascii="Times New Roman" w:hAnsi="Times New Roman" w:hint="default"/>
      </w:rPr>
    </w:lvl>
    <w:lvl w:ilvl="8" w:tplc="EF8C531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20169E3"/>
    <w:multiLevelType w:val="hybridMultilevel"/>
    <w:tmpl w:val="CBC6E58E"/>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9F0652"/>
    <w:multiLevelType w:val="hybridMultilevel"/>
    <w:tmpl w:val="37B8D58E"/>
    <w:lvl w:ilvl="0" w:tplc="233C0218">
      <w:start w:val="1"/>
      <w:numFmt w:val="bullet"/>
      <w:lvlText w:val="•"/>
      <w:lvlJc w:val="left"/>
      <w:pPr>
        <w:tabs>
          <w:tab w:val="num" w:pos="720"/>
        </w:tabs>
        <w:ind w:left="720" w:hanging="360"/>
      </w:pPr>
      <w:rPr>
        <w:rFonts w:ascii="Times New Roman" w:hAnsi="Times New Roman" w:hint="default"/>
      </w:rPr>
    </w:lvl>
    <w:lvl w:ilvl="1" w:tplc="D256E7F8" w:tentative="1">
      <w:start w:val="1"/>
      <w:numFmt w:val="bullet"/>
      <w:lvlText w:val="•"/>
      <w:lvlJc w:val="left"/>
      <w:pPr>
        <w:tabs>
          <w:tab w:val="num" w:pos="1440"/>
        </w:tabs>
        <w:ind w:left="1440" w:hanging="360"/>
      </w:pPr>
      <w:rPr>
        <w:rFonts w:ascii="Times New Roman" w:hAnsi="Times New Roman" w:hint="default"/>
      </w:rPr>
    </w:lvl>
    <w:lvl w:ilvl="2" w:tplc="DC10CD20" w:tentative="1">
      <w:start w:val="1"/>
      <w:numFmt w:val="bullet"/>
      <w:lvlText w:val="•"/>
      <w:lvlJc w:val="left"/>
      <w:pPr>
        <w:tabs>
          <w:tab w:val="num" w:pos="2160"/>
        </w:tabs>
        <w:ind w:left="2160" w:hanging="360"/>
      </w:pPr>
      <w:rPr>
        <w:rFonts w:ascii="Times New Roman" w:hAnsi="Times New Roman" w:hint="default"/>
      </w:rPr>
    </w:lvl>
    <w:lvl w:ilvl="3" w:tplc="E80A7586" w:tentative="1">
      <w:start w:val="1"/>
      <w:numFmt w:val="bullet"/>
      <w:lvlText w:val="•"/>
      <w:lvlJc w:val="left"/>
      <w:pPr>
        <w:tabs>
          <w:tab w:val="num" w:pos="2880"/>
        </w:tabs>
        <w:ind w:left="2880" w:hanging="360"/>
      </w:pPr>
      <w:rPr>
        <w:rFonts w:ascii="Times New Roman" w:hAnsi="Times New Roman" w:hint="default"/>
      </w:rPr>
    </w:lvl>
    <w:lvl w:ilvl="4" w:tplc="2EDE6FE6" w:tentative="1">
      <w:start w:val="1"/>
      <w:numFmt w:val="bullet"/>
      <w:lvlText w:val="•"/>
      <w:lvlJc w:val="left"/>
      <w:pPr>
        <w:tabs>
          <w:tab w:val="num" w:pos="3600"/>
        </w:tabs>
        <w:ind w:left="3600" w:hanging="360"/>
      </w:pPr>
      <w:rPr>
        <w:rFonts w:ascii="Times New Roman" w:hAnsi="Times New Roman" w:hint="default"/>
      </w:rPr>
    </w:lvl>
    <w:lvl w:ilvl="5" w:tplc="6B922522" w:tentative="1">
      <w:start w:val="1"/>
      <w:numFmt w:val="bullet"/>
      <w:lvlText w:val="•"/>
      <w:lvlJc w:val="left"/>
      <w:pPr>
        <w:tabs>
          <w:tab w:val="num" w:pos="4320"/>
        </w:tabs>
        <w:ind w:left="4320" w:hanging="360"/>
      </w:pPr>
      <w:rPr>
        <w:rFonts w:ascii="Times New Roman" w:hAnsi="Times New Roman" w:hint="default"/>
      </w:rPr>
    </w:lvl>
    <w:lvl w:ilvl="6" w:tplc="10C22F5C" w:tentative="1">
      <w:start w:val="1"/>
      <w:numFmt w:val="bullet"/>
      <w:lvlText w:val="•"/>
      <w:lvlJc w:val="left"/>
      <w:pPr>
        <w:tabs>
          <w:tab w:val="num" w:pos="5040"/>
        </w:tabs>
        <w:ind w:left="5040" w:hanging="360"/>
      </w:pPr>
      <w:rPr>
        <w:rFonts w:ascii="Times New Roman" w:hAnsi="Times New Roman" w:hint="default"/>
      </w:rPr>
    </w:lvl>
    <w:lvl w:ilvl="7" w:tplc="6C0EC286" w:tentative="1">
      <w:start w:val="1"/>
      <w:numFmt w:val="bullet"/>
      <w:lvlText w:val="•"/>
      <w:lvlJc w:val="left"/>
      <w:pPr>
        <w:tabs>
          <w:tab w:val="num" w:pos="5760"/>
        </w:tabs>
        <w:ind w:left="5760" w:hanging="360"/>
      </w:pPr>
      <w:rPr>
        <w:rFonts w:ascii="Times New Roman" w:hAnsi="Times New Roman" w:hint="default"/>
      </w:rPr>
    </w:lvl>
    <w:lvl w:ilvl="8" w:tplc="48180E88"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86F0FB0"/>
    <w:multiLevelType w:val="hybridMultilevel"/>
    <w:tmpl w:val="30EE6EBE"/>
    <w:lvl w:ilvl="0" w:tplc="30547194">
      <w:start w:val="1"/>
      <w:numFmt w:val="bullet"/>
      <w:lvlText w:val="•"/>
      <w:lvlJc w:val="left"/>
      <w:pPr>
        <w:ind w:left="1440" w:hanging="360"/>
      </w:pPr>
      <w:rPr>
        <w:rFonts w:ascii="Times New Roman" w:hAnsi="Times New Roman" w:hint="default"/>
        <w:b w:val="0"/>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A822782"/>
    <w:multiLevelType w:val="hybridMultilevel"/>
    <w:tmpl w:val="B164BC44"/>
    <w:lvl w:ilvl="0" w:tplc="4418A2F6">
      <w:start w:val="1"/>
      <w:numFmt w:val="bullet"/>
      <w:lvlText w:val=""/>
      <w:lvlJc w:val="left"/>
      <w:pPr>
        <w:ind w:left="843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CA1B9C"/>
    <w:multiLevelType w:val="hybridMultilevel"/>
    <w:tmpl w:val="D812CB98"/>
    <w:lvl w:ilvl="0" w:tplc="4418A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DA1F75"/>
    <w:multiLevelType w:val="hybridMultilevel"/>
    <w:tmpl w:val="0876ECCC"/>
    <w:lvl w:ilvl="0" w:tplc="F812946E">
      <w:start w:val="1"/>
      <w:numFmt w:val="bullet"/>
      <w:lvlText w:val="•"/>
      <w:lvlJc w:val="left"/>
      <w:pPr>
        <w:tabs>
          <w:tab w:val="num" w:pos="720"/>
        </w:tabs>
        <w:ind w:left="720" w:hanging="360"/>
      </w:pPr>
      <w:rPr>
        <w:rFonts w:ascii="Times New Roman" w:hAnsi="Times New Roman" w:hint="default"/>
      </w:rPr>
    </w:lvl>
    <w:lvl w:ilvl="1" w:tplc="EB468B32" w:tentative="1">
      <w:start w:val="1"/>
      <w:numFmt w:val="bullet"/>
      <w:lvlText w:val="•"/>
      <w:lvlJc w:val="left"/>
      <w:pPr>
        <w:tabs>
          <w:tab w:val="num" w:pos="1440"/>
        </w:tabs>
        <w:ind w:left="1440" w:hanging="360"/>
      </w:pPr>
      <w:rPr>
        <w:rFonts w:ascii="Times New Roman" w:hAnsi="Times New Roman" w:hint="default"/>
      </w:rPr>
    </w:lvl>
    <w:lvl w:ilvl="2" w:tplc="A9746362" w:tentative="1">
      <w:start w:val="1"/>
      <w:numFmt w:val="bullet"/>
      <w:lvlText w:val="•"/>
      <w:lvlJc w:val="left"/>
      <w:pPr>
        <w:tabs>
          <w:tab w:val="num" w:pos="2160"/>
        </w:tabs>
        <w:ind w:left="2160" w:hanging="360"/>
      </w:pPr>
      <w:rPr>
        <w:rFonts w:ascii="Times New Roman" w:hAnsi="Times New Roman" w:hint="default"/>
      </w:rPr>
    </w:lvl>
    <w:lvl w:ilvl="3" w:tplc="2632A2A0" w:tentative="1">
      <w:start w:val="1"/>
      <w:numFmt w:val="bullet"/>
      <w:lvlText w:val="•"/>
      <w:lvlJc w:val="left"/>
      <w:pPr>
        <w:tabs>
          <w:tab w:val="num" w:pos="2880"/>
        </w:tabs>
        <w:ind w:left="2880" w:hanging="360"/>
      </w:pPr>
      <w:rPr>
        <w:rFonts w:ascii="Times New Roman" w:hAnsi="Times New Roman" w:hint="default"/>
      </w:rPr>
    </w:lvl>
    <w:lvl w:ilvl="4" w:tplc="3FB0D60E" w:tentative="1">
      <w:start w:val="1"/>
      <w:numFmt w:val="bullet"/>
      <w:lvlText w:val="•"/>
      <w:lvlJc w:val="left"/>
      <w:pPr>
        <w:tabs>
          <w:tab w:val="num" w:pos="3600"/>
        </w:tabs>
        <w:ind w:left="3600" w:hanging="360"/>
      </w:pPr>
      <w:rPr>
        <w:rFonts w:ascii="Times New Roman" w:hAnsi="Times New Roman" w:hint="default"/>
      </w:rPr>
    </w:lvl>
    <w:lvl w:ilvl="5" w:tplc="82E62BE8" w:tentative="1">
      <w:start w:val="1"/>
      <w:numFmt w:val="bullet"/>
      <w:lvlText w:val="•"/>
      <w:lvlJc w:val="left"/>
      <w:pPr>
        <w:tabs>
          <w:tab w:val="num" w:pos="4320"/>
        </w:tabs>
        <w:ind w:left="4320" w:hanging="360"/>
      </w:pPr>
      <w:rPr>
        <w:rFonts w:ascii="Times New Roman" w:hAnsi="Times New Roman" w:hint="default"/>
      </w:rPr>
    </w:lvl>
    <w:lvl w:ilvl="6" w:tplc="AD0C31CC" w:tentative="1">
      <w:start w:val="1"/>
      <w:numFmt w:val="bullet"/>
      <w:lvlText w:val="•"/>
      <w:lvlJc w:val="left"/>
      <w:pPr>
        <w:tabs>
          <w:tab w:val="num" w:pos="5040"/>
        </w:tabs>
        <w:ind w:left="5040" w:hanging="360"/>
      </w:pPr>
      <w:rPr>
        <w:rFonts w:ascii="Times New Roman" w:hAnsi="Times New Roman" w:hint="default"/>
      </w:rPr>
    </w:lvl>
    <w:lvl w:ilvl="7" w:tplc="A5BCB494" w:tentative="1">
      <w:start w:val="1"/>
      <w:numFmt w:val="bullet"/>
      <w:lvlText w:val="•"/>
      <w:lvlJc w:val="left"/>
      <w:pPr>
        <w:tabs>
          <w:tab w:val="num" w:pos="5760"/>
        </w:tabs>
        <w:ind w:left="5760" w:hanging="360"/>
      </w:pPr>
      <w:rPr>
        <w:rFonts w:ascii="Times New Roman" w:hAnsi="Times New Roman" w:hint="default"/>
      </w:rPr>
    </w:lvl>
    <w:lvl w:ilvl="8" w:tplc="406E3E64"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15"/>
  </w:num>
  <w:num w:numId="3">
    <w:abstractNumId w:val="24"/>
  </w:num>
  <w:num w:numId="4">
    <w:abstractNumId w:val="19"/>
  </w:num>
  <w:num w:numId="5">
    <w:abstractNumId w:val="18"/>
  </w:num>
  <w:num w:numId="6">
    <w:abstractNumId w:val="34"/>
  </w:num>
  <w:num w:numId="7">
    <w:abstractNumId w:val="25"/>
  </w:num>
  <w:num w:numId="8">
    <w:abstractNumId w:val="40"/>
  </w:num>
  <w:num w:numId="9">
    <w:abstractNumId w:val="39"/>
  </w:num>
  <w:num w:numId="10">
    <w:abstractNumId w:val="21"/>
  </w:num>
  <w:num w:numId="11">
    <w:abstractNumId w:val="10"/>
  </w:num>
  <w:num w:numId="12">
    <w:abstractNumId w:val="31"/>
  </w:num>
  <w:num w:numId="13">
    <w:abstractNumId w:val="5"/>
  </w:num>
  <w:num w:numId="14">
    <w:abstractNumId w:val="6"/>
  </w:num>
  <w:num w:numId="15">
    <w:abstractNumId w:val="41"/>
  </w:num>
  <w:num w:numId="16">
    <w:abstractNumId w:val="37"/>
  </w:num>
  <w:num w:numId="17">
    <w:abstractNumId w:val="16"/>
  </w:num>
  <w:num w:numId="18">
    <w:abstractNumId w:val="26"/>
  </w:num>
  <w:num w:numId="19">
    <w:abstractNumId w:val="35"/>
  </w:num>
  <w:num w:numId="20">
    <w:abstractNumId w:val="22"/>
  </w:num>
  <w:num w:numId="21">
    <w:abstractNumId w:val="7"/>
  </w:num>
  <w:num w:numId="22">
    <w:abstractNumId w:val="8"/>
  </w:num>
  <w:num w:numId="23">
    <w:abstractNumId w:val="38"/>
  </w:num>
  <w:num w:numId="24">
    <w:abstractNumId w:val="17"/>
  </w:num>
  <w:num w:numId="25">
    <w:abstractNumId w:val="12"/>
  </w:num>
  <w:num w:numId="26">
    <w:abstractNumId w:val="33"/>
  </w:num>
  <w:num w:numId="27">
    <w:abstractNumId w:val="32"/>
  </w:num>
  <w:num w:numId="28">
    <w:abstractNumId w:val="1"/>
  </w:num>
  <w:num w:numId="29">
    <w:abstractNumId w:val="27"/>
  </w:num>
  <w:num w:numId="30">
    <w:abstractNumId w:val="14"/>
  </w:num>
  <w:num w:numId="31">
    <w:abstractNumId w:val="28"/>
  </w:num>
  <w:num w:numId="32">
    <w:abstractNumId w:val="29"/>
  </w:num>
  <w:num w:numId="33">
    <w:abstractNumId w:val="23"/>
  </w:num>
  <w:num w:numId="34">
    <w:abstractNumId w:val="30"/>
  </w:num>
  <w:num w:numId="35">
    <w:abstractNumId w:val="20"/>
  </w:num>
  <w:num w:numId="36">
    <w:abstractNumId w:val="2"/>
  </w:num>
  <w:num w:numId="37">
    <w:abstractNumId w:val="4"/>
  </w:num>
  <w:num w:numId="38">
    <w:abstractNumId w:val="11"/>
  </w:num>
  <w:num w:numId="39">
    <w:abstractNumId w:val="3"/>
  </w:num>
  <w:num w:numId="40">
    <w:abstractNumId w:val="36"/>
  </w:num>
  <w:num w:numId="41">
    <w:abstractNumId w:val="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9"/>
  <w:characterSpacingControl w:val="doNotCompress"/>
  <w:hdrShapeDefaults>
    <o:shapedefaults v:ext="edit" spidmax="5122"/>
  </w:hdrShapeDefaults>
  <w:footnotePr>
    <w:footnote w:id="0"/>
    <w:footnote w:id="1"/>
  </w:footnotePr>
  <w:endnotePr>
    <w:endnote w:id="0"/>
    <w:endnote w:id="1"/>
  </w:endnotePr>
  <w:compat>
    <w:useFELayout/>
  </w:compat>
  <w:rsids>
    <w:rsidRoot w:val="00826751"/>
    <w:rsid w:val="00000535"/>
    <w:rsid w:val="00000A3C"/>
    <w:rsid w:val="00000B0B"/>
    <w:rsid w:val="00000B49"/>
    <w:rsid w:val="0000210E"/>
    <w:rsid w:val="00002905"/>
    <w:rsid w:val="00003535"/>
    <w:rsid w:val="00003729"/>
    <w:rsid w:val="000041C8"/>
    <w:rsid w:val="000042B8"/>
    <w:rsid w:val="00004832"/>
    <w:rsid w:val="00005246"/>
    <w:rsid w:val="0000548B"/>
    <w:rsid w:val="0000553A"/>
    <w:rsid w:val="000055D5"/>
    <w:rsid w:val="00005604"/>
    <w:rsid w:val="00005832"/>
    <w:rsid w:val="00005CF7"/>
    <w:rsid w:val="0000643F"/>
    <w:rsid w:val="00006473"/>
    <w:rsid w:val="00006572"/>
    <w:rsid w:val="00006F78"/>
    <w:rsid w:val="0000708E"/>
    <w:rsid w:val="00007A66"/>
    <w:rsid w:val="00007AEB"/>
    <w:rsid w:val="00007CCB"/>
    <w:rsid w:val="00007DAD"/>
    <w:rsid w:val="000102BD"/>
    <w:rsid w:val="00010972"/>
    <w:rsid w:val="00010C4C"/>
    <w:rsid w:val="00011355"/>
    <w:rsid w:val="00011ED0"/>
    <w:rsid w:val="00012387"/>
    <w:rsid w:val="00012888"/>
    <w:rsid w:val="0001465D"/>
    <w:rsid w:val="00015851"/>
    <w:rsid w:val="00015D55"/>
    <w:rsid w:val="00015EE6"/>
    <w:rsid w:val="00016AA3"/>
    <w:rsid w:val="00016D72"/>
    <w:rsid w:val="00016FCB"/>
    <w:rsid w:val="000172DD"/>
    <w:rsid w:val="0001752E"/>
    <w:rsid w:val="00020B10"/>
    <w:rsid w:val="00021139"/>
    <w:rsid w:val="00022498"/>
    <w:rsid w:val="00022D06"/>
    <w:rsid w:val="00023125"/>
    <w:rsid w:val="0002373F"/>
    <w:rsid w:val="000237FD"/>
    <w:rsid w:val="00023B7F"/>
    <w:rsid w:val="00023D50"/>
    <w:rsid w:val="0002447F"/>
    <w:rsid w:val="000248B0"/>
    <w:rsid w:val="000252F8"/>
    <w:rsid w:val="000257C3"/>
    <w:rsid w:val="00026301"/>
    <w:rsid w:val="00027705"/>
    <w:rsid w:val="00027C7A"/>
    <w:rsid w:val="00027D30"/>
    <w:rsid w:val="00030033"/>
    <w:rsid w:val="00030205"/>
    <w:rsid w:val="00031DC1"/>
    <w:rsid w:val="00033B80"/>
    <w:rsid w:val="00033D19"/>
    <w:rsid w:val="00034085"/>
    <w:rsid w:val="00034147"/>
    <w:rsid w:val="000348C0"/>
    <w:rsid w:val="00035083"/>
    <w:rsid w:val="00035176"/>
    <w:rsid w:val="00036299"/>
    <w:rsid w:val="00036440"/>
    <w:rsid w:val="000367C8"/>
    <w:rsid w:val="00036C81"/>
    <w:rsid w:val="0003729F"/>
    <w:rsid w:val="000373F5"/>
    <w:rsid w:val="0003754A"/>
    <w:rsid w:val="0004056D"/>
    <w:rsid w:val="00041189"/>
    <w:rsid w:val="00041AE0"/>
    <w:rsid w:val="00041D3F"/>
    <w:rsid w:val="000422F1"/>
    <w:rsid w:val="00042546"/>
    <w:rsid w:val="00043435"/>
    <w:rsid w:val="000435AC"/>
    <w:rsid w:val="00044613"/>
    <w:rsid w:val="00044E68"/>
    <w:rsid w:val="000459D6"/>
    <w:rsid w:val="00045BDB"/>
    <w:rsid w:val="000463A7"/>
    <w:rsid w:val="00046699"/>
    <w:rsid w:val="000475C0"/>
    <w:rsid w:val="00047754"/>
    <w:rsid w:val="00047DDE"/>
    <w:rsid w:val="00047FE0"/>
    <w:rsid w:val="00050578"/>
    <w:rsid w:val="00051422"/>
    <w:rsid w:val="0005147C"/>
    <w:rsid w:val="00051675"/>
    <w:rsid w:val="000523A7"/>
    <w:rsid w:val="000527A8"/>
    <w:rsid w:val="00052E77"/>
    <w:rsid w:val="00052E84"/>
    <w:rsid w:val="00053A22"/>
    <w:rsid w:val="00054558"/>
    <w:rsid w:val="00054B2D"/>
    <w:rsid w:val="0005503D"/>
    <w:rsid w:val="00056C23"/>
    <w:rsid w:val="00056FE4"/>
    <w:rsid w:val="000572B8"/>
    <w:rsid w:val="00060588"/>
    <w:rsid w:val="000608AA"/>
    <w:rsid w:val="00060993"/>
    <w:rsid w:val="00060AC3"/>
    <w:rsid w:val="00061448"/>
    <w:rsid w:val="00061B67"/>
    <w:rsid w:val="0006255C"/>
    <w:rsid w:val="00062FFA"/>
    <w:rsid w:val="000652A4"/>
    <w:rsid w:val="00065FA4"/>
    <w:rsid w:val="0006710C"/>
    <w:rsid w:val="000673DF"/>
    <w:rsid w:val="0007080B"/>
    <w:rsid w:val="00071353"/>
    <w:rsid w:val="00071A4A"/>
    <w:rsid w:val="00072045"/>
    <w:rsid w:val="00072839"/>
    <w:rsid w:val="00072F01"/>
    <w:rsid w:val="00073EBB"/>
    <w:rsid w:val="00074009"/>
    <w:rsid w:val="000741AF"/>
    <w:rsid w:val="00074672"/>
    <w:rsid w:val="00074BFD"/>
    <w:rsid w:val="00074D6E"/>
    <w:rsid w:val="00075EE5"/>
    <w:rsid w:val="00076139"/>
    <w:rsid w:val="000761C1"/>
    <w:rsid w:val="0007694D"/>
    <w:rsid w:val="00076FF5"/>
    <w:rsid w:val="00077174"/>
    <w:rsid w:val="00077E30"/>
    <w:rsid w:val="0008053E"/>
    <w:rsid w:val="000807C3"/>
    <w:rsid w:val="00080A28"/>
    <w:rsid w:val="00080A7D"/>
    <w:rsid w:val="00081F24"/>
    <w:rsid w:val="00082181"/>
    <w:rsid w:val="0008278D"/>
    <w:rsid w:val="00082CF9"/>
    <w:rsid w:val="000831B8"/>
    <w:rsid w:val="00083373"/>
    <w:rsid w:val="000837D1"/>
    <w:rsid w:val="00084AC2"/>
    <w:rsid w:val="00086EE3"/>
    <w:rsid w:val="00086FE4"/>
    <w:rsid w:val="000872C9"/>
    <w:rsid w:val="00090517"/>
    <w:rsid w:val="0009098A"/>
    <w:rsid w:val="00090F5E"/>
    <w:rsid w:val="000914F5"/>
    <w:rsid w:val="00091A2A"/>
    <w:rsid w:val="00091DEA"/>
    <w:rsid w:val="00092832"/>
    <w:rsid w:val="00092874"/>
    <w:rsid w:val="00092E26"/>
    <w:rsid w:val="000935B2"/>
    <w:rsid w:val="00093898"/>
    <w:rsid w:val="00093980"/>
    <w:rsid w:val="00093AA0"/>
    <w:rsid w:val="00093BC1"/>
    <w:rsid w:val="00094A26"/>
    <w:rsid w:val="00095348"/>
    <w:rsid w:val="00096513"/>
    <w:rsid w:val="00096C1F"/>
    <w:rsid w:val="00096CA0"/>
    <w:rsid w:val="0009711C"/>
    <w:rsid w:val="000971E2"/>
    <w:rsid w:val="00097646"/>
    <w:rsid w:val="00097CB4"/>
    <w:rsid w:val="000A00B2"/>
    <w:rsid w:val="000A04DF"/>
    <w:rsid w:val="000A1308"/>
    <w:rsid w:val="000A2CC1"/>
    <w:rsid w:val="000A3F57"/>
    <w:rsid w:val="000A55ED"/>
    <w:rsid w:val="000A5A46"/>
    <w:rsid w:val="000A5AB3"/>
    <w:rsid w:val="000A5C03"/>
    <w:rsid w:val="000A68FB"/>
    <w:rsid w:val="000A7AF2"/>
    <w:rsid w:val="000A7D3C"/>
    <w:rsid w:val="000A7E1D"/>
    <w:rsid w:val="000B0275"/>
    <w:rsid w:val="000B03AA"/>
    <w:rsid w:val="000B0873"/>
    <w:rsid w:val="000B181B"/>
    <w:rsid w:val="000B1C3F"/>
    <w:rsid w:val="000B1D45"/>
    <w:rsid w:val="000B20A8"/>
    <w:rsid w:val="000B2CD6"/>
    <w:rsid w:val="000B371A"/>
    <w:rsid w:val="000B3E92"/>
    <w:rsid w:val="000B4487"/>
    <w:rsid w:val="000B507F"/>
    <w:rsid w:val="000B647A"/>
    <w:rsid w:val="000B7383"/>
    <w:rsid w:val="000B75B3"/>
    <w:rsid w:val="000C0727"/>
    <w:rsid w:val="000C0792"/>
    <w:rsid w:val="000C15E0"/>
    <w:rsid w:val="000C16E1"/>
    <w:rsid w:val="000C24A6"/>
    <w:rsid w:val="000C254C"/>
    <w:rsid w:val="000C40B5"/>
    <w:rsid w:val="000C6D05"/>
    <w:rsid w:val="000C7337"/>
    <w:rsid w:val="000C7483"/>
    <w:rsid w:val="000C76FA"/>
    <w:rsid w:val="000D0118"/>
    <w:rsid w:val="000D1EA2"/>
    <w:rsid w:val="000D253F"/>
    <w:rsid w:val="000D254D"/>
    <w:rsid w:val="000D2800"/>
    <w:rsid w:val="000D2D06"/>
    <w:rsid w:val="000D438F"/>
    <w:rsid w:val="000D44BC"/>
    <w:rsid w:val="000D4985"/>
    <w:rsid w:val="000D4B0B"/>
    <w:rsid w:val="000D52E0"/>
    <w:rsid w:val="000D5409"/>
    <w:rsid w:val="000D5FCD"/>
    <w:rsid w:val="000D75DE"/>
    <w:rsid w:val="000E016D"/>
    <w:rsid w:val="000E0F73"/>
    <w:rsid w:val="000E13D3"/>
    <w:rsid w:val="000E218E"/>
    <w:rsid w:val="000E26F9"/>
    <w:rsid w:val="000E33F7"/>
    <w:rsid w:val="000E3B61"/>
    <w:rsid w:val="000E46B5"/>
    <w:rsid w:val="000E50A8"/>
    <w:rsid w:val="000E513B"/>
    <w:rsid w:val="000E51ED"/>
    <w:rsid w:val="000E55E1"/>
    <w:rsid w:val="000E59EE"/>
    <w:rsid w:val="000E667B"/>
    <w:rsid w:val="000E6C4A"/>
    <w:rsid w:val="000F03C4"/>
    <w:rsid w:val="000F0E82"/>
    <w:rsid w:val="000F199B"/>
    <w:rsid w:val="000F2546"/>
    <w:rsid w:val="000F2603"/>
    <w:rsid w:val="000F3162"/>
    <w:rsid w:val="000F321A"/>
    <w:rsid w:val="000F3896"/>
    <w:rsid w:val="000F3DEA"/>
    <w:rsid w:val="000F5797"/>
    <w:rsid w:val="000F61A7"/>
    <w:rsid w:val="000F71E5"/>
    <w:rsid w:val="000F7CB2"/>
    <w:rsid w:val="001004CA"/>
    <w:rsid w:val="00101800"/>
    <w:rsid w:val="00101A0B"/>
    <w:rsid w:val="00102124"/>
    <w:rsid w:val="00102447"/>
    <w:rsid w:val="0010289D"/>
    <w:rsid w:val="00102B47"/>
    <w:rsid w:val="001040FF"/>
    <w:rsid w:val="001043C5"/>
    <w:rsid w:val="00107C49"/>
    <w:rsid w:val="00110708"/>
    <w:rsid w:val="00111A53"/>
    <w:rsid w:val="00111A58"/>
    <w:rsid w:val="00111B43"/>
    <w:rsid w:val="00111BFC"/>
    <w:rsid w:val="001120CD"/>
    <w:rsid w:val="00112125"/>
    <w:rsid w:val="0011220B"/>
    <w:rsid w:val="001124E9"/>
    <w:rsid w:val="00112C54"/>
    <w:rsid w:val="00112FEF"/>
    <w:rsid w:val="00113099"/>
    <w:rsid w:val="00113A79"/>
    <w:rsid w:val="00113F77"/>
    <w:rsid w:val="00115171"/>
    <w:rsid w:val="00115E12"/>
    <w:rsid w:val="00116209"/>
    <w:rsid w:val="00116438"/>
    <w:rsid w:val="001166EA"/>
    <w:rsid w:val="00116A0C"/>
    <w:rsid w:val="0011763F"/>
    <w:rsid w:val="00120181"/>
    <w:rsid w:val="00120613"/>
    <w:rsid w:val="00120B23"/>
    <w:rsid w:val="00120F69"/>
    <w:rsid w:val="001215D2"/>
    <w:rsid w:val="0012184B"/>
    <w:rsid w:val="00121901"/>
    <w:rsid w:val="001219C5"/>
    <w:rsid w:val="001219F1"/>
    <w:rsid w:val="0012215C"/>
    <w:rsid w:val="0012257E"/>
    <w:rsid w:val="001228F1"/>
    <w:rsid w:val="00123603"/>
    <w:rsid w:val="00123F03"/>
    <w:rsid w:val="001243EC"/>
    <w:rsid w:val="00124B8B"/>
    <w:rsid w:val="00124DC9"/>
    <w:rsid w:val="0012546F"/>
    <w:rsid w:val="00127C5B"/>
    <w:rsid w:val="00127CE2"/>
    <w:rsid w:val="00131A29"/>
    <w:rsid w:val="0013215B"/>
    <w:rsid w:val="0013395B"/>
    <w:rsid w:val="001349A9"/>
    <w:rsid w:val="00134CAA"/>
    <w:rsid w:val="00134EA4"/>
    <w:rsid w:val="00136388"/>
    <w:rsid w:val="001364C8"/>
    <w:rsid w:val="00136CFC"/>
    <w:rsid w:val="001373B9"/>
    <w:rsid w:val="00140E1B"/>
    <w:rsid w:val="001411F8"/>
    <w:rsid w:val="00141795"/>
    <w:rsid w:val="00141CCF"/>
    <w:rsid w:val="0014273D"/>
    <w:rsid w:val="001428B1"/>
    <w:rsid w:val="00142B26"/>
    <w:rsid w:val="0014320F"/>
    <w:rsid w:val="00143329"/>
    <w:rsid w:val="001444D3"/>
    <w:rsid w:val="0014460E"/>
    <w:rsid w:val="00144A34"/>
    <w:rsid w:val="00144E7A"/>
    <w:rsid w:val="00145C7B"/>
    <w:rsid w:val="00145DD1"/>
    <w:rsid w:val="00145EE6"/>
    <w:rsid w:val="00146808"/>
    <w:rsid w:val="00146A1F"/>
    <w:rsid w:val="00146CDE"/>
    <w:rsid w:val="001470E1"/>
    <w:rsid w:val="00147938"/>
    <w:rsid w:val="00150573"/>
    <w:rsid w:val="00150C33"/>
    <w:rsid w:val="00150DAD"/>
    <w:rsid w:val="00151896"/>
    <w:rsid w:val="00151B0E"/>
    <w:rsid w:val="001521B8"/>
    <w:rsid w:val="00152936"/>
    <w:rsid w:val="001529EF"/>
    <w:rsid w:val="00152C1D"/>
    <w:rsid w:val="00153043"/>
    <w:rsid w:val="00153B39"/>
    <w:rsid w:val="00154094"/>
    <w:rsid w:val="00154DE3"/>
    <w:rsid w:val="001550FF"/>
    <w:rsid w:val="00155745"/>
    <w:rsid w:val="001561F6"/>
    <w:rsid w:val="001564D2"/>
    <w:rsid w:val="00157C98"/>
    <w:rsid w:val="00157EDC"/>
    <w:rsid w:val="00160317"/>
    <w:rsid w:val="0016069E"/>
    <w:rsid w:val="00160CAC"/>
    <w:rsid w:val="00160D02"/>
    <w:rsid w:val="001612F4"/>
    <w:rsid w:val="001621ED"/>
    <w:rsid w:val="0016270C"/>
    <w:rsid w:val="00162AF4"/>
    <w:rsid w:val="00162B0E"/>
    <w:rsid w:val="00162BE8"/>
    <w:rsid w:val="0016311E"/>
    <w:rsid w:val="001639E2"/>
    <w:rsid w:val="00163B10"/>
    <w:rsid w:val="00163BAC"/>
    <w:rsid w:val="00164121"/>
    <w:rsid w:val="00164C3B"/>
    <w:rsid w:val="00164E58"/>
    <w:rsid w:val="001650AD"/>
    <w:rsid w:val="00165B5F"/>
    <w:rsid w:val="00165C77"/>
    <w:rsid w:val="00166D40"/>
    <w:rsid w:val="0016775E"/>
    <w:rsid w:val="00170545"/>
    <w:rsid w:val="00170C1A"/>
    <w:rsid w:val="00170F3A"/>
    <w:rsid w:val="00172EEB"/>
    <w:rsid w:val="001735D6"/>
    <w:rsid w:val="00173A55"/>
    <w:rsid w:val="00174913"/>
    <w:rsid w:val="001752DD"/>
    <w:rsid w:val="001757D7"/>
    <w:rsid w:val="00175B9A"/>
    <w:rsid w:val="00175F5F"/>
    <w:rsid w:val="00176225"/>
    <w:rsid w:val="00176286"/>
    <w:rsid w:val="001767EC"/>
    <w:rsid w:val="00176BFE"/>
    <w:rsid w:val="00177001"/>
    <w:rsid w:val="0017705C"/>
    <w:rsid w:val="00180CAA"/>
    <w:rsid w:val="001812DB"/>
    <w:rsid w:val="00183586"/>
    <w:rsid w:val="001835F4"/>
    <w:rsid w:val="00183EC8"/>
    <w:rsid w:val="00183F5C"/>
    <w:rsid w:val="00184B88"/>
    <w:rsid w:val="001855F1"/>
    <w:rsid w:val="001872FB"/>
    <w:rsid w:val="00187A06"/>
    <w:rsid w:val="00187CC6"/>
    <w:rsid w:val="00187D1B"/>
    <w:rsid w:val="0019023C"/>
    <w:rsid w:val="00190427"/>
    <w:rsid w:val="0019166F"/>
    <w:rsid w:val="001919A8"/>
    <w:rsid w:val="00191F81"/>
    <w:rsid w:val="00192082"/>
    <w:rsid w:val="0019232F"/>
    <w:rsid w:val="001925BA"/>
    <w:rsid w:val="00192B0D"/>
    <w:rsid w:val="001936D8"/>
    <w:rsid w:val="00193896"/>
    <w:rsid w:val="00193F5C"/>
    <w:rsid w:val="00194255"/>
    <w:rsid w:val="0019434D"/>
    <w:rsid w:val="00194F5A"/>
    <w:rsid w:val="00195021"/>
    <w:rsid w:val="001962C7"/>
    <w:rsid w:val="00196FFA"/>
    <w:rsid w:val="00197612"/>
    <w:rsid w:val="00197DEA"/>
    <w:rsid w:val="001A14F7"/>
    <w:rsid w:val="001A17C4"/>
    <w:rsid w:val="001A2F88"/>
    <w:rsid w:val="001A3D77"/>
    <w:rsid w:val="001A5E5B"/>
    <w:rsid w:val="001A62D8"/>
    <w:rsid w:val="001A682A"/>
    <w:rsid w:val="001A71A9"/>
    <w:rsid w:val="001A75F5"/>
    <w:rsid w:val="001A760F"/>
    <w:rsid w:val="001A7E55"/>
    <w:rsid w:val="001B0873"/>
    <w:rsid w:val="001B1E41"/>
    <w:rsid w:val="001B29BF"/>
    <w:rsid w:val="001B3918"/>
    <w:rsid w:val="001B4A21"/>
    <w:rsid w:val="001B4BF1"/>
    <w:rsid w:val="001B5B59"/>
    <w:rsid w:val="001B6012"/>
    <w:rsid w:val="001B61C6"/>
    <w:rsid w:val="001B7663"/>
    <w:rsid w:val="001B7C45"/>
    <w:rsid w:val="001C065C"/>
    <w:rsid w:val="001C0723"/>
    <w:rsid w:val="001C09A5"/>
    <w:rsid w:val="001C0AED"/>
    <w:rsid w:val="001C12D1"/>
    <w:rsid w:val="001C2396"/>
    <w:rsid w:val="001C33B2"/>
    <w:rsid w:val="001C3B59"/>
    <w:rsid w:val="001C431C"/>
    <w:rsid w:val="001C545F"/>
    <w:rsid w:val="001C5D1E"/>
    <w:rsid w:val="001C621A"/>
    <w:rsid w:val="001C6250"/>
    <w:rsid w:val="001C63E5"/>
    <w:rsid w:val="001C6631"/>
    <w:rsid w:val="001C679E"/>
    <w:rsid w:val="001C6DA5"/>
    <w:rsid w:val="001C7C2C"/>
    <w:rsid w:val="001D00FF"/>
    <w:rsid w:val="001D0146"/>
    <w:rsid w:val="001D019E"/>
    <w:rsid w:val="001D082F"/>
    <w:rsid w:val="001D193F"/>
    <w:rsid w:val="001D1C02"/>
    <w:rsid w:val="001D20C1"/>
    <w:rsid w:val="001D2CFA"/>
    <w:rsid w:val="001D2D79"/>
    <w:rsid w:val="001D2F73"/>
    <w:rsid w:val="001D37CA"/>
    <w:rsid w:val="001D38B6"/>
    <w:rsid w:val="001D40C6"/>
    <w:rsid w:val="001D46D5"/>
    <w:rsid w:val="001D4843"/>
    <w:rsid w:val="001D621E"/>
    <w:rsid w:val="001D6226"/>
    <w:rsid w:val="001D68A2"/>
    <w:rsid w:val="001D6995"/>
    <w:rsid w:val="001D74AA"/>
    <w:rsid w:val="001D78D4"/>
    <w:rsid w:val="001E090A"/>
    <w:rsid w:val="001E0D37"/>
    <w:rsid w:val="001E1AB8"/>
    <w:rsid w:val="001E1E45"/>
    <w:rsid w:val="001E28E0"/>
    <w:rsid w:val="001E3208"/>
    <w:rsid w:val="001E32EE"/>
    <w:rsid w:val="001E38F3"/>
    <w:rsid w:val="001E3BB5"/>
    <w:rsid w:val="001E4031"/>
    <w:rsid w:val="001E4050"/>
    <w:rsid w:val="001E47E6"/>
    <w:rsid w:val="001E5580"/>
    <w:rsid w:val="001E61CE"/>
    <w:rsid w:val="001E713F"/>
    <w:rsid w:val="001E73D3"/>
    <w:rsid w:val="001E7587"/>
    <w:rsid w:val="001E7832"/>
    <w:rsid w:val="001F210E"/>
    <w:rsid w:val="001F21DF"/>
    <w:rsid w:val="001F21E7"/>
    <w:rsid w:val="001F270F"/>
    <w:rsid w:val="001F30E8"/>
    <w:rsid w:val="001F311E"/>
    <w:rsid w:val="001F3519"/>
    <w:rsid w:val="001F3643"/>
    <w:rsid w:val="001F3754"/>
    <w:rsid w:val="001F4435"/>
    <w:rsid w:val="001F4B45"/>
    <w:rsid w:val="001F4FA6"/>
    <w:rsid w:val="001F6537"/>
    <w:rsid w:val="001F67F7"/>
    <w:rsid w:val="001F6AAB"/>
    <w:rsid w:val="001F6D1A"/>
    <w:rsid w:val="001F71BC"/>
    <w:rsid w:val="001F73A6"/>
    <w:rsid w:val="00200EE2"/>
    <w:rsid w:val="00201B19"/>
    <w:rsid w:val="00201E75"/>
    <w:rsid w:val="002020DA"/>
    <w:rsid w:val="00202D87"/>
    <w:rsid w:val="0020341B"/>
    <w:rsid w:val="00203A56"/>
    <w:rsid w:val="00204600"/>
    <w:rsid w:val="00204835"/>
    <w:rsid w:val="002048B0"/>
    <w:rsid w:val="002051F8"/>
    <w:rsid w:val="002063DC"/>
    <w:rsid w:val="002073A4"/>
    <w:rsid w:val="00207CF0"/>
    <w:rsid w:val="00210303"/>
    <w:rsid w:val="0021051B"/>
    <w:rsid w:val="0021143D"/>
    <w:rsid w:val="002122E0"/>
    <w:rsid w:val="002129B7"/>
    <w:rsid w:val="00212B3D"/>
    <w:rsid w:val="00213C25"/>
    <w:rsid w:val="00213DBB"/>
    <w:rsid w:val="00214329"/>
    <w:rsid w:val="002146E7"/>
    <w:rsid w:val="0021587C"/>
    <w:rsid w:val="002159F5"/>
    <w:rsid w:val="00215EA9"/>
    <w:rsid w:val="002161DD"/>
    <w:rsid w:val="0021702E"/>
    <w:rsid w:val="002178A6"/>
    <w:rsid w:val="002201BC"/>
    <w:rsid w:val="002212A6"/>
    <w:rsid w:val="00221751"/>
    <w:rsid w:val="00221C73"/>
    <w:rsid w:val="0022251B"/>
    <w:rsid w:val="00222A0C"/>
    <w:rsid w:val="00222D53"/>
    <w:rsid w:val="00223288"/>
    <w:rsid w:val="0022345F"/>
    <w:rsid w:val="00224476"/>
    <w:rsid w:val="0022452E"/>
    <w:rsid w:val="00224635"/>
    <w:rsid w:val="00224DEE"/>
    <w:rsid w:val="002251BA"/>
    <w:rsid w:val="002251F8"/>
    <w:rsid w:val="00225948"/>
    <w:rsid w:val="00225FFC"/>
    <w:rsid w:val="002261DC"/>
    <w:rsid w:val="002272D5"/>
    <w:rsid w:val="00227CF3"/>
    <w:rsid w:val="00227F48"/>
    <w:rsid w:val="002306BD"/>
    <w:rsid w:val="00230792"/>
    <w:rsid w:val="00230B5E"/>
    <w:rsid w:val="00231439"/>
    <w:rsid w:val="002321A7"/>
    <w:rsid w:val="00233310"/>
    <w:rsid w:val="0023409A"/>
    <w:rsid w:val="00234BF4"/>
    <w:rsid w:val="002351BB"/>
    <w:rsid w:val="00235DD8"/>
    <w:rsid w:val="002374B5"/>
    <w:rsid w:val="002378D3"/>
    <w:rsid w:val="00241C19"/>
    <w:rsid w:val="00241C3F"/>
    <w:rsid w:val="00241E5B"/>
    <w:rsid w:val="00242C20"/>
    <w:rsid w:val="00243184"/>
    <w:rsid w:val="00245549"/>
    <w:rsid w:val="00245827"/>
    <w:rsid w:val="00246189"/>
    <w:rsid w:val="002500F4"/>
    <w:rsid w:val="002504D9"/>
    <w:rsid w:val="00250EC1"/>
    <w:rsid w:val="00251165"/>
    <w:rsid w:val="002514AE"/>
    <w:rsid w:val="00251FF2"/>
    <w:rsid w:val="002525A3"/>
    <w:rsid w:val="0025273C"/>
    <w:rsid w:val="0025283D"/>
    <w:rsid w:val="002529E5"/>
    <w:rsid w:val="00253881"/>
    <w:rsid w:val="00253922"/>
    <w:rsid w:val="0025397A"/>
    <w:rsid w:val="00253F6A"/>
    <w:rsid w:val="00253FEE"/>
    <w:rsid w:val="002541E6"/>
    <w:rsid w:val="00254284"/>
    <w:rsid w:val="00254EAF"/>
    <w:rsid w:val="00257D44"/>
    <w:rsid w:val="002608D5"/>
    <w:rsid w:val="00260CEC"/>
    <w:rsid w:val="00260D64"/>
    <w:rsid w:val="002617D3"/>
    <w:rsid w:val="002618C6"/>
    <w:rsid w:val="00262220"/>
    <w:rsid w:val="0026283B"/>
    <w:rsid w:val="00262964"/>
    <w:rsid w:val="002630AE"/>
    <w:rsid w:val="002633F0"/>
    <w:rsid w:val="00264156"/>
    <w:rsid w:val="00264DE7"/>
    <w:rsid w:val="00264FFB"/>
    <w:rsid w:val="002652E2"/>
    <w:rsid w:val="00265646"/>
    <w:rsid w:val="00265CA1"/>
    <w:rsid w:val="00265F89"/>
    <w:rsid w:val="00266C7D"/>
    <w:rsid w:val="002673AA"/>
    <w:rsid w:val="00267974"/>
    <w:rsid w:val="002679A2"/>
    <w:rsid w:val="002679E4"/>
    <w:rsid w:val="002703C5"/>
    <w:rsid w:val="0027113E"/>
    <w:rsid w:val="0027147E"/>
    <w:rsid w:val="0027149F"/>
    <w:rsid w:val="00272004"/>
    <w:rsid w:val="00272D79"/>
    <w:rsid w:val="002736DF"/>
    <w:rsid w:val="00273AD5"/>
    <w:rsid w:val="00274ECE"/>
    <w:rsid w:val="0027579E"/>
    <w:rsid w:val="00275A43"/>
    <w:rsid w:val="00275DCF"/>
    <w:rsid w:val="00275F55"/>
    <w:rsid w:val="002765A0"/>
    <w:rsid w:val="0027707A"/>
    <w:rsid w:val="002777A2"/>
    <w:rsid w:val="00277DDE"/>
    <w:rsid w:val="00280DA2"/>
    <w:rsid w:val="0028205D"/>
    <w:rsid w:val="00282B6F"/>
    <w:rsid w:val="002831DC"/>
    <w:rsid w:val="00283243"/>
    <w:rsid w:val="002834A7"/>
    <w:rsid w:val="00283A6D"/>
    <w:rsid w:val="00283A85"/>
    <w:rsid w:val="00284D25"/>
    <w:rsid w:val="00285093"/>
    <w:rsid w:val="0028590A"/>
    <w:rsid w:val="0028607B"/>
    <w:rsid w:val="0028610A"/>
    <w:rsid w:val="0028616A"/>
    <w:rsid w:val="00286831"/>
    <w:rsid w:val="002879D4"/>
    <w:rsid w:val="00287AD8"/>
    <w:rsid w:val="00287D71"/>
    <w:rsid w:val="00287D9D"/>
    <w:rsid w:val="00290BF2"/>
    <w:rsid w:val="00290C76"/>
    <w:rsid w:val="002919B6"/>
    <w:rsid w:val="00293054"/>
    <w:rsid w:val="0029365F"/>
    <w:rsid w:val="002937CF"/>
    <w:rsid w:val="00294976"/>
    <w:rsid w:val="00294DCB"/>
    <w:rsid w:val="00294E6D"/>
    <w:rsid w:val="002964E2"/>
    <w:rsid w:val="00297AA7"/>
    <w:rsid w:val="00297CB8"/>
    <w:rsid w:val="002A02F6"/>
    <w:rsid w:val="002A0859"/>
    <w:rsid w:val="002A0C10"/>
    <w:rsid w:val="002A13EC"/>
    <w:rsid w:val="002A24BB"/>
    <w:rsid w:val="002A2576"/>
    <w:rsid w:val="002A25D7"/>
    <w:rsid w:val="002A2C31"/>
    <w:rsid w:val="002A3473"/>
    <w:rsid w:val="002A3F9F"/>
    <w:rsid w:val="002A416D"/>
    <w:rsid w:val="002A458D"/>
    <w:rsid w:val="002A471E"/>
    <w:rsid w:val="002A4AE6"/>
    <w:rsid w:val="002A4C3A"/>
    <w:rsid w:val="002A4C3E"/>
    <w:rsid w:val="002A566B"/>
    <w:rsid w:val="002A5C06"/>
    <w:rsid w:val="002A5EBA"/>
    <w:rsid w:val="002A61D0"/>
    <w:rsid w:val="002A62B8"/>
    <w:rsid w:val="002A66A0"/>
    <w:rsid w:val="002A69AF"/>
    <w:rsid w:val="002A6C4C"/>
    <w:rsid w:val="002A72DD"/>
    <w:rsid w:val="002A734D"/>
    <w:rsid w:val="002B1A44"/>
    <w:rsid w:val="002B1AB1"/>
    <w:rsid w:val="002B1DA0"/>
    <w:rsid w:val="002B3189"/>
    <w:rsid w:val="002B3555"/>
    <w:rsid w:val="002B4262"/>
    <w:rsid w:val="002B4339"/>
    <w:rsid w:val="002B4EA9"/>
    <w:rsid w:val="002B54C8"/>
    <w:rsid w:val="002B54F8"/>
    <w:rsid w:val="002B626B"/>
    <w:rsid w:val="002B633A"/>
    <w:rsid w:val="002B6B22"/>
    <w:rsid w:val="002B715A"/>
    <w:rsid w:val="002B7CA4"/>
    <w:rsid w:val="002B7EDB"/>
    <w:rsid w:val="002C0273"/>
    <w:rsid w:val="002C05DF"/>
    <w:rsid w:val="002C2091"/>
    <w:rsid w:val="002C2297"/>
    <w:rsid w:val="002C2F0E"/>
    <w:rsid w:val="002C3318"/>
    <w:rsid w:val="002C3D73"/>
    <w:rsid w:val="002C4C7E"/>
    <w:rsid w:val="002C4E22"/>
    <w:rsid w:val="002C4F03"/>
    <w:rsid w:val="002C4FBA"/>
    <w:rsid w:val="002C5908"/>
    <w:rsid w:val="002C5ADD"/>
    <w:rsid w:val="002C5CE9"/>
    <w:rsid w:val="002C5E39"/>
    <w:rsid w:val="002C62E3"/>
    <w:rsid w:val="002C7B4F"/>
    <w:rsid w:val="002C7C49"/>
    <w:rsid w:val="002D04AE"/>
    <w:rsid w:val="002D0FA5"/>
    <w:rsid w:val="002D1366"/>
    <w:rsid w:val="002D1C84"/>
    <w:rsid w:val="002D1C90"/>
    <w:rsid w:val="002D1E73"/>
    <w:rsid w:val="002D3A11"/>
    <w:rsid w:val="002D41D8"/>
    <w:rsid w:val="002D4BF6"/>
    <w:rsid w:val="002D4DB3"/>
    <w:rsid w:val="002D7141"/>
    <w:rsid w:val="002E0965"/>
    <w:rsid w:val="002E1264"/>
    <w:rsid w:val="002E170A"/>
    <w:rsid w:val="002E2121"/>
    <w:rsid w:val="002E216C"/>
    <w:rsid w:val="002E217D"/>
    <w:rsid w:val="002E519D"/>
    <w:rsid w:val="002E5367"/>
    <w:rsid w:val="002E54A3"/>
    <w:rsid w:val="002E5B7B"/>
    <w:rsid w:val="002E628C"/>
    <w:rsid w:val="002F05EE"/>
    <w:rsid w:val="002F0A13"/>
    <w:rsid w:val="002F0C4D"/>
    <w:rsid w:val="002F0EB7"/>
    <w:rsid w:val="002F1040"/>
    <w:rsid w:val="002F2BB4"/>
    <w:rsid w:val="002F2E6A"/>
    <w:rsid w:val="002F4248"/>
    <w:rsid w:val="002F4528"/>
    <w:rsid w:val="002F47E8"/>
    <w:rsid w:val="002F483D"/>
    <w:rsid w:val="002F4E12"/>
    <w:rsid w:val="002F56AE"/>
    <w:rsid w:val="002F764C"/>
    <w:rsid w:val="002F78EB"/>
    <w:rsid w:val="002F7DB1"/>
    <w:rsid w:val="003001A4"/>
    <w:rsid w:val="0030081B"/>
    <w:rsid w:val="0030117B"/>
    <w:rsid w:val="003013C5"/>
    <w:rsid w:val="00301E82"/>
    <w:rsid w:val="00302485"/>
    <w:rsid w:val="00302625"/>
    <w:rsid w:val="0030291D"/>
    <w:rsid w:val="00302FEC"/>
    <w:rsid w:val="00303806"/>
    <w:rsid w:val="00303F91"/>
    <w:rsid w:val="003041FF"/>
    <w:rsid w:val="003044EC"/>
    <w:rsid w:val="00304DAE"/>
    <w:rsid w:val="00304DEA"/>
    <w:rsid w:val="00305038"/>
    <w:rsid w:val="00305A92"/>
    <w:rsid w:val="00305EB9"/>
    <w:rsid w:val="00306238"/>
    <w:rsid w:val="0030641C"/>
    <w:rsid w:val="0030664F"/>
    <w:rsid w:val="0030676F"/>
    <w:rsid w:val="00307B64"/>
    <w:rsid w:val="00307BDA"/>
    <w:rsid w:val="003100D1"/>
    <w:rsid w:val="00310540"/>
    <w:rsid w:val="00310588"/>
    <w:rsid w:val="0031088C"/>
    <w:rsid w:val="00310BF6"/>
    <w:rsid w:val="0031148D"/>
    <w:rsid w:val="00311D38"/>
    <w:rsid w:val="00311E94"/>
    <w:rsid w:val="00311F43"/>
    <w:rsid w:val="00312217"/>
    <w:rsid w:val="00312ABA"/>
    <w:rsid w:val="00312F4D"/>
    <w:rsid w:val="00313B61"/>
    <w:rsid w:val="00314588"/>
    <w:rsid w:val="0031493B"/>
    <w:rsid w:val="00315398"/>
    <w:rsid w:val="00315794"/>
    <w:rsid w:val="00316C00"/>
    <w:rsid w:val="00317009"/>
    <w:rsid w:val="003178D2"/>
    <w:rsid w:val="00320273"/>
    <w:rsid w:val="00320304"/>
    <w:rsid w:val="00321DA7"/>
    <w:rsid w:val="003229F2"/>
    <w:rsid w:val="00322E56"/>
    <w:rsid w:val="00323310"/>
    <w:rsid w:val="003233B7"/>
    <w:rsid w:val="003253B4"/>
    <w:rsid w:val="0032590C"/>
    <w:rsid w:val="00325E89"/>
    <w:rsid w:val="00326030"/>
    <w:rsid w:val="00327EB7"/>
    <w:rsid w:val="003307BE"/>
    <w:rsid w:val="00330989"/>
    <w:rsid w:val="003309F8"/>
    <w:rsid w:val="00330E46"/>
    <w:rsid w:val="00331C89"/>
    <w:rsid w:val="00332AFA"/>
    <w:rsid w:val="00332B23"/>
    <w:rsid w:val="003331CB"/>
    <w:rsid w:val="003339F1"/>
    <w:rsid w:val="00333B62"/>
    <w:rsid w:val="00333D1B"/>
    <w:rsid w:val="0033460E"/>
    <w:rsid w:val="003346C6"/>
    <w:rsid w:val="003349F8"/>
    <w:rsid w:val="0033563F"/>
    <w:rsid w:val="00335EEF"/>
    <w:rsid w:val="0033614B"/>
    <w:rsid w:val="00336A41"/>
    <w:rsid w:val="00336BCB"/>
    <w:rsid w:val="00337A85"/>
    <w:rsid w:val="003400F8"/>
    <w:rsid w:val="00341009"/>
    <w:rsid w:val="00341C74"/>
    <w:rsid w:val="003424B0"/>
    <w:rsid w:val="003425CF"/>
    <w:rsid w:val="00342B73"/>
    <w:rsid w:val="00343DF3"/>
    <w:rsid w:val="00344955"/>
    <w:rsid w:val="00344AEE"/>
    <w:rsid w:val="00344F1C"/>
    <w:rsid w:val="00345787"/>
    <w:rsid w:val="003458EB"/>
    <w:rsid w:val="003467C8"/>
    <w:rsid w:val="00346C6C"/>
    <w:rsid w:val="00346F24"/>
    <w:rsid w:val="003471A4"/>
    <w:rsid w:val="00347F1D"/>
    <w:rsid w:val="00350139"/>
    <w:rsid w:val="003505CD"/>
    <w:rsid w:val="00352626"/>
    <w:rsid w:val="003535F6"/>
    <w:rsid w:val="00353620"/>
    <w:rsid w:val="0035364F"/>
    <w:rsid w:val="00353AB2"/>
    <w:rsid w:val="00353B24"/>
    <w:rsid w:val="003548CC"/>
    <w:rsid w:val="00354C1F"/>
    <w:rsid w:val="0035568E"/>
    <w:rsid w:val="00356C18"/>
    <w:rsid w:val="00356CBA"/>
    <w:rsid w:val="00356D2C"/>
    <w:rsid w:val="00356EE2"/>
    <w:rsid w:val="003573F6"/>
    <w:rsid w:val="00357407"/>
    <w:rsid w:val="00357D4A"/>
    <w:rsid w:val="003600CB"/>
    <w:rsid w:val="00360482"/>
    <w:rsid w:val="00361171"/>
    <w:rsid w:val="0036177B"/>
    <w:rsid w:val="00361E3A"/>
    <w:rsid w:val="003623D6"/>
    <w:rsid w:val="00364BD0"/>
    <w:rsid w:val="00365998"/>
    <w:rsid w:val="00365EFB"/>
    <w:rsid w:val="003662CE"/>
    <w:rsid w:val="003665FB"/>
    <w:rsid w:val="00366E50"/>
    <w:rsid w:val="003671BD"/>
    <w:rsid w:val="00367583"/>
    <w:rsid w:val="0036773C"/>
    <w:rsid w:val="00367BAE"/>
    <w:rsid w:val="00370484"/>
    <w:rsid w:val="00370AAC"/>
    <w:rsid w:val="00370D91"/>
    <w:rsid w:val="0037177F"/>
    <w:rsid w:val="00371C6B"/>
    <w:rsid w:val="003723E0"/>
    <w:rsid w:val="00372FFB"/>
    <w:rsid w:val="0037322D"/>
    <w:rsid w:val="00373671"/>
    <w:rsid w:val="00374098"/>
    <w:rsid w:val="0037463A"/>
    <w:rsid w:val="00374C4B"/>
    <w:rsid w:val="00375E91"/>
    <w:rsid w:val="003763AA"/>
    <w:rsid w:val="00376D1A"/>
    <w:rsid w:val="0037792F"/>
    <w:rsid w:val="0038067B"/>
    <w:rsid w:val="0038087A"/>
    <w:rsid w:val="00380BDF"/>
    <w:rsid w:val="00382279"/>
    <w:rsid w:val="00382D47"/>
    <w:rsid w:val="00383590"/>
    <w:rsid w:val="003835AC"/>
    <w:rsid w:val="00384C36"/>
    <w:rsid w:val="00385728"/>
    <w:rsid w:val="0038600C"/>
    <w:rsid w:val="003861B0"/>
    <w:rsid w:val="00387375"/>
    <w:rsid w:val="003878E9"/>
    <w:rsid w:val="00387C3D"/>
    <w:rsid w:val="00387C8E"/>
    <w:rsid w:val="00387D2F"/>
    <w:rsid w:val="00387EF0"/>
    <w:rsid w:val="003901BF"/>
    <w:rsid w:val="003906AE"/>
    <w:rsid w:val="00391930"/>
    <w:rsid w:val="00391AC1"/>
    <w:rsid w:val="0039312F"/>
    <w:rsid w:val="00393278"/>
    <w:rsid w:val="00393845"/>
    <w:rsid w:val="00393C18"/>
    <w:rsid w:val="00393EE6"/>
    <w:rsid w:val="003945A0"/>
    <w:rsid w:val="00394DE8"/>
    <w:rsid w:val="003966F2"/>
    <w:rsid w:val="003976C8"/>
    <w:rsid w:val="00397DC1"/>
    <w:rsid w:val="00397DC4"/>
    <w:rsid w:val="003A006F"/>
    <w:rsid w:val="003A0301"/>
    <w:rsid w:val="003A0568"/>
    <w:rsid w:val="003A0A4E"/>
    <w:rsid w:val="003A1859"/>
    <w:rsid w:val="003A1902"/>
    <w:rsid w:val="003A1B3B"/>
    <w:rsid w:val="003A1ED6"/>
    <w:rsid w:val="003A2DAC"/>
    <w:rsid w:val="003A5CEB"/>
    <w:rsid w:val="003A647F"/>
    <w:rsid w:val="003A6F9E"/>
    <w:rsid w:val="003A7B4C"/>
    <w:rsid w:val="003A7F9A"/>
    <w:rsid w:val="003B0A2E"/>
    <w:rsid w:val="003B0EBD"/>
    <w:rsid w:val="003B18B1"/>
    <w:rsid w:val="003B1BD3"/>
    <w:rsid w:val="003B2ADC"/>
    <w:rsid w:val="003B36E0"/>
    <w:rsid w:val="003B3796"/>
    <w:rsid w:val="003B3990"/>
    <w:rsid w:val="003B3B27"/>
    <w:rsid w:val="003B3B74"/>
    <w:rsid w:val="003B3BAB"/>
    <w:rsid w:val="003B3F1E"/>
    <w:rsid w:val="003B421E"/>
    <w:rsid w:val="003B4C55"/>
    <w:rsid w:val="003B5248"/>
    <w:rsid w:val="003B57E3"/>
    <w:rsid w:val="003B57F3"/>
    <w:rsid w:val="003B5857"/>
    <w:rsid w:val="003B5EE0"/>
    <w:rsid w:val="003B652A"/>
    <w:rsid w:val="003B67ED"/>
    <w:rsid w:val="003C0A4F"/>
    <w:rsid w:val="003C1369"/>
    <w:rsid w:val="003C1733"/>
    <w:rsid w:val="003C1A62"/>
    <w:rsid w:val="003C1F15"/>
    <w:rsid w:val="003C3725"/>
    <w:rsid w:val="003C38FB"/>
    <w:rsid w:val="003C4864"/>
    <w:rsid w:val="003C4D69"/>
    <w:rsid w:val="003C507A"/>
    <w:rsid w:val="003C5CEA"/>
    <w:rsid w:val="003C6F60"/>
    <w:rsid w:val="003C701E"/>
    <w:rsid w:val="003C7BB9"/>
    <w:rsid w:val="003D059C"/>
    <w:rsid w:val="003D08F8"/>
    <w:rsid w:val="003D0E8F"/>
    <w:rsid w:val="003D0ED9"/>
    <w:rsid w:val="003D1468"/>
    <w:rsid w:val="003D1A84"/>
    <w:rsid w:val="003D2518"/>
    <w:rsid w:val="003D2983"/>
    <w:rsid w:val="003D3790"/>
    <w:rsid w:val="003D475A"/>
    <w:rsid w:val="003D4B0E"/>
    <w:rsid w:val="003D4C84"/>
    <w:rsid w:val="003D52DA"/>
    <w:rsid w:val="003D5912"/>
    <w:rsid w:val="003D6339"/>
    <w:rsid w:val="003D68CB"/>
    <w:rsid w:val="003D6A7D"/>
    <w:rsid w:val="003D6B1C"/>
    <w:rsid w:val="003D6C1B"/>
    <w:rsid w:val="003D766D"/>
    <w:rsid w:val="003D7BE6"/>
    <w:rsid w:val="003E00D1"/>
    <w:rsid w:val="003E1C99"/>
    <w:rsid w:val="003E1E42"/>
    <w:rsid w:val="003E2364"/>
    <w:rsid w:val="003E2416"/>
    <w:rsid w:val="003E2688"/>
    <w:rsid w:val="003E2858"/>
    <w:rsid w:val="003E2997"/>
    <w:rsid w:val="003E29D5"/>
    <w:rsid w:val="003E2A04"/>
    <w:rsid w:val="003E2F0C"/>
    <w:rsid w:val="003E2FF4"/>
    <w:rsid w:val="003E3251"/>
    <w:rsid w:val="003E33CC"/>
    <w:rsid w:val="003E3607"/>
    <w:rsid w:val="003E427B"/>
    <w:rsid w:val="003E4310"/>
    <w:rsid w:val="003E56F3"/>
    <w:rsid w:val="003E5A8F"/>
    <w:rsid w:val="003E6AB3"/>
    <w:rsid w:val="003E6B80"/>
    <w:rsid w:val="003E7800"/>
    <w:rsid w:val="003E7DF7"/>
    <w:rsid w:val="003F003E"/>
    <w:rsid w:val="003F043E"/>
    <w:rsid w:val="003F04A4"/>
    <w:rsid w:val="003F086D"/>
    <w:rsid w:val="003F09DA"/>
    <w:rsid w:val="003F1568"/>
    <w:rsid w:val="003F1890"/>
    <w:rsid w:val="003F1BBA"/>
    <w:rsid w:val="003F1C1B"/>
    <w:rsid w:val="003F2BC4"/>
    <w:rsid w:val="003F3472"/>
    <w:rsid w:val="003F3C46"/>
    <w:rsid w:val="003F4998"/>
    <w:rsid w:val="003F4B5A"/>
    <w:rsid w:val="003F4E4C"/>
    <w:rsid w:val="003F65FE"/>
    <w:rsid w:val="003F69C5"/>
    <w:rsid w:val="003F706A"/>
    <w:rsid w:val="003F7B58"/>
    <w:rsid w:val="0040164D"/>
    <w:rsid w:val="004016CE"/>
    <w:rsid w:val="00402399"/>
    <w:rsid w:val="0040242B"/>
    <w:rsid w:val="0040254D"/>
    <w:rsid w:val="00402615"/>
    <w:rsid w:val="004032F5"/>
    <w:rsid w:val="00403745"/>
    <w:rsid w:val="00405089"/>
    <w:rsid w:val="00405097"/>
    <w:rsid w:val="0040579C"/>
    <w:rsid w:val="004057F1"/>
    <w:rsid w:val="00405E3C"/>
    <w:rsid w:val="00407B7C"/>
    <w:rsid w:val="00410018"/>
    <w:rsid w:val="0041057E"/>
    <w:rsid w:val="004110BE"/>
    <w:rsid w:val="00411F88"/>
    <w:rsid w:val="00412246"/>
    <w:rsid w:val="00412956"/>
    <w:rsid w:val="00412B22"/>
    <w:rsid w:val="00413599"/>
    <w:rsid w:val="00413D09"/>
    <w:rsid w:val="0041404C"/>
    <w:rsid w:val="00414145"/>
    <w:rsid w:val="00414396"/>
    <w:rsid w:val="004158A3"/>
    <w:rsid w:val="00417727"/>
    <w:rsid w:val="004202EB"/>
    <w:rsid w:val="00420C57"/>
    <w:rsid w:val="00421A5F"/>
    <w:rsid w:val="00421B62"/>
    <w:rsid w:val="00422036"/>
    <w:rsid w:val="00422516"/>
    <w:rsid w:val="00422588"/>
    <w:rsid w:val="00422756"/>
    <w:rsid w:val="00422EC9"/>
    <w:rsid w:val="0042354A"/>
    <w:rsid w:val="004235C5"/>
    <w:rsid w:val="00424D20"/>
    <w:rsid w:val="0042556B"/>
    <w:rsid w:val="004256D3"/>
    <w:rsid w:val="00425BAF"/>
    <w:rsid w:val="00425DE0"/>
    <w:rsid w:val="00426110"/>
    <w:rsid w:val="00426127"/>
    <w:rsid w:val="004263B9"/>
    <w:rsid w:val="004272A7"/>
    <w:rsid w:val="0042745B"/>
    <w:rsid w:val="004278F4"/>
    <w:rsid w:val="00427A1E"/>
    <w:rsid w:val="004301C5"/>
    <w:rsid w:val="004305B7"/>
    <w:rsid w:val="00430778"/>
    <w:rsid w:val="00430C57"/>
    <w:rsid w:val="004315C4"/>
    <w:rsid w:val="0043178A"/>
    <w:rsid w:val="00431F0A"/>
    <w:rsid w:val="0043379D"/>
    <w:rsid w:val="00433DD9"/>
    <w:rsid w:val="0043403B"/>
    <w:rsid w:val="0043444E"/>
    <w:rsid w:val="004350AE"/>
    <w:rsid w:val="0043549C"/>
    <w:rsid w:val="004374FE"/>
    <w:rsid w:val="0043781E"/>
    <w:rsid w:val="004379C8"/>
    <w:rsid w:val="004413F4"/>
    <w:rsid w:val="004416DA"/>
    <w:rsid w:val="00441BDE"/>
    <w:rsid w:val="00441C2F"/>
    <w:rsid w:val="00441F79"/>
    <w:rsid w:val="00441FDB"/>
    <w:rsid w:val="00442141"/>
    <w:rsid w:val="0044289F"/>
    <w:rsid w:val="00443056"/>
    <w:rsid w:val="004430A9"/>
    <w:rsid w:val="00443748"/>
    <w:rsid w:val="004438F1"/>
    <w:rsid w:val="00443E80"/>
    <w:rsid w:val="004449F6"/>
    <w:rsid w:val="004464F4"/>
    <w:rsid w:val="00447271"/>
    <w:rsid w:val="00447C45"/>
    <w:rsid w:val="00450463"/>
    <w:rsid w:val="00450465"/>
    <w:rsid w:val="00450792"/>
    <w:rsid w:val="00450D3E"/>
    <w:rsid w:val="00451B5F"/>
    <w:rsid w:val="00452B33"/>
    <w:rsid w:val="00453478"/>
    <w:rsid w:val="004535F8"/>
    <w:rsid w:val="0045360B"/>
    <w:rsid w:val="0045365E"/>
    <w:rsid w:val="00453FA3"/>
    <w:rsid w:val="004546FF"/>
    <w:rsid w:val="00455BED"/>
    <w:rsid w:val="0045630F"/>
    <w:rsid w:val="004563D7"/>
    <w:rsid w:val="00456779"/>
    <w:rsid w:val="00457896"/>
    <w:rsid w:val="00457B72"/>
    <w:rsid w:val="00460980"/>
    <w:rsid w:val="00461522"/>
    <w:rsid w:val="00461DD4"/>
    <w:rsid w:val="004632AF"/>
    <w:rsid w:val="004636CE"/>
    <w:rsid w:val="00464154"/>
    <w:rsid w:val="00464D2B"/>
    <w:rsid w:val="00465031"/>
    <w:rsid w:val="00465462"/>
    <w:rsid w:val="00465997"/>
    <w:rsid w:val="00465F62"/>
    <w:rsid w:val="00466A76"/>
    <w:rsid w:val="00466B08"/>
    <w:rsid w:val="00466F42"/>
    <w:rsid w:val="00467219"/>
    <w:rsid w:val="004672E3"/>
    <w:rsid w:val="0047053A"/>
    <w:rsid w:val="00471F2A"/>
    <w:rsid w:val="00472132"/>
    <w:rsid w:val="004722BE"/>
    <w:rsid w:val="00472AA6"/>
    <w:rsid w:val="00472FEF"/>
    <w:rsid w:val="00473073"/>
    <w:rsid w:val="00473B3B"/>
    <w:rsid w:val="0047419A"/>
    <w:rsid w:val="0047438B"/>
    <w:rsid w:val="00475756"/>
    <w:rsid w:val="0047587D"/>
    <w:rsid w:val="00475F25"/>
    <w:rsid w:val="00477BBA"/>
    <w:rsid w:val="00477F5A"/>
    <w:rsid w:val="004821D0"/>
    <w:rsid w:val="00482762"/>
    <w:rsid w:val="00483237"/>
    <w:rsid w:val="00483356"/>
    <w:rsid w:val="004837E3"/>
    <w:rsid w:val="00483AF0"/>
    <w:rsid w:val="0048468B"/>
    <w:rsid w:val="00485795"/>
    <w:rsid w:val="0048584D"/>
    <w:rsid w:val="00486500"/>
    <w:rsid w:val="00486724"/>
    <w:rsid w:val="004869E7"/>
    <w:rsid w:val="00486FDC"/>
    <w:rsid w:val="004878D9"/>
    <w:rsid w:val="00487BA2"/>
    <w:rsid w:val="0049079A"/>
    <w:rsid w:val="00491824"/>
    <w:rsid w:val="00491E9B"/>
    <w:rsid w:val="004924FD"/>
    <w:rsid w:val="00492A2B"/>
    <w:rsid w:val="00494124"/>
    <w:rsid w:val="00494475"/>
    <w:rsid w:val="00494D87"/>
    <w:rsid w:val="00495C91"/>
    <w:rsid w:val="00495CDD"/>
    <w:rsid w:val="0049752D"/>
    <w:rsid w:val="004A00E0"/>
    <w:rsid w:val="004A00FB"/>
    <w:rsid w:val="004A0153"/>
    <w:rsid w:val="004A100D"/>
    <w:rsid w:val="004A128A"/>
    <w:rsid w:val="004A1659"/>
    <w:rsid w:val="004A1F8F"/>
    <w:rsid w:val="004A2011"/>
    <w:rsid w:val="004A2693"/>
    <w:rsid w:val="004A26AA"/>
    <w:rsid w:val="004A29C7"/>
    <w:rsid w:val="004A34A6"/>
    <w:rsid w:val="004A395E"/>
    <w:rsid w:val="004A47A9"/>
    <w:rsid w:val="004A4EDD"/>
    <w:rsid w:val="004A66CE"/>
    <w:rsid w:val="004A6D99"/>
    <w:rsid w:val="004A72BD"/>
    <w:rsid w:val="004A76ED"/>
    <w:rsid w:val="004A7EC1"/>
    <w:rsid w:val="004B00B8"/>
    <w:rsid w:val="004B0667"/>
    <w:rsid w:val="004B0A90"/>
    <w:rsid w:val="004B0F57"/>
    <w:rsid w:val="004B13BD"/>
    <w:rsid w:val="004B20FD"/>
    <w:rsid w:val="004B252A"/>
    <w:rsid w:val="004B2830"/>
    <w:rsid w:val="004B28E8"/>
    <w:rsid w:val="004B36F2"/>
    <w:rsid w:val="004B3D0F"/>
    <w:rsid w:val="004B4502"/>
    <w:rsid w:val="004B4A47"/>
    <w:rsid w:val="004B4E6D"/>
    <w:rsid w:val="004B532D"/>
    <w:rsid w:val="004B5778"/>
    <w:rsid w:val="004B5815"/>
    <w:rsid w:val="004B5C24"/>
    <w:rsid w:val="004B5C50"/>
    <w:rsid w:val="004B6A60"/>
    <w:rsid w:val="004C009F"/>
    <w:rsid w:val="004C0CCD"/>
    <w:rsid w:val="004C1230"/>
    <w:rsid w:val="004C16CF"/>
    <w:rsid w:val="004C1C7C"/>
    <w:rsid w:val="004C20C1"/>
    <w:rsid w:val="004C42B9"/>
    <w:rsid w:val="004C431E"/>
    <w:rsid w:val="004C442D"/>
    <w:rsid w:val="004C4C8B"/>
    <w:rsid w:val="004C566C"/>
    <w:rsid w:val="004C5FBB"/>
    <w:rsid w:val="004C611F"/>
    <w:rsid w:val="004C617E"/>
    <w:rsid w:val="004C770A"/>
    <w:rsid w:val="004C77B1"/>
    <w:rsid w:val="004C79AB"/>
    <w:rsid w:val="004C7A85"/>
    <w:rsid w:val="004D04C4"/>
    <w:rsid w:val="004D05E2"/>
    <w:rsid w:val="004D16A9"/>
    <w:rsid w:val="004D208D"/>
    <w:rsid w:val="004D21D9"/>
    <w:rsid w:val="004D23BA"/>
    <w:rsid w:val="004D24AE"/>
    <w:rsid w:val="004D27A5"/>
    <w:rsid w:val="004D27D1"/>
    <w:rsid w:val="004D294B"/>
    <w:rsid w:val="004D2CE4"/>
    <w:rsid w:val="004D3B44"/>
    <w:rsid w:val="004D4DE4"/>
    <w:rsid w:val="004D5C85"/>
    <w:rsid w:val="004D5C87"/>
    <w:rsid w:val="004D5D03"/>
    <w:rsid w:val="004D70DF"/>
    <w:rsid w:val="004D7936"/>
    <w:rsid w:val="004E0FFE"/>
    <w:rsid w:val="004E10E5"/>
    <w:rsid w:val="004E116D"/>
    <w:rsid w:val="004E1723"/>
    <w:rsid w:val="004E2588"/>
    <w:rsid w:val="004E36B6"/>
    <w:rsid w:val="004E401A"/>
    <w:rsid w:val="004E41F5"/>
    <w:rsid w:val="004E4291"/>
    <w:rsid w:val="004E46D8"/>
    <w:rsid w:val="004E5BD5"/>
    <w:rsid w:val="004E5E54"/>
    <w:rsid w:val="004E7B4C"/>
    <w:rsid w:val="004E7DDD"/>
    <w:rsid w:val="004F0364"/>
    <w:rsid w:val="004F1028"/>
    <w:rsid w:val="004F13E9"/>
    <w:rsid w:val="004F14BF"/>
    <w:rsid w:val="004F16EB"/>
    <w:rsid w:val="004F1A43"/>
    <w:rsid w:val="004F1E48"/>
    <w:rsid w:val="004F28E9"/>
    <w:rsid w:val="004F2A48"/>
    <w:rsid w:val="004F2C42"/>
    <w:rsid w:val="004F32E2"/>
    <w:rsid w:val="004F3562"/>
    <w:rsid w:val="004F54F9"/>
    <w:rsid w:val="004F5D68"/>
    <w:rsid w:val="004F6CAC"/>
    <w:rsid w:val="004F7CEA"/>
    <w:rsid w:val="004F7ECA"/>
    <w:rsid w:val="005019DA"/>
    <w:rsid w:val="00502205"/>
    <w:rsid w:val="005023F5"/>
    <w:rsid w:val="0050307D"/>
    <w:rsid w:val="00503543"/>
    <w:rsid w:val="00503656"/>
    <w:rsid w:val="00503779"/>
    <w:rsid w:val="00503B95"/>
    <w:rsid w:val="00504AB9"/>
    <w:rsid w:val="00504C4C"/>
    <w:rsid w:val="00504DA2"/>
    <w:rsid w:val="005052D2"/>
    <w:rsid w:val="005057BF"/>
    <w:rsid w:val="00505FC0"/>
    <w:rsid w:val="0050676D"/>
    <w:rsid w:val="005069A8"/>
    <w:rsid w:val="00507073"/>
    <w:rsid w:val="0050728D"/>
    <w:rsid w:val="005073B8"/>
    <w:rsid w:val="00507F38"/>
    <w:rsid w:val="00510B5B"/>
    <w:rsid w:val="00510E41"/>
    <w:rsid w:val="0051109F"/>
    <w:rsid w:val="00511655"/>
    <w:rsid w:val="00511A5A"/>
    <w:rsid w:val="005126F6"/>
    <w:rsid w:val="00512DB3"/>
    <w:rsid w:val="0051302E"/>
    <w:rsid w:val="00513373"/>
    <w:rsid w:val="005135C6"/>
    <w:rsid w:val="00513A34"/>
    <w:rsid w:val="00513AC6"/>
    <w:rsid w:val="00513BB9"/>
    <w:rsid w:val="00513F9B"/>
    <w:rsid w:val="005153EA"/>
    <w:rsid w:val="005167B3"/>
    <w:rsid w:val="005178BB"/>
    <w:rsid w:val="005178CE"/>
    <w:rsid w:val="00520569"/>
    <w:rsid w:val="00520EBE"/>
    <w:rsid w:val="005211FE"/>
    <w:rsid w:val="00521D62"/>
    <w:rsid w:val="00523468"/>
    <w:rsid w:val="0052469F"/>
    <w:rsid w:val="00524EC2"/>
    <w:rsid w:val="00525656"/>
    <w:rsid w:val="005258A9"/>
    <w:rsid w:val="00526330"/>
    <w:rsid w:val="00526AD6"/>
    <w:rsid w:val="00527174"/>
    <w:rsid w:val="0052761E"/>
    <w:rsid w:val="00527EFB"/>
    <w:rsid w:val="00530499"/>
    <w:rsid w:val="00530F86"/>
    <w:rsid w:val="00531DCA"/>
    <w:rsid w:val="005328BE"/>
    <w:rsid w:val="005337A9"/>
    <w:rsid w:val="00533B69"/>
    <w:rsid w:val="00533FF9"/>
    <w:rsid w:val="00534D50"/>
    <w:rsid w:val="005360AA"/>
    <w:rsid w:val="005360F2"/>
    <w:rsid w:val="00536D9D"/>
    <w:rsid w:val="005371BB"/>
    <w:rsid w:val="005374A7"/>
    <w:rsid w:val="00537957"/>
    <w:rsid w:val="005379F7"/>
    <w:rsid w:val="00537B62"/>
    <w:rsid w:val="00537CDE"/>
    <w:rsid w:val="0054047C"/>
    <w:rsid w:val="00541C23"/>
    <w:rsid w:val="005425E7"/>
    <w:rsid w:val="00542631"/>
    <w:rsid w:val="00542959"/>
    <w:rsid w:val="00544AF4"/>
    <w:rsid w:val="00544CC4"/>
    <w:rsid w:val="00545251"/>
    <w:rsid w:val="00546308"/>
    <w:rsid w:val="00546A42"/>
    <w:rsid w:val="00547231"/>
    <w:rsid w:val="00547ABE"/>
    <w:rsid w:val="00550AFE"/>
    <w:rsid w:val="00551413"/>
    <w:rsid w:val="00551AB5"/>
    <w:rsid w:val="00551CA0"/>
    <w:rsid w:val="00552AE4"/>
    <w:rsid w:val="00552C19"/>
    <w:rsid w:val="00552E0C"/>
    <w:rsid w:val="005544EE"/>
    <w:rsid w:val="0055528A"/>
    <w:rsid w:val="005552BF"/>
    <w:rsid w:val="005555CF"/>
    <w:rsid w:val="00556C0D"/>
    <w:rsid w:val="00557361"/>
    <w:rsid w:val="00557782"/>
    <w:rsid w:val="00557B6E"/>
    <w:rsid w:val="00557F90"/>
    <w:rsid w:val="00560037"/>
    <w:rsid w:val="00560B46"/>
    <w:rsid w:val="0056245F"/>
    <w:rsid w:val="00562B1D"/>
    <w:rsid w:val="005645B1"/>
    <w:rsid w:val="00564FC0"/>
    <w:rsid w:val="00564FD8"/>
    <w:rsid w:val="005650C1"/>
    <w:rsid w:val="005650ED"/>
    <w:rsid w:val="005656AF"/>
    <w:rsid w:val="00565CA4"/>
    <w:rsid w:val="005661B5"/>
    <w:rsid w:val="00566DE0"/>
    <w:rsid w:val="0056714F"/>
    <w:rsid w:val="00570518"/>
    <w:rsid w:val="00570692"/>
    <w:rsid w:val="005709DA"/>
    <w:rsid w:val="00571301"/>
    <w:rsid w:val="00571D34"/>
    <w:rsid w:val="00571E6C"/>
    <w:rsid w:val="0057259C"/>
    <w:rsid w:val="0057287A"/>
    <w:rsid w:val="005737DE"/>
    <w:rsid w:val="00573D2C"/>
    <w:rsid w:val="00574647"/>
    <w:rsid w:val="00574FA0"/>
    <w:rsid w:val="005765DF"/>
    <w:rsid w:val="0057698F"/>
    <w:rsid w:val="00576AF5"/>
    <w:rsid w:val="00576F30"/>
    <w:rsid w:val="00577B5A"/>
    <w:rsid w:val="00577B91"/>
    <w:rsid w:val="00580D9D"/>
    <w:rsid w:val="0058166F"/>
    <w:rsid w:val="00582D53"/>
    <w:rsid w:val="0058316D"/>
    <w:rsid w:val="0058344C"/>
    <w:rsid w:val="00583925"/>
    <w:rsid w:val="00583962"/>
    <w:rsid w:val="00584AA0"/>
    <w:rsid w:val="00584C58"/>
    <w:rsid w:val="00584EBC"/>
    <w:rsid w:val="00585F19"/>
    <w:rsid w:val="00586195"/>
    <w:rsid w:val="00587766"/>
    <w:rsid w:val="00587A82"/>
    <w:rsid w:val="00590BE2"/>
    <w:rsid w:val="00591923"/>
    <w:rsid w:val="00592689"/>
    <w:rsid w:val="0059350F"/>
    <w:rsid w:val="00595DD3"/>
    <w:rsid w:val="0059655E"/>
    <w:rsid w:val="00597136"/>
    <w:rsid w:val="00597762"/>
    <w:rsid w:val="005A014B"/>
    <w:rsid w:val="005A02BB"/>
    <w:rsid w:val="005A09E1"/>
    <w:rsid w:val="005A12BA"/>
    <w:rsid w:val="005A1348"/>
    <w:rsid w:val="005A1455"/>
    <w:rsid w:val="005A2E1C"/>
    <w:rsid w:val="005A326B"/>
    <w:rsid w:val="005A3830"/>
    <w:rsid w:val="005A49FF"/>
    <w:rsid w:val="005A65AD"/>
    <w:rsid w:val="005A683C"/>
    <w:rsid w:val="005A6C38"/>
    <w:rsid w:val="005A71B6"/>
    <w:rsid w:val="005A7291"/>
    <w:rsid w:val="005A7831"/>
    <w:rsid w:val="005A7E30"/>
    <w:rsid w:val="005B032D"/>
    <w:rsid w:val="005B05B5"/>
    <w:rsid w:val="005B061F"/>
    <w:rsid w:val="005B078A"/>
    <w:rsid w:val="005B0CE4"/>
    <w:rsid w:val="005B131F"/>
    <w:rsid w:val="005B16E6"/>
    <w:rsid w:val="005B173D"/>
    <w:rsid w:val="005B19B8"/>
    <w:rsid w:val="005B1CEF"/>
    <w:rsid w:val="005B2B51"/>
    <w:rsid w:val="005B40DD"/>
    <w:rsid w:val="005B5044"/>
    <w:rsid w:val="005B578F"/>
    <w:rsid w:val="005B5A3E"/>
    <w:rsid w:val="005B5D62"/>
    <w:rsid w:val="005B73F1"/>
    <w:rsid w:val="005B76FE"/>
    <w:rsid w:val="005C027B"/>
    <w:rsid w:val="005C04C2"/>
    <w:rsid w:val="005C053A"/>
    <w:rsid w:val="005C0AA7"/>
    <w:rsid w:val="005C0CDD"/>
    <w:rsid w:val="005C1C0F"/>
    <w:rsid w:val="005C2770"/>
    <w:rsid w:val="005C2DBC"/>
    <w:rsid w:val="005C2F46"/>
    <w:rsid w:val="005C465E"/>
    <w:rsid w:val="005C48DF"/>
    <w:rsid w:val="005C4DF5"/>
    <w:rsid w:val="005C5523"/>
    <w:rsid w:val="005C6288"/>
    <w:rsid w:val="005C631C"/>
    <w:rsid w:val="005C6833"/>
    <w:rsid w:val="005C6B4B"/>
    <w:rsid w:val="005C7B58"/>
    <w:rsid w:val="005C7D7D"/>
    <w:rsid w:val="005D01C0"/>
    <w:rsid w:val="005D01EB"/>
    <w:rsid w:val="005D03C7"/>
    <w:rsid w:val="005D09E2"/>
    <w:rsid w:val="005D0DD8"/>
    <w:rsid w:val="005D0F51"/>
    <w:rsid w:val="005D1335"/>
    <w:rsid w:val="005D19AD"/>
    <w:rsid w:val="005D22EF"/>
    <w:rsid w:val="005D36A8"/>
    <w:rsid w:val="005D3E22"/>
    <w:rsid w:val="005D3FD6"/>
    <w:rsid w:val="005D462E"/>
    <w:rsid w:val="005D4645"/>
    <w:rsid w:val="005D46BF"/>
    <w:rsid w:val="005D4EC8"/>
    <w:rsid w:val="005D52F0"/>
    <w:rsid w:val="005D5947"/>
    <w:rsid w:val="005D5B2B"/>
    <w:rsid w:val="005D6075"/>
    <w:rsid w:val="005D6E55"/>
    <w:rsid w:val="005D7397"/>
    <w:rsid w:val="005D7BB8"/>
    <w:rsid w:val="005D7E3B"/>
    <w:rsid w:val="005E092D"/>
    <w:rsid w:val="005E11D0"/>
    <w:rsid w:val="005E25CE"/>
    <w:rsid w:val="005E2C0F"/>
    <w:rsid w:val="005E2D32"/>
    <w:rsid w:val="005E31BF"/>
    <w:rsid w:val="005E36A4"/>
    <w:rsid w:val="005E3D38"/>
    <w:rsid w:val="005E5CC6"/>
    <w:rsid w:val="005E6A8A"/>
    <w:rsid w:val="005E6C07"/>
    <w:rsid w:val="005E78CB"/>
    <w:rsid w:val="005F1877"/>
    <w:rsid w:val="005F2466"/>
    <w:rsid w:val="005F248B"/>
    <w:rsid w:val="005F26A4"/>
    <w:rsid w:val="005F2D65"/>
    <w:rsid w:val="005F2E3E"/>
    <w:rsid w:val="005F37BA"/>
    <w:rsid w:val="005F38FC"/>
    <w:rsid w:val="005F3BCC"/>
    <w:rsid w:val="005F3F9B"/>
    <w:rsid w:val="005F4C60"/>
    <w:rsid w:val="005F5AE0"/>
    <w:rsid w:val="005F648D"/>
    <w:rsid w:val="005F6D20"/>
    <w:rsid w:val="005F6E1A"/>
    <w:rsid w:val="005F75A7"/>
    <w:rsid w:val="005F7AE6"/>
    <w:rsid w:val="005F7C91"/>
    <w:rsid w:val="005F7E1B"/>
    <w:rsid w:val="006006E5"/>
    <w:rsid w:val="0060089E"/>
    <w:rsid w:val="00600DD0"/>
    <w:rsid w:val="006012A4"/>
    <w:rsid w:val="00601610"/>
    <w:rsid w:val="00601B8B"/>
    <w:rsid w:val="0060202B"/>
    <w:rsid w:val="006020E6"/>
    <w:rsid w:val="00602166"/>
    <w:rsid w:val="0060234C"/>
    <w:rsid w:val="00602E94"/>
    <w:rsid w:val="00602F53"/>
    <w:rsid w:val="006040E0"/>
    <w:rsid w:val="006046EF"/>
    <w:rsid w:val="00604C1F"/>
    <w:rsid w:val="00606A08"/>
    <w:rsid w:val="00606C6A"/>
    <w:rsid w:val="00607060"/>
    <w:rsid w:val="00607323"/>
    <w:rsid w:val="006079F3"/>
    <w:rsid w:val="006100E6"/>
    <w:rsid w:val="0061033C"/>
    <w:rsid w:val="006106A5"/>
    <w:rsid w:val="00611116"/>
    <w:rsid w:val="0061186E"/>
    <w:rsid w:val="00611CC8"/>
    <w:rsid w:val="00612A01"/>
    <w:rsid w:val="0061359A"/>
    <w:rsid w:val="00614760"/>
    <w:rsid w:val="0061566D"/>
    <w:rsid w:val="0061629E"/>
    <w:rsid w:val="0061652F"/>
    <w:rsid w:val="00616AD9"/>
    <w:rsid w:val="00616B1B"/>
    <w:rsid w:val="006172E4"/>
    <w:rsid w:val="006173EC"/>
    <w:rsid w:val="00617959"/>
    <w:rsid w:val="00620A4D"/>
    <w:rsid w:val="00621075"/>
    <w:rsid w:val="00621611"/>
    <w:rsid w:val="006217DB"/>
    <w:rsid w:val="00622179"/>
    <w:rsid w:val="0062218C"/>
    <w:rsid w:val="0062234D"/>
    <w:rsid w:val="00622A6C"/>
    <w:rsid w:val="00622F18"/>
    <w:rsid w:val="006239E4"/>
    <w:rsid w:val="00624DF2"/>
    <w:rsid w:val="006253AA"/>
    <w:rsid w:val="00625B17"/>
    <w:rsid w:val="00626379"/>
    <w:rsid w:val="006266A5"/>
    <w:rsid w:val="00626C1D"/>
    <w:rsid w:val="00626E0E"/>
    <w:rsid w:val="006270A9"/>
    <w:rsid w:val="00627280"/>
    <w:rsid w:val="0062735F"/>
    <w:rsid w:val="0062767E"/>
    <w:rsid w:val="006279D4"/>
    <w:rsid w:val="00627D31"/>
    <w:rsid w:val="00627E72"/>
    <w:rsid w:val="00631594"/>
    <w:rsid w:val="00632CF1"/>
    <w:rsid w:val="00633646"/>
    <w:rsid w:val="00633973"/>
    <w:rsid w:val="006348B9"/>
    <w:rsid w:val="006348DD"/>
    <w:rsid w:val="006357E6"/>
    <w:rsid w:val="006358E6"/>
    <w:rsid w:val="00636A38"/>
    <w:rsid w:val="00636C86"/>
    <w:rsid w:val="006371FA"/>
    <w:rsid w:val="0063769F"/>
    <w:rsid w:val="00637EE9"/>
    <w:rsid w:val="00640117"/>
    <w:rsid w:val="00640BFA"/>
    <w:rsid w:val="00641840"/>
    <w:rsid w:val="00642D9A"/>
    <w:rsid w:val="00643813"/>
    <w:rsid w:val="0064408B"/>
    <w:rsid w:val="0064408C"/>
    <w:rsid w:val="00645E5F"/>
    <w:rsid w:val="00645EB7"/>
    <w:rsid w:val="00646118"/>
    <w:rsid w:val="006469D4"/>
    <w:rsid w:val="00647634"/>
    <w:rsid w:val="0064781B"/>
    <w:rsid w:val="00647CCC"/>
    <w:rsid w:val="0065059C"/>
    <w:rsid w:val="006506FD"/>
    <w:rsid w:val="00652505"/>
    <w:rsid w:val="00652970"/>
    <w:rsid w:val="006543E5"/>
    <w:rsid w:val="00654A99"/>
    <w:rsid w:val="00655061"/>
    <w:rsid w:val="006560C6"/>
    <w:rsid w:val="00656678"/>
    <w:rsid w:val="0065670E"/>
    <w:rsid w:val="0065787F"/>
    <w:rsid w:val="00657DF4"/>
    <w:rsid w:val="00660BD3"/>
    <w:rsid w:val="00660D71"/>
    <w:rsid w:val="00660F3E"/>
    <w:rsid w:val="006613D5"/>
    <w:rsid w:val="00661F78"/>
    <w:rsid w:val="00662742"/>
    <w:rsid w:val="00663DB1"/>
    <w:rsid w:val="00663EED"/>
    <w:rsid w:val="0066428B"/>
    <w:rsid w:val="0066454A"/>
    <w:rsid w:val="00664FBC"/>
    <w:rsid w:val="00665015"/>
    <w:rsid w:val="00665388"/>
    <w:rsid w:val="00665710"/>
    <w:rsid w:val="006658E3"/>
    <w:rsid w:val="00665926"/>
    <w:rsid w:val="0066646C"/>
    <w:rsid w:val="006668CC"/>
    <w:rsid w:val="00666F8A"/>
    <w:rsid w:val="0066740D"/>
    <w:rsid w:val="00667700"/>
    <w:rsid w:val="00667955"/>
    <w:rsid w:val="00670946"/>
    <w:rsid w:val="00670EC2"/>
    <w:rsid w:val="006710F9"/>
    <w:rsid w:val="006711C7"/>
    <w:rsid w:val="00671690"/>
    <w:rsid w:val="006717CA"/>
    <w:rsid w:val="0067194A"/>
    <w:rsid w:val="00672346"/>
    <w:rsid w:val="00672956"/>
    <w:rsid w:val="00672DE2"/>
    <w:rsid w:val="00673282"/>
    <w:rsid w:val="006736B2"/>
    <w:rsid w:val="0067391D"/>
    <w:rsid w:val="00674813"/>
    <w:rsid w:val="00676133"/>
    <w:rsid w:val="00677C9B"/>
    <w:rsid w:val="00680293"/>
    <w:rsid w:val="0068051A"/>
    <w:rsid w:val="00680BA1"/>
    <w:rsid w:val="00680E7C"/>
    <w:rsid w:val="00681110"/>
    <w:rsid w:val="0068202B"/>
    <w:rsid w:val="006820AC"/>
    <w:rsid w:val="006821A2"/>
    <w:rsid w:val="00684083"/>
    <w:rsid w:val="0068499A"/>
    <w:rsid w:val="006849FB"/>
    <w:rsid w:val="00685139"/>
    <w:rsid w:val="00686726"/>
    <w:rsid w:val="00686A73"/>
    <w:rsid w:val="00686D55"/>
    <w:rsid w:val="00686D59"/>
    <w:rsid w:val="006870A1"/>
    <w:rsid w:val="0068753C"/>
    <w:rsid w:val="0069007D"/>
    <w:rsid w:val="006909A6"/>
    <w:rsid w:val="00690EDA"/>
    <w:rsid w:val="00691690"/>
    <w:rsid w:val="006917EE"/>
    <w:rsid w:val="00691AF0"/>
    <w:rsid w:val="00691CA2"/>
    <w:rsid w:val="00691EC3"/>
    <w:rsid w:val="0069211D"/>
    <w:rsid w:val="00692761"/>
    <w:rsid w:val="00692D63"/>
    <w:rsid w:val="00693967"/>
    <w:rsid w:val="006941E5"/>
    <w:rsid w:val="00694633"/>
    <w:rsid w:val="00694A5F"/>
    <w:rsid w:val="00694C6F"/>
    <w:rsid w:val="00695F0F"/>
    <w:rsid w:val="00696213"/>
    <w:rsid w:val="0069692D"/>
    <w:rsid w:val="006A15F2"/>
    <w:rsid w:val="006A27B3"/>
    <w:rsid w:val="006A28BF"/>
    <w:rsid w:val="006A3084"/>
    <w:rsid w:val="006A3B98"/>
    <w:rsid w:val="006A3C68"/>
    <w:rsid w:val="006A3D7D"/>
    <w:rsid w:val="006A4313"/>
    <w:rsid w:val="006A552C"/>
    <w:rsid w:val="006A5574"/>
    <w:rsid w:val="006A5641"/>
    <w:rsid w:val="006A5A02"/>
    <w:rsid w:val="006A65B8"/>
    <w:rsid w:val="006A68E3"/>
    <w:rsid w:val="006A729E"/>
    <w:rsid w:val="006A7F6F"/>
    <w:rsid w:val="006B1944"/>
    <w:rsid w:val="006B27CC"/>
    <w:rsid w:val="006B4392"/>
    <w:rsid w:val="006B44A8"/>
    <w:rsid w:val="006B5230"/>
    <w:rsid w:val="006B5B51"/>
    <w:rsid w:val="006B5C1E"/>
    <w:rsid w:val="006B7B83"/>
    <w:rsid w:val="006B7FEB"/>
    <w:rsid w:val="006C103E"/>
    <w:rsid w:val="006C14B8"/>
    <w:rsid w:val="006C1A1C"/>
    <w:rsid w:val="006C1B65"/>
    <w:rsid w:val="006C1D3F"/>
    <w:rsid w:val="006C1FEA"/>
    <w:rsid w:val="006C46CF"/>
    <w:rsid w:val="006C4D45"/>
    <w:rsid w:val="006C698C"/>
    <w:rsid w:val="006C7558"/>
    <w:rsid w:val="006C7B22"/>
    <w:rsid w:val="006C7F9F"/>
    <w:rsid w:val="006D048C"/>
    <w:rsid w:val="006D135E"/>
    <w:rsid w:val="006D1E9F"/>
    <w:rsid w:val="006D28D3"/>
    <w:rsid w:val="006D3DBA"/>
    <w:rsid w:val="006D4107"/>
    <w:rsid w:val="006D50A5"/>
    <w:rsid w:val="006D582A"/>
    <w:rsid w:val="006D5A3C"/>
    <w:rsid w:val="006D6178"/>
    <w:rsid w:val="006D6CD8"/>
    <w:rsid w:val="006D72B4"/>
    <w:rsid w:val="006D72F6"/>
    <w:rsid w:val="006D73F4"/>
    <w:rsid w:val="006D7DC4"/>
    <w:rsid w:val="006D7ED5"/>
    <w:rsid w:val="006E019A"/>
    <w:rsid w:val="006E035C"/>
    <w:rsid w:val="006E0B48"/>
    <w:rsid w:val="006E16BD"/>
    <w:rsid w:val="006E1CB2"/>
    <w:rsid w:val="006E24DE"/>
    <w:rsid w:val="006E276B"/>
    <w:rsid w:val="006E303D"/>
    <w:rsid w:val="006E3B3E"/>
    <w:rsid w:val="006E421E"/>
    <w:rsid w:val="006E4EEF"/>
    <w:rsid w:val="006E68E5"/>
    <w:rsid w:val="006E6940"/>
    <w:rsid w:val="006E7926"/>
    <w:rsid w:val="006E795B"/>
    <w:rsid w:val="006E7FA5"/>
    <w:rsid w:val="006F05FD"/>
    <w:rsid w:val="006F120C"/>
    <w:rsid w:val="006F1675"/>
    <w:rsid w:val="006F2FF9"/>
    <w:rsid w:val="006F3FFA"/>
    <w:rsid w:val="006F458C"/>
    <w:rsid w:val="006F5048"/>
    <w:rsid w:val="006F561A"/>
    <w:rsid w:val="006F65D5"/>
    <w:rsid w:val="006F68B3"/>
    <w:rsid w:val="006F6A21"/>
    <w:rsid w:val="006F747D"/>
    <w:rsid w:val="006F75E0"/>
    <w:rsid w:val="006F7A99"/>
    <w:rsid w:val="007002B7"/>
    <w:rsid w:val="00700381"/>
    <w:rsid w:val="00701972"/>
    <w:rsid w:val="00701C88"/>
    <w:rsid w:val="00701D7A"/>
    <w:rsid w:val="00701D7F"/>
    <w:rsid w:val="007023F2"/>
    <w:rsid w:val="0070246D"/>
    <w:rsid w:val="00703008"/>
    <w:rsid w:val="00703720"/>
    <w:rsid w:val="00703927"/>
    <w:rsid w:val="00703A76"/>
    <w:rsid w:val="0070546C"/>
    <w:rsid w:val="00706401"/>
    <w:rsid w:val="007070B1"/>
    <w:rsid w:val="007070FB"/>
    <w:rsid w:val="007110D3"/>
    <w:rsid w:val="00711811"/>
    <w:rsid w:val="00711816"/>
    <w:rsid w:val="007129E9"/>
    <w:rsid w:val="00712EAA"/>
    <w:rsid w:val="00713056"/>
    <w:rsid w:val="007135BF"/>
    <w:rsid w:val="00713AC1"/>
    <w:rsid w:val="00714630"/>
    <w:rsid w:val="00714AE8"/>
    <w:rsid w:val="00714E1C"/>
    <w:rsid w:val="00714F03"/>
    <w:rsid w:val="00714F07"/>
    <w:rsid w:val="007151A3"/>
    <w:rsid w:val="007159DA"/>
    <w:rsid w:val="00716299"/>
    <w:rsid w:val="007163F3"/>
    <w:rsid w:val="00716783"/>
    <w:rsid w:val="00716C45"/>
    <w:rsid w:val="00716E92"/>
    <w:rsid w:val="00716FF4"/>
    <w:rsid w:val="0071742E"/>
    <w:rsid w:val="00717737"/>
    <w:rsid w:val="00717B74"/>
    <w:rsid w:val="00720F82"/>
    <w:rsid w:val="00721394"/>
    <w:rsid w:val="00721615"/>
    <w:rsid w:val="0072181D"/>
    <w:rsid w:val="00722439"/>
    <w:rsid w:val="0072274F"/>
    <w:rsid w:val="00723278"/>
    <w:rsid w:val="00723AA5"/>
    <w:rsid w:val="0072437A"/>
    <w:rsid w:val="007243EC"/>
    <w:rsid w:val="00724651"/>
    <w:rsid w:val="0072465F"/>
    <w:rsid w:val="00724C25"/>
    <w:rsid w:val="0072571A"/>
    <w:rsid w:val="00727037"/>
    <w:rsid w:val="007309F2"/>
    <w:rsid w:val="00731469"/>
    <w:rsid w:val="00731EFA"/>
    <w:rsid w:val="00732C17"/>
    <w:rsid w:val="00733940"/>
    <w:rsid w:val="00733EA5"/>
    <w:rsid w:val="0073407B"/>
    <w:rsid w:val="0073408B"/>
    <w:rsid w:val="00734190"/>
    <w:rsid w:val="00734373"/>
    <w:rsid w:val="007346EE"/>
    <w:rsid w:val="0073508C"/>
    <w:rsid w:val="007350A1"/>
    <w:rsid w:val="007352C6"/>
    <w:rsid w:val="00735604"/>
    <w:rsid w:val="007362D1"/>
    <w:rsid w:val="007362D6"/>
    <w:rsid w:val="00736824"/>
    <w:rsid w:val="00736A5A"/>
    <w:rsid w:val="007375E4"/>
    <w:rsid w:val="00737973"/>
    <w:rsid w:val="007405F0"/>
    <w:rsid w:val="00740CDB"/>
    <w:rsid w:val="007414A8"/>
    <w:rsid w:val="00741BAA"/>
    <w:rsid w:val="00742A9C"/>
    <w:rsid w:val="00742AC6"/>
    <w:rsid w:val="00742FBB"/>
    <w:rsid w:val="007438F0"/>
    <w:rsid w:val="00744036"/>
    <w:rsid w:val="007444E0"/>
    <w:rsid w:val="00745176"/>
    <w:rsid w:val="0074541B"/>
    <w:rsid w:val="0074611B"/>
    <w:rsid w:val="0074672C"/>
    <w:rsid w:val="00746C89"/>
    <w:rsid w:val="00746ED9"/>
    <w:rsid w:val="00746F5A"/>
    <w:rsid w:val="007477D8"/>
    <w:rsid w:val="00750930"/>
    <w:rsid w:val="0075273D"/>
    <w:rsid w:val="00753103"/>
    <w:rsid w:val="007558BB"/>
    <w:rsid w:val="00755C19"/>
    <w:rsid w:val="00755D61"/>
    <w:rsid w:val="00755F82"/>
    <w:rsid w:val="00755F84"/>
    <w:rsid w:val="00756DE9"/>
    <w:rsid w:val="0075773D"/>
    <w:rsid w:val="00757C49"/>
    <w:rsid w:val="00760C4A"/>
    <w:rsid w:val="00760F37"/>
    <w:rsid w:val="00761922"/>
    <w:rsid w:val="00762D56"/>
    <w:rsid w:val="0076353F"/>
    <w:rsid w:val="00764726"/>
    <w:rsid w:val="00765133"/>
    <w:rsid w:val="0076547E"/>
    <w:rsid w:val="007654E6"/>
    <w:rsid w:val="00765ED2"/>
    <w:rsid w:val="007662C6"/>
    <w:rsid w:val="00766397"/>
    <w:rsid w:val="00766503"/>
    <w:rsid w:val="00767B0E"/>
    <w:rsid w:val="00770763"/>
    <w:rsid w:val="007708DE"/>
    <w:rsid w:val="007719A1"/>
    <w:rsid w:val="00771C7C"/>
    <w:rsid w:val="00771CEA"/>
    <w:rsid w:val="0077264A"/>
    <w:rsid w:val="00772A67"/>
    <w:rsid w:val="00772E50"/>
    <w:rsid w:val="00773CA0"/>
    <w:rsid w:val="007757F2"/>
    <w:rsid w:val="00777980"/>
    <w:rsid w:val="00780829"/>
    <w:rsid w:val="00780838"/>
    <w:rsid w:val="00781186"/>
    <w:rsid w:val="00781E21"/>
    <w:rsid w:val="00782124"/>
    <w:rsid w:val="007823A1"/>
    <w:rsid w:val="00782754"/>
    <w:rsid w:val="00782927"/>
    <w:rsid w:val="00782E64"/>
    <w:rsid w:val="00783A40"/>
    <w:rsid w:val="00783A6A"/>
    <w:rsid w:val="00783C7F"/>
    <w:rsid w:val="00784677"/>
    <w:rsid w:val="00785600"/>
    <w:rsid w:val="0078649F"/>
    <w:rsid w:val="0078688E"/>
    <w:rsid w:val="00786DA8"/>
    <w:rsid w:val="00786DBD"/>
    <w:rsid w:val="00787544"/>
    <w:rsid w:val="00787563"/>
    <w:rsid w:val="00790197"/>
    <w:rsid w:val="00790CDB"/>
    <w:rsid w:val="007910D5"/>
    <w:rsid w:val="00791D21"/>
    <w:rsid w:val="0079270B"/>
    <w:rsid w:val="00792AA9"/>
    <w:rsid w:val="00793342"/>
    <w:rsid w:val="00793811"/>
    <w:rsid w:val="00794245"/>
    <w:rsid w:val="0079428C"/>
    <w:rsid w:val="00794446"/>
    <w:rsid w:val="007951EE"/>
    <w:rsid w:val="00795534"/>
    <w:rsid w:val="00795EC1"/>
    <w:rsid w:val="00796194"/>
    <w:rsid w:val="00796FC8"/>
    <w:rsid w:val="00797397"/>
    <w:rsid w:val="007973AB"/>
    <w:rsid w:val="00797E3E"/>
    <w:rsid w:val="007A28D9"/>
    <w:rsid w:val="007A3569"/>
    <w:rsid w:val="007A3FD5"/>
    <w:rsid w:val="007A4887"/>
    <w:rsid w:val="007A48CB"/>
    <w:rsid w:val="007A492B"/>
    <w:rsid w:val="007A53EC"/>
    <w:rsid w:val="007A57A5"/>
    <w:rsid w:val="007A6470"/>
    <w:rsid w:val="007A6798"/>
    <w:rsid w:val="007A7200"/>
    <w:rsid w:val="007A7F02"/>
    <w:rsid w:val="007B00B9"/>
    <w:rsid w:val="007B0C81"/>
    <w:rsid w:val="007B1445"/>
    <w:rsid w:val="007B2107"/>
    <w:rsid w:val="007B3708"/>
    <w:rsid w:val="007B3C52"/>
    <w:rsid w:val="007B4661"/>
    <w:rsid w:val="007B47E1"/>
    <w:rsid w:val="007B4B76"/>
    <w:rsid w:val="007B62C4"/>
    <w:rsid w:val="007B67D8"/>
    <w:rsid w:val="007B71E8"/>
    <w:rsid w:val="007B7F4E"/>
    <w:rsid w:val="007C03B2"/>
    <w:rsid w:val="007C091C"/>
    <w:rsid w:val="007C1E04"/>
    <w:rsid w:val="007C2800"/>
    <w:rsid w:val="007C3482"/>
    <w:rsid w:val="007C3582"/>
    <w:rsid w:val="007C3638"/>
    <w:rsid w:val="007C4ABD"/>
    <w:rsid w:val="007C4CC2"/>
    <w:rsid w:val="007C5687"/>
    <w:rsid w:val="007C5B30"/>
    <w:rsid w:val="007C5B82"/>
    <w:rsid w:val="007C64E4"/>
    <w:rsid w:val="007C6AB3"/>
    <w:rsid w:val="007C7488"/>
    <w:rsid w:val="007C7494"/>
    <w:rsid w:val="007C7B6E"/>
    <w:rsid w:val="007D020F"/>
    <w:rsid w:val="007D0E02"/>
    <w:rsid w:val="007D0FDE"/>
    <w:rsid w:val="007D1063"/>
    <w:rsid w:val="007D1AE2"/>
    <w:rsid w:val="007D1E1F"/>
    <w:rsid w:val="007D2D14"/>
    <w:rsid w:val="007D2FCD"/>
    <w:rsid w:val="007D30B4"/>
    <w:rsid w:val="007D3241"/>
    <w:rsid w:val="007D3959"/>
    <w:rsid w:val="007D3CC5"/>
    <w:rsid w:val="007D3EAE"/>
    <w:rsid w:val="007D4362"/>
    <w:rsid w:val="007D5271"/>
    <w:rsid w:val="007D5D9F"/>
    <w:rsid w:val="007D6BB4"/>
    <w:rsid w:val="007D7025"/>
    <w:rsid w:val="007D7338"/>
    <w:rsid w:val="007E053A"/>
    <w:rsid w:val="007E0FC2"/>
    <w:rsid w:val="007E1146"/>
    <w:rsid w:val="007E13DA"/>
    <w:rsid w:val="007E16BC"/>
    <w:rsid w:val="007E1A56"/>
    <w:rsid w:val="007E285A"/>
    <w:rsid w:val="007E28FA"/>
    <w:rsid w:val="007E2FBB"/>
    <w:rsid w:val="007E534E"/>
    <w:rsid w:val="007E6C52"/>
    <w:rsid w:val="007E7EEA"/>
    <w:rsid w:val="007E7F15"/>
    <w:rsid w:val="007F0003"/>
    <w:rsid w:val="007F18EF"/>
    <w:rsid w:val="007F1C82"/>
    <w:rsid w:val="007F217D"/>
    <w:rsid w:val="007F218C"/>
    <w:rsid w:val="007F23B0"/>
    <w:rsid w:val="007F25D0"/>
    <w:rsid w:val="007F2B4C"/>
    <w:rsid w:val="007F3193"/>
    <w:rsid w:val="007F339B"/>
    <w:rsid w:val="007F3CB0"/>
    <w:rsid w:val="007F54F1"/>
    <w:rsid w:val="007F560B"/>
    <w:rsid w:val="007F5913"/>
    <w:rsid w:val="007F5D33"/>
    <w:rsid w:val="007F73FE"/>
    <w:rsid w:val="007F783A"/>
    <w:rsid w:val="007F7D3A"/>
    <w:rsid w:val="00800309"/>
    <w:rsid w:val="00800401"/>
    <w:rsid w:val="0080042B"/>
    <w:rsid w:val="008016B5"/>
    <w:rsid w:val="00802FCC"/>
    <w:rsid w:val="0080359A"/>
    <w:rsid w:val="00804358"/>
    <w:rsid w:val="008043CA"/>
    <w:rsid w:val="00805F15"/>
    <w:rsid w:val="0080699E"/>
    <w:rsid w:val="00806CE9"/>
    <w:rsid w:val="008071D2"/>
    <w:rsid w:val="008078E8"/>
    <w:rsid w:val="0080794A"/>
    <w:rsid w:val="008079A2"/>
    <w:rsid w:val="00807B85"/>
    <w:rsid w:val="00807C48"/>
    <w:rsid w:val="00811ED7"/>
    <w:rsid w:val="00812386"/>
    <w:rsid w:val="00813563"/>
    <w:rsid w:val="00815BF3"/>
    <w:rsid w:val="00817585"/>
    <w:rsid w:val="008179FD"/>
    <w:rsid w:val="00820AEF"/>
    <w:rsid w:val="00820C6D"/>
    <w:rsid w:val="00822C67"/>
    <w:rsid w:val="0082334E"/>
    <w:rsid w:val="008242F0"/>
    <w:rsid w:val="00824A92"/>
    <w:rsid w:val="00824F9B"/>
    <w:rsid w:val="00825045"/>
    <w:rsid w:val="00825417"/>
    <w:rsid w:val="0082562A"/>
    <w:rsid w:val="00825D5E"/>
    <w:rsid w:val="00825DBC"/>
    <w:rsid w:val="00826751"/>
    <w:rsid w:val="00826EA9"/>
    <w:rsid w:val="00826FB1"/>
    <w:rsid w:val="008272D4"/>
    <w:rsid w:val="00827ACE"/>
    <w:rsid w:val="0083000F"/>
    <w:rsid w:val="00830551"/>
    <w:rsid w:val="00830845"/>
    <w:rsid w:val="00830E0E"/>
    <w:rsid w:val="00831695"/>
    <w:rsid w:val="00831E43"/>
    <w:rsid w:val="00832214"/>
    <w:rsid w:val="008334C4"/>
    <w:rsid w:val="008340DA"/>
    <w:rsid w:val="00835618"/>
    <w:rsid w:val="00835757"/>
    <w:rsid w:val="00835980"/>
    <w:rsid w:val="00835A4E"/>
    <w:rsid w:val="00835B22"/>
    <w:rsid w:val="00835C48"/>
    <w:rsid w:val="00836FD2"/>
    <w:rsid w:val="0084071D"/>
    <w:rsid w:val="00840C13"/>
    <w:rsid w:val="00841A20"/>
    <w:rsid w:val="00842089"/>
    <w:rsid w:val="00842EDB"/>
    <w:rsid w:val="00843101"/>
    <w:rsid w:val="0084375A"/>
    <w:rsid w:val="00844442"/>
    <w:rsid w:val="008446AC"/>
    <w:rsid w:val="0084512C"/>
    <w:rsid w:val="0084675E"/>
    <w:rsid w:val="0084684E"/>
    <w:rsid w:val="00846C38"/>
    <w:rsid w:val="00846D21"/>
    <w:rsid w:val="00847192"/>
    <w:rsid w:val="00847829"/>
    <w:rsid w:val="00850719"/>
    <w:rsid w:val="00852148"/>
    <w:rsid w:val="008521D5"/>
    <w:rsid w:val="00852322"/>
    <w:rsid w:val="00852CC6"/>
    <w:rsid w:val="00853D2C"/>
    <w:rsid w:val="00853F16"/>
    <w:rsid w:val="00853F2E"/>
    <w:rsid w:val="00854D1D"/>
    <w:rsid w:val="00855083"/>
    <w:rsid w:val="0085541A"/>
    <w:rsid w:val="008554C4"/>
    <w:rsid w:val="008555CA"/>
    <w:rsid w:val="0085589D"/>
    <w:rsid w:val="00855A70"/>
    <w:rsid w:val="00855A9E"/>
    <w:rsid w:val="00856720"/>
    <w:rsid w:val="008567A9"/>
    <w:rsid w:val="00856BA8"/>
    <w:rsid w:val="00857548"/>
    <w:rsid w:val="008578F6"/>
    <w:rsid w:val="00860EEF"/>
    <w:rsid w:val="00861028"/>
    <w:rsid w:val="008616E2"/>
    <w:rsid w:val="0086242D"/>
    <w:rsid w:val="0086315D"/>
    <w:rsid w:val="00863DC0"/>
    <w:rsid w:val="00864509"/>
    <w:rsid w:val="00864727"/>
    <w:rsid w:val="008647E1"/>
    <w:rsid w:val="00865C32"/>
    <w:rsid w:val="00865FEF"/>
    <w:rsid w:val="008663FB"/>
    <w:rsid w:val="0086738E"/>
    <w:rsid w:val="0086742A"/>
    <w:rsid w:val="0087100F"/>
    <w:rsid w:val="00871AA9"/>
    <w:rsid w:val="00872AA5"/>
    <w:rsid w:val="00872D5C"/>
    <w:rsid w:val="00873375"/>
    <w:rsid w:val="00873D66"/>
    <w:rsid w:val="00873E74"/>
    <w:rsid w:val="00874522"/>
    <w:rsid w:val="008759E0"/>
    <w:rsid w:val="00876397"/>
    <w:rsid w:val="008766F5"/>
    <w:rsid w:val="00876994"/>
    <w:rsid w:val="00876B7E"/>
    <w:rsid w:val="00877AAA"/>
    <w:rsid w:val="008802B5"/>
    <w:rsid w:val="00880872"/>
    <w:rsid w:val="0088088A"/>
    <w:rsid w:val="00880E8E"/>
    <w:rsid w:val="00882266"/>
    <w:rsid w:val="00882925"/>
    <w:rsid w:val="00882AD0"/>
    <w:rsid w:val="008830B1"/>
    <w:rsid w:val="008831BD"/>
    <w:rsid w:val="00883632"/>
    <w:rsid w:val="008847B4"/>
    <w:rsid w:val="008847DA"/>
    <w:rsid w:val="00885D67"/>
    <w:rsid w:val="00886380"/>
    <w:rsid w:val="00887AB3"/>
    <w:rsid w:val="00887D1D"/>
    <w:rsid w:val="00887D2C"/>
    <w:rsid w:val="00890D8F"/>
    <w:rsid w:val="00890EA8"/>
    <w:rsid w:val="008915A6"/>
    <w:rsid w:val="00892083"/>
    <w:rsid w:val="008924B3"/>
    <w:rsid w:val="008926D3"/>
    <w:rsid w:val="00892A48"/>
    <w:rsid w:val="00892EBD"/>
    <w:rsid w:val="008931C7"/>
    <w:rsid w:val="008935BF"/>
    <w:rsid w:val="008935DF"/>
    <w:rsid w:val="008943AD"/>
    <w:rsid w:val="008952DF"/>
    <w:rsid w:val="00895B25"/>
    <w:rsid w:val="0089622B"/>
    <w:rsid w:val="00896601"/>
    <w:rsid w:val="00897143"/>
    <w:rsid w:val="00897371"/>
    <w:rsid w:val="008973F2"/>
    <w:rsid w:val="00897623"/>
    <w:rsid w:val="008A04BF"/>
    <w:rsid w:val="008A0712"/>
    <w:rsid w:val="008A0881"/>
    <w:rsid w:val="008A1569"/>
    <w:rsid w:val="008A16D3"/>
    <w:rsid w:val="008A17FD"/>
    <w:rsid w:val="008A1856"/>
    <w:rsid w:val="008A19D1"/>
    <w:rsid w:val="008A1DC6"/>
    <w:rsid w:val="008A27F1"/>
    <w:rsid w:val="008A2D57"/>
    <w:rsid w:val="008A2E87"/>
    <w:rsid w:val="008A2EAD"/>
    <w:rsid w:val="008A2FCB"/>
    <w:rsid w:val="008A394E"/>
    <w:rsid w:val="008A39C5"/>
    <w:rsid w:val="008A4281"/>
    <w:rsid w:val="008A5023"/>
    <w:rsid w:val="008A5243"/>
    <w:rsid w:val="008A5332"/>
    <w:rsid w:val="008A54DF"/>
    <w:rsid w:val="008A56C0"/>
    <w:rsid w:val="008A674A"/>
    <w:rsid w:val="008A72B9"/>
    <w:rsid w:val="008A7515"/>
    <w:rsid w:val="008A77B3"/>
    <w:rsid w:val="008A7945"/>
    <w:rsid w:val="008B0840"/>
    <w:rsid w:val="008B0EC1"/>
    <w:rsid w:val="008B194F"/>
    <w:rsid w:val="008B19C3"/>
    <w:rsid w:val="008B2AB2"/>
    <w:rsid w:val="008B6057"/>
    <w:rsid w:val="008B7F75"/>
    <w:rsid w:val="008C07A8"/>
    <w:rsid w:val="008C12BF"/>
    <w:rsid w:val="008C183B"/>
    <w:rsid w:val="008C199D"/>
    <w:rsid w:val="008C2129"/>
    <w:rsid w:val="008C34B3"/>
    <w:rsid w:val="008C49AA"/>
    <w:rsid w:val="008C4C33"/>
    <w:rsid w:val="008C4F00"/>
    <w:rsid w:val="008C505B"/>
    <w:rsid w:val="008C506B"/>
    <w:rsid w:val="008C541B"/>
    <w:rsid w:val="008C63BC"/>
    <w:rsid w:val="008C692C"/>
    <w:rsid w:val="008C728C"/>
    <w:rsid w:val="008D02D4"/>
    <w:rsid w:val="008D0AE0"/>
    <w:rsid w:val="008D1CBC"/>
    <w:rsid w:val="008D2AC6"/>
    <w:rsid w:val="008D2D6C"/>
    <w:rsid w:val="008D3458"/>
    <w:rsid w:val="008D37C9"/>
    <w:rsid w:val="008D4B5F"/>
    <w:rsid w:val="008D4EF4"/>
    <w:rsid w:val="008D5A76"/>
    <w:rsid w:val="008D61D8"/>
    <w:rsid w:val="008D6894"/>
    <w:rsid w:val="008D6C88"/>
    <w:rsid w:val="008D7399"/>
    <w:rsid w:val="008E0632"/>
    <w:rsid w:val="008E0671"/>
    <w:rsid w:val="008E0ACC"/>
    <w:rsid w:val="008E1207"/>
    <w:rsid w:val="008E1239"/>
    <w:rsid w:val="008E173A"/>
    <w:rsid w:val="008E1874"/>
    <w:rsid w:val="008E19F6"/>
    <w:rsid w:val="008E1F3E"/>
    <w:rsid w:val="008E2514"/>
    <w:rsid w:val="008E39CE"/>
    <w:rsid w:val="008E5B2D"/>
    <w:rsid w:val="008E5F49"/>
    <w:rsid w:val="008E603E"/>
    <w:rsid w:val="008E6092"/>
    <w:rsid w:val="008E6361"/>
    <w:rsid w:val="008E63FF"/>
    <w:rsid w:val="008E6660"/>
    <w:rsid w:val="008E6A7A"/>
    <w:rsid w:val="008E7106"/>
    <w:rsid w:val="008E774F"/>
    <w:rsid w:val="008E7B63"/>
    <w:rsid w:val="008F0333"/>
    <w:rsid w:val="008F0763"/>
    <w:rsid w:val="008F1785"/>
    <w:rsid w:val="008F1A88"/>
    <w:rsid w:val="008F1B98"/>
    <w:rsid w:val="008F1BE5"/>
    <w:rsid w:val="008F1CBD"/>
    <w:rsid w:val="008F24BB"/>
    <w:rsid w:val="008F3212"/>
    <w:rsid w:val="008F325B"/>
    <w:rsid w:val="008F5210"/>
    <w:rsid w:val="008F542A"/>
    <w:rsid w:val="008F5FA3"/>
    <w:rsid w:val="008F6357"/>
    <w:rsid w:val="008F63C7"/>
    <w:rsid w:val="008F65A8"/>
    <w:rsid w:val="008F7B22"/>
    <w:rsid w:val="009005F8"/>
    <w:rsid w:val="009009E4"/>
    <w:rsid w:val="00900A1D"/>
    <w:rsid w:val="009018DD"/>
    <w:rsid w:val="00901F55"/>
    <w:rsid w:val="00902047"/>
    <w:rsid w:val="00902211"/>
    <w:rsid w:val="00902939"/>
    <w:rsid w:val="00902A79"/>
    <w:rsid w:val="00902B21"/>
    <w:rsid w:val="00903EE6"/>
    <w:rsid w:val="00903F89"/>
    <w:rsid w:val="00904025"/>
    <w:rsid w:val="0090470D"/>
    <w:rsid w:val="009060FC"/>
    <w:rsid w:val="009069F1"/>
    <w:rsid w:val="00907449"/>
    <w:rsid w:val="00907A7F"/>
    <w:rsid w:val="0091044E"/>
    <w:rsid w:val="0091072F"/>
    <w:rsid w:val="009107EB"/>
    <w:rsid w:val="00911261"/>
    <w:rsid w:val="00912818"/>
    <w:rsid w:val="009128EB"/>
    <w:rsid w:val="00912B15"/>
    <w:rsid w:val="00913154"/>
    <w:rsid w:val="00913A28"/>
    <w:rsid w:val="009142D1"/>
    <w:rsid w:val="00914517"/>
    <w:rsid w:val="009155B7"/>
    <w:rsid w:val="00915D1B"/>
    <w:rsid w:val="00916704"/>
    <w:rsid w:val="00916DD0"/>
    <w:rsid w:val="00916ECD"/>
    <w:rsid w:val="00917784"/>
    <w:rsid w:val="00920461"/>
    <w:rsid w:val="00920568"/>
    <w:rsid w:val="009221FA"/>
    <w:rsid w:val="00922ED0"/>
    <w:rsid w:val="00923028"/>
    <w:rsid w:val="009230E4"/>
    <w:rsid w:val="009232ED"/>
    <w:rsid w:val="00923728"/>
    <w:rsid w:val="00923B28"/>
    <w:rsid w:val="00923F5F"/>
    <w:rsid w:val="009248C4"/>
    <w:rsid w:val="00924DA0"/>
    <w:rsid w:val="00924F9D"/>
    <w:rsid w:val="00925174"/>
    <w:rsid w:val="00926259"/>
    <w:rsid w:val="00926D02"/>
    <w:rsid w:val="00927278"/>
    <w:rsid w:val="00927522"/>
    <w:rsid w:val="00927697"/>
    <w:rsid w:val="00927CBF"/>
    <w:rsid w:val="00930774"/>
    <w:rsid w:val="00930AED"/>
    <w:rsid w:val="0093187D"/>
    <w:rsid w:val="009318AA"/>
    <w:rsid w:val="009323FD"/>
    <w:rsid w:val="009323FF"/>
    <w:rsid w:val="00933304"/>
    <w:rsid w:val="00933DAA"/>
    <w:rsid w:val="0093428A"/>
    <w:rsid w:val="00934397"/>
    <w:rsid w:val="00934575"/>
    <w:rsid w:val="009365E5"/>
    <w:rsid w:val="009377DB"/>
    <w:rsid w:val="009379E5"/>
    <w:rsid w:val="00941218"/>
    <w:rsid w:val="00941D3D"/>
    <w:rsid w:val="00942678"/>
    <w:rsid w:val="00942F6A"/>
    <w:rsid w:val="00944009"/>
    <w:rsid w:val="009441C3"/>
    <w:rsid w:val="00944548"/>
    <w:rsid w:val="00944640"/>
    <w:rsid w:val="00944774"/>
    <w:rsid w:val="00944C29"/>
    <w:rsid w:val="0094532A"/>
    <w:rsid w:val="00945C19"/>
    <w:rsid w:val="0094659A"/>
    <w:rsid w:val="009470F7"/>
    <w:rsid w:val="009475F2"/>
    <w:rsid w:val="009477E5"/>
    <w:rsid w:val="0094783B"/>
    <w:rsid w:val="009501A7"/>
    <w:rsid w:val="009506CC"/>
    <w:rsid w:val="009506D2"/>
    <w:rsid w:val="00950776"/>
    <w:rsid w:val="00950A3D"/>
    <w:rsid w:val="00950A77"/>
    <w:rsid w:val="00950AFA"/>
    <w:rsid w:val="00950E4C"/>
    <w:rsid w:val="00951170"/>
    <w:rsid w:val="00951B25"/>
    <w:rsid w:val="00951D75"/>
    <w:rsid w:val="00952A49"/>
    <w:rsid w:val="00952F75"/>
    <w:rsid w:val="009533DB"/>
    <w:rsid w:val="009534C7"/>
    <w:rsid w:val="0095383A"/>
    <w:rsid w:val="00953ACE"/>
    <w:rsid w:val="00953F9A"/>
    <w:rsid w:val="00954398"/>
    <w:rsid w:val="0095463C"/>
    <w:rsid w:val="00954641"/>
    <w:rsid w:val="00954707"/>
    <w:rsid w:val="009550D3"/>
    <w:rsid w:val="0095514E"/>
    <w:rsid w:val="009552DA"/>
    <w:rsid w:val="009561B0"/>
    <w:rsid w:val="0095695A"/>
    <w:rsid w:val="00957A3E"/>
    <w:rsid w:val="00960F65"/>
    <w:rsid w:val="00960F75"/>
    <w:rsid w:val="009612DC"/>
    <w:rsid w:val="009618B2"/>
    <w:rsid w:val="009623EE"/>
    <w:rsid w:val="00962402"/>
    <w:rsid w:val="00962BCD"/>
    <w:rsid w:val="009632CA"/>
    <w:rsid w:val="00963668"/>
    <w:rsid w:val="00963700"/>
    <w:rsid w:val="009639B3"/>
    <w:rsid w:val="00964B05"/>
    <w:rsid w:val="00964DE2"/>
    <w:rsid w:val="009650D8"/>
    <w:rsid w:val="00965124"/>
    <w:rsid w:val="00965302"/>
    <w:rsid w:val="0096552F"/>
    <w:rsid w:val="00965642"/>
    <w:rsid w:val="00967090"/>
    <w:rsid w:val="009675A2"/>
    <w:rsid w:val="009675C9"/>
    <w:rsid w:val="00967E52"/>
    <w:rsid w:val="00970630"/>
    <w:rsid w:val="00970643"/>
    <w:rsid w:val="009706BA"/>
    <w:rsid w:val="00971283"/>
    <w:rsid w:val="009712D0"/>
    <w:rsid w:val="0097220E"/>
    <w:rsid w:val="0097253C"/>
    <w:rsid w:val="009729E2"/>
    <w:rsid w:val="00972BDB"/>
    <w:rsid w:val="009732E5"/>
    <w:rsid w:val="0097333B"/>
    <w:rsid w:val="00973E5F"/>
    <w:rsid w:val="00973F91"/>
    <w:rsid w:val="0097582D"/>
    <w:rsid w:val="00976B6F"/>
    <w:rsid w:val="00976C99"/>
    <w:rsid w:val="00977350"/>
    <w:rsid w:val="00977DF0"/>
    <w:rsid w:val="00977F3F"/>
    <w:rsid w:val="0098077F"/>
    <w:rsid w:val="00980867"/>
    <w:rsid w:val="0098130B"/>
    <w:rsid w:val="00981B96"/>
    <w:rsid w:val="00981C1D"/>
    <w:rsid w:val="00981F0C"/>
    <w:rsid w:val="009820AD"/>
    <w:rsid w:val="009820DC"/>
    <w:rsid w:val="00982C37"/>
    <w:rsid w:val="00983E0C"/>
    <w:rsid w:val="00984775"/>
    <w:rsid w:val="00984D2E"/>
    <w:rsid w:val="0098562E"/>
    <w:rsid w:val="00985C48"/>
    <w:rsid w:val="009864C0"/>
    <w:rsid w:val="009865BA"/>
    <w:rsid w:val="009866B4"/>
    <w:rsid w:val="00986BCF"/>
    <w:rsid w:val="00986D26"/>
    <w:rsid w:val="00986E26"/>
    <w:rsid w:val="00986FFE"/>
    <w:rsid w:val="0098750F"/>
    <w:rsid w:val="0098779C"/>
    <w:rsid w:val="00987B88"/>
    <w:rsid w:val="00987CC3"/>
    <w:rsid w:val="00990083"/>
    <w:rsid w:val="00990F59"/>
    <w:rsid w:val="00991604"/>
    <w:rsid w:val="00991B9F"/>
    <w:rsid w:val="00991F2E"/>
    <w:rsid w:val="00992117"/>
    <w:rsid w:val="00992A79"/>
    <w:rsid w:val="00992CB8"/>
    <w:rsid w:val="00993823"/>
    <w:rsid w:val="009943FE"/>
    <w:rsid w:val="0099460C"/>
    <w:rsid w:val="00995A35"/>
    <w:rsid w:val="00995F34"/>
    <w:rsid w:val="009963CE"/>
    <w:rsid w:val="0099648F"/>
    <w:rsid w:val="00996764"/>
    <w:rsid w:val="0099698B"/>
    <w:rsid w:val="00996AB4"/>
    <w:rsid w:val="00996FCE"/>
    <w:rsid w:val="00997654"/>
    <w:rsid w:val="00997814"/>
    <w:rsid w:val="009978A0"/>
    <w:rsid w:val="00997E1B"/>
    <w:rsid w:val="009A00EA"/>
    <w:rsid w:val="009A0104"/>
    <w:rsid w:val="009A0CA1"/>
    <w:rsid w:val="009A17BF"/>
    <w:rsid w:val="009A2AB4"/>
    <w:rsid w:val="009A2B68"/>
    <w:rsid w:val="009A3768"/>
    <w:rsid w:val="009A3B5F"/>
    <w:rsid w:val="009A3E50"/>
    <w:rsid w:val="009A3F14"/>
    <w:rsid w:val="009A4DDD"/>
    <w:rsid w:val="009A5136"/>
    <w:rsid w:val="009A536A"/>
    <w:rsid w:val="009A57F1"/>
    <w:rsid w:val="009A5B31"/>
    <w:rsid w:val="009A5CF5"/>
    <w:rsid w:val="009A6850"/>
    <w:rsid w:val="009A6B73"/>
    <w:rsid w:val="009A6E38"/>
    <w:rsid w:val="009A736B"/>
    <w:rsid w:val="009A73CF"/>
    <w:rsid w:val="009A7C0F"/>
    <w:rsid w:val="009B0B56"/>
    <w:rsid w:val="009B0B59"/>
    <w:rsid w:val="009B0F06"/>
    <w:rsid w:val="009B2DDD"/>
    <w:rsid w:val="009B3562"/>
    <w:rsid w:val="009B3E89"/>
    <w:rsid w:val="009B4156"/>
    <w:rsid w:val="009B49CF"/>
    <w:rsid w:val="009B6230"/>
    <w:rsid w:val="009B6414"/>
    <w:rsid w:val="009B6429"/>
    <w:rsid w:val="009B6682"/>
    <w:rsid w:val="009B66C4"/>
    <w:rsid w:val="009B71FC"/>
    <w:rsid w:val="009C1BBE"/>
    <w:rsid w:val="009C1E0F"/>
    <w:rsid w:val="009C2019"/>
    <w:rsid w:val="009C2055"/>
    <w:rsid w:val="009C2BF2"/>
    <w:rsid w:val="009C2D4A"/>
    <w:rsid w:val="009C2EB0"/>
    <w:rsid w:val="009C2FD1"/>
    <w:rsid w:val="009C3538"/>
    <w:rsid w:val="009C3576"/>
    <w:rsid w:val="009C3F4E"/>
    <w:rsid w:val="009C4099"/>
    <w:rsid w:val="009C40B1"/>
    <w:rsid w:val="009C48CC"/>
    <w:rsid w:val="009C49C2"/>
    <w:rsid w:val="009C4E74"/>
    <w:rsid w:val="009C5D03"/>
    <w:rsid w:val="009C6026"/>
    <w:rsid w:val="009C629D"/>
    <w:rsid w:val="009C6749"/>
    <w:rsid w:val="009C6EB8"/>
    <w:rsid w:val="009C7083"/>
    <w:rsid w:val="009C77BB"/>
    <w:rsid w:val="009D2CCF"/>
    <w:rsid w:val="009D30DC"/>
    <w:rsid w:val="009D4407"/>
    <w:rsid w:val="009D47E2"/>
    <w:rsid w:val="009D4EAD"/>
    <w:rsid w:val="009D4EBA"/>
    <w:rsid w:val="009D5B9F"/>
    <w:rsid w:val="009D60CE"/>
    <w:rsid w:val="009D642E"/>
    <w:rsid w:val="009D6D11"/>
    <w:rsid w:val="009D6F5A"/>
    <w:rsid w:val="009D743C"/>
    <w:rsid w:val="009D7672"/>
    <w:rsid w:val="009D76DE"/>
    <w:rsid w:val="009D787F"/>
    <w:rsid w:val="009E1503"/>
    <w:rsid w:val="009E215D"/>
    <w:rsid w:val="009E2D9C"/>
    <w:rsid w:val="009E3488"/>
    <w:rsid w:val="009E35D9"/>
    <w:rsid w:val="009E37B0"/>
    <w:rsid w:val="009E4856"/>
    <w:rsid w:val="009E52DE"/>
    <w:rsid w:val="009E6AD5"/>
    <w:rsid w:val="009E7175"/>
    <w:rsid w:val="009F0BB6"/>
    <w:rsid w:val="009F1EAE"/>
    <w:rsid w:val="009F2240"/>
    <w:rsid w:val="009F2482"/>
    <w:rsid w:val="009F2873"/>
    <w:rsid w:val="009F334B"/>
    <w:rsid w:val="009F3DCC"/>
    <w:rsid w:val="009F3E54"/>
    <w:rsid w:val="009F419D"/>
    <w:rsid w:val="009F44A5"/>
    <w:rsid w:val="009F456D"/>
    <w:rsid w:val="009F4652"/>
    <w:rsid w:val="009F489D"/>
    <w:rsid w:val="009F5157"/>
    <w:rsid w:val="009F5DCF"/>
    <w:rsid w:val="009F690C"/>
    <w:rsid w:val="009F723F"/>
    <w:rsid w:val="009F78DA"/>
    <w:rsid w:val="009F7B64"/>
    <w:rsid w:val="009F7C82"/>
    <w:rsid w:val="00A009B9"/>
    <w:rsid w:val="00A00BC6"/>
    <w:rsid w:val="00A01D4A"/>
    <w:rsid w:val="00A01E7F"/>
    <w:rsid w:val="00A0352A"/>
    <w:rsid w:val="00A061F6"/>
    <w:rsid w:val="00A062BF"/>
    <w:rsid w:val="00A07C57"/>
    <w:rsid w:val="00A07E52"/>
    <w:rsid w:val="00A112C6"/>
    <w:rsid w:val="00A1149F"/>
    <w:rsid w:val="00A11813"/>
    <w:rsid w:val="00A11B7E"/>
    <w:rsid w:val="00A12597"/>
    <w:rsid w:val="00A12607"/>
    <w:rsid w:val="00A1274E"/>
    <w:rsid w:val="00A12769"/>
    <w:rsid w:val="00A12B65"/>
    <w:rsid w:val="00A130B4"/>
    <w:rsid w:val="00A1435F"/>
    <w:rsid w:val="00A149EA"/>
    <w:rsid w:val="00A14EE6"/>
    <w:rsid w:val="00A154E6"/>
    <w:rsid w:val="00A15AD1"/>
    <w:rsid w:val="00A15C28"/>
    <w:rsid w:val="00A15D18"/>
    <w:rsid w:val="00A15DC0"/>
    <w:rsid w:val="00A160A7"/>
    <w:rsid w:val="00A160E9"/>
    <w:rsid w:val="00A16987"/>
    <w:rsid w:val="00A20291"/>
    <w:rsid w:val="00A21154"/>
    <w:rsid w:val="00A2223D"/>
    <w:rsid w:val="00A22679"/>
    <w:rsid w:val="00A2289C"/>
    <w:rsid w:val="00A23012"/>
    <w:rsid w:val="00A239A5"/>
    <w:rsid w:val="00A24054"/>
    <w:rsid w:val="00A24135"/>
    <w:rsid w:val="00A24235"/>
    <w:rsid w:val="00A242F5"/>
    <w:rsid w:val="00A24362"/>
    <w:rsid w:val="00A250CE"/>
    <w:rsid w:val="00A26112"/>
    <w:rsid w:val="00A26509"/>
    <w:rsid w:val="00A26A73"/>
    <w:rsid w:val="00A27271"/>
    <w:rsid w:val="00A273C5"/>
    <w:rsid w:val="00A278DB"/>
    <w:rsid w:val="00A30384"/>
    <w:rsid w:val="00A31D06"/>
    <w:rsid w:val="00A325FA"/>
    <w:rsid w:val="00A329B6"/>
    <w:rsid w:val="00A32BDB"/>
    <w:rsid w:val="00A32C14"/>
    <w:rsid w:val="00A334E7"/>
    <w:rsid w:val="00A33CAD"/>
    <w:rsid w:val="00A340DB"/>
    <w:rsid w:val="00A34165"/>
    <w:rsid w:val="00A341D3"/>
    <w:rsid w:val="00A347C4"/>
    <w:rsid w:val="00A35996"/>
    <w:rsid w:val="00A36127"/>
    <w:rsid w:val="00A36559"/>
    <w:rsid w:val="00A36812"/>
    <w:rsid w:val="00A36A7E"/>
    <w:rsid w:val="00A36B5A"/>
    <w:rsid w:val="00A37475"/>
    <w:rsid w:val="00A40A9F"/>
    <w:rsid w:val="00A40F7E"/>
    <w:rsid w:val="00A41037"/>
    <w:rsid w:val="00A41079"/>
    <w:rsid w:val="00A424E9"/>
    <w:rsid w:val="00A433EE"/>
    <w:rsid w:val="00A442F7"/>
    <w:rsid w:val="00A44F4A"/>
    <w:rsid w:val="00A454E6"/>
    <w:rsid w:val="00A4634C"/>
    <w:rsid w:val="00A47090"/>
    <w:rsid w:val="00A47911"/>
    <w:rsid w:val="00A47FD1"/>
    <w:rsid w:val="00A50BE0"/>
    <w:rsid w:val="00A51140"/>
    <w:rsid w:val="00A51533"/>
    <w:rsid w:val="00A519AC"/>
    <w:rsid w:val="00A52841"/>
    <w:rsid w:val="00A531F1"/>
    <w:rsid w:val="00A53EC4"/>
    <w:rsid w:val="00A54187"/>
    <w:rsid w:val="00A54E11"/>
    <w:rsid w:val="00A55510"/>
    <w:rsid w:val="00A5659D"/>
    <w:rsid w:val="00A56890"/>
    <w:rsid w:val="00A572B6"/>
    <w:rsid w:val="00A5775D"/>
    <w:rsid w:val="00A5784F"/>
    <w:rsid w:val="00A608EA"/>
    <w:rsid w:val="00A611BA"/>
    <w:rsid w:val="00A611C3"/>
    <w:rsid w:val="00A6198A"/>
    <w:rsid w:val="00A61C4C"/>
    <w:rsid w:val="00A61E57"/>
    <w:rsid w:val="00A631AC"/>
    <w:rsid w:val="00A63910"/>
    <w:rsid w:val="00A639D7"/>
    <w:rsid w:val="00A63C54"/>
    <w:rsid w:val="00A642D3"/>
    <w:rsid w:val="00A6470F"/>
    <w:rsid w:val="00A64C72"/>
    <w:rsid w:val="00A64C9D"/>
    <w:rsid w:val="00A65237"/>
    <w:rsid w:val="00A65913"/>
    <w:rsid w:val="00A65A23"/>
    <w:rsid w:val="00A66336"/>
    <w:rsid w:val="00A667FF"/>
    <w:rsid w:val="00A668F8"/>
    <w:rsid w:val="00A67986"/>
    <w:rsid w:val="00A7038B"/>
    <w:rsid w:val="00A70569"/>
    <w:rsid w:val="00A711C2"/>
    <w:rsid w:val="00A71705"/>
    <w:rsid w:val="00A719E2"/>
    <w:rsid w:val="00A71B10"/>
    <w:rsid w:val="00A71FB3"/>
    <w:rsid w:val="00A72055"/>
    <w:rsid w:val="00A7301A"/>
    <w:rsid w:val="00A734BF"/>
    <w:rsid w:val="00A73F79"/>
    <w:rsid w:val="00A74B08"/>
    <w:rsid w:val="00A74C37"/>
    <w:rsid w:val="00A752A6"/>
    <w:rsid w:val="00A75ED6"/>
    <w:rsid w:val="00A76958"/>
    <w:rsid w:val="00A77067"/>
    <w:rsid w:val="00A77DD4"/>
    <w:rsid w:val="00A8034B"/>
    <w:rsid w:val="00A80587"/>
    <w:rsid w:val="00A80B18"/>
    <w:rsid w:val="00A80BFF"/>
    <w:rsid w:val="00A8159F"/>
    <w:rsid w:val="00A817B5"/>
    <w:rsid w:val="00A81B5F"/>
    <w:rsid w:val="00A81FCE"/>
    <w:rsid w:val="00A820AC"/>
    <w:rsid w:val="00A82623"/>
    <w:rsid w:val="00A84714"/>
    <w:rsid w:val="00A84887"/>
    <w:rsid w:val="00A84AFE"/>
    <w:rsid w:val="00A84E99"/>
    <w:rsid w:val="00A852FA"/>
    <w:rsid w:val="00A8531B"/>
    <w:rsid w:val="00A85920"/>
    <w:rsid w:val="00A85E2A"/>
    <w:rsid w:val="00A86892"/>
    <w:rsid w:val="00A8739F"/>
    <w:rsid w:val="00A90BF7"/>
    <w:rsid w:val="00A914D5"/>
    <w:rsid w:val="00A91C78"/>
    <w:rsid w:val="00A9380B"/>
    <w:rsid w:val="00A93EF5"/>
    <w:rsid w:val="00A94137"/>
    <w:rsid w:val="00A94B74"/>
    <w:rsid w:val="00A94DD4"/>
    <w:rsid w:val="00A9537B"/>
    <w:rsid w:val="00A96BCE"/>
    <w:rsid w:val="00A96BD5"/>
    <w:rsid w:val="00A96D76"/>
    <w:rsid w:val="00A97F20"/>
    <w:rsid w:val="00AA072D"/>
    <w:rsid w:val="00AA0850"/>
    <w:rsid w:val="00AA0DCF"/>
    <w:rsid w:val="00AA13A8"/>
    <w:rsid w:val="00AA1755"/>
    <w:rsid w:val="00AA33CF"/>
    <w:rsid w:val="00AA3722"/>
    <w:rsid w:val="00AA4C29"/>
    <w:rsid w:val="00AA4FA3"/>
    <w:rsid w:val="00AA6522"/>
    <w:rsid w:val="00AA6835"/>
    <w:rsid w:val="00AA6C38"/>
    <w:rsid w:val="00AA7FC0"/>
    <w:rsid w:val="00AB0627"/>
    <w:rsid w:val="00AB084C"/>
    <w:rsid w:val="00AB1426"/>
    <w:rsid w:val="00AB16AC"/>
    <w:rsid w:val="00AB2440"/>
    <w:rsid w:val="00AB2A5F"/>
    <w:rsid w:val="00AB352E"/>
    <w:rsid w:val="00AB38C0"/>
    <w:rsid w:val="00AB3C95"/>
    <w:rsid w:val="00AB4623"/>
    <w:rsid w:val="00AB4952"/>
    <w:rsid w:val="00AB49B5"/>
    <w:rsid w:val="00AB4C24"/>
    <w:rsid w:val="00AB4E33"/>
    <w:rsid w:val="00AB4EDC"/>
    <w:rsid w:val="00AB5080"/>
    <w:rsid w:val="00AB5B30"/>
    <w:rsid w:val="00AB6785"/>
    <w:rsid w:val="00AB73EF"/>
    <w:rsid w:val="00AB772A"/>
    <w:rsid w:val="00AB7D19"/>
    <w:rsid w:val="00AC0281"/>
    <w:rsid w:val="00AC1805"/>
    <w:rsid w:val="00AC1861"/>
    <w:rsid w:val="00AC205F"/>
    <w:rsid w:val="00AC2244"/>
    <w:rsid w:val="00AC2758"/>
    <w:rsid w:val="00AC2C47"/>
    <w:rsid w:val="00AC3587"/>
    <w:rsid w:val="00AC3A0D"/>
    <w:rsid w:val="00AC3FAC"/>
    <w:rsid w:val="00AC4243"/>
    <w:rsid w:val="00AC5020"/>
    <w:rsid w:val="00AC5386"/>
    <w:rsid w:val="00AC5B4B"/>
    <w:rsid w:val="00AC5C81"/>
    <w:rsid w:val="00AC604D"/>
    <w:rsid w:val="00AC6572"/>
    <w:rsid w:val="00AC6B53"/>
    <w:rsid w:val="00AC7305"/>
    <w:rsid w:val="00AD006E"/>
    <w:rsid w:val="00AD0320"/>
    <w:rsid w:val="00AD1935"/>
    <w:rsid w:val="00AD2A49"/>
    <w:rsid w:val="00AD2DC0"/>
    <w:rsid w:val="00AD30E4"/>
    <w:rsid w:val="00AD31E4"/>
    <w:rsid w:val="00AD36F4"/>
    <w:rsid w:val="00AD39F3"/>
    <w:rsid w:val="00AD42F1"/>
    <w:rsid w:val="00AD453C"/>
    <w:rsid w:val="00AD4BCB"/>
    <w:rsid w:val="00AD52B9"/>
    <w:rsid w:val="00AD5F6B"/>
    <w:rsid w:val="00AD7592"/>
    <w:rsid w:val="00AD7823"/>
    <w:rsid w:val="00AD7D0F"/>
    <w:rsid w:val="00AE04C8"/>
    <w:rsid w:val="00AE0511"/>
    <w:rsid w:val="00AE19FD"/>
    <w:rsid w:val="00AE28D6"/>
    <w:rsid w:val="00AE3CE4"/>
    <w:rsid w:val="00AE4B06"/>
    <w:rsid w:val="00AE4EBE"/>
    <w:rsid w:val="00AE581C"/>
    <w:rsid w:val="00AE65C5"/>
    <w:rsid w:val="00AE69F7"/>
    <w:rsid w:val="00AE716B"/>
    <w:rsid w:val="00AE7198"/>
    <w:rsid w:val="00AE7D7A"/>
    <w:rsid w:val="00AF0495"/>
    <w:rsid w:val="00AF0C77"/>
    <w:rsid w:val="00AF1684"/>
    <w:rsid w:val="00AF18E7"/>
    <w:rsid w:val="00AF1E20"/>
    <w:rsid w:val="00AF1EBE"/>
    <w:rsid w:val="00AF1F6B"/>
    <w:rsid w:val="00AF33C0"/>
    <w:rsid w:val="00AF3857"/>
    <w:rsid w:val="00AF465C"/>
    <w:rsid w:val="00AF4C96"/>
    <w:rsid w:val="00AF4E0A"/>
    <w:rsid w:val="00AF53BB"/>
    <w:rsid w:val="00AF551F"/>
    <w:rsid w:val="00AF660F"/>
    <w:rsid w:val="00AF6864"/>
    <w:rsid w:val="00AF6962"/>
    <w:rsid w:val="00AF77AB"/>
    <w:rsid w:val="00AF7E74"/>
    <w:rsid w:val="00B00604"/>
    <w:rsid w:val="00B013A6"/>
    <w:rsid w:val="00B01D3B"/>
    <w:rsid w:val="00B01DD1"/>
    <w:rsid w:val="00B0356C"/>
    <w:rsid w:val="00B04C3D"/>
    <w:rsid w:val="00B05858"/>
    <w:rsid w:val="00B05958"/>
    <w:rsid w:val="00B05BDC"/>
    <w:rsid w:val="00B05CF1"/>
    <w:rsid w:val="00B05D2B"/>
    <w:rsid w:val="00B06744"/>
    <w:rsid w:val="00B07FE4"/>
    <w:rsid w:val="00B10290"/>
    <w:rsid w:val="00B10508"/>
    <w:rsid w:val="00B10517"/>
    <w:rsid w:val="00B108D8"/>
    <w:rsid w:val="00B11E5D"/>
    <w:rsid w:val="00B11F1B"/>
    <w:rsid w:val="00B1241D"/>
    <w:rsid w:val="00B136A1"/>
    <w:rsid w:val="00B13D38"/>
    <w:rsid w:val="00B143FB"/>
    <w:rsid w:val="00B1492A"/>
    <w:rsid w:val="00B14B1B"/>
    <w:rsid w:val="00B14F0C"/>
    <w:rsid w:val="00B15251"/>
    <w:rsid w:val="00B15362"/>
    <w:rsid w:val="00B15B7D"/>
    <w:rsid w:val="00B15F6C"/>
    <w:rsid w:val="00B160A5"/>
    <w:rsid w:val="00B1697F"/>
    <w:rsid w:val="00B173A1"/>
    <w:rsid w:val="00B1796C"/>
    <w:rsid w:val="00B206FA"/>
    <w:rsid w:val="00B20F01"/>
    <w:rsid w:val="00B21BE7"/>
    <w:rsid w:val="00B229C5"/>
    <w:rsid w:val="00B22DEE"/>
    <w:rsid w:val="00B23173"/>
    <w:rsid w:val="00B23698"/>
    <w:rsid w:val="00B239E2"/>
    <w:rsid w:val="00B23A37"/>
    <w:rsid w:val="00B23E80"/>
    <w:rsid w:val="00B24BB9"/>
    <w:rsid w:val="00B24D4F"/>
    <w:rsid w:val="00B25878"/>
    <w:rsid w:val="00B270D7"/>
    <w:rsid w:val="00B27607"/>
    <w:rsid w:val="00B2763A"/>
    <w:rsid w:val="00B27CD1"/>
    <w:rsid w:val="00B303C1"/>
    <w:rsid w:val="00B30F94"/>
    <w:rsid w:val="00B31B06"/>
    <w:rsid w:val="00B31F88"/>
    <w:rsid w:val="00B321F6"/>
    <w:rsid w:val="00B32B64"/>
    <w:rsid w:val="00B33491"/>
    <w:rsid w:val="00B335F0"/>
    <w:rsid w:val="00B33622"/>
    <w:rsid w:val="00B34819"/>
    <w:rsid w:val="00B34B9B"/>
    <w:rsid w:val="00B3520A"/>
    <w:rsid w:val="00B37530"/>
    <w:rsid w:val="00B37E75"/>
    <w:rsid w:val="00B4067C"/>
    <w:rsid w:val="00B4116F"/>
    <w:rsid w:val="00B41FC1"/>
    <w:rsid w:val="00B426BE"/>
    <w:rsid w:val="00B42703"/>
    <w:rsid w:val="00B42A91"/>
    <w:rsid w:val="00B454CB"/>
    <w:rsid w:val="00B45AFA"/>
    <w:rsid w:val="00B4635F"/>
    <w:rsid w:val="00B467D0"/>
    <w:rsid w:val="00B46F5D"/>
    <w:rsid w:val="00B47A1B"/>
    <w:rsid w:val="00B50B81"/>
    <w:rsid w:val="00B50F92"/>
    <w:rsid w:val="00B52EAD"/>
    <w:rsid w:val="00B52FA3"/>
    <w:rsid w:val="00B52FAD"/>
    <w:rsid w:val="00B5346B"/>
    <w:rsid w:val="00B53802"/>
    <w:rsid w:val="00B54112"/>
    <w:rsid w:val="00B54667"/>
    <w:rsid w:val="00B5478D"/>
    <w:rsid w:val="00B54C87"/>
    <w:rsid w:val="00B558CD"/>
    <w:rsid w:val="00B570EB"/>
    <w:rsid w:val="00B57119"/>
    <w:rsid w:val="00B600EE"/>
    <w:rsid w:val="00B60E57"/>
    <w:rsid w:val="00B60EA3"/>
    <w:rsid w:val="00B61F66"/>
    <w:rsid w:val="00B62279"/>
    <w:rsid w:val="00B622F1"/>
    <w:rsid w:val="00B623EC"/>
    <w:rsid w:val="00B6251E"/>
    <w:rsid w:val="00B6298E"/>
    <w:rsid w:val="00B638D4"/>
    <w:rsid w:val="00B63909"/>
    <w:rsid w:val="00B63E29"/>
    <w:rsid w:val="00B640AF"/>
    <w:rsid w:val="00B64524"/>
    <w:rsid w:val="00B64BC4"/>
    <w:rsid w:val="00B64D35"/>
    <w:rsid w:val="00B657DD"/>
    <w:rsid w:val="00B65B6B"/>
    <w:rsid w:val="00B66283"/>
    <w:rsid w:val="00B66879"/>
    <w:rsid w:val="00B66F8E"/>
    <w:rsid w:val="00B6736E"/>
    <w:rsid w:val="00B675E1"/>
    <w:rsid w:val="00B67986"/>
    <w:rsid w:val="00B7089C"/>
    <w:rsid w:val="00B70D71"/>
    <w:rsid w:val="00B7157F"/>
    <w:rsid w:val="00B7164A"/>
    <w:rsid w:val="00B73317"/>
    <w:rsid w:val="00B73EAA"/>
    <w:rsid w:val="00B748A1"/>
    <w:rsid w:val="00B74EE2"/>
    <w:rsid w:val="00B754DE"/>
    <w:rsid w:val="00B761F8"/>
    <w:rsid w:val="00B7640B"/>
    <w:rsid w:val="00B764E2"/>
    <w:rsid w:val="00B7654D"/>
    <w:rsid w:val="00B77154"/>
    <w:rsid w:val="00B774FD"/>
    <w:rsid w:val="00B80620"/>
    <w:rsid w:val="00B80675"/>
    <w:rsid w:val="00B807D3"/>
    <w:rsid w:val="00B80DAD"/>
    <w:rsid w:val="00B80EE1"/>
    <w:rsid w:val="00B81439"/>
    <w:rsid w:val="00B824B3"/>
    <w:rsid w:val="00B827C9"/>
    <w:rsid w:val="00B82A2A"/>
    <w:rsid w:val="00B83246"/>
    <w:rsid w:val="00B83A69"/>
    <w:rsid w:val="00B83F2B"/>
    <w:rsid w:val="00B84049"/>
    <w:rsid w:val="00B84BFB"/>
    <w:rsid w:val="00B852E0"/>
    <w:rsid w:val="00B854D0"/>
    <w:rsid w:val="00B85C73"/>
    <w:rsid w:val="00B860FB"/>
    <w:rsid w:val="00B86650"/>
    <w:rsid w:val="00B869DC"/>
    <w:rsid w:val="00B86C45"/>
    <w:rsid w:val="00B86F05"/>
    <w:rsid w:val="00B878D7"/>
    <w:rsid w:val="00B87965"/>
    <w:rsid w:val="00B87D36"/>
    <w:rsid w:val="00B90251"/>
    <w:rsid w:val="00B9058C"/>
    <w:rsid w:val="00B90CD8"/>
    <w:rsid w:val="00B91277"/>
    <w:rsid w:val="00B91C3B"/>
    <w:rsid w:val="00B92B3C"/>
    <w:rsid w:val="00B92D4B"/>
    <w:rsid w:val="00B939DB"/>
    <w:rsid w:val="00B94074"/>
    <w:rsid w:val="00B941F0"/>
    <w:rsid w:val="00B94FF7"/>
    <w:rsid w:val="00B96017"/>
    <w:rsid w:val="00B977AE"/>
    <w:rsid w:val="00BA09BD"/>
    <w:rsid w:val="00BA0B58"/>
    <w:rsid w:val="00BA250F"/>
    <w:rsid w:val="00BA2A1A"/>
    <w:rsid w:val="00BA2ACC"/>
    <w:rsid w:val="00BA4480"/>
    <w:rsid w:val="00BA4540"/>
    <w:rsid w:val="00BA5539"/>
    <w:rsid w:val="00BA5AF6"/>
    <w:rsid w:val="00BA649C"/>
    <w:rsid w:val="00BA7EA6"/>
    <w:rsid w:val="00BA7F94"/>
    <w:rsid w:val="00BB012E"/>
    <w:rsid w:val="00BB01E8"/>
    <w:rsid w:val="00BB04D9"/>
    <w:rsid w:val="00BB06AA"/>
    <w:rsid w:val="00BB120E"/>
    <w:rsid w:val="00BB1548"/>
    <w:rsid w:val="00BB25A9"/>
    <w:rsid w:val="00BB2910"/>
    <w:rsid w:val="00BB2E1D"/>
    <w:rsid w:val="00BB2EF5"/>
    <w:rsid w:val="00BB3B7B"/>
    <w:rsid w:val="00BB3F26"/>
    <w:rsid w:val="00BB45AA"/>
    <w:rsid w:val="00BB4688"/>
    <w:rsid w:val="00BB48F2"/>
    <w:rsid w:val="00BB56AB"/>
    <w:rsid w:val="00BB5958"/>
    <w:rsid w:val="00BB75BB"/>
    <w:rsid w:val="00BC1354"/>
    <w:rsid w:val="00BC1709"/>
    <w:rsid w:val="00BC27BF"/>
    <w:rsid w:val="00BC286B"/>
    <w:rsid w:val="00BC3471"/>
    <w:rsid w:val="00BC376D"/>
    <w:rsid w:val="00BC3C5C"/>
    <w:rsid w:val="00BC42BA"/>
    <w:rsid w:val="00BC4B6A"/>
    <w:rsid w:val="00BC530F"/>
    <w:rsid w:val="00BC565D"/>
    <w:rsid w:val="00BC5B42"/>
    <w:rsid w:val="00BC5C3F"/>
    <w:rsid w:val="00BC5D6B"/>
    <w:rsid w:val="00BC6D68"/>
    <w:rsid w:val="00BC6DE8"/>
    <w:rsid w:val="00BC77CB"/>
    <w:rsid w:val="00BC7C6C"/>
    <w:rsid w:val="00BC7CE7"/>
    <w:rsid w:val="00BC7FB5"/>
    <w:rsid w:val="00BC7FC0"/>
    <w:rsid w:val="00BD07B5"/>
    <w:rsid w:val="00BD15E9"/>
    <w:rsid w:val="00BD1B2A"/>
    <w:rsid w:val="00BD211C"/>
    <w:rsid w:val="00BD214B"/>
    <w:rsid w:val="00BD218E"/>
    <w:rsid w:val="00BD239A"/>
    <w:rsid w:val="00BD2961"/>
    <w:rsid w:val="00BD300F"/>
    <w:rsid w:val="00BD3178"/>
    <w:rsid w:val="00BD3757"/>
    <w:rsid w:val="00BD3DBA"/>
    <w:rsid w:val="00BD3F94"/>
    <w:rsid w:val="00BD49D3"/>
    <w:rsid w:val="00BD4BAD"/>
    <w:rsid w:val="00BD6BD2"/>
    <w:rsid w:val="00BD71C7"/>
    <w:rsid w:val="00BD75C3"/>
    <w:rsid w:val="00BD77DE"/>
    <w:rsid w:val="00BD7DF3"/>
    <w:rsid w:val="00BE004C"/>
    <w:rsid w:val="00BE02C4"/>
    <w:rsid w:val="00BE04A6"/>
    <w:rsid w:val="00BE083E"/>
    <w:rsid w:val="00BE0D4D"/>
    <w:rsid w:val="00BE1534"/>
    <w:rsid w:val="00BE1BE0"/>
    <w:rsid w:val="00BE2301"/>
    <w:rsid w:val="00BE2376"/>
    <w:rsid w:val="00BE28D4"/>
    <w:rsid w:val="00BE2EAD"/>
    <w:rsid w:val="00BE380B"/>
    <w:rsid w:val="00BE4106"/>
    <w:rsid w:val="00BE484F"/>
    <w:rsid w:val="00BE5046"/>
    <w:rsid w:val="00BE67A9"/>
    <w:rsid w:val="00BE6BE6"/>
    <w:rsid w:val="00BE6BEF"/>
    <w:rsid w:val="00BE6CA2"/>
    <w:rsid w:val="00BE7344"/>
    <w:rsid w:val="00BE74BF"/>
    <w:rsid w:val="00BF0003"/>
    <w:rsid w:val="00BF031D"/>
    <w:rsid w:val="00BF14CA"/>
    <w:rsid w:val="00BF1A8C"/>
    <w:rsid w:val="00BF1E08"/>
    <w:rsid w:val="00BF2E91"/>
    <w:rsid w:val="00BF2F6A"/>
    <w:rsid w:val="00BF3002"/>
    <w:rsid w:val="00BF306F"/>
    <w:rsid w:val="00BF366C"/>
    <w:rsid w:val="00BF38C6"/>
    <w:rsid w:val="00BF38F7"/>
    <w:rsid w:val="00BF5720"/>
    <w:rsid w:val="00BF6449"/>
    <w:rsid w:val="00BF7DF8"/>
    <w:rsid w:val="00BF7F72"/>
    <w:rsid w:val="00C001B8"/>
    <w:rsid w:val="00C03652"/>
    <w:rsid w:val="00C03A72"/>
    <w:rsid w:val="00C03EED"/>
    <w:rsid w:val="00C04E08"/>
    <w:rsid w:val="00C04F6C"/>
    <w:rsid w:val="00C068E5"/>
    <w:rsid w:val="00C06D73"/>
    <w:rsid w:val="00C102E4"/>
    <w:rsid w:val="00C10304"/>
    <w:rsid w:val="00C1111D"/>
    <w:rsid w:val="00C115D1"/>
    <w:rsid w:val="00C11855"/>
    <w:rsid w:val="00C13474"/>
    <w:rsid w:val="00C13CD8"/>
    <w:rsid w:val="00C142EB"/>
    <w:rsid w:val="00C14AF7"/>
    <w:rsid w:val="00C151F0"/>
    <w:rsid w:val="00C16272"/>
    <w:rsid w:val="00C1680F"/>
    <w:rsid w:val="00C175B4"/>
    <w:rsid w:val="00C17752"/>
    <w:rsid w:val="00C17F3A"/>
    <w:rsid w:val="00C20EDF"/>
    <w:rsid w:val="00C210B9"/>
    <w:rsid w:val="00C210F2"/>
    <w:rsid w:val="00C222A4"/>
    <w:rsid w:val="00C22372"/>
    <w:rsid w:val="00C2242A"/>
    <w:rsid w:val="00C22714"/>
    <w:rsid w:val="00C22988"/>
    <w:rsid w:val="00C22F5D"/>
    <w:rsid w:val="00C2313D"/>
    <w:rsid w:val="00C23971"/>
    <w:rsid w:val="00C23A48"/>
    <w:rsid w:val="00C23B7F"/>
    <w:rsid w:val="00C23DA0"/>
    <w:rsid w:val="00C24AC9"/>
    <w:rsid w:val="00C24CA2"/>
    <w:rsid w:val="00C2582C"/>
    <w:rsid w:val="00C259F7"/>
    <w:rsid w:val="00C25BA3"/>
    <w:rsid w:val="00C267C2"/>
    <w:rsid w:val="00C324A0"/>
    <w:rsid w:val="00C3365F"/>
    <w:rsid w:val="00C3372C"/>
    <w:rsid w:val="00C337DA"/>
    <w:rsid w:val="00C338CB"/>
    <w:rsid w:val="00C3451E"/>
    <w:rsid w:val="00C34D20"/>
    <w:rsid w:val="00C355D8"/>
    <w:rsid w:val="00C3613D"/>
    <w:rsid w:val="00C36AC3"/>
    <w:rsid w:val="00C37E26"/>
    <w:rsid w:val="00C37E51"/>
    <w:rsid w:val="00C40193"/>
    <w:rsid w:val="00C40273"/>
    <w:rsid w:val="00C40896"/>
    <w:rsid w:val="00C40B05"/>
    <w:rsid w:val="00C40F7F"/>
    <w:rsid w:val="00C428EE"/>
    <w:rsid w:val="00C42F66"/>
    <w:rsid w:val="00C445FA"/>
    <w:rsid w:val="00C45650"/>
    <w:rsid w:val="00C45B03"/>
    <w:rsid w:val="00C45CFC"/>
    <w:rsid w:val="00C463F6"/>
    <w:rsid w:val="00C46BC9"/>
    <w:rsid w:val="00C46CCA"/>
    <w:rsid w:val="00C47C78"/>
    <w:rsid w:val="00C509E1"/>
    <w:rsid w:val="00C514D7"/>
    <w:rsid w:val="00C514F6"/>
    <w:rsid w:val="00C5191C"/>
    <w:rsid w:val="00C526D8"/>
    <w:rsid w:val="00C529AC"/>
    <w:rsid w:val="00C536B9"/>
    <w:rsid w:val="00C54791"/>
    <w:rsid w:val="00C55276"/>
    <w:rsid w:val="00C55554"/>
    <w:rsid w:val="00C5658A"/>
    <w:rsid w:val="00C56847"/>
    <w:rsid w:val="00C56F94"/>
    <w:rsid w:val="00C5734C"/>
    <w:rsid w:val="00C608B6"/>
    <w:rsid w:val="00C612F5"/>
    <w:rsid w:val="00C61578"/>
    <w:rsid w:val="00C61CC8"/>
    <w:rsid w:val="00C621A4"/>
    <w:rsid w:val="00C62560"/>
    <w:rsid w:val="00C628F1"/>
    <w:rsid w:val="00C62970"/>
    <w:rsid w:val="00C632BC"/>
    <w:rsid w:val="00C63334"/>
    <w:rsid w:val="00C63AF3"/>
    <w:rsid w:val="00C645D6"/>
    <w:rsid w:val="00C64934"/>
    <w:rsid w:val="00C64B00"/>
    <w:rsid w:val="00C64CDA"/>
    <w:rsid w:val="00C65C09"/>
    <w:rsid w:val="00C65F22"/>
    <w:rsid w:val="00C65F8A"/>
    <w:rsid w:val="00C66A10"/>
    <w:rsid w:val="00C670A0"/>
    <w:rsid w:val="00C67212"/>
    <w:rsid w:val="00C70919"/>
    <w:rsid w:val="00C70A2E"/>
    <w:rsid w:val="00C71586"/>
    <w:rsid w:val="00C717F8"/>
    <w:rsid w:val="00C72B78"/>
    <w:rsid w:val="00C73042"/>
    <w:rsid w:val="00C730BB"/>
    <w:rsid w:val="00C730F0"/>
    <w:rsid w:val="00C74184"/>
    <w:rsid w:val="00C74966"/>
    <w:rsid w:val="00C75CB8"/>
    <w:rsid w:val="00C7604C"/>
    <w:rsid w:val="00C762AC"/>
    <w:rsid w:val="00C76582"/>
    <w:rsid w:val="00C76690"/>
    <w:rsid w:val="00C7717C"/>
    <w:rsid w:val="00C77469"/>
    <w:rsid w:val="00C77C9A"/>
    <w:rsid w:val="00C80707"/>
    <w:rsid w:val="00C80C22"/>
    <w:rsid w:val="00C811FF"/>
    <w:rsid w:val="00C81769"/>
    <w:rsid w:val="00C81FBB"/>
    <w:rsid w:val="00C827BD"/>
    <w:rsid w:val="00C82FC9"/>
    <w:rsid w:val="00C83739"/>
    <w:rsid w:val="00C84951"/>
    <w:rsid w:val="00C84AF3"/>
    <w:rsid w:val="00C8506D"/>
    <w:rsid w:val="00C8592A"/>
    <w:rsid w:val="00C85A1F"/>
    <w:rsid w:val="00C86034"/>
    <w:rsid w:val="00C86117"/>
    <w:rsid w:val="00C86A99"/>
    <w:rsid w:val="00C874D9"/>
    <w:rsid w:val="00C900B5"/>
    <w:rsid w:val="00C901D9"/>
    <w:rsid w:val="00C9095A"/>
    <w:rsid w:val="00C91048"/>
    <w:rsid w:val="00C913D2"/>
    <w:rsid w:val="00C92273"/>
    <w:rsid w:val="00C92549"/>
    <w:rsid w:val="00C92A98"/>
    <w:rsid w:val="00C934CE"/>
    <w:rsid w:val="00C935D0"/>
    <w:rsid w:val="00C93A22"/>
    <w:rsid w:val="00C93DEE"/>
    <w:rsid w:val="00C94074"/>
    <w:rsid w:val="00C94C91"/>
    <w:rsid w:val="00C955CD"/>
    <w:rsid w:val="00C959FB"/>
    <w:rsid w:val="00C965F6"/>
    <w:rsid w:val="00C96F5A"/>
    <w:rsid w:val="00C97C37"/>
    <w:rsid w:val="00CA017F"/>
    <w:rsid w:val="00CA03B4"/>
    <w:rsid w:val="00CA0AC5"/>
    <w:rsid w:val="00CA102A"/>
    <w:rsid w:val="00CA10FC"/>
    <w:rsid w:val="00CA1A51"/>
    <w:rsid w:val="00CA225F"/>
    <w:rsid w:val="00CA272B"/>
    <w:rsid w:val="00CA49DD"/>
    <w:rsid w:val="00CA4B24"/>
    <w:rsid w:val="00CA4E79"/>
    <w:rsid w:val="00CA580C"/>
    <w:rsid w:val="00CA5A0C"/>
    <w:rsid w:val="00CA5AD0"/>
    <w:rsid w:val="00CA5BBC"/>
    <w:rsid w:val="00CA5C70"/>
    <w:rsid w:val="00CA5CB8"/>
    <w:rsid w:val="00CA6807"/>
    <w:rsid w:val="00CA7103"/>
    <w:rsid w:val="00CA72C4"/>
    <w:rsid w:val="00CA7DED"/>
    <w:rsid w:val="00CB08BC"/>
    <w:rsid w:val="00CB12D6"/>
    <w:rsid w:val="00CB1B95"/>
    <w:rsid w:val="00CB1E5E"/>
    <w:rsid w:val="00CB2288"/>
    <w:rsid w:val="00CB2388"/>
    <w:rsid w:val="00CB2B1D"/>
    <w:rsid w:val="00CB3F4F"/>
    <w:rsid w:val="00CB494F"/>
    <w:rsid w:val="00CB54DB"/>
    <w:rsid w:val="00CB5F86"/>
    <w:rsid w:val="00CC025F"/>
    <w:rsid w:val="00CC0353"/>
    <w:rsid w:val="00CC0955"/>
    <w:rsid w:val="00CC0A2C"/>
    <w:rsid w:val="00CC0A59"/>
    <w:rsid w:val="00CC15CE"/>
    <w:rsid w:val="00CC1EE7"/>
    <w:rsid w:val="00CC31EB"/>
    <w:rsid w:val="00CC33EB"/>
    <w:rsid w:val="00CC4018"/>
    <w:rsid w:val="00CC487D"/>
    <w:rsid w:val="00CC61A2"/>
    <w:rsid w:val="00CC61B1"/>
    <w:rsid w:val="00CC6583"/>
    <w:rsid w:val="00CC6F40"/>
    <w:rsid w:val="00CC7962"/>
    <w:rsid w:val="00CD089D"/>
    <w:rsid w:val="00CD16F4"/>
    <w:rsid w:val="00CD1C8F"/>
    <w:rsid w:val="00CD26F7"/>
    <w:rsid w:val="00CD3BD9"/>
    <w:rsid w:val="00CD4403"/>
    <w:rsid w:val="00CD4867"/>
    <w:rsid w:val="00CD5456"/>
    <w:rsid w:val="00CD54FD"/>
    <w:rsid w:val="00CD567B"/>
    <w:rsid w:val="00CD615D"/>
    <w:rsid w:val="00CD6D0A"/>
    <w:rsid w:val="00CD7627"/>
    <w:rsid w:val="00CE02A7"/>
    <w:rsid w:val="00CE036D"/>
    <w:rsid w:val="00CE05FA"/>
    <w:rsid w:val="00CE0BFD"/>
    <w:rsid w:val="00CE10DF"/>
    <w:rsid w:val="00CE229C"/>
    <w:rsid w:val="00CE2437"/>
    <w:rsid w:val="00CE3330"/>
    <w:rsid w:val="00CE3DA9"/>
    <w:rsid w:val="00CE45C1"/>
    <w:rsid w:val="00CE4632"/>
    <w:rsid w:val="00CE4EB1"/>
    <w:rsid w:val="00CE59F3"/>
    <w:rsid w:val="00CE671F"/>
    <w:rsid w:val="00CE69B9"/>
    <w:rsid w:val="00CE6C47"/>
    <w:rsid w:val="00CE7521"/>
    <w:rsid w:val="00CE7FDB"/>
    <w:rsid w:val="00CF11A2"/>
    <w:rsid w:val="00CF2408"/>
    <w:rsid w:val="00CF3A70"/>
    <w:rsid w:val="00CF4589"/>
    <w:rsid w:val="00CF49EA"/>
    <w:rsid w:val="00CF4F96"/>
    <w:rsid w:val="00CF6474"/>
    <w:rsid w:val="00CF6FED"/>
    <w:rsid w:val="00CF76FC"/>
    <w:rsid w:val="00CF7863"/>
    <w:rsid w:val="00CF792A"/>
    <w:rsid w:val="00CF7FA1"/>
    <w:rsid w:val="00CF7FB7"/>
    <w:rsid w:val="00D000C9"/>
    <w:rsid w:val="00D00918"/>
    <w:rsid w:val="00D00ABE"/>
    <w:rsid w:val="00D0191E"/>
    <w:rsid w:val="00D02FDA"/>
    <w:rsid w:val="00D034D8"/>
    <w:rsid w:val="00D037E4"/>
    <w:rsid w:val="00D03CEF"/>
    <w:rsid w:val="00D03D72"/>
    <w:rsid w:val="00D04B8A"/>
    <w:rsid w:val="00D04F12"/>
    <w:rsid w:val="00D05256"/>
    <w:rsid w:val="00D060BE"/>
    <w:rsid w:val="00D06553"/>
    <w:rsid w:val="00D069B4"/>
    <w:rsid w:val="00D06D67"/>
    <w:rsid w:val="00D07027"/>
    <w:rsid w:val="00D0741E"/>
    <w:rsid w:val="00D109BE"/>
    <w:rsid w:val="00D10F37"/>
    <w:rsid w:val="00D113E0"/>
    <w:rsid w:val="00D11748"/>
    <w:rsid w:val="00D1197E"/>
    <w:rsid w:val="00D11C88"/>
    <w:rsid w:val="00D12069"/>
    <w:rsid w:val="00D12171"/>
    <w:rsid w:val="00D1239E"/>
    <w:rsid w:val="00D1267A"/>
    <w:rsid w:val="00D12C3B"/>
    <w:rsid w:val="00D12E35"/>
    <w:rsid w:val="00D1307C"/>
    <w:rsid w:val="00D15323"/>
    <w:rsid w:val="00D15850"/>
    <w:rsid w:val="00D15B05"/>
    <w:rsid w:val="00D1662C"/>
    <w:rsid w:val="00D16945"/>
    <w:rsid w:val="00D1697E"/>
    <w:rsid w:val="00D1716D"/>
    <w:rsid w:val="00D17516"/>
    <w:rsid w:val="00D2006C"/>
    <w:rsid w:val="00D201CC"/>
    <w:rsid w:val="00D209F6"/>
    <w:rsid w:val="00D20AF5"/>
    <w:rsid w:val="00D21395"/>
    <w:rsid w:val="00D21754"/>
    <w:rsid w:val="00D21FF7"/>
    <w:rsid w:val="00D2209D"/>
    <w:rsid w:val="00D22509"/>
    <w:rsid w:val="00D2290A"/>
    <w:rsid w:val="00D240E5"/>
    <w:rsid w:val="00D2426F"/>
    <w:rsid w:val="00D24F4F"/>
    <w:rsid w:val="00D25ED7"/>
    <w:rsid w:val="00D27B09"/>
    <w:rsid w:val="00D27BF3"/>
    <w:rsid w:val="00D300D4"/>
    <w:rsid w:val="00D301DD"/>
    <w:rsid w:val="00D3021B"/>
    <w:rsid w:val="00D304F3"/>
    <w:rsid w:val="00D30C7E"/>
    <w:rsid w:val="00D31DCF"/>
    <w:rsid w:val="00D32AE4"/>
    <w:rsid w:val="00D32FBE"/>
    <w:rsid w:val="00D33150"/>
    <w:rsid w:val="00D34154"/>
    <w:rsid w:val="00D34D60"/>
    <w:rsid w:val="00D353A7"/>
    <w:rsid w:val="00D35809"/>
    <w:rsid w:val="00D3632F"/>
    <w:rsid w:val="00D368B4"/>
    <w:rsid w:val="00D37D42"/>
    <w:rsid w:val="00D40AA7"/>
    <w:rsid w:val="00D416A8"/>
    <w:rsid w:val="00D418DF"/>
    <w:rsid w:val="00D41A90"/>
    <w:rsid w:val="00D427DC"/>
    <w:rsid w:val="00D42D3D"/>
    <w:rsid w:val="00D43326"/>
    <w:rsid w:val="00D43689"/>
    <w:rsid w:val="00D43C11"/>
    <w:rsid w:val="00D440E7"/>
    <w:rsid w:val="00D44205"/>
    <w:rsid w:val="00D44CFE"/>
    <w:rsid w:val="00D4545F"/>
    <w:rsid w:val="00D45480"/>
    <w:rsid w:val="00D45910"/>
    <w:rsid w:val="00D46703"/>
    <w:rsid w:val="00D477A1"/>
    <w:rsid w:val="00D47826"/>
    <w:rsid w:val="00D479A1"/>
    <w:rsid w:val="00D5037A"/>
    <w:rsid w:val="00D50526"/>
    <w:rsid w:val="00D52381"/>
    <w:rsid w:val="00D52439"/>
    <w:rsid w:val="00D528C2"/>
    <w:rsid w:val="00D53620"/>
    <w:rsid w:val="00D53852"/>
    <w:rsid w:val="00D53D72"/>
    <w:rsid w:val="00D54489"/>
    <w:rsid w:val="00D546B6"/>
    <w:rsid w:val="00D546BB"/>
    <w:rsid w:val="00D55869"/>
    <w:rsid w:val="00D55B88"/>
    <w:rsid w:val="00D55D5C"/>
    <w:rsid w:val="00D562F2"/>
    <w:rsid w:val="00D56730"/>
    <w:rsid w:val="00D56FF2"/>
    <w:rsid w:val="00D578F1"/>
    <w:rsid w:val="00D579E1"/>
    <w:rsid w:val="00D57D46"/>
    <w:rsid w:val="00D607D3"/>
    <w:rsid w:val="00D622FF"/>
    <w:rsid w:val="00D62DBB"/>
    <w:rsid w:val="00D63E04"/>
    <w:rsid w:val="00D64563"/>
    <w:rsid w:val="00D6602B"/>
    <w:rsid w:val="00D6672D"/>
    <w:rsid w:val="00D6686F"/>
    <w:rsid w:val="00D67CB7"/>
    <w:rsid w:val="00D70A6A"/>
    <w:rsid w:val="00D716BB"/>
    <w:rsid w:val="00D716FF"/>
    <w:rsid w:val="00D717C6"/>
    <w:rsid w:val="00D71D8D"/>
    <w:rsid w:val="00D73E20"/>
    <w:rsid w:val="00D7476C"/>
    <w:rsid w:val="00D74FA8"/>
    <w:rsid w:val="00D75478"/>
    <w:rsid w:val="00D75B74"/>
    <w:rsid w:val="00D7642D"/>
    <w:rsid w:val="00D77671"/>
    <w:rsid w:val="00D77802"/>
    <w:rsid w:val="00D77AF4"/>
    <w:rsid w:val="00D77D12"/>
    <w:rsid w:val="00D77EB9"/>
    <w:rsid w:val="00D80C8E"/>
    <w:rsid w:val="00D810D5"/>
    <w:rsid w:val="00D81457"/>
    <w:rsid w:val="00D81544"/>
    <w:rsid w:val="00D818FD"/>
    <w:rsid w:val="00D81D3F"/>
    <w:rsid w:val="00D8260A"/>
    <w:rsid w:val="00D82A02"/>
    <w:rsid w:val="00D8375B"/>
    <w:rsid w:val="00D8391D"/>
    <w:rsid w:val="00D839F8"/>
    <w:rsid w:val="00D83DBE"/>
    <w:rsid w:val="00D857BF"/>
    <w:rsid w:val="00D859A6"/>
    <w:rsid w:val="00D85D9F"/>
    <w:rsid w:val="00D862E1"/>
    <w:rsid w:val="00D86638"/>
    <w:rsid w:val="00D86974"/>
    <w:rsid w:val="00D8702D"/>
    <w:rsid w:val="00D87FE7"/>
    <w:rsid w:val="00D9026C"/>
    <w:rsid w:val="00D9032D"/>
    <w:rsid w:val="00D903B7"/>
    <w:rsid w:val="00D908C8"/>
    <w:rsid w:val="00D90B34"/>
    <w:rsid w:val="00D9132F"/>
    <w:rsid w:val="00D91679"/>
    <w:rsid w:val="00D9190B"/>
    <w:rsid w:val="00D91B52"/>
    <w:rsid w:val="00D92323"/>
    <w:rsid w:val="00D92C1B"/>
    <w:rsid w:val="00D92FED"/>
    <w:rsid w:val="00D9360F"/>
    <w:rsid w:val="00D9362A"/>
    <w:rsid w:val="00D939F3"/>
    <w:rsid w:val="00D9493D"/>
    <w:rsid w:val="00D94E17"/>
    <w:rsid w:val="00D94ECF"/>
    <w:rsid w:val="00D95CED"/>
    <w:rsid w:val="00D96228"/>
    <w:rsid w:val="00D96C49"/>
    <w:rsid w:val="00D978A5"/>
    <w:rsid w:val="00D97FB5"/>
    <w:rsid w:val="00DA09BA"/>
    <w:rsid w:val="00DA0ED1"/>
    <w:rsid w:val="00DA1A99"/>
    <w:rsid w:val="00DA2972"/>
    <w:rsid w:val="00DA2C07"/>
    <w:rsid w:val="00DA2F81"/>
    <w:rsid w:val="00DA2F94"/>
    <w:rsid w:val="00DA3A03"/>
    <w:rsid w:val="00DA3C39"/>
    <w:rsid w:val="00DA4223"/>
    <w:rsid w:val="00DA440B"/>
    <w:rsid w:val="00DA4FEE"/>
    <w:rsid w:val="00DA52A5"/>
    <w:rsid w:val="00DA561B"/>
    <w:rsid w:val="00DA6C98"/>
    <w:rsid w:val="00DA7D82"/>
    <w:rsid w:val="00DB0FBF"/>
    <w:rsid w:val="00DB121E"/>
    <w:rsid w:val="00DB177E"/>
    <w:rsid w:val="00DB26CF"/>
    <w:rsid w:val="00DB2EC9"/>
    <w:rsid w:val="00DB3665"/>
    <w:rsid w:val="00DB3A45"/>
    <w:rsid w:val="00DB478C"/>
    <w:rsid w:val="00DB4D96"/>
    <w:rsid w:val="00DB53F4"/>
    <w:rsid w:val="00DB5F33"/>
    <w:rsid w:val="00DB613B"/>
    <w:rsid w:val="00DB671F"/>
    <w:rsid w:val="00DB672D"/>
    <w:rsid w:val="00DB6EE4"/>
    <w:rsid w:val="00DB7739"/>
    <w:rsid w:val="00DB7EFA"/>
    <w:rsid w:val="00DC0E56"/>
    <w:rsid w:val="00DC1AF1"/>
    <w:rsid w:val="00DC260F"/>
    <w:rsid w:val="00DC26C8"/>
    <w:rsid w:val="00DC28D5"/>
    <w:rsid w:val="00DC2CCF"/>
    <w:rsid w:val="00DC5065"/>
    <w:rsid w:val="00DC5310"/>
    <w:rsid w:val="00DC592F"/>
    <w:rsid w:val="00DC5AA4"/>
    <w:rsid w:val="00DC6405"/>
    <w:rsid w:val="00DC6813"/>
    <w:rsid w:val="00DC683A"/>
    <w:rsid w:val="00DC73B2"/>
    <w:rsid w:val="00DC79DC"/>
    <w:rsid w:val="00DC7E83"/>
    <w:rsid w:val="00DD02BA"/>
    <w:rsid w:val="00DD0BD2"/>
    <w:rsid w:val="00DD1348"/>
    <w:rsid w:val="00DD1974"/>
    <w:rsid w:val="00DD19C1"/>
    <w:rsid w:val="00DD1B43"/>
    <w:rsid w:val="00DD2B38"/>
    <w:rsid w:val="00DD308A"/>
    <w:rsid w:val="00DD35E5"/>
    <w:rsid w:val="00DD38EE"/>
    <w:rsid w:val="00DD3B48"/>
    <w:rsid w:val="00DD3B71"/>
    <w:rsid w:val="00DD3FA8"/>
    <w:rsid w:val="00DD464E"/>
    <w:rsid w:val="00DD4C56"/>
    <w:rsid w:val="00DD5154"/>
    <w:rsid w:val="00DD53B6"/>
    <w:rsid w:val="00DD54AD"/>
    <w:rsid w:val="00DD55A1"/>
    <w:rsid w:val="00DD5EAE"/>
    <w:rsid w:val="00DD614C"/>
    <w:rsid w:val="00DD7AD9"/>
    <w:rsid w:val="00DE031F"/>
    <w:rsid w:val="00DE04C1"/>
    <w:rsid w:val="00DE0575"/>
    <w:rsid w:val="00DE0A89"/>
    <w:rsid w:val="00DE13E3"/>
    <w:rsid w:val="00DE153C"/>
    <w:rsid w:val="00DE1580"/>
    <w:rsid w:val="00DE1C30"/>
    <w:rsid w:val="00DE1C8A"/>
    <w:rsid w:val="00DE1E41"/>
    <w:rsid w:val="00DE2155"/>
    <w:rsid w:val="00DE32F8"/>
    <w:rsid w:val="00DE3B3E"/>
    <w:rsid w:val="00DE3DA4"/>
    <w:rsid w:val="00DE4091"/>
    <w:rsid w:val="00DE4874"/>
    <w:rsid w:val="00DE542B"/>
    <w:rsid w:val="00DE5CAC"/>
    <w:rsid w:val="00DE61C4"/>
    <w:rsid w:val="00DE652A"/>
    <w:rsid w:val="00DE6CC1"/>
    <w:rsid w:val="00DE6F3D"/>
    <w:rsid w:val="00DE76DC"/>
    <w:rsid w:val="00DE777C"/>
    <w:rsid w:val="00DE7FDB"/>
    <w:rsid w:val="00DF0133"/>
    <w:rsid w:val="00DF1258"/>
    <w:rsid w:val="00DF1300"/>
    <w:rsid w:val="00DF14CB"/>
    <w:rsid w:val="00DF16BD"/>
    <w:rsid w:val="00DF1C09"/>
    <w:rsid w:val="00DF25E1"/>
    <w:rsid w:val="00DF325A"/>
    <w:rsid w:val="00DF39DB"/>
    <w:rsid w:val="00DF4798"/>
    <w:rsid w:val="00DF47AD"/>
    <w:rsid w:val="00DF6091"/>
    <w:rsid w:val="00DF6327"/>
    <w:rsid w:val="00DF6354"/>
    <w:rsid w:val="00DF6838"/>
    <w:rsid w:val="00DF7379"/>
    <w:rsid w:val="00DF73F8"/>
    <w:rsid w:val="00DF7A78"/>
    <w:rsid w:val="00DF7ED2"/>
    <w:rsid w:val="00E008B6"/>
    <w:rsid w:val="00E00C47"/>
    <w:rsid w:val="00E01711"/>
    <w:rsid w:val="00E01718"/>
    <w:rsid w:val="00E02041"/>
    <w:rsid w:val="00E02293"/>
    <w:rsid w:val="00E02CFA"/>
    <w:rsid w:val="00E0335E"/>
    <w:rsid w:val="00E03B5D"/>
    <w:rsid w:val="00E03F52"/>
    <w:rsid w:val="00E04194"/>
    <w:rsid w:val="00E042C4"/>
    <w:rsid w:val="00E049C9"/>
    <w:rsid w:val="00E05149"/>
    <w:rsid w:val="00E05ADF"/>
    <w:rsid w:val="00E07400"/>
    <w:rsid w:val="00E07640"/>
    <w:rsid w:val="00E1092C"/>
    <w:rsid w:val="00E110BE"/>
    <w:rsid w:val="00E1142D"/>
    <w:rsid w:val="00E11A04"/>
    <w:rsid w:val="00E11CD5"/>
    <w:rsid w:val="00E134E5"/>
    <w:rsid w:val="00E1470F"/>
    <w:rsid w:val="00E14790"/>
    <w:rsid w:val="00E14E65"/>
    <w:rsid w:val="00E1570B"/>
    <w:rsid w:val="00E15AAF"/>
    <w:rsid w:val="00E15C6C"/>
    <w:rsid w:val="00E15D97"/>
    <w:rsid w:val="00E1605D"/>
    <w:rsid w:val="00E16456"/>
    <w:rsid w:val="00E16646"/>
    <w:rsid w:val="00E167A9"/>
    <w:rsid w:val="00E171F4"/>
    <w:rsid w:val="00E17297"/>
    <w:rsid w:val="00E17923"/>
    <w:rsid w:val="00E21524"/>
    <w:rsid w:val="00E21B1C"/>
    <w:rsid w:val="00E22DE6"/>
    <w:rsid w:val="00E23BC1"/>
    <w:rsid w:val="00E241D6"/>
    <w:rsid w:val="00E24D73"/>
    <w:rsid w:val="00E25278"/>
    <w:rsid w:val="00E25494"/>
    <w:rsid w:val="00E25778"/>
    <w:rsid w:val="00E2618F"/>
    <w:rsid w:val="00E2649A"/>
    <w:rsid w:val="00E279FF"/>
    <w:rsid w:val="00E27C8F"/>
    <w:rsid w:val="00E27E30"/>
    <w:rsid w:val="00E27E3B"/>
    <w:rsid w:val="00E317A2"/>
    <w:rsid w:val="00E31F0F"/>
    <w:rsid w:val="00E320E3"/>
    <w:rsid w:val="00E3315A"/>
    <w:rsid w:val="00E3420B"/>
    <w:rsid w:val="00E34650"/>
    <w:rsid w:val="00E354F9"/>
    <w:rsid w:val="00E3632F"/>
    <w:rsid w:val="00E36700"/>
    <w:rsid w:val="00E36A43"/>
    <w:rsid w:val="00E37B79"/>
    <w:rsid w:val="00E401C1"/>
    <w:rsid w:val="00E40D21"/>
    <w:rsid w:val="00E435A5"/>
    <w:rsid w:val="00E436ED"/>
    <w:rsid w:val="00E44BDD"/>
    <w:rsid w:val="00E44E52"/>
    <w:rsid w:val="00E44FDD"/>
    <w:rsid w:val="00E4611A"/>
    <w:rsid w:val="00E46CBE"/>
    <w:rsid w:val="00E47086"/>
    <w:rsid w:val="00E47504"/>
    <w:rsid w:val="00E476B2"/>
    <w:rsid w:val="00E47A76"/>
    <w:rsid w:val="00E50B1E"/>
    <w:rsid w:val="00E518F4"/>
    <w:rsid w:val="00E51914"/>
    <w:rsid w:val="00E51DFA"/>
    <w:rsid w:val="00E51F34"/>
    <w:rsid w:val="00E531A5"/>
    <w:rsid w:val="00E5352F"/>
    <w:rsid w:val="00E53DAC"/>
    <w:rsid w:val="00E548C8"/>
    <w:rsid w:val="00E55177"/>
    <w:rsid w:val="00E5563B"/>
    <w:rsid w:val="00E55A7B"/>
    <w:rsid w:val="00E5608E"/>
    <w:rsid w:val="00E562E5"/>
    <w:rsid w:val="00E56D7C"/>
    <w:rsid w:val="00E57129"/>
    <w:rsid w:val="00E5775B"/>
    <w:rsid w:val="00E57856"/>
    <w:rsid w:val="00E57B1A"/>
    <w:rsid w:val="00E60FE0"/>
    <w:rsid w:val="00E6190D"/>
    <w:rsid w:val="00E61B4C"/>
    <w:rsid w:val="00E61C93"/>
    <w:rsid w:val="00E628BD"/>
    <w:rsid w:val="00E62A11"/>
    <w:rsid w:val="00E63215"/>
    <w:rsid w:val="00E645C9"/>
    <w:rsid w:val="00E66377"/>
    <w:rsid w:val="00E66D11"/>
    <w:rsid w:val="00E70803"/>
    <w:rsid w:val="00E70965"/>
    <w:rsid w:val="00E70D2D"/>
    <w:rsid w:val="00E71430"/>
    <w:rsid w:val="00E71B56"/>
    <w:rsid w:val="00E72122"/>
    <w:rsid w:val="00E72BE4"/>
    <w:rsid w:val="00E7315A"/>
    <w:rsid w:val="00E7358C"/>
    <w:rsid w:val="00E73D49"/>
    <w:rsid w:val="00E74651"/>
    <w:rsid w:val="00E74765"/>
    <w:rsid w:val="00E749BA"/>
    <w:rsid w:val="00E74A70"/>
    <w:rsid w:val="00E750AE"/>
    <w:rsid w:val="00E75621"/>
    <w:rsid w:val="00E766F0"/>
    <w:rsid w:val="00E7720A"/>
    <w:rsid w:val="00E777C5"/>
    <w:rsid w:val="00E77CF3"/>
    <w:rsid w:val="00E814A6"/>
    <w:rsid w:val="00E81603"/>
    <w:rsid w:val="00E81B7E"/>
    <w:rsid w:val="00E82BB0"/>
    <w:rsid w:val="00E8344D"/>
    <w:rsid w:val="00E8389F"/>
    <w:rsid w:val="00E83958"/>
    <w:rsid w:val="00E86425"/>
    <w:rsid w:val="00E86543"/>
    <w:rsid w:val="00E86727"/>
    <w:rsid w:val="00E872B6"/>
    <w:rsid w:val="00E87731"/>
    <w:rsid w:val="00E9022C"/>
    <w:rsid w:val="00E9035E"/>
    <w:rsid w:val="00E906B8"/>
    <w:rsid w:val="00E917B1"/>
    <w:rsid w:val="00E923A7"/>
    <w:rsid w:val="00E92420"/>
    <w:rsid w:val="00E92454"/>
    <w:rsid w:val="00E9261A"/>
    <w:rsid w:val="00E92AFF"/>
    <w:rsid w:val="00E93089"/>
    <w:rsid w:val="00E934F2"/>
    <w:rsid w:val="00E94C29"/>
    <w:rsid w:val="00E94E35"/>
    <w:rsid w:val="00E95024"/>
    <w:rsid w:val="00E95AE9"/>
    <w:rsid w:val="00E960F9"/>
    <w:rsid w:val="00E9653E"/>
    <w:rsid w:val="00E96E4C"/>
    <w:rsid w:val="00E974F6"/>
    <w:rsid w:val="00E97B19"/>
    <w:rsid w:val="00E97B6B"/>
    <w:rsid w:val="00EA097E"/>
    <w:rsid w:val="00EA1A3B"/>
    <w:rsid w:val="00EA1B70"/>
    <w:rsid w:val="00EA1CCC"/>
    <w:rsid w:val="00EA1DFD"/>
    <w:rsid w:val="00EA2A36"/>
    <w:rsid w:val="00EA2F55"/>
    <w:rsid w:val="00EA33D1"/>
    <w:rsid w:val="00EA39A9"/>
    <w:rsid w:val="00EA3E4D"/>
    <w:rsid w:val="00EA468F"/>
    <w:rsid w:val="00EA5FE9"/>
    <w:rsid w:val="00EA65FD"/>
    <w:rsid w:val="00EA68AF"/>
    <w:rsid w:val="00EA68BA"/>
    <w:rsid w:val="00EA6F84"/>
    <w:rsid w:val="00EA73E6"/>
    <w:rsid w:val="00EA7DC9"/>
    <w:rsid w:val="00EA7ED2"/>
    <w:rsid w:val="00EB0410"/>
    <w:rsid w:val="00EB0890"/>
    <w:rsid w:val="00EB11B6"/>
    <w:rsid w:val="00EB1D95"/>
    <w:rsid w:val="00EB26EB"/>
    <w:rsid w:val="00EB37FE"/>
    <w:rsid w:val="00EB3859"/>
    <w:rsid w:val="00EB38DF"/>
    <w:rsid w:val="00EB3F04"/>
    <w:rsid w:val="00EB42D1"/>
    <w:rsid w:val="00EB5462"/>
    <w:rsid w:val="00EB570D"/>
    <w:rsid w:val="00EB5DA3"/>
    <w:rsid w:val="00EB6322"/>
    <w:rsid w:val="00EB75A3"/>
    <w:rsid w:val="00EB7A6A"/>
    <w:rsid w:val="00EB7F02"/>
    <w:rsid w:val="00EC08D8"/>
    <w:rsid w:val="00EC0C34"/>
    <w:rsid w:val="00EC0E57"/>
    <w:rsid w:val="00EC11D9"/>
    <w:rsid w:val="00EC1228"/>
    <w:rsid w:val="00EC12C7"/>
    <w:rsid w:val="00EC17AE"/>
    <w:rsid w:val="00EC1ECF"/>
    <w:rsid w:val="00EC2204"/>
    <w:rsid w:val="00EC24CD"/>
    <w:rsid w:val="00EC27E0"/>
    <w:rsid w:val="00EC332F"/>
    <w:rsid w:val="00EC3686"/>
    <w:rsid w:val="00EC386B"/>
    <w:rsid w:val="00EC424F"/>
    <w:rsid w:val="00EC4D9B"/>
    <w:rsid w:val="00EC5417"/>
    <w:rsid w:val="00EC630C"/>
    <w:rsid w:val="00EC6564"/>
    <w:rsid w:val="00EC69B5"/>
    <w:rsid w:val="00EC6B8C"/>
    <w:rsid w:val="00EC7378"/>
    <w:rsid w:val="00EC78FA"/>
    <w:rsid w:val="00ED0695"/>
    <w:rsid w:val="00ED1A1F"/>
    <w:rsid w:val="00ED3403"/>
    <w:rsid w:val="00ED3444"/>
    <w:rsid w:val="00ED443E"/>
    <w:rsid w:val="00ED75C5"/>
    <w:rsid w:val="00EE01D9"/>
    <w:rsid w:val="00EE026A"/>
    <w:rsid w:val="00EE06CA"/>
    <w:rsid w:val="00EE0B64"/>
    <w:rsid w:val="00EE11E3"/>
    <w:rsid w:val="00EE127E"/>
    <w:rsid w:val="00EE1BA7"/>
    <w:rsid w:val="00EE243C"/>
    <w:rsid w:val="00EE307E"/>
    <w:rsid w:val="00EE38AA"/>
    <w:rsid w:val="00EE4140"/>
    <w:rsid w:val="00EE4C76"/>
    <w:rsid w:val="00EE533B"/>
    <w:rsid w:val="00EE54FC"/>
    <w:rsid w:val="00EE56C0"/>
    <w:rsid w:val="00EE6405"/>
    <w:rsid w:val="00EE67A5"/>
    <w:rsid w:val="00EE7AC7"/>
    <w:rsid w:val="00EE7FBE"/>
    <w:rsid w:val="00EF17E8"/>
    <w:rsid w:val="00EF20A0"/>
    <w:rsid w:val="00EF2186"/>
    <w:rsid w:val="00EF2543"/>
    <w:rsid w:val="00EF28BD"/>
    <w:rsid w:val="00EF3309"/>
    <w:rsid w:val="00EF3A6D"/>
    <w:rsid w:val="00EF3FF0"/>
    <w:rsid w:val="00EF4419"/>
    <w:rsid w:val="00EF54AF"/>
    <w:rsid w:val="00EF57F3"/>
    <w:rsid w:val="00EF5995"/>
    <w:rsid w:val="00EF5B5A"/>
    <w:rsid w:val="00EF5DA6"/>
    <w:rsid w:val="00EF6053"/>
    <w:rsid w:val="00EF666C"/>
    <w:rsid w:val="00EF6D51"/>
    <w:rsid w:val="00EF6DCA"/>
    <w:rsid w:val="00EF6ECA"/>
    <w:rsid w:val="00EF7562"/>
    <w:rsid w:val="00EF75AF"/>
    <w:rsid w:val="00EF7606"/>
    <w:rsid w:val="00EF786B"/>
    <w:rsid w:val="00EF7878"/>
    <w:rsid w:val="00F00A8A"/>
    <w:rsid w:val="00F015A6"/>
    <w:rsid w:val="00F01E09"/>
    <w:rsid w:val="00F02050"/>
    <w:rsid w:val="00F02B65"/>
    <w:rsid w:val="00F03325"/>
    <w:rsid w:val="00F03560"/>
    <w:rsid w:val="00F039F5"/>
    <w:rsid w:val="00F03D3F"/>
    <w:rsid w:val="00F04048"/>
    <w:rsid w:val="00F04E68"/>
    <w:rsid w:val="00F05BE5"/>
    <w:rsid w:val="00F064F4"/>
    <w:rsid w:val="00F06A57"/>
    <w:rsid w:val="00F06BF1"/>
    <w:rsid w:val="00F07A2D"/>
    <w:rsid w:val="00F07ADA"/>
    <w:rsid w:val="00F07D94"/>
    <w:rsid w:val="00F118A9"/>
    <w:rsid w:val="00F119D4"/>
    <w:rsid w:val="00F1268B"/>
    <w:rsid w:val="00F12BFC"/>
    <w:rsid w:val="00F12E66"/>
    <w:rsid w:val="00F1326E"/>
    <w:rsid w:val="00F13814"/>
    <w:rsid w:val="00F14329"/>
    <w:rsid w:val="00F14A23"/>
    <w:rsid w:val="00F1595E"/>
    <w:rsid w:val="00F15B51"/>
    <w:rsid w:val="00F1649E"/>
    <w:rsid w:val="00F170DD"/>
    <w:rsid w:val="00F17AD2"/>
    <w:rsid w:val="00F17F0D"/>
    <w:rsid w:val="00F20035"/>
    <w:rsid w:val="00F202A9"/>
    <w:rsid w:val="00F203DC"/>
    <w:rsid w:val="00F204C1"/>
    <w:rsid w:val="00F20A3A"/>
    <w:rsid w:val="00F20AE2"/>
    <w:rsid w:val="00F20B49"/>
    <w:rsid w:val="00F20BEE"/>
    <w:rsid w:val="00F21402"/>
    <w:rsid w:val="00F21422"/>
    <w:rsid w:val="00F21574"/>
    <w:rsid w:val="00F21962"/>
    <w:rsid w:val="00F21E68"/>
    <w:rsid w:val="00F22AD5"/>
    <w:rsid w:val="00F2339F"/>
    <w:rsid w:val="00F233C9"/>
    <w:rsid w:val="00F23517"/>
    <w:rsid w:val="00F23FB2"/>
    <w:rsid w:val="00F24412"/>
    <w:rsid w:val="00F24A1C"/>
    <w:rsid w:val="00F24B48"/>
    <w:rsid w:val="00F24DFF"/>
    <w:rsid w:val="00F2513E"/>
    <w:rsid w:val="00F25264"/>
    <w:rsid w:val="00F26468"/>
    <w:rsid w:val="00F26681"/>
    <w:rsid w:val="00F274CE"/>
    <w:rsid w:val="00F27D9F"/>
    <w:rsid w:val="00F305B9"/>
    <w:rsid w:val="00F3075E"/>
    <w:rsid w:val="00F30798"/>
    <w:rsid w:val="00F30F79"/>
    <w:rsid w:val="00F31025"/>
    <w:rsid w:val="00F31794"/>
    <w:rsid w:val="00F31C5A"/>
    <w:rsid w:val="00F3250F"/>
    <w:rsid w:val="00F32E23"/>
    <w:rsid w:val="00F33072"/>
    <w:rsid w:val="00F33267"/>
    <w:rsid w:val="00F33A7F"/>
    <w:rsid w:val="00F35F23"/>
    <w:rsid w:val="00F361D4"/>
    <w:rsid w:val="00F36A4E"/>
    <w:rsid w:val="00F37BBC"/>
    <w:rsid w:val="00F37C67"/>
    <w:rsid w:val="00F37EBB"/>
    <w:rsid w:val="00F401BA"/>
    <w:rsid w:val="00F40387"/>
    <w:rsid w:val="00F42129"/>
    <w:rsid w:val="00F4226A"/>
    <w:rsid w:val="00F4361B"/>
    <w:rsid w:val="00F437F7"/>
    <w:rsid w:val="00F44459"/>
    <w:rsid w:val="00F4514D"/>
    <w:rsid w:val="00F45175"/>
    <w:rsid w:val="00F457DF"/>
    <w:rsid w:val="00F45827"/>
    <w:rsid w:val="00F45C4E"/>
    <w:rsid w:val="00F465A4"/>
    <w:rsid w:val="00F46AA9"/>
    <w:rsid w:val="00F46D24"/>
    <w:rsid w:val="00F50F7F"/>
    <w:rsid w:val="00F5147A"/>
    <w:rsid w:val="00F517A1"/>
    <w:rsid w:val="00F52DAD"/>
    <w:rsid w:val="00F531CD"/>
    <w:rsid w:val="00F53474"/>
    <w:rsid w:val="00F53F2A"/>
    <w:rsid w:val="00F53F5C"/>
    <w:rsid w:val="00F5447D"/>
    <w:rsid w:val="00F545D0"/>
    <w:rsid w:val="00F54A71"/>
    <w:rsid w:val="00F55412"/>
    <w:rsid w:val="00F55C53"/>
    <w:rsid w:val="00F573C3"/>
    <w:rsid w:val="00F57861"/>
    <w:rsid w:val="00F57B9C"/>
    <w:rsid w:val="00F60670"/>
    <w:rsid w:val="00F6102D"/>
    <w:rsid w:val="00F6118F"/>
    <w:rsid w:val="00F613A6"/>
    <w:rsid w:val="00F6191C"/>
    <w:rsid w:val="00F61EEB"/>
    <w:rsid w:val="00F62A63"/>
    <w:rsid w:val="00F62E5A"/>
    <w:rsid w:val="00F6306C"/>
    <w:rsid w:val="00F630CE"/>
    <w:rsid w:val="00F6315C"/>
    <w:rsid w:val="00F632C5"/>
    <w:rsid w:val="00F63A04"/>
    <w:rsid w:val="00F63F67"/>
    <w:rsid w:val="00F6540C"/>
    <w:rsid w:val="00F65F28"/>
    <w:rsid w:val="00F701CB"/>
    <w:rsid w:val="00F70924"/>
    <w:rsid w:val="00F7093B"/>
    <w:rsid w:val="00F71C4E"/>
    <w:rsid w:val="00F71EE7"/>
    <w:rsid w:val="00F721E6"/>
    <w:rsid w:val="00F7249D"/>
    <w:rsid w:val="00F72623"/>
    <w:rsid w:val="00F73EA2"/>
    <w:rsid w:val="00F7417A"/>
    <w:rsid w:val="00F753C4"/>
    <w:rsid w:val="00F75471"/>
    <w:rsid w:val="00F755AB"/>
    <w:rsid w:val="00F75D1C"/>
    <w:rsid w:val="00F76C2C"/>
    <w:rsid w:val="00F77226"/>
    <w:rsid w:val="00F77EC4"/>
    <w:rsid w:val="00F80893"/>
    <w:rsid w:val="00F80C4C"/>
    <w:rsid w:val="00F81360"/>
    <w:rsid w:val="00F81CC2"/>
    <w:rsid w:val="00F828C6"/>
    <w:rsid w:val="00F82934"/>
    <w:rsid w:val="00F83C7A"/>
    <w:rsid w:val="00F8472C"/>
    <w:rsid w:val="00F85F38"/>
    <w:rsid w:val="00F85FCC"/>
    <w:rsid w:val="00F8668E"/>
    <w:rsid w:val="00F87487"/>
    <w:rsid w:val="00F87EEF"/>
    <w:rsid w:val="00F901DC"/>
    <w:rsid w:val="00F909EB"/>
    <w:rsid w:val="00F91118"/>
    <w:rsid w:val="00F91D12"/>
    <w:rsid w:val="00F92283"/>
    <w:rsid w:val="00F92565"/>
    <w:rsid w:val="00F9261B"/>
    <w:rsid w:val="00F92B88"/>
    <w:rsid w:val="00F9312F"/>
    <w:rsid w:val="00F94D83"/>
    <w:rsid w:val="00F95336"/>
    <w:rsid w:val="00F9612C"/>
    <w:rsid w:val="00F967A3"/>
    <w:rsid w:val="00FA11A7"/>
    <w:rsid w:val="00FA11A9"/>
    <w:rsid w:val="00FA1AA9"/>
    <w:rsid w:val="00FA28B8"/>
    <w:rsid w:val="00FA3B39"/>
    <w:rsid w:val="00FA3F30"/>
    <w:rsid w:val="00FA4D61"/>
    <w:rsid w:val="00FA57C1"/>
    <w:rsid w:val="00FA5C0B"/>
    <w:rsid w:val="00FA6C5F"/>
    <w:rsid w:val="00FA6CBF"/>
    <w:rsid w:val="00FA6F01"/>
    <w:rsid w:val="00FA70A6"/>
    <w:rsid w:val="00FA744B"/>
    <w:rsid w:val="00FA7C02"/>
    <w:rsid w:val="00FB0C22"/>
    <w:rsid w:val="00FB0E54"/>
    <w:rsid w:val="00FB1A91"/>
    <w:rsid w:val="00FB1BE8"/>
    <w:rsid w:val="00FB1D50"/>
    <w:rsid w:val="00FB202B"/>
    <w:rsid w:val="00FB21F2"/>
    <w:rsid w:val="00FB23B9"/>
    <w:rsid w:val="00FB35AD"/>
    <w:rsid w:val="00FB38FD"/>
    <w:rsid w:val="00FB3B09"/>
    <w:rsid w:val="00FB4093"/>
    <w:rsid w:val="00FB420A"/>
    <w:rsid w:val="00FB448D"/>
    <w:rsid w:val="00FB4B65"/>
    <w:rsid w:val="00FB4CC2"/>
    <w:rsid w:val="00FB4FEA"/>
    <w:rsid w:val="00FB5624"/>
    <w:rsid w:val="00FB5D65"/>
    <w:rsid w:val="00FB6776"/>
    <w:rsid w:val="00FB6F82"/>
    <w:rsid w:val="00FC0347"/>
    <w:rsid w:val="00FC1A9A"/>
    <w:rsid w:val="00FC28D5"/>
    <w:rsid w:val="00FC2B15"/>
    <w:rsid w:val="00FC3793"/>
    <w:rsid w:val="00FC5047"/>
    <w:rsid w:val="00FC54D6"/>
    <w:rsid w:val="00FC5A3D"/>
    <w:rsid w:val="00FC6799"/>
    <w:rsid w:val="00FC6C15"/>
    <w:rsid w:val="00FC7FBB"/>
    <w:rsid w:val="00FD02DA"/>
    <w:rsid w:val="00FD06B4"/>
    <w:rsid w:val="00FD0916"/>
    <w:rsid w:val="00FD0FB1"/>
    <w:rsid w:val="00FD1687"/>
    <w:rsid w:val="00FD1E9C"/>
    <w:rsid w:val="00FD28FF"/>
    <w:rsid w:val="00FD34EC"/>
    <w:rsid w:val="00FD38AB"/>
    <w:rsid w:val="00FD391F"/>
    <w:rsid w:val="00FD4046"/>
    <w:rsid w:val="00FD40B4"/>
    <w:rsid w:val="00FD4D40"/>
    <w:rsid w:val="00FD4F75"/>
    <w:rsid w:val="00FD4FD7"/>
    <w:rsid w:val="00FD5459"/>
    <w:rsid w:val="00FD5908"/>
    <w:rsid w:val="00FD6047"/>
    <w:rsid w:val="00FD64FB"/>
    <w:rsid w:val="00FD6832"/>
    <w:rsid w:val="00FD6D55"/>
    <w:rsid w:val="00FD73A1"/>
    <w:rsid w:val="00FD7431"/>
    <w:rsid w:val="00FD74FE"/>
    <w:rsid w:val="00FE078B"/>
    <w:rsid w:val="00FE0C8C"/>
    <w:rsid w:val="00FE228D"/>
    <w:rsid w:val="00FE22DC"/>
    <w:rsid w:val="00FE2317"/>
    <w:rsid w:val="00FE2334"/>
    <w:rsid w:val="00FE25EE"/>
    <w:rsid w:val="00FE299E"/>
    <w:rsid w:val="00FE3CFA"/>
    <w:rsid w:val="00FE3F81"/>
    <w:rsid w:val="00FE48D6"/>
    <w:rsid w:val="00FE5460"/>
    <w:rsid w:val="00FE54BB"/>
    <w:rsid w:val="00FE57C8"/>
    <w:rsid w:val="00FE5B03"/>
    <w:rsid w:val="00FE5B1F"/>
    <w:rsid w:val="00FE5F40"/>
    <w:rsid w:val="00FE5FC7"/>
    <w:rsid w:val="00FE796D"/>
    <w:rsid w:val="00FE7B90"/>
    <w:rsid w:val="00FF0F9A"/>
    <w:rsid w:val="00FF2057"/>
    <w:rsid w:val="00FF24F2"/>
    <w:rsid w:val="00FF2AA3"/>
    <w:rsid w:val="00FF2D3B"/>
    <w:rsid w:val="00FF3204"/>
    <w:rsid w:val="00FF3EDC"/>
    <w:rsid w:val="00FF4C72"/>
    <w:rsid w:val="00FF4CD1"/>
    <w:rsid w:val="00FF53E0"/>
    <w:rsid w:val="00FF5F1A"/>
    <w:rsid w:val="00FF6406"/>
    <w:rsid w:val="00FF72F2"/>
    <w:rsid w:val="00FF7868"/>
    <w:rsid w:val="00FF7C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rules v:ext="edit">
        <o:r id="V:Rule65" type="connector" idref="#Прямая со стрелкой 8"/>
        <o:r id="V:Rule66" type="connector" idref="#Прямая со стрелкой 312"/>
        <o:r id="V:Rule67" type="connector" idref="#Прямая со стрелкой 290"/>
        <o:r id="V:Rule68" type="connector" idref="#Прямая со стрелкой 103"/>
        <o:r id="V:Rule69" type="connector" idref="#Прямая со стрелкой 300"/>
        <o:r id="V:Rule70" type="connector" idref="#Прямая со стрелкой 65"/>
        <o:r id="V:Rule71" type="connector" idref="#Прямая со стрелкой 309"/>
        <o:r id="V:Rule72" type="connector" idref="#Прямая со стрелкой 24"/>
        <o:r id="V:Rule73" type="connector" idref="#Прямая со стрелкой 305"/>
        <o:r id="V:Rule74" type="connector" idref="#Прямая со стрелкой 68"/>
        <o:r id="V:Rule75" type="connector" idref="#Прямая со стрелкой 81"/>
        <o:r id="V:Rule76" type="connector" idref="#Прямая со стрелкой 42"/>
        <o:r id="V:Rule77" type="connector" idref="#Прямая со стрелкой 33"/>
        <o:r id="V:Rule78" type="connector" idref="#Прямая со стрелкой 306"/>
        <o:r id="V:Rule79" type="connector" idref="#Прямая со стрелкой 91"/>
        <o:r id="V:Rule80" type="connector" idref="#Прямая со стрелкой 37"/>
        <o:r id="V:Rule81" type="connector" idref="#Прямая со стрелкой 93"/>
        <o:r id="V:Rule82" type="connector" idref="#Прямая со стрелкой 67"/>
        <o:r id="V:Rule83" type="connector" idref="#Прямая со стрелкой 38"/>
        <o:r id="V:Rule84" type="connector" idref="#Прямая со стрелкой 79"/>
        <o:r id="V:Rule85" type="connector" idref="#Прямая со стрелкой 41"/>
        <o:r id="V:Rule86" type="connector" idref="#Прямая со стрелкой 89"/>
        <o:r id="V:Rule87" type="connector" idref="#Прямая со стрелкой 296"/>
        <o:r id="V:Rule88" type="connector" idref="#Прямая со стрелкой 137"/>
        <o:r id="V:Rule89" type="connector" idref="#Прямая со стрелкой 302"/>
        <o:r id="V:Rule90" type="connector" idref="#_x0000_s1048"/>
        <o:r id="V:Rule91" type="connector" idref="#Прямая со стрелкой 315"/>
        <o:r id="V:Rule92" type="connector" idref="#Прямая со стрелкой 10"/>
        <o:r id="V:Rule93" type="connector" idref="#Прямая со стрелкой 297"/>
        <o:r id="V:Rule94" type="connector" idref="#Прямая со стрелкой 30"/>
        <o:r id="V:Rule95" type="connector" idref="#Прямая со стрелкой 136"/>
        <o:r id="V:Rule96" type="connector" idref="#Прямая со стрелкой 139"/>
        <o:r id="V:Rule97" type="connector" idref="#Прямая со стрелкой 293"/>
        <o:r id="V:Rule98" type="connector" idref="#Прямая со стрелкой 12"/>
        <o:r id="V:Rule99" type="connector" idref="#Прямая со стрелкой 314"/>
        <o:r id="V:Rule100" type="connector" idref="#Прямая со стрелкой 83"/>
        <o:r id="V:Rule101" type="connector" idref="#Прямая со стрелкой 138"/>
        <o:r id="V:Rule102" type="connector" idref="#Прямая со стрелкой 311"/>
        <o:r id="V:Rule103" type="connector" idref="#_x0000_s1046"/>
        <o:r id="V:Rule104" type="connector" idref="#Прямая со стрелкой 316"/>
        <o:r id="V:Rule105" type="connector" idref="#Прямая со стрелкой 66"/>
        <o:r id="V:Rule106" type="connector" idref="#Прямая со стрелкой 26"/>
        <o:r id="V:Rule107" type="connector" idref="#Прямая со стрелкой 308"/>
        <o:r id="V:Rule108" type="connector" idref="#Прямая со стрелкой 64"/>
        <o:r id="V:Rule109" type="connector" idref="#Прямая со стрелкой 31"/>
        <o:r id="V:Rule110" type="connector" idref="#Прямая со стрелкой 90"/>
        <o:r id="V:Rule111" type="connector" idref="#Прямая со стрелкой 317"/>
        <o:r id="V:Rule112" type="connector" idref="#Прямая со стрелкой 35"/>
        <o:r id="V:Rule113" type="connector" idref="#Прямая со стрелкой 25"/>
        <o:r id="V:Rule114" type="connector" idref="#Прямая со стрелкой 92"/>
        <o:r id="V:Rule115" type="connector" idref="#Прямая со стрелкой 301"/>
        <o:r id="V:Rule116" type="connector" idref="#Прямая со стрелкой 27"/>
        <o:r id="V:Rule117" type="connector" idref="#Прямая со стрелкой 85"/>
        <o:r id="V:Rule118" type="connector" idref="#Прямая со стрелкой 292"/>
        <o:r id="V:Rule119" type="connector" idref="#Прямая со стрелкой 40"/>
        <o:r id="V:Rule120" type="connector" idref="#Прямая со стрелкой 28"/>
        <o:r id="V:Rule121" type="connector" idref="#_x0000_s1047"/>
        <o:r id="V:Rule122" type="connector" idref="#Прямая со стрелкой 294"/>
        <o:r id="V:Rule123" type="connector" idref="#Прямая со стрелкой 295"/>
        <o:r id="V:Rule124" type="connector" idref="#Прямая со стрелкой 19"/>
        <o:r id="V:Rule125" type="connector" idref="#Прямая со стрелкой 289"/>
        <o:r id="V:Rule126" type="connector" idref="#Прямая со стрелкой 291"/>
        <o:r id="V:Rule127" type="connector" idref="#Прямая со стрелкой 313"/>
        <o:r id="V:Rule128" type="connector" idref="#Прямая со стрелкой 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header" w:uiPriority="99"/>
    <w:lsdException w:name="footer" w:uiPriority="99"/>
    <w:lsdException w:name="caption" w:locked="1" w:qFormat="1"/>
    <w:lsdException w:name="footnote reference" w:uiPriority="99"/>
    <w:lsdException w:name="List Number" w:semiHidden="0" w:unhideWhenUsed="0"/>
    <w:lsdException w:name="List 4" w:semiHidden="0" w:unhideWhenUsed="0"/>
    <w:lsdException w:name="List 5" w:semiHidden="0" w:unhideWhenUsed="0"/>
    <w:lsdException w:name="Title" w:locked="1" w:semiHidden="0" w:uiPriority="10" w:unhideWhenUsed="0" w:qFormat="1"/>
    <w:lsdException w:name="Default Paragraph Font" w:locked="1"/>
    <w:lsdException w:name="Body Text" w:uiPriority="99"/>
    <w:lsdException w:name="Subtitle" w:locked="1"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iPriority="20" w:unhideWhenUsed="0" w:qFormat="1"/>
    <w:lsdException w:name="Normal (Web)" w:uiPriority="99"/>
    <w:lsdException w:name="No List" w:uiPriority="99"/>
    <w:lsdException w:name="Balloon Tex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3B7"/>
    <w:rPr>
      <w:sz w:val="24"/>
      <w:szCs w:val="24"/>
    </w:rPr>
  </w:style>
  <w:style w:type="paragraph" w:styleId="1">
    <w:name w:val="heading 1"/>
    <w:basedOn w:val="a"/>
    <w:next w:val="a"/>
    <w:link w:val="10"/>
    <w:qFormat/>
    <w:locked/>
    <w:rsid w:val="003C6F60"/>
    <w:pPr>
      <w:keepNext/>
      <w:spacing w:before="240" w:after="60"/>
      <w:outlineLvl w:val="0"/>
    </w:pPr>
    <w:rPr>
      <w:rFonts w:eastAsia="Times New Roman"/>
      <w:b/>
      <w:bCs/>
      <w:kern w:val="32"/>
      <w:sz w:val="32"/>
      <w:szCs w:val="32"/>
    </w:rPr>
  </w:style>
  <w:style w:type="paragraph" w:styleId="2">
    <w:name w:val="heading 2"/>
    <w:basedOn w:val="a"/>
    <w:next w:val="a"/>
    <w:link w:val="20"/>
    <w:unhideWhenUsed/>
    <w:qFormat/>
    <w:locked/>
    <w:rsid w:val="003C6F60"/>
    <w:pPr>
      <w:keepNext/>
      <w:spacing w:before="240" w:after="60"/>
      <w:outlineLvl w:val="1"/>
    </w:pPr>
    <w:rPr>
      <w:rFonts w:eastAsia="Times New Roman"/>
      <w:b/>
      <w:bCs/>
      <w:i/>
      <w:iCs/>
      <w:sz w:val="28"/>
      <w:szCs w:val="28"/>
    </w:rPr>
  </w:style>
  <w:style w:type="paragraph" w:styleId="3">
    <w:name w:val="heading 3"/>
    <w:basedOn w:val="a"/>
    <w:next w:val="a"/>
    <w:link w:val="30"/>
    <w:unhideWhenUsed/>
    <w:qFormat/>
    <w:locked/>
    <w:rsid w:val="004F5D68"/>
    <w:pPr>
      <w:keepNext/>
      <w:spacing w:before="240" w:after="60"/>
      <w:outlineLvl w:val="2"/>
    </w:pPr>
    <w:rPr>
      <w:rFonts w:eastAsia="Times New Roman"/>
      <w:b/>
      <w:bCs/>
      <w:sz w:val="26"/>
      <w:szCs w:val="26"/>
    </w:rPr>
  </w:style>
  <w:style w:type="paragraph" w:styleId="4">
    <w:name w:val="heading 4"/>
    <w:basedOn w:val="a"/>
    <w:next w:val="a"/>
    <w:link w:val="40"/>
    <w:unhideWhenUsed/>
    <w:qFormat/>
    <w:locked/>
    <w:rsid w:val="0042251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link w:val="ListParagraphChar"/>
    <w:uiPriority w:val="99"/>
    <w:rsid w:val="003E7800"/>
    <w:pPr>
      <w:ind w:left="720"/>
      <w:contextualSpacing/>
    </w:pPr>
  </w:style>
  <w:style w:type="character" w:customStyle="1" w:styleId="ListParagraphChar">
    <w:name w:val="List Paragraph Char"/>
    <w:link w:val="ListParagraph1"/>
    <w:uiPriority w:val="99"/>
    <w:locked/>
    <w:rsid w:val="003E7800"/>
  </w:style>
  <w:style w:type="paragraph" w:styleId="a3">
    <w:name w:val="Balloon Text"/>
    <w:basedOn w:val="a"/>
    <w:link w:val="a4"/>
    <w:uiPriority w:val="99"/>
    <w:semiHidden/>
    <w:rsid w:val="00FF0F9A"/>
    <w:rPr>
      <w:rFonts w:ascii="Lucida Grande CY" w:hAnsi="Lucida Grande CY"/>
      <w:sz w:val="18"/>
      <w:szCs w:val="18"/>
    </w:rPr>
  </w:style>
  <w:style w:type="character" w:customStyle="1" w:styleId="a4">
    <w:name w:val="Текст выноски Знак"/>
    <w:link w:val="a3"/>
    <w:uiPriority w:val="99"/>
    <w:semiHidden/>
    <w:locked/>
    <w:rsid w:val="00FF0F9A"/>
    <w:rPr>
      <w:rFonts w:ascii="Lucida Grande CY" w:hAnsi="Lucida Grande CY" w:cs="Lucida Grande CY"/>
      <w:sz w:val="18"/>
      <w:szCs w:val="18"/>
    </w:rPr>
  </w:style>
  <w:style w:type="paragraph" w:styleId="a5">
    <w:name w:val="Body Text Indent"/>
    <w:aliases w:val="Знак4 Знак,Основной текст с отступом Знак2,Основной текст с отступом Знак1 Знак,Основной текст с отступом Знак Знак Знак,Основной текст с отступом Знак Знак1,Знак4 Знак Знак1,Основной текст с отступом Знак Знак"/>
    <w:basedOn w:val="a"/>
    <w:link w:val="a6"/>
    <w:rsid w:val="005C7B58"/>
    <w:pPr>
      <w:spacing w:after="120"/>
      <w:ind w:left="283"/>
    </w:pPr>
    <w:rPr>
      <w:rFonts w:ascii="Times New Roman" w:hAnsi="Times New Roman"/>
      <w:sz w:val="20"/>
      <w:szCs w:val="20"/>
    </w:rPr>
  </w:style>
  <w:style w:type="character" w:customStyle="1" w:styleId="a6">
    <w:name w:val="Основной текст с отступом Знак"/>
    <w:aliases w:val="Знак4 Знак Знак,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Знак4 Знак Знак1 Знак"/>
    <w:link w:val="a5"/>
    <w:locked/>
    <w:rsid w:val="005C7B58"/>
    <w:rPr>
      <w:rFonts w:ascii="Times New Roman" w:hAnsi="Times New Roman" w:cs="Times New Roman"/>
      <w:sz w:val="20"/>
      <w:szCs w:val="20"/>
    </w:rPr>
  </w:style>
  <w:style w:type="paragraph" w:customStyle="1" w:styleId="ConsPlusNormal">
    <w:name w:val="ConsPlusNormal"/>
    <w:link w:val="ConsPlusNormal0"/>
    <w:rsid w:val="00A31D06"/>
    <w:pPr>
      <w:widowControl w:val="0"/>
      <w:autoSpaceDE w:val="0"/>
      <w:autoSpaceDN w:val="0"/>
      <w:adjustRightInd w:val="0"/>
      <w:ind w:firstLine="720"/>
    </w:pPr>
    <w:rPr>
      <w:rFonts w:ascii="Arial" w:hAnsi="Arial" w:cs="Arial"/>
    </w:rPr>
  </w:style>
  <w:style w:type="table" w:styleId="a7">
    <w:name w:val="Table Grid"/>
    <w:basedOn w:val="a1"/>
    <w:uiPriority w:val="59"/>
    <w:rsid w:val="002C7C49"/>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0D438F"/>
    <w:pPr>
      <w:spacing w:after="200" w:line="276" w:lineRule="auto"/>
      <w:ind w:left="720"/>
    </w:pPr>
    <w:rPr>
      <w:rFonts w:ascii="Calibri" w:hAnsi="Calibri"/>
      <w:sz w:val="22"/>
      <w:szCs w:val="22"/>
      <w:lang w:eastAsia="en-US"/>
    </w:rPr>
  </w:style>
  <w:style w:type="paragraph" w:customStyle="1" w:styleId="ConsPlusTitle">
    <w:name w:val="ConsPlusTitle"/>
    <w:uiPriority w:val="99"/>
    <w:rsid w:val="00FD1687"/>
    <w:pPr>
      <w:autoSpaceDE w:val="0"/>
      <w:autoSpaceDN w:val="0"/>
      <w:adjustRightInd w:val="0"/>
    </w:pPr>
    <w:rPr>
      <w:rFonts w:ascii="Arial" w:hAnsi="Arial" w:cs="Arial"/>
      <w:b/>
      <w:bCs/>
    </w:rPr>
  </w:style>
  <w:style w:type="paragraph" w:styleId="31">
    <w:name w:val="Body Text Indent 3"/>
    <w:basedOn w:val="a"/>
    <w:link w:val="32"/>
    <w:semiHidden/>
    <w:rsid w:val="009D7672"/>
    <w:pPr>
      <w:spacing w:after="120"/>
      <w:ind w:left="283"/>
    </w:pPr>
    <w:rPr>
      <w:sz w:val="16"/>
      <w:szCs w:val="16"/>
    </w:rPr>
  </w:style>
  <w:style w:type="character" w:customStyle="1" w:styleId="32">
    <w:name w:val="Основной текст с отступом 3 Знак"/>
    <w:link w:val="31"/>
    <w:semiHidden/>
    <w:locked/>
    <w:rsid w:val="009D7672"/>
    <w:rPr>
      <w:rFonts w:cs="Times New Roman"/>
      <w:sz w:val="16"/>
      <w:szCs w:val="16"/>
    </w:rPr>
  </w:style>
  <w:style w:type="character" w:styleId="a8">
    <w:name w:val="annotation reference"/>
    <w:semiHidden/>
    <w:rsid w:val="00674813"/>
    <w:rPr>
      <w:rFonts w:cs="Times New Roman"/>
      <w:sz w:val="18"/>
      <w:szCs w:val="18"/>
    </w:rPr>
  </w:style>
  <w:style w:type="paragraph" w:styleId="a9">
    <w:name w:val="annotation text"/>
    <w:basedOn w:val="a"/>
    <w:link w:val="aa"/>
    <w:semiHidden/>
    <w:rsid w:val="00674813"/>
    <w:rPr>
      <w:sz w:val="20"/>
      <w:szCs w:val="20"/>
    </w:rPr>
  </w:style>
  <w:style w:type="character" w:customStyle="1" w:styleId="aa">
    <w:name w:val="Текст примечания Знак"/>
    <w:link w:val="a9"/>
    <w:semiHidden/>
    <w:locked/>
    <w:rsid w:val="00674813"/>
    <w:rPr>
      <w:rFonts w:cs="Times New Roman"/>
    </w:rPr>
  </w:style>
  <w:style w:type="paragraph" w:styleId="ab">
    <w:name w:val="annotation subject"/>
    <w:basedOn w:val="a9"/>
    <w:next w:val="a9"/>
    <w:link w:val="ac"/>
    <w:semiHidden/>
    <w:rsid w:val="00674813"/>
    <w:rPr>
      <w:b/>
      <w:bCs/>
    </w:rPr>
  </w:style>
  <w:style w:type="character" w:customStyle="1" w:styleId="ac">
    <w:name w:val="Тема примечания Знак"/>
    <w:link w:val="ab"/>
    <w:semiHidden/>
    <w:locked/>
    <w:rsid w:val="00674813"/>
    <w:rPr>
      <w:rFonts w:cs="Times New Roman"/>
      <w:b/>
      <w:bCs/>
      <w:sz w:val="20"/>
      <w:szCs w:val="20"/>
    </w:rPr>
  </w:style>
  <w:style w:type="paragraph" w:customStyle="1" w:styleId="21">
    <w:name w:val="Знак2 Знак Знак Знак Знак Знак Знак Знак Знак Знак Знак Знак Знак Знак Знак Знак"/>
    <w:basedOn w:val="a"/>
    <w:rsid w:val="004B2830"/>
    <w:pPr>
      <w:spacing w:before="100" w:beforeAutospacing="1" w:after="100" w:afterAutospacing="1"/>
    </w:pPr>
    <w:rPr>
      <w:rFonts w:ascii="Tahoma" w:hAnsi="Tahoma"/>
      <w:sz w:val="20"/>
      <w:szCs w:val="20"/>
      <w:lang w:val="en-US" w:eastAsia="en-US"/>
    </w:rPr>
  </w:style>
  <w:style w:type="paragraph" w:customStyle="1" w:styleId="22">
    <w:name w:val="Абзац списка2"/>
    <w:basedOn w:val="a"/>
    <w:rsid w:val="00B11F1B"/>
    <w:pPr>
      <w:ind w:left="720"/>
      <w:contextualSpacing/>
    </w:pPr>
  </w:style>
  <w:style w:type="paragraph" w:styleId="ad">
    <w:name w:val="List Paragraph"/>
    <w:aliases w:val="Абзац списка основной,List Paragraph2,ПАРАГРАФ,Нумерация,список 1,Абзац списка3"/>
    <w:basedOn w:val="a"/>
    <w:link w:val="ae"/>
    <w:uiPriority w:val="34"/>
    <w:qFormat/>
    <w:rsid w:val="00A65A23"/>
    <w:pPr>
      <w:ind w:left="720"/>
      <w:contextualSpacing/>
    </w:pPr>
  </w:style>
  <w:style w:type="paragraph" w:styleId="af">
    <w:name w:val="footnote text"/>
    <w:basedOn w:val="a"/>
    <w:link w:val="af0"/>
    <w:uiPriority w:val="99"/>
    <w:unhideWhenUsed/>
    <w:rsid w:val="004305B7"/>
    <w:rPr>
      <w:rFonts w:ascii="Calibri" w:eastAsia="MS Mincho" w:hAnsi="Calibri"/>
      <w:sz w:val="20"/>
      <w:szCs w:val="20"/>
    </w:rPr>
  </w:style>
  <w:style w:type="character" w:customStyle="1" w:styleId="af0">
    <w:name w:val="Текст сноски Знак"/>
    <w:link w:val="af"/>
    <w:uiPriority w:val="99"/>
    <w:rsid w:val="004305B7"/>
    <w:rPr>
      <w:rFonts w:ascii="Calibri" w:eastAsia="MS Mincho" w:hAnsi="Calibri"/>
    </w:rPr>
  </w:style>
  <w:style w:type="character" w:styleId="af1">
    <w:name w:val="footnote reference"/>
    <w:uiPriority w:val="99"/>
    <w:unhideWhenUsed/>
    <w:rsid w:val="004305B7"/>
    <w:rPr>
      <w:vertAlign w:val="superscript"/>
    </w:rPr>
  </w:style>
  <w:style w:type="paragraph" w:styleId="af2">
    <w:name w:val="Plain Text"/>
    <w:basedOn w:val="a"/>
    <w:link w:val="af3"/>
    <w:rsid w:val="00997654"/>
    <w:rPr>
      <w:rFonts w:ascii="Courier New" w:eastAsia="Times New Roman" w:hAnsi="Courier New"/>
      <w:sz w:val="20"/>
      <w:szCs w:val="20"/>
    </w:rPr>
  </w:style>
  <w:style w:type="character" w:customStyle="1" w:styleId="af3">
    <w:name w:val="Текст Знак"/>
    <w:link w:val="af2"/>
    <w:rsid w:val="00997654"/>
    <w:rPr>
      <w:rFonts w:ascii="Courier New" w:eastAsia="Times New Roman" w:hAnsi="Courier New" w:cs="Courier New"/>
    </w:rPr>
  </w:style>
  <w:style w:type="paragraph" w:customStyle="1" w:styleId="af4">
    <w:name w:val="Знак Знак Знак Знак"/>
    <w:basedOn w:val="a"/>
    <w:rsid w:val="002C4E22"/>
    <w:pPr>
      <w:widowControl w:val="0"/>
      <w:adjustRightInd w:val="0"/>
      <w:spacing w:after="160" w:line="240" w:lineRule="exact"/>
      <w:jc w:val="right"/>
    </w:pPr>
    <w:rPr>
      <w:rFonts w:ascii="Times New Roman" w:eastAsia="Times New Roman" w:hAnsi="Times New Roman"/>
      <w:sz w:val="20"/>
      <w:szCs w:val="20"/>
      <w:lang w:val="en-GB" w:eastAsia="en-US"/>
    </w:rPr>
  </w:style>
  <w:style w:type="character" w:customStyle="1" w:styleId="af5">
    <w:name w:val="Основной текст_"/>
    <w:link w:val="23"/>
    <w:rsid w:val="002F1040"/>
    <w:rPr>
      <w:rFonts w:ascii="Times New Roman" w:eastAsia="Times New Roman" w:hAnsi="Times New Roman"/>
      <w:sz w:val="27"/>
      <w:szCs w:val="27"/>
      <w:shd w:val="clear" w:color="auto" w:fill="FFFFFF"/>
    </w:rPr>
  </w:style>
  <w:style w:type="paragraph" w:customStyle="1" w:styleId="23">
    <w:name w:val="Основной текст2"/>
    <w:basedOn w:val="a"/>
    <w:link w:val="af5"/>
    <w:rsid w:val="002F1040"/>
    <w:pPr>
      <w:widowControl w:val="0"/>
      <w:shd w:val="clear" w:color="auto" w:fill="FFFFFF"/>
      <w:spacing w:before="60" w:after="300" w:line="0" w:lineRule="atLeast"/>
    </w:pPr>
    <w:rPr>
      <w:rFonts w:ascii="Times New Roman" w:eastAsia="Times New Roman" w:hAnsi="Times New Roman"/>
      <w:sz w:val="27"/>
      <w:szCs w:val="27"/>
    </w:rPr>
  </w:style>
  <w:style w:type="character" w:styleId="af6">
    <w:name w:val="Strong"/>
    <w:qFormat/>
    <w:locked/>
    <w:rsid w:val="00853D2C"/>
    <w:rPr>
      <w:b/>
      <w:bCs/>
    </w:rPr>
  </w:style>
  <w:style w:type="paragraph" w:styleId="af7">
    <w:name w:val="Normal (Web)"/>
    <w:basedOn w:val="a"/>
    <w:uiPriority w:val="99"/>
    <w:rsid w:val="00AB5080"/>
    <w:pPr>
      <w:spacing w:before="100" w:beforeAutospacing="1" w:after="100" w:afterAutospacing="1"/>
    </w:pPr>
    <w:rPr>
      <w:rFonts w:ascii="Times New Roman" w:eastAsia="Times New Roman" w:hAnsi="Times New Roman"/>
    </w:rPr>
  </w:style>
  <w:style w:type="paragraph" w:styleId="af8">
    <w:name w:val="Subtitle"/>
    <w:basedOn w:val="a"/>
    <w:link w:val="af9"/>
    <w:uiPriority w:val="11"/>
    <w:qFormat/>
    <w:locked/>
    <w:rsid w:val="004C7A85"/>
    <w:pPr>
      <w:spacing w:line="360" w:lineRule="auto"/>
      <w:jc w:val="center"/>
    </w:pPr>
    <w:rPr>
      <w:rFonts w:ascii="Times New Roman" w:eastAsia="Times New Roman" w:hAnsi="Times New Roman"/>
      <w:b/>
      <w:bCs/>
      <w:sz w:val="26"/>
    </w:rPr>
  </w:style>
  <w:style w:type="character" w:customStyle="1" w:styleId="af9">
    <w:name w:val="Подзаголовок Знак"/>
    <w:link w:val="af8"/>
    <w:uiPriority w:val="11"/>
    <w:rsid w:val="004C7A85"/>
    <w:rPr>
      <w:rFonts w:ascii="Times New Roman" w:eastAsia="Times New Roman" w:hAnsi="Times New Roman"/>
      <w:b/>
      <w:bCs/>
      <w:sz w:val="26"/>
      <w:szCs w:val="24"/>
    </w:rPr>
  </w:style>
  <w:style w:type="paragraph" w:customStyle="1" w:styleId="24">
    <w:name w:val="Абзац списка2"/>
    <w:basedOn w:val="a"/>
    <w:rsid w:val="00693967"/>
    <w:pPr>
      <w:ind w:left="720"/>
      <w:contextualSpacing/>
    </w:pPr>
  </w:style>
  <w:style w:type="paragraph" w:styleId="afa">
    <w:name w:val="header"/>
    <w:aliases w:val="ВерхКолонтитул"/>
    <w:basedOn w:val="a"/>
    <w:link w:val="afb"/>
    <w:uiPriority w:val="99"/>
    <w:rsid w:val="00113A79"/>
    <w:pPr>
      <w:tabs>
        <w:tab w:val="center" w:pos="4677"/>
        <w:tab w:val="right" w:pos="9355"/>
      </w:tabs>
    </w:pPr>
  </w:style>
  <w:style w:type="character" w:customStyle="1" w:styleId="afb">
    <w:name w:val="Верхний колонтитул Знак"/>
    <w:aliases w:val="ВерхКолонтитул Знак"/>
    <w:link w:val="afa"/>
    <w:uiPriority w:val="99"/>
    <w:rsid w:val="00113A79"/>
    <w:rPr>
      <w:sz w:val="24"/>
      <w:szCs w:val="24"/>
    </w:rPr>
  </w:style>
  <w:style w:type="paragraph" w:styleId="afc">
    <w:name w:val="footer"/>
    <w:basedOn w:val="a"/>
    <w:link w:val="afd"/>
    <w:uiPriority w:val="99"/>
    <w:rsid w:val="00113A79"/>
    <w:pPr>
      <w:tabs>
        <w:tab w:val="center" w:pos="4677"/>
        <w:tab w:val="right" w:pos="9355"/>
      </w:tabs>
    </w:pPr>
  </w:style>
  <w:style w:type="character" w:customStyle="1" w:styleId="afd">
    <w:name w:val="Нижний колонтитул Знак"/>
    <w:link w:val="afc"/>
    <w:uiPriority w:val="99"/>
    <w:rsid w:val="00113A79"/>
    <w:rPr>
      <w:sz w:val="24"/>
      <w:szCs w:val="24"/>
    </w:rPr>
  </w:style>
  <w:style w:type="table" w:customStyle="1" w:styleId="12">
    <w:name w:val="Сетка таблицы1"/>
    <w:basedOn w:val="a1"/>
    <w:next w:val="a7"/>
    <w:uiPriority w:val="39"/>
    <w:rsid w:val="003D4B0E"/>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page number"/>
    <w:basedOn w:val="a0"/>
    <w:rsid w:val="00160D02"/>
  </w:style>
  <w:style w:type="character" w:customStyle="1" w:styleId="10">
    <w:name w:val="Заголовок 1 Знак"/>
    <w:link w:val="1"/>
    <w:rsid w:val="003C6F60"/>
    <w:rPr>
      <w:rFonts w:ascii="Cambria" w:eastAsia="Times New Roman" w:hAnsi="Cambria" w:cs="Times New Roman"/>
      <w:b/>
      <w:bCs/>
      <w:kern w:val="32"/>
      <w:sz w:val="32"/>
      <w:szCs w:val="32"/>
    </w:rPr>
  </w:style>
  <w:style w:type="character" w:customStyle="1" w:styleId="20">
    <w:name w:val="Заголовок 2 Знак"/>
    <w:link w:val="2"/>
    <w:rsid w:val="003C6F60"/>
    <w:rPr>
      <w:rFonts w:ascii="Cambria" w:eastAsia="Times New Roman" w:hAnsi="Cambria" w:cs="Times New Roman"/>
      <w:b/>
      <w:bCs/>
      <w:i/>
      <w:iCs/>
      <w:sz w:val="28"/>
      <w:szCs w:val="28"/>
    </w:rPr>
  </w:style>
  <w:style w:type="paragraph" w:styleId="aff">
    <w:name w:val="No Spacing"/>
    <w:link w:val="aff0"/>
    <w:uiPriority w:val="1"/>
    <w:qFormat/>
    <w:rsid w:val="009E52DE"/>
    <w:rPr>
      <w:rFonts w:ascii="Calibri" w:eastAsia="Times New Roman" w:hAnsi="Calibri"/>
      <w:sz w:val="22"/>
      <w:szCs w:val="22"/>
    </w:rPr>
  </w:style>
  <w:style w:type="character" w:customStyle="1" w:styleId="aff0">
    <w:name w:val="Без интервала Знак"/>
    <w:link w:val="aff"/>
    <w:uiPriority w:val="99"/>
    <w:rsid w:val="009E52DE"/>
    <w:rPr>
      <w:rFonts w:ascii="Calibri" w:eastAsia="Times New Roman" w:hAnsi="Calibri"/>
      <w:sz w:val="22"/>
      <w:szCs w:val="22"/>
      <w:lang w:bidi="ar-SA"/>
    </w:rPr>
  </w:style>
  <w:style w:type="character" w:styleId="aff1">
    <w:name w:val="Hyperlink"/>
    <w:uiPriority w:val="99"/>
    <w:unhideWhenUsed/>
    <w:rsid w:val="00AE716B"/>
    <w:rPr>
      <w:color w:val="0000FF"/>
      <w:u w:val="single"/>
    </w:rPr>
  </w:style>
  <w:style w:type="paragraph" w:styleId="aff2">
    <w:name w:val="TOC Heading"/>
    <w:basedOn w:val="1"/>
    <w:next w:val="a"/>
    <w:uiPriority w:val="39"/>
    <w:semiHidden/>
    <w:unhideWhenUsed/>
    <w:qFormat/>
    <w:rsid w:val="005A6C38"/>
    <w:pPr>
      <w:keepLines/>
      <w:spacing w:before="480" w:after="0" w:line="276" w:lineRule="auto"/>
      <w:outlineLvl w:val="9"/>
    </w:pPr>
    <w:rPr>
      <w:color w:val="365F91"/>
      <w:kern w:val="0"/>
      <w:sz w:val="28"/>
      <w:szCs w:val="28"/>
    </w:rPr>
  </w:style>
  <w:style w:type="paragraph" w:styleId="13">
    <w:name w:val="toc 1"/>
    <w:basedOn w:val="a"/>
    <w:next w:val="a"/>
    <w:autoRedefine/>
    <w:uiPriority w:val="39"/>
    <w:locked/>
    <w:rsid w:val="007D020F"/>
    <w:pPr>
      <w:tabs>
        <w:tab w:val="right" w:leader="dot" w:pos="9338"/>
      </w:tabs>
    </w:pPr>
    <w:rPr>
      <w:rFonts w:ascii="Times New Roman" w:hAnsi="Times New Roman"/>
      <w:noProof/>
      <w:sz w:val="28"/>
      <w:szCs w:val="28"/>
    </w:rPr>
  </w:style>
  <w:style w:type="paragraph" w:styleId="25">
    <w:name w:val="toc 2"/>
    <w:basedOn w:val="a"/>
    <w:next w:val="a"/>
    <w:autoRedefine/>
    <w:uiPriority w:val="39"/>
    <w:locked/>
    <w:rsid w:val="00D92C1B"/>
    <w:pPr>
      <w:tabs>
        <w:tab w:val="right" w:leader="dot" w:pos="9338"/>
      </w:tabs>
      <w:ind w:left="240"/>
    </w:pPr>
    <w:rPr>
      <w:rFonts w:ascii="Times New Roman" w:hAnsi="Times New Roman"/>
      <w:noProof/>
      <w:sz w:val="28"/>
      <w:szCs w:val="28"/>
    </w:rPr>
  </w:style>
  <w:style w:type="paragraph" w:styleId="33">
    <w:name w:val="toc 3"/>
    <w:basedOn w:val="a"/>
    <w:next w:val="a"/>
    <w:autoRedefine/>
    <w:uiPriority w:val="39"/>
    <w:locked/>
    <w:rsid w:val="000F5797"/>
    <w:pPr>
      <w:tabs>
        <w:tab w:val="right" w:leader="dot" w:pos="9345"/>
      </w:tabs>
      <w:ind w:left="480"/>
    </w:pPr>
    <w:rPr>
      <w:rFonts w:ascii="Times New Roman" w:hAnsi="Times New Roman"/>
      <w:iCs/>
      <w:noProof/>
    </w:rPr>
  </w:style>
  <w:style w:type="paragraph" w:styleId="41">
    <w:name w:val="toc 4"/>
    <w:basedOn w:val="a"/>
    <w:next w:val="a"/>
    <w:autoRedefine/>
    <w:uiPriority w:val="39"/>
    <w:unhideWhenUsed/>
    <w:locked/>
    <w:rsid w:val="005A6C38"/>
    <w:pPr>
      <w:spacing w:after="100" w:line="276" w:lineRule="auto"/>
      <w:ind w:left="660"/>
    </w:pPr>
    <w:rPr>
      <w:rFonts w:ascii="Calibri" w:eastAsia="Times New Roman" w:hAnsi="Calibri"/>
      <w:sz w:val="22"/>
      <w:szCs w:val="22"/>
    </w:rPr>
  </w:style>
  <w:style w:type="paragraph" w:styleId="5">
    <w:name w:val="toc 5"/>
    <w:basedOn w:val="a"/>
    <w:next w:val="a"/>
    <w:autoRedefine/>
    <w:uiPriority w:val="39"/>
    <w:unhideWhenUsed/>
    <w:locked/>
    <w:rsid w:val="005A6C38"/>
    <w:pPr>
      <w:spacing w:after="100" w:line="276" w:lineRule="auto"/>
      <w:ind w:left="880"/>
    </w:pPr>
    <w:rPr>
      <w:rFonts w:ascii="Calibri" w:eastAsia="Times New Roman" w:hAnsi="Calibri"/>
      <w:sz w:val="22"/>
      <w:szCs w:val="22"/>
    </w:rPr>
  </w:style>
  <w:style w:type="paragraph" w:styleId="6">
    <w:name w:val="toc 6"/>
    <w:basedOn w:val="a"/>
    <w:next w:val="a"/>
    <w:autoRedefine/>
    <w:uiPriority w:val="39"/>
    <w:unhideWhenUsed/>
    <w:locked/>
    <w:rsid w:val="005A6C38"/>
    <w:pPr>
      <w:spacing w:after="100" w:line="276" w:lineRule="auto"/>
      <w:ind w:left="1100"/>
    </w:pPr>
    <w:rPr>
      <w:rFonts w:ascii="Calibri" w:eastAsia="Times New Roman" w:hAnsi="Calibri"/>
      <w:sz w:val="22"/>
      <w:szCs w:val="22"/>
    </w:rPr>
  </w:style>
  <w:style w:type="paragraph" w:styleId="7">
    <w:name w:val="toc 7"/>
    <w:basedOn w:val="a"/>
    <w:next w:val="a"/>
    <w:autoRedefine/>
    <w:uiPriority w:val="39"/>
    <w:unhideWhenUsed/>
    <w:locked/>
    <w:rsid w:val="005A6C38"/>
    <w:pPr>
      <w:spacing w:after="100" w:line="276" w:lineRule="auto"/>
      <w:ind w:left="1320"/>
    </w:pPr>
    <w:rPr>
      <w:rFonts w:ascii="Calibri" w:eastAsia="Times New Roman" w:hAnsi="Calibri"/>
      <w:sz w:val="22"/>
      <w:szCs w:val="22"/>
    </w:rPr>
  </w:style>
  <w:style w:type="paragraph" w:styleId="8">
    <w:name w:val="toc 8"/>
    <w:basedOn w:val="a"/>
    <w:next w:val="a"/>
    <w:autoRedefine/>
    <w:uiPriority w:val="39"/>
    <w:unhideWhenUsed/>
    <w:locked/>
    <w:rsid w:val="005A6C38"/>
    <w:pPr>
      <w:spacing w:after="100" w:line="276" w:lineRule="auto"/>
      <w:ind w:left="1540"/>
    </w:pPr>
    <w:rPr>
      <w:rFonts w:ascii="Calibri" w:eastAsia="Times New Roman" w:hAnsi="Calibri"/>
      <w:sz w:val="22"/>
      <w:szCs w:val="22"/>
    </w:rPr>
  </w:style>
  <w:style w:type="paragraph" w:styleId="9">
    <w:name w:val="toc 9"/>
    <w:basedOn w:val="a"/>
    <w:next w:val="a"/>
    <w:autoRedefine/>
    <w:uiPriority w:val="39"/>
    <w:unhideWhenUsed/>
    <w:locked/>
    <w:rsid w:val="005A6C38"/>
    <w:pPr>
      <w:spacing w:after="100" w:line="276" w:lineRule="auto"/>
      <w:ind w:left="1760"/>
    </w:pPr>
    <w:rPr>
      <w:rFonts w:ascii="Calibri" w:eastAsia="Times New Roman" w:hAnsi="Calibri"/>
      <w:sz w:val="22"/>
      <w:szCs w:val="22"/>
    </w:rPr>
  </w:style>
  <w:style w:type="character" w:customStyle="1" w:styleId="30">
    <w:name w:val="Заголовок 3 Знак"/>
    <w:link w:val="3"/>
    <w:rsid w:val="004F5D68"/>
    <w:rPr>
      <w:rFonts w:ascii="Cambria" w:eastAsia="Times New Roman" w:hAnsi="Cambria" w:cs="Times New Roman"/>
      <w:b/>
      <w:bCs/>
      <w:sz w:val="26"/>
      <w:szCs w:val="26"/>
    </w:rPr>
  </w:style>
  <w:style w:type="paragraph" w:styleId="34">
    <w:name w:val="Body Text 3"/>
    <w:basedOn w:val="a"/>
    <w:link w:val="35"/>
    <w:rsid w:val="003F086D"/>
    <w:pPr>
      <w:spacing w:after="120"/>
    </w:pPr>
    <w:rPr>
      <w:rFonts w:ascii="Times New Roman" w:eastAsia="Times New Roman" w:hAnsi="Times New Roman"/>
      <w:sz w:val="16"/>
      <w:szCs w:val="16"/>
    </w:rPr>
  </w:style>
  <w:style w:type="character" w:customStyle="1" w:styleId="35">
    <w:name w:val="Основной текст 3 Знак"/>
    <w:link w:val="34"/>
    <w:rsid w:val="003F086D"/>
    <w:rPr>
      <w:rFonts w:ascii="Times New Roman" w:eastAsia="Times New Roman" w:hAnsi="Times New Roman"/>
      <w:sz w:val="16"/>
      <w:szCs w:val="16"/>
    </w:rPr>
  </w:style>
  <w:style w:type="character" w:customStyle="1" w:styleId="spfo1">
    <w:name w:val="spfo1"/>
    <w:basedOn w:val="a0"/>
    <w:rsid w:val="00F27D9F"/>
  </w:style>
  <w:style w:type="paragraph" w:customStyle="1" w:styleId="tekstob">
    <w:name w:val="tekstob"/>
    <w:basedOn w:val="a"/>
    <w:rsid w:val="00F27D9F"/>
    <w:pPr>
      <w:spacing w:before="100" w:beforeAutospacing="1" w:after="100" w:afterAutospacing="1"/>
    </w:pPr>
    <w:rPr>
      <w:rFonts w:ascii="Times New Roman" w:eastAsia="Times New Roman" w:hAnsi="Times New Roman"/>
    </w:rPr>
  </w:style>
  <w:style w:type="paragraph" w:styleId="aff3">
    <w:name w:val="Body Text"/>
    <w:basedOn w:val="a"/>
    <w:link w:val="aff4"/>
    <w:uiPriority w:val="99"/>
    <w:unhideWhenUsed/>
    <w:rsid w:val="00E92454"/>
    <w:pPr>
      <w:spacing w:after="120"/>
    </w:pPr>
    <w:rPr>
      <w:rFonts w:ascii="Times New Roman" w:eastAsia="Times New Roman" w:hAnsi="Times New Roman"/>
    </w:rPr>
  </w:style>
  <w:style w:type="character" w:customStyle="1" w:styleId="aff4">
    <w:name w:val="Основной текст Знак"/>
    <w:link w:val="aff3"/>
    <w:uiPriority w:val="99"/>
    <w:rsid w:val="00E92454"/>
    <w:rPr>
      <w:rFonts w:ascii="Times New Roman" w:eastAsia="Times New Roman" w:hAnsi="Times New Roman"/>
      <w:sz w:val="24"/>
      <w:szCs w:val="24"/>
    </w:rPr>
  </w:style>
  <w:style w:type="character" w:customStyle="1" w:styleId="ConsPlusNormal0">
    <w:name w:val="ConsPlusNormal Знак"/>
    <w:link w:val="ConsPlusNormal"/>
    <w:rsid w:val="00E92454"/>
    <w:rPr>
      <w:rFonts w:ascii="Arial" w:hAnsi="Arial" w:cs="Arial"/>
      <w:lang w:val="ru-RU" w:eastAsia="ru-RU" w:bidi="ar-SA"/>
    </w:rPr>
  </w:style>
  <w:style w:type="character" w:styleId="aff5">
    <w:name w:val="Intense Emphasis"/>
    <w:uiPriority w:val="21"/>
    <w:qFormat/>
    <w:rsid w:val="00294DCB"/>
    <w:rPr>
      <w:b/>
      <w:bCs/>
      <w:i/>
      <w:iCs/>
      <w:color w:val="4F81BD"/>
    </w:rPr>
  </w:style>
  <w:style w:type="paragraph" w:customStyle="1" w:styleId="ConsNormal">
    <w:name w:val="ConsNormal"/>
    <w:rsid w:val="006613D5"/>
    <w:pPr>
      <w:widowControl w:val="0"/>
      <w:autoSpaceDE w:val="0"/>
      <w:autoSpaceDN w:val="0"/>
      <w:adjustRightInd w:val="0"/>
      <w:ind w:firstLine="720"/>
    </w:pPr>
    <w:rPr>
      <w:rFonts w:ascii="Arial" w:eastAsia="Times New Roman" w:hAnsi="Arial" w:cs="Arial"/>
    </w:rPr>
  </w:style>
  <w:style w:type="paragraph" w:customStyle="1" w:styleId="Default">
    <w:name w:val="Default"/>
    <w:rsid w:val="006613D5"/>
    <w:pPr>
      <w:autoSpaceDE w:val="0"/>
      <w:autoSpaceDN w:val="0"/>
      <w:adjustRightInd w:val="0"/>
    </w:pPr>
    <w:rPr>
      <w:rFonts w:ascii="Times New Roman" w:hAnsi="Times New Roman"/>
      <w:color w:val="000000"/>
      <w:sz w:val="24"/>
      <w:szCs w:val="24"/>
    </w:rPr>
  </w:style>
  <w:style w:type="character" w:customStyle="1" w:styleId="40">
    <w:name w:val="Заголовок 4 Знак"/>
    <w:basedOn w:val="a0"/>
    <w:link w:val="4"/>
    <w:rsid w:val="00422516"/>
    <w:rPr>
      <w:rFonts w:asciiTheme="majorHAnsi" w:eastAsiaTheme="majorEastAsia" w:hAnsiTheme="majorHAnsi" w:cstheme="majorBidi"/>
      <w:b/>
      <w:bCs/>
      <w:i/>
      <w:iCs/>
      <w:color w:val="4F81BD" w:themeColor="accent1"/>
      <w:sz w:val="24"/>
      <w:szCs w:val="24"/>
    </w:rPr>
  </w:style>
  <w:style w:type="paragraph" w:customStyle="1" w:styleId="210">
    <w:name w:val="Абзац списка21"/>
    <w:basedOn w:val="a"/>
    <w:uiPriority w:val="99"/>
    <w:rsid w:val="00422516"/>
    <w:pPr>
      <w:ind w:left="720"/>
      <w:contextualSpacing/>
    </w:pPr>
  </w:style>
  <w:style w:type="paragraph" w:styleId="aff6">
    <w:name w:val="Title"/>
    <w:basedOn w:val="a"/>
    <w:next w:val="a"/>
    <w:link w:val="aff7"/>
    <w:uiPriority w:val="10"/>
    <w:qFormat/>
    <w:locked/>
    <w:rsid w:val="00422516"/>
    <w:pPr>
      <w:spacing w:before="240" w:after="60"/>
      <w:jc w:val="center"/>
      <w:outlineLvl w:val="0"/>
    </w:pPr>
    <w:rPr>
      <w:rFonts w:eastAsia="Times New Roman"/>
      <w:b/>
      <w:bCs/>
      <w:kern w:val="28"/>
      <w:sz w:val="32"/>
      <w:szCs w:val="32"/>
    </w:rPr>
  </w:style>
  <w:style w:type="character" w:customStyle="1" w:styleId="aff7">
    <w:name w:val="Название Знак"/>
    <w:basedOn w:val="a0"/>
    <w:link w:val="aff6"/>
    <w:uiPriority w:val="10"/>
    <w:rsid w:val="00422516"/>
    <w:rPr>
      <w:rFonts w:eastAsia="Times New Roman"/>
      <w:b/>
      <w:bCs/>
      <w:kern w:val="28"/>
      <w:sz w:val="32"/>
      <w:szCs w:val="32"/>
    </w:rPr>
  </w:style>
  <w:style w:type="character" w:styleId="aff8">
    <w:name w:val="Emphasis"/>
    <w:basedOn w:val="a0"/>
    <w:uiPriority w:val="20"/>
    <w:qFormat/>
    <w:locked/>
    <w:rsid w:val="00422516"/>
    <w:rPr>
      <w:i/>
      <w:iCs/>
    </w:rPr>
  </w:style>
  <w:style w:type="paragraph" w:styleId="aff9">
    <w:name w:val="caption"/>
    <w:basedOn w:val="a"/>
    <w:next w:val="a"/>
    <w:unhideWhenUsed/>
    <w:qFormat/>
    <w:locked/>
    <w:rsid w:val="00332B23"/>
    <w:pPr>
      <w:spacing w:after="200"/>
    </w:pPr>
    <w:rPr>
      <w:b/>
      <w:bCs/>
      <w:color w:val="4F81BD" w:themeColor="accent1"/>
      <w:sz w:val="18"/>
      <w:szCs w:val="18"/>
    </w:rPr>
  </w:style>
  <w:style w:type="paragraph" w:customStyle="1" w:styleId="14">
    <w:name w:val="осн1"/>
    <w:basedOn w:val="a"/>
    <w:uiPriority w:val="99"/>
    <w:rsid w:val="000B507F"/>
    <w:pPr>
      <w:ind w:firstLine="720"/>
      <w:jc w:val="both"/>
    </w:pPr>
    <w:rPr>
      <w:rFonts w:ascii="Times New Roman" w:eastAsia="Times New Roman" w:hAnsi="Times New Roman"/>
    </w:rPr>
  </w:style>
  <w:style w:type="character" w:customStyle="1" w:styleId="ae">
    <w:name w:val="Абзац списка Знак"/>
    <w:aliases w:val="Абзац списка основной Знак,List Paragraph2 Знак,ПАРАГРАФ Знак,Нумерация Знак,список 1 Знак,Абзац списка3 Знак"/>
    <w:link w:val="ad"/>
    <w:uiPriority w:val="34"/>
    <w:locked/>
    <w:rsid w:val="000B507F"/>
    <w:rPr>
      <w:sz w:val="24"/>
      <w:szCs w:val="24"/>
    </w:rPr>
  </w:style>
  <w:style w:type="paragraph" w:customStyle="1" w:styleId="ConsPlusCell">
    <w:name w:val="ConsPlusCell"/>
    <w:uiPriority w:val="99"/>
    <w:rsid w:val="000B507F"/>
    <w:pPr>
      <w:widowControl w:val="0"/>
      <w:autoSpaceDE w:val="0"/>
      <w:autoSpaceDN w:val="0"/>
      <w:adjustRightInd w:val="0"/>
    </w:pPr>
    <w:rPr>
      <w:rFonts w:ascii="Calibri" w:eastAsiaTheme="minorEastAsia" w:hAnsi="Calibri" w:cs="Calibri"/>
      <w:sz w:val="22"/>
      <w:szCs w:val="22"/>
    </w:rPr>
  </w:style>
  <w:style w:type="character" w:customStyle="1" w:styleId="FontStyle62">
    <w:name w:val="Font Style62"/>
    <w:rsid w:val="000B507F"/>
    <w:rPr>
      <w:rFonts w:ascii="Times New Roman" w:hAnsi="Times New Roman" w:cs="Times New Roman" w:hint="default"/>
      <w:sz w:val="24"/>
      <w:szCs w:val="24"/>
    </w:rPr>
  </w:style>
  <w:style w:type="character" w:customStyle="1" w:styleId="apple-converted-space">
    <w:name w:val="apple-converted-space"/>
    <w:rsid w:val="000B507F"/>
  </w:style>
  <w:style w:type="paragraph" w:customStyle="1" w:styleId="15">
    <w:name w:val="Без интервала1"/>
    <w:link w:val="NoSpacingChar"/>
    <w:rsid w:val="000B507F"/>
    <w:rPr>
      <w:rFonts w:ascii="Calibri" w:eastAsia="Calibri" w:hAnsi="Calibri"/>
      <w:sz w:val="22"/>
      <w:szCs w:val="22"/>
    </w:rPr>
  </w:style>
  <w:style w:type="character" w:customStyle="1" w:styleId="NoSpacingChar">
    <w:name w:val="No Spacing Char"/>
    <w:link w:val="15"/>
    <w:locked/>
    <w:rsid w:val="000B507F"/>
    <w:rPr>
      <w:rFonts w:ascii="Calibri" w:eastAsia="Calibri" w:hAnsi="Calibri"/>
      <w:sz w:val="22"/>
      <w:szCs w:val="22"/>
    </w:rPr>
  </w:style>
  <w:style w:type="paragraph" w:customStyle="1" w:styleId="style13340596580000000168default">
    <w:name w:val="style_13340596580000000168default"/>
    <w:basedOn w:val="a"/>
    <w:rsid w:val="000B507F"/>
    <w:pPr>
      <w:spacing w:before="100" w:beforeAutospacing="1" w:after="100" w:afterAutospacing="1"/>
    </w:pPr>
    <w:rPr>
      <w:rFonts w:ascii="Times New Roman" w:eastAsia="Times New Roman" w:hAnsi="Times New Roman"/>
    </w:rPr>
  </w:style>
  <w:style w:type="character" w:customStyle="1" w:styleId="WW8Num1z0">
    <w:name w:val="WW8Num1z0"/>
    <w:rsid w:val="00101800"/>
    <w:rPr>
      <w:rFonts w:ascii="Times New Roman" w:hAnsi="Times New Roman"/>
    </w:rPr>
  </w:style>
  <w:style w:type="character" w:customStyle="1" w:styleId="26">
    <w:name w:val="Основной текст (2)"/>
    <w:basedOn w:val="a0"/>
    <w:rsid w:val="00202D8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60">
    <w:name w:val="Основной текст (6)_"/>
    <w:basedOn w:val="a0"/>
    <w:link w:val="61"/>
    <w:rsid w:val="00202D87"/>
    <w:rPr>
      <w:rFonts w:ascii="Times New Roman" w:eastAsia="Times New Roman" w:hAnsi="Times New Roman"/>
      <w:b/>
      <w:bCs/>
      <w:shd w:val="clear" w:color="auto" w:fill="FFFFFF"/>
    </w:rPr>
  </w:style>
  <w:style w:type="paragraph" w:customStyle="1" w:styleId="61">
    <w:name w:val="Основной текст (6)"/>
    <w:basedOn w:val="a"/>
    <w:link w:val="60"/>
    <w:rsid w:val="00202D87"/>
    <w:pPr>
      <w:widowControl w:val="0"/>
      <w:shd w:val="clear" w:color="auto" w:fill="FFFFFF"/>
      <w:spacing w:line="427" w:lineRule="exact"/>
      <w:jc w:val="both"/>
    </w:pPr>
    <w:rPr>
      <w:rFonts w:ascii="Times New Roman" w:eastAsia="Times New Roman" w:hAnsi="Times New Roman"/>
      <w:b/>
      <w:bCs/>
      <w:sz w:val="20"/>
      <w:szCs w:val="20"/>
    </w:rPr>
  </w:style>
  <w:style w:type="table" w:customStyle="1" w:styleId="27">
    <w:name w:val="Сетка таблицы2"/>
    <w:basedOn w:val="a1"/>
    <w:next w:val="a7"/>
    <w:uiPriority w:val="59"/>
    <w:rsid w:val="00AA0DC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oice">
    <w:name w:val="voice"/>
    <w:basedOn w:val="a"/>
    <w:rsid w:val="00DB121E"/>
    <w:pPr>
      <w:spacing w:before="100" w:beforeAutospacing="1" w:after="100" w:afterAutospacing="1"/>
    </w:pPr>
    <w:rPr>
      <w:rFonts w:ascii="Times New Roman" w:eastAsia="Times New Roman" w:hAnsi="Times New Roman"/>
    </w:rPr>
  </w:style>
  <w:style w:type="paragraph" w:customStyle="1" w:styleId="aj">
    <w:name w:val="_aj"/>
    <w:basedOn w:val="a"/>
    <w:rsid w:val="00F15B51"/>
    <w:pPr>
      <w:spacing w:after="105"/>
    </w:pPr>
    <w:rPr>
      <w:rFonts w:ascii="Times New Roman" w:eastAsia="Times New Roman" w:hAnsi="Times New Roman"/>
    </w:rPr>
  </w:style>
  <w:style w:type="table" w:customStyle="1" w:styleId="36">
    <w:name w:val="Сетка таблицы3"/>
    <w:basedOn w:val="a1"/>
    <w:next w:val="a7"/>
    <w:uiPriority w:val="59"/>
    <w:rsid w:val="00E66D11"/>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053575">
      <w:bodyDiv w:val="1"/>
      <w:marLeft w:val="0"/>
      <w:marRight w:val="0"/>
      <w:marTop w:val="0"/>
      <w:marBottom w:val="0"/>
      <w:divBdr>
        <w:top w:val="none" w:sz="0" w:space="0" w:color="auto"/>
        <w:left w:val="none" w:sz="0" w:space="0" w:color="auto"/>
        <w:bottom w:val="none" w:sz="0" w:space="0" w:color="auto"/>
        <w:right w:val="none" w:sz="0" w:space="0" w:color="auto"/>
      </w:divBdr>
      <w:divsChild>
        <w:div w:id="756752309">
          <w:marLeft w:val="0"/>
          <w:marRight w:val="0"/>
          <w:marTop w:val="0"/>
          <w:marBottom w:val="0"/>
          <w:divBdr>
            <w:top w:val="none" w:sz="0" w:space="0" w:color="auto"/>
            <w:left w:val="none" w:sz="0" w:space="0" w:color="auto"/>
            <w:bottom w:val="none" w:sz="0" w:space="0" w:color="auto"/>
            <w:right w:val="none" w:sz="0" w:space="0" w:color="auto"/>
          </w:divBdr>
        </w:div>
        <w:div w:id="1647196431">
          <w:marLeft w:val="0"/>
          <w:marRight w:val="0"/>
          <w:marTop w:val="0"/>
          <w:marBottom w:val="0"/>
          <w:divBdr>
            <w:top w:val="none" w:sz="0" w:space="0" w:color="auto"/>
            <w:left w:val="none" w:sz="0" w:space="0" w:color="auto"/>
            <w:bottom w:val="none" w:sz="0" w:space="0" w:color="auto"/>
            <w:right w:val="none" w:sz="0" w:space="0" w:color="auto"/>
          </w:divBdr>
        </w:div>
        <w:div w:id="304239428">
          <w:marLeft w:val="0"/>
          <w:marRight w:val="0"/>
          <w:marTop w:val="0"/>
          <w:marBottom w:val="0"/>
          <w:divBdr>
            <w:top w:val="none" w:sz="0" w:space="0" w:color="auto"/>
            <w:left w:val="none" w:sz="0" w:space="0" w:color="auto"/>
            <w:bottom w:val="none" w:sz="0" w:space="0" w:color="auto"/>
            <w:right w:val="none" w:sz="0" w:space="0" w:color="auto"/>
          </w:divBdr>
        </w:div>
        <w:div w:id="1721439189">
          <w:marLeft w:val="0"/>
          <w:marRight w:val="0"/>
          <w:marTop w:val="0"/>
          <w:marBottom w:val="0"/>
          <w:divBdr>
            <w:top w:val="none" w:sz="0" w:space="0" w:color="auto"/>
            <w:left w:val="none" w:sz="0" w:space="0" w:color="auto"/>
            <w:bottom w:val="none" w:sz="0" w:space="0" w:color="auto"/>
            <w:right w:val="none" w:sz="0" w:space="0" w:color="auto"/>
          </w:divBdr>
        </w:div>
        <w:div w:id="1451391829">
          <w:marLeft w:val="0"/>
          <w:marRight w:val="0"/>
          <w:marTop w:val="0"/>
          <w:marBottom w:val="0"/>
          <w:divBdr>
            <w:top w:val="none" w:sz="0" w:space="0" w:color="auto"/>
            <w:left w:val="none" w:sz="0" w:space="0" w:color="auto"/>
            <w:bottom w:val="none" w:sz="0" w:space="0" w:color="auto"/>
            <w:right w:val="none" w:sz="0" w:space="0" w:color="auto"/>
          </w:divBdr>
        </w:div>
        <w:div w:id="676925623">
          <w:marLeft w:val="0"/>
          <w:marRight w:val="0"/>
          <w:marTop w:val="0"/>
          <w:marBottom w:val="0"/>
          <w:divBdr>
            <w:top w:val="none" w:sz="0" w:space="0" w:color="auto"/>
            <w:left w:val="none" w:sz="0" w:space="0" w:color="auto"/>
            <w:bottom w:val="none" w:sz="0" w:space="0" w:color="auto"/>
            <w:right w:val="none" w:sz="0" w:space="0" w:color="auto"/>
          </w:divBdr>
        </w:div>
        <w:div w:id="1017270901">
          <w:marLeft w:val="0"/>
          <w:marRight w:val="0"/>
          <w:marTop w:val="0"/>
          <w:marBottom w:val="0"/>
          <w:divBdr>
            <w:top w:val="none" w:sz="0" w:space="0" w:color="auto"/>
            <w:left w:val="none" w:sz="0" w:space="0" w:color="auto"/>
            <w:bottom w:val="none" w:sz="0" w:space="0" w:color="auto"/>
            <w:right w:val="none" w:sz="0" w:space="0" w:color="auto"/>
          </w:divBdr>
        </w:div>
        <w:div w:id="2029062558">
          <w:marLeft w:val="0"/>
          <w:marRight w:val="0"/>
          <w:marTop w:val="0"/>
          <w:marBottom w:val="0"/>
          <w:divBdr>
            <w:top w:val="none" w:sz="0" w:space="0" w:color="auto"/>
            <w:left w:val="none" w:sz="0" w:space="0" w:color="auto"/>
            <w:bottom w:val="none" w:sz="0" w:space="0" w:color="auto"/>
            <w:right w:val="none" w:sz="0" w:space="0" w:color="auto"/>
          </w:divBdr>
        </w:div>
        <w:div w:id="2145465091">
          <w:marLeft w:val="0"/>
          <w:marRight w:val="0"/>
          <w:marTop w:val="0"/>
          <w:marBottom w:val="0"/>
          <w:divBdr>
            <w:top w:val="none" w:sz="0" w:space="0" w:color="auto"/>
            <w:left w:val="none" w:sz="0" w:space="0" w:color="auto"/>
            <w:bottom w:val="none" w:sz="0" w:space="0" w:color="auto"/>
            <w:right w:val="none" w:sz="0" w:space="0" w:color="auto"/>
          </w:divBdr>
        </w:div>
        <w:div w:id="11147774">
          <w:marLeft w:val="0"/>
          <w:marRight w:val="0"/>
          <w:marTop w:val="0"/>
          <w:marBottom w:val="0"/>
          <w:divBdr>
            <w:top w:val="none" w:sz="0" w:space="0" w:color="auto"/>
            <w:left w:val="none" w:sz="0" w:space="0" w:color="auto"/>
            <w:bottom w:val="none" w:sz="0" w:space="0" w:color="auto"/>
            <w:right w:val="none" w:sz="0" w:space="0" w:color="auto"/>
          </w:divBdr>
        </w:div>
        <w:div w:id="1109468218">
          <w:marLeft w:val="0"/>
          <w:marRight w:val="0"/>
          <w:marTop w:val="0"/>
          <w:marBottom w:val="0"/>
          <w:divBdr>
            <w:top w:val="none" w:sz="0" w:space="0" w:color="auto"/>
            <w:left w:val="none" w:sz="0" w:space="0" w:color="auto"/>
            <w:bottom w:val="none" w:sz="0" w:space="0" w:color="auto"/>
            <w:right w:val="none" w:sz="0" w:space="0" w:color="auto"/>
          </w:divBdr>
        </w:div>
        <w:div w:id="1409767911">
          <w:marLeft w:val="0"/>
          <w:marRight w:val="0"/>
          <w:marTop w:val="0"/>
          <w:marBottom w:val="0"/>
          <w:divBdr>
            <w:top w:val="none" w:sz="0" w:space="0" w:color="auto"/>
            <w:left w:val="none" w:sz="0" w:space="0" w:color="auto"/>
            <w:bottom w:val="none" w:sz="0" w:space="0" w:color="auto"/>
            <w:right w:val="none" w:sz="0" w:space="0" w:color="auto"/>
          </w:divBdr>
        </w:div>
        <w:div w:id="450514841">
          <w:marLeft w:val="0"/>
          <w:marRight w:val="0"/>
          <w:marTop w:val="0"/>
          <w:marBottom w:val="0"/>
          <w:divBdr>
            <w:top w:val="none" w:sz="0" w:space="0" w:color="auto"/>
            <w:left w:val="none" w:sz="0" w:space="0" w:color="auto"/>
            <w:bottom w:val="none" w:sz="0" w:space="0" w:color="auto"/>
            <w:right w:val="none" w:sz="0" w:space="0" w:color="auto"/>
          </w:divBdr>
        </w:div>
        <w:div w:id="1067806447">
          <w:marLeft w:val="0"/>
          <w:marRight w:val="0"/>
          <w:marTop w:val="0"/>
          <w:marBottom w:val="0"/>
          <w:divBdr>
            <w:top w:val="none" w:sz="0" w:space="0" w:color="auto"/>
            <w:left w:val="none" w:sz="0" w:space="0" w:color="auto"/>
            <w:bottom w:val="none" w:sz="0" w:space="0" w:color="auto"/>
            <w:right w:val="none" w:sz="0" w:space="0" w:color="auto"/>
          </w:divBdr>
        </w:div>
      </w:divsChild>
    </w:div>
    <w:div w:id="4527026">
      <w:bodyDiv w:val="1"/>
      <w:marLeft w:val="0"/>
      <w:marRight w:val="0"/>
      <w:marTop w:val="0"/>
      <w:marBottom w:val="0"/>
      <w:divBdr>
        <w:top w:val="none" w:sz="0" w:space="0" w:color="auto"/>
        <w:left w:val="none" w:sz="0" w:space="0" w:color="auto"/>
        <w:bottom w:val="none" w:sz="0" w:space="0" w:color="auto"/>
        <w:right w:val="none" w:sz="0" w:space="0" w:color="auto"/>
      </w:divBdr>
    </w:div>
    <w:div w:id="68038708">
      <w:bodyDiv w:val="1"/>
      <w:marLeft w:val="0"/>
      <w:marRight w:val="0"/>
      <w:marTop w:val="0"/>
      <w:marBottom w:val="0"/>
      <w:divBdr>
        <w:top w:val="none" w:sz="0" w:space="0" w:color="auto"/>
        <w:left w:val="none" w:sz="0" w:space="0" w:color="auto"/>
        <w:bottom w:val="none" w:sz="0" w:space="0" w:color="auto"/>
        <w:right w:val="none" w:sz="0" w:space="0" w:color="auto"/>
      </w:divBdr>
    </w:div>
    <w:div w:id="87583275">
      <w:bodyDiv w:val="1"/>
      <w:marLeft w:val="0"/>
      <w:marRight w:val="0"/>
      <w:marTop w:val="0"/>
      <w:marBottom w:val="0"/>
      <w:divBdr>
        <w:top w:val="none" w:sz="0" w:space="0" w:color="auto"/>
        <w:left w:val="none" w:sz="0" w:space="0" w:color="auto"/>
        <w:bottom w:val="none" w:sz="0" w:space="0" w:color="auto"/>
        <w:right w:val="none" w:sz="0" w:space="0" w:color="auto"/>
      </w:divBdr>
    </w:div>
    <w:div w:id="169411513">
      <w:bodyDiv w:val="1"/>
      <w:marLeft w:val="0"/>
      <w:marRight w:val="0"/>
      <w:marTop w:val="0"/>
      <w:marBottom w:val="0"/>
      <w:divBdr>
        <w:top w:val="none" w:sz="0" w:space="0" w:color="auto"/>
        <w:left w:val="none" w:sz="0" w:space="0" w:color="auto"/>
        <w:bottom w:val="none" w:sz="0" w:space="0" w:color="auto"/>
        <w:right w:val="none" w:sz="0" w:space="0" w:color="auto"/>
      </w:divBdr>
      <w:divsChild>
        <w:div w:id="1917783651">
          <w:marLeft w:val="0"/>
          <w:marRight w:val="0"/>
          <w:marTop w:val="0"/>
          <w:marBottom w:val="0"/>
          <w:divBdr>
            <w:top w:val="none" w:sz="0" w:space="0" w:color="auto"/>
            <w:left w:val="none" w:sz="0" w:space="0" w:color="auto"/>
            <w:bottom w:val="none" w:sz="0" w:space="0" w:color="auto"/>
            <w:right w:val="none" w:sz="0" w:space="0" w:color="auto"/>
          </w:divBdr>
        </w:div>
        <w:div w:id="51782392">
          <w:marLeft w:val="0"/>
          <w:marRight w:val="0"/>
          <w:marTop w:val="0"/>
          <w:marBottom w:val="0"/>
          <w:divBdr>
            <w:top w:val="none" w:sz="0" w:space="0" w:color="auto"/>
            <w:left w:val="none" w:sz="0" w:space="0" w:color="auto"/>
            <w:bottom w:val="none" w:sz="0" w:space="0" w:color="auto"/>
            <w:right w:val="none" w:sz="0" w:space="0" w:color="auto"/>
          </w:divBdr>
        </w:div>
      </w:divsChild>
    </w:div>
    <w:div w:id="179510864">
      <w:bodyDiv w:val="1"/>
      <w:marLeft w:val="0"/>
      <w:marRight w:val="0"/>
      <w:marTop w:val="0"/>
      <w:marBottom w:val="0"/>
      <w:divBdr>
        <w:top w:val="none" w:sz="0" w:space="0" w:color="auto"/>
        <w:left w:val="none" w:sz="0" w:space="0" w:color="auto"/>
        <w:bottom w:val="none" w:sz="0" w:space="0" w:color="auto"/>
        <w:right w:val="none" w:sz="0" w:space="0" w:color="auto"/>
      </w:divBdr>
      <w:divsChild>
        <w:div w:id="448816009">
          <w:marLeft w:val="0"/>
          <w:marRight w:val="0"/>
          <w:marTop w:val="0"/>
          <w:marBottom w:val="0"/>
          <w:divBdr>
            <w:top w:val="none" w:sz="0" w:space="0" w:color="auto"/>
            <w:left w:val="none" w:sz="0" w:space="0" w:color="auto"/>
            <w:bottom w:val="none" w:sz="0" w:space="0" w:color="auto"/>
            <w:right w:val="none" w:sz="0" w:space="0" w:color="auto"/>
          </w:divBdr>
        </w:div>
        <w:div w:id="428811797">
          <w:marLeft w:val="0"/>
          <w:marRight w:val="0"/>
          <w:marTop w:val="0"/>
          <w:marBottom w:val="0"/>
          <w:divBdr>
            <w:top w:val="none" w:sz="0" w:space="0" w:color="auto"/>
            <w:left w:val="none" w:sz="0" w:space="0" w:color="auto"/>
            <w:bottom w:val="none" w:sz="0" w:space="0" w:color="auto"/>
            <w:right w:val="none" w:sz="0" w:space="0" w:color="auto"/>
          </w:divBdr>
        </w:div>
      </w:divsChild>
    </w:div>
    <w:div w:id="202178766">
      <w:bodyDiv w:val="1"/>
      <w:marLeft w:val="0"/>
      <w:marRight w:val="0"/>
      <w:marTop w:val="0"/>
      <w:marBottom w:val="0"/>
      <w:divBdr>
        <w:top w:val="none" w:sz="0" w:space="0" w:color="auto"/>
        <w:left w:val="none" w:sz="0" w:space="0" w:color="auto"/>
        <w:bottom w:val="none" w:sz="0" w:space="0" w:color="auto"/>
        <w:right w:val="none" w:sz="0" w:space="0" w:color="auto"/>
      </w:divBdr>
    </w:div>
    <w:div w:id="232543648">
      <w:bodyDiv w:val="1"/>
      <w:marLeft w:val="0"/>
      <w:marRight w:val="0"/>
      <w:marTop w:val="0"/>
      <w:marBottom w:val="0"/>
      <w:divBdr>
        <w:top w:val="none" w:sz="0" w:space="0" w:color="auto"/>
        <w:left w:val="none" w:sz="0" w:space="0" w:color="auto"/>
        <w:bottom w:val="none" w:sz="0" w:space="0" w:color="auto"/>
        <w:right w:val="none" w:sz="0" w:space="0" w:color="auto"/>
      </w:divBdr>
      <w:divsChild>
        <w:div w:id="1786076223">
          <w:marLeft w:val="547"/>
          <w:marRight w:val="0"/>
          <w:marTop w:val="0"/>
          <w:marBottom w:val="0"/>
          <w:divBdr>
            <w:top w:val="none" w:sz="0" w:space="0" w:color="auto"/>
            <w:left w:val="none" w:sz="0" w:space="0" w:color="auto"/>
            <w:bottom w:val="none" w:sz="0" w:space="0" w:color="auto"/>
            <w:right w:val="none" w:sz="0" w:space="0" w:color="auto"/>
          </w:divBdr>
        </w:div>
        <w:div w:id="543295809">
          <w:marLeft w:val="547"/>
          <w:marRight w:val="0"/>
          <w:marTop w:val="0"/>
          <w:marBottom w:val="0"/>
          <w:divBdr>
            <w:top w:val="none" w:sz="0" w:space="0" w:color="auto"/>
            <w:left w:val="none" w:sz="0" w:space="0" w:color="auto"/>
            <w:bottom w:val="none" w:sz="0" w:space="0" w:color="auto"/>
            <w:right w:val="none" w:sz="0" w:space="0" w:color="auto"/>
          </w:divBdr>
        </w:div>
      </w:divsChild>
    </w:div>
    <w:div w:id="273755740">
      <w:bodyDiv w:val="1"/>
      <w:marLeft w:val="0"/>
      <w:marRight w:val="0"/>
      <w:marTop w:val="0"/>
      <w:marBottom w:val="0"/>
      <w:divBdr>
        <w:top w:val="none" w:sz="0" w:space="0" w:color="auto"/>
        <w:left w:val="none" w:sz="0" w:space="0" w:color="auto"/>
        <w:bottom w:val="none" w:sz="0" w:space="0" w:color="auto"/>
        <w:right w:val="none" w:sz="0" w:space="0" w:color="auto"/>
      </w:divBdr>
    </w:div>
    <w:div w:id="282926072">
      <w:bodyDiv w:val="1"/>
      <w:marLeft w:val="0"/>
      <w:marRight w:val="0"/>
      <w:marTop w:val="0"/>
      <w:marBottom w:val="0"/>
      <w:divBdr>
        <w:top w:val="none" w:sz="0" w:space="0" w:color="auto"/>
        <w:left w:val="none" w:sz="0" w:space="0" w:color="auto"/>
        <w:bottom w:val="none" w:sz="0" w:space="0" w:color="auto"/>
        <w:right w:val="none" w:sz="0" w:space="0" w:color="auto"/>
      </w:divBdr>
      <w:divsChild>
        <w:div w:id="37976279">
          <w:marLeft w:val="0"/>
          <w:marRight w:val="0"/>
          <w:marTop w:val="0"/>
          <w:marBottom w:val="0"/>
          <w:divBdr>
            <w:top w:val="none" w:sz="0" w:space="0" w:color="auto"/>
            <w:left w:val="none" w:sz="0" w:space="0" w:color="auto"/>
            <w:bottom w:val="none" w:sz="0" w:space="0" w:color="auto"/>
            <w:right w:val="none" w:sz="0" w:space="0" w:color="auto"/>
          </w:divBdr>
        </w:div>
        <w:div w:id="1801535838">
          <w:marLeft w:val="0"/>
          <w:marRight w:val="0"/>
          <w:marTop w:val="0"/>
          <w:marBottom w:val="0"/>
          <w:divBdr>
            <w:top w:val="none" w:sz="0" w:space="0" w:color="auto"/>
            <w:left w:val="none" w:sz="0" w:space="0" w:color="auto"/>
            <w:bottom w:val="none" w:sz="0" w:space="0" w:color="auto"/>
            <w:right w:val="none" w:sz="0" w:space="0" w:color="auto"/>
          </w:divBdr>
        </w:div>
        <w:div w:id="1008217158">
          <w:marLeft w:val="0"/>
          <w:marRight w:val="0"/>
          <w:marTop w:val="0"/>
          <w:marBottom w:val="0"/>
          <w:divBdr>
            <w:top w:val="none" w:sz="0" w:space="0" w:color="auto"/>
            <w:left w:val="none" w:sz="0" w:space="0" w:color="auto"/>
            <w:bottom w:val="none" w:sz="0" w:space="0" w:color="auto"/>
            <w:right w:val="none" w:sz="0" w:space="0" w:color="auto"/>
          </w:divBdr>
        </w:div>
        <w:div w:id="2072002407">
          <w:marLeft w:val="0"/>
          <w:marRight w:val="0"/>
          <w:marTop w:val="0"/>
          <w:marBottom w:val="0"/>
          <w:divBdr>
            <w:top w:val="none" w:sz="0" w:space="0" w:color="auto"/>
            <w:left w:val="none" w:sz="0" w:space="0" w:color="auto"/>
            <w:bottom w:val="none" w:sz="0" w:space="0" w:color="auto"/>
            <w:right w:val="none" w:sz="0" w:space="0" w:color="auto"/>
          </w:divBdr>
        </w:div>
        <w:div w:id="1621107639">
          <w:marLeft w:val="0"/>
          <w:marRight w:val="0"/>
          <w:marTop w:val="0"/>
          <w:marBottom w:val="0"/>
          <w:divBdr>
            <w:top w:val="none" w:sz="0" w:space="0" w:color="auto"/>
            <w:left w:val="none" w:sz="0" w:space="0" w:color="auto"/>
            <w:bottom w:val="none" w:sz="0" w:space="0" w:color="auto"/>
            <w:right w:val="none" w:sz="0" w:space="0" w:color="auto"/>
          </w:divBdr>
        </w:div>
        <w:div w:id="786310749">
          <w:marLeft w:val="0"/>
          <w:marRight w:val="0"/>
          <w:marTop w:val="0"/>
          <w:marBottom w:val="0"/>
          <w:divBdr>
            <w:top w:val="none" w:sz="0" w:space="0" w:color="auto"/>
            <w:left w:val="none" w:sz="0" w:space="0" w:color="auto"/>
            <w:bottom w:val="none" w:sz="0" w:space="0" w:color="auto"/>
            <w:right w:val="none" w:sz="0" w:space="0" w:color="auto"/>
          </w:divBdr>
        </w:div>
      </w:divsChild>
    </w:div>
    <w:div w:id="288632961">
      <w:bodyDiv w:val="1"/>
      <w:marLeft w:val="0"/>
      <w:marRight w:val="0"/>
      <w:marTop w:val="0"/>
      <w:marBottom w:val="0"/>
      <w:divBdr>
        <w:top w:val="none" w:sz="0" w:space="0" w:color="auto"/>
        <w:left w:val="none" w:sz="0" w:space="0" w:color="auto"/>
        <w:bottom w:val="none" w:sz="0" w:space="0" w:color="auto"/>
        <w:right w:val="none" w:sz="0" w:space="0" w:color="auto"/>
      </w:divBdr>
    </w:div>
    <w:div w:id="290749737">
      <w:bodyDiv w:val="1"/>
      <w:marLeft w:val="0"/>
      <w:marRight w:val="0"/>
      <w:marTop w:val="0"/>
      <w:marBottom w:val="0"/>
      <w:divBdr>
        <w:top w:val="none" w:sz="0" w:space="0" w:color="auto"/>
        <w:left w:val="none" w:sz="0" w:space="0" w:color="auto"/>
        <w:bottom w:val="none" w:sz="0" w:space="0" w:color="auto"/>
        <w:right w:val="none" w:sz="0" w:space="0" w:color="auto"/>
      </w:divBdr>
      <w:divsChild>
        <w:div w:id="1988972570">
          <w:marLeft w:val="547"/>
          <w:marRight w:val="0"/>
          <w:marTop w:val="0"/>
          <w:marBottom w:val="0"/>
          <w:divBdr>
            <w:top w:val="none" w:sz="0" w:space="0" w:color="auto"/>
            <w:left w:val="none" w:sz="0" w:space="0" w:color="auto"/>
            <w:bottom w:val="none" w:sz="0" w:space="0" w:color="auto"/>
            <w:right w:val="none" w:sz="0" w:space="0" w:color="auto"/>
          </w:divBdr>
        </w:div>
      </w:divsChild>
    </w:div>
    <w:div w:id="371073169">
      <w:bodyDiv w:val="1"/>
      <w:marLeft w:val="0"/>
      <w:marRight w:val="0"/>
      <w:marTop w:val="0"/>
      <w:marBottom w:val="0"/>
      <w:divBdr>
        <w:top w:val="none" w:sz="0" w:space="0" w:color="auto"/>
        <w:left w:val="none" w:sz="0" w:space="0" w:color="auto"/>
        <w:bottom w:val="none" w:sz="0" w:space="0" w:color="auto"/>
        <w:right w:val="none" w:sz="0" w:space="0" w:color="auto"/>
      </w:divBdr>
    </w:div>
    <w:div w:id="481625605">
      <w:bodyDiv w:val="1"/>
      <w:marLeft w:val="0"/>
      <w:marRight w:val="0"/>
      <w:marTop w:val="0"/>
      <w:marBottom w:val="0"/>
      <w:divBdr>
        <w:top w:val="none" w:sz="0" w:space="0" w:color="auto"/>
        <w:left w:val="none" w:sz="0" w:space="0" w:color="auto"/>
        <w:bottom w:val="none" w:sz="0" w:space="0" w:color="auto"/>
        <w:right w:val="none" w:sz="0" w:space="0" w:color="auto"/>
      </w:divBdr>
      <w:divsChild>
        <w:div w:id="42019647">
          <w:marLeft w:val="547"/>
          <w:marRight w:val="0"/>
          <w:marTop w:val="0"/>
          <w:marBottom w:val="0"/>
          <w:divBdr>
            <w:top w:val="none" w:sz="0" w:space="0" w:color="auto"/>
            <w:left w:val="none" w:sz="0" w:space="0" w:color="auto"/>
            <w:bottom w:val="none" w:sz="0" w:space="0" w:color="auto"/>
            <w:right w:val="none" w:sz="0" w:space="0" w:color="auto"/>
          </w:divBdr>
        </w:div>
      </w:divsChild>
    </w:div>
    <w:div w:id="520432828">
      <w:bodyDiv w:val="1"/>
      <w:marLeft w:val="0"/>
      <w:marRight w:val="0"/>
      <w:marTop w:val="0"/>
      <w:marBottom w:val="0"/>
      <w:divBdr>
        <w:top w:val="none" w:sz="0" w:space="0" w:color="auto"/>
        <w:left w:val="none" w:sz="0" w:space="0" w:color="auto"/>
        <w:bottom w:val="none" w:sz="0" w:space="0" w:color="auto"/>
        <w:right w:val="none" w:sz="0" w:space="0" w:color="auto"/>
      </w:divBdr>
    </w:div>
    <w:div w:id="548961694">
      <w:bodyDiv w:val="1"/>
      <w:marLeft w:val="0"/>
      <w:marRight w:val="0"/>
      <w:marTop w:val="0"/>
      <w:marBottom w:val="0"/>
      <w:divBdr>
        <w:top w:val="none" w:sz="0" w:space="0" w:color="auto"/>
        <w:left w:val="none" w:sz="0" w:space="0" w:color="auto"/>
        <w:bottom w:val="none" w:sz="0" w:space="0" w:color="auto"/>
        <w:right w:val="none" w:sz="0" w:space="0" w:color="auto"/>
      </w:divBdr>
      <w:divsChild>
        <w:div w:id="1409230702">
          <w:marLeft w:val="0"/>
          <w:marRight w:val="0"/>
          <w:marTop w:val="0"/>
          <w:marBottom w:val="0"/>
          <w:divBdr>
            <w:top w:val="none" w:sz="0" w:space="0" w:color="auto"/>
            <w:left w:val="none" w:sz="0" w:space="0" w:color="auto"/>
            <w:bottom w:val="none" w:sz="0" w:space="0" w:color="auto"/>
            <w:right w:val="none" w:sz="0" w:space="0" w:color="auto"/>
          </w:divBdr>
        </w:div>
      </w:divsChild>
    </w:div>
    <w:div w:id="655769988">
      <w:bodyDiv w:val="1"/>
      <w:marLeft w:val="0"/>
      <w:marRight w:val="0"/>
      <w:marTop w:val="0"/>
      <w:marBottom w:val="0"/>
      <w:divBdr>
        <w:top w:val="none" w:sz="0" w:space="0" w:color="auto"/>
        <w:left w:val="none" w:sz="0" w:space="0" w:color="auto"/>
        <w:bottom w:val="none" w:sz="0" w:space="0" w:color="auto"/>
        <w:right w:val="none" w:sz="0" w:space="0" w:color="auto"/>
      </w:divBdr>
    </w:div>
    <w:div w:id="699286260">
      <w:bodyDiv w:val="1"/>
      <w:marLeft w:val="0"/>
      <w:marRight w:val="0"/>
      <w:marTop w:val="0"/>
      <w:marBottom w:val="0"/>
      <w:divBdr>
        <w:top w:val="none" w:sz="0" w:space="0" w:color="auto"/>
        <w:left w:val="none" w:sz="0" w:space="0" w:color="auto"/>
        <w:bottom w:val="none" w:sz="0" w:space="0" w:color="auto"/>
        <w:right w:val="none" w:sz="0" w:space="0" w:color="auto"/>
      </w:divBdr>
      <w:divsChild>
        <w:div w:id="61949078">
          <w:marLeft w:val="432"/>
          <w:marRight w:val="0"/>
          <w:marTop w:val="0"/>
          <w:marBottom w:val="0"/>
          <w:divBdr>
            <w:top w:val="none" w:sz="0" w:space="0" w:color="auto"/>
            <w:left w:val="none" w:sz="0" w:space="0" w:color="auto"/>
            <w:bottom w:val="none" w:sz="0" w:space="0" w:color="auto"/>
            <w:right w:val="none" w:sz="0" w:space="0" w:color="auto"/>
          </w:divBdr>
        </w:div>
        <w:div w:id="2010013218">
          <w:marLeft w:val="432"/>
          <w:marRight w:val="0"/>
          <w:marTop w:val="0"/>
          <w:marBottom w:val="0"/>
          <w:divBdr>
            <w:top w:val="none" w:sz="0" w:space="0" w:color="auto"/>
            <w:left w:val="none" w:sz="0" w:space="0" w:color="auto"/>
            <w:bottom w:val="none" w:sz="0" w:space="0" w:color="auto"/>
            <w:right w:val="none" w:sz="0" w:space="0" w:color="auto"/>
          </w:divBdr>
        </w:div>
        <w:div w:id="1681009581">
          <w:marLeft w:val="432"/>
          <w:marRight w:val="0"/>
          <w:marTop w:val="0"/>
          <w:marBottom w:val="0"/>
          <w:divBdr>
            <w:top w:val="none" w:sz="0" w:space="0" w:color="auto"/>
            <w:left w:val="none" w:sz="0" w:space="0" w:color="auto"/>
            <w:bottom w:val="none" w:sz="0" w:space="0" w:color="auto"/>
            <w:right w:val="none" w:sz="0" w:space="0" w:color="auto"/>
          </w:divBdr>
        </w:div>
        <w:div w:id="523329504">
          <w:marLeft w:val="432"/>
          <w:marRight w:val="0"/>
          <w:marTop w:val="0"/>
          <w:marBottom w:val="0"/>
          <w:divBdr>
            <w:top w:val="none" w:sz="0" w:space="0" w:color="auto"/>
            <w:left w:val="none" w:sz="0" w:space="0" w:color="auto"/>
            <w:bottom w:val="none" w:sz="0" w:space="0" w:color="auto"/>
            <w:right w:val="none" w:sz="0" w:space="0" w:color="auto"/>
          </w:divBdr>
        </w:div>
        <w:div w:id="935288364">
          <w:marLeft w:val="432"/>
          <w:marRight w:val="0"/>
          <w:marTop w:val="0"/>
          <w:marBottom w:val="0"/>
          <w:divBdr>
            <w:top w:val="none" w:sz="0" w:space="0" w:color="auto"/>
            <w:left w:val="none" w:sz="0" w:space="0" w:color="auto"/>
            <w:bottom w:val="none" w:sz="0" w:space="0" w:color="auto"/>
            <w:right w:val="none" w:sz="0" w:space="0" w:color="auto"/>
          </w:divBdr>
        </w:div>
        <w:div w:id="136535505">
          <w:marLeft w:val="432"/>
          <w:marRight w:val="0"/>
          <w:marTop w:val="0"/>
          <w:marBottom w:val="0"/>
          <w:divBdr>
            <w:top w:val="none" w:sz="0" w:space="0" w:color="auto"/>
            <w:left w:val="none" w:sz="0" w:space="0" w:color="auto"/>
            <w:bottom w:val="none" w:sz="0" w:space="0" w:color="auto"/>
            <w:right w:val="none" w:sz="0" w:space="0" w:color="auto"/>
          </w:divBdr>
        </w:div>
        <w:div w:id="1476993845">
          <w:marLeft w:val="432"/>
          <w:marRight w:val="0"/>
          <w:marTop w:val="0"/>
          <w:marBottom w:val="0"/>
          <w:divBdr>
            <w:top w:val="none" w:sz="0" w:space="0" w:color="auto"/>
            <w:left w:val="none" w:sz="0" w:space="0" w:color="auto"/>
            <w:bottom w:val="none" w:sz="0" w:space="0" w:color="auto"/>
            <w:right w:val="none" w:sz="0" w:space="0" w:color="auto"/>
          </w:divBdr>
        </w:div>
        <w:div w:id="1273442235">
          <w:marLeft w:val="432"/>
          <w:marRight w:val="0"/>
          <w:marTop w:val="0"/>
          <w:marBottom w:val="0"/>
          <w:divBdr>
            <w:top w:val="none" w:sz="0" w:space="0" w:color="auto"/>
            <w:left w:val="none" w:sz="0" w:space="0" w:color="auto"/>
            <w:bottom w:val="none" w:sz="0" w:space="0" w:color="auto"/>
            <w:right w:val="none" w:sz="0" w:space="0" w:color="auto"/>
          </w:divBdr>
        </w:div>
      </w:divsChild>
    </w:div>
    <w:div w:id="702484875">
      <w:bodyDiv w:val="1"/>
      <w:marLeft w:val="0"/>
      <w:marRight w:val="0"/>
      <w:marTop w:val="0"/>
      <w:marBottom w:val="0"/>
      <w:divBdr>
        <w:top w:val="none" w:sz="0" w:space="0" w:color="auto"/>
        <w:left w:val="none" w:sz="0" w:space="0" w:color="auto"/>
        <w:bottom w:val="none" w:sz="0" w:space="0" w:color="auto"/>
        <w:right w:val="none" w:sz="0" w:space="0" w:color="auto"/>
      </w:divBdr>
      <w:divsChild>
        <w:div w:id="1460759171">
          <w:marLeft w:val="547"/>
          <w:marRight w:val="0"/>
          <w:marTop w:val="0"/>
          <w:marBottom w:val="0"/>
          <w:divBdr>
            <w:top w:val="none" w:sz="0" w:space="0" w:color="auto"/>
            <w:left w:val="none" w:sz="0" w:space="0" w:color="auto"/>
            <w:bottom w:val="none" w:sz="0" w:space="0" w:color="auto"/>
            <w:right w:val="none" w:sz="0" w:space="0" w:color="auto"/>
          </w:divBdr>
        </w:div>
        <w:div w:id="1823159218">
          <w:marLeft w:val="547"/>
          <w:marRight w:val="0"/>
          <w:marTop w:val="0"/>
          <w:marBottom w:val="0"/>
          <w:divBdr>
            <w:top w:val="none" w:sz="0" w:space="0" w:color="auto"/>
            <w:left w:val="none" w:sz="0" w:space="0" w:color="auto"/>
            <w:bottom w:val="none" w:sz="0" w:space="0" w:color="auto"/>
            <w:right w:val="none" w:sz="0" w:space="0" w:color="auto"/>
          </w:divBdr>
        </w:div>
        <w:div w:id="771628756">
          <w:marLeft w:val="547"/>
          <w:marRight w:val="0"/>
          <w:marTop w:val="0"/>
          <w:marBottom w:val="0"/>
          <w:divBdr>
            <w:top w:val="none" w:sz="0" w:space="0" w:color="auto"/>
            <w:left w:val="none" w:sz="0" w:space="0" w:color="auto"/>
            <w:bottom w:val="none" w:sz="0" w:space="0" w:color="auto"/>
            <w:right w:val="none" w:sz="0" w:space="0" w:color="auto"/>
          </w:divBdr>
        </w:div>
      </w:divsChild>
    </w:div>
    <w:div w:id="794644792">
      <w:bodyDiv w:val="1"/>
      <w:marLeft w:val="0"/>
      <w:marRight w:val="0"/>
      <w:marTop w:val="0"/>
      <w:marBottom w:val="0"/>
      <w:divBdr>
        <w:top w:val="none" w:sz="0" w:space="0" w:color="auto"/>
        <w:left w:val="none" w:sz="0" w:space="0" w:color="auto"/>
        <w:bottom w:val="none" w:sz="0" w:space="0" w:color="auto"/>
        <w:right w:val="none" w:sz="0" w:space="0" w:color="auto"/>
      </w:divBdr>
      <w:divsChild>
        <w:div w:id="1923490699">
          <w:marLeft w:val="0"/>
          <w:marRight w:val="0"/>
          <w:marTop w:val="0"/>
          <w:marBottom w:val="0"/>
          <w:divBdr>
            <w:top w:val="none" w:sz="0" w:space="0" w:color="auto"/>
            <w:left w:val="none" w:sz="0" w:space="0" w:color="auto"/>
            <w:bottom w:val="none" w:sz="0" w:space="0" w:color="auto"/>
            <w:right w:val="none" w:sz="0" w:space="0" w:color="auto"/>
          </w:divBdr>
        </w:div>
        <w:div w:id="296495527">
          <w:marLeft w:val="0"/>
          <w:marRight w:val="0"/>
          <w:marTop w:val="0"/>
          <w:marBottom w:val="0"/>
          <w:divBdr>
            <w:top w:val="none" w:sz="0" w:space="0" w:color="auto"/>
            <w:left w:val="none" w:sz="0" w:space="0" w:color="auto"/>
            <w:bottom w:val="none" w:sz="0" w:space="0" w:color="auto"/>
            <w:right w:val="none" w:sz="0" w:space="0" w:color="auto"/>
          </w:divBdr>
        </w:div>
        <w:div w:id="2010329114">
          <w:marLeft w:val="0"/>
          <w:marRight w:val="0"/>
          <w:marTop w:val="0"/>
          <w:marBottom w:val="0"/>
          <w:divBdr>
            <w:top w:val="none" w:sz="0" w:space="0" w:color="auto"/>
            <w:left w:val="none" w:sz="0" w:space="0" w:color="auto"/>
            <w:bottom w:val="none" w:sz="0" w:space="0" w:color="auto"/>
            <w:right w:val="none" w:sz="0" w:space="0" w:color="auto"/>
          </w:divBdr>
        </w:div>
        <w:div w:id="1508055975">
          <w:marLeft w:val="0"/>
          <w:marRight w:val="0"/>
          <w:marTop w:val="0"/>
          <w:marBottom w:val="0"/>
          <w:divBdr>
            <w:top w:val="none" w:sz="0" w:space="0" w:color="auto"/>
            <w:left w:val="none" w:sz="0" w:space="0" w:color="auto"/>
            <w:bottom w:val="none" w:sz="0" w:space="0" w:color="auto"/>
            <w:right w:val="none" w:sz="0" w:space="0" w:color="auto"/>
          </w:divBdr>
        </w:div>
        <w:div w:id="1835029985">
          <w:marLeft w:val="0"/>
          <w:marRight w:val="0"/>
          <w:marTop w:val="0"/>
          <w:marBottom w:val="0"/>
          <w:divBdr>
            <w:top w:val="none" w:sz="0" w:space="0" w:color="auto"/>
            <w:left w:val="none" w:sz="0" w:space="0" w:color="auto"/>
            <w:bottom w:val="none" w:sz="0" w:space="0" w:color="auto"/>
            <w:right w:val="none" w:sz="0" w:space="0" w:color="auto"/>
          </w:divBdr>
        </w:div>
        <w:div w:id="857621148">
          <w:marLeft w:val="0"/>
          <w:marRight w:val="0"/>
          <w:marTop w:val="0"/>
          <w:marBottom w:val="0"/>
          <w:divBdr>
            <w:top w:val="none" w:sz="0" w:space="0" w:color="auto"/>
            <w:left w:val="none" w:sz="0" w:space="0" w:color="auto"/>
            <w:bottom w:val="none" w:sz="0" w:space="0" w:color="auto"/>
            <w:right w:val="none" w:sz="0" w:space="0" w:color="auto"/>
          </w:divBdr>
        </w:div>
        <w:div w:id="129792434">
          <w:marLeft w:val="0"/>
          <w:marRight w:val="0"/>
          <w:marTop w:val="0"/>
          <w:marBottom w:val="0"/>
          <w:divBdr>
            <w:top w:val="none" w:sz="0" w:space="0" w:color="auto"/>
            <w:left w:val="none" w:sz="0" w:space="0" w:color="auto"/>
            <w:bottom w:val="none" w:sz="0" w:space="0" w:color="auto"/>
            <w:right w:val="none" w:sz="0" w:space="0" w:color="auto"/>
          </w:divBdr>
        </w:div>
      </w:divsChild>
    </w:div>
    <w:div w:id="851337849">
      <w:bodyDiv w:val="1"/>
      <w:marLeft w:val="0"/>
      <w:marRight w:val="0"/>
      <w:marTop w:val="0"/>
      <w:marBottom w:val="0"/>
      <w:divBdr>
        <w:top w:val="none" w:sz="0" w:space="0" w:color="auto"/>
        <w:left w:val="none" w:sz="0" w:space="0" w:color="auto"/>
        <w:bottom w:val="none" w:sz="0" w:space="0" w:color="auto"/>
        <w:right w:val="none" w:sz="0" w:space="0" w:color="auto"/>
      </w:divBdr>
    </w:div>
    <w:div w:id="857885554">
      <w:bodyDiv w:val="1"/>
      <w:marLeft w:val="0"/>
      <w:marRight w:val="0"/>
      <w:marTop w:val="0"/>
      <w:marBottom w:val="0"/>
      <w:divBdr>
        <w:top w:val="none" w:sz="0" w:space="0" w:color="auto"/>
        <w:left w:val="none" w:sz="0" w:space="0" w:color="auto"/>
        <w:bottom w:val="none" w:sz="0" w:space="0" w:color="auto"/>
        <w:right w:val="none" w:sz="0" w:space="0" w:color="auto"/>
      </w:divBdr>
      <w:divsChild>
        <w:div w:id="440684471">
          <w:marLeft w:val="547"/>
          <w:marRight w:val="0"/>
          <w:marTop w:val="0"/>
          <w:marBottom w:val="0"/>
          <w:divBdr>
            <w:top w:val="none" w:sz="0" w:space="0" w:color="auto"/>
            <w:left w:val="none" w:sz="0" w:space="0" w:color="auto"/>
            <w:bottom w:val="none" w:sz="0" w:space="0" w:color="auto"/>
            <w:right w:val="none" w:sz="0" w:space="0" w:color="auto"/>
          </w:divBdr>
        </w:div>
      </w:divsChild>
    </w:div>
    <w:div w:id="908275100">
      <w:bodyDiv w:val="1"/>
      <w:marLeft w:val="0"/>
      <w:marRight w:val="0"/>
      <w:marTop w:val="0"/>
      <w:marBottom w:val="0"/>
      <w:divBdr>
        <w:top w:val="none" w:sz="0" w:space="0" w:color="auto"/>
        <w:left w:val="none" w:sz="0" w:space="0" w:color="auto"/>
        <w:bottom w:val="none" w:sz="0" w:space="0" w:color="auto"/>
        <w:right w:val="none" w:sz="0" w:space="0" w:color="auto"/>
      </w:divBdr>
    </w:div>
    <w:div w:id="955140247">
      <w:bodyDiv w:val="1"/>
      <w:marLeft w:val="0"/>
      <w:marRight w:val="0"/>
      <w:marTop w:val="0"/>
      <w:marBottom w:val="0"/>
      <w:divBdr>
        <w:top w:val="none" w:sz="0" w:space="0" w:color="auto"/>
        <w:left w:val="none" w:sz="0" w:space="0" w:color="auto"/>
        <w:bottom w:val="none" w:sz="0" w:space="0" w:color="auto"/>
        <w:right w:val="none" w:sz="0" w:space="0" w:color="auto"/>
      </w:divBdr>
      <w:divsChild>
        <w:div w:id="1245644745">
          <w:marLeft w:val="547"/>
          <w:marRight w:val="0"/>
          <w:marTop w:val="0"/>
          <w:marBottom w:val="0"/>
          <w:divBdr>
            <w:top w:val="none" w:sz="0" w:space="0" w:color="auto"/>
            <w:left w:val="none" w:sz="0" w:space="0" w:color="auto"/>
            <w:bottom w:val="none" w:sz="0" w:space="0" w:color="auto"/>
            <w:right w:val="none" w:sz="0" w:space="0" w:color="auto"/>
          </w:divBdr>
        </w:div>
      </w:divsChild>
    </w:div>
    <w:div w:id="1005476991">
      <w:bodyDiv w:val="1"/>
      <w:marLeft w:val="0"/>
      <w:marRight w:val="0"/>
      <w:marTop w:val="0"/>
      <w:marBottom w:val="0"/>
      <w:divBdr>
        <w:top w:val="none" w:sz="0" w:space="0" w:color="auto"/>
        <w:left w:val="none" w:sz="0" w:space="0" w:color="auto"/>
        <w:bottom w:val="none" w:sz="0" w:space="0" w:color="auto"/>
        <w:right w:val="none" w:sz="0" w:space="0" w:color="auto"/>
      </w:divBdr>
    </w:div>
    <w:div w:id="1019815822">
      <w:bodyDiv w:val="1"/>
      <w:marLeft w:val="0"/>
      <w:marRight w:val="0"/>
      <w:marTop w:val="0"/>
      <w:marBottom w:val="0"/>
      <w:divBdr>
        <w:top w:val="none" w:sz="0" w:space="0" w:color="auto"/>
        <w:left w:val="none" w:sz="0" w:space="0" w:color="auto"/>
        <w:bottom w:val="none" w:sz="0" w:space="0" w:color="auto"/>
        <w:right w:val="none" w:sz="0" w:space="0" w:color="auto"/>
      </w:divBdr>
    </w:div>
    <w:div w:id="1109425390">
      <w:bodyDiv w:val="1"/>
      <w:marLeft w:val="0"/>
      <w:marRight w:val="0"/>
      <w:marTop w:val="0"/>
      <w:marBottom w:val="0"/>
      <w:divBdr>
        <w:top w:val="none" w:sz="0" w:space="0" w:color="auto"/>
        <w:left w:val="none" w:sz="0" w:space="0" w:color="auto"/>
        <w:bottom w:val="none" w:sz="0" w:space="0" w:color="auto"/>
        <w:right w:val="none" w:sz="0" w:space="0" w:color="auto"/>
      </w:divBdr>
    </w:div>
    <w:div w:id="1204251526">
      <w:bodyDiv w:val="1"/>
      <w:marLeft w:val="0"/>
      <w:marRight w:val="0"/>
      <w:marTop w:val="0"/>
      <w:marBottom w:val="0"/>
      <w:divBdr>
        <w:top w:val="none" w:sz="0" w:space="0" w:color="auto"/>
        <w:left w:val="none" w:sz="0" w:space="0" w:color="auto"/>
        <w:bottom w:val="none" w:sz="0" w:space="0" w:color="auto"/>
        <w:right w:val="none" w:sz="0" w:space="0" w:color="auto"/>
      </w:divBdr>
      <w:divsChild>
        <w:div w:id="1084644627">
          <w:marLeft w:val="547"/>
          <w:marRight w:val="0"/>
          <w:marTop w:val="0"/>
          <w:marBottom w:val="0"/>
          <w:divBdr>
            <w:top w:val="none" w:sz="0" w:space="0" w:color="auto"/>
            <w:left w:val="none" w:sz="0" w:space="0" w:color="auto"/>
            <w:bottom w:val="none" w:sz="0" w:space="0" w:color="auto"/>
            <w:right w:val="none" w:sz="0" w:space="0" w:color="auto"/>
          </w:divBdr>
        </w:div>
      </w:divsChild>
    </w:div>
    <w:div w:id="1215195524">
      <w:bodyDiv w:val="1"/>
      <w:marLeft w:val="0"/>
      <w:marRight w:val="0"/>
      <w:marTop w:val="0"/>
      <w:marBottom w:val="0"/>
      <w:divBdr>
        <w:top w:val="none" w:sz="0" w:space="0" w:color="auto"/>
        <w:left w:val="none" w:sz="0" w:space="0" w:color="auto"/>
        <w:bottom w:val="none" w:sz="0" w:space="0" w:color="auto"/>
        <w:right w:val="none" w:sz="0" w:space="0" w:color="auto"/>
      </w:divBdr>
    </w:div>
    <w:div w:id="1240939149">
      <w:bodyDiv w:val="1"/>
      <w:marLeft w:val="0"/>
      <w:marRight w:val="0"/>
      <w:marTop w:val="0"/>
      <w:marBottom w:val="0"/>
      <w:divBdr>
        <w:top w:val="none" w:sz="0" w:space="0" w:color="auto"/>
        <w:left w:val="none" w:sz="0" w:space="0" w:color="auto"/>
        <w:bottom w:val="none" w:sz="0" w:space="0" w:color="auto"/>
        <w:right w:val="none" w:sz="0" w:space="0" w:color="auto"/>
      </w:divBdr>
      <w:divsChild>
        <w:div w:id="1783187296">
          <w:marLeft w:val="547"/>
          <w:marRight w:val="0"/>
          <w:marTop w:val="0"/>
          <w:marBottom w:val="0"/>
          <w:divBdr>
            <w:top w:val="none" w:sz="0" w:space="0" w:color="auto"/>
            <w:left w:val="none" w:sz="0" w:space="0" w:color="auto"/>
            <w:bottom w:val="none" w:sz="0" w:space="0" w:color="auto"/>
            <w:right w:val="none" w:sz="0" w:space="0" w:color="auto"/>
          </w:divBdr>
        </w:div>
      </w:divsChild>
    </w:div>
    <w:div w:id="1242521582">
      <w:bodyDiv w:val="1"/>
      <w:marLeft w:val="0"/>
      <w:marRight w:val="0"/>
      <w:marTop w:val="0"/>
      <w:marBottom w:val="0"/>
      <w:divBdr>
        <w:top w:val="none" w:sz="0" w:space="0" w:color="auto"/>
        <w:left w:val="none" w:sz="0" w:space="0" w:color="auto"/>
        <w:bottom w:val="none" w:sz="0" w:space="0" w:color="auto"/>
        <w:right w:val="none" w:sz="0" w:space="0" w:color="auto"/>
      </w:divBdr>
    </w:div>
    <w:div w:id="1272322880">
      <w:bodyDiv w:val="1"/>
      <w:marLeft w:val="0"/>
      <w:marRight w:val="0"/>
      <w:marTop w:val="0"/>
      <w:marBottom w:val="0"/>
      <w:divBdr>
        <w:top w:val="none" w:sz="0" w:space="0" w:color="auto"/>
        <w:left w:val="none" w:sz="0" w:space="0" w:color="auto"/>
        <w:bottom w:val="none" w:sz="0" w:space="0" w:color="auto"/>
        <w:right w:val="none" w:sz="0" w:space="0" w:color="auto"/>
      </w:divBdr>
      <w:divsChild>
        <w:div w:id="863055056">
          <w:marLeft w:val="547"/>
          <w:marRight w:val="0"/>
          <w:marTop w:val="0"/>
          <w:marBottom w:val="0"/>
          <w:divBdr>
            <w:top w:val="none" w:sz="0" w:space="0" w:color="auto"/>
            <w:left w:val="none" w:sz="0" w:space="0" w:color="auto"/>
            <w:bottom w:val="none" w:sz="0" w:space="0" w:color="auto"/>
            <w:right w:val="none" w:sz="0" w:space="0" w:color="auto"/>
          </w:divBdr>
        </w:div>
      </w:divsChild>
    </w:div>
    <w:div w:id="1277448414">
      <w:bodyDiv w:val="1"/>
      <w:marLeft w:val="0"/>
      <w:marRight w:val="0"/>
      <w:marTop w:val="0"/>
      <w:marBottom w:val="0"/>
      <w:divBdr>
        <w:top w:val="none" w:sz="0" w:space="0" w:color="auto"/>
        <w:left w:val="none" w:sz="0" w:space="0" w:color="auto"/>
        <w:bottom w:val="none" w:sz="0" w:space="0" w:color="auto"/>
        <w:right w:val="none" w:sz="0" w:space="0" w:color="auto"/>
      </w:divBdr>
    </w:div>
    <w:div w:id="1341198329">
      <w:bodyDiv w:val="1"/>
      <w:marLeft w:val="0"/>
      <w:marRight w:val="0"/>
      <w:marTop w:val="0"/>
      <w:marBottom w:val="0"/>
      <w:divBdr>
        <w:top w:val="none" w:sz="0" w:space="0" w:color="auto"/>
        <w:left w:val="none" w:sz="0" w:space="0" w:color="auto"/>
        <w:bottom w:val="none" w:sz="0" w:space="0" w:color="auto"/>
        <w:right w:val="none" w:sz="0" w:space="0" w:color="auto"/>
      </w:divBdr>
      <w:divsChild>
        <w:div w:id="758867120">
          <w:marLeft w:val="547"/>
          <w:marRight w:val="0"/>
          <w:marTop w:val="0"/>
          <w:marBottom w:val="0"/>
          <w:divBdr>
            <w:top w:val="none" w:sz="0" w:space="0" w:color="auto"/>
            <w:left w:val="none" w:sz="0" w:space="0" w:color="auto"/>
            <w:bottom w:val="none" w:sz="0" w:space="0" w:color="auto"/>
            <w:right w:val="none" w:sz="0" w:space="0" w:color="auto"/>
          </w:divBdr>
        </w:div>
      </w:divsChild>
    </w:div>
    <w:div w:id="1446461955">
      <w:bodyDiv w:val="1"/>
      <w:marLeft w:val="0"/>
      <w:marRight w:val="0"/>
      <w:marTop w:val="0"/>
      <w:marBottom w:val="0"/>
      <w:divBdr>
        <w:top w:val="none" w:sz="0" w:space="0" w:color="auto"/>
        <w:left w:val="none" w:sz="0" w:space="0" w:color="auto"/>
        <w:bottom w:val="none" w:sz="0" w:space="0" w:color="auto"/>
        <w:right w:val="none" w:sz="0" w:space="0" w:color="auto"/>
      </w:divBdr>
      <w:divsChild>
        <w:div w:id="1092631857">
          <w:marLeft w:val="0"/>
          <w:marRight w:val="0"/>
          <w:marTop w:val="0"/>
          <w:marBottom w:val="0"/>
          <w:divBdr>
            <w:top w:val="none" w:sz="0" w:space="0" w:color="auto"/>
            <w:left w:val="none" w:sz="0" w:space="0" w:color="auto"/>
            <w:bottom w:val="none" w:sz="0" w:space="0" w:color="auto"/>
            <w:right w:val="none" w:sz="0" w:space="0" w:color="auto"/>
          </w:divBdr>
        </w:div>
        <w:div w:id="420373340">
          <w:marLeft w:val="0"/>
          <w:marRight w:val="0"/>
          <w:marTop w:val="0"/>
          <w:marBottom w:val="0"/>
          <w:divBdr>
            <w:top w:val="none" w:sz="0" w:space="0" w:color="auto"/>
            <w:left w:val="none" w:sz="0" w:space="0" w:color="auto"/>
            <w:bottom w:val="none" w:sz="0" w:space="0" w:color="auto"/>
            <w:right w:val="none" w:sz="0" w:space="0" w:color="auto"/>
          </w:divBdr>
        </w:div>
        <w:div w:id="1773166081">
          <w:marLeft w:val="0"/>
          <w:marRight w:val="0"/>
          <w:marTop w:val="0"/>
          <w:marBottom w:val="0"/>
          <w:divBdr>
            <w:top w:val="none" w:sz="0" w:space="0" w:color="auto"/>
            <w:left w:val="none" w:sz="0" w:space="0" w:color="auto"/>
            <w:bottom w:val="none" w:sz="0" w:space="0" w:color="auto"/>
            <w:right w:val="none" w:sz="0" w:space="0" w:color="auto"/>
          </w:divBdr>
        </w:div>
        <w:div w:id="1606765591">
          <w:marLeft w:val="0"/>
          <w:marRight w:val="0"/>
          <w:marTop w:val="0"/>
          <w:marBottom w:val="0"/>
          <w:divBdr>
            <w:top w:val="none" w:sz="0" w:space="0" w:color="auto"/>
            <w:left w:val="none" w:sz="0" w:space="0" w:color="auto"/>
            <w:bottom w:val="none" w:sz="0" w:space="0" w:color="auto"/>
            <w:right w:val="none" w:sz="0" w:space="0" w:color="auto"/>
          </w:divBdr>
        </w:div>
        <w:div w:id="816802535">
          <w:marLeft w:val="0"/>
          <w:marRight w:val="0"/>
          <w:marTop w:val="0"/>
          <w:marBottom w:val="0"/>
          <w:divBdr>
            <w:top w:val="none" w:sz="0" w:space="0" w:color="auto"/>
            <w:left w:val="none" w:sz="0" w:space="0" w:color="auto"/>
            <w:bottom w:val="none" w:sz="0" w:space="0" w:color="auto"/>
            <w:right w:val="none" w:sz="0" w:space="0" w:color="auto"/>
          </w:divBdr>
        </w:div>
      </w:divsChild>
    </w:div>
    <w:div w:id="1464730163">
      <w:bodyDiv w:val="1"/>
      <w:marLeft w:val="0"/>
      <w:marRight w:val="0"/>
      <w:marTop w:val="0"/>
      <w:marBottom w:val="0"/>
      <w:divBdr>
        <w:top w:val="none" w:sz="0" w:space="0" w:color="auto"/>
        <w:left w:val="none" w:sz="0" w:space="0" w:color="auto"/>
        <w:bottom w:val="none" w:sz="0" w:space="0" w:color="auto"/>
        <w:right w:val="none" w:sz="0" w:space="0" w:color="auto"/>
      </w:divBdr>
      <w:divsChild>
        <w:div w:id="1622415810">
          <w:marLeft w:val="0"/>
          <w:marRight w:val="0"/>
          <w:marTop w:val="0"/>
          <w:marBottom w:val="0"/>
          <w:divBdr>
            <w:top w:val="none" w:sz="0" w:space="0" w:color="auto"/>
            <w:left w:val="none" w:sz="0" w:space="0" w:color="auto"/>
            <w:bottom w:val="none" w:sz="0" w:space="0" w:color="auto"/>
            <w:right w:val="none" w:sz="0" w:space="0" w:color="auto"/>
          </w:divBdr>
        </w:div>
        <w:div w:id="795566997">
          <w:marLeft w:val="0"/>
          <w:marRight w:val="0"/>
          <w:marTop w:val="0"/>
          <w:marBottom w:val="0"/>
          <w:divBdr>
            <w:top w:val="none" w:sz="0" w:space="0" w:color="auto"/>
            <w:left w:val="none" w:sz="0" w:space="0" w:color="auto"/>
            <w:bottom w:val="none" w:sz="0" w:space="0" w:color="auto"/>
            <w:right w:val="none" w:sz="0" w:space="0" w:color="auto"/>
          </w:divBdr>
        </w:div>
        <w:div w:id="1986201292">
          <w:marLeft w:val="0"/>
          <w:marRight w:val="0"/>
          <w:marTop w:val="0"/>
          <w:marBottom w:val="0"/>
          <w:divBdr>
            <w:top w:val="none" w:sz="0" w:space="0" w:color="auto"/>
            <w:left w:val="none" w:sz="0" w:space="0" w:color="auto"/>
            <w:bottom w:val="none" w:sz="0" w:space="0" w:color="auto"/>
            <w:right w:val="none" w:sz="0" w:space="0" w:color="auto"/>
          </w:divBdr>
        </w:div>
      </w:divsChild>
    </w:div>
    <w:div w:id="1474979751">
      <w:bodyDiv w:val="1"/>
      <w:marLeft w:val="0"/>
      <w:marRight w:val="0"/>
      <w:marTop w:val="0"/>
      <w:marBottom w:val="0"/>
      <w:divBdr>
        <w:top w:val="none" w:sz="0" w:space="0" w:color="auto"/>
        <w:left w:val="none" w:sz="0" w:space="0" w:color="auto"/>
        <w:bottom w:val="none" w:sz="0" w:space="0" w:color="auto"/>
        <w:right w:val="none" w:sz="0" w:space="0" w:color="auto"/>
      </w:divBdr>
      <w:divsChild>
        <w:div w:id="2072196122">
          <w:marLeft w:val="547"/>
          <w:marRight w:val="0"/>
          <w:marTop w:val="0"/>
          <w:marBottom w:val="0"/>
          <w:divBdr>
            <w:top w:val="none" w:sz="0" w:space="0" w:color="auto"/>
            <w:left w:val="none" w:sz="0" w:space="0" w:color="auto"/>
            <w:bottom w:val="none" w:sz="0" w:space="0" w:color="auto"/>
            <w:right w:val="none" w:sz="0" w:space="0" w:color="auto"/>
          </w:divBdr>
        </w:div>
        <w:div w:id="1261718177">
          <w:marLeft w:val="547"/>
          <w:marRight w:val="0"/>
          <w:marTop w:val="0"/>
          <w:marBottom w:val="0"/>
          <w:divBdr>
            <w:top w:val="none" w:sz="0" w:space="0" w:color="auto"/>
            <w:left w:val="none" w:sz="0" w:space="0" w:color="auto"/>
            <w:bottom w:val="none" w:sz="0" w:space="0" w:color="auto"/>
            <w:right w:val="none" w:sz="0" w:space="0" w:color="auto"/>
          </w:divBdr>
        </w:div>
        <w:div w:id="993994206">
          <w:marLeft w:val="547"/>
          <w:marRight w:val="0"/>
          <w:marTop w:val="0"/>
          <w:marBottom w:val="0"/>
          <w:divBdr>
            <w:top w:val="none" w:sz="0" w:space="0" w:color="auto"/>
            <w:left w:val="none" w:sz="0" w:space="0" w:color="auto"/>
            <w:bottom w:val="none" w:sz="0" w:space="0" w:color="auto"/>
            <w:right w:val="none" w:sz="0" w:space="0" w:color="auto"/>
          </w:divBdr>
        </w:div>
      </w:divsChild>
    </w:div>
    <w:div w:id="1528369296">
      <w:bodyDiv w:val="1"/>
      <w:marLeft w:val="0"/>
      <w:marRight w:val="0"/>
      <w:marTop w:val="0"/>
      <w:marBottom w:val="0"/>
      <w:divBdr>
        <w:top w:val="none" w:sz="0" w:space="0" w:color="auto"/>
        <w:left w:val="none" w:sz="0" w:space="0" w:color="auto"/>
        <w:bottom w:val="none" w:sz="0" w:space="0" w:color="auto"/>
        <w:right w:val="none" w:sz="0" w:space="0" w:color="auto"/>
      </w:divBdr>
    </w:div>
    <w:div w:id="1535263901">
      <w:bodyDiv w:val="1"/>
      <w:marLeft w:val="0"/>
      <w:marRight w:val="0"/>
      <w:marTop w:val="0"/>
      <w:marBottom w:val="0"/>
      <w:divBdr>
        <w:top w:val="none" w:sz="0" w:space="0" w:color="auto"/>
        <w:left w:val="none" w:sz="0" w:space="0" w:color="auto"/>
        <w:bottom w:val="none" w:sz="0" w:space="0" w:color="auto"/>
        <w:right w:val="none" w:sz="0" w:space="0" w:color="auto"/>
      </w:divBdr>
      <w:divsChild>
        <w:div w:id="881212900">
          <w:marLeft w:val="547"/>
          <w:marRight w:val="0"/>
          <w:marTop w:val="0"/>
          <w:marBottom w:val="0"/>
          <w:divBdr>
            <w:top w:val="none" w:sz="0" w:space="0" w:color="auto"/>
            <w:left w:val="none" w:sz="0" w:space="0" w:color="auto"/>
            <w:bottom w:val="none" w:sz="0" w:space="0" w:color="auto"/>
            <w:right w:val="none" w:sz="0" w:space="0" w:color="auto"/>
          </w:divBdr>
        </w:div>
      </w:divsChild>
    </w:div>
    <w:div w:id="1536117238">
      <w:bodyDiv w:val="1"/>
      <w:marLeft w:val="0"/>
      <w:marRight w:val="0"/>
      <w:marTop w:val="0"/>
      <w:marBottom w:val="0"/>
      <w:divBdr>
        <w:top w:val="none" w:sz="0" w:space="0" w:color="auto"/>
        <w:left w:val="none" w:sz="0" w:space="0" w:color="auto"/>
        <w:bottom w:val="none" w:sz="0" w:space="0" w:color="auto"/>
        <w:right w:val="none" w:sz="0" w:space="0" w:color="auto"/>
      </w:divBdr>
      <w:divsChild>
        <w:div w:id="776221679">
          <w:marLeft w:val="547"/>
          <w:marRight w:val="0"/>
          <w:marTop w:val="0"/>
          <w:marBottom w:val="0"/>
          <w:divBdr>
            <w:top w:val="none" w:sz="0" w:space="0" w:color="auto"/>
            <w:left w:val="none" w:sz="0" w:space="0" w:color="auto"/>
            <w:bottom w:val="none" w:sz="0" w:space="0" w:color="auto"/>
            <w:right w:val="none" w:sz="0" w:space="0" w:color="auto"/>
          </w:divBdr>
        </w:div>
        <w:div w:id="869104358">
          <w:marLeft w:val="547"/>
          <w:marRight w:val="0"/>
          <w:marTop w:val="0"/>
          <w:marBottom w:val="0"/>
          <w:divBdr>
            <w:top w:val="none" w:sz="0" w:space="0" w:color="auto"/>
            <w:left w:val="none" w:sz="0" w:space="0" w:color="auto"/>
            <w:bottom w:val="none" w:sz="0" w:space="0" w:color="auto"/>
            <w:right w:val="none" w:sz="0" w:space="0" w:color="auto"/>
          </w:divBdr>
        </w:div>
        <w:div w:id="707417753">
          <w:marLeft w:val="547"/>
          <w:marRight w:val="0"/>
          <w:marTop w:val="0"/>
          <w:marBottom w:val="0"/>
          <w:divBdr>
            <w:top w:val="none" w:sz="0" w:space="0" w:color="auto"/>
            <w:left w:val="none" w:sz="0" w:space="0" w:color="auto"/>
            <w:bottom w:val="none" w:sz="0" w:space="0" w:color="auto"/>
            <w:right w:val="none" w:sz="0" w:space="0" w:color="auto"/>
          </w:divBdr>
        </w:div>
        <w:div w:id="1851412387">
          <w:marLeft w:val="547"/>
          <w:marRight w:val="0"/>
          <w:marTop w:val="0"/>
          <w:marBottom w:val="0"/>
          <w:divBdr>
            <w:top w:val="none" w:sz="0" w:space="0" w:color="auto"/>
            <w:left w:val="none" w:sz="0" w:space="0" w:color="auto"/>
            <w:bottom w:val="none" w:sz="0" w:space="0" w:color="auto"/>
            <w:right w:val="none" w:sz="0" w:space="0" w:color="auto"/>
          </w:divBdr>
        </w:div>
        <w:div w:id="2040081825">
          <w:marLeft w:val="547"/>
          <w:marRight w:val="0"/>
          <w:marTop w:val="0"/>
          <w:marBottom w:val="0"/>
          <w:divBdr>
            <w:top w:val="none" w:sz="0" w:space="0" w:color="auto"/>
            <w:left w:val="none" w:sz="0" w:space="0" w:color="auto"/>
            <w:bottom w:val="none" w:sz="0" w:space="0" w:color="auto"/>
            <w:right w:val="none" w:sz="0" w:space="0" w:color="auto"/>
          </w:divBdr>
        </w:div>
        <w:div w:id="68582604">
          <w:marLeft w:val="547"/>
          <w:marRight w:val="0"/>
          <w:marTop w:val="0"/>
          <w:marBottom w:val="0"/>
          <w:divBdr>
            <w:top w:val="none" w:sz="0" w:space="0" w:color="auto"/>
            <w:left w:val="none" w:sz="0" w:space="0" w:color="auto"/>
            <w:bottom w:val="none" w:sz="0" w:space="0" w:color="auto"/>
            <w:right w:val="none" w:sz="0" w:space="0" w:color="auto"/>
          </w:divBdr>
        </w:div>
        <w:div w:id="1129057210">
          <w:marLeft w:val="547"/>
          <w:marRight w:val="0"/>
          <w:marTop w:val="0"/>
          <w:marBottom w:val="0"/>
          <w:divBdr>
            <w:top w:val="none" w:sz="0" w:space="0" w:color="auto"/>
            <w:left w:val="none" w:sz="0" w:space="0" w:color="auto"/>
            <w:bottom w:val="none" w:sz="0" w:space="0" w:color="auto"/>
            <w:right w:val="none" w:sz="0" w:space="0" w:color="auto"/>
          </w:divBdr>
        </w:div>
        <w:div w:id="1364331596">
          <w:marLeft w:val="547"/>
          <w:marRight w:val="0"/>
          <w:marTop w:val="0"/>
          <w:marBottom w:val="0"/>
          <w:divBdr>
            <w:top w:val="none" w:sz="0" w:space="0" w:color="auto"/>
            <w:left w:val="none" w:sz="0" w:space="0" w:color="auto"/>
            <w:bottom w:val="none" w:sz="0" w:space="0" w:color="auto"/>
            <w:right w:val="none" w:sz="0" w:space="0" w:color="auto"/>
          </w:divBdr>
        </w:div>
      </w:divsChild>
    </w:div>
    <w:div w:id="1553956814">
      <w:bodyDiv w:val="1"/>
      <w:marLeft w:val="0"/>
      <w:marRight w:val="0"/>
      <w:marTop w:val="0"/>
      <w:marBottom w:val="0"/>
      <w:divBdr>
        <w:top w:val="none" w:sz="0" w:space="0" w:color="auto"/>
        <w:left w:val="none" w:sz="0" w:space="0" w:color="auto"/>
        <w:bottom w:val="none" w:sz="0" w:space="0" w:color="auto"/>
        <w:right w:val="none" w:sz="0" w:space="0" w:color="auto"/>
      </w:divBdr>
    </w:div>
    <w:div w:id="1643273645">
      <w:bodyDiv w:val="1"/>
      <w:marLeft w:val="0"/>
      <w:marRight w:val="0"/>
      <w:marTop w:val="0"/>
      <w:marBottom w:val="0"/>
      <w:divBdr>
        <w:top w:val="none" w:sz="0" w:space="0" w:color="auto"/>
        <w:left w:val="none" w:sz="0" w:space="0" w:color="auto"/>
        <w:bottom w:val="none" w:sz="0" w:space="0" w:color="auto"/>
        <w:right w:val="none" w:sz="0" w:space="0" w:color="auto"/>
      </w:divBdr>
      <w:divsChild>
        <w:div w:id="1410271956">
          <w:marLeft w:val="547"/>
          <w:marRight w:val="0"/>
          <w:marTop w:val="0"/>
          <w:marBottom w:val="0"/>
          <w:divBdr>
            <w:top w:val="none" w:sz="0" w:space="0" w:color="auto"/>
            <w:left w:val="none" w:sz="0" w:space="0" w:color="auto"/>
            <w:bottom w:val="none" w:sz="0" w:space="0" w:color="auto"/>
            <w:right w:val="none" w:sz="0" w:space="0" w:color="auto"/>
          </w:divBdr>
        </w:div>
      </w:divsChild>
    </w:div>
    <w:div w:id="1675919152">
      <w:bodyDiv w:val="1"/>
      <w:marLeft w:val="0"/>
      <w:marRight w:val="0"/>
      <w:marTop w:val="0"/>
      <w:marBottom w:val="0"/>
      <w:divBdr>
        <w:top w:val="none" w:sz="0" w:space="0" w:color="auto"/>
        <w:left w:val="none" w:sz="0" w:space="0" w:color="auto"/>
        <w:bottom w:val="none" w:sz="0" w:space="0" w:color="auto"/>
        <w:right w:val="none" w:sz="0" w:space="0" w:color="auto"/>
      </w:divBdr>
      <w:divsChild>
        <w:div w:id="87044107">
          <w:marLeft w:val="562"/>
          <w:marRight w:val="0"/>
          <w:marTop w:val="0"/>
          <w:marBottom w:val="0"/>
          <w:divBdr>
            <w:top w:val="none" w:sz="0" w:space="0" w:color="auto"/>
            <w:left w:val="none" w:sz="0" w:space="0" w:color="auto"/>
            <w:bottom w:val="none" w:sz="0" w:space="0" w:color="auto"/>
            <w:right w:val="none" w:sz="0" w:space="0" w:color="auto"/>
          </w:divBdr>
        </w:div>
        <w:div w:id="616915821">
          <w:marLeft w:val="562"/>
          <w:marRight w:val="0"/>
          <w:marTop w:val="0"/>
          <w:marBottom w:val="0"/>
          <w:divBdr>
            <w:top w:val="none" w:sz="0" w:space="0" w:color="auto"/>
            <w:left w:val="none" w:sz="0" w:space="0" w:color="auto"/>
            <w:bottom w:val="none" w:sz="0" w:space="0" w:color="auto"/>
            <w:right w:val="none" w:sz="0" w:space="0" w:color="auto"/>
          </w:divBdr>
        </w:div>
        <w:div w:id="1600799387">
          <w:marLeft w:val="562"/>
          <w:marRight w:val="0"/>
          <w:marTop w:val="0"/>
          <w:marBottom w:val="0"/>
          <w:divBdr>
            <w:top w:val="none" w:sz="0" w:space="0" w:color="auto"/>
            <w:left w:val="none" w:sz="0" w:space="0" w:color="auto"/>
            <w:bottom w:val="none" w:sz="0" w:space="0" w:color="auto"/>
            <w:right w:val="none" w:sz="0" w:space="0" w:color="auto"/>
          </w:divBdr>
        </w:div>
        <w:div w:id="1464418918">
          <w:marLeft w:val="562"/>
          <w:marRight w:val="0"/>
          <w:marTop w:val="0"/>
          <w:marBottom w:val="0"/>
          <w:divBdr>
            <w:top w:val="none" w:sz="0" w:space="0" w:color="auto"/>
            <w:left w:val="none" w:sz="0" w:space="0" w:color="auto"/>
            <w:bottom w:val="none" w:sz="0" w:space="0" w:color="auto"/>
            <w:right w:val="none" w:sz="0" w:space="0" w:color="auto"/>
          </w:divBdr>
        </w:div>
        <w:div w:id="1582255390">
          <w:marLeft w:val="562"/>
          <w:marRight w:val="0"/>
          <w:marTop w:val="0"/>
          <w:marBottom w:val="0"/>
          <w:divBdr>
            <w:top w:val="none" w:sz="0" w:space="0" w:color="auto"/>
            <w:left w:val="none" w:sz="0" w:space="0" w:color="auto"/>
            <w:bottom w:val="none" w:sz="0" w:space="0" w:color="auto"/>
            <w:right w:val="none" w:sz="0" w:space="0" w:color="auto"/>
          </w:divBdr>
        </w:div>
        <w:div w:id="941643211">
          <w:marLeft w:val="562"/>
          <w:marRight w:val="0"/>
          <w:marTop w:val="0"/>
          <w:marBottom w:val="0"/>
          <w:divBdr>
            <w:top w:val="none" w:sz="0" w:space="0" w:color="auto"/>
            <w:left w:val="none" w:sz="0" w:space="0" w:color="auto"/>
            <w:bottom w:val="none" w:sz="0" w:space="0" w:color="auto"/>
            <w:right w:val="none" w:sz="0" w:space="0" w:color="auto"/>
          </w:divBdr>
        </w:div>
        <w:div w:id="1515799110">
          <w:marLeft w:val="562"/>
          <w:marRight w:val="0"/>
          <w:marTop w:val="0"/>
          <w:marBottom w:val="0"/>
          <w:divBdr>
            <w:top w:val="none" w:sz="0" w:space="0" w:color="auto"/>
            <w:left w:val="none" w:sz="0" w:space="0" w:color="auto"/>
            <w:bottom w:val="none" w:sz="0" w:space="0" w:color="auto"/>
            <w:right w:val="none" w:sz="0" w:space="0" w:color="auto"/>
          </w:divBdr>
        </w:div>
        <w:div w:id="1115060915">
          <w:marLeft w:val="562"/>
          <w:marRight w:val="0"/>
          <w:marTop w:val="0"/>
          <w:marBottom w:val="0"/>
          <w:divBdr>
            <w:top w:val="none" w:sz="0" w:space="0" w:color="auto"/>
            <w:left w:val="none" w:sz="0" w:space="0" w:color="auto"/>
            <w:bottom w:val="none" w:sz="0" w:space="0" w:color="auto"/>
            <w:right w:val="none" w:sz="0" w:space="0" w:color="auto"/>
          </w:divBdr>
        </w:div>
        <w:div w:id="957956419">
          <w:marLeft w:val="562"/>
          <w:marRight w:val="0"/>
          <w:marTop w:val="0"/>
          <w:marBottom w:val="0"/>
          <w:divBdr>
            <w:top w:val="none" w:sz="0" w:space="0" w:color="auto"/>
            <w:left w:val="none" w:sz="0" w:space="0" w:color="auto"/>
            <w:bottom w:val="none" w:sz="0" w:space="0" w:color="auto"/>
            <w:right w:val="none" w:sz="0" w:space="0" w:color="auto"/>
          </w:divBdr>
        </w:div>
        <w:div w:id="1707875938">
          <w:marLeft w:val="562"/>
          <w:marRight w:val="0"/>
          <w:marTop w:val="0"/>
          <w:marBottom w:val="0"/>
          <w:divBdr>
            <w:top w:val="none" w:sz="0" w:space="0" w:color="auto"/>
            <w:left w:val="none" w:sz="0" w:space="0" w:color="auto"/>
            <w:bottom w:val="none" w:sz="0" w:space="0" w:color="auto"/>
            <w:right w:val="none" w:sz="0" w:space="0" w:color="auto"/>
          </w:divBdr>
        </w:div>
        <w:div w:id="1389298901">
          <w:marLeft w:val="562"/>
          <w:marRight w:val="0"/>
          <w:marTop w:val="0"/>
          <w:marBottom w:val="0"/>
          <w:divBdr>
            <w:top w:val="none" w:sz="0" w:space="0" w:color="auto"/>
            <w:left w:val="none" w:sz="0" w:space="0" w:color="auto"/>
            <w:bottom w:val="none" w:sz="0" w:space="0" w:color="auto"/>
            <w:right w:val="none" w:sz="0" w:space="0" w:color="auto"/>
          </w:divBdr>
        </w:div>
      </w:divsChild>
    </w:div>
    <w:div w:id="1698652967">
      <w:bodyDiv w:val="1"/>
      <w:marLeft w:val="0"/>
      <w:marRight w:val="0"/>
      <w:marTop w:val="0"/>
      <w:marBottom w:val="0"/>
      <w:divBdr>
        <w:top w:val="none" w:sz="0" w:space="0" w:color="auto"/>
        <w:left w:val="none" w:sz="0" w:space="0" w:color="auto"/>
        <w:bottom w:val="none" w:sz="0" w:space="0" w:color="auto"/>
        <w:right w:val="none" w:sz="0" w:space="0" w:color="auto"/>
      </w:divBdr>
      <w:divsChild>
        <w:div w:id="2128575406">
          <w:marLeft w:val="547"/>
          <w:marRight w:val="0"/>
          <w:marTop w:val="0"/>
          <w:marBottom w:val="0"/>
          <w:divBdr>
            <w:top w:val="none" w:sz="0" w:space="0" w:color="auto"/>
            <w:left w:val="none" w:sz="0" w:space="0" w:color="auto"/>
            <w:bottom w:val="none" w:sz="0" w:space="0" w:color="auto"/>
            <w:right w:val="none" w:sz="0" w:space="0" w:color="auto"/>
          </w:divBdr>
        </w:div>
      </w:divsChild>
    </w:div>
    <w:div w:id="1710375341">
      <w:bodyDiv w:val="1"/>
      <w:marLeft w:val="0"/>
      <w:marRight w:val="0"/>
      <w:marTop w:val="0"/>
      <w:marBottom w:val="0"/>
      <w:divBdr>
        <w:top w:val="none" w:sz="0" w:space="0" w:color="auto"/>
        <w:left w:val="none" w:sz="0" w:space="0" w:color="auto"/>
        <w:bottom w:val="none" w:sz="0" w:space="0" w:color="auto"/>
        <w:right w:val="none" w:sz="0" w:space="0" w:color="auto"/>
      </w:divBdr>
      <w:divsChild>
        <w:div w:id="1153714257">
          <w:marLeft w:val="547"/>
          <w:marRight w:val="0"/>
          <w:marTop w:val="0"/>
          <w:marBottom w:val="0"/>
          <w:divBdr>
            <w:top w:val="none" w:sz="0" w:space="0" w:color="auto"/>
            <w:left w:val="none" w:sz="0" w:space="0" w:color="auto"/>
            <w:bottom w:val="none" w:sz="0" w:space="0" w:color="auto"/>
            <w:right w:val="none" w:sz="0" w:space="0" w:color="auto"/>
          </w:divBdr>
        </w:div>
      </w:divsChild>
    </w:div>
    <w:div w:id="1730419773">
      <w:bodyDiv w:val="1"/>
      <w:marLeft w:val="0"/>
      <w:marRight w:val="0"/>
      <w:marTop w:val="0"/>
      <w:marBottom w:val="0"/>
      <w:divBdr>
        <w:top w:val="none" w:sz="0" w:space="0" w:color="auto"/>
        <w:left w:val="none" w:sz="0" w:space="0" w:color="auto"/>
        <w:bottom w:val="none" w:sz="0" w:space="0" w:color="auto"/>
        <w:right w:val="none" w:sz="0" w:space="0" w:color="auto"/>
      </w:divBdr>
      <w:divsChild>
        <w:div w:id="354891445">
          <w:marLeft w:val="547"/>
          <w:marRight w:val="0"/>
          <w:marTop w:val="0"/>
          <w:marBottom w:val="0"/>
          <w:divBdr>
            <w:top w:val="none" w:sz="0" w:space="0" w:color="auto"/>
            <w:left w:val="none" w:sz="0" w:space="0" w:color="auto"/>
            <w:bottom w:val="none" w:sz="0" w:space="0" w:color="auto"/>
            <w:right w:val="none" w:sz="0" w:space="0" w:color="auto"/>
          </w:divBdr>
        </w:div>
      </w:divsChild>
    </w:div>
    <w:div w:id="1751268965">
      <w:bodyDiv w:val="1"/>
      <w:marLeft w:val="0"/>
      <w:marRight w:val="0"/>
      <w:marTop w:val="0"/>
      <w:marBottom w:val="0"/>
      <w:divBdr>
        <w:top w:val="none" w:sz="0" w:space="0" w:color="auto"/>
        <w:left w:val="none" w:sz="0" w:space="0" w:color="auto"/>
        <w:bottom w:val="none" w:sz="0" w:space="0" w:color="auto"/>
        <w:right w:val="none" w:sz="0" w:space="0" w:color="auto"/>
      </w:divBdr>
      <w:divsChild>
        <w:div w:id="350843981">
          <w:marLeft w:val="0"/>
          <w:marRight w:val="0"/>
          <w:marTop w:val="0"/>
          <w:marBottom w:val="0"/>
          <w:divBdr>
            <w:top w:val="none" w:sz="0" w:space="0" w:color="auto"/>
            <w:left w:val="none" w:sz="0" w:space="0" w:color="auto"/>
            <w:bottom w:val="none" w:sz="0" w:space="0" w:color="auto"/>
            <w:right w:val="none" w:sz="0" w:space="0" w:color="auto"/>
          </w:divBdr>
        </w:div>
        <w:div w:id="1596161443">
          <w:marLeft w:val="0"/>
          <w:marRight w:val="0"/>
          <w:marTop w:val="0"/>
          <w:marBottom w:val="0"/>
          <w:divBdr>
            <w:top w:val="none" w:sz="0" w:space="0" w:color="auto"/>
            <w:left w:val="none" w:sz="0" w:space="0" w:color="auto"/>
            <w:bottom w:val="none" w:sz="0" w:space="0" w:color="auto"/>
            <w:right w:val="none" w:sz="0" w:space="0" w:color="auto"/>
          </w:divBdr>
        </w:div>
        <w:div w:id="2117363363">
          <w:marLeft w:val="0"/>
          <w:marRight w:val="0"/>
          <w:marTop w:val="0"/>
          <w:marBottom w:val="0"/>
          <w:divBdr>
            <w:top w:val="none" w:sz="0" w:space="0" w:color="auto"/>
            <w:left w:val="none" w:sz="0" w:space="0" w:color="auto"/>
            <w:bottom w:val="none" w:sz="0" w:space="0" w:color="auto"/>
            <w:right w:val="none" w:sz="0" w:space="0" w:color="auto"/>
          </w:divBdr>
        </w:div>
        <w:div w:id="277416066">
          <w:marLeft w:val="0"/>
          <w:marRight w:val="0"/>
          <w:marTop w:val="0"/>
          <w:marBottom w:val="0"/>
          <w:divBdr>
            <w:top w:val="none" w:sz="0" w:space="0" w:color="auto"/>
            <w:left w:val="none" w:sz="0" w:space="0" w:color="auto"/>
            <w:bottom w:val="none" w:sz="0" w:space="0" w:color="auto"/>
            <w:right w:val="none" w:sz="0" w:space="0" w:color="auto"/>
          </w:divBdr>
        </w:div>
        <w:div w:id="1907641030">
          <w:marLeft w:val="0"/>
          <w:marRight w:val="0"/>
          <w:marTop w:val="0"/>
          <w:marBottom w:val="0"/>
          <w:divBdr>
            <w:top w:val="none" w:sz="0" w:space="0" w:color="auto"/>
            <w:left w:val="none" w:sz="0" w:space="0" w:color="auto"/>
            <w:bottom w:val="none" w:sz="0" w:space="0" w:color="auto"/>
            <w:right w:val="none" w:sz="0" w:space="0" w:color="auto"/>
          </w:divBdr>
        </w:div>
        <w:div w:id="997810608">
          <w:marLeft w:val="0"/>
          <w:marRight w:val="0"/>
          <w:marTop w:val="0"/>
          <w:marBottom w:val="0"/>
          <w:divBdr>
            <w:top w:val="none" w:sz="0" w:space="0" w:color="auto"/>
            <w:left w:val="none" w:sz="0" w:space="0" w:color="auto"/>
            <w:bottom w:val="none" w:sz="0" w:space="0" w:color="auto"/>
            <w:right w:val="none" w:sz="0" w:space="0" w:color="auto"/>
          </w:divBdr>
        </w:div>
        <w:div w:id="833758158">
          <w:marLeft w:val="0"/>
          <w:marRight w:val="0"/>
          <w:marTop w:val="0"/>
          <w:marBottom w:val="0"/>
          <w:divBdr>
            <w:top w:val="none" w:sz="0" w:space="0" w:color="auto"/>
            <w:left w:val="none" w:sz="0" w:space="0" w:color="auto"/>
            <w:bottom w:val="none" w:sz="0" w:space="0" w:color="auto"/>
            <w:right w:val="none" w:sz="0" w:space="0" w:color="auto"/>
          </w:divBdr>
        </w:div>
        <w:div w:id="667287675">
          <w:marLeft w:val="0"/>
          <w:marRight w:val="0"/>
          <w:marTop w:val="0"/>
          <w:marBottom w:val="0"/>
          <w:divBdr>
            <w:top w:val="none" w:sz="0" w:space="0" w:color="auto"/>
            <w:left w:val="none" w:sz="0" w:space="0" w:color="auto"/>
            <w:bottom w:val="none" w:sz="0" w:space="0" w:color="auto"/>
            <w:right w:val="none" w:sz="0" w:space="0" w:color="auto"/>
          </w:divBdr>
        </w:div>
        <w:div w:id="2122533256">
          <w:marLeft w:val="0"/>
          <w:marRight w:val="0"/>
          <w:marTop w:val="0"/>
          <w:marBottom w:val="0"/>
          <w:divBdr>
            <w:top w:val="none" w:sz="0" w:space="0" w:color="auto"/>
            <w:left w:val="none" w:sz="0" w:space="0" w:color="auto"/>
            <w:bottom w:val="none" w:sz="0" w:space="0" w:color="auto"/>
            <w:right w:val="none" w:sz="0" w:space="0" w:color="auto"/>
          </w:divBdr>
        </w:div>
        <w:div w:id="2144811264">
          <w:marLeft w:val="0"/>
          <w:marRight w:val="0"/>
          <w:marTop w:val="0"/>
          <w:marBottom w:val="0"/>
          <w:divBdr>
            <w:top w:val="none" w:sz="0" w:space="0" w:color="auto"/>
            <w:left w:val="none" w:sz="0" w:space="0" w:color="auto"/>
            <w:bottom w:val="none" w:sz="0" w:space="0" w:color="auto"/>
            <w:right w:val="none" w:sz="0" w:space="0" w:color="auto"/>
          </w:divBdr>
        </w:div>
        <w:div w:id="1611668420">
          <w:marLeft w:val="0"/>
          <w:marRight w:val="0"/>
          <w:marTop w:val="0"/>
          <w:marBottom w:val="0"/>
          <w:divBdr>
            <w:top w:val="none" w:sz="0" w:space="0" w:color="auto"/>
            <w:left w:val="none" w:sz="0" w:space="0" w:color="auto"/>
            <w:bottom w:val="none" w:sz="0" w:space="0" w:color="auto"/>
            <w:right w:val="none" w:sz="0" w:space="0" w:color="auto"/>
          </w:divBdr>
        </w:div>
      </w:divsChild>
    </w:div>
    <w:div w:id="1768502940">
      <w:bodyDiv w:val="1"/>
      <w:marLeft w:val="0"/>
      <w:marRight w:val="0"/>
      <w:marTop w:val="0"/>
      <w:marBottom w:val="0"/>
      <w:divBdr>
        <w:top w:val="none" w:sz="0" w:space="0" w:color="auto"/>
        <w:left w:val="none" w:sz="0" w:space="0" w:color="auto"/>
        <w:bottom w:val="none" w:sz="0" w:space="0" w:color="auto"/>
        <w:right w:val="none" w:sz="0" w:space="0" w:color="auto"/>
      </w:divBdr>
      <w:divsChild>
        <w:div w:id="1082605508">
          <w:marLeft w:val="547"/>
          <w:marRight w:val="0"/>
          <w:marTop w:val="0"/>
          <w:marBottom w:val="0"/>
          <w:divBdr>
            <w:top w:val="none" w:sz="0" w:space="0" w:color="auto"/>
            <w:left w:val="none" w:sz="0" w:space="0" w:color="auto"/>
            <w:bottom w:val="none" w:sz="0" w:space="0" w:color="auto"/>
            <w:right w:val="none" w:sz="0" w:space="0" w:color="auto"/>
          </w:divBdr>
        </w:div>
      </w:divsChild>
    </w:div>
    <w:div w:id="1794204184">
      <w:bodyDiv w:val="1"/>
      <w:marLeft w:val="0"/>
      <w:marRight w:val="0"/>
      <w:marTop w:val="0"/>
      <w:marBottom w:val="0"/>
      <w:divBdr>
        <w:top w:val="none" w:sz="0" w:space="0" w:color="auto"/>
        <w:left w:val="none" w:sz="0" w:space="0" w:color="auto"/>
        <w:bottom w:val="none" w:sz="0" w:space="0" w:color="auto"/>
        <w:right w:val="none" w:sz="0" w:space="0" w:color="auto"/>
      </w:divBdr>
    </w:div>
    <w:div w:id="1800025470">
      <w:bodyDiv w:val="1"/>
      <w:marLeft w:val="0"/>
      <w:marRight w:val="0"/>
      <w:marTop w:val="0"/>
      <w:marBottom w:val="0"/>
      <w:divBdr>
        <w:top w:val="none" w:sz="0" w:space="0" w:color="auto"/>
        <w:left w:val="none" w:sz="0" w:space="0" w:color="auto"/>
        <w:bottom w:val="none" w:sz="0" w:space="0" w:color="auto"/>
        <w:right w:val="none" w:sz="0" w:space="0" w:color="auto"/>
      </w:divBdr>
      <w:divsChild>
        <w:div w:id="63456188">
          <w:marLeft w:val="547"/>
          <w:marRight w:val="0"/>
          <w:marTop w:val="0"/>
          <w:marBottom w:val="0"/>
          <w:divBdr>
            <w:top w:val="none" w:sz="0" w:space="0" w:color="auto"/>
            <w:left w:val="none" w:sz="0" w:space="0" w:color="auto"/>
            <w:bottom w:val="none" w:sz="0" w:space="0" w:color="auto"/>
            <w:right w:val="none" w:sz="0" w:space="0" w:color="auto"/>
          </w:divBdr>
        </w:div>
        <w:div w:id="445933124">
          <w:marLeft w:val="547"/>
          <w:marRight w:val="0"/>
          <w:marTop w:val="0"/>
          <w:marBottom w:val="0"/>
          <w:divBdr>
            <w:top w:val="none" w:sz="0" w:space="0" w:color="auto"/>
            <w:left w:val="none" w:sz="0" w:space="0" w:color="auto"/>
            <w:bottom w:val="none" w:sz="0" w:space="0" w:color="auto"/>
            <w:right w:val="none" w:sz="0" w:space="0" w:color="auto"/>
          </w:divBdr>
        </w:div>
      </w:divsChild>
    </w:div>
    <w:div w:id="1837526435">
      <w:bodyDiv w:val="1"/>
      <w:marLeft w:val="0"/>
      <w:marRight w:val="0"/>
      <w:marTop w:val="0"/>
      <w:marBottom w:val="0"/>
      <w:divBdr>
        <w:top w:val="none" w:sz="0" w:space="0" w:color="auto"/>
        <w:left w:val="none" w:sz="0" w:space="0" w:color="auto"/>
        <w:bottom w:val="none" w:sz="0" w:space="0" w:color="auto"/>
        <w:right w:val="none" w:sz="0" w:space="0" w:color="auto"/>
      </w:divBdr>
      <w:divsChild>
        <w:div w:id="1244685571">
          <w:marLeft w:val="0"/>
          <w:marRight w:val="0"/>
          <w:marTop w:val="0"/>
          <w:marBottom w:val="0"/>
          <w:divBdr>
            <w:top w:val="none" w:sz="0" w:space="0" w:color="auto"/>
            <w:left w:val="none" w:sz="0" w:space="0" w:color="auto"/>
            <w:bottom w:val="none" w:sz="0" w:space="0" w:color="auto"/>
            <w:right w:val="none" w:sz="0" w:space="0" w:color="auto"/>
          </w:divBdr>
        </w:div>
        <w:div w:id="1123310178">
          <w:marLeft w:val="0"/>
          <w:marRight w:val="0"/>
          <w:marTop w:val="0"/>
          <w:marBottom w:val="0"/>
          <w:divBdr>
            <w:top w:val="none" w:sz="0" w:space="0" w:color="auto"/>
            <w:left w:val="none" w:sz="0" w:space="0" w:color="auto"/>
            <w:bottom w:val="none" w:sz="0" w:space="0" w:color="auto"/>
            <w:right w:val="none" w:sz="0" w:space="0" w:color="auto"/>
          </w:divBdr>
        </w:div>
        <w:div w:id="53743572">
          <w:marLeft w:val="0"/>
          <w:marRight w:val="0"/>
          <w:marTop w:val="0"/>
          <w:marBottom w:val="0"/>
          <w:divBdr>
            <w:top w:val="none" w:sz="0" w:space="0" w:color="auto"/>
            <w:left w:val="none" w:sz="0" w:space="0" w:color="auto"/>
            <w:bottom w:val="none" w:sz="0" w:space="0" w:color="auto"/>
            <w:right w:val="none" w:sz="0" w:space="0" w:color="auto"/>
          </w:divBdr>
        </w:div>
      </w:divsChild>
    </w:div>
    <w:div w:id="1917015247">
      <w:bodyDiv w:val="1"/>
      <w:marLeft w:val="0"/>
      <w:marRight w:val="0"/>
      <w:marTop w:val="0"/>
      <w:marBottom w:val="0"/>
      <w:divBdr>
        <w:top w:val="none" w:sz="0" w:space="0" w:color="auto"/>
        <w:left w:val="none" w:sz="0" w:space="0" w:color="auto"/>
        <w:bottom w:val="none" w:sz="0" w:space="0" w:color="auto"/>
        <w:right w:val="none" w:sz="0" w:space="0" w:color="auto"/>
      </w:divBdr>
      <w:divsChild>
        <w:div w:id="1826701599">
          <w:marLeft w:val="547"/>
          <w:marRight w:val="0"/>
          <w:marTop w:val="0"/>
          <w:marBottom w:val="0"/>
          <w:divBdr>
            <w:top w:val="none" w:sz="0" w:space="0" w:color="auto"/>
            <w:left w:val="none" w:sz="0" w:space="0" w:color="auto"/>
            <w:bottom w:val="none" w:sz="0" w:space="0" w:color="auto"/>
            <w:right w:val="none" w:sz="0" w:space="0" w:color="auto"/>
          </w:divBdr>
        </w:div>
        <w:div w:id="226650980">
          <w:marLeft w:val="547"/>
          <w:marRight w:val="0"/>
          <w:marTop w:val="0"/>
          <w:marBottom w:val="0"/>
          <w:divBdr>
            <w:top w:val="none" w:sz="0" w:space="0" w:color="auto"/>
            <w:left w:val="none" w:sz="0" w:space="0" w:color="auto"/>
            <w:bottom w:val="none" w:sz="0" w:space="0" w:color="auto"/>
            <w:right w:val="none" w:sz="0" w:space="0" w:color="auto"/>
          </w:divBdr>
        </w:div>
      </w:divsChild>
    </w:div>
    <w:div w:id="1972518052">
      <w:bodyDiv w:val="1"/>
      <w:marLeft w:val="0"/>
      <w:marRight w:val="0"/>
      <w:marTop w:val="0"/>
      <w:marBottom w:val="0"/>
      <w:divBdr>
        <w:top w:val="none" w:sz="0" w:space="0" w:color="auto"/>
        <w:left w:val="none" w:sz="0" w:space="0" w:color="auto"/>
        <w:bottom w:val="none" w:sz="0" w:space="0" w:color="auto"/>
        <w:right w:val="none" w:sz="0" w:space="0" w:color="auto"/>
      </w:divBdr>
    </w:div>
    <w:div w:id="1984041602">
      <w:bodyDiv w:val="1"/>
      <w:marLeft w:val="0"/>
      <w:marRight w:val="0"/>
      <w:marTop w:val="0"/>
      <w:marBottom w:val="0"/>
      <w:divBdr>
        <w:top w:val="none" w:sz="0" w:space="0" w:color="auto"/>
        <w:left w:val="none" w:sz="0" w:space="0" w:color="auto"/>
        <w:bottom w:val="none" w:sz="0" w:space="0" w:color="auto"/>
        <w:right w:val="none" w:sz="0" w:space="0" w:color="auto"/>
      </w:divBdr>
    </w:div>
    <w:div w:id="2066417147">
      <w:bodyDiv w:val="1"/>
      <w:marLeft w:val="0"/>
      <w:marRight w:val="0"/>
      <w:marTop w:val="0"/>
      <w:marBottom w:val="0"/>
      <w:divBdr>
        <w:top w:val="none" w:sz="0" w:space="0" w:color="auto"/>
        <w:left w:val="none" w:sz="0" w:space="0" w:color="auto"/>
        <w:bottom w:val="none" w:sz="0" w:space="0" w:color="auto"/>
        <w:right w:val="none" w:sz="0" w:space="0" w:color="auto"/>
      </w:divBdr>
      <w:divsChild>
        <w:div w:id="1579250151">
          <w:marLeft w:val="432"/>
          <w:marRight w:val="0"/>
          <w:marTop w:val="0"/>
          <w:marBottom w:val="0"/>
          <w:divBdr>
            <w:top w:val="none" w:sz="0" w:space="0" w:color="auto"/>
            <w:left w:val="none" w:sz="0" w:space="0" w:color="auto"/>
            <w:bottom w:val="none" w:sz="0" w:space="0" w:color="auto"/>
            <w:right w:val="none" w:sz="0" w:space="0" w:color="auto"/>
          </w:divBdr>
        </w:div>
        <w:div w:id="562528212">
          <w:marLeft w:val="432"/>
          <w:marRight w:val="0"/>
          <w:marTop w:val="0"/>
          <w:marBottom w:val="0"/>
          <w:divBdr>
            <w:top w:val="none" w:sz="0" w:space="0" w:color="auto"/>
            <w:left w:val="none" w:sz="0" w:space="0" w:color="auto"/>
            <w:bottom w:val="none" w:sz="0" w:space="0" w:color="auto"/>
            <w:right w:val="none" w:sz="0" w:space="0" w:color="auto"/>
          </w:divBdr>
        </w:div>
        <w:div w:id="1704557189">
          <w:marLeft w:val="432"/>
          <w:marRight w:val="0"/>
          <w:marTop w:val="0"/>
          <w:marBottom w:val="0"/>
          <w:divBdr>
            <w:top w:val="none" w:sz="0" w:space="0" w:color="auto"/>
            <w:left w:val="none" w:sz="0" w:space="0" w:color="auto"/>
            <w:bottom w:val="none" w:sz="0" w:space="0" w:color="auto"/>
            <w:right w:val="none" w:sz="0" w:space="0" w:color="auto"/>
          </w:divBdr>
        </w:div>
        <w:div w:id="2076125606">
          <w:marLeft w:val="432"/>
          <w:marRight w:val="0"/>
          <w:marTop w:val="0"/>
          <w:marBottom w:val="0"/>
          <w:divBdr>
            <w:top w:val="none" w:sz="0" w:space="0" w:color="auto"/>
            <w:left w:val="none" w:sz="0" w:space="0" w:color="auto"/>
            <w:bottom w:val="none" w:sz="0" w:space="0" w:color="auto"/>
            <w:right w:val="none" w:sz="0" w:space="0" w:color="auto"/>
          </w:divBdr>
        </w:div>
        <w:div w:id="554124014">
          <w:marLeft w:val="432"/>
          <w:marRight w:val="0"/>
          <w:marTop w:val="0"/>
          <w:marBottom w:val="0"/>
          <w:divBdr>
            <w:top w:val="none" w:sz="0" w:space="0" w:color="auto"/>
            <w:left w:val="none" w:sz="0" w:space="0" w:color="auto"/>
            <w:bottom w:val="none" w:sz="0" w:space="0" w:color="auto"/>
            <w:right w:val="none" w:sz="0" w:space="0" w:color="auto"/>
          </w:divBdr>
        </w:div>
        <w:div w:id="622809683">
          <w:marLeft w:val="432"/>
          <w:marRight w:val="0"/>
          <w:marTop w:val="0"/>
          <w:marBottom w:val="0"/>
          <w:divBdr>
            <w:top w:val="none" w:sz="0" w:space="0" w:color="auto"/>
            <w:left w:val="none" w:sz="0" w:space="0" w:color="auto"/>
            <w:bottom w:val="none" w:sz="0" w:space="0" w:color="auto"/>
            <w:right w:val="none" w:sz="0" w:space="0" w:color="auto"/>
          </w:divBdr>
        </w:div>
        <w:div w:id="262692646">
          <w:marLeft w:val="432"/>
          <w:marRight w:val="0"/>
          <w:marTop w:val="0"/>
          <w:marBottom w:val="0"/>
          <w:divBdr>
            <w:top w:val="none" w:sz="0" w:space="0" w:color="auto"/>
            <w:left w:val="none" w:sz="0" w:space="0" w:color="auto"/>
            <w:bottom w:val="none" w:sz="0" w:space="0" w:color="auto"/>
            <w:right w:val="none" w:sz="0" w:space="0" w:color="auto"/>
          </w:divBdr>
        </w:div>
        <w:div w:id="446581468">
          <w:marLeft w:val="432"/>
          <w:marRight w:val="0"/>
          <w:marTop w:val="0"/>
          <w:marBottom w:val="0"/>
          <w:divBdr>
            <w:top w:val="none" w:sz="0" w:space="0" w:color="auto"/>
            <w:left w:val="none" w:sz="0" w:space="0" w:color="auto"/>
            <w:bottom w:val="none" w:sz="0" w:space="0" w:color="auto"/>
            <w:right w:val="none" w:sz="0" w:space="0" w:color="auto"/>
          </w:divBdr>
        </w:div>
        <w:div w:id="126051154">
          <w:marLeft w:val="562"/>
          <w:marRight w:val="0"/>
          <w:marTop w:val="0"/>
          <w:marBottom w:val="0"/>
          <w:divBdr>
            <w:top w:val="none" w:sz="0" w:space="0" w:color="auto"/>
            <w:left w:val="none" w:sz="0" w:space="0" w:color="auto"/>
            <w:bottom w:val="none" w:sz="0" w:space="0" w:color="auto"/>
            <w:right w:val="none" w:sz="0" w:space="0" w:color="auto"/>
          </w:divBdr>
        </w:div>
        <w:div w:id="693654236">
          <w:marLeft w:val="562"/>
          <w:marRight w:val="0"/>
          <w:marTop w:val="0"/>
          <w:marBottom w:val="0"/>
          <w:divBdr>
            <w:top w:val="none" w:sz="0" w:space="0" w:color="auto"/>
            <w:left w:val="none" w:sz="0" w:space="0" w:color="auto"/>
            <w:bottom w:val="none" w:sz="0" w:space="0" w:color="auto"/>
            <w:right w:val="none" w:sz="0" w:space="0" w:color="auto"/>
          </w:divBdr>
        </w:div>
        <w:div w:id="278535656">
          <w:marLeft w:val="562"/>
          <w:marRight w:val="0"/>
          <w:marTop w:val="0"/>
          <w:marBottom w:val="0"/>
          <w:divBdr>
            <w:top w:val="none" w:sz="0" w:space="0" w:color="auto"/>
            <w:left w:val="none" w:sz="0" w:space="0" w:color="auto"/>
            <w:bottom w:val="none" w:sz="0" w:space="0" w:color="auto"/>
            <w:right w:val="none" w:sz="0" w:space="0" w:color="auto"/>
          </w:divBdr>
        </w:div>
        <w:div w:id="1092311885">
          <w:marLeft w:val="562"/>
          <w:marRight w:val="0"/>
          <w:marTop w:val="0"/>
          <w:marBottom w:val="0"/>
          <w:divBdr>
            <w:top w:val="none" w:sz="0" w:space="0" w:color="auto"/>
            <w:left w:val="none" w:sz="0" w:space="0" w:color="auto"/>
            <w:bottom w:val="none" w:sz="0" w:space="0" w:color="auto"/>
            <w:right w:val="none" w:sz="0" w:space="0" w:color="auto"/>
          </w:divBdr>
        </w:div>
        <w:div w:id="2106921797">
          <w:marLeft w:val="562"/>
          <w:marRight w:val="0"/>
          <w:marTop w:val="0"/>
          <w:marBottom w:val="0"/>
          <w:divBdr>
            <w:top w:val="none" w:sz="0" w:space="0" w:color="auto"/>
            <w:left w:val="none" w:sz="0" w:space="0" w:color="auto"/>
            <w:bottom w:val="none" w:sz="0" w:space="0" w:color="auto"/>
            <w:right w:val="none" w:sz="0" w:space="0" w:color="auto"/>
          </w:divBdr>
        </w:div>
        <w:div w:id="720714482">
          <w:marLeft w:val="562"/>
          <w:marRight w:val="0"/>
          <w:marTop w:val="0"/>
          <w:marBottom w:val="0"/>
          <w:divBdr>
            <w:top w:val="none" w:sz="0" w:space="0" w:color="auto"/>
            <w:left w:val="none" w:sz="0" w:space="0" w:color="auto"/>
            <w:bottom w:val="none" w:sz="0" w:space="0" w:color="auto"/>
            <w:right w:val="none" w:sz="0" w:space="0" w:color="auto"/>
          </w:divBdr>
        </w:div>
        <w:div w:id="1033572616">
          <w:marLeft w:val="562"/>
          <w:marRight w:val="0"/>
          <w:marTop w:val="0"/>
          <w:marBottom w:val="0"/>
          <w:divBdr>
            <w:top w:val="none" w:sz="0" w:space="0" w:color="auto"/>
            <w:left w:val="none" w:sz="0" w:space="0" w:color="auto"/>
            <w:bottom w:val="none" w:sz="0" w:space="0" w:color="auto"/>
            <w:right w:val="none" w:sz="0" w:space="0" w:color="auto"/>
          </w:divBdr>
        </w:div>
        <w:div w:id="1047998258">
          <w:marLeft w:val="562"/>
          <w:marRight w:val="0"/>
          <w:marTop w:val="0"/>
          <w:marBottom w:val="0"/>
          <w:divBdr>
            <w:top w:val="none" w:sz="0" w:space="0" w:color="auto"/>
            <w:left w:val="none" w:sz="0" w:space="0" w:color="auto"/>
            <w:bottom w:val="none" w:sz="0" w:space="0" w:color="auto"/>
            <w:right w:val="none" w:sz="0" w:space="0" w:color="auto"/>
          </w:divBdr>
        </w:div>
        <w:div w:id="1381006408">
          <w:marLeft w:val="562"/>
          <w:marRight w:val="0"/>
          <w:marTop w:val="0"/>
          <w:marBottom w:val="0"/>
          <w:divBdr>
            <w:top w:val="none" w:sz="0" w:space="0" w:color="auto"/>
            <w:left w:val="none" w:sz="0" w:space="0" w:color="auto"/>
            <w:bottom w:val="none" w:sz="0" w:space="0" w:color="auto"/>
            <w:right w:val="none" w:sz="0" w:space="0" w:color="auto"/>
          </w:divBdr>
        </w:div>
        <w:div w:id="1025206414">
          <w:marLeft w:val="562"/>
          <w:marRight w:val="0"/>
          <w:marTop w:val="0"/>
          <w:marBottom w:val="0"/>
          <w:divBdr>
            <w:top w:val="none" w:sz="0" w:space="0" w:color="auto"/>
            <w:left w:val="none" w:sz="0" w:space="0" w:color="auto"/>
            <w:bottom w:val="none" w:sz="0" w:space="0" w:color="auto"/>
            <w:right w:val="none" w:sz="0" w:space="0" w:color="auto"/>
          </w:divBdr>
        </w:div>
        <w:div w:id="928537971">
          <w:marLeft w:val="562"/>
          <w:marRight w:val="0"/>
          <w:marTop w:val="0"/>
          <w:marBottom w:val="0"/>
          <w:divBdr>
            <w:top w:val="none" w:sz="0" w:space="0" w:color="auto"/>
            <w:left w:val="none" w:sz="0" w:space="0" w:color="auto"/>
            <w:bottom w:val="none" w:sz="0" w:space="0" w:color="auto"/>
            <w:right w:val="none" w:sz="0" w:space="0" w:color="auto"/>
          </w:divBdr>
        </w:div>
      </w:divsChild>
    </w:div>
    <w:div w:id="2091467005">
      <w:bodyDiv w:val="1"/>
      <w:marLeft w:val="0"/>
      <w:marRight w:val="0"/>
      <w:marTop w:val="0"/>
      <w:marBottom w:val="0"/>
      <w:divBdr>
        <w:top w:val="none" w:sz="0" w:space="0" w:color="auto"/>
        <w:left w:val="none" w:sz="0" w:space="0" w:color="auto"/>
        <w:bottom w:val="none" w:sz="0" w:space="0" w:color="auto"/>
        <w:right w:val="none" w:sz="0" w:space="0" w:color="auto"/>
      </w:divBdr>
      <w:divsChild>
        <w:div w:id="117530234">
          <w:marLeft w:val="547"/>
          <w:marRight w:val="0"/>
          <w:marTop w:val="0"/>
          <w:marBottom w:val="0"/>
          <w:divBdr>
            <w:top w:val="none" w:sz="0" w:space="0" w:color="auto"/>
            <w:left w:val="none" w:sz="0" w:space="0" w:color="auto"/>
            <w:bottom w:val="none" w:sz="0" w:space="0" w:color="auto"/>
            <w:right w:val="none" w:sz="0" w:space="0" w:color="auto"/>
          </w:divBdr>
        </w:div>
        <w:div w:id="1047025065">
          <w:marLeft w:val="547"/>
          <w:marRight w:val="0"/>
          <w:marTop w:val="0"/>
          <w:marBottom w:val="0"/>
          <w:divBdr>
            <w:top w:val="none" w:sz="0" w:space="0" w:color="auto"/>
            <w:left w:val="none" w:sz="0" w:space="0" w:color="auto"/>
            <w:bottom w:val="none" w:sz="0" w:space="0" w:color="auto"/>
            <w:right w:val="none" w:sz="0" w:space="0" w:color="auto"/>
          </w:divBdr>
        </w:div>
        <w:div w:id="1535848191">
          <w:marLeft w:val="547"/>
          <w:marRight w:val="0"/>
          <w:marTop w:val="0"/>
          <w:marBottom w:val="0"/>
          <w:divBdr>
            <w:top w:val="none" w:sz="0" w:space="0" w:color="auto"/>
            <w:left w:val="none" w:sz="0" w:space="0" w:color="auto"/>
            <w:bottom w:val="none" w:sz="0" w:space="0" w:color="auto"/>
            <w:right w:val="none" w:sz="0" w:space="0" w:color="auto"/>
          </w:divBdr>
        </w:div>
      </w:divsChild>
    </w:div>
    <w:div w:id="211952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diagramColors" Target="diagrams/colors1.xml"/><Relationship Id="rId25" Type="http://schemas.openxmlformats.org/officeDocument/2006/relationships/chart" Target="charts/chart8.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3.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6.xm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chart" Target="charts/chart5.xml"/><Relationship Id="rId27" Type="http://schemas.openxmlformats.org/officeDocument/2006/relationships/hyperlink" Target="http://www.bus.gov.ru" TargetMode="External"/><Relationship Id="rId30" Type="http://schemas.openxmlformats.org/officeDocument/2006/relationships/header" Target="header3.xml"/><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75"/>
      <c:perspective val="30"/>
    </c:view3D>
    <c:plotArea>
      <c:layout>
        <c:manualLayout>
          <c:layoutTarget val="inner"/>
          <c:xMode val="edge"/>
          <c:yMode val="edge"/>
          <c:x val="0"/>
          <c:y val="0"/>
          <c:w val="1"/>
          <c:h val="0.52377151555886214"/>
        </c:manualLayout>
      </c:layout>
      <c:pie3DChart>
        <c:varyColors val="1"/>
        <c:ser>
          <c:idx val="0"/>
          <c:order val="0"/>
          <c:tx>
            <c:strRef>
              <c:f>Лист1!$B$1</c:f>
              <c:strCache>
                <c:ptCount val="1"/>
                <c:pt idx="0">
                  <c:v>Страктура экономики</c:v>
                </c:pt>
              </c:strCache>
            </c:strRef>
          </c:tx>
          <c:explosion val="25"/>
          <c:dLbls>
            <c:spPr>
              <a:noFill/>
              <a:ln>
                <a:noFill/>
              </a:ln>
              <a:effectLst/>
            </c:spPr>
            <c:dLblPos val="bestFit"/>
            <c:showPercent val="1"/>
            <c:showLeaderLines val="1"/>
            <c:extLst>
              <c:ext xmlns:c15="http://schemas.microsoft.com/office/drawing/2012/chart" uri="{CE6537A1-D6FC-4f65-9D91-7224C49458BB}"/>
            </c:extLst>
          </c:dLbls>
          <c:cat>
            <c:strRef>
              <c:f>Лист1!$A$2:$A$14</c:f>
              <c:strCache>
                <c:ptCount val="13"/>
                <c:pt idx="0">
                  <c:v>Сельское и лесное хозяйство</c:v>
                </c:pt>
                <c:pt idx="1">
                  <c:v>Обрабатывающие производства</c:v>
                </c:pt>
                <c:pt idx="2">
                  <c:v>Производство электроэнергии, газа и воды</c:v>
                </c:pt>
                <c:pt idx="3">
                  <c:v>Строительство</c:v>
                </c:pt>
                <c:pt idx="4">
                  <c:v>Розничная торговля, ремонт автотранспорта</c:v>
                </c:pt>
                <c:pt idx="5">
                  <c:v>Транспорт</c:v>
                </c:pt>
                <c:pt idx="6">
                  <c:v>Связь</c:v>
                </c:pt>
                <c:pt idx="7">
                  <c:v>Финансовая деятельность</c:v>
                </c:pt>
                <c:pt idx="8">
                  <c:v>Операции с недвижимым имуществом</c:v>
                </c:pt>
                <c:pt idx="9">
                  <c:v>Образование</c:v>
                </c:pt>
                <c:pt idx="10">
                  <c:v>Здравоохранение и социальные услуги</c:v>
                </c:pt>
                <c:pt idx="11">
                  <c:v>Коммунальные, социальные, персональные услуги</c:v>
                </c:pt>
                <c:pt idx="12">
                  <c:v>Культура</c:v>
                </c:pt>
              </c:strCache>
            </c:strRef>
          </c:cat>
          <c:val>
            <c:numRef>
              <c:f>Лист1!$B$2:$B$14</c:f>
              <c:numCache>
                <c:formatCode>General</c:formatCode>
                <c:ptCount val="13"/>
                <c:pt idx="0">
                  <c:v>420160.68</c:v>
                </c:pt>
                <c:pt idx="1">
                  <c:v>7198.85</c:v>
                </c:pt>
                <c:pt idx="2">
                  <c:v>32675.599999999919</c:v>
                </c:pt>
                <c:pt idx="3">
                  <c:v>6534.39</c:v>
                </c:pt>
                <c:pt idx="4">
                  <c:v>311577.81</c:v>
                </c:pt>
                <c:pt idx="5">
                  <c:v>2834.4</c:v>
                </c:pt>
                <c:pt idx="6">
                  <c:v>8108.6</c:v>
                </c:pt>
                <c:pt idx="7">
                  <c:v>1045.55</c:v>
                </c:pt>
                <c:pt idx="8">
                  <c:v>34388.620000000003</c:v>
                </c:pt>
                <c:pt idx="9">
                  <c:v>2406.4</c:v>
                </c:pt>
                <c:pt idx="10">
                  <c:v>58064.1</c:v>
                </c:pt>
                <c:pt idx="11">
                  <c:v>955.06</c:v>
                </c:pt>
                <c:pt idx="12">
                  <c:v>507.8</c:v>
                </c:pt>
              </c:numCache>
            </c:numRef>
          </c:val>
        </c:ser>
      </c:pie3DChart>
    </c:plotArea>
    <c:legend>
      <c:legendPos val="b"/>
      <c:layout>
        <c:manualLayout>
          <c:xMode val="edge"/>
          <c:yMode val="edge"/>
          <c:x val="4.080048455481558E-2"/>
          <c:y val="0.55559215358114167"/>
          <c:w val="0.95919951544518978"/>
          <c:h val="0.42702928386071742"/>
        </c:manualLayout>
      </c:layout>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75"/>
      <c:perspective val="30"/>
    </c:view3D>
    <c:plotArea>
      <c:layout/>
      <c:pie3DChart>
        <c:varyColors val="1"/>
        <c:ser>
          <c:idx val="0"/>
          <c:order val="0"/>
          <c:tx>
            <c:strRef>
              <c:f>Лист1!$B$1</c:f>
              <c:strCache>
                <c:ptCount val="1"/>
                <c:pt idx="0">
                  <c:v>Страктура экономики по принадлежности</c:v>
                </c:pt>
              </c:strCache>
            </c:strRef>
          </c:tx>
          <c:explosion val="25"/>
          <c:dLbls>
            <c:spPr>
              <a:noFill/>
              <a:ln>
                <a:noFill/>
              </a:ln>
              <a:effectLst/>
            </c:spPr>
            <c:showPercent val="1"/>
            <c:extLst>
              <c:ext xmlns:c15="http://schemas.microsoft.com/office/drawing/2012/chart" uri="{CE6537A1-D6FC-4f65-9D91-7224C49458BB}"/>
            </c:extLst>
          </c:dLbls>
          <c:cat>
            <c:strRef>
              <c:f>Лист1!$A$2:$A$3</c:f>
              <c:strCache>
                <c:ptCount val="2"/>
                <c:pt idx="0">
                  <c:v>Бюджетные учреждения</c:v>
                </c:pt>
                <c:pt idx="1">
                  <c:v>Коммерческие организации</c:v>
                </c:pt>
              </c:strCache>
            </c:strRef>
          </c:cat>
          <c:val>
            <c:numRef>
              <c:f>Лист1!$B$2:$B$3</c:f>
              <c:numCache>
                <c:formatCode>General</c:formatCode>
                <c:ptCount val="2"/>
                <c:pt idx="0">
                  <c:v>93653.900000000009</c:v>
                </c:pt>
                <c:pt idx="1">
                  <c:v>792803.96000000043</c:v>
                </c:pt>
              </c:numCache>
            </c:numRef>
          </c:val>
        </c:ser>
      </c:pie3DChart>
    </c:plotArea>
    <c:legend>
      <c:legendPos val="b"/>
      <c:layout>
        <c:manualLayout>
          <c:xMode val="edge"/>
          <c:yMode val="edge"/>
          <c:x val="0.10812834199482893"/>
          <c:y val="0.78158602083426465"/>
          <c:w val="0.78374284634045188"/>
          <c:h val="0.19304936280555293"/>
        </c:manualLayout>
      </c:layout>
    </c:legend>
    <c:plotVisOnly val="1"/>
    <c:dispBlanksAs val="zero"/>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Среднегодовая численность населения </a:t>
            </a:r>
          </a:p>
          <a:p>
            <a:pPr>
              <a:defRPr/>
            </a:pPr>
            <a:r>
              <a:rPr lang="ru-RU" sz="1400" b="0">
                <a:latin typeface="Times New Roman" pitchFamily="18" charset="0"/>
                <a:cs typeface="Times New Roman" pitchFamily="18" charset="0"/>
              </a:rPr>
              <a:t>Боготольского района на начало года, тыс.человек.</a:t>
            </a:r>
          </a:p>
        </c:rich>
      </c:tx>
      <c:layout>
        <c:manualLayout>
          <c:xMode val="edge"/>
          <c:yMode val="edge"/>
          <c:x val="8.7187944027564829E-2"/>
          <c:y val="2.2460633605747011E-3"/>
        </c:manualLayout>
      </c:layout>
    </c:title>
    <c:view3D>
      <c:rAngAx val="1"/>
    </c:view3D>
    <c:plotArea>
      <c:layout/>
      <c:bar3DChart>
        <c:barDir val="col"/>
        <c:grouping val="stacked"/>
        <c:ser>
          <c:idx val="0"/>
          <c:order val="0"/>
          <c:tx>
            <c:strRef>
              <c:f>Лист1!$B$1</c:f>
              <c:strCache>
                <c:ptCount val="1"/>
                <c:pt idx="0">
                  <c:v>Юрьевский сельсовет</c:v>
                </c:pt>
              </c:strCache>
            </c:strRef>
          </c:tx>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1.2629999999999952</c:v>
                </c:pt>
                <c:pt idx="1">
                  <c:v>1.226</c:v>
                </c:pt>
                <c:pt idx="2">
                  <c:v>1.1779999999999957</c:v>
                </c:pt>
                <c:pt idx="3">
                  <c:v>1.1459999999999952</c:v>
                </c:pt>
                <c:pt idx="4">
                  <c:v>1.1200000000000001</c:v>
                </c:pt>
              </c:numCache>
            </c:numRef>
          </c:val>
        </c:ser>
        <c:ser>
          <c:idx val="1"/>
          <c:order val="1"/>
          <c:tx>
            <c:strRef>
              <c:f>Лист1!$C$1</c:f>
              <c:strCache>
                <c:ptCount val="1"/>
                <c:pt idx="0">
                  <c:v>Чайковский сельсовет</c:v>
                </c:pt>
              </c:strCache>
            </c:strRef>
          </c:tx>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0.6150000000000021</c:v>
                </c:pt>
                <c:pt idx="1">
                  <c:v>0.59799999999999998</c:v>
                </c:pt>
                <c:pt idx="2">
                  <c:v>0.60900000000000065</c:v>
                </c:pt>
                <c:pt idx="3">
                  <c:v>0.57700000000000062</c:v>
                </c:pt>
                <c:pt idx="4">
                  <c:v>0.54900000000000004</c:v>
                </c:pt>
              </c:numCache>
            </c:numRef>
          </c:val>
        </c:ser>
        <c:ser>
          <c:idx val="2"/>
          <c:order val="2"/>
          <c:tx>
            <c:strRef>
              <c:f>Лист1!$D$1</c:f>
              <c:strCache>
                <c:ptCount val="1"/>
                <c:pt idx="0">
                  <c:v>Критовский сельсовет</c:v>
                </c:pt>
              </c:strCache>
            </c:strRef>
          </c:tx>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1.422999999999994</c:v>
                </c:pt>
                <c:pt idx="1">
                  <c:v>1.389</c:v>
                </c:pt>
                <c:pt idx="2">
                  <c:v>1.4119999999999908</c:v>
                </c:pt>
                <c:pt idx="3">
                  <c:v>1.422999999999994</c:v>
                </c:pt>
                <c:pt idx="4">
                  <c:v>1.3800000000000001</c:v>
                </c:pt>
              </c:numCache>
            </c:numRef>
          </c:val>
        </c:ser>
        <c:ser>
          <c:idx val="3"/>
          <c:order val="3"/>
          <c:tx>
            <c:strRef>
              <c:f>Лист1!$E$1</c:f>
              <c:strCache>
                <c:ptCount val="1"/>
                <c:pt idx="0">
                  <c:v>Краснозаводской сельсовет</c:v>
                </c:pt>
              </c:strCache>
            </c:strRef>
          </c:tx>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pt idx="0">
                  <c:v>1.2969999999999957</c:v>
                </c:pt>
                <c:pt idx="1">
                  <c:v>1.284</c:v>
                </c:pt>
                <c:pt idx="2">
                  <c:v>1.276</c:v>
                </c:pt>
                <c:pt idx="3">
                  <c:v>1.3080000000000001</c:v>
                </c:pt>
                <c:pt idx="4">
                  <c:v>1.169</c:v>
                </c:pt>
              </c:numCache>
            </c:numRef>
          </c:val>
        </c:ser>
        <c:ser>
          <c:idx val="4"/>
          <c:order val="4"/>
          <c:tx>
            <c:strRef>
              <c:f>Лист1!$F$1</c:f>
              <c:strCache>
                <c:ptCount val="1"/>
                <c:pt idx="0">
                  <c:v>Вагинский сельсовет</c:v>
                </c:pt>
              </c:strCache>
            </c:strRef>
          </c:tx>
          <c:cat>
            <c:numRef>
              <c:f>Лист1!$A$2:$A$6</c:f>
              <c:numCache>
                <c:formatCode>General</c:formatCode>
                <c:ptCount val="5"/>
                <c:pt idx="0">
                  <c:v>2013</c:v>
                </c:pt>
                <c:pt idx="1">
                  <c:v>2014</c:v>
                </c:pt>
                <c:pt idx="2">
                  <c:v>2015</c:v>
                </c:pt>
                <c:pt idx="3">
                  <c:v>2016</c:v>
                </c:pt>
                <c:pt idx="4">
                  <c:v>2017</c:v>
                </c:pt>
              </c:numCache>
            </c:numRef>
          </c:cat>
          <c:val>
            <c:numRef>
              <c:f>Лист1!$F$2:$F$6</c:f>
              <c:numCache>
                <c:formatCode>General</c:formatCode>
                <c:ptCount val="5"/>
                <c:pt idx="0">
                  <c:v>1.234</c:v>
                </c:pt>
                <c:pt idx="1">
                  <c:v>1.206999999999995</c:v>
                </c:pt>
                <c:pt idx="2">
                  <c:v>1.1950000000000001</c:v>
                </c:pt>
                <c:pt idx="3">
                  <c:v>1.163</c:v>
                </c:pt>
                <c:pt idx="4">
                  <c:v>1.117</c:v>
                </c:pt>
              </c:numCache>
            </c:numRef>
          </c:val>
        </c:ser>
        <c:ser>
          <c:idx val="5"/>
          <c:order val="5"/>
          <c:tx>
            <c:strRef>
              <c:f>Лист1!$G$1</c:f>
              <c:strCache>
                <c:ptCount val="1"/>
                <c:pt idx="0">
                  <c:v>Большекосульский сельсовет</c:v>
                </c:pt>
              </c:strCache>
            </c:strRef>
          </c:tx>
          <c:cat>
            <c:numRef>
              <c:f>Лист1!$A$2:$A$6</c:f>
              <c:numCache>
                <c:formatCode>General</c:formatCode>
                <c:ptCount val="5"/>
                <c:pt idx="0">
                  <c:v>2013</c:v>
                </c:pt>
                <c:pt idx="1">
                  <c:v>2014</c:v>
                </c:pt>
                <c:pt idx="2">
                  <c:v>2015</c:v>
                </c:pt>
                <c:pt idx="3">
                  <c:v>2016</c:v>
                </c:pt>
                <c:pt idx="4">
                  <c:v>2017</c:v>
                </c:pt>
              </c:numCache>
            </c:numRef>
          </c:cat>
          <c:val>
            <c:numRef>
              <c:f>Лист1!$G$2:$G$6</c:f>
              <c:numCache>
                <c:formatCode>General</c:formatCode>
                <c:ptCount val="5"/>
                <c:pt idx="0">
                  <c:v>1.534</c:v>
                </c:pt>
                <c:pt idx="1">
                  <c:v>1.504</c:v>
                </c:pt>
                <c:pt idx="2">
                  <c:v>1.4909999999999952</c:v>
                </c:pt>
                <c:pt idx="3">
                  <c:v>1.456</c:v>
                </c:pt>
                <c:pt idx="4">
                  <c:v>1.3879999999999952</c:v>
                </c:pt>
              </c:numCache>
            </c:numRef>
          </c:val>
        </c:ser>
        <c:ser>
          <c:idx val="6"/>
          <c:order val="6"/>
          <c:tx>
            <c:strRef>
              <c:f>Лист1!$H$1</c:f>
              <c:strCache>
                <c:ptCount val="1"/>
                <c:pt idx="0">
                  <c:v>Боготольский сельсовет</c:v>
                </c:pt>
              </c:strCache>
            </c:strRef>
          </c:tx>
          <c:cat>
            <c:numRef>
              <c:f>Лист1!$A$2:$A$6</c:f>
              <c:numCache>
                <c:formatCode>General</c:formatCode>
                <c:ptCount val="5"/>
                <c:pt idx="0">
                  <c:v>2013</c:v>
                </c:pt>
                <c:pt idx="1">
                  <c:v>2014</c:v>
                </c:pt>
                <c:pt idx="2">
                  <c:v>2015</c:v>
                </c:pt>
                <c:pt idx="3">
                  <c:v>2016</c:v>
                </c:pt>
                <c:pt idx="4">
                  <c:v>2017</c:v>
                </c:pt>
              </c:numCache>
            </c:numRef>
          </c:cat>
          <c:val>
            <c:numRef>
              <c:f>Лист1!$H$2:$H$6</c:f>
              <c:numCache>
                <c:formatCode>General</c:formatCode>
                <c:ptCount val="5"/>
                <c:pt idx="0">
                  <c:v>2.8489999999999998</c:v>
                </c:pt>
                <c:pt idx="1">
                  <c:v>2.7629999999999999</c:v>
                </c:pt>
                <c:pt idx="2">
                  <c:v>2.7330000000000001</c:v>
                </c:pt>
                <c:pt idx="3">
                  <c:v>2.7109999999999999</c:v>
                </c:pt>
                <c:pt idx="4">
                  <c:v>2.649</c:v>
                </c:pt>
              </c:numCache>
            </c:numRef>
          </c:val>
        </c:ser>
        <c:ser>
          <c:idx val="7"/>
          <c:order val="7"/>
          <c:tx>
            <c:strRef>
              <c:f>Лист1!$I$1</c:f>
              <c:strCache>
                <c:ptCount val="1"/>
                <c:pt idx="0">
                  <c:v>Александровский сельсовет</c:v>
                </c:pt>
              </c:strCache>
            </c:strRef>
          </c:tx>
          <c:cat>
            <c:numRef>
              <c:f>Лист1!$A$2:$A$6</c:f>
              <c:numCache>
                <c:formatCode>General</c:formatCode>
                <c:ptCount val="5"/>
                <c:pt idx="0">
                  <c:v>2013</c:v>
                </c:pt>
                <c:pt idx="1">
                  <c:v>2014</c:v>
                </c:pt>
                <c:pt idx="2">
                  <c:v>2015</c:v>
                </c:pt>
                <c:pt idx="3">
                  <c:v>2016</c:v>
                </c:pt>
                <c:pt idx="4">
                  <c:v>2017</c:v>
                </c:pt>
              </c:numCache>
            </c:numRef>
          </c:cat>
          <c:val>
            <c:numRef>
              <c:f>Лист1!$I$2:$I$6</c:f>
              <c:numCache>
                <c:formatCode>General</c:formatCode>
                <c:ptCount val="5"/>
                <c:pt idx="0">
                  <c:v>0.43100000000000038</c:v>
                </c:pt>
                <c:pt idx="1">
                  <c:v>0.41300000000000031</c:v>
                </c:pt>
                <c:pt idx="2">
                  <c:v>0.41400000000000031</c:v>
                </c:pt>
                <c:pt idx="3">
                  <c:v>0.41100000000000031</c:v>
                </c:pt>
                <c:pt idx="4">
                  <c:v>0.37900000000000117</c:v>
                </c:pt>
              </c:numCache>
            </c:numRef>
          </c:val>
        </c:ser>
        <c:gapWidth val="55"/>
        <c:gapDepth val="55"/>
        <c:shape val="box"/>
        <c:axId val="174730624"/>
        <c:axId val="174773376"/>
        <c:axId val="0"/>
      </c:bar3DChart>
      <c:catAx>
        <c:axId val="174730624"/>
        <c:scaling>
          <c:orientation val="minMax"/>
        </c:scaling>
        <c:axPos val="b"/>
        <c:numFmt formatCode="General" sourceLinked="1"/>
        <c:majorTickMark val="none"/>
        <c:tickLblPos val="nextTo"/>
        <c:crossAx val="174773376"/>
        <c:crosses val="autoZero"/>
        <c:auto val="1"/>
        <c:lblAlgn val="ctr"/>
        <c:lblOffset val="100"/>
      </c:catAx>
      <c:valAx>
        <c:axId val="174773376"/>
        <c:scaling>
          <c:orientation val="minMax"/>
        </c:scaling>
        <c:delete val="1"/>
        <c:axPos val="l"/>
        <c:numFmt formatCode="General" sourceLinked="1"/>
        <c:majorTickMark val="none"/>
        <c:tickLblPos val="nextTo"/>
        <c:crossAx val="174730624"/>
        <c:crosses val="autoZero"/>
        <c:crossBetween val="between"/>
        <c:majorUnit val="1"/>
      </c:valAx>
    </c:plotArea>
    <c:legend>
      <c:legendPos val="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b="0">
                <a:latin typeface="Times New Roman" pitchFamily="18" charset="0"/>
                <a:cs typeface="Times New Roman" pitchFamily="18" charset="0"/>
              </a:rPr>
              <a:t>Коэффициент естественный прироста (убыли) населения на 1 тыс.человек</a:t>
            </a:r>
          </a:p>
        </c:rich>
      </c:tx>
      <c:layout>
        <c:manualLayout>
          <c:xMode val="edge"/>
          <c:yMode val="edge"/>
          <c:x val="0.12098028976784952"/>
          <c:y val="3.9722223091037227E-2"/>
        </c:manualLayout>
      </c:layout>
    </c:title>
    <c:view3D>
      <c:rotX val="0"/>
      <c:rotY val="0"/>
      <c:perspective val="30"/>
    </c:view3D>
    <c:sideWall>
      <c:spPr>
        <a:noFill/>
      </c:spPr>
    </c:sideWall>
    <c:backWall>
      <c:spPr>
        <a:noFill/>
        <a:ln w="25400">
          <a:noFill/>
        </a:ln>
      </c:spPr>
    </c:backWall>
    <c:plotArea>
      <c:layout>
        <c:manualLayout>
          <c:layoutTarget val="inner"/>
          <c:xMode val="edge"/>
          <c:yMode val="edge"/>
          <c:x val="4.2927023122921626E-2"/>
          <c:y val="0.20055547895575238"/>
          <c:w val="0.78136273140791745"/>
          <c:h val="0.67146324040636352"/>
        </c:manualLayout>
      </c:layout>
      <c:bar3DChart>
        <c:barDir val="col"/>
        <c:grouping val="clustered"/>
        <c:ser>
          <c:idx val="0"/>
          <c:order val="0"/>
          <c:tx>
            <c:strRef>
              <c:f>Лист1!$B$1</c:f>
              <c:strCache>
                <c:ptCount val="1"/>
                <c:pt idx="0">
                  <c:v>число родившихся</c:v>
                </c:pt>
              </c:strCache>
            </c:strRef>
          </c:tx>
          <c:dLbls>
            <c:delete val="1"/>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152</c:v>
                </c:pt>
                <c:pt idx="1">
                  <c:v>160</c:v>
                </c:pt>
                <c:pt idx="2">
                  <c:v>121</c:v>
                </c:pt>
                <c:pt idx="3">
                  <c:v>110</c:v>
                </c:pt>
                <c:pt idx="4">
                  <c:v>118</c:v>
                </c:pt>
              </c:numCache>
            </c:numRef>
          </c:val>
        </c:ser>
        <c:ser>
          <c:idx val="1"/>
          <c:order val="1"/>
          <c:tx>
            <c:strRef>
              <c:f>Лист1!$C$1</c:f>
              <c:strCache>
                <c:ptCount val="1"/>
                <c:pt idx="0">
                  <c:v>число умерших</c:v>
                </c:pt>
              </c:strCache>
            </c:strRef>
          </c:tx>
          <c:dLbls>
            <c:delete val="1"/>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191</c:v>
                </c:pt>
                <c:pt idx="1">
                  <c:v>151</c:v>
                </c:pt>
                <c:pt idx="2">
                  <c:v>185</c:v>
                </c:pt>
                <c:pt idx="3">
                  <c:v>166</c:v>
                </c:pt>
                <c:pt idx="4">
                  <c:v>163</c:v>
                </c:pt>
              </c:numCache>
            </c:numRef>
          </c:val>
        </c:ser>
        <c:dLbls>
          <c:showVal val="1"/>
        </c:dLbls>
        <c:shape val="box"/>
        <c:axId val="160307072"/>
        <c:axId val="160308608"/>
        <c:axId val="0"/>
      </c:bar3DChart>
      <c:catAx>
        <c:axId val="160307072"/>
        <c:scaling>
          <c:orientation val="minMax"/>
        </c:scaling>
        <c:axPos val="b"/>
        <c:numFmt formatCode="General" sourceLinked="1"/>
        <c:majorTickMark val="none"/>
        <c:tickLblPos val="nextTo"/>
        <c:crossAx val="160308608"/>
        <c:crosses val="autoZero"/>
        <c:auto val="1"/>
        <c:lblAlgn val="ctr"/>
        <c:lblOffset val="100"/>
      </c:catAx>
      <c:valAx>
        <c:axId val="160308608"/>
        <c:scaling>
          <c:orientation val="minMax"/>
        </c:scaling>
        <c:delete val="1"/>
        <c:axPos val="l"/>
        <c:numFmt formatCode="General" sourceLinked="1"/>
        <c:majorTickMark val="none"/>
        <c:tickLblPos val="nextTo"/>
        <c:crossAx val="160307072"/>
        <c:crosses val="autoZero"/>
        <c:crossBetween val="between"/>
      </c:valAx>
      <c:spPr>
        <a:ln w="25400">
          <a:noFill/>
        </a:ln>
      </c:spPr>
    </c:plotArea>
    <c:legend>
      <c:legendPos val="r"/>
      <c:layout>
        <c:manualLayout>
          <c:xMode val="edge"/>
          <c:yMode val="edge"/>
          <c:x val="0.81738016189088258"/>
          <c:y val="0.37270188367065143"/>
          <c:w val="0.17137774987667442"/>
          <c:h val="0.34350366847865982"/>
        </c:manualLayout>
      </c:layout>
    </c:legend>
    <c:plotVisOnly val="1"/>
    <c:dispBlanksAs val="gap"/>
  </c:chart>
  <c:spPr>
    <a:no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75"/>
      <c:perspective val="30"/>
    </c:view3D>
    <c:plotArea>
      <c:layout>
        <c:manualLayout>
          <c:layoutTarget val="inner"/>
          <c:xMode val="edge"/>
          <c:yMode val="edge"/>
          <c:x val="2.3000522739153172E-2"/>
          <c:y val="3.7924495776590246E-2"/>
          <c:w val="0.53321730214649454"/>
          <c:h val="0.80176211254191532"/>
        </c:manualLayout>
      </c:layout>
      <c:pie3DChart>
        <c:varyColors val="1"/>
        <c:ser>
          <c:idx val="0"/>
          <c:order val="0"/>
          <c:tx>
            <c:strRef>
              <c:f>Лист1!$B$1</c:f>
              <c:strCache>
                <c:ptCount val="1"/>
                <c:pt idx="0">
                  <c:v>Страктура экономики</c:v>
                </c:pt>
              </c:strCache>
            </c:strRef>
          </c:tx>
          <c:explosion val="25"/>
          <c:dLbls>
            <c:spPr>
              <a:noFill/>
              <a:ln>
                <a:noFill/>
              </a:ln>
              <a:effectLst/>
            </c:spPr>
            <c:showVal val="1"/>
            <c:showLeaderLines val="1"/>
            <c:extLst>
              <c:ext xmlns:c15="http://schemas.microsoft.com/office/drawing/2012/chart" uri="{CE6537A1-D6FC-4f65-9D91-7224C49458BB}"/>
            </c:extLst>
          </c:dLbls>
          <c:cat>
            <c:strRef>
              <c:f>Лист1!$A$2:$A$14</c:f>
              <c:strCache>
                <c:ptCount val="13"/>
                <c:pt idx="0">
                  <c:v>Сельское и лесное хозяйство</c:v>
                </c:pt>
                <c:pt idx="1">
                  <c:v>Обрабатывающие производства</c:v>
                </c:pt>
                <c:pt idx="2">
                  <c:v>Производство электроэнергии, газа и воды</c:v>
                </c:pt>
                <c:pt idx="3">
                  <c:v>Строительство</c:v>
                </c:pt>
                <c:pt idx="4">
                  <c:v>Розничная торговля, ремонт автотранспорта</c:v>
                </c:pt>
                <c:pt idx="5">
                  <c:v>Транспорт</c:v>
                </c:pt>
                <c:pt idx="6">
                  <c:v>Связь</c:v>
                </c:pt>
                <c:pt idx="7">
                  <c:v>Финансовая деятельность</c:v>
                </c:pt>
                <c:pt idx="8">
                  <c:v>Деятельность органов местного самоуправления</c:v>
                </c:pt>
                <c:pt idx="9">
                  <c:v>Образование</c:v>
                </c:pt>
                <c:pt idx="10">
                  <c:v>Здравоохранение и социальные услуги</c:v>
                </c:pt>
                <c:pt idx="11">
                  <c:v>Коммунальные, социальные, персональные услуги</c:v>
                </c:pt>
                <c:pt idx="12">
                  <c:v>Культура</c:v>
                </c:pt>
              </c:strCache>
            </c:strRef>
          </c:cat>
          <c:val>
            <c:numRef>
              <c:f>Лист1!$B$2:$B$14</c:f>
              <c:numCache>
                <c:formatCode>General</c:formatCode>
                <c:ptCount val="13"/>
                <c:pt idx="0">
                  <c:v>150</c:v>
                </c:pt>
                <c:pt idx="1">
                  <c:v>14</c:v>
                </c:pt>
                <c:pt idx="2">
                  <c:v>86</c:v>
                </c:pt>
                <c:pt idx="3">
                  <c:v>3</c:v>
                </c:pt>
                <c:pt idx="4">
                  <c:v>72</c:v>
                </c:pt>
                <c:pt idx="5">
                  <c:v>90</c:v>
                </c:pt>
                <c:pt idx="6">
                  <c:v>21</c:v>
                </c:pt>
                <c:pt idx="7">
                  <c:v>1</c:v>
                </c:pt>
                <c:pt idx="8">
                  <c:v>79</c:v>
                </c:pt>
                <c:pt idx="9">
                  <c:v>438</c:v>
                </c:pt>
                <c:pt idx="10">
                  <c:v>219</c:v>
                </c:pt>
                <c:pt idx="11">
                  <c:v>3</c:v>
                </c:pt>
                <c:pt idx="12">
                  <c:v>194</c:v>
                </c:pt>
              </c:numCache>
            </c:numRef>
          </c:val>
        </c:ser>
      </c:pie3DChart>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2"/>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3"/>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4"/>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5"/>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6"/>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7"/>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8"/>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9"/>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0"/>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1"/>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2"/>
        <c:txPr>
          <a:bodyPr/>
          <a:lstStyle/>
          <a:p>
            <a:pPr>
              <a:defRPr sz="1200">
                <a:latin typeface="Times New Roman" panose="02020603050405020304" pitchFamily="18" charset="0"/>
                <a:cs typeface="Times New Roman" panose="02020603050405020304" pitchFamily="18" charset="0"/>
              </a:defRPr>
            </a:pPr>
            <a:endParaRPr lang="ru-RU"/>
          </a:p>
        </c:txPr>
      </c:legendEntry>
      <c:layout>
        <c:manualLayout>
          <c:xMode val="edge"/>
          <c:yMode val="edge"/>
          <c:x val="0.58814514002841101"/>
          <c:y val="2.2227597609620984E-2"/>
          <c:w val="0.4118548599715891"/>
          <c:h val="0.97642823411635604"/>
        </c:manualLayout>
      </c:layout>
    </c:legend>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Структура среднесписочной численности работников организаций Боготольского района по организационно-правовой форме</a:t>
            </a:r>
          </a:p>
        </c:rich>
      </c:tx>
      <c:layout>
        <c:manualLayout>
          <c:xMode val="edge"/>
          <c:yMode val="edge"/>
          <c:x val="0.13690021231422508"/>
          <c:y val="1.820830298616169E-2"/>
        </c:manualLayout>
      </c:layout>
      <c:spPr>
        <a:noFill/>
        <a:ln>
          <a:noFill/>
        </a:ln>
        <a:effectLst/>
      </c:spPr>
    </c:title>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2653259106942858E-2"/>
          <c:y val="0.28306054332429142"/>
          <c:w val="0.87465060692264762"/>
          <c:h val="0.71693945667571357"/>
        </c:manualLayout>
      </c:layout>
      <c:pie3DChart>
        <c:varyColors val="1"/>
        <c:ser>
          <c:idx val="0"/>
          <c:order val="0"/>
          <c:tx>
            <c:strRef>
              <c:f>Лист1!$B$1</c:f>
              <c:strCache>
                <c:ptCount val="1"/>
                <c:pt idx="0">
                  <c:v>Страктура экономики по принадлежности</c:v>
                </c:pt>
              </c:strCache>
            </c:strRef>
          </c:tx>
          <c:explosion val="18"/>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layout>
                <c:manualLayout>
                  <c:x val="-0.16031827450172703"/>
                  <c:y val="-8.2613346003044694E-2"/>
                </c:manualLayout>
              </c:layout>
              <c:dLblPos val="bestFit"/>
              <c:showCatName val="1"/>
              <c:showPercent val="1"/>
              <c:extLst>
                <c:ext xmlns:c15="http://schemas.microsoft.com/office/drawing/2012/chart" uri="{CE6537A1-D6FC-4f65-9D91-7224C49458BB}"/>
              </c:extLst>
            </c:dLbl>
            <c:dLbl>
              <c:idx val="1"/>
              <c:layout>
                <c:manualLayout>
                  <c:x val="0.1746534003248818"/>
                  <c:y val="4.837700883494344E-2"/>
                </c:manualLayout>
              </c:layout>
              <c:dLblPos val="bestFit"/>
              <c:showCatName val="1"/>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CatName val="1"/>
            <c:showPercent val="1"/>
            <c:extLst>
              <c:ext xmlns:c15="http://schemas.microsoft.com/office/drawing/2012/chart" uri="{CE6537A1-D6FC-4f65-9D91-7224C49458BB}"/>
            </c:extLst>
          </c:dLbls>
          <c:cat>
            <c:strRef>
              <c:f>Лист1!$A$2:$A$3</c:f>
              <c:strCache>
                <c:ptCount val="2"/>
                <c:pt idx="0">
                  <c:v>Бюджетные учреждения</c:v>
                </c:pt>
                <c:pt idx="1">
                  <c:v>Коммерческие организации</c:v>
                </c:pt>
              </c:strCache>
            </c:strRef>
          </c:cat>
          <c:val>
            <c:numRef>
              <c:f>Лист1!$B$2:$B$3</c:f>
              <c:numCache>
                <c:formatCode>General</c:formatCode>
                <c:ptCount val="2"/>
                <c:pt idx="0">
                  <c:v>1016</c:v>
                </c:pt>
                <c:pt idx="1">
                  <c:v>419</c:v>
                </c:pt>
              </c:numCache>
            </c:numRef>
          </c:val>
        </c:ser>
        <c:dLbls>
          <c:showCatName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Структура посевных площадей, га</a:t>
            </a:r>
          </a:p>
        </c:rich>
      </c:tx>
      <c:layout>
        <c:manualLayout>
          <c:xMode val="edge"/>
          <c:yMode val="edge"/>
          <c:x val="0.18277188352993232"/>
          <c:y val="3.7535464460686681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16952519731349"/>
          <c:y val="0.28423058228832515"/>
          <c:w val="0.8531959921398774"/>
          <c:h val="0.55665208515602216"/>
        </c:manualLayout>
      </c:layout>
      <c:pie3DChart>
        <c:varyColors val="1"/>
        <c:ser>
          <c:idx val="0"/>
          <c:order val="0"/>
          <c:tx>
            <c:strRef>
              <c:f>Лист1!$B$1</c:f>
              <c:strCache>
                <c:ptCount val="1"/>
                <c:pt idx="0">
                  <c:v>Структура посевных площадей,га
</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зерновые</c:v>
                </c:pt>
                <c:pt idx="1">
                  <c:v>овощи</c:v>
                </c:pt>
                <c:pt idx="2">
                  <c:v>картофель</c:v>
                </c:pt>
              </c:strCache>
            </c:strRef>
          </c:cat>
          <c:val>
            <c:numRef>
              <c:f>Лист1!$B$2:$B$4</c:f>
              <c:numCache>
                <c:formatCode>General</c:formatCode>
                <c:ptCount val="3"/>
                <c:pt idx="0">
                  <c:v>22466</c:v>
                </c:pt>
                <c:pt idx="1">
                  <c:v>267</c:v>
                </c:pt>
                <c:pt idx="2">
                  <c:v>1512</c:v>
                </c:pt>
              </c:numCache>
            </c:numRef>
          </c:val>
        </c:ser>
        <c:dLbls>
          <c:showCatName val="1"/>
        </c:dLbls>
      </c:pie3DChart>
      <c:spPr>
        <a:noFill/>
        <a:ln>
          <a:noFill/>
        </a:ln>
        <a:effectLst/>
      </c:spPr>
    </c:plotArea>
    <c:legend>
      <c:legendPos val="b"/>
      <c:layout>
        <c:manualLayout>
          <c:xMode val="edge"/>
          <c:yMode val="edge"/>
          <c:x val="0.18371756657255725"/>
          <c:y val="0.84728829948887985"/>
          <c:w val="0.62472295844415282"/>
          <c:h val="5.382812794333724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75"/>
      <c:perspective val="30"/>
    </c:view3D>
    <c:plotArea>
      <c:layout>
        <c:manualLayout>
          <c:layoutTarget val="inner"/>
          <c:xMode val="edge"/>
          <c:yMode val="edge"/>
          <c:x val="0"/>
          <c:y val="3.7898363479759001E-2"/>
          <c:w val="0.55244824979401841"/>
          <c:h val="0.85684943228250976"/>
        </c:manualLayout>
      </c:layout>
      <c:pie3DChart>
        <c:varyColors val="1"/>
        <c:ser>
          <c:idx val="0"/>
          <c:order val="0"/>
          <c:tx>
            <c:strRef>
              <c:f>Лист1!$B$1</c:f>
              <c:strCache>
                <c:ptCount val="1"/>
                <c:pt idx="0">
                  <c:v>Страктура экономики</c:v>
                </c:pt>
              </c:strCache>
            </c:strRef>
          </c:tx>
          <c:explosion val="25"/>
          <c:dLbls>
            <c:spPr>
              <a:noFill/>
              <a:ln>
                <a:noFill/>
              </a:ln>
              <a:effectLst/>
            </c:spPr>
            <c:showVal val="1"/>
            <c:showLeaderLines val="1"/>
            <c:extLst>
              <c:ext xmlns:c15="http://schemas.microsoft.com/office/drawing/2012/chart" uri="{CE6537A1-D6FC-4f65-9D91-7224C49458BB}"/>
            </c:extLst>
          </c:dLbls>
          <c:cat>
            <c:strRef>
              <c:f>Лист1!$A$2:$A$13</c:f>
              <c:strCache>
                <c:ptCount val="12"/>
                <c:pt idx="0">
                  <c:v>Сельское и лесное хозяйство</c:v>
                </c:pt>
                <c:pt idx="1">
                  <c:v>Обрабатывающие производства</c:v>
                </c:pt>
                <c:pt idx="2">
                  <c:v>Производство электроэнергии, газа и воды</c:v>
                </c:pt>
                <c:pt idx="3">
                  <c:v>Строительство</c:v>
                </c:pt>
                <c:pt idx="4">
                  <c:v>Розничная торговля, ремонт автотранспорта</c:v>
                </c:pt>
                <c:pt idx="5">
                  <c:v>Транспорт и связь</c:v>
                </c:pt>
                <c:pt idx="6">
                  <c:v>Государственное управление</c:v>
                </c:pt>
                <c:pt idx="7">
                  <c:v>Финансовая деятельность</c:v>
                </c:pt>
                <c:pt idx="8">
                  <c:v>Операции с недвижимым имуществом</c:v>
                </c:pt>
                <c:pt idx="9">
                  <c:v>Образование</c:v>
                </c:pt>
                <c:pt idx="10">
                  <c:v>Здравоохранение и социальные услуги</c:v>
                </c:pt>
                <c:pt idx="11">
                  <c:v>Культура</c:v>
                </c:pt>
              </c:strCache>
            </c:strRef>
          </c:cat>
          <c:val>
            <c:numRef>
              <c:f>Лист1!$B$2:$B$13</c:f>
              <c:numCache>
                <c:formatCode>General</c:formatCode>
                <c:ptCount val="12"/>
                <c:pt idx="0">
                  <c:v>11</c:v>
                </c:pt>
                <c:pt idx="1">
                  <c:v>21</c:v>
                </c:pt>
                <c:pt idx="2">
                  <c:v>3</c:v>
                </c:pt>
                <c:pt idx="3">
                  <c:v>14</c:v>
                </c:pt>
                <c:pt idx="4">
                  <c:v>14</c:v>
                </c:pt>
                <c:pt idx="5">
                  <c:v>8</c:v>
                </c:pt>
                <c:pt idx="6">
                  <c:v>6</c:v>
                </c:pt>
                <c:pt idx="7">
                  <c:v>5</c:v>
                </c:pt>
                <c:pt idx="8">
                  <c:v>8</c:v>
                </c:pt>
                <c:pt idx="9">
                  <c:v>2</c:v>
                </c:pt>
                <c:pt idx="10">
                  <c:v>2</c:v>
                </c:pt>
                <c:pt idx="11">
                  <c:v>1</c:v>
                </c:pt>
              </c:numCache>
            </c:numRef>
          </c:val>
        </c:ser>
      </c:pie3DChart>
    </c:plotArea>
    <c:legend>
      <c:legendPos val="r"/>
      <c:layout>
        <c:manualLayout>
          <c:xMode val="edge"/>
          <c:yMode val="edge"/>
          <c:x val="0.50055370985603065"/>
          <c:y val="5.3127428838837198E-2"/>
          <c:w val="0.48615725359911405"/>
          <c:h val="0.90182694959740206"/>
        </c:manualLayout>
      </c:layout>
    </c:legend>
    <c:plotVisOnly val="1"/>
    <c:dispBlanksAs val="zero"/>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8BDB52-7B29-4A15-A21F-1D6757085553}"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ru-RU"/>
        </a:p>
      </dgm:t>
    </dgm:pt>
    <dgm:pt modelId="{F3591262-FA01-451C-85CB-A88CD627DF74}">
      <dgm:prSet phldrT="[Текст]" custT="1"/>
      <dgm:spPr/>
      <dgm:t>
        <a:bodyPr/>
        <a:lstStyle/>
        <a:p>
          <a:pPr algn="ctr"/>
          <a:r>
            <a:rPr lang="ru-RU" sz="1400">
              <a:latin typeface="Times New Roman" pitchFamily="18" charset="0"/>
              <a:cs typeface="Times New Roman" pitchFamily="18" charset="0"/>
            </a:rPr>
            <a:t>Сценарии экономического развития муниципального образования Боготольский район</a:t>
          </a:r>
        </a:p>
      </dgm:t>
    </dgm:pt>
    <dgm:pt modelId="{70FE0562-4343-4010-B4A3-B011ECCDAB29}" type="parTrans" cxnId="{FEC7DAF9-BA62-4212-B1E2-6F3B5B8C8350}">
      <dgm:prSet/>
      <dgm:spPr/>
      <dgm:t>
        <a:bodyPr/>
        <a:lstStyle/>
        <a:p>
          <a:pPr algn="ctr"/>
          <a:endParaRPr lang="ru-RU"/>
        </a:p>
      </dgm:t>
    </dgm:pt>
    <dgm:pt modelId="{92CE58EC-4240-407D-A6B5-3D707E57C41D}" type="sibTrans" cxnId="{FEC7DAF9-BA62-4212-B1E2-6F3B5B8C8350}">
      <dgm:prSet/>
      <dgm:spPr/>
      <dgm:t>
        <a:bodyPr/>
        <a:lstStyle/>
        <a:p>
          <a:pPr algn="ctr"/>
          <a:endParaRPr lang="ru-RU"/>
        </a:p>
      </dgm:t>
    </dgm:pt>
    <dgm:pt modelId="{1B22482E-B0D7-443C-99DD-3743AF98C388}">
      <dgm:prSet phldrT="[Текст]" custT="1"/>
      <dgm:spPr/>
      <dgm:t>
        <a:bodyPr/>
        <a:lstStyle/>
        <a:p>
          <a:pPr algn="ctr"/>
          <a:r>
            <a:rPr lang="ru-RU" sz="1200">
              <a:latin typeface="Times New Roman" pitchFamily="18" charset="0"/>
              <a:cs typeface="Times New Roman" pitchFamily="18" charset="0"/>
            </a:rPr>
            <a:t>Инерционный</a:t>
          </a:r>
        </a:p>
      </dgm:t>
    </dgm:pt>
    <dgm:pt modelId="{10B86E80-AF18-4008-A455-F235CDEF19E0}" type="parTrans" cxnId="{16207C22-18F5-4EB0-AD0B-E148DEE0852B}">
      <dgm:prSet/>
      <dgm:spPr/>
      <dgm:t>
        <a:bodyPr/>
        <a:lstStyle/>
        <a:p>
          <a:pPr algn="ctr"/>
          <a:endParaRPr lang="ru-RU"/>
        </a:p>
      </dgm:t>
    </dgm:pt>
    <dgm:pt modelId="{7CAB1598-AB7C-409D-9003-95A93E5CF2AC}" type="sibTrans" cxnId="{16207C22-18F5-4EB0-AD0B-E148DEE0852B}">
      <dgm:prSet/>
      <dgm:spPr/>
      <dgm:t>
        <a:bodyPr/>
        <a:lstStyle/>
        <a:p>
          <a:pPr algn="ctr"/>
          <a:endParaRPr lang="ru-RU"/>
        </a:p>
      </dgm:t>
    </dgm:pt>
    <dgm:pt modelId="{C6A1988C-0872-4E8F-8F19-8D4AECDFCEC6}">
      <dgm:prSet phldrT="[Текст]" custT="1"/>
      <dgm:spPr/>
      <dgm:t>
        <a:bodyPr/>
        <a:lstStyle/>
        <a:p>
          <a:pPr algn="ctr"/>
          <a:r>
            <a:rPr lang="ru-RU" sz="1200">
              <a:latin typeface="Times New Roman" pitchFamily="18" charset="0"/>
              <a:cs typeface="Times New Roman" pitchFamily="18" charset="0"/>
            </a:rPr>
            <a:t>Инновационный</a:t>
          </a:r>
        </a:p>
      </dgm:t>
    </dgm:pt>
    <dgm:pt modelId="{05A08206-9594-4E45-A6B2-8D793CCF16A5}" type="parTrans" cxnId="{18E6A400-6180-46CB-AD5C-137BA3153D3F}">
      <dgm:prSet/>
      <dgm:spPr/>
      <dgm:t>
        <a:bodyPr/>
        <a:lstStyle/>
        <a:p>
          <a:pPr algn="ctr"/>
          <a:endParaRPr lang="ru-RU"/>
        </a:p>
      </dgm:t>
    </dgm:pt>
    <dgm:pt modelId="{F606AD07-9D6F-4551-B269-16AE6AF8C177}" type="sibTrans" cxnId="{18E6A400-6180-46CB-AD5C-137BA3153D3F}">
      <dgm:prSet/>
      <dgm:spPr/>
      <dgm:t>
        <a:bodyPr/>
        <a:lstStyle/>
        <a:p>
          <a:pPr algn="ctr"/>
          <a:endParaRPr lang="ru-RU"/>
        </a:p>
      </dgm:t>
    </dgm:pt>
    <dgm:pt modelId="{8180DAB2-10A3-4425-8826-AFA1CAE6F6D6}">
      <dgm:prSet phldrT="[Текст]" custT="1"/>
      <dgm:spPr/>
      <dgm:t>
        <a:bodyPr/>
        <a:lstStyle/>
        <a:p>
          <a:pPr algn="ctr"/>
          <a:r>
            <a:rPr lang="ru-RU" sz="1200">
              <a:latin typeface="Times New Roman" pitchFamily="18" charset="0"/>
              <a:cs typeface="Times New Roman" pitchFamily="18" charset="0"/>
            </a:rPr>
            <a:t>Базовый</a:t>
          </a:r>
        </a:p>
      </dgm:t>
    </dgm:pt>
    <dgm:pt modelId="{8F74050D-E032-4549-9648-EB89A54D979C}" type="parTrans" cxnId="{DE91B10C-4A05-4861-8CB7-ED33CA6C0A7D}">
      <dgm:prSet/>
      <dgm:spPr/>
      <dgm:t>
        <a:bodyPr/>
        <a:lstStyle/>
        <a:p>
          <a:pPr algn="ctr"/>
          <a:endParaRPr lang="ru-RU"/>
        </a:p>
      </dgm:t>
    </dgm:pt>
    <dgm:pt modelId="{6431B466-E8DD-4474-8329-C66C0938E9CD}" type="sibTrans" cxnId="{DE91B10C-4A05-4861-8CB7-ED33CA6C0A7D}">
      <dgm:prSet/>
      <dgm:spPr/>
      <dgm:t>
        <a:bodyPr/>
        <a:lstStyle/>
        <a:p>
          <a:pPr algn="ctr"/>
          <a:endParaRPr lang="ru-RU"/>
        </a:p>
      </dgm:t>
    </dgm:pt>
    <dgm:pt modelId="{6C53ADA9-558D-4DC7-B72C-BD444FF2201E}" type="pres">
      <dgm:prSet presAssocID="{998BDB52-7B29-4A15-A21F-1D6757085553}" presName="hierChild1" presStyleCnt="0">
        <dgm:presLayoutVars>
          <dgm:chPref val="1"/>
          <dgm:dir/>
          <dgm:animOne val="branch"/>
          <dgm:animLvl val="lvl"/>
          <dgm:resizeHandles/>
        </dgm:presLayoutVars>
      </dgm:prSet>
      <dgm:spPr/>
      <dgm:t>
        <a:bodyPr/>
        <a:lstStyle/>
        <a:p>
          <a:endParaRPr lang="ru-RU"/>
        </a:p>
      </dgm:t>
    </dgm:pt>
    <dgm:pt modelId="{74A0C1D8-EB66-4592-B363-88875F874C64}" type="pres">
      <dgm:prSet presAssocID="{F3591262-FA01-451C-85CB-A88CD627DF74}" presName="hierRoot1" presStyleCnt="0"/>
      <dgm:spPr/>
    </dgm:pt>
    <dgm:pt modelId="{BA75145E-B752-4AFF-AA14-033C7F7573A4}" type="pres">
      <dgm:prSet presAssocID="{F3591262-FA01-451C-85CB-A88CD627DF74}" presName="composite" presStyleCnt="0"/>
      <dgm:spPr/>
    </dgm:pt>
    <dgm:pt modelId="{D4B24466-B305-4488-AA16-E73A2DE679ED}" type="pres">
      <dgm:prSet presAssocID="{F3591262-FA01-451C-85CB-A88CD627DF74}" presName="background" presStyleLbl="node0" presStyleIdx="0" presStyleCnt="1"/>
      <dgm:spPr/>
    </dgm:pt>
    <dgm:pt modelId="{C2461977-83F9-4AE6-9BB0-A2FE3A1675C4}" type="pres">
      <dgm:prSet presAssocID="{F3591262-FA01-451C-85CB-A88CD627DF74}" presName="text" presStyleLbl="fgAcc0" presStyleIdx="0" presStyleCnt="1" custScaleX="208995">
        <dgm:presLayoutVars>
          <dgm:chPref val="3"/>
        </dgm:presLayoutVars>
      </dgm:prSet>
      <dgm:spPr/>
      <dgm:t>
        <a:bodyPr/>
        <a:lstStyle/>
        <a:p>
          <a:endParaRPr lang="ru-RU"/>
        </a:p>
      </dgm:t>
    </dgm:pt>
    <dgm:pt modelId="{69CBFE61-3987-4717-B475-D6B39E902137}" type="pres">
      <dgm:prSet presAssocID="{F3591262-FA01-451C-85CB-A88CD627DF74}" presName="hierChild2" presStyleCnt="0"/>
      <dgm:spPr/>
    </dgm:pt>
    <dgm:pt modelId="{C9D7133A-37FB-41AF-85AB-D6078C88D43D}" type="pres">
      <dgm:prSet presAssocID="{10B86E80-AF18-4008-A455-F235CDEF19E0}" presName="Name10" presStyleLbl="parChTrans1D2" presStyleIdx="0" presStyleCnt="3"/>
      <dgm:spPr/>
      <dgm:t>
        <a:bodyPr/>
        <a:lstStyle/>
        <a:p>
          <a:endParaRPr lang="ru-RU"/>
        </a:p>
      </dgm:t>
    </dgm:pt>
    <dgm:pt modelId="{14B4BC0D-DDC4-495F-BD4F-94C1E60FF9D2}" type="pres">
      <dgm:prSet presAssocID="{1B22482E-B0D7-443C-99DD-3743AF98C388}" presName="hierRoot2" presStyleCnt="0"/>
      <dgm:spPr/>
    </dgm:pt>
    <dgm:pt modelId="{06C313C2-7CB2-4A56-B6C2-15EBE671D9D1}" type="pres">
      <dgm:prSet presAssocID="{1B22482E-B0D7-443C-99DD-3743AF98C388}" presName="composite2" presStyleCnt="0"/>
      <dgm:spPr/>
    </dgm:pt>
    <dgm:pt modelId="{C4C2F2F4-4B2A-4895-A835-7E3610BDA96F}" type="pres">
      <dgm:prSet presAssocID="{1B22482E-B0D7-443C-99DD-3743AF98C388}" presName="background2" presStyleLbl="node2" presStyleIdx="0" presStyleCnt="3"/>
      <dgm:spPr/>
    </dgm:pt>
    <dgm:pt modelId="{97D97747-6F43-4AFA-9B94-51229FDECBB2}" type="pres">
      <dgm:prSet presAssocID="{1B22482E-B0D7-443C-99DD-3743AF98C388}" presName="text2" presStyleLbl="fgAcc2" presStyleIdx="0" presStyleCnt="3" custScaleY="68215">
        <dgm:presLayoutVars>
          <dgm:chPref val="3"/>
        </dgm:presLayoutVars>
      </dgm:prSet>
      <dgm:spPr/>
      <dgm:t>
        <a:bodyPr/>
        <a:lstStyle/>
        <a:p>
          <a:endParaRPr lang="ru-RU"/>
        </a:p>
      </dgm:t>
    </dgm:pt>
    <dgm:pt modelId="{526E2E2B-EC7A-4AE9-BEF0-B48751DD317A}" type="pres">
      <dgm:prSet presAssocID="{1B22482E-B0D7-443C-99DD-3743AF98C388}" presName="hierChild3" presStyleCnt="0"/>
      <dgm:spPr/>
    </dgm:pt>
    <dgm:pt modelId="{62F5C685-0CF1-4F40-8354-BD7C014C012C}" type="pres">
      <dgm:prSet presAssocID="{05A08206-9594-4E45-A6B2-8D793CCF16A5}" presName="Name10" presStyleLbl="parChTrans1D2" presStyleIdx="1" presStyleCnt="3"/>
      <dgm:spPr/>
      <dgm:t>
        <a:bodyPr/>
        <a:lstStyle/>
        <a:p>
          <a:endParaRPr lang="ru-RU"/>
        </a:p>
      </dgm:t>
    </dgm:pt>
    <dgm:pt modelId="{1EAC65DD-674E-4FDF-8365-C0495F272F10}" type="pres">
      <dgm:prSet presAssocID="{C6A1988C-0872-4E8F-8F19-8D4AECDFCEC6}" presName="hierRoot2" presStyleCnt="0"/>
      <dgm:spPr/>
    </dgm:pt>
    <dgm:pt modelId="{271B9FB1-9B16-44D9-9590-20CDA5890A86}" type="pres">
      <dgm:prSet presAssocID="{C6A1988C-0872-4E8F-8F19-8D4AECDFCEC6}" presName="composite2" presStyleCnt="0"/>
      <dgm:spPr/>
    </dgm:pt>
    <dgm:pt modelId="{322C80CE-0316-47FD-AA2D-578CD08B7BAF}" type="pres">
      <dgm:prSet presAssocID="{C6A1988C-0872-4E8F-8F19-8D4AECDFCEC6}" presName="background2" presStyleLbl="node2" presStyleIdx="1" presStyleCnt="3"/>
      <dgm:spPr/>
    </dgm:pt>
    <dgm:pt modelId="{F4C39384-7C64-4C2F-BB6D-80D871318D08}" type="pres">
      <dgm:prSet presAssocID="{C6A1988C-0872-4E8F-8F19-8D4AECDFCEC6}" presName="text2" presStyleLbl="fgAcc2" presStyleIdx="1" presStyleCnt="3" custScaleY="68215">
        <dgm:presLayoutVars>
          <dgm:chPref val="3"/>
        </dgm:presLayoutVars>
      </dgm:prSet>
      <dgm:spPr/>
      <dgm:t>
        <a:bodyPr/>
        <a:lstStyle/>
        <a:p>
          <a:endParaRPr lang="ru-RU"/>
        </a:p>
      </dgm:t>
    </dgm:pt>
    <dgm:pt modelId="{82305DF7-ACB4-49BE-AA1B-FC2DAD92A4B1}" type="pres">
      <dgm:prSet presAssocID="{C6A1988C-0872-4E8F-8F19-8D4AECDFCEC6}" presName="hierChild3" presStyleCnt="0"/>
      <dgm:spPr/>
    </dgm:pt>
    <dgm:pt modelId="{A3969779-A7A1-4227-A6E2-1999BF10DCC7}" type="pres">
      <dgm:prSet presAssocID="{8F74050D-E032-4549-9648-EB89A54D979C}" presName="Name10" presStyleLbl="parChTrans1D2" presStyleIdx="2" presStyleCnt="3"/>
      <dgm:spPr/>
      <dgm:t>
        <a:bodyPr/>
        <a:lstStyle/>
        <a:p>
          <a:endParaRPr lang="ru-RU"/>
        </a:p>
      </dgm:t>
    </dgm:pt>
    <dgm:pt modelId="{B5BF276A-68AE-41DF-8628-2814847E06D6}" type="pres">
      <dgm:prSet presAssocID="{8180DAB2-10A3-4425-8826-AFA1CAE6F6D6}" presName="hierRoot2" presStyleCnt="0"/>
      <dgm:spPr/>
    </dgm:pt>
    <dgm:pt modelId="{0567D472-3E83-4D15-BCEE-01E842DBFE56}" type="pres">
      <dgm:prSet presAssocID="{8180DAB2-10A3-4425-8826-AFA1CAE6F6D6}" presName="composite2" presStyleCnt="0"/>
      <dgm:spPr/>
    </dgm:pt>
    <dgm:pt modelId="{B4242FFB-7511-47A3-A938-D173D9744A5D}" type="pres">
      <dgm:prSet presAssocID="{8180DAB2-10A3-4425-8826-AFA1CAE6F6D6}" presName="background2" presStyleLbl="node2" presStyleIdx="2" presStyleCnt="3"/>
      <dgm:spPr/>
    </dgm:pt>
    <dgm:pt modelId="{FA0E658B-BEF0-42E7-BDC9-A0E29AA21D19}" type="pres">
      <dgm:prSet presAssocID="{8180DAB2-10A3-4425-8826-AFA1CAE6F6D6}" presName="text2" presStyleLbl="fgAcc2" presStyleIdx="2" presStyleCnt="3" custScaleY="68215">
        <dgm:presLayoutVars>
          <dgm:chPref val="3"/>
        </dgm:presLayoutVars>
      </dgm:prSet>
      <dgm:spPr/>
      <dgm:t>
        <a:bodyPr/>
        <a:lstStyle/>
        <a:p>
          <a:endParaRPr lang="ru-RU"/>
        </a:p>
      </dgm:t>
    </dgm:pt>
    <dgm:pt modelId="{69F27C48-556B-4358-9B72-2DB47DC2411A}" type="pres">
      <dgm:prSet presAssocID="{8180DAB2-10A3-4425-8826-AFA1CAE6F6D6}" presName="hierChild3" presStyleCnt="0"/>
      <dgm:spPr/>
    </dgm:pt>
  </dgm:ptLst>
  <dgm:cxnLst>
    <dgm:cxn modelId="{718EF504-98AC-4439-A293-5EA0B95989C9}" type="presOf" srcId="{998BDB52-7B29-4A15-A21F-1D6757085553}" destId="{6C53ADA9-558D-4DC7-B72C-BD444FF2201E}" srcOrd="0" destOrd="0" presId="urn:microsoft.com/office/officeart/2005/8/layout/hierarchy1"/>
    <dgm:cxn modelId="{69F12DBB-DBDB-4BA1-8D3C-96595DDB0906}" type="presOf" srcId="{1B22482E-B0D7-443C-99DD-3743AF98C388}" destId="{97D97747-6F43-4AFA-9B94-51229FDECBB2}" srcOrd="0" destOrd="0" presId="urn:microsoft.com/office/officeart/2005/8/layout/hierarchy1"/>
    <dgm:cxn modelId="{18E6A400-6180-46CB-AD5C-137BA3153D3F}" srcId="{F3591262-FA01-451C-85CB-A88CD627DF74}" destId="{C6A1988C-0872-4E8F-8F19-8D4AECDFCEC6}" srcOrd="1" destOrd="0" parTransId="{05A08206-9594-4E45-A6B2-8D793CCF16A5}" sibTransId="{F606AD07-9D6F-4551-B269-16AE6AF8C177}"/>
    <dgm:cxn modelId="{FE2B9CDF-9744-42C7-AB2E-8BEF910550B4}" type="presOf" srcId="{8F74050D-E032-4549-9648-EB89A54D979C}" destId="{A3969779-A7A1-4227-A6E2-1999BF10DCC7}" srcOrd="0" destOrd="0" presId="urn:microsoft.com/office/officeart/2005/8/layout/hierarchy1"/>
    <dgm:cxn modelId="{075A0034-2299-414A-8D3C-CC319EA9EE74}" type="presOf" srcId="{8180DAB2-10A3-4425-8826-AFA1CAE6F6D6}" destId="{FA0E658B-BEF0-42E7-BDC9-A0E29AA21D19}" srcOrd="0" destOrd="0" presId="urn:microsoft.com/office/officeart/2005/8/layout/hierarchy1"/>
    <dgm:cxn modelId="{DD6F1FA4-FD55-4A38-909F-5CB4095F5826}" type="presOf" srcId="{F3591262-FA01-451C-85CB-A88CD627DF74}" destId="{C2461977-83F9-4AE6-9BB0-A2FE3A1675C4}" srcOrd="0" destOrd="0" presId="urn:microsoft.com/office/officeart/2005/8/layout/hierarchy1"/>
    <dgm:cxn modelId="{16207C22-18F5-4EB0-AD0B-E148DEE0852B}" srcId="{F3591262-FA01-451C-85CB-A88CD627DF74}" destId="{1B22482E-B0D7-443C-99DD-3743AF98C388}" srcOrd="0" destOrd="0" parTransId="{10B86E80-AF18-4008-A455-F235CDEF19E0}" sibTransId="{7CAB1598-AB7C-409D-9003-95A93E5CF2AC}"/>
    <dgm:cxn modelId="{FEC7DAF9-BA62-4212-B1E2-6F3B5B8C8350}" srcId="{998BDB52-7B29-4A15-A21F-1D6757085553}" destId="{F3591262-FA01-451C-85CB-A88CD627DF74}" srcOrd="0" destOrd="0" parTransId="{70FE0562-4343-4010-B4A3-B011ECCDAB29}" sibTransId="{92CE58EC-4240-407D-A6B5-3D707E57C41D}"/>
    <dgm:cxn modelId="{DE91B10C-4A05-4861-8CB7-ED33CA6C0A7D}" srcId="{F3591262-FA01-451C-85CB-A88CD627DF74}" destId="{8180DAB2-10A3-4425-8826-AFA1CAE6F6D6}" srcOrd="2" destOrd="0" parTransId="{8F74050D-E032-4549-9648-EB89A54D979C}" sibTransId="{6431B466-E8DD-4474-8329-C66C0938E9CD}"/>
    <dgm:cxn modelId="{644BD9F4-665F-473C-8792-358A7191B9FC}" type="presOf" srcId="{10B86E80-AF18-4008-A455-F235CDEF19E0}" destId="{C9D7133A-37FB-41AF-85AB-D6078C88D43D}" srcOrd="0" destOrd="0" presId="urn:microsoft.com/office/officeart/2005/8/layout/hierarchy1"/>
    <dgm:cxn modelId="{507CB6C9-6698-4498-9194-5A04D57FF457}" type="presOf" srcId="{C6A1988C-0872-4E8F-8F19-8D4AECDFCEC6}" destId="{F4C39384-7C64-4C2F-BB6D-80D871318D08}" srcOrd="0" destOrd="0" presId="urn:microsoft.com/office/officeart/2005/8/layout/hierarchy1"/>
    <dgm:cxn modelId="{751DB3F3-E4CE-43C3-8ACC-DAF8B0CC47D3}" type="presOf" srcId="{05A08206-9594-4E45-A6B2-8D793CCF16A5}" destId="{62F5C685-0CF1-4F40-8354-BD7C014C012C}" srcOrd="0" destOrd="0" presId="urn:microsoft.com/office/officeart/2005/8/layout/hierarchy1"/>
    <dgm:cxn modelId="{8D69E7CD-DE37-4F7C-B8D8-EEB8DC8BE0F6}" type="presParOf" srcId="{6C53ADA9-558D-4DC7-B72C-BD444FF2201E}" destId="{74A0C1D8-EB66-4592-B363-88875F874C64}" srcOrd="0" destOrd="0" presId="urn:microsoft.com/office/officeart/2005/8/layout/hierarchy1"/>
    <dgm:cxn modelId="{9C228C80-DEE2-4B70-A412-122B95EE7B18}" type="presParOf" srcId="{74A0C1D8-EB66-4592-B363-88875F874C64}" destId="{BA75145E-B752-4AFF-AA14-033C7F7573A4}" srcOrd="0" destOrd="0" presId="urn:microsoft.com/office/officeart/2005/8/layout/hierarchy1"/>
    <dgm:cxn modelId="{C6D8DA57-8843-41A4-809F-935F4A5C01F5}" type="presParOf" srcId="{BA75145E-B752-4AFF-AA14-033C7F7573A4}" destId="{D4B24466-B305-4488-AA16-E73A2DE679ED}" srcOrd="0" destOrd="0" presId="urn:microsoft.com/office/officeart/2005/8/layout/hierarchy1"/>
    <dgm:cxn modelId="{1BAFDFCA-5B11-49DD-AD6A-CCE6A5838E88}" type="presParOf" srcId="{BA75145E-B752-4AFF-AA14-033C7F7573A4}" destId="{C2461977-83F9-4AE6-9BB0-A2FE3A1675C4}" srcOrd="1" destOrd="0" presId="urn:microsoft.com/office/officeart/2005/8/layout/hierarchy1"/>
    <dgm:cxn modelId="{476BD958-7493-473B-A709-25D5EC3597F5}" type="presParOf" srcId="{74A0C1D8-EB66-4592-B363-88875F874C64}" destId="{69CBFE61-3987-4717-B475-D6B39E902137}" srcOrd="1" destOrd="0" presId="urn:microsoft.com/office/officeart/2005/8/layout/hierarchy1"/>
    <dgm:cxn modelId="{C41732AA-76C8-47C9-9DF2-4818A01DB4A2}" type="presParOf" srcId="{69CBFE61-3987-4717-B475-D6B39E902137}" destId="{C9D7133A-37FB-41AF-85AB-D6078C88D43D}" srcOrd="0" destOrd="0" presId="urn:microsoft.com/office/officeart/2005/8/layout/hierarchy1"/>
    <dgm:cxn modelId="{53820C78-4BDD-44DE-9511-0D7B156B04CC}" type="presParOf" srcId="{69CBFE61-3987-4717-B475-D6B39E902137}" destId="{14B4BC0D-DDC4-495F-BD4F-94C1E60FF9D2}" srcOrd="1" destOrd="0" presId="urn:microsoft.com/office/officeart/2005/8/layout/hierarchy1"/>
    <dgm:cxn modelId="{7F99785B-0DDF-4997-BF4A-606F960CEFFF}" type="presParOf" srcId="{14B4BC0D-DDC4-495F-BD4F-94C1E60FF9D2}" destId="{06C313C2-7CB2-4A56-B6C2-15EBE671D9D1}" srcOrd="0" destOrd="0" presId="urn:microsoft.com/office/officeart/2005/8/layout/hierarchy1"/>
    <dgm:cxn modelId="{6297D2DE-1652-4929-8EE0-D48C9DAD92DB}" type="presParOf" srcId="{06C313C2-7CB2-4A56-B6C2-15EBE671D9D1}" destId="{C4C2F2F4-4B2A-4895-A835-7E3610BDA96F}" srcOrd="0" destOrd="0" presId="urn:microsoft.com/office/officeart/2005/8/layout/hierarchy1"/>
    <dgm:cxn modelId="{62F37B8C-9A4D-4C0F-8176-18891A5EFE01}" type="presParOf" srcId="{06C313C2-7CB2-4A56-B6C2-15EBE671D9D1}" destId="{97D97747-6F43-4AFA-9B94-51229FDECBB2}" srcOrd="1" destOrd="0" presId="urn:microsoft.com/office/officeart/2005/8/layout/hierarchy1"/>
    <dgm:cxn modelId="{FCD6DF87-AA5B-4671-A85B-A622A335FCBC}" type="presParOf" srcId="{14B4BC0D-DDC4-495F-BD4F-94C1E60FF9D2}" destId="{526E2E2B-EC7A-4AE9-BEF0-B48751DD317A}" srcOrd="1" destOrd="0" presId="urn:microsoft.com/office/officeart/2005/8/layout/hierarchy1"/>
    <dgm:cxn modelId="{D823778C-8104-41B4-8219-245D9E3439B8}" type="presParOf" srcId="{69CBFE61-3987-4717-B475-D6B39E902137}" destId="{62F5C685-0CF1-4F40-8354-BD7C014C012C}" srcOrd="2" destOrd="0" presId="urn:microsoft.com/office/officeart/2005/8/layout/hierarchy1"/>
    <dgm:cxn modelId="{E447B7FF-6C56-4EA0-AEC0-22186173951E}" type="presParOf" srcId="{69CBFE61-3987-4717-B475-D6B39E902137}" destId="{1EAC65DD-674E-4FDF-8365-C0495F272F10}" srcOrd="3" destOrd="0" presId="urn:microsoft.com/office/officeart/2005/8/layout/hierarchy1"/>
    <dgm:cxn modelId="{D29E6A08-4AB0-4255-81BA-9C9AE7044A26}" type="presParOf" srcId="{1EAC65DD-674E-4FDF-8365-C0495F272F10}" destId="{271B9FB1-9B16-44D9-9590-20CDA5890A86}" srcOrd="0" destOrd="0" presId="urn:microsoft.com/office/officeart/2005/8/layout/hierarchy1"/>
    <dgm:cxn modelId="{D5BCC757-54C9-48A7-8D42-E335A345C684}" type="presParOf" srcId="{271B9FB1-9B16-44D9-9590-20CDA5890A86}" destId="{322C80CE-0316-47FD-AA2D-578CD08B7BAF}" srcOrd="0" destOrd="0" presId="urn:microsoft.com/office/officeart/2005/8/layout/hierarchy1"/>
    <dgm:cxn modelId="{39195A51-9B4F-452B-8EB9-BC8AD3A898E9}" type="presParOf" srcId="{271B9FB1-9B16-44D9-9590-20CDA5890A86}" destId="{F4C39384-7C64-4C2F-BB6D-80D871318D08}" srcOrd="1" destOrd="0" presId="urn:microsoft.com/office/officeart/2005/8/layout/hierarchy1"/>
    <dgm:cxn modelId="{5A54037A-B21A-4167-904D-F99D66FDCBAD}" type="presParOf" srcId="{1EAC65DD-674E-4FDF-8365-C0495F272F10}" destId="{82305DF7-ACB4-49BE-AA1B-FC2DAD92A4B1}" srcOrd="1" destOrd="0" presId="urn:microsoft.com/office/officeart/2005/8/layout/hierarchy1"/>
    <dgm:cxn modelId="{F23F9652-BC37-4C6E-81E6-405B811E7DDC}" type="presParOf" srcId="{69CBFE61-3987-4717-B475-D6B39E902137}" destId="{A3969779-A7A1-4227-A6E2-1999BF10DCC7}" srcOrd="4" destOrd="0" presId="urn:microsoft.com/office/officeart/2005/8/layout/hierarchy1"/>
    <dgm:cxn modelId="{253269B4-CED8-4AA6-8A3F-FD2D9F39E9EF}" type="presParOf" srcId="{69CBFE61-3987-4717-B475-D6B39E902137}" destId="{B5BF276A-68AE-41DF-8628-2814847E06D6}" srcOrd="5" destOrd="0" presId="urn:microsoft.com/office/officeart/2005/8/layout/hierarchy1"/>
    <dgm:cxn modelId="{4C9F3911-FB12-4A20-978A-DDFCC8F0E1B1}" type="presParOf" srcId="{B5BF276A-68AE-41DF-8628-2814847E06D6}" destId="{0567D472-3E83-4D15-BCEE-01E842DBFE56}" srcOrd="0" destOrd="0" presId="urn:microsoft.com/office/officeart/2005/8/layout/hierarchy1"/>
    <dgm:cxn modelId="{1AF11375-5F0F-462F-8805-7D644AAA9193}" type="presParOf" srcId="{0567D472-3E83-4D15-BCEE-01E842DBFE56}" destId="{B4242FFB-7511-47A3-A938-D173D9744A5D}" srcOrd="0" destOrd="0" presId="urn:microsoft.com/office/officeart/2005/8/layout/hierarchy1"/>
    <dgm:cxn modelId="{5A68FCB8-5756-44F6-A7C2-FEBB880CE444}" type="presParOf" srcId="{0567D472-3E83-4D15-BCEE-01E842DBFE56}" destId="{FA0E658B-BEF0-42E7-BDC9-A0E29AA21D19}" srcOrd="1" destOrd="0" presId="urn:microsoft.com/office/officeart/2005/8/layout/hierarchy1"/>
    <dgm:cxn modelId="{43C5722B-03D5-4B91-BBAA-468BD4DDCD8F}" type="presParOf" srcId="{B5BF276A-68AE-41DF-8628-2814847E06D6}" destId="{69F27C48-556B-4358-9B72-2DB47DC2411A}"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год</PublishDate>
  <Abstract>Утверждена постановлением администрации Боготольского района от «__» ______ 201_ г. №_____</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432CD1-A227-486E-8BB0-033E9D744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1108</TotalTime>
  <Pages>106</Pages>
  <Words>29928</Words>
  <Characters>170592</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Администрация Боготольского района</vt:lpstr>
    </vt:vector>
  </TitlesOfParts>
  <Company>diakov.net</Company>
  <LinksUpToDate>false</LinksUpToDate>
  <CharactersWithSpaces>200120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Боготольского района</dc:title>
  <dc:subject>Стратегия социально-экономического развития Боготольского района Красноярского края до 2030 года</dc:subject>
  <dc:creator>Ольга Гришина</dc:creator>
  <cp:lastModifiedBy>sysadmin</cp:lastModifiedBy>
  <cp:revision>177</cp:revision>
  <cp:lastPrinted>2019-03-01T04:57:00Z</cp:lastPrinted>
  <dcterms:created xsi:type="dcterms:W3CDTF">2018-12-20T06:07:00Z</dcterms:created>
  <dcterms:modified xsi:type="dcterms:W3CDTF">2019-03-15T09:26:00Z</dcterms:modified>
</cp:coreProperties>
</file>