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A7" w:rsidRPr="009348C9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040" cy="674370"/>
            <wp:effectExtent l="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A7" w:rsidRPr="009348C9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82FA7" w:rsidRPr="009348C9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9348C9" w:rsidRPr="009348C9" w:rsidRDefault="009348C9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БОГОТОЛ</w:t>
      </w:r>
    </w:p>
    <w:p w:rsidR="00A82FA7" w:rsidRPr="009348C9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FA7" w:rsidRPr="009348C9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82FA7" w:rsidRPr="009348C9" w:rsidRDefault="00A82FA7" w:rsidP="00A82F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A82FA7" w:rsidRPr="009348C9" w:rsidTr="008035E5">
        <w:tc>
          <w:tcPr>
            <w:tcW w:w="3190" w:type="dxa"/>
          </w:tcPr>
          <w:p w:rsidR="00A82FA7" w:rsidRPr="009348C9" w:rsidRDefault="009348C9" w:rsidP="00A82F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348C9">
              <w:rPr>
                <w:b/>
                <w:sz w:val="28"/>
                <w:szCs w:val="28"/>
              </w:rPr>
              <w:t xml:space="preserve">14 августа </w:t>
            </w:r>
            <w:r w:rsidR="00A82FA7" w:rsidRPr="009348C9">
              <w:rPr>
                <w:b/>
                <w:sz w:val="28"/>
                <w:szCs w:val="28"/>
              </w:rPr>
              <w:t>2015 года</w:t>
            </w:r>
          </w:p>
        </w:tc>
        <w:tc>
          <w:tcPr>
            <w:tcW w:w="3190" w:type="dxa"/>
          </w:tcPr>
          <w:p w:rsidR="00A82FA7" w:rsidRPr="009348C9" w:rsidRDefault="00A82FA7" w:rsidP="00A82F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9348C9" w:rsidRPr="009348C9" w:rsidRDefault="009348C9" w:rsidP="00934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A82FA7" w:rsidRPr="009348C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45-295</w:t>
            </w:r>
          </w:p>
          <w:p w:rsidR="00A82FA7" w:rsidRPr="009348C9" w:rsidRDefault="00A82FA7" w:rsidP="009348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348C9" w:rsidRPr="009348C9" w:rsidTr="008035E5">
        <w:tc>
          <w:tcPr>
            <w:tcW w:w="3190" w:type="dxa"/>
          </w:tcPr>
          <w:p w:rsidR="009348C9" w:rsidRPr="009348C9" w:rsidRDefault="009348C9" w:rsidP="00A82F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348C9" w:rsidRPr="009348C9" w:rsidRDefault="009348C9" w:rsidP="00A82F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9348C9" w:rsidRPr="009348C9" w:rsidRDefault="009348C9" w:rsidP="00934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03D0" w:rsidRPr="009348C9" w:rsidRDefault="003303D0" w:rsidP="00330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ПРОГНОЗНОМ ПЛАНЕ (ПРОГРАММЕ)  ПРИВАТИЗАЦИИ</w:t>
      </w:r>
    </w:p>
    <w:p w:rsidR="008A6C24" w:rsidRPr="009348C9" w:rsidRDefault="003303D0" w:rsidP="00330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БОГОТОЛЬСКОГО РАЙОНА </w:t>
      </w:r>
    </w:p>
    <w:p w:rsidR="00A82FA7" w:rsidRDefault="003303D0" w:rsidP="00330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2015 ГОД</w:t>
      </w:r>
    </w:p>
    <w:p w:rsidR="009348C9" w:rsidRPr="009348C9" w:rsidRDefault="009348C9" w:rsidP="00330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715" w:rsidRPr="00445715" w:rsidRDefault="00445715" w:rsidP="0044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"О приватизации государственного и муниципального имущества", Федерального закона от 06.10.2003 № 131-ФЗ «Об общих принципах организации местного самоуправления в Российской Федерации», Положения о порядке и условиях приватизации муниципального имущества в Боготольском районе, утвержденного Решением Боготольского районного Совета депутатов от 11.11.2008 № 44-317, руководствуясь Уставом Боготольского района Красноярского края, Боготольский районный Совет депутатов РЕШИЛ:</w:t>
      </w:r>
    </w:p>
    <w:p w:rsidR="00445715" w:rsidRDefault="00445715" w:rsidP="0044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прогнозный план (программу) приватизации муниципального имущества Боготольского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6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579A7" w:rsidRPr="00AB77F6" w:rsidRDefault="00864120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15B80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постоянную комиссию по бюджету, финансам, налогам и сборам, правовым вопросам (Председатель Панов С.И.)</w:t>
      </w:r>
    </w:p>
    <w:p w:rsidR="00E66B8E" w:rsidRPr="00AB77F6" w:rsidRDefault="00864120" w:rsidP="0077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A13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периодическом печатном издании «Официальный вестник Боготольского района»</w:t>
      </w:r>
      <w:r w:rsidR="00E66B8E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Р</w:t>
      </w:r>
      <w:r w:rsidR="00560A13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на официальном сайте Боготольского района в сети Интернет </w:t>
      </w:r>
      <w:hyperlink r:id="rId8" w:history="1">
        <w:r w:rsidR="00E66B8E" w:rsidRPr="00AB77F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66B8E" w:rsidRPr="00AB77F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6B8E" w:rsidRPr="00AB77F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bogotol</w:t>
        </w:r>
        <w:r w:rsidR="00E66B8E" w:rsidRPr="00AB77F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66B8E" w:rsidRPr="00AB77F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E66B8E" w:rsidRPr="00AB77F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6B8E" w:rsidRPr="00AB77F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66B8E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9A7" w:rsidRPr="00AB77F6" w:rsidRDefault="00E66B8E" w:rsidP="00E66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в день, следующий за днем его официального опубликования в периодическом печатном издании «Официальный вестник Боготольского района»</w:t>
      </w:r>
      <w:r w:rsidR="0044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A13" w:rsidRPr="00AB77F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ешениеРешение</w:t>
      </w:r>
    </w:p>
    <w:p w:rsidR="007579A7" w:rsidRPr="00AB77F6" w:rsidRDefault="007579A7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A7" w:rsidRPr="00AB77F6" w:rsidRDefault="007579A7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22" w:rsidRPr="00AB77F6" w:rsidRDefault="00C73522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8E" w:rsidRPr="00AB77F6" w:rsidRDefault="00E66B8E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20" w:rsidRPr="00AB77F6" w:rsidRDefault="007579A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8A6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48C9" w:rsidRDefault="00864120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</w:t>
      </w:r>
    </w:p>
    <w:p w:rsidR="000C7794" w:rsidRDefault="00864120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3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Бикбаев</w:t>
      </w:r>
    </w:p>
    <w:p w:rsidR="00D676D7" w:rsidRDefault="00D676D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D7" w:rsidRDefault="00D676D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D7" w:rsidRDefault="00D676D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E0" w:rsidRDefault="002814E0" w:rsidP="00EE43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Боготольского 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Совета депутатов 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3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14.08.2015 </w:t>
      </w:r>
      <w:r w:rsidRPr="00EE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3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45-295</w:t>
      </w:r>
      <w:r w:rsidRPr="00EE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ПРОГНОЗНЫЙ ПЛАН (ПРОГРАММА) ПРИВАТИЗАЦИИ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 БОГОТОЛЬСКОГО  РАЙОНА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E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муниципального образования Боготольский район Красноярского края (далее - Программа) разработан в соответствии с Федеральным </w:t>
      </w:r>
      <w:hyperlink r:id="rId9" w:history="1">
        <w:r w:rsidRPr="00EE43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21.12.2001 № 178-ФЗ "О приватизации государственного и муниципального имущества", Федеральным </w:t>
      </w:r>
      <w:hyperlink r:id="rId10" w:history="1">
        <w:r w:rsidRPr="00EE43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Федерации".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>Целями и задачами реализации Программы являются:</w:t>
      </w:r>
    </w:p>
    <w:p w:rsidR="00EE4335" w:rsidRDefault="00EE4335" w:rsidP="00EE4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>- приватизация муниципального имущества, не предназначенного для непосредственного выполнения полномочий органов местного самоуправления муниципального района;</w:t>
      </w:r>
    </w:p>
    <w:p w:rsidR="00FC6130" w:rsidRPr="00EE4335" w:rsidRDefault="00FC6130" w:rsidP="00EE4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30C08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</w:t>
      </w:r>
      <w:r w:rsidRPr="00FC6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имущества, 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используемого по целевому назначению</w:t>
      </w:r>
      <w:r w:rsidRPr="00FC613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>- увеличение доходной части бюджета района.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включает в себя перечень объектов муниципальной собственности, предлагаемых для приватизации в 201</w:t>
      </w:r>
      <w:r w:rsidR="00FC613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способ приватизации.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движимого имущества, находящегося в муниципальной собственности, планируемого к приватизации в 201</w:t>
      </w:r>
      <w:r w:rsidR="00620E0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E4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году:</w:t>
      </w:r>
    </w:p>
    <w:p w:rsidR="00EE4335" w:rsidRPr="00EE4335" w:rsidRDefault="00EE4335" w:rsidP="00EE4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68"/>
        <w:gridCol w:w="1958"/>
        <w:gridCol w:w="4704"/>
        <w:gridCol w:w="2551"/>
      </w:tblGrid>
      <w:tr w:rsidR="00EE4335" w:rsidRPr="00EE4335" w:rsidTr="00A0009A">
        <w:trPr>
          <w:trHeight w:val="816"/>
          <w:tblCellSpacing w:w="20" w:type="dxa"/>
        </w:trPr>
        <w:tc>
          <w:tcPr>
            <w:tcW w:w="508" w:type="dxa"/>
            <w:shd w:val="clear" w:color="auto" w:fill="auto"/>
          </w:tcPr>
          <w:p w:rsidR="00EE4335" w:rsidRPr="00EE4335" w:rsidRDefault="00EE4335" w:rsidP="00EE4335">
            <w:pPr>
              <w:tabs>
                <w:tab w:val="left" w:pos="4578"/>
              </w:tabs>
              <w:ind w:right="-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№ п/п</w:t>
            </w:r>
          </w:p>
        </w:tc>
        <w:tc>
          <w:tcPr>
            <w:tcW w:w="1918" w:type="dxa"/>
            <w:shd w:val="clear" w:color="auto" w:fill="auto"/>
          </w:tcPr>
          <w:p w:rsidR="00EE4335" w:rsidRPr="00EE4335" w:rsidRDefault="00EE4335" w:rsidP="00EE4335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64" w:type="dxa"/>
            <w:shd w:val="clear" w:color="auto" w:fill="auto"/>
          </w:tcPr>
          <w:p w:rsidR="00EE4335" w:rsidRPr="00EE4335" w:rsidRDefault="00EE4335" w:rsidP="00EE4335">
            <w:pPr>
              <w:tabs>
                <w:tab w:val="left" w:pos="4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Описание, техническая характеристика объекта</w:t>
            </w:r>
          </w:p>
        </w:tc>
        <w:tc>
          <w:tcPr>
            <w:tcW w:w="2491" w:type="dxa"/>
            <w:shd w:val="clear" w:color="auto" w:fill="auto"/>
          </w:tcPr>
          <w:p w:rsidR="00EE4335" w:rsidRPr="00EE4335" w:rsidRDefault="00EE4335" w:rsidP="00A0009A">
            <w:pPr>
              <w:tabs>
                <w:tab w:val="left" w:pos="4578"/>
              </w:tabs>
              <w:ind w:right="-10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приватизации                 </w:t>
            </w:r>
          </w:p>
        </w:tc>
      </w:tr>
      <w:tr w:rsidR="00EE4335" w:rsidRPr="00EE4335" w:rsidTr="00A0009A">
        <w:trPr>
          <w:tblCellSpacing w:w="20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35" w:rsidRPr="00EE4335" w:rsidRDefault="00EE4335" w:rsidP="00EE4335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35" w:rsidRPr="00EE4335" w:rsidRDefault="00EE4335" w:rsidP="00FC6130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 легковой </w:t>
            </w:r>
            <w:r w:rsidR="00FC613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АЗ-</w:t>
            </w:r>
            <w:r w:rsidR="00FC61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61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10 (</w:t>
            </w:r>
            <w:r w:rsidR="00FC6130">
              <w:rPr>
                <w:rFonts w:ascii="Times New Roman" w:eastAsia="Calibri" w:hAnsi="Times New Roman" w:cs="Times New Roman"/>
                <w:sz w:val="24"/>
                <w:szCs w:val="24"/>
              </w:rPr>
              <w:t>Нива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6" w:rsidRPr="00EE4335" w:rsidRDefault="00EE4335" w:rsidP="00D3287D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 транспортного средства</w:t>
            </w:r>
            <w:r w:rsidR="00A9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  <w:r w:rsidR="00A000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модель </w:t>
            </w:r>
            <w:r w:rsidR="00A0009A">
              <w:rPr>
                <w:rFonts w:ascii="Times New Roman" w:eastAsia="Calibri" w:hAnsi="Times New Roman" w:cs="Times New Roman"/>
                <w:sz w:val="24"/>
                <w:szCs w:val="24"/>
              </w:rPr>
              <w:t>2130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, № двигателя 00</w:t>
            </w:r>
            <w:r w:rsidR="00A0009A">
              <w:rPr>
                <w:rFonts w:ascii="Times New Roman" w:eastAsia="Calibri" w:hAnsi="Times New Roman" w:cs="Times New Roman"/>
                <w:sz w:val="24"/>
                <w:szCs w:val="24"/>
              </w:rPr>
              <w:t>39866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, идентификационный номер (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) ХТ</w:t>
            </w:r>
            <w:r w:rsidR="00A0009A">
              <w:rPr>
                <w:rFonts w:ascii="Times New Roman" w:eastAsia="Calibri" w:hAnsi="Times New Roman" w:cs="Times New Roman"/>
                <w:sz w:val="24"/>
                <w:szCs w:val="24"/>
              </w:rPr>
              <w:t>А2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009A">
              <w:rPr>
                <w:rFonts w:ascii="Times New Roman" w:eastAsia="Calibri" w:hAnsi="Times New Roman" w:cs="Times New Roman"/>
                <w:sz w:val="24"/>
                <w:szCs w:val="24"/>
              </w:rPr>
              <w:t>310040058735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, цвет кузова-</w:t>
            </w:r>
            <w:r w:rsidR="00A00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серебристо-желтый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мощность двигателя </w:t>
            </w:r>
            <w:r w:rsidR="00A000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A0009A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тип двигателя </w:t>
            </w:r>
            <w:r w:rsidR="00A90A1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бензиновый</w:t>
            </w:r>
            <w:r w:rsidR="00A90A16">
              <w:rPr>
                <w:rFonts w:ascii="Times New Roman" w:eastAsia="Calibri" w:hAnsi="Times New Roman" w:cs="Times New Roman"/>
                <w:sz w:val="24"/>
                <w:szCs w:val="24"/>
              </w:rPr>
              <w:t>, балансовая стоимость 271055,00 рублей, остаточная стоимость 0,00 рублей.Техническое состояние – аварийное транспортное средство.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35" w:rsidRPr="00EE4335" w:rsidRDefault="00EE4335" w:rsidP="00EE4335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35">
              <w:rPr>
                <w:rFonts w:ascii="Times New Roman" w:eastAsia="Calibri" w:hAnsi="Times New Roman" w:cs="Times New Roman"/>
                <w:sz w:val="24"/>
                <w:szCs w:val="24"/>
              </w:rPr>
              <w:t>Аукцион</w:t>
            </w:r>
          </w:p>
          <w:p w:rsidR="00EE4335" w:rsidRPr="00EE4335" w:rsidRDefault="00EE4335" w:rsidP="00EE4335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76D7" w:rsidRDefault="00D676D7" w:rsidP="00BF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76D7" w:rsidSect="00BF391D">
      <w:pgSz w:w="12240" w:h="15840" w:code="1"/>
      <w:pgMar w:top="568" w:right="851" w:bottom="709" w:left="1701" w:header="720" w:footer="54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E1" w:rsidRDefault="005764E1" w:rsidP="000803FC">
      <w:pPr>
        <w:spacing w:after="0" w:line="240" w:lineRule="auto"/>
      </w:pPr>
      <w:r>
        <w:separator/>
      </w:r>
    </w:p>
  </w:endnote>
  <w:endnote w:type="continuationSeparator" w:id="1">
    <w:p w:rsidR="005764E1" w:rsidRDefault="005764E1" w:rsidP="0008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E1" w:rsidRDefault="005764E1" w:rsidP="000803FC">
      <w:pPr>
        <w:spacing w:after="0" w:line="240" w:lineRule="auto"/>
      </w:pPr>
      <w:r>
        <w:separator/>
      </w:r>
    </w:p>
  </w:footnote>
  <w:footnote w:type="continuationSeparator" w:id="1">
    <w:p w:rsidR="005764E1" w:rsidRDefault="005764E1" w:rsidP="0008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9CA"/>
    <w:multiLevelType w:val="singleLevel"/>
    <w:tmpl w:val="BCBC287C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3754E8"/>
    <w:multiLevelType w:val="multilevel"/>
    <w:tmpl w:val="AC74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5172443F"/>
    <w:multiLevelType w:val="singleLevel"/>
    <w:tmpl w:val="C96E0E84"/>
    <w:lvl w:ilvl="0">
      <w:start w:val="4"/>
      <w:numFmt w:val="decimal"/>
      <w:lvlText w:val="5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6792199B"/>
    <w:multiLevelType w:val="singleLevel"/>
    <w:tmpl w:val="3092D6C0"/>
    <w:lvl w:ilvl="0">
      <w:start w:val="16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2FA7"/>
    <w:rsid w:val="000738EC"/>
    <w:rsid w:val="000803FC"/>
    <w:rsid w:val="00086C96"/>
    <w:rsid w:val="00093A88"/>
    <w:rsid w:val="000C7794"/>
    <w:rsid w:val="000E2F34"/>
    <w:rsid w:val="001018D4"/>
    <w:rsid w:val="00125C9C"/>
    <w:rsid w:val="001574FB"/>
    <w:rsid w:val="00157C5F"/>
    <w:rsid w:val="00167F27"/>
    <w:rsid w:val="001953E3"/>
    <w:rsid w:val="00222803"/>
    <w:rsid w:val="00226327"/>
    <w:rsid w:val="002451CB"/>
    <w:rsid w:val="0026275D"/>
    <w:rsid w:val="0027500F"/>
    <w:rsid w:val="00275C62"/>
    <w:rsid w:val="002814E0"/>
    <w:rsid w:val="00292EE4"/>
    <w:rsid w:val="002940C5"/>
    <w:rsid w:val="002B11EB"/>
    <w:rsid w:val="002E6AAA"/>
    <w:rsid w:val="002F2406"/>
    <w:rsid w:val="0030689C"/>
    <w:rsid w:val="00314B6B"/>
    <w:rsid w:val="003303D0"/>
    <w:rsid w:val="00350EB4"/>
    <w:rsid w:val="003A297F"/>
    <w:rsid w:val="003A4817"/>
    <w:rsid w:val="003B2460"/>
    <w:rsid w:val="004072EB"/>
    <w:rsid w:val="00407EF6"/>
    <w:rsid w:val="00445715"/>
    <w:rsid w:val="0048007B"/>
    <w:rsid w:val="004879D2"/>
    <w:rsid w:val="00510BFE"/>
    <w:rsid w:val="00551159"/>
    <w:rsid w:val="00555FC0"/>
    <w:rsid w:val="00560A13"/>
    <w:rsid w:val="005764E1"/>
    <w:rsid w:val="005944FF"/>
    <w:rsid w:val="005A43C8"/>
    <w:rsid w:val="005A4D6C"/>
    <w:rsid w:val="005B5466"/>
    <w:rsid w:val="006027BC"/>
    <w:rsid w:val="00620E0C"/>
    <w:rsid w:val="0063791D"/>
    <w:rsid w:val="00647432"/>
    <w:rsid w:val="00722169"/>
    <w:rsid w:val="00722B36"/>
    <w:rsid w:val="007579A7"/>
    <w:rsid w:val="007714AA"/>
    <w:rsid w:val="00793070"/>
    <w:rsid w:val="00794141"/>
    <w:rsid w:val="007A2302"/>
    <w:rsid w:val="007B3795"/>
    <w:rsid w:val="008075B3"/>
    <w:rsid w:val="00815B80"/>
    <w:rsid w:val="008578F4"/>
    <w:rsid w:val="00864120"/>
    <w:rsid w:val="00875C6F"/>
    <w:rsid w:val="008A6586"/>
    <w:rsid w:val="008A6C24"/>
    <w:rsid w:val="008D7ABC"/>
    <w:rsid w:val="00922FDC"/>
    <w:rsid w:val="009234B1"/>
    <w:rsid w:val="00930C08"/>
    <w:rsid w:val="009348C9"/>
    <w:rsid w:val="00946E18"/>
    <w:rsid w:val="00990766"/>
    <w:rsid w:val="0099790C"/>
    <w:rsid w:val="00A0009A"/>
    <w:rsid w:val="00A54557"/>
    <w:rsid w:val="00A63EAD"/>
    <w:rsid w:val="00A82FA7"/>
    <w:rsid w:val="00A90A16"/>
    <w:rsid w:val="00AB77F6"/>
    <w:rsid w:val="00AE2014"/>
    <w:rsid w:val="00AF6299"/>
    <w:rsid w:val="00B63748"/>
    <w:rsid w:val="00BC4CD2"/>
    <w:rsid w:val="00BE2D92"/>
    <w:rsid w:val="00BF391D"/>
    <w:rsid w:val="00BF58D1"/>
    <w:rsid w:val="00C73522"/>
    <w:rsid w:val="00CA79A6"/>
    <w:rsid w:val="00CC76B7"/>
    <w:rsid w:val="00CD7494"/>
    <w:rsid w:val="00D041D9"/>
    <w:rsid w:val="00D3287D"/>
    <w:rsid w:val="00D54AEF"/>
    <w:rsid w:val="00D676D7"/>
    <w:rsid w:val="00D82E00"/>
    <w:rsid w:val="00DB3F20"/>
    <w:rsid w:val="00DC7EB7"/>
    <w:rsid w:val="00E344E4"/>
    <w:rsid w:val="00E52674"/>
    <w:rsid w:val="00E66B8E"/>
    <w:rsid w:val="00E76BDB"/>
    <w:rsid w:val="00E93F66"/>
    <w:rsid w:val="00EA2D2C"/>
    <w:rsid w:val="00EC3B2C"/>
    <w:rsid w:val="00ED5DEC"/>
    <w:rsid w:val="00EE4335"/>
    <w:rsid w:val="00F054E7"/>
    <w:rsid w:val="00F65110"/>
    <w:rsid w:val="00F70374"/>
    <w:rsid w:val="00F90851"/>
    <w:rsid w:val="00F956FC"/>
    <w:rsid w:val="00FA6858"/>
    <w:rsid w:val="00FC6130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AEC92D032F5566399BBBEDC8045700D10B1F0E58527E6FBF387D01A6qE7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EC92D032F5566399BBBEDC8045700D10A14025A547E6FBF387D01A6E2B8B382317DB24AC91871qC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владимер</dc:creator>
  <cp:lastModifiedBy>Совет</cp:lastModifiedBy>
  <cp:revision>21</cp:revision>
  <cp:lastPrinted>2015-08-04T04:03:00Z</cp:lastPrinted>
  <dcterms:created xsi:type="dcterms:W3CDTF">2015-07-31T03:47:00Z</dcterms:created>
  <dcterms:modified xsi:type="dcterms:W3CDTF">2015-08-24T05:02:00Z</dcterms:modified>
</cp:coreProperties>
</file>