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A4" w:rsidRDefault="008303A4" w:rsidP="008303A4">
      <w:pPr>
        <w:pStyle w:val="a5"/>
        <w:ind w:firstLine="851"/>
        <w:jc w:val="center"/>
      </w:pPr>
      <w:r>
        <w:t>Информационное сообщение</w:t>
      </w:r>
    </w:p>
    <w:p w:rsidR="008303A4" w:rsidRDefault="008303A4" w:rsidP="008303A4">
      <w:pPr>
        <w:pStyle w:val="a5"/>
        <w:ind w:firstLine="851"/>
        <w:jc w:val="both"/>
      </w:pPr>
    </w:p>
    <w:p w:rsidR="008303A4" w:rsidRDefault="008303A4" w:rsidP="008303A4">
      <w:pPr>
        <w:pStyle w:val="a5"/>
        <w:ind w:firstLine="851"/>
        <w:jc w:val="both"/>
      </w:pPr>
      <w:r>
        <w:t xml:space="preserve">Боготольский районный Совет депутатов Красноярского края сообщает, 18 мая 2015 года в 14 часов по местному времени, в актовом зале администрации Боготольского района (г. Боготол, ул. </w:t>
      </w:r>
      <w:proofErr w:type="gramStart"/>
      <w:r>
        <w:t>Комсомольская</w:t>
      </w:r>
      <w:proofErr w:type="gramEnd"/>
      <w:r>
        <w:t>, 2) состоятся публичные слушания по обсуждению проекта Решения районного Совета депутатов «Об утверждении отчета об исполнении районного бюджета за 2014 год».</w:t>
      </w:r>
    </w:p>
    <w:p w:rsidR="008303A4" w:rsidRDefault="008303A4" w:rsidP="008303A4">
      <w:pPr>
        <w:pStyle w:val="a5"/>
        <w:ind w:firstLine="851"/>
        <w:jc w:val="both"/>
      </w:pPr>
      <w:r>
        <w:t xml:space="preserve">С проектом Решения Боготольского районного Совета депутатов «Об утверждении отчета об исполнении районного бюджета за 2014 год» можно ознакомиться в периодическом печатном издании «Официальный вестник Боготольского района», а так же на официальном сайте Боготольского района </w:t>
      </w:r>
      <w:hyperlink r:id="rId4" w:history="1">
        <w:r>
          <w:rPr>
            <w:rStyle w:val="a4"/>
          </w:rPr>
          <w:t>http://www.bogotol-r.ru</w:t>
        </w:r>
      </w:hyperlink>
      <w:r>
        <w:t>. Инициатором проведения публичных слушаний является районный Совет депутатов. Приглашаем жителей района принять участие.</w:t>
      </w:r>
    </w:p>
    <w:p w:rsidR="006D3B8C" w:rsidRDefault="006D3B8C"/>
    <w:sectPr w:rsidR="006D3B8C" w:rsidSect="006D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303A4"/>
    <w:rsid w:val="000C36CA"/>
    <w:rsid w:val="006D3B8C"/>
    <w:rsid w:val="008303A4"/>
    <w:rsid w:val="00D05402"/>
    <w:rsid w:val="00DC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3A4"/>
    <w:pPr>
      <w:widowControl/>
      <w:spacing w:before="100" w:beforeAutospacing="1" w:after="100" w:afterAutospacing="1"/>
    </w:pPr>
    <w:rPr>
      <w:rFonts w:eastAsia="Times New Roman"/>
      <w:sz w:val="24"/>
      <w:szCs w:val="24"/>
      <w:lang w:bidi="ar-SA"/>
    </w:rPr>
  </w:style>
  <w:style w:type="character" w:styleId="a4">
    <w:name w:val="Hyperlink"/>
    <w:basedOn w:val="a0"/>
    <w:uiPriority w:val="99"/>
    <w:semiHidden/>
    <w:unhideWhenUsed/>
    <w:rsid w:val="008303A4"/>
    <w:rPr>
      <w:color w:val="0000FF"/>
      <w:u w:val="single"/>
    </w:rPr>
  </w:style>
  <w:style w:type="paragraph" w:styleId="a5">
    <w:name w:val="No Spacing"/>
    <w:uiPriority w:val="1"/>
    <w:qFormat/>
    <w:rsid w:val="00830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otol-r.ru/economics/reform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2015-05-12T04:07:00Z</dcterms:created>
  <dcterms:modified xsi:type="dcterms:W3CDTF">2015-05-12T04:08:00Z</dcterms:modified>
</cp:coreProperties>
</file>