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ACD" w:rsidRPr="006E4533" w:rsidRDefault="00325ACD" w:rsidP="00325ACD">
      <w:pPr>
        <w:jc w:val="center"/>
        <w:rPr>
          <w:sz w:val="32"/>
          <w:szCs w:val="32"/>
        </w:rPr>
      </w:pPr>
    </w:p>
    <w:p w:rsidR="00325ACD" w:rsidRPr="006E4533" w:rsidRDefault="000543A3" w:rsidP="00325ACD">
      <w:pPr>
        <w:jc w:val="center"/>
        <w:rPr>
          <w:sz w:val="32"/>
          <w:szCs w:val="32"/>
        </w:rPr>
      </w:pPr>
      <w:r>
        <w:rPr>
          <w:noProof/>
          <w:sz w:val="16"/>
          <w:szCs w:val="16"/>
        </w:rPr>
        <w:drawing>
          <wp:inline distT="0" distB="0" distL="0" distR="0">
            <wp:extent cx="571500" cy="676275"/>
            <wp:effectExtent l="19050" t="0" r="0" b="0"/>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короны"/>
                    <pic:cNvPicPr>
                      <a:picLocks noChangeAspect="1" noChangeArrowheads="1"/>
                    </pic:cNvPicPr>
                  </pic:nvPicPr>
                  <pic:blipFill>
                    <a:blip r:embed="rId9"/>
                    <a:srcRect/>
                    <a:stretch>
                      <a:fillRect/>
                    </a:stretch>
                  </pic:blipFill>
                  <pic:spPr bwMode="auto">
                    <a:xfrm>
                      <a:off x="0" y="0"/>
                      <a:ext cx="571500" cy="676275"/>
                    </a:xfrm>
                    <a:prstGeom prst="rect">
                      <a:avLst/>
                    </a:prstGeom>
                    <a:noFill/>
                    <a:ln w="9525">
                      <a:noFill/>
                      <a:miter lim="800000"/>
                      <a:headEnd/>
                      <a:tailEnd/>
                    </a:ln>
                  </pic:spPr>
                </pic:pic>
              </a:graphicData>
            </a:graphic>
          </wp:inline>
        </w:drawing>
      </w:r>
    </w:p>
    <w:p w:rsidR="00583DF9" w:rsidRPr="006E4533" w:rsidRDefault="00583DF9" w:rsidP="00583DF9">
      <w:pPr>
        <w:jc w:val="center"/>
        <w:rPr>
          <w:b/>
          <w:sz w:val="28"/>
          <w:szCs w:val="28"/>
        </w:rPr>
      </w:pPr>
      <w:r w:rsidRPr="006E4533">
        <w:rPr>
          <w:b/>
          <w:sz w:val="28"/>
          <w:szCs w:val="28"/>
        </w:rPr>
        <w:t xml:space="preserve">Администрация </w:t>
      </w:r>
      <w:proofErr w:type="spellStart"/>
      <w:r w:rsidRPr="006E4533">
        <w:rPr>
          <w:b/>
          <w:sz w:val="28"/>
          <w:szCs w:val="28"/>
        </w:rPr>
        <w:t>Боготольского</w:t>
      </w:r>
      <w:proofErr w:type="spellEnd"/>
      <w:r w:rsidRPr="006E4533">
        <w:rPr>
          <w:b/>
          <w:sz w:val="28"/>
          <w:szCs w:val="28"/>
        </w:rPr>
        <w:t xml:space="preserve"> района</w:t>
      </w:r>
    </w:p>
    <w:p w:rsidR="00583DF9" w:rsidRPr="006E4533" w:rsidRDefault="00583DF9" w:rsidP="00583DF9">
      <w:pPr>
        <w:tabs>
          <w:tab w:val="left" w:pos="540"/>
        </w:tabs>
        <w:jc w:val="center"/>
        <w:rPr>
          <w:b/>
          <w:sz w:val="28"/>
          <w:szCs w:val="28"/>
        </w:rPr>
      </w:pPr>
      <w:r w:rsidRPr="006E4533">
        <w:rPr>
          <w:b/>
          <w:sz w:val="28"/>
          <w:szCs w:val="28"/>
        </w:rPr>
        <w:t>Красноярского края</w:t>
      </w:r>
    </w:p>
    <w:p w:rsidR="00583DF9" w:rsidRPr="006E4533" w:rsidRDefault="00583DF9" w:rsidP="00583DF9">
      <w:pPr>
        <w:jc w:val="center"/>
      </w:pPr>
    </w:p>
    <w:p w:rsidR="00583DF9" w:rsidRPr="006E4533" w:rsidRDefault="00583DF9" w:rsidP="00583DF9">
      <w:pPr>
        <w:jc w:val="center"/>
        <w:rPr>
          <w:b/>
          <w:sz w:val="32"/>
          <w:szCs w:val="32"/>
        </w:rPr>
      </w:pPr>
      <w:r w:rsidRPr="006E4533">
        <w:rPr>
          <w:b/>
          <w:sz w:val="32"/>
          <w:szCs w:val="32"/>
        </w:rPr>
        <w:t>ПОСТАНОВЛЕНИЕ</w:t>
      </w:r>
    </w:p>
    <w:p w:rsidR="00583DF9" w:rsidRPr="006E4533" w:rsidRDefault="00583DF9" w:rsidP="00583DF9">
      <w:pPr>
        <w:jc w:val="center"/>
        <w:rPr>
          <w:sz w:val="28"/>
          <w:szCs w:val="28"/>
        </w:rPr>
      </w:pPr>
    </w:p>
    <w:p w:rsidR="00583DF9" w:rsidRPr="006E4533" w:rsidRDefault="00583DF9" w:rsidP="00583DF9">
      <w:pPr>
        <w:jc w:val="center"/>
        <w:rPr>
          <w:sz w:val="28"/>
          <w:szCs w:val="28"/>
        </w:rPr>
      </w:pPr>
      <w:r w:rsidRPr="006E4533">
        <w:rPr>
          <w:sz w:val="28"/>
          <w:szCs w:val="28"/>
        </w:rPr>
        <w:t>г. Боготол</w:t>
      </w:r>
    </w:p>
    <w:p w:rsidR="00583DF9" w:rsidRPr="006E4533" w:rsidRDefault="00583DF9" w:rsidP="00583DF9">
      <w:r w:rsidRPr="006E4533">
        <w:rPr>
          <w:sz w:val="28"/>
          <w:szCs w:val="28"/>
        </w:rPr>
        <w:t>«</w:t>
      </w:r>
      <w:r w:rsidR="007E2654">
        <w:rPr>
          <w:sz w:val="28"/>
          <w:szCs w:val="28"/>
        </w:rPr>
        <w:t>25</w:t>
      </w:r>
      <w:r w:rsidR="00E00841">
        <w:rPr>
          <w:sz w:val="28"/>
          <w:szCs w:val="28"/>
        </w:rPr>
        <w:t>» декабря</w:t>
      </w:r>
      <w:r w:rsidR="00AA4043">
        <w:rPr>
          <w:sz w:val="28"/>
          <w:szCs w:val="28"/>
        </w:rPr>
        <w:t xml:space="preserve"> </w:t>
      </w:r>
      <w:r w:rsidR="006E4533">
        <w:rPr>
          <w:sz w:val="28"/>
          <w:szCs w:val="28"/>
        </w:rPr>
        <w:t>2015</w:t>
      </w:r>
      <w:r w:rsidRPr="006E4533">
        <w:rPr>
          <w:sz w:val="28"/>
          <w:szCs w:val="28"/>
        </w:rPr>
        <w:t xml:space="preserve"> года</w:t>
      </w:r>
      <w:r w:rsidRPr="006E4533">
        <w:rPr>
          <w:sz w:val="28"/>
          <w:szCs w:val="28"/>
        </w:rPr>
        <w:tab/>
      </w:r>
      <w:r w:rsidRPr="006E4533">
        <w:rPr>
          <w:sz w:val="28"/>
          <w:szCs w:val="28"/>
        </w:rPr>
        <w:tab/>
      </w:r>
      <w:r w:rsidRPr="006E4533">
        <w:rPr>
          <w:sz w:val="28"/>
          <w:szCs w:val="28"/>
        </w:rPr>
        <w:tab/>
      </w:r>
      <w:r w:rsidRPr="006E4533">
        <w:rPr>
          <w:sz w:val="28"/>
          <w:szCs w:val="28"/>
        </w:rPr>
        <w:tab/>
      </w:r>
      <w:r w:rsidRPr="006E4533">
        <w:rPr>
          <w:sz w:val="28"/>
          <w:szCs w:val="28"/>
        </w:rPr>
        <w:tab/>
      </w:r>
      <w:r w:rsidRPr="006E4533">
        <w:rPr>
          <w:sz w:val="28"/>
          <w:szCs w:val="28"/>
        </w:rPr>
        <w:tab/>
      </w:r>
      <w:r w:rsidRPr="006E4533">
        <w:rPr>
          <w:sz w:val="28"/>
          <w:szCs w:val="28"/>
        </w:rPr>
        <w:tab/>
      </w:r>
      <w:r w:rsidRPr="006E4533">
        <w:rPr>
          <w:sz w:val="28"/>
          <w:szCs w:val="28"/>
        </w:rPr>
        <w:tab/>
        <w:t>№</w:t>
      </w:r>
      <w:r w:rsidR="00325ACD" w:rsidRPr="006E4533">
        <w:rPr>
          <w:sz w:val="28"/>
          <w:szCs w:val="28"/>
        </w:rPr>
        <w:t xml:space="preserve"> </w:t>
      </w:r>
      <w:r w:rsidR="007E2654">
        <w:rPr>
          <w:sz w:val="28"/>
          <w:szCs w:val="28"/>
        </w:rPr>
        <w:t>604</w:t>
      </w:r>
      <w:r w:rsidRPr="006E4533">
        <w:rPr>
          <w:sz w:val="28"/>
          <w:szCs w:val="28"/>
        </w:rPr>
        <w:t>-п</w:t>
      </w:r>
    </w:p>
    <w:p w:rsidR="00583DF9" w:rsidRPr="006E4533" w:rsidRDefault="00583DF9" w:rsidP="00583DF9">
      <w:pPr>
        <w:autoSpaceDE w:val="0"/>
        <w:autoSpaceDN w:val="0"/>
        <w:adjustRightInd w:val="0"/>
        <w:jc w:val="both"/>
        <w:rPr>
          <w:sz w:val="28"/>
          <w:szCs w:val="28"/>
        </w:rPr>
      </w:pPr>
    </w:p>
    <w:p w:rsidR="00583DF9" w:rsidRPr="006E4533" w:rsidRDefault="00424065" w:rsidP="007E2654">
      <w:pPr>
        <w:autoSpaceDE w:val="0"/>
        <w:autoSpaceDN w:val="0"/>
        <w:adjustRightInd w:val="0"/>
        <w:ind w:firstLine="709"/>
        <w:jc w:val="both"/>
        <w:rPr>
          <w:sz w:val="28"/>
          <w:szCs w:val="28"/>
        </w:rPr>
      </w:pPr>
      <w:r w:rsidRPr="0073503D">
        <w:rPr>
          <w:sz w:val="28"/>
          <w:szCs w:val="28"/>
        </w:rPr>
        <w:t xml:space="preserve">О внесении изменений в Постановление администрации </w:t>
      </w:r>
      <w:proofErr w:type="spellStart"/>
      <w:r w:rsidRPr="0073503D">
        <w:rPr>
          <w:sz w:val="28"/>
          <w:szCs w:val="28"/>
        </w:rPr>
        <w:t>Боготольского</w:t>
      </w:r>
      <w:proofErr w:type="spellEnd"/>
      <w:r w:rsidRPr="0073503D">
        <w:rPr>
          <w:sz w:val="28"/>
          <w:szCs w:val="28"/>
        </w:rPr>
        <w:t xml:space="preserve"> района от 10.10.2013 № 759-п «Об утверждении Муниципальной программы </w:t>
      </w:r>
      <w:proofErr w:type="spellStart"/>
      <w:r w:rsidRPr="0073503D">
        <w:rPr>
          <w:sz w:val="28"/>
          <w:szCs w:val="28"/>
        </w:rPr>
        <w:t>Боготольского</w:t>
      </w:r>
      <w:proofErr w:type="spellEnd"/>
      <w:r w:rsidRPr="0073503D">
        <w:rPr>
          <w:sz w:val="28"/>
          <w:szCs w:val="28"/>
        </w:rPr>
        <w:t xml:space="preserve"> района Красноярского края «Обеспечение доступным и комфортным жильем граждан </w:t>
      </w:r>
      <w:proofErr w:type="spellStart"/>
      <w:r w:rsidRPr="0073503D">
        <w:rPr>
          <w:sz w:val="28"/>
          <w:szCs w:val="28"/>
        </w:rPr>
        <w:t>Боготольского</w:t>
      </w:r>
      <w:proofErr w:type="spellEnd"/>
      <w:r w:rsidRPr="0073503D">
        <w:rPr>
          <w:sz w:val="28"/>
          <w:szCs w:val="28"/>
        </w:rPr>
        <w:t xml:space="preserve"> района</w:t>
      </w:r>
      <w:r w:rsidR="00583DF9" w:rsidRPr="006E4533">
        <w:rPr>
          <w:sz w:val="28"/>
          <w:szCs w:val="28"/>
        </w:rPr>
        <w:t>»</w:t>
      </w:r>
    </w:p>
    <w:p w:rsidR="00583DF9" w:rsidRPr="006E4533" w:rsidRDefault="00583DF9" w:rsidP="00583DF9">
      <w:pPr>
        <w:pStyle w:val="ConsNormal"/>
        <w:tabs>
          <w:tab w:val="left" w:pos="720"/>
        </w:tabs>
        <w:ind w:right="0" w:firstLine="0"/>
        <w:jc w:val="center"/>
        <w:rPr>
          <w:rFonts w:ascii="Times New Roman" w:hAnsi="Times New Roman"/>
          <w:sz w:val="24"/>
          <w:szCs w:val="24"/>
        </w:rPr>
      </w:pPr>
    </w:p>
    <w:p w:rsidR="00583DF9" w:rsidRPr="006E4533" w:rsidRDefault="00583DF9" w:rsidP="00583DF9">
      <w:pPr>
        <w:pStyle w:val="ConsNormal"/>
        <w:tabs>
          <w:tab w:val="left" w:pos="720"/>
        </w:tabs>
        <w:ind w:right="0" w:firstLine="709"/>
        <w:jc w:val="both"/>
        <w:rPr>
          <w:rFonts w:ascii="Times New Roman" w:hAnsi="Times New Roman"/>
          <w:sz w:val="28"/>
          <w:szCs w:val="28"/>
        </w:rPr>
      </w:pPr>
      <w:r w:rsidRPr="006E4533">
        <w:rPr>
          <w:rFonts w:ascii="Times New Roman" w:hAnsi="Times New Roman"/>
          <w:sz w:val="28"/>
          <w:szCs w:val="28"/>
        </w:rPr>
        <w:t xml:space="preserve">В соответствии со статьей 179 Бюджетного кодекса Российской Федерации, со статьей 30 Устава </w:t>
      </w:r>
      <w:proofErr w:type="spellStart"/>
      <w:r w:rsidRPr="006E4533">
        <w:rPr>
          <w:rFonts w:ascii="Times New Roman" w:hAnsi="Times New Roman"/>
          <w:sz w:val="28"/>
          <w:szCs w:val="28"/>
        </w:rPr>
        <w:t>Боготольского</w:t>
      </w:r>
      <w:proofErr w:type="spellEnd"/>
      <w:r w:rsidRPr="006E4533">
        <w:rPr>
          <w:rFonts w:ascii="Times New Roman" w:hAnsi="Times New Roman"/>
          <w:sz w:val="28"/>
          <w:szCs w:val="28"/>
        </w:rPr>
        <w:t xml:space="preserve"> района</w:t>
      </w:r>
    </w:p>
    <w:p w:rsidR="00583DF9" w:rsidRPr="006E4533" w:rsidRDefault="00583DF9" w:rsidP="00583DF9">
      <w:pPr>
        <w:pStyle w:val="ConsNormal"/>
        <w:ind w:right="0" w:firstLine="708"/>
        <w:jc w:val="both"/>
        <w:rPr>
          <w:rFonts w:ascii="Times New Roman" w:hAnsi="Times New Roman"/>
          <w:sz w:val="28"/>
          <w:szCs w:val="28"/>
        </w:rPr>
      </w:pPr>
      <w:r w:rsidRPr="006E4533">
        <w:rPr>
          <w:rFonts w:ascii="Times New Roman" w:hAnsi="Times New Roman"/>
          <w:sz w:val="28"/>
          <w:szCs w:val="28"/>
        </w:rPr>
        <w:t>ПОСТАНОВЛЯЮ:</w:t>
      </w:r>
    </w:p>
    <w:p w:rsidR="00424065" w:rsidRDefault="00325ACD" w:rsidP="007E2654">
      <w:pPr>
        <w:ind w:right="-1" w:firstLine="709"/>
        <w:jc w:val="both"/>
        <w:rPr>
          <w:sz w:val="28"/>
          <w:szCs w:val="28"/>
        </w:rPr>
      </w:pPr>
      <w:r w:rsidRPr="006E4533">
        <w:rPr>
          <w:sz w:val="28"/>
          <w:szCs w:val="28"/>
        </w:rPr>
        <w:t>1.</w:t>
      </w:r>
      <w:r w:rsidR="00424065" w:rsidRPr="0073503D">
        <w:rPr>
          <w:sz w:val="28"/>
          <w:szCs w:val="28"/>
        </w:rPr>
        <w:t xml:space="preserve">Внести в Постановление Администрации </w:t>
      </w:r>
      <w:proofErr w:type="spellStart"/>
      <w:r w:rsidR="00424065" w:rsidRPr="0073503D">
        <w:rPr>
          <w:sz w:val="28"/>
          <w:szCs w:val="28"/>
        </w:rPr>
        <w:t>Боготольского</w:t>
      </w:r>
      <w:proofErr w:type="spellEnd"/>
      <w:r w:rsidR="00424065" w:rsidRPr="0073503D">
        <w:rPr>
          <w:sz w:val="28"/>
          <w:szCs w:val="28"/>
        </w:rPr>
        <w:t xml:space="preserve"> района Красноярского края от 10.10.2013 г. № 759</w:t>
      </w:r>
      <w:r w:rsidR="007E2654">
        <w:rPr>
          <w:sz w:val="28"/>
          <w:szCs w:val="28"/>
        </w:rPr>
        <w:t>-п</w:t>
      </w:r>
      <w:r w:rsidR="00424065" w:rsidRPr="0073503D">
        <w:rPr>
          <w:sz w:val="28"/>
          <w:szCs w:val="28"/>
        </w:rPr>
        <w:t xml:space="preserve"> «Об утверждении Муниципальной программы </w:t>
      </w:r>
      <w:proofErr w:type="spellStart"/>
      <w:r w:rsidR="00424065" w:rsidRPr="0073503D">
        <w:rPr>
          <w:sz w:val="28"/>
          <w:szCs w:val="28"/>
        </w:rPr>
        <w:t>Боготольского</w:t>
      </w:r>
      <w:proofErr w:type="spellEnd"/>
      <w:r w:rsidR="00424065" w:rsidRPr="0073503D">
        <w:rPr>
          <w:sz w:val="28"/>
          <w:szCs w:val="28"/>
        </w:rPr>
        <w:t xml:space="preserve"> района Красноярского края «Обеспечение доступным и комфортным жильем граждан </w:t>
      </w:r>
      <w:proofErr w:type="spellStart"/>
      <w:r w:rsidR="00424065" w:rsidRPr="0073503D">
        <w:rPr>
          <w:sz w:val="28"/>
          <w:szCs w:val="28"/>
        </w:rPr>
        <w:t>Боготольского</w:t>
      </w:r>
      <w:proofErr w:type="spellEnd"/>
      <w:r w:rsidR="00424065" w:rsidRPr="0073503D">
        <w:rPr>
          <w:sz w:val="28"/>
          <w:szCs w:val="28"/>
        </w:rPr>
        <w:t xml:space="preserve"> района» следующие изменения:</w:t>
      </w:r>
    </w:p>
    <w:p w:rsidR="00583DF9" w:rsidRPr="006E4533" w:rsidRDefault="00424065" w:rsidP="007E2654">
      <w:pPr>
        <w:autoSpaceDE w:val="0"/>
        <w:autoSpaceDN w:val="0"/>
        <w:adjustRightInd w:val="0"/>
        <w:ind w:firstLine="709"/>
        <w:jc w:val="both"/>
        <w:rPr>
          <w:sz w:val="28"/>
          <w:szCs w:val="28"/>
        </w:rPr>
      </w:pPr>
      <w:r>
        <w:rPr>
          <w:sz w:val="28"/>
          <w:szCs w:val="28"/>
        </w:rPr>
        <w:t>м</w:t>
      </w:r>
      <w:r w:rsidR="00583DF9" w:rsidRPr="006E4533">
        <w:rPr>
          <w:sz w:val="28"/>
          <w:szCs w:val="28"/>
        </w:rPr>
        <w:t xml:space="preserve">униципальную программу </w:t>
      </w:r>
      <w:proofErr w:type="spellStart"/>
      <w:r w:rsidR="00583DF9" w:rsidRPr="006E4533">
        <w:rPr>
          <w:sz w:val="28"/>
          <w:szCs w:val="28"/>
        </w:rPr>
        <w:t>Боготольского</w:t>
      </w:r>
      <w:proofErr w:type="spellEnd"/>
      <w:r w:rsidR="00583DF9" w:rsidRPr="006E4533">
        <w:rPr>
          <w:sz w:val="28"/>
          <w:szCs w:val="28"/>
        </w:rPr>
        <w:t xml:space="preserve"> района Красноярского края «Обеспечение доступным и комфортным жильем граж</w:t>
      </w:r>
      <w:r w:rsidR="00325ACD" w:rsidRPr="006E4533">
        <w:rPr>
          <w:sz w:val="28"/>
          <w:szCs w:val="28"/>
        </w:rPr>
        <w:t xml:space="preserve">дан </w:t>
      </w:r>
      <w:proofErr w:type="spellStart"/>
      <w:r w:rsidR="00325ACD" w:rsidRPr="006E4533">
        <w:rPr>
          <w:sz w:val="28"/>
          <w:szCs w:val="28"/>
        </w:rPr>
        <w:t>Боготольского</w:t>
      </w:r>
      <w:proofErr w:type="spellEnd"/>
      <w:r w:rsidR="00325ACD" w:rsidRPr="006E4533">
        <w:rPr>
          <w:sz w:val="28"/>
          <w:szCs w:val="28"/>
        </w:rPr>
        <w:t xml:space="preserve"> района</w:t>
      </w:r>
      <w:r w:rsidR="00583DF9" w:rsidRPr="006E4533">
        <w:rPr>
          <w:sz w:val="28"/>
          <w:szCs w:val="28"/>
        </w:rPr>
        <w:t xml:space="preserve">» </w:t>
      </w:r>
      <w:r>
        <w:rPr>
          <w:sz w:val="28"/>
          <w:szCs w:val="28"/>
        </w:rPr>
        <w:t xml:space="preserve">изложить в редакции </w:t>
      </w:r>
      <w:r w:rsidR="00583DF9" w:rsidRPr="006E4533">
        <w:rPr>
          <w:sz w:val="28"/>
          <w:szCs w:val="28"/>
        </w:rPr>
        <w:t>согласно приложению.</w:t>
      </w:r>
    </w:p>
    <w:p w:rsidR="00583DF9" w:rsidRPr="006E4533" w:rsidRDefault="00424065" w:rsidP="00583DF9">
      <w:pPr>
        <w:ind w:firstLine="708"/>
        <w:jc w:val="both"/>
        <w:rPr>
          <w:sz w:val="28"/>
          <w:szCs w:val="28"/>
        </w:rPr>
      </w:pPr>
      <w:r>
        <w:rPr>
          <w:sz w:val="28"/>
          <w:szCs w:val="28"/>
        </w:rPr>
        <w:t>2</w:t>
      </w:r>
      <w:r w:rsidR="00583DF9" w:rsidRPr="006E4533">
        <w:rPr>
          <w:sz w:val="28"/>
          <w:szCs w:val="28"/>
        </w:rPr>
        <w:t>.</w:t>
      </w:r>
      <w:r w:rsidR="002D4D00">
        <w:rPr>
          <w:sz w:val="28"/>
          <w:szCs w:val="28"/>
        </w:rPr>
        <w:t xml:space="preserve">Настоящее постановление опубликовать в периодическом печатном издании </w:t>
      </w:r>
      <w:r w:rsidR="002D4D00" w:rsidRPr="006E4533">
        <w:rPr>
          <w:sz w:val="28"/>
          <w:szCs w:val="28"/>
        </w:rPr>
        <w:t xml:space="preserve">«Официальный вестник </w:t>
      </w:r>
      <w:proofErr w:type="spellStart"/>
      <w:r w:rsidR="002D4D00" w:rsidRPr="006E4533">
        <w:rPr>
          <w:sz w:val="28"/>
          <w:szCs w:val="28"/>
        </w:rPr>
        <w:t>Боготольского</w:t>
      </w:r>
      <w:proofErr w:type="spellEnd"/>
      <w:r w:rsidR="002D4D00" w:rsidRPr="006E4533">
        <w:rPr>
          <w:sz w:val="28"/>
          <w:szCs w:val="28"/>
        </w:rPr>
        <w:t xml:space="preserve"> района»</w:t>
      </w:r>
      <w:r w:rsidR="002D4D00">
        <w:rPr>
          <w:sz w:val="28"/>
          <w:szCs w:val="28"/>
        </w:rPr>
        <w:t xml:space="preserve"> и р</w:t>
      </w:r>
      <w:r w:rsidR="00583DF9" w:rsidRPr="006E4533">
        <w:rPr>
          <w:sz w:val="28"/>
          <w:szCs w:val="28"/>
        </w:rPr>
        <w:t xml:space="preserve">азместить </w:t>
      </w:r>
      <w:r w:rsidR="002D4D00">
        <w:rPr>
          <w:sz w:val="28"/>
          <w:szCs w:val="28"/>
        </w:rPr>
        <w:t>на</w:t>
      </w:r>
      <w:r w:rsidR="00583DF9" w:rsidRPr="006E4533">
        <w:rPr>
          <w:sz w:val="28"/>
          <w:szCs w:val="28"/>
        </w:rPr>
        <w:t xml:space="preserve"> официальном сайте </w:t>
      </w:r>
      <w:proofErr w:type="spellStart"/>
      <w:r w:rsidR="00583DF9" w:rsidRPr="006E4533">
        <w:rPr>
          <w:sz w:val="28"/>
          <w:szCs w:val="28"/>
        </w:rPr>
        <w:t>Боготольского</w:t>
      </w:r>
      <w:proofErr w:type="spellEnd"/>
      <w:r w:rsidR="00583DF9" w:rsidRPr="006E4533">
        <w:rPr>
          <w:sz w:val="28"/>
          <w:szCs w:val="28"/>
        </w:rPr>
        <w:t xml:space="preserve"> района </w:t>
      </w:r>
      <w:r w:rsidR="002D4D00">
        <w:rPr>
          <w:sz w:val="28"/>
          <w:szCs w:val="28"/>
        </w:rPr>
        <w:t>в сети Интернет (</w:t>
      </w:r>
      <w:r w:rsidR="002D4D00">
        <w:rPr>
          <w:sz w:val="28"/>
          <w:szCs w:val="28"/>
          <w:lang w:val="en-US"/>
        </w:rPr>
        <w:t>http</w:t>
      </w:r>
      <w:r w:rsidR="002D4D00">
        <w:rPr>
          <w:sz w:val="28"/>
          <w:szCs w:val="28"/>
        </w:rPr>
        <w:t>:</w:t>
      </w:r>
      <w:r w:rsidR="002D4D00" w:rsidRPr="002D4D00">
        <w:rPr>
          <w:sz w:val="28"/>
          <w:szCs w:val="28"/>
        </w:rPr>
        <w:t>//</w:t>
      </w:r>
      <w:proofErr w:type="spellStart"/>
      <w:r w:rsidR="002D4D00">
        <w:rPr>
          <w:sz w:val="28"/>
          <w:szCs w:val="28"/>
          <w:lang w:val="en-US"/>
        </w:rPr>
        <w:t>bogotol</w:t>
      </w:r>
      <w:proofErr w:type="spellEnd"/>
      <w:r w:rsidR="002D4D00" w:rsidRPr="002D4D00">
        <w:rPr>
          <w:sz w:val="28"/>
          <w:szCs w:val="28"/>
        </w:rPr>
        <w:t>-</w:t>
      </w:r>
      <w:r w:rsidR="002D4D00">
        <w:rPr>
          <w:sz w:val="28"/>
          <w:szCs w:val="28"/>
          <w:lang w:val="en-US"/>
        </w:rPr>
        <w:t>r</w:t>
      </w:r>
      <w:r w:rsidR="002D4D00" w:rsidRPr="002D4D00">
        <w:rPr>
          <w:sz w:val="28"/>
          <w:szCs w:val="28"/>
        </w:rPr>
        <w:t>.</w:t>
      </w:r>
      <w:proofErr w:type="spellStart"/>
      <w:r w:rsidR="002D4D00">
        <w:rPr>
          <w:sz w:val="28"/>
          <w:szCs w:val="28"/>
          <w:lang w:val="en-US"/>
        </w:rPr>
        <w:t>ru</w:t>
      </w:r>
      <w:proofErr w:type="spellEnd"/>
      <w:r w:rsidR="002D4D00" w:rsidRPr="002D4D00">
        <w:rPr>
          <w:sz w:val="28"/>
          <w:szCs w:val="28"/>
        </w:rPr>
        <w:t>/)</w:t>
      </w:r>
      <w:r w:rsidR="00583DF9" w:rsidRPr="006E4533">
        <w:rPr>
          <w:sz w:val="28"/>
          <w:szCs w:val="28"/>
        </w:rPr>
        <w:t>.</w:t>
      </w:r>
    </w:p>
    <w:p w:rsidR="00583DF9" w:rsidRPr="006E4533" w:rsidRDefault="00424065" w:rsidP="00583DF9">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3</w:t>
      </w:r>
      <w:r w:rsidR="00583DF9" w:rsidRPr="006E4533">
        <w:rPr>
          <w:rFonts w:ascii="Times New Roman" w:hAnsi="Times New Roman" w:cs="Times New Roman"/>
          <w:sz w:val="28"/>
          <w:szCs w:val="28"/>
        </w:rPr>
        <w:t>.Контроль над исполнением настоящего постановления оставляю за собой.</w:t>
      </w:r>
    </w:p>
    <w:p w:rsidR="00583DF9" w:rsidRPr="006E4533" w:rsidRDefault="00424065" w:rsidP="00583DF9">
      <w:pPr>
        <w:ind w:firstLine="708"/>
        <w:jc w:val="both"/>
        <w:rPr>
          <w:sz w:val="28"/>
          <w:szCs w:val="28"/>
        </w:rPr>
      </w:pPr>
      <w:r>
        <w:rPr>
          <w:sz w:val="28"/>
          <w:szCs w:val="28"/>
        </w:rPr>
        <w:t>4</w:t>
      </w:r>
      <w:r w:rsidR="00583DF9" w:rsidRPr="006E4533">
        <w:rPr>
          <w:sz w:val="28"/>
          <w:szCs w:val="28"/>
        </w:rPr>
        <w:t>.Постановление вступает в силу в день, следующий за днем его официального опубликования (обнародования).</w:t>
      </w:r>
    </w:p>
    <w:p w:rsidR="00583DF9" w:rsidRPr="006E4533" w:rsidRDefault="00583DF9" w:rsidP="00583DF9">
      <w:pPr>
        <w:ind w:right="-5"/>
        <w:jc w:val="both"/>
        <w:rPr>
          <w:sz w:val="28"/>
          <w:szCs w:val="28"/>
        </w:rPr>
      </w:pPr>
    </w:p>
    <w:p w:rsidR="00583DF9" w:rsidRPr="006E4533" w:rsidRDefault="00583DF9" w:rsidP="00583DF9">
      <w:pPr>
        <w:ind w:right="-5"/>
        <w:jc w:val="both"/>
        <w:rPr>
          <w:sz w:val="28"/>
          <w:szCs w:val="28"/>
        </w:rPr>
      </w:pPr>
    </w:p>
    <w:p w:rsidR="00424065" w:rsidRPr="006E4533" w:rsidRDefault="00424065" w:rsidP="00424065">
      <w:pPr>
        <w:rPr>
          <w:sz w:val="28"/>
          <w:szCs w:val="28"/>
        </w:rPr>
      </w:pPr>
      <w:r>
        <w:rPr>
          <w:sz w:val="28"/>
          <w:szCs w:val="28"/>
        </w:rPr>
        <w:t xml:space="preserve">Глава </w:t>
      </w:r>
      <w:r w:rsidRPr="006E4533">
        <w:rPr>
          <w:sz w:val="28"/>
          <w:szCs w:val="28"/>
        </w:rPr>
        <w:t>района</w:t>
      </w:r>
      <w:r w:rsidRPr="006E4533">
        <w:rPr>
          <w:sz w:val="28"/>
          <w:szCs w:val="28"/>
        </w:rPr>
        <w:tab/>
      </w:r>
      <w:r w:rsidRPr="006E4533">
        <w:rPr>
          <w:sz w:val="28"/>
          <w:szCs w:val="28"/>
        </w:rPr>
        <w:tab/>
      </w:r>
      <w:r w:rsidRPr="006E4533">
        <w:rPr>
          <w:sz w:val="28"/>
          <w:szCs w:val="28"/>
        </w:rPr>
        <w:tab/>
      </w:r>
      <w:r w:rsidRPr="006E4533">
        <w:rPr>
          <w:sz w:val="28"/>
          <w:szCs w:val="28"/>
        </w:rPr>
        <w:tab/>
      </w:r>
      <w:r w:rsidRPr="006E4533">
        <w:rPr>
          <w:sz w:val="28"/>
          <w:szCs w:val="28"/>
        </w:rPr>
        <w:tab/>
      </w:r>
      <w:r w:rsidRPr="006E4533">
        <w:rPr>
          <w:sz w:val="28"/>
          <w:szCs w:val="28"/>
        </w:rPr>
        <w:tab/>
      </w:r>
      <w:r w:rsidRPr="006E4533">
        <w:rPr>
          <w:sz w:val="28"/>
          <w:szCs w:val="28"/>
        </w:rPr>
        <w:tab/>
      </w:r>
      <w:r w:rsidR="007E2654">
        <w:rPr>
          <w:sz w:val="28"/>
          <w:szCs w:val="28"/>
        </w:rPr>
        <w:tab/>
      </w:r>
      <w:r w:rsidR="007E2654">
        <w:rPr>
          <w:sz w:val="28"/>
          <w:szCs w:val="28"/>
        </w:rPr>
        <w:tab/>
      </w:r>
      <w:r>
        <w:rPr>
          <w:sz w:val="28"/>
          <w:szCs w:val="28"/>
        </w:rPr>
        <w:t>А. В. Белов</w:t>
      </w:r>
    </w:p>
    <w:p w:rsidR="00BD33FC" w:rsidRPr="006E4533" w:rsidRDefault="00BD33FC" w:rsidP="00583DF9">
      <w:pPr>
        <w:ind w:left="5954"/>
        <w:rPr>
          <w:sz w:val="28"/>
          <w:szCs w:val="28"/>
        </w:rPr>
      </w:pPr>
    </w:p>
    <w:p w:rsidR="00BD33FC" w:rsidRPr="006E4533" w:rsidRDefault="00BD33FC" w:rsidP="00583DF9">
      <w:pPr>
        <w:ind w:left="5954"/>
        <w:rPr>
          <w:sz w:val="28"/>
          <w:szCs w:val="28"/>
        </w:rPr>
      </w:pPr>
    </w:p>
    <w:p w:rsidR="00BD33FC" w:rsidRPr="006E4533" w:rsidRDefault="00BD33FC" w:rsidP="00583DF9">
      <w:pPr>
        <w:ind w:left="5954"/>
        <w:rPr>
          <w:sz w:val="28"/>
          <w:szCs w:val="28"/>
        </w:rPr>
      </w:pPr>
    </w:p>
    <w:p w:rsidR="00583DF9" w:rsidRPr="006E4533" w:rsidRDefault="00583DF9" w:rsidP="00583DF9">
      <w:pPr>
        <w:ind w:left="5954"/>
        <w:rPr>
          <w:sz w:val="28"/>
          <w:szCs w:val="28"/>
        </w:rPr>
      </w:pPr>
      <w:r w:rsidRPr="006E4533">
        <w:rPr>
          <w:sz w:val="28"/>
          <w:szCs w:val="28"/>
        </w:rPr>
        <w:t xml:space="preserve">Приложение 1 к постановлению </w:t>
      </w:r>
      <w:r w:rsidRPr="006E4533">
        <w:rPr>
          <w:sz w:val="28"/>
          <w:szCs w:val="28"/>
        </w:rPr>
        <w:lastRenderedPageBreak/>
        <w:t xml:space="preserve">администрации </w:t>
      </w:r>
      <w:proofErr w:type="spellStart"/>
      <w:r w:rsidRPr="006E4533">
        <w:rPr>
          <w:sz w:val="28"/>
          <w:szCs w:val="28"/>
        </w:rPr>
        <w:t>Боготольского</w:t>
      </w:r>
      <w:proofErr w:type="spellEnd"/>
      <w:r w:rsidRPr="006E4533">
        <w:rPr>
          <w:sz w:val="28"/>
          <w:szCs w:val="28"/>
        </w:rPr>
        <w:t xml:space="preserve"> района</w:t>
      </w:r>
    </w:p>
    <w:p w:rsidR="00583DF9" w:rsidRPr="006E4533" w:rsidRDefault="00583DF9" w:rsidP="00583DF9">
      <w:pPr>
        <w:ind w:left="5954" w:right="-144"/>
        <w:rPr>
          <w:sz w:val="28"/>
          <w:szCs w:val="28"/>
        </w:rPr>
      </w:pPr>
      <w:r w:rsidRPr="006E4533">
        <w:rPr>
          <w:sz w:val="28"/>
          <w:szCs w:val="28"/>
        </w:rPr>
        <w:t xml:space="preserve">от </w:t>
      </w:r>
      <w:r w:rsidR="007E2654">
        <w:rPr>
          <w:sz w:val="28"/>
          <w:szCs w:val="28"/>
        </w:rPr>
        <w:t>25.12.2015</w:t>
      </w:r>
      <w:r w:rsidRPr="006E4533">
        <w:rPr>
          <w:sz w:val="28"/>
          <w:szCs w:val="28"/>
        </w:rPr>
        <w:t xml:space="preserve"> г. № </w:t>
      </w:r>
      <w:r w:rsidR="007E2654">
        <w:rPr>
          <w:sz w:val="28"/>
          <w:szCs w:val="28"/>
        </w:rPr>
        <w:t>604</w:t>
      </w:r>
      <w:r w:rsidRPr="006E4533">
        <w:rPr>
          <w:sz w:val="28"/>
          <w:szCs w:val="28"/>
        </w:rPr>
        <w:t>-п</w:t>
      </w:r>
    </w:p>
    <w:p w:rsidR="00583DF9" w:rsidRPr="006E4533" w:rsidRDefault="00583DF9" w:rsidP="00583DF9">
      <w:pPr>
        <w:ind w:left="720"/>
        <w:jc w:val="both"/>
        <w:rPr>
          <w:sz w:val="28"/>
          <w:szCs w:val="28"/>
        </w:rPr>
      </w:pPr>
    </w:p>
    <w:p w:rsidR="00583DF9" w:rsidRDefault="00583DF9" w:rsidP="00583DF9">
      <w:pPr>
        <w:jc w:val="center"/>
        <w:rPr>
          <w:sz w:val="28"/>
          <w:szCs w:val="28"/>
        </w:rPr>
      </w:pPr>
      <w:r w:rsidRPr="006E4533">
        <w:rPr>
          <w:sz w:val="28"/>
          <w:szCs w:val="28"/>
        </w:rPr>
        <w:t xml:space="preserve">1.Паспорт к муниципальной программе </w:t>
      </w:r>
      <w:proofErr w:type="spellStart"/>
      <w:r w:rsidRPr="006E4533">
        <w:rPr>
          <w:sz w:val="28"/>
          <w:szCs w:val="28"/>
        </w:rPr>
        <w:t>Боготольского</w:t>
      </w:r>
      <w:proofErr w:type="spellEnd"/>
      <w:r w:rsidRPr="006E4533">
        <w:rPr>
          <w:sz w:val="28"/>
          <w:szCs w:val="28"/>
        </w:rPr>
        <w:t xml:space="preserve"> района Красноярского края «Обеспечение доступным и комфортным жильем граждан </w:t>
      </w:r>
      <w:proofErr w:type="spellStart"/>
      <w:r w:rsidRPr="006E4533">
        <w:rPr>
          <w:sz w:val="28"/>
          <w:szCs w:val="28"/>
        </w:rPr>
        <w:t>Боготольского</w:t>
      </w:r>
      <w:proofErr w:type="spellEnd"/>
      <w:r w:rsidRPr="006E4533">
        <w:rPr>
          <w:sz w:val="28"/>
          <w:szCs w:val="28"/>
        </w:rPr>
        <w:t xml:space="preserve"> района</w:t>
      </w:r>
      <w:r w:rsidR="00804BEB" w:rsidRPr="006E4533">
        <w:rPr>
          <w:sz w:val="28"/>
          <w:szCs w:val="28"/>
        </w:rPr>
        <w:t>»</w:t>
      </w:r>
    </w:p>
    <w:p w:rsidR="007E2654" w:rsidRPr="006E4533" w:rsidRDefault="007E2654" w:rsidP="00583DF9">
      <w:pPr>
        <w:jc w:val="center"/>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268"/>
        <w:gridCol w:w="2268"/>
        <w:gridCol w:w="2268"/>
      </w:tblGrid>
      <w:tr w:rsidR="00583DF9" w:rsidRPr="006E4533" w:rsidTr="009E57DC">
        <w:tc>
          <w:tcPr>
            <w:tcW w:w="2660" w:type="dxa"/>
          </w:tcPr>
          <w:p w:rsidR="00583DF9" w:rsidRPr="006E4533" w:rsidRDefault="00583DF9" w:rsidP="009E57DC">
            <w:pPr>
              <w:jc w:val="center"/>
              <w:rPr>
                <w:sz w:val="28"/>
                <w:szCs w:val="28"/>
              </w:rPr>
            </w:pPr>
            <w:r w:rsidRPr="006E4533">
              <w:rPr>
                <w:sz w:val="28"/>
                <w:szCs w:val="28"/>
              </w:rPr>
              <w:t>Наименование муниципальной программы</w:t>
            </w:r>
          </w:p>
        </w:tc>
        <w:tc>
          <w:tcPr>
            <w:tcW w:w="6804" w:type="dxa"/>
            <w:gridSpan w:val="3"/>
          </w:tcPr>
          <w:p w:rsidR="00583DF9" w:rsidRPr="006E4533" w:rsidRDefault="00583DF9" w:rsidP="00804BEB">
            <w:pPr>
              <w:jc w:val="both"/>
              <w:rPr>
                <w:sz w:val="28"/>
                <w:szCs w:val="28"/>
              </w:rPr>
            </w:pPr>
            <w:r w:rsidRPr="006E4533">
              <w:rPr>
                <w:sz w:val="28"/>
                <w:szCs w:val="28"/>
              </w:rPr>
              <w:t xml:space="preserve">Муниципальная программа </w:t>
            </w:r>
            <w:proofErr w:type="spellStart"/>
            <w:r w:rsidRPr="006E4533">
              <w:rPr>
                <w:sz w:val="28"/>
                <w:szCs w:val="28"/>
              </w:rPr>
              <w:t>Боготольского</w:t>
            </w:r>
            <w:proofErr w:type="spellEnd"/>
            <w:r w:rsidRPr="006E4533">
              <w:rPr>
                <w:sz w:val="28"/>
                <w:szCs w:val="28"/>
              </w:rPr>
              <w:t xml:space="preserve"> района «Обеспечение доступным и комфортным жильем граждан </w:t>
            </w:r>
            <w:proofErr w:type="spellStart"/>
            <w:r w:rsidRPr="006E4533">
              <w:rPr>
                <w:sz w:val="28"/>
                <w:szCs w:val="28"/>
              </w:rPr>
              <w:t>Боготольского</w:t>
            </w:r>
            <w:proofErr w:type="spellEnd"/>
            <w:r w:rsidRPr="006E4533">
              <w:rPr>
                <w:sz w:val="28"/>
                <w:szCs w:val="28"/>
              </w:rPr>
              <w:t xml:space="preserve"> района» (далее - Программа)</w:t>
            </w:r>
          </w:p>
        </w:tc>
      </w:tr>
      <w:tr w:rsidR="00583DF9" w:rsidRPr="006E4533" w:rsidTr="009E57DC">
        <w:tc>
          <w:tcPr>
            <w:tcW w:w="2660" w:type="dxa"/>
          </w:tcPr>
          <w:p w:rsidR="00583DF9" w:rsidRPr="006E4533" w:rsidRDefault="00583DF9" w:rsidP="009E57DC">
            <w:pPr>
              <w:jc w:val="center"/>
              <w:rPr>
                <w:sz w:val="28"/>
                <w:szCs w:val="28"/>
              </w:rPr>
            </w:pPr>
            <w:r w:rsidRPr="006E4533">
              <w:rPr>
                <w:sz w:val="28"/>
                <w:szCs w:val="28"/>
              </w:rPr>
              <w:t>Основание для разработки муниципальной программы</w:t>
            </w:r>
          </w:p>
        </w:tc>
        <w:tc>
          <w:tcPr>
            <w:tcW w:w="6804" w:type="dxa"/>
            <w:gridSpan w:val="3"/>
          </w:tcPr>
          <w:p w:rsidR="00583DF9" w:rsidRPr="006E4533" w:rsidRDefault="00583DF9" w:rsidP="00B13D91">
            <w:pPr>
              <w:jc w:val="both"/>
              <w:rPr>
                <w:bCs/>
                <w:sz w:val="28"/>
                <w:szCs w:val="28"/>
              </w:rPr>
            </w:pPr>
            <w:r w:rsidRPr="006E4533">
              <w:rPr>
                <w:bCs/>
                <w:sz w:val="28"/>
                <w:szCs w:val="28"/>
              </w:rPr>
              <w:t>Федеральный закон от 07.05.2013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w:t>
            </w:r>
          </w:p>
          <w:p w:rsidR="00583DF9" w:rsidRPr="006E4533" w:rsidRDefault="00583DF9" w:rsidP="00B13D91">
            <w:pPr>
              <w:keepNext/>
              <w:ind w:left="34"/>
              <w:jc w:val="both"/>
              <w:rPr>
                <w:sz w:val="28"/>
                <w:szCs w:val="28"/>
              </w:rPr>
            </w:pPr>
            <w:r w:rsidRPr="006E4533">
              <w:rPr>
                <w:sz w:val="28"/>
                <w:szCs w:val="28"/>
              </w:rPr>
              <w:t>Статья 179 Бюджетного кодекса Российской Федерации;</w:t>
            </w:r>
          </w:p>
          <w:p w:rsidR="00583DF9" w:rsidRPr="006E4533" w:rsidRDefault="00583DF9" w:rsidP="00B13D91">
            <w:pPr>
              <w:jc w:val="both"/>
              <w:rPr>
                <w:sz w:val="28"/>
                <w:szCs w:val="28"/>
              </w:rPr>
            </w:pPr>
            <w:r w:rsidRPr="006E4533">
              <w:rPr>
                <w:sz w:val="28"/>
                <w:szCs w:val="28"/>
              </w:rPr>
              <w:t>Федеральный закон от 06.10.2003 № 131-ФЗ «Об общих принципах организации местного самоуправления в Российской Федерации»;</w:t>
            </w:r>
          </w:p>
          <w:p w:rsidR="00583DF9" w:rsidRPr="006E4533" w:rsidRDefault="00583DF9" w:rsidP="00B13D91">
            <w:pPr>
              <w:jc w:val="both"/>
              <w:rPr>
                <w:sz w:val="28"/>
                <w:szCs w:val="28"/>
              </w:rPr>
            </w:pPr>
            <w:r w:rsidRPr="006E4533">
              <w:rPr>
                <w:sz w:val="28"/>
                <w:szCs w:val="28"/>
              </w:rPr>
              <w:t xml:space="preserve">Постановление администрации </w:t>
            </w:r>
            <w:proofErr w:type="spellStart"/>
            <w:r w:rsidRPr="006E4533">
              <w:rPr>
                <w:sz w:val="28"/>
                <w:szCs w:val="28"/>
              </w:rPr>
              <w:t>Боготольского</w:t>
            </w:r>
            <w:proofErr w:type="spellEnd"/>
            <w:r w:rsidRPr="006E4533">
              <w:rPr>
                <w:sz w:val="28"/>
                <w:szCs w:val="28"/>
              </w:rPr>
              <w:t xml:space="preserve"> района от 05.08.2013 № 560-п «Об утверждении порядка принятия решений о разработке муниципальных программ </w:t>
            </w:r>
            <w:proofErr w:type="spellStart"/>
            <w:r w:rsidRPr="006E4533">
              <w:rPr>
                <w:sz w:val="28"/>
                <w:szCs w:val="28"/>
              </w:rPr>
              <w:t>Боготольского</w:t>
            </w:r>
            <w:proofErr w:type="spellEnd"/>
            <w:r w:rsidRPr="006E4533">
              <w:rPr>
                <w:sz w:val="28"/>
                <w:szCs w:val="28"/>
              </w:rPr>
              <w:t xml:space="preserve"> района Красноярского края, их формировании и реализации»</w:t>
            </w:r>
            <w:r w:rsidR="00B13D91">
              <w:rPr>
                <w:sz w:val="28"/>
                <w:szCs w:val="28"/>
              </w:rPr>
              <w:t>.</w:t>
            </w:r>
          </w:p>
        </w:tc>
      </w:tr>
      <w:tr w:rsidR="00583DF9" w:rsidRPr="006E4533" w:rsidTr="009E57DC">
        <w:tc>
          <w:tcPr>
            <w:tcW w:w="2660" w:type="dxa"/>
          </w:tcPr>
          <w:p w:rsidR="00583DF9" w:rsidRPr="006E4533" w:rsidRDefault="00583DF9" w:rsidP="009E57DC">
            <w:pPr>
              <w:jc w:val="center"/>
              <w:rPr>
                <w:sz w:val="28"/>
                <w:szCs w:val="28"/>
              </w:rPr>
            </w:pPr>
            <w:r w:rsidRPr="006E4533">
              <w:rPr>
                <w:sz w:val="28"/>
                <w:szCs w:val="28"/>
              </w:rPr>
              <w:t>Ответственный исполнитель муниципальной программы</w:t>
            </w:r>
          </w:p>
        </w:tc>
        <w:tc>
          <w:tcPr>
            <w:tcW w:w="6804" w:type="dxa"/>
            <w:gridSpan w:val="3"/>
          </w:tcPr>
          <w:p w:rsidR="00583DF9" w:rsidRPr="006E4533" w:rsidRDefault="00583DF9" w:rsidP="009E57DC">
            <w:pPr>
              <w:jc w:val="both"/>
              <w:rPr>
                <w:sz w:val="28"/>
                <w:szCs w:val="28"/>
              </w:rPr>
            </w:pPr>
            <w:r w:rsidRPr="006E4533">
              <w:rPr>
                <w:rFonts w:cs="Arial"/>
                <w:sz w:val="28"/>
                <w:szCs w:val="28"/>
              </w:rPr>
              <w:t xml:space="preserve">Администрация </w:t>
            </w:r>
            <w:proofErr w:type="spellStart"/>
            <w:r w:rsidRPr="006E4533">
              <w:rPr>
                <w:rFonts w:cs="Arial"/>
                <w:sz w:val="28"/>
                <w:szCs w:val="28"/>
              </w:rPr>
              <w:t>Боготольского</w:t>
            </w:r>
            <w:proofErr w:type="spellEnd"/>
            <w:r w:rsidRPr="006E4533">
              <w:rPr>
                <w:rFonts w:cs="Arial"/>
                <w:sz w:val="28"/>
                <w:szCs w:val="28"/>
              </w:rPr>
              <w:t xml:space="preserve"> района</w:t>
            </w:r>
          </w:p>
        </w:tc>
      </w:tr>
      <w:tr w:rsidR="002B4C43" w:rsidRPr="006E4533" w:rsidTr="009E57DC">
        <w:tc>
          <w:tcPr>
            <w:tcW w:w="2660" w:type="dxa"/>
          </w:tcPr>
          <w:p w:rsidR="002B4C43" w:rsidRPr="006E4533" w:rsidRDefault="002B4C43" w:rsidP="009E57DC">
            <w:pPr>
              <w:jc w:val="center"/>
              <w:rPr>
                <w:sz w:val="28"/>
                <w:szCs w:val="28"/>
              </w:rPr>
            </w:pPr>
            <w:r>
              <w:rPr>
                <w:sz w:val="28"/>
                <w:szCs w:val="28"/>
              </w:rPr>
              <w:t>Соисполнитель</w:t>
            </w:r>
          </w:p>
        </w:tc>
        <w:tc>
          <w:tcPr>
            <w:tcW w:w="6804" w:type="dxa"/>
            <w:gridSpan w:val="3"/>
          </w:tcPr>
          <w:p w:rsidR="002B4C43" w:rsidRPr="006E4533" w:rsidRDefault="002B4C43" w:rsidP="009E57DC">
            <w:pPr>
              <w:jc w:val="both"/>
              <w:rPr>
                <w:rFonts w:cs="Arial"/>
                <w:sz w:val="28"/>
                <w:szCs w:val="28"/>
              </w:rPr>
            </w:pPr>
            <w:r>
              <w:rPr>
                <w:rFonts w:cs="Arial"/>
                <w:sz w:val="28"/>
                <w:szCs w:val="28"/>
              </w:rPr>
              <w:t>Отсутствует</w:t>
            </w:r>
          </w:p>
        </w:tc>
      </w:tr>
      <w:tr w:rsidR="00583DF9" w:rsidRPr="006E4533" w:rsidTr="009E57DC">
        <w:tc>
          <w:tcPr>
            <w:tcW w:w="2660" w:type="dxa"/>
          </w:tcPr>
          <w:p w:rsidR="00583DF9" w:rsidRPr="006E4533" w:rsidRDefault="00583DF9" w:rsidP="009E57DC">
            <w:pPr>
              <w:jc w:val="center"/>
              <w:rPr>
                <w:sz w:val="28"/>
                <w:szCs w:val="28"/>
              </w:rPr>
            </w:pPr>
            <w:r w:rsidRPr="006E4533">
              <w:rPr>
                <w:sz w:val="28"/>
                <w:szCs w:val="28"/>
              </w:rPr>
              <w:t>Перечень подпрограмм и отдельных мероприятий муниципальной программы</w:t>
            </w:r>
          </w:p>
        </w:tc>
        <w:tc>
          <w:tcPr>
            <w:tcW w:w="6804" w:type="dxa"/>
            <w:gridSpan w:val="3"/>
          </w:tcPr>
          <w:p w:rsidR="00583DF9" w:rsidRPr="00B13D91" w:rsidRDefault="00583DF9" w:rsidP="00B13D91">
            <w:pPr>
              <w:jc w:val="both"/>
              <w:rPr>
                <w:color w:val="000000"/>
                <w:sz w:val="28"/>
                <w:szCs w:val="28"/>
              </w:rPr>
            </w:pPr>
            <w:r w:rsidRPr="006E4533">
              <w:rPr>
                <w:rFonts w:cs="Arial"/>
                <w:sz w:val="28"/>
                <w:szCs w:val="28"/>
              </w:rPr>
              <w:t>Подпрограмма 1.</w:t>
            </w:r>
            <w:r w:rsidRPr="006E4533">
              <w:rPr>
                <w:color w:val="000000"/>
                <w:sz w:val="28"/>
                <w:szCs w:val="28"/>
              </w:rPr>
              <w:t xml:space="preserve">Переселение граждан из аварийного жилищного фонда в </w:t>
            </w:r>
            <w:proofErr w:type="spellStart"/>
            <w:r w:rsidRPr="006E4533">
              <w:rPr>
                <w:color w:val="000000"/>
                <w:sz w:val="28"/>
                <w:szCs w:val="28"/>
              </w:rPr>
              <w:t>Боготольском</w:t>
            </w:r>
            <w:proofErr w:type="spellEnd"/>
            <w:r w:rsidRPr="006E4533">
              <w:rPr>
                <w:color w:val="000000"/>
                <w:sz w:val="28"/>
                <w:szCs w:val="28"/>
              </w:rPr>
              <w:t xml:space="preserve"> районе</w:t>
            </w:r>
            <w:r w:rsidR="00B13D91">
              <w:rPr>
                <w:color w:val="000000"/>
                <w:sz w:val="28"/>
                <w:szCs w:val="28"/>
              </w:rPr>
              <w:t>.</w:t>
            </w:r>
          </w:p>
          <w:p w:rsidR="00583DF9" w:rsidRPr="006E4533" w:rsidRDefault="00583DF9" w:rsidP="00B13D91">
            <w:pPr>
              <w:jc w:val="both"/>
              <w:rPr>
                <w:color w:val="000000"/>
                <w:sz w:val="28"/>
                <w:szCs w:val="28"/>
              </w:rPr>
            </w:pPr>
            <w:r w:rsidRPr="006E4533">
              <w:rPr>
                <w:color w:val="000000"/>
                <w:sz w:val="28"/>
                <w:szCs w:val="28"/>
              </w:rPr>
              <w:t xml:space="preserve">Подпрограмма 2.Строительство объектов коммунальной и транспортной инфраструктуры в </w:t>
            </w:r>
            <w:proofErr w:type="spellStart"/>
            <w:r w:rsidRPr="006E4533">
              <w:rPr>
                <w:color w:val="000000"/>
                <w:sz w:val="28"/>
                <w:szCs w:val="28"/>
              </w:rPr>
              <w:t>Боготольском</w:t>
            </w:r>
            <w:proofErr w:type="spellEnd"/>
            <w:r w:rsidRPr="006E4533">
              <w:rPr>
                <w:color w:val="000000"/>
                <w:sz w:val="28"/>
                <w:szCs w:val="28"/>
              </w:rPr>
              <w:t xml:space="preserve"> районе с целью развития жилищного строительства</w:t>
            </w:r>
            <w:r w:rsidR="00B13D91">
              <w:rPr>
                <w:color w:val="000000"/>
                <w:sz w:val="28"/>
                <w:szCs w:val="28"/>
              </w:rPr>
              <w:t>.</w:t>
            </w:r>
          </w:p>
          <w:p w:rsidR="00583DF9" w:rsidRPr="006E4533" w:rsidRDefault="00583DF9" w:rsidP="00B13D91">
            <w:pPr>
              <w:jc w:val="both"/>
              <w:rPr>
                <w:color w:val="000000"/>
                <w:sz w:val="28"/>
                <w:szCs w:val="28"/>
              </w:rPr>
            </w:pPr>
            <w:r w:rsidRPr="006E4533">
              <w:rPr>
                <w:color w:val="000000"/>
                <w:sz w:val="28"/>
                <w:szCs w:val="28"/>
              </w:rPr>
              <w:t xml:space="preserve">Подпрограмма 3.О территориальном планировании, градостроительном зонировании и документации по планировке территории </w:t>
            </w:r>
            <w:proofErr w:type="spellStart"/>
            <w:r w:rsidRPr="006E4533">
              <w:rPr>
                <w:color w:val="000000"/>
                <w:sz w:val="28"/>
                <w:szCs w:val="28"/>
              </w:rPr>
              <w:t>Боготольского</w:t>
            </w:r>
            <w:proofErr w:type="spellEnd"/>
            <w:r w:rsidRPr="006E4533">
              <w:rPr>
                <w:color w:val="000000"/>
                <w:sz w:val="28"/>
                <w:szCs w:val="28"/>
              </w:rPr>
              <w:t xml:space="preserve"> района</w:t>
            </w:r>
            <w:r w:rsidR="00B13D91">
              <w:rPr>
                <w:color w:val="000000"/>
                <w:sz w:val="28"/>
                <w:szCs w:val="28"/>
              </w:rPr>
              <w:t>.</w:t>
            </w:r>
          </w:p>
          <w:p w:rsidR="00BD33FC" w:rsidRPr="006E4533" w:rsidRDefault="00BD33FC" w:rsidP="00B13D91">
            <w:pPr>
              <w:jc w:val="both"/>
              <w:rPr>
                <w:color w:val="000000"/>
                <w:sz w:val="28"/>
                <w:szCs w:val="28"/>
              </w:rPr>
            </w:pPr>
            <w:r w:rsidRPr="006E4533">
              <w:rPr>
                <w:color w:val="000000"/>
                <w:sz w:val="28"/>
                <w:szCs w:val="28"/>
              </w:rPr>
              <w:t>Подпрограмма 4.</w:t>
            </w:r>
            <w:r w:rsidRPr="006E4533">
              <w:rPr>
                <w:sz w:val="28"/>
                <w:szCs w:val="28"/>
              </w:rPr>
              <w:t xml:space="preserve">Создание условий для обеспечения доступным и комфортным жильем граждан </w:t>
            </w:r>
            <w:proofErr w:type="spellStart"/>
            <w:r w:rsidRPr="006E4533">
              <w:rPr>
                <w:sz w:val="28"/>
                <w:szCs w:val="28"/>
              </w:rPr>
              <w:t>Боготольского</w:t>
            </w:r>
            <w:proofErr w:type="spellEnd"/>
            <w:r w:rsidRPr="006E4533">
              <w:rPr>
                <w:sz w:val="28"/>
                <w:szCs w:val="28"/>
              </w:rPr>
              <w:t xml:space="preserve"> района</w:t>
            </w:r>
            <w:r w:rsidR="00B13D91">
              <w:rPr>
                <w:sz w:val="28"/>
                <w:szCs w:val="28"/>
              </w:rPr>
              <w:t>.</w:t>
            </w:r>
          </w:p>
          <w:p w:rsidR="00583DF9" w:rsidRPr="006E4533" w:rsidRDefault="00BD33FC" w:rsidP="00B13D91">
            <w:pPr>
              <w:jc w:val="both"/>
              <w:rPr>
                <w:rFonts w:cs="Arial"/>
                <w:sz w:val="28"/>
                <w:szCs w:val="28"/>
              </w:rPr>
            </w:pPr>
            <w:r w:rsidRPr="006E4533">
              <w:rPr>
                <w:color w:val="000000"/>
                <w:sz w:val="28"/>
                <w:szCs w:val="28"/>
              </w:rPr>
              <w:t>Подпрограмма 5</w:t>
            </w:r>
            <w:r w:rsidR="00583DF9" w:rsidRPr="006E4533">
              <w:rPr>
                <w:color w:val="000000"/>
                <w:sz w:val="28"/>
                <w:szCs w:val="28"/>
              </w:rPr>
              <w:t xml:space="preserve">.Обеспечение </w:t>
            </w:r>
            <w:r w:rsidR="00583DF9" w:rsidRPr="006E4533">
              <w:rPr>
                <w:sz w:val="28"/>
                <w:szCs w:val="28"/>
              </w:rPr>
              <w:t xml:space="preserve">реализации муниципальной программы «Обеспечение доступным </w:t>
            </w:r>
            <w:r w:rsidR="00583DF9" w:rsidRPr="006E4533">
              <w:rPr>
                <w:sz w:val="28"/>
                <w:szCs w:val="28"/>
              </w:rPr>
              <w:lastRenderedPageBreak/>
              <w:t xml:space="preserve">и комфортным жильем граждан </w:t>
            </w:r>
            <w:proofErr w:type="spellStart"/>
            <w:r w:rsidR="00583DF9" w:rsidRPr="006E4533">
              <w:rPr>
                <w:sz w:val="28"/>
                <w:szCs w:val="28"/>
              </w:rPr>
              <w:t>Боготольскогорайона</w:t>
            </w:r>
            <w:proofErr w:type="spellEnd"/>
            <w:r w:rsidR="00B13D91">
              <w:rPr>
                <w:sz w:val="28"/>
                <w:szCs w:val="28"/>
              </w:rPr>
              <w:t>.</w:t>
            </w:r>
          </w:p>
        </w:tc>
      </w:tr>
      <w:tr w:rsidR="00583DF9" w:rsidRPr="006E4533" w:rsidTr="009E57DC">
        <w:tc>
          <w:tcPr>
            <w:tcW w:w="2660" w:type="dxa"/>
            <w:tcBorders>
              <w:right w:val="single" w:sz="4" w:space="0" w:color="auto"/>
            </w:tcBorders>
          </w:tcPr>
          <w:p w:rsidR="00583DF9" w:rsidRPr="006E4533" w:rsidRDefault="00583DF9" w:rsidP="009E57DC">
            <w:pPr>
              <w:jc w:val="center"/>
              <w:rPr>
                <w:sz w:val="28"/>
                <w:szCs w:val="28"/>
              </w:rPr>
            </w:pPr>
            <w:r w:rsidRPr="006E4533">
              <w:rPr>
                <w:sz w:val="28"/>
                <w:szCs w:val="28"/>
              </w:rPr>
              <w:lastRenderedPageBreak/>
              <w:t xml:space="preserve">Цель муниципальной программы </w:t>
            </w:r>
          </w:p>
        </w:tc>
        <w:tc>
          <w:tcPr>
            <w:tcW w:w="6804" w:type="dxa"/>
            <w:gridSpan w:val="3"/>
            <w:tcBorders>
              <w:top w:val="single" w:sz="4" w:space="0" w:color="auto"/>
              <w:left w:val="single" w:sz="4" w:space="0" w:color="auto"/>
              <w:bottom w:val="single" w:sz="4" w:space="0" w:color="auto"/>
              <w:right w:val="single" w:sz="4" w:space="0" w:color="auto"/>
            </w:tcBorders>
          </w:tcPr>
          <w:p w:rsidR="00583DF9" w:rsidRPr="006E4533" w:rsidRDefault="00583DF9" w:rsidP="009E57DC">
            <w:pPr>
              <w:tabs>
                <w:tab w:val="left" w:pos="-6946"/>
                <w:tab w:val="left" w:pos="72"/>
              </w:tabs>
              <w:jc w:val="both"/>
              <w:rPr>
                <w:sz w:val="28"/>
                <w:szCs w:val="28"/>
              </w:rPr>
            </w:pPr>
            <w:r w:rsidRPr="006E4533">
              <w:rPr>
                <w:sz w:val="28"/>
                <w:szCs w:val="28"/>
              </w:rPr>
              <w:t xml:space="preserve">Обеспечение доступным и комфортным жильем граждан, проживающих на территории </w:t>
            </w:r>
            <w:proofErr w:type="spellStart"/>
            <w:r w:rsidRPr="006E4533">
              <w:rPr>
                <w:sz w:val="28"/>
                <w:szCs w:val="28"/>
              </w:rPr>
              <w:t>Боготольского</w:t>
            </w:r>
            <w:proofErr w:type="spellEnd"/>
            <w:r w:rsidRPr="006E4533">
              <w:rPr>
                <w:sz w:val="28"/>
                <w:szCs w:val="28"/>
              </w:rPr>
              <w:t xml:space="preserve"> района</w:t>
            </w:r>
            <w:r w:rsidR="00B13D91">
              <w:rPr>
                <w:sz w:val="28"/>
                <w:szCs w:val="28"/>
              </w:rPr>
              <w:t>.</w:t>
            </w:r>
          </w:p>
        </w:tc>
      </w:tr>
      <w:tr w:rsidR="00583DF9" w:rsidRPr="00FD25A5" w:rsidTr="009E57DC">
        <w:tc>
          <w:tcPr>
            <w:tcW w:w="2660" w:type="dxa"/>
            <w:tcBorders>
              <w:right w:val="single" w:sz="4" w:space="0" w:color="auto"/>
            </w:tcBorders>
          </w:tcPr>
          <w:p w:rsidR="00583DF9" w:rsidRPr="006E4533" w:rsidRDefault="00583DF9" w:rsidP="009E57DC">
            <w:pPr>
              <w:jc w:val="center"/>
              <w:rPr>
                <w:sz w:val="28"/>
                <w:szCs w:val="28"/>
              </w:rPr>
            </w:pPr>
            <w:r w:rsidRPr="006E4533">
              <w:rPr>
                <w:sz w:val="28"/>
                <w:szCs w:val="28"/>
              </w:rPr>
              <w:t>Задачи муниципальной программы</w:t>
            </w:r>
          </w:p>
        </w:tc>
        <w:tc>
          <w:tcPr>
            <w:tcW w:w="6804" w:type="dxa"/>
            <w:gridSpan w:val="3"/>
            <w:tcBorders>
              <w:top w:val="single" w:sz="4" w:space="0" w:color="auto"/>
              <w:left w:val="single" w:sz="4" w:space="0" w:color="auto"/>
              <w:bottom w:val="single" w:sz="4" w:space="0" w:color="auto"/>
              <w:right w:val="single" w:sz="4" w:space="0" w:color="auto"/>
            </w:tcBorders>
          </w:tcPr>
          <w:p w:rsidR="00583DF9" w:rsidRPr="004F2805" w:rsidRDefault="00583DF9" w:rsidP="009E57DC">
            <w:pPr>
              <w:autoSpaceDE w:val="0"/>
              <w:autoSpaceDN w:val="0"/>
              <w:jc w:val="both"/>
              <w:outlineLvl w:val="0"/>
              <w:rPr>
                <w:b/>
                <w:color w:val="000000"/>
                <w:sz w:val="28"/>
                <w:szCs w:val="28"/>
              </w:rPr>
            </w:pPr>
            <w:r w:rsidRPr="004F2805">
              <w:rPr>
                <w:color w:val="000000"/>
                <w:sz w:val="28"/>
                <w:szCs w:val="28"/>
              </w:rPr>
              <w:t xml:space="preserve">1.Обеспечение жильем граждан, проживающих в жилых домах </w:t>
            </w:r>
            <w:proofErr w:type="spellStart"/>
            <w:r w:rsidRPr="004F2805">
              <w:rPr>
                <w:color w:val="000000"/>
                <w:sz w:val="28"/>
                <w:szCs w:val="28"/>
              </w:rPr>
              <w:t>Боготольского</w:t>
            </w:r>
            <w:proofErr w:type="spellEnd"/>
            <w:r w:rsidRPr="004F2805">
              <w:rPr>
                <w:color w:val="000000"/>
                <w:sz w:val="28"/>
                <w:szCs w:val="28"/>
              </w:rPr>
              <w:t xml:space="preserve"> района, признанных в установленном порядке аварийными и подлежащими сносу</w:t>
            </w:r>
            <w:r w:rsidR="00B13D91">
              <w:rPr>
                <w:color w:val="000000"/>
                <w:sz w:val="28"/>
                <w:szCs w:val="28"/>
              </w:rPr>
              <w:t>.</w:t>
            </w:r>
          </w:p>
          <w:p w:rsidR="00B13D91" w:rsidRDefault="00583DF9" w:rsidP="00B13D91">
            <w:pPr>
              <w:autoSpaceDE w:val="0"/>
              <w:autoSpaceDN w:val="0"/>
              <w:jc w:val="both"/>
              <w:outlineLvl w:val="0"/>
              <w:rPr>
                <w:color w:val="000000"/>
                <w:sz w:val="28"/>
                <w:szCs w:val="28"/>
              </w:rPr>
            </w:pPr>
            <w:r w:rsidRPr="004F2805">
              <w:rPr>
                <w:color w:val="000000"/>
                <w:sz w:val="28"/>
                <w:szCs w:val="28"/>
              </w:rPr>
              <w:t xml:space="preserve">2.Обеспечение доступности жилья за счет </w:t>
            </w:r>
            <w:proofErr w:type="gramStart"/>
            <w:r w:rsidRPr="004F2805">
              <w:rPr>
                <w:color w:val="000000"/>
                <w:sz w:val="28"/>
                <w:szCs w:val="28"/>
              </w:rPr>
              <w:t>увеличения темпов роста строительства жилья экономического класса</w:t>
            </w:r>
            <w:proofErr w:type="gramEnd"/>
            <w:r w:rsidRPr="004F2805">
              <w:rPr>
                <w:color w:val="000000"/>
                <w:sz w:val="28"/>
                <w:szCs w:val="28"/>
              </w:rPr>
              <w:t xml:space="preserve"> в краткосрочной и среднесрочной перспективе</w:t>
            </w:r>
            <w:r w:rsidR="00B13D91">
              <w:rPr>
                <w:color w:val="000000"/>
                <w:sz w:val="28"/>
                <w:szCs w:val="28"/>
              </w:rPr>
              <w:t>.</w:t>
            </w:r>
          </w:p>
          <w:p w:rsidR="00583DF9" w:rsidRPr="004F2805" w:rsidRDefault="00583DF9" w:rsidP="00B13D91">
            <w:pPr>
              <w:autoSpaceDE w:val="0"/>
              <w:autoSpaceDN w:val="0"/>
              <w:jc w:val="both"/>
              <w:outlineLvl w:val="0"/>
              <w:rPr>
                <w:color w:val="000000"/>
                <w:sz w:val="28"/>
                <w:szCs w:val="28"/>
              </w:rPr>
            </w:pPr>
            <w:r w:rsidRPr="004F2805">
              <w:rPr>
                <w:color w:val="000000"/>
                <w:sz w:val="28"/>
                <w:szCs w:val="28"/>
              </w:rPr>
              <w:t>3.Обеспечение устойчивого развития территорий, развитие инженерной, транспортной и социальной инфраструктур</w:t>
            </w:r>
            <w:r w:rsidR="00B13D91">
              <w:rPr>
                <w:color w:val="000000"/>
                <w:sz w:val="28"/>
                <w:szCs w:val="28"/>
              </w:rPr>
              <w:t>.</w:t>
            </w:r>
          </w:p>
          <w:p w:rsidR="00583DF9" w:rsidRPr="004F2805" w:rsidRDefault="00583DF9" w:rsidP="009E57DC">
            <w:pPr>
              <w:jc w:val="both"/>
              <w:rPr>
                <w:color w:val="000000"/>
                <w:sz w:val="28"/>
                <w:szCs w:val="28"/>
              </w:rPr>
            </w:pPr>
            <w:r w:rsidRPr="004F2805">
              <w:rPr>
                <w:color w:val="000000"/>
                <w:sz w:val="28"/>
                <w:szCs w:val="28"/>
              </w:rPr>
              <w:t xml:space="preserve">4.Создание благоприятного инвестиционного климата для реализации крупных инвестиционных проектов и строительства объектов, имеющих особо важное значение для социально – экономического развития </w:t>
            </w:r>
            <w:proofErr w:type="spellStart"/>
            <w:r w:rsidRPr="004F2805">
              <w:rPr>
                <w:color w:val="000000"/>
                <w:sz w:val="28"/>
                <w:szCs w:val="28"/>
              </w:rPr>
              <w:t>Боготольского</w:t>
            </w:r>
            <w:proofErr w:type="spellEnd"/>
            <w:r w:rsidRPr="004F2805">
              <w:rPr>
                <w:color w:val="000000"/>
                <w:sz w:val="28"/>
                <w:szCs w:val="28"/>
              </w:rPr>
              <w:t xml:space="preserve"> района Красноярского края</w:t>
            </w:r>
            <w:r w:rsidR="00B13D91">
              <w:rPr>
                <w:color w:val="000000"/>
                <w:sz w:val="28"/>
                <w:szCs w:val="28"/>
              </w:rPr>
              <w:t>.</w:t>
            </w:r>
          </w:p>
          <w:p w:rsidR="00583DF9" w:rsidRDefault="00235A03" w:rsidP="009E57DC">
            <w:pPr>
              <w:jc w:val="both"/>
              <w:rPr>
                <w:color w:val="000000"/>
                <w:sz w:val="28"/>
                <w:szCs w:val="28"/>
              </w:rPr>
            </w:pPr>
            <w:r>
              <w:rPr>
                <w:color w:val="000000"/>
                <w:sz w:val="28"/>
                <w:szCs w:val="28"/>
              </w:rPr>
              <w:t>5</w:t>
            </w:r>
            <w:r w:rsidR="00583DF9" w:rsidRPr="004F2805">
              <w:rPr>
                <w:color w:val="000000"/>
                <w:sz w:val="28"/>
                <w:szCs w:val="28"/>
              </w:rPr>
              <w:t>.</w:t>
            </w:r>
            <w:r>
              <w:rPr>
                <w:color w:val="000000"/>
                <w:sz w:val="28"/>
                <w:szCs w:val="28"/>
              </w:rPr>
              <w:t>Р</w:t>
            </w:r>
            <w:r w:rsidR="00583DF9" w:rsidRPr="004F2805">
              <w:rPr>
                <w:color w:val="000000"/>
                <w:sz w:val="28"/>
                <w:szCs w:val="28"/>
              </w:rPr>
              <w:t>азработка проектов планировки территорий, об их застройке, о земельных участках, об объектах капитального строительства.</w:t>
            </w:r>
          </w:p>
          <w:p w:rsidR="00235A03" w:rsidRPr="004F2805" w:rsidRDefault="00235A03" w:rsidP="009E57DC">
            <w:pPr>
              <w:jc w:val="both"/>
              <w:rPr>
                <w:color w:val="000000"/>
                <w:sz w:val="28"/>
                <w:szCs w:val="28"/>
              </w:rPr>
            </w:pPr>
            <w:r>
              <w:rPr>
                <w:color w:val="000000"/>
                <w:sz w:val="28"/>
                <w:szCs w:val="28"/>
              </w:rPr>
              <w:t xml:space="preserve">6.Градостроительное </w:t>
            </w:r>
            <w:r w:rsidR="008F6766">
              <w:rPr>
                <w:color w:val="000000"/>
                <w:sz w:val="28"/>
                <w:szCs w:val="28"/>
              </w:rPr>
              <w:t>зонирование</w:t>
            </w:r>
            <w:r>
              <w:rPr>
                <w:color w:val="000000"/>
                <w:sz w:val="28"/>
                <w:szCs w:val="28"/>
              </w:rPr>
              <w:t xml:space="preserve"> и постановка на </w:t>
            </w:r>
            <w:r w:rsidR="008F6766">
              <w:rPr>
                <w:color w:val="000000"/>
                <w:sz w:val="28"/>
                <w:szCs w:val="28"/>
              </w:rPr>
              <w:t>кадастровый</w:t>
            </w:r>
            <w:r>
              <w:rPr>
                <w:color w:val="000000"/>
                <w:sz w:val="28"/>
                <w:szCs w:val="28"/>
              </w:rPr>
              <w:t xml:space="preserve"> учет территориальных зон территорий поселений.</w:t>
            </w:r>
          </w:p>
          <w:p w:rsidR="00B13D91" w:rsidRDefault="00235A03" w:rsidP="009E57DC">
            <w:pPr>
              <w:jc w:val="both"/>
              <w:rPr>
                <w:bCs/>
                <w:color w:val="000000"/>
                <w:sz w:val="28"/>
                <w:szCs w:val="28"/>
              </w:rPr>
            </w:pPr>
            <w:r>
              <w:rPr>
                <w:color w:val="000000"/>
                <w:sz w:val="28"/>
                <w:szCs w:val="28"/>
              </w:rPr>
              <w:t>7</w:t>
            </w:r>
            <w:r w:rsidR="00583DF9" w:rsidRPr="004F2805">
              <w:rPr>
                <w:color w:val="000000"/>
                <w:sz w:val="28"/>
                <w:szCs w:val="28"/>
              </w:rPr>
              <w:t>.С</w:t>
            </w:r>
            <w:r w:rsidR="00583DF9" w:rsidRPr="004F2805">
              <w:rPr>
                <w:bCs/>
                <w:color w:val="000000"/>
                <w:sz w:val="28"/>
                <w:szCs w:val="28"/>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r w:rsidR="00B13D91">
              <w:rPr>
                <w:bCs/>
                <w:color w:val="000000"/>
                <w:sz w:val="28"/>
                <w:szCs w:val="28"/>
              </w:rPr>
              <w:t>.</w:t>
            </w:r>
          </w:p>
          <w:p w:rsidR="00BD33FC" w:rsidRPr="00FD25A5" w:rsidRDefault="00235A03" w:rsidP="009E57DC">
            <w:pPr>
              <w:jc w:val="both"/>
              <w:rPr>
                <w:rFonts w:eastAsia="SimSun"/>
                <w:color w:val="262626"/>
                <w:kern w:val="1"/>
                <w:sz w:val="28"/>
                <w:szCs w:val="28"/>
                <w:lang w:eastAsia="ar-SA"/>
              </w:rPr>
            </w:pPr>
            <w:r>
              <w:rPr>
                <w:bCs/>
                <w:color w:val="262626"/>
                <w:sz w:val="28"/>
                <w:szCs w:val="28"/>
              </w:rPr>
              <w:t>8</w:t>
            </w:r>
            <w:r w:rsidR="00BD33FC" w:rsidRPr="00FD25A5">
              <w:rPr>
                <w:bCs/>
                <w:color w:val="262626"/>
                <w:sz w:val="28"/>
                <w:szCs w:val="28"/>
              </w:rPr>
              <w:t>.</w:t>
            </w:r>
            <w:r w:rsidR="00BD33FC" w:rsidRPr="00FD25A5">
              <w:rPr>
                <w:rFonts w:eastAsia="SimSun"/>
                <w:color w:val="262626"/>
                <w:kern w:val="1"/>
                <w:sz w:val="28"/>
                <w:szCs w:val="28"/>
                <w:lang w:eastAsia="ar-SA"/>
              </w:rPr>
              <w:t>Обеспечение предоставления молодым семьям - участникам подпрограммы социальных выплат на приобретение жилья или строительство индивидуального жилого дома.</w:t>
            </w:r>
          </w:p>
          <w:p w:rsidR="00BD33FC" w:rsidRPr="00FD25A5" w:rsidRDefault="00235A03" w:rsidP="009E57DC">
            <w:pPr>
              <w:jc w:val="both"/>
              <w:rPr>
                <w:color w:val="E36C0A"/>
                <w:sz w:val="28"/>
                <w:szCs w:val="28"/>
              </w:rPr>
            </w:pPr>
            <w:r>
              <w:rPr>
                <w:rFonts w:eastAsia="SimSun"/>
                <w:color w:val="262626"/>
                <w:kern w:val="1"/>
                <w:sz w:val="28"/>
                <w:szCs w:val="28"/>
                <w:lang w:eastAsia="ar-SA"/>
              </w:rPr>
              <w:t>9</w:t>
            </w:r>
            <w:r w:rsidR="00BD33FC" w:rsidRPr="00FD25A5">
              <w:rPr>
                <w:rFonts w:eastAsia="SimSun"/>
                <w:color w:val="262626"/>
                <w:kern w:val="1"/>
                <w:sz w:val="28"/>
                <w:szCs w:val="28"/>
                <w:lang w:eastAsia="ar-SA"/>
              </w:rPr>
              <w:t>. Создание условий для привлечения молодыми семьями собственных средств, финансовых средств</w:t>
            </w:r>
            <w:r w:rsidR="00C46725" w:rsidRPr="00FD25A5">
              <w:rPr>
                <w:rFonts w:eastAsia="SimSun"/>
                <w:color w:val="262626"/>
                <w:kern w:val="1"/>
                <w:sz w:val="28"/>
                <w:szCs w:val="28"/>
                <w:lang w:eastAsia="ar-SA"/>
              </w:rPr>
              <w:t>,</w:t>
            </w:r>
            <w:r w:rsidR="00BD33FC" w:rsidRPr="00FD25A5">
              <w:rPr>
                <w:rFonts w:eastAsia="SimSun"/>
                <w:color w:val="262626"/>
                <w:kern w:val="1"/>
                <w:sz w:val="28"/>
                <w:szCs w:val="28"/>
                <w:lang w:eastAsia="ar-SA"/>
              </w:rPr>
              <w:t xml:space="preserve">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tc>
      </w:tr>
      <w:tr w:rsidR="00583DF9" w:rsidRPr="006E4533" w:rsidTr="009E57DC">
        <w:tc>
          <w:tcPr>
            <w:tcW w:w="2660" w:type="dxa"/>
            <w:tcBorders>
              <w:right w:val="single" w:sz="4" w:space="0" w:color="auto"/>
            </w:tcBorders>
          </w:tcPr>
          <w:p w:rsidR="00583DF9" w:rsidRPr="006E4533" w:rsidRDefault="00583DF9" w:rsidP="001E17C6">
            <w:pPr>
              <w:jc w:val="both"/>
              <w:rPr>
                <w:sz w:val="28"/>
                <w:szCs w:val="28"/>
              </w:rPr>
            </w:pPr>
            <w:r w:rsidRPr="006E4533">
              <w:rPr>
                <w:sz w:val="28"/>
                <w:szCs w:val="28"/>
              </w:rPr>
              <w:t>Этапы и сроки реализации муниципальной программы</w:t>
            </w:r>
          </w:p>
        </w:tc>
        <w:tc>
          <w:tcPr>
            <w:tcW w:w="6804" w:type="dxa"/>
            <w:gridSpan w:val="3"/>
            <w:tcBorders>
              <w:top w:val="single" w:sz="4" w:space="0" w:color="auto"/>
              <w:left w:val="single" w:sz="4" w:space="0" w:color="auto"/>
              <w:bottom w:val="single" w:sz="4" w:space="0" w:color="auto"/>
              <w:right w:val="single" w:sz="4" w:space="0" w:color="auto"/>
            </w:tcBorders>
          </w:tcPr>
          <w:p w:rsidR="00583DF9" w:rsidRPr="006E4533" w:rsidRDefault="00E00841" w:rsidP="00804BEB">
            <w:pPr>
              <w:tabs>
                <w:tab w:val="left" w:pos="-6946"/>
              </w:tabs>
              <w:jc w:val="both"/>
              <w:rPr>
                <w:sz w:val="28"/>
                <w:szCs w:val="28"/>
              </w:rPr>
            </w:pPr>
            <w:r>
              <w:rPr>
                <w:sz w:val="28"/>
                <w:szCs w:val="28"/>
              </w:rPr>
              <w:t>2014</w:t>
            </w:r>
            <w:r w:rsidR="00583DF9" w:rsidRPr="006E4533">
              <w:rPr>
                <w:sz w:val="28"/>
                <w:szCs w:val="28"/>
              </w:rPr>
              <w:t>-201</w:t>
            </w:r>
            <w:r>
              <w:rPr>
                <w:sz w:val="28"/>
                <w:szCs w:val="28"/>
              </w:rPr>
              <w:t>7</w:t>
            </w:r>
            <w:r w:rsidR="00583DF9" w:rsidRPr="006E4533">
              <w:rPr>
                <w:sz w:val="28"/>
                <w:szCs w:val="28"/>
              </w:rPr>
              <w:t xml:space="preserve"> годы</w:t>
            </w:r>
          </w:p>
        </w:tc>
      </w:tr>
      <w:tr w:rsidR="00583DF9" w:rsidRPr="006E4533" w:rsidTr="009E57DC">
        <w:tc>
          <w:tcPr>
            <w:tcW w:w="2660" w:type="dxa"/>
            <w:tcBorders>
              <w:right w:val="single" w:sz="4" w:space="0" w:color="auto"/>
            </w:tcBorders>
          </w:tcPr>
          <w:p w:rsidR="00583DF9" w:rsidRPr="006E4533" w:rsidRDefault="00583DF9" w:rsidP="001E17C6">
            <w:pPr>
              <w:jc w:val="both"/>
              <w:rPr>
                <w:sz w:val="28"/>
                <w:szCs w:val="28"/>
              </w:rPr>
            </w:pPr>
            <w:r w:rsidRPr="006E4533">
              <w:rPr>
                <w:sz w:val="28"/>
                <w:szCs w:val="28"/>
              </w:rPr>
              <w:t xml:space="preserve">Перечень целевых </w:t>
            </w:r>
            <w:r w:rsidRPr="006E4533">
              <w:rPr>
                <w:sz w:val="28"/>
                <w:szCs w:val="28"/>
              </w:rPr>
              <w:lastRenderedPageBreak/>
              <w:t>показателей и показателей результативности</w:t>
            </w:r>
          </w:p>
        </w:tc>
        <w:tc>
          <w:tcPr>
            <w:tcW w:w="6804" w:type="dxa"/>
            <w:gridSpan w:val="3"/>
            <w:tcBorders>
              <w:top w:val="single" w:sz="4" w:space="0" w:color="auto"/>
              <w:left w:val="single" w:sz="4" w:space="0" w:color="auto"/>
              <w:bottom w:val="single" w:sz="4" w:space="0" w:color="auto"/>
              <w:right w:val="single" w:sz="4" w:space="0" w:color="auto"/>
            </w:tcBorders>
          </w:tcPr>
          <w:p w:rsidR="002B4C43" w:rsidRDefault="002B4C43" w:rsidP="002B4C43">
            <w:pPr>
              <w:tabs>
                <w:tab w:val="left" w:pos="-6946"/>
              </w:tabs>
              <w:ind w:left="34"/>
              <w:jc w:val="both"/>
              <w:rPr>
                <w:sz w:val="28"/>
                <w:szCs w:val="28"/>
              </w:rPr>
            </w:pPr>
            <w:r w:rsidRPr="006E4533">
              <w:rPr>
                <w:sz w:val="28"/>
                <w:szCs w:val="28"/>
              </w:rPr>
              <w:lastRenderedPageBreak/>
              <w:t xml:space="preserve">1.Обеспечение жильем граждан, проживающих в </w:t>
            </w:r>
            <w:r w:rsidRPr="006E4533">
              <w:rPr>
                <w:sz w:val="28"/>
                <w:szCs w:val="28"/>
              </w:rPr>
              <w:lastRenderedPageBreak/>
              <w:t xml:space="preserve">жилых домах </w:t>
            </w:r>
            <w:proofErr w:type="spellStart"/>
            <w:r w:rsidRPr="006E4533">
              <w:rPr>
                <w:sz w:val="28"/>
                <w:szCs w:val="28"/>
              </w:rPr>
              <w:t>Боготольского</w:t>
            </w:r>
            <w:proofErr w:type="spellEnd"/>
            <w:r w:rsidRPr="006E4533">
              <w:rPr>
                <w:sz w:val="28"/>
                <w:szCs w:val="28"/>
              </w:rPr>
              <w:t xml:space="preserve"> района, признанных аварийными и подлежащими сносу в установленном порядке:</w:t>
            </w:r>
          </w:p>
          <w:p w:rsidR="002B4C43" w:rsidRPr="006E4533" w:rsidRDefault="002B4C43" w:rsidP="002B4C43">
            <w:pPr>
              <w:tabs>
                <w:tab w:val="left" w:pos="-6946"/>
              </w:tabs>
              <w:ind w:left="34"/>
              <w:jc w:val="both"/>
              <w:rPr>
                <w:sz w:val="28"/>
                <w:szCs w:val="28"/>
              </w:rPr>
            </w:pPr>
            <w:r>
              <w:rPr>
                <w:sz w:val="28"/>
                <w:szCs w:val="28"/>
              </w:rPr>
              <w:t>2014 г. – 10</w:t>
            </w:r>
            <w:r w:rsidRPr="006E4533">
              <w:rPr>
                <w:sz w:val="28"/>
                <w:szCs w:val="28"/>
              </w:rPr>
              <w:t xml:space="preserve"> человек;</w:t>
            </w:r>
          </w:p>
          <w:p w:rsidR="002B4C43" w:rsidRPr="006E4533" w:rsidRDefault="002B4C43" w:rsidP="002B4C43">
            <w:pPr>
              <w:tabs>
                <w:tab w:val="left" w:pos="-6946"/>
              </w:tabs>
              <w:ind w:left="34"/>
              <w:jc w:val="both"/>
              <w:rPr>
                <w:sz w:val="28"/>
                <w:szCs w:val="28"/>
              </w:rPr>
            </w:pPr>
            <w:r>
              <w:rPr>
                <w:sz w:val="28"/>
                <w:szCs w:val="28"/>
              </w:rPr>
              <w:t xml:space="preserve">2015 г. – </w:t>
            </w:r>
            <w:r w:rsidR="00475917">
              <w:rPr>
                <w:sz w:val="28"/>
                <w:szCs w:val="28"/>
              </w:rPr>
              <w:t>57</w:t>
            </w:r>
            <w:r w:rsidRPr="006E4533">
              <w:rPr>
                <w:sz w:val="28"/>
                <w:szCs w:val="28"/>
              </w:rPr>
              <w:t xml:space="preserve"> человек;</w:t>
            </w:r>
          </w:p>
          <w:p w:rsidR="002B4C43" w:rsidRPr="006E4533" w:rsidRDefault="002B4C43" w:rsidP="002B4C43">
            <w:pPr>
              <w:tabs>
                <w:tab w:val="left" w:pos="-6946"/>
              </w:tabs>
              <w:ind w:left="34"/>
              <w:jc w:val="both"/>
              <w:rPr>
                <w:sz w:val="28"/>
                <w:szCs w:val="28"/>
              </w:rPr>
            </w:pPr>
            <w:r>
              <w:rPr>
                <w:sz w:val="28"/>
                <w:szCs w:val="28"/>
              </w:rPr>
              <w:t>2016 г. –</w:t>
            </w:r>
            <w:r w:rsidR="00475917">
              <w:rPr>
                <w:sz w:val="28"/>
                <w:szCs w:val="28"/>
              </w:rPr>
              <w:t xml:space="preserve"> 0</w:t>
            </w:r>
            <w:r w:rsidRPr="006E4533">
              <w:rPr>
                <w:sz w:val="28"/>
                <w:szCs w:val="28"/>
              </w:rPr>
              <w:t xml:space="preserve"> человек;</w:t>
            </w:r>
          </w:p>
          <w:p w:rsidR="002B4C43" w:rsidRDefault="002B4C43" w:rsidP="002B4C43">
            <w:pPr>
              <w:tabs>
                <w:tab w:val="left" w:pos="-6946"/>
              </w:tabs>
              <w:ind w:left="34"/>
              <w:jc w:val="both"/>
              <w:rPr>
                <w:sz w:val="28"/>
                <w:szCs w:val="28"/>
              </w:rPr>
            </w:pPr>
            <w:r w:rsidRPr="006E4533">
              <w:rPr>
                <w:sz w:val="28"/>
                <w:szCs w:val="28"/>
              </w:rPr>
              <w:t>2017 г. – 0 человек.</w:t>
            </w:r>
          </w:p>
          <w:p w:rsidR="002B4C43" w:rsidRPr="006E4533" w:rsidRDefault="002B4C43" w:rsidP="002B4C43">
            <w:pPr>
              <w:tabs>
                <w:tab w:val="left" w:pos="-6946"/>
              </w:tabs>
              <w:ind w:left="34"/>
              <w:jc w:val="both"/>
              <w:rPr>
                <w:sz w:val="28"/>
                <w:szCs w:val="28"/>
              </w:rPr>
            </w:pPr>
            <w:r w:rsidRPr="006E4533">
              <w:rPr>
                <w:sz w:val="28"/>
                <w:szCs w:val="28"/>
              </w:rPr>
              <w:t>2.Уменьшение доли жилищного фонда, признанного аварийным в установленном порядке:</w:t>
            </w:r>
          </w:p>
          <w:p w:rsidR="002B4C43" w:rsidRDefault="002B4C43" w:rsidP="002B4C43">
            <w:pPr>
              <w:tabs>
                <w:tab w:val="left" w:pos="-6946"/>
              </w:tabs>
              <w:ind w:left="34"/>
              <w:jc w:val="both"/>
              <w:rPr>
                <w:sz w:val="28"/>
                <w:szCs w:val="28"/>
              </w:rPr>
            </w:pPr>
            <w:r w:rsidRPr="006E4533">
              <w:rPr>
                <w:sz w:val="28"/>
                <w:szCs w:val="28"/>
              </w:rPr>
              <w:t>201</w:t>
            </w:r>
            <w:r>
              <w:rPr>
                <w:sz w:val="28"/>
                <w:szCs w:val="28"/>
              </w:rPr>
              <w:t>4</w:t>
            </w:r>
            <w:r w:rsidRPr="006E4533">
              <w:rPr>
                <w:sz w:val="28"/>
                <w:szCs w:val="28"/>
              </w:rPr>
              <w:t xml:space="preserve"> г. – </w:t>
            </w:r>
            <w:r>
              <w:rPr>
                <w:sz w:val="28"/>
                <w:szCs w:val="28"/>
              </w:rPr>
              <w:t>21</w:t>
            </w:r>
            <w:r w:rsidRPr="006E4533">
              <w:rPr>
                <w:sz w:val="28"/>
                <w:szCs w:val="28"/>
              </w:rPr>
              <w:t>%;</w:t>
            </w:r>
          </w:p>
          <w:p w:rsidR="002B4C43" w:rsidRPr="006E4533" w:rsidRDefault="002B4C43" w:rsidP="002B4C43">
            <w:pPr>
              <w:tabs>
                <w:tab w:val="left" w:pos="-6946"/>
              </w:tabs>
              <w:ind w:left="34"/>
              <w:jc w:val="both"/>
              <w:rPr>
                <w:sz w:val="28"/>
                <w:szCs w:val="28"/>
              </w:rPr>
            </w:pPr>
            <w:r w:rsidRPr="006E4533">
              <w:rPr>
                <w:sz w:val="28"/>
                <w:szCs w:val="28"/>
              </w:rPr>
              <w:t xml:space="preserve">2015 г. – </w:t>
            </w:r>
            <w:r>
              <w:rPr>
                <w:sz w:val="28"/>
                <w:szCs w:val="28"/>
              </w:rPr>
              <w:t>79</w:t>
            </w:r>
            <w:r w:rsidRPr="006E4533">
              <w:rPr>
                <w:sz w:val="28"/>
                <w:szCs w:val="28"/>
              </w:rPr>
              <w:t>%;</w:t>
            </w:r>
          </w:p>
          <w:p w:rsidR="002B4C43" w:rsidRPr="006E4533" w:rsidRDefault="002B4C43" w:rsidP="002B4C43">
            <w:pPr>
              <w:tabs>
                <w:tab w:val="left" w:pos="-6946"/>
              </w:tabs>
              <w:ind w:left="34"/>
              <w:jc w:val="both"/>
              <w:rPr>
                <w:sz w:val="28"/>
                <w:szCs w:val="28"/>
              </w:rPr>
            </w:pPr>
            <w:r w:rsidRPr="006E4533">
              <w:rPr>
                <w:sz w:val="28"/>
                <w:szCs w:val="28"/>
              </w:rPr>
              <w:t>2016 г. –0%;</w:t>
            </w:r>
          </w:p>
          <w:p w:rsidR="002B4C43" w:rsidRDefault="002B4C43" w:rsidP="002B4C43">
            <w:pPr>
              <w:tabs>
                <w:tab w:val="left" w:pos="-6946"/>
              </w:tabs>
              <w:ind w:left="34"/>
              <w:jc w:val="both"/>
              <w:rPr>
                <w:sz w:val="28"/>
                <w:szCs w:val="28"/>
              </w:rPr>
            </w:pPr>
            <w:r w:rsidRPr="006E4533">
              <w:rPr>
                <w:sz w:val="28"/>
                <w:szCs w:val="28"/>
              </w:rPr>
              <w:t>2017 г. – 0%</w:t>
            </w:r>
            <w:r w:rsidR="00B13D91">
              <w:rPr>
                <w:sz w:val="28"/>
                <w:szCs w:val="28"/>
              </w:rPr>
              <w:t>.</w:t>
            </w:r>
          </w:p>
          <w:p w:rsidR="002B4C43" w:rsidRPr="006E4533" w:rsidRDefault="002B4C43" w:rsidP="002B4C43">
            <w:pPr>
              <w:tabs>
                <w:tab w:val="left" w:pos="-6946"/>
              </w:tabs>
              <w:ind w:left="34"/>
              <w:jc w:val="both"/>
              <w:rPr>
                <w:sz w:val="28"/>
                <w:szCs w:val="28"/>
              </w:rPr>
            </w:pPr>
            <w:r w:rsidRPr="006E4533">
              <w:rPr>
                <w:sz w:val="28"/>
                <w:szCs w:val="28"/>
              </w:rPr>
              <w:t>3.Объем ввода жилья:</w:t>
            </w:r>
          </w:p>
          <w:p w:rsidR="002B4C43" w:rsidRDefault="002B4C43" w:rsidP="002B4C43">
            <w:pPr>
              <w:tabs>
                <w:tab w:val="left" w:pos="-6946"/>
              </w:tabs>
              <w:ind w:left="34"/>
              <w:jc w:val="both"/>
              <w:rPr>
                <w:sz w:val="28"/>
                <w:szCs w:val="28"/>
              </w:rPr>
            </w:pPr>
            <w:r>
              <w:rPr>
                <w:sz w:val="28"/>
                <w:szCs w:val="28"/>
              </w:rPr>
              <w:t>2014</w:t>
            </w:r>
            <w:r w:rsidRPr="006E4533">
              <w:rPr>
                <w:sz w:val="28"/>
                <w:szCs w:val="28"/>
              </w:rPr>
              <w:t xml:space="preserve"> г. – 12</w:t>
            </w:r>
            <w:r>
              <w:rPr>
                <w:sz w:val="28"/>
                <w:szCs w:val="28"/>
              </w:rPr>
              <w:t>0</w:t>
            </w:r>
            <w:r w:rsidRPr="006E4533">
              <w:rPr>
                <w:sz w:val="28"/>
                <w:szCs w:val="28"/>
              </w:rPr>
              <w:t>0кв.м.;</w:t>
            </w:r>
          </w:p>
          <w:p w:rsidR="002B4C43" w:rsidRPr="006E4533" w:rsidRDefault="002B4C43" w:rsidP="002B4C43">
            <w:pPr>
              <w:tabs>
                <w:tab w:val="left" w:pos="-6946"/>
              </w:tabs>
              <w:ind w:left="34"/>
              <w:jc w:val="both"/>
              <w:rPr>
                <w:sz w:val="28"/>
                <w:szCs w:val="28"/>
              </w:rPr>
            </w:pPr>
            <w:r w:rsidRPr="006E4533">
              <w:rPr>
                <w:sz w:val="28"/>
                <w:szCs w:val="28"/>
              </w:rPr>
              <w:t>2015 г. – 1250кв.м.;</w:t>
            </w:r>
          </w:p>
          <w:p w:rsidR="002B4C43" w:rsidRPr="006E4533" w:rsidRDefault="002B4C43" w:rsidP="002B4C43">
            <w:pPr>
              <w:tabs>
                <w:tab w:val="left" w:pos="-6946"/>
              </w:tabs>
              <w:ind w:left="34"/>
              <w:jc w:val="both"/>
              <w:rPr>
                <w:sz w:val="28"/>
                <w:szCs w:val="28"/>
              </w:rPr>
            </w:pPr>
            <w:r w:rsidRPr="006E4533">
              <w:rPr>
                <w:sz w:val="28"/>
                <w:szCs w:val="28"/>
              </w:rPr>
              <w:t>2016 г. – 1300кв.м.;</w:t>
            </w:r>
          </w:p>
          <w:p w:rsidR="00B13D91" w:rsidRDefault="002B4C43" w:rsidP="002B4C43">
            <w:pPr>
              <w:tabs>
                <w:tab w:val="left" w:pos="-6946"/>
              </w:tabs>
              <w:ind w:left="34"/>
              <w:jc w:val="both"/>
              <w:rPr>
                <w:sz w:val="28"/>
                <w:szCs w:val="28"/>
              </w:rPr>
            </w:pPr>
            <w:r w:rsidRPr="006E4533">
              <w:rPr>
                <w:sz w:val="28"/>
                <w:szCs w:val="28"/>
              </w:rPr>
              <w:t>2017 г. – 1300 кв.м.</w:t>
            </w:r>
          </w:p>
          <w:p w:rsidR="002B4C43" w:rsidRPr="006E4533" w:rsidRDefault="002B4C43" w:rsidP="002B4C43">
            <w:pPr>
              <w:tabs>
                <w:tab w:val="left" w:pos="-6946"/>
              </w:tabs>
              <w:ind w:left="34"/>
              <w:jc w:val="both"/>
              <w:rPr>
                <w:sz w:val="28"/>
                <w:szCs w:val="28"/>
              </w:rPr>
            </w:pPr>
            <w:r w:rsidRPr="006E4533">
              <w:rPr>
                <w:sz w:val="28"/>
                <w:szCs w:val="28"/>
              </w:rPr>
              <w:t>4.Доля ввода жилья соответствующего стандартам экономического класса:</w:t>
            </w:r>
          </w:p>
          <w:p w:rsidR="002B4C43" w:rsidRDefault="002B4C43" w:rsidP="002B4C43">
            <w:pPr>
              <w:tabs>
                <w:tab w:val="left" w:pos="-6946"/>
              </w:tabs>
              <w:ind w:left="34"/>
              <w:jc w:val="both"/>
              <w:rPr>
                <w:sz w:val="28"/>
                <w:szCs w:val="28"/>
              </w:rPr>
            </w:pPr>
            <w:r w:rsidRPr="006E4533">
              <w:rPr>
                <w:sz w:val="28"/>
                <w:szCs w:val="28"/>
              </w:rPr>
              <w:t>201</w:t>
            </w:r>
            <w:r>
              <w:rPr>
                <w:sz w:val="28"/>
                <w:szCs w:val="28"/>
              </w:rPr>
              <w:t>4</w:t>
            </w:r>
            <w:r w:rsidRPr="006E4533">
              <w:rPr>
                <w:sz w:val="28"/>
                <w:szCs w:val="28"/>
              </w:rPr>
              <w:t xml:space="preserve"> г. – 100%;</w:t>
            </w:r>
          </w:p>
          <w:p w:rsidR="002B4C43" w:rsidRPr="006E4533" w:rsidRDefault="002B4C43" w:rsidP="002B4C43">
            <w:pPr>
              <w:tabs>
                <w:tab w:val="left" w:pos="-6946"/>
              </w:tabs>
              <w:ind w:left="34"/>
              <w:jc w:val="both"/>
              <w:rPr>
                <w:sz w:val="28"/>
                <w:szCs w:val="28"/>
              </w:rPr>
            </w:pPr>
            <w:r w:rsidRPr="006E4533">
              <w:rPr>
                <w:sz w:val="28"/>
                <w:szCs w:val="28"/>
              </w:rPr>
              <w:t>2015 г. – 100%;</w:t>
            </w:r>
          </w:p>
          <w:p w:rsidR="002B4C43" w:rsidRPr="006E4533" w:rsidRDefault="002B4C43" w:rsidP="002B4C43">
            <w:pPr>
              <w:tabs>
                <w:tab w:val="left" w:pos="-6946"/>
              </w:tabs>
              <w:ind w:left="34"/>
              <w:jc w:val="both"/>
              <w:rPr>
                <w:sz w:val="28"/>
                <w:szCs w:val="28"/>
              </w:rPr>
            </w:pPr>
            <w:r w:rsidRPr="006E4533">
              <w:rPr>
                <w:sz w:val="28"/>
                <w:szCs w:val="28"/>
              </w:rPr>
              <w:t>2016 г. – 100%;</w:t>
            </w:r>
          </w:p>
          <w:p w:rsidR="002B4C43" w:rsidRDefault="002B4C43" w:rsidP="002B4C43">
            <w:pPr>
              <w:tabs>
                <w:tab w:val="left" w:pos="-6946"/>
              </w:tabs>
              <w:ind w:left="34"/>
              <w:jc w:val="both"/>
              <w:rPr>
                <w:sz w:val="28"/>
                <w:szCs w:val="28"/>
              </w:rPr>
            </w:pPr>
            <w:r w:rsidRPr="006E4533">
              <w:rPr>
                <w:sz w:val="28"/>
                <w:szCs w:val="28"/>
              </w:rPr>
              <w:t>2017 г. – 10</w:t>
            </w:r>
            <w:r>
              <w:rPr>
                <w:sz w:val="28"/>
                <w:szCs w:val="28"/>
              </w:rPr>
              <w:t>0 %</w:t>
            </w:r>
            <w:r w:rsidR="00B13D91">
              <w:rPr>
                <w:sz w:val="28"/>
                <w:szCs w:val="28"/>
              </w:rPr>
              <w:t>.</w:t>
            </w:r>
          </w:p>
          <w:p w:rsidR="002B4C43" w:rsidRPr="006E4533" w:rsidRDefault="002B4C43" w:rsidP="002B4C43">
            <w:pPr>
              <w:tabs>
                <w:tab w:val="left" w:pos="-6946"/>
              </w:tabs>
              <w:ind w:left="34"/>
              <w:jc w:val="both"/>
              <w:rPr>
                <w:sz w:val="28"/>
                <w:szCs w:val="28"/>
              </w:rPr>
            </w:pPr>
            <w:r w:rsidRPr="006E4533">
              <w:rPr>
                <w:sz w:val="28"/>
                <w:szCs w:val="28"/>
              </w:rPr>
              <w:t>5.Доля ввода малоэтажного жилья:</w:t>
            </w:r>
          </w:p>
          <w:p w:rsidR="002B4C43" w:rsidRDefault="002B4C43" w:rsidP="002B4C43">
            <w:pPr>
              <w:tabs>
                <w:tab w:val="left" w:pos="-6946"/>
              </w:tabs>
              <w:ind w:left="34"/>
              <w:jc w:val="both"/>
              <w:rPr>
                <w:sz w:val="28"/>
                <w:szCs w:val="28"/>
              </w:rPr>
            </w:pPr>
            <w:r w:rsidRPr="006E4533">
              <w:rPr>
                <w:sz w:val="28"/>
                <w:szCs w:val="28"/>
              </w:rPr>
              <w:t>201</w:t>
            </w:r>
            <w:r>
              <w:rPr>
                <w:sz w:val="28"/>
                <w:szCs w:val="28"/>
              </w:rPr>
              <w:t>4</w:t>
            </w:r>
            <w:r w:rsidRPr="006E4533">
              <w:rPr>
                <w:sz w:val="28"/>
                <w:szCs w:val="28"/>
              </w:rPr>
              <w:t xml:space="preserve"> г. – 100%;</w:t>
            </w:r>
          </w:p>
          <w:p w:rsidR="002B4C43" w:rsidRPr="006E4533" w:rsidRDefault="002B4C43" w:rsidP="002B4C43">
            <w:pPr>
              <w:tabs>
                <w:tab w:val="left" w:pos="-6946"/>
              </w:tabs>
              <w:ind w:left="34"/>
              <w:jc w:val="both"/>
              <w:rPr>
                <w:sz w:val="28"/>
                <w:szCs w:val="28"/>
              </w:rPr>
            </w:pPr>
            <w:r w:rsidRPr="006E4533">
              <w:rPr>
                <w:sz w:val="28"/>
                <w:szCs w:val="28"/>
              </w:rPr>
              <w:t>2015 г. – 100%;</w:t>
            </w:r>
          </w:p>
          <w:p w:rsidR="002B4C43" w:rsidRPr="006E4533" w:rsidRDefault="002B4C43" w:rsidP="002B4C43">
            <w:pPr>
              <w:tabs>
                <w:tab w:val="left" w:pos="-6946"/>
              </w:tabs>
              <w:ind w:left="34"/>
              <w:jc w:val="both"/>
              <w:rPr>
                <w:sz w:val="28"/>
                <w:szCs w:val="28"/>
              </w:rPr>
            </w:pPr>
            <w:r w:rsidRPr="006E4533">
              <w:rPr>
                <w:sz w:val="28"/>
                <w:szCs w:val="28"/>
              </w:rPr>
              <w:t>2016 г. – 100%;</w:t>
            </w:r>
          </w:p>
          <w:p w:rsidR="002B4C43" w:rsidRDefault="002B4C43" w:rsidP="002B4C43">
            <w:pPr>
              <w:tabs>
                <w:tab w:val="left" w:pos="-6946"/>
              </w:tabs>
              <w:ind w:left="34"/>
              <w:jc w:val="both"/>
              <w:rPr>
                <w:sz w:val="28"/>
                <w:szCs w:val="28"/>
              </w:rPr>
            </w:pPr>
            <w:r w:rsidRPr="006E4533">
              <w:rPr>
                <w:sz w:val="28"/>
                <w:szCs w:val="28"/>
              </w:rPr>
              <w:t>2017 г. – 10</w:t>
            </w:r>
            <w:r>
              <w:rPr>
                <w:sz w:val="28"/>
                <w:szCs w:val="28"/>
              </w:rPr>
              <w:t>0%</w:t>
            </w:r>
            <w:r w:rsidR="00B13D91">
              <w:rPr>
                <w:sz w:val="28"/>
                <w:szCs w:val="28"/>
              </w:rPr>
              <w:t>.</w:t>
            </w:r>
          </w:p>
          <w:p w:rsidR="0071359B" w:rsidRDefault="0071359B" w:rsidP="0071359B">
            <w:pPr>
              <w:tabs>
                <w:tab w:val="left" w:pos="-6946"/>
              </w:tabs>
              <w:ind w:left="34"/>
              <w:jc w:val="both"/>
              <w:rPr>
                <w:sz w:val="28"/>
                <w:szCs w:val="28"/>
              </w:rPr>
            </w:pPr>
            <w:r>
              <w:rPr>
                <w:sz w:val="28"/>
                <w:szCs w:val="28"/>
              </w:rPr>
              <w:t>6.Количество поселений района, обеспеченных генеральными планами:</w:t>
            </w:r>
          </w:p>
          <w:p w:rsidR="0071359B" w:rsidRDefault="0071359B" w:rsidP="0071359B">
            <w:pPr>
              <w:tabs>
                <w:tab w:val="left" w:pos="-6946"/>
              </w:tabs>
              <w:ind w:left="34"/>
              <w:jc w:val="both"/>
              <w:rPr>
                <w:sz w:val="28"/>
                <w:szCs w:val="28"/>
              </w:rPr>
            </w:pPr>
            <w:r>
              <w:rPr>
                <w:sz w:val="28"/>
                <w:szCs w:val="28"/>
              </w:rPr>
              <w:t>2014 г. –8%;</w:t>
            </w:r>
          </w:p>
          <w:p w:rsidR="0071359B" w:rsidRDefault="0071359B" w:rsidP="0071359B">
            <w:pPr>
              <w:tabs>
                <w:tab w:val="left" w:pos="-6946"/>
              </w:tabs>
              <w:ind w:left="34"/>
              <w:jc w:val="both"/>
              <w:rPr>
                <w:sz w:val="28"/>
                <w:szCs w:val="28"/>
              </w:rPr>
            </w:pPr>
            <w:r>
              <w:rPr>
                <w:sz w:val="28"/>
                <w:szCs w:val="28"/>
              </w:rPr>
              <w:t>2015 г. – 8%;</w:t>
            </w:r>
          </w:p>
          <w:p w:rsidR="0071359B" w:rsidRDefault="0071359B" w:rsidP="0071359B">
            <w:pPr>
              <w:tabs>
                <w:tab w:val="left" w:pos="-6946"/>
              </w:tabs>
              <w:ind w:left="34"/>
              <w:jc w:val="both"/>
              <w:rPr>
                <w:sz w:val="28"/>
                <w:szCs w:val="28"/>
              </w:rPr>
            </w:pPr>
            <w:r>
              <w:rPr>
                <w:sz w:val="28"/>
                <w:szCs w:val="28"/>
              </w:rPr>
              <w:t>2016 г. – 15,8%;</w:t>
            </w:r>
          </w:p>
          <w:p w:rsidR="0071359B" w:rsidRDefault="0071359B" w:rsidP="0071359B">
            <w:pPr>
              <w:tabs>
                <w:tab w:val="left" w:pos="-6946"/>
              </w:tabs>
              <w:ind w:left="34"/>
              <w:jc w:val="both"/>
              <w:rPr>
                <w:sz w:val="28"/>
                <w:szCs w:val="28"/>
              </w:rPr>
            </w:pPr>
            <w:r>
              <w:rPr>
                <w:sz w:val="28"/>
                <w:szCs w:val="28"/>
              </w:rPr>
              <w:t>2017 г. – 21%.</w:t>
            </w:r>
          </w:p>
          <w:p w:rsidR="00583DF9" w:rsidRPr="006E4533" w:rsidRDefault="00583DF9" w:rsidP="009E57DC">
            <w:pPr>
              <w:tabs>
                <w:tab w:val="left" w:pos="-6946"/>
              </w:tabs>
              <w:ind w:left="34"/>
              <w:jc w:val="both"/>
              <w:rPr>
                <w:sz w:val="28"/>
                <w:szCs w:val="28"/>
              </w:rPr>
            </w:pPr>
            <w:r w:rsidRPr="006E4533">
              <w:rPr>
                <w:sz w:val="28"/>
                <w:szCs w:val="28"/>
              </w:rPr>
              <w:t>7.Планировка территории и формирование земельных участков для жилищного строительства:</w:t>
            </w:r>
          </w:p>
          <w:p w:rsidR="002B4C43" w:rsidRDefault="002B4C43" w:rsidP="009E57DC">
            <w:pPr>
              <w:tabs>
                <w:tab w:val="left" w:pos="-6946"/>
              </w:tabs>
              <w:ind w:left="34"/>
              <w:jc w:val="both"/>
              <w:rPr>
                <w:sz w:val="28"/>
                <w:szCs w:val="28"/>
              </w:rPr>
            </w:pPr>
            <w:r>
              <w:rPr>
                <w:sz w:val="28"/>
                <w:szCs w:val="28"/>
              </w:rPr>
              <w:t>2014</w:t>
            </w:r>
            <w:r w:rsidRPr="009448F1">
              <w:rPr>
                <w:sz w:val="28"/>
                <w:szCs w:val="28"/>
              </w:rPr>
              <w:t xml:space="preserve"> г. – 0 га;</w:t>
            </w:r>
          </w:p>
          <w:p w:rsidR="00583DF9" w:rsidRPr="009448F1" w:rsidRDefault="00583DF9" w:rsidP="009E57DC">
            <w:pPr>
              <w:tabs>
                <w:tab w:val="left" w:pos="-6946"/>
              </w:tabs>
              <w:ind w:left="34"/>
              <w:jc w:val="both"/>
              <w:rPr>
                <w:sz w:val="28"/>
                <w:szCs w:val="28"/>
              </w:rPr>
            </w:pPr>
            <w:r w:rsidRPr="009448F1">
              <w:rPr>
                <w:sz w:val="28"/>
                <w:szCs w:val="28"/>
              </w:rPr>
              <w:t xml:space="preserve">2015 г. – </w:t>
            </w:r>
            <w:r w:rsidR="00294AC2" w:rsidRPr="009448F1">
              <w:rPr>
                <w:sz w:val="28"/>
                <w:szCs w:val="28"/>
              </w:rPr>
              <w:t>0</w:t>
            </w:r>
            <w:r w:rsidRPr="009448F1">
              <w:rPr>
                <w:sz w:val="28"/>
                <w:szCs w:val="28"/>
              </w:rPr>
              <w:t xml:space="preserve"> га;</w:t>
            </w:r>
          </w:p>
          <w:p w:rsidR="00583DF9" w:rsidRPr="009448F1" w:rsidRDefault="008443A2" w:rsidP="009E57DC">
            <w:pPr>
              <w:tabs>
                <w:tab w:val="left" w:pos="-6946"/>
              </w:tabs>
              <w:ind w:left="34"/>
              <w:jc w:val="both"/>
              <w:rPr>
                <w:sz w:val="28"/>
                <w:szCs w:val="28"/>
              </w:rPr>
            </w:pPr>
            <w:r w:rsidRPr="009448F1">
              <w:rPr>
                <w:sz w:val="28"/>
                <w:szCs w:val="28"/>
              </w:rPr>
              <w:t xml:space="preserve">2016 г. – </w:t>
            </w:r>
            <w:r w:rsidR="00294AC2" w:rsidRPr="009448F1">
              <w:rPr>
                <w:sz w:val="28"/>
                <w:szCs w:val="28"/>
              </w:rPr>
              <w:t>4,</w:t>
            </w:r>
            <w:r w:rsidRPr="009448F1">
              <w:rPr>
                <w:sz w:val="28"/>
                <w:szCs w:val="28"/>
              </w:rPr>
              <w:t>0</w:t>
            </w:r>
            <w:r w:rsidR="00294AC2" w:rsidRPr="009448F1">
              <w:rPr>
                <w:sz w:val="28"/>
                <w:szCs w:val="28"/>
              </w:rPr>
              <w:t>4</w:t>
            </w:r>
            <w:r w:rsidRPr="009448F1">
              <w:rPr>
                <w:sz w:val="28"/>
                <w:szCs w:val="28"/>
              </w:rPr>
              <w:t xml:space="preserve"> га;</w:t>
            </w:r>
          </w:p>
          <w:p w:rsidR="008443A2" w:rsidRPr="009448F1" w:rsidRDefault="00294AC2" w:rsidP="009E57DC">
            <w:pPr>
              <w:tabs>
                <w:tab w:val="left" w:pos="-6946"/>
              </w:tabs>
              <w:ind w:left="34"/>
              <w:jc w:val="both"/>
              <w:rPr>
                <w:sz w:val="28"/>
                <w:szCs w:val="28"/>
              </w:rPr>
            </w:pPr>
            <w:r w:rsidRPr="009448F1">
              <w:rPr>
                <w:sz w:val="28"/>
                <w:szCs w:val="28"/>
              </w:rPr>
              <w:t>2017 г. – 0 га</w:t>
            </w:r>
            <w:r w:rsidR="00B13D91">
              <w:rPr>
                <w:sz w:val="28"/>
                <w:szCs w:val="28"/>
              </w:rPr>
              <w:t>.</w:t>
            </w:r>
          </w:p>
          <w:p w:rsidR="00583DF9" w:rsidRPr="006E4533" w:rsidRDefault="00583DF9" w:rsidP="00B23113">
            <w:pPr>
              <w:tabs>
                <w:tab w:val="left" w:pos="-6946"/>
              </w:tabs>
              <w:jc w:val="both"/>
              <w:rPr>
                <w:sz w:val="28"/>
                <w:szCs w:val="28"/>
              </w:rPr>
            </w:pPr>
            <w:r w:rsidRPr="006E4533">
              <w:rPr>
                <w:sz w:val="28"/>
                <w:szCs w:val="28"/>
              </w:rPr>
              <w:t>8.Уровень исполнения расходов, направленных на обеспечение текущей деятельности отдела капитального строительства и архитектуры:</w:t>
            </w:r>
          </w:p>
          <w:p w:rsidR="002B4C43" w:rsidRDefault="002B4C43" w:rsidP="009E57DC">
            <w:pPr>
              <w:tabs>
                <w:tab w:val="left" w:pos="-6946"/>
              </w:tabs>
              <w:ind w:left="34"/>
              <w:jc w:val="both"/>
              <w:rPr>
                <w:sz w:val="28"/>
                <w:szCs w:val="28"/>
              </w:rPr>
            </w:pPr>
            <w:r w:rsidRPr="006E4533">
              <w:rPr>
                <w:sz w:val="28"/>
                <w:szCs w:val="28"/>
              </w:rPr>
              <w:t>201</w:t>
            </w:r>
            <w:r>
              <w:rPr>
                <w:sz w:val="28"/>
                <w:szCs w:val="28"/>
              </w:rPr>
              <w:t>4</w:t>
            </w:r>
            <w:r w:rsidRPr="006E4533">
              <w:rPr>
                <w:sz w:val="28"/>
                <w:szCs w:val="28"/>
              </w:rPr>
              <w:t xml:space="preserve"> г. – 100%;</w:t>
            </w:r>
          </w:p>
          <w:p w:rsidR="00583DF9" w:rsidRPr="006E4533" w:rsidRDefault="00583DF9" w:rsidP="009E57DC">
            <w:pPr>
              <w:tabs>
                <w:tab w:val="left" w:pos="-6946"/>
              </w:tabs>
              <w:ind w:left="34"/>
              <w:jc w:val="both"/>
              <w:rPr>
                <w:sz w:val="28"/>
                <w:szCs w:val="28"/>
              </w:rPr>
            </w:pPr>
            <w:r w:rsidRPr="006E4533">
              <w:rPr>
                <w:sz w:val="28"/>
                <w:szCs w:val="28"/>
              </w:rPr>
              <w:t>2015 г. – 100%;</w:t>
            </w:r>
          </w:p>
          <w:p w:rsidR="00583DF9" w:rsidRPr="006E4533" w:rsidRDefault="008443A2" w:rsidP="008443A2">
            <w:pPr>
              <w:tabs>
                <w:tab w:val="left" w:pos="-6946"/>
              </w:tabs>
              <w:ind w:left="34"/>
              <w:jc w:val="both"/>
              <w:rPr>
                <w:sz w:val="28"/>
                <w:szCs w:val="28"/>
              </w:rPr>
            </w:pPr>
            <w:r w:rsidRPr="006E4533">
              <w:rPr>
                <w:sz w:val="28"/>
                <w:szCs w:val="28"/>
              </w:rPr>
              <w:lastRenderedPageBreak/>
              <w:t>2016 г. – 100%;</w:t>
            </w:r>
          </w:p>
          <w:p w:rsidR="008443A2" w:rsidRDefault="008443A2" w:rsidP="008443A2">
            <w:pPr>
              <w:tabs>
                <w:tab w:val="left" w:pos="-6946"/>
              </w:tabs>
              <w:ind w:left="34"/>
              <w:jc w:val="both"/>
              <w:rPr>
                <w:sz w:val="28"/>
                <w:szCs w:val="28"/>
              </w:rPr>
            </w:pPr>
            <w:r w:rsidRPr="006E4533">
              <w:rPr>
                <w:sz w:val="28"/>
                <w:szCs w:val="28"/>
              </w:rPr>
              <w:t xml:space="preserve">2017 г. – </w:t>
            </w:r>
            <w:r w:rsidR="00074758" w:rsidRPr="006E4533">
              <w:rPr>
                <w:sz w:val="28"/>
                <w:szCs w:val="28"/>
              </w:rPr>
              <w:t>10</w:t>
            </w:r>
            <w:r w:rsidR="00294AC2">
              <w:rPr>
                <w:sz w:val="28"/>
                <w:szCs w:val="28"/>
              </w:rPr>
              <w:t>0%</w:t>
            </w:r>
            <w:r w:rsidR="00B13D91">
              <w:rPr>
                <w:sz w:val="28"/>
                <w:szCs w:val="28"/>
              </w:rPr>
              <w:t>.</w:t>
            </w:r>
          </w:p>
          <w:p w:rsidR="00BD33FC" w:rsidRPr="006E4533" w:rsidRDefault="00BD33FC" w:rsidP="008443A2">
            <w:pPr>
              <w:tabs>
                <w:tab w:val="left" w:pos="-6946"/>
              </w:tabs>
              <w:ind w:left="34"/>
              <w:jc w:val="both"/>
              <w:rPr>
                <w:rFonts w:eastAsia="SimSun"/>
                <w:kern w:val="1"/>
                <w:sz w:val="28"/>
                <w:szCs w:val="28"/>
                <w:lang w:eastAsia="ar-SA"/>
              </w:rPr>
            </w:pPr>
            <w:r w:rsidRPr="006E4533">
              <w:rPr>
                <w:sz w:val="28"/>
                <w:szCs w:val="28"/>
              </w:rPr>
              <w:t>9.</w:t>
            </w:r>
            <w:r w:rsidRPr="006E4533">
              <w:rPr>
                <w:rFonts w:eastAsia="SimSun"/>
                <w:kern w:val="1"/>
                <w:sz w:val="28"/>
                <w:szCs w:val="28"/>
                <w:lang w:eastAsia="ar-SA"/>
              </w:rPr>
              <w:t xml:space="preserve">Обеспечение жильем </w:t>
            </w:r>
            <w:r w:rsidR="00B23113">
              <w:rPr>
                <w:rFonts w:eastAsia="SimSun"/>
                <w:kern w:val="1"/>
                <w:sz w:val="28"/>
                <w:szCs w:val="28"/>
                <w:lang w:eastAsia="ar-SA"/>
              </w:rPr>
              <w:t>1 молодой семьи</w:t>
            </w:r>
            <w:r w:rsidRPr="006E4533">
              <w:rPr>
                <w:rFonts w:eastAsia="SimSun"/>
                <w:kern w:val="1"/>
                <w:sz w:val="28"/>
                <w:szCs w:val="28"/>
                <w:lang w:eastAsia="ar-SA"/>
              </w:rPr>
              <w:t>, нуждающихся в улучшении жилищных условий, за весь период реализации программы.</w:t>
            </w:r>
          </w:p>
          <w:p w:rsidR="00BD33FC" w:rsidRPr="006E4533" w:rsidRDefault="00BD33FC" w:rsidP="008443A2">
            <w:pPr>
              <w:tabs>
                <w:tab w:val="left" w:pos="-6946"/>
              </w:tabs>
              <w:ind w:left="34"/>
              <w:jc w:val="both"/>
              <w:rPr>
                <w:rFonts w:eastAsia="SimSun"/>
                <w:kern w:val="1"/>
                <w:sz w:val="28"/>
                <w:szCs w:val="28"/>
                <w:lang w:eastAsia="ar-SA"/>
              </w:rPr>
            </w:pPr>
            <w:proofErr w:type="gramStart"/>
            <w:r w:rsidRPr="006E4533">
              <w:rPr>
                <w:rFonts w:eastAsia="SimSun"/>
                <w:kern w:val="1"/>
                <w:sz w:val="28"/>
                <w:szCs w:val="28"/>
                <w:lang w:eastAsia="ar-SA"/>
              </w:rPr>
              <w:t>10. доля молодых семей, получивших свидетельства о выделении социальных выплат на приобретение или строительство жи</w:t>
            </w:r>
            <w:r w:rsidR="007E2654">
              <w:rPr>
                <w:rFonts w:eastAsia="SimSun"/>
                <w:kern w:val="1"/>
                <w:sz w:val="28"/>
                <w:szCs w:val="28"/>
                <w:lang w:eastAsia="ar-SA"/>
              </w:rPr>
              <w:t xml:space="preserve">лья и реализовавших свое право </w:t>
            </w:r>
            <w:r w:rsidRPr="006E4533">
              <w:rPr>
                <w:rFonts w:eastAsia="SimSun"/>
                <w:kern w:val="1"/>
                <w:sz w:val="28"/>
                <w:szCs w:val="28"/>
                <w:lang w:eastAsia="ar-SA"/>
              </w:rPr>
              <w:t>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в размере не менее</w:t>
            </w:r>
            <w:proofErr w:type="gramEnd"/>
            <w:r w:rsidRPr="006E4533">
              <w:rPr>
                <w:rFonts w:eastAsia="SimSun"/>
                <w:kern w:val="1"/>
                <w:sz w:val="28"/>
                <w:szCs w:val="28"/>
                <w:lang w:eastAsia="ar-SA"/>
              </w:rPr>
              <w:t xml:space="preserve"> 90%</w:t>
            </w:r>
          </w:p>
          <w:p w:rsidR="002B4C43" w:rsidRDefault="002B4C43" w:rsidP="008443A2">
            <w:pPr>
              <w:tabs>
                <w:tab w:val="left" w:pos="-6946"/>
              </w:tabs>
              <w:ind w:left="34"/>
              <w:jc w:val="both"/>
              <w:rPr>
                <w:rFonts w:eastAsia="SimSun"/>
                <w:kern w:val="1"/>
                <w:sz w:val="28"/>
                <w:szCs w:val="28"/>
                <w:lang w:eastAsia="ar-SA"/>
              </w:rPr>
            </w:pPr>
            <w:r w:rsidRPr="006E4533">
              <w:rPr>
                <w:rFonts w:eastAsia="SimSun"/>
                <w:kern w:val="1"/>
                <w:sz w:val="28"/>
                <w:szCs w:val="28"/>
                <w:lang w:eastAsia="ar-SA"/>
              </w:rPr>
              <w:t>201</w:t>
            </w:r>
            <w:r>
              <w:rPr>
                <w:rFonts w:eastAsia="SimSun"/>
                <w:kern w:val="1"/>
                <w:sz w:val="28"/>
                <w:szCs w:val="28"/>
                <w:lang w:eastAsia="ar-SA"/>
              </w:rPr>
              <w:t>4</w:t>
            </w:r>
            <w:r w:rsidRPr="006E4533">
              <w:rPr>
                <w:rFonts w:eastAsia="SimSun"/>
                <w:kern w:val="1"/>
                <w:sz w:val="28"/>
                <w:szCs w:val="28"/>
                <w:lang w:eastAsia="ar-SA"/>
              </w:rPr>
              <w:t xml:space="preserve"> год – </w:t>
            </w:r>
            <w:r>
              <w:rPr>
                <w:rFonts w:eastAsia="SimSun"/>
                <w:kern w:val="1"/>
                <w:sz w:val="28"/>
                <w:szCs w:val="28"/>
                <w:lang w:eastAsia="ar-SA"/>
              </w:rPr>
              <w:t>0</w:t>
            </w:r>
            <w:r w:rsidRPr="006E4533">
              <w:rPr>
                <w:rFonts w:eastAsia="SimSun"/>
                <w:kern w:val="1"/>
                <w:sz w:val="28"/>
                <w:szCs w:val="28"/>
                <w:lang w:eastAsia="ar-SA"/>
              </w:rPr>
              <w:t>%;</w:t>
            </w:r>
          </w:p>
          <w:p w:rsidR="00BD33FC" w:rsidRPr="006E4533" w:rsidRDefault="001324AA" w:rsidP="008443A2">
            <w:pPr>
              <w:tabs>
                <w:tab w:val="left" w:pos="-6946"/>
              </w:tabs>
              <w:ind w:left="34"/>
              <w:jc w:val="both"/>
              <w:rPr>
                <w:rFonts w:eastAsia="SimSun"/>
                <w:kern w:val="1"/>
                <w:sz w:val="28"/>
                <w:szCs w:val="28"/>
                <w:lang w:eastAsia="ar-SA"/>
              </w:rPr>
            </w:pPr>
            <w:r w:rsidRPr="006E4533">
              <w:rPr>
                <w:rFonts w:eastAsia="SimSun"/>
                <w:kern w:val="1"/>
                <w:sz w:val="28"/>
                <w:szCs w:val="28"/>
                <w:lang w:eastAsia="ar-SA"/>
              </w:rPr>
              <w:t xml:space="preserve">2015 год – </w:t>
            </w:r>
            <w:r w:rsidR="0071359B">
              <w:rPr>
                <w:rFonts w:eastAsia="SimSun"/>
                <w:kern w:val="1"/>
                <w:sz w:val="28"/>
                <w:szCs w:val="28"/>
                <w:lang w:eastAsia="ar-SA"/>
              </w:rPr>
              <w:t>10</w:t>
            </w:r>
            <w:r w:rsidR="00235A03">
              <w:rPr>
                <w:rFonts w:eastAsia="SimSun"/>
                <w:kern w:val="1"/>
                <w:sz w:val="28"/>
                <w:szCs w:val="28"/>
                <w:lang w:eastAsia="ar-SA"/>
              </w:rPr>
              <w:t>0</w:t>
            </w:r>
            <w:r w:rsidR="00BD33FC" w:rsidRPr="006E4533">
              <w:rPr>
                <w:rFonts w:eastAsia="SimSun"/>
                <w:kern w:val="1"/>
                <w:sz w:val="28"/>
                <w:szCs w:val="28"/>
                <w:lang w:eastAsia="ar-SA"/>
              </w:rPr>
              <w:t>%;</w:t>
            </w:r>
          </w:p>
          <w:p w:rsidR="00BD33FC" w:rsidRPr="006E4533" w:rsidRDefault="00BD33FC" w:rsidP="008443A2">
            <w:pPr>
              <w:tabs>
                <w:tab w:val="left" w:pos="-6946"/>
              </w:tabs>
              <w:ind w:left="34"/>
              <w:jc w:val="both"/>
              <w:rPr>
                <w:rFonts w:eastAsia="SimSun"/>
                <w:kern w:val="1"/>
                <w:sz w:val="28"/>
                <w:szCs w:val="28"/>
                <w:lang w:eastAsia="ar-SA"/>
              </w:rPr>
            </w:pPr>
            <w:r w:rsidRPr="006E4533">
              <w:rPr>
                <w:rFonts w:eastAsia="SimSun"/>
                <w:kern w:val="1"/>
                <w:sz w:val="28"/>
                <w:szCs w:val="28"/>
                <w:lang w:eastAsia="ar-SA"/>
              </w:rPr>
              <w:t xml:space="preserve">2016 год – </w:t>
            </w:r>
            <w:r w:rsidR="0071359B">
              <w:rPr>
                <w:rFonts w:eastAsia="SimSun"/>
                <w:kern w:val="1"/>
                <w:sz w:val="28"/>
                <w:szCs w:val="28"/>
                <w:lang w:eastAsia="ar-SA"/>
              </w:rPr>
              <w:t>0%</w:t>
            </w:r>
            <w:r w:rsidR="001E17C6">
              <w:rPr>
                <w:rFonts w:eastAsia="SimSun"/>
                <w:kern w:val="1"/>
                <w:sz w:val="28"/>
                <w:szCs w:val="28"/>
                <w:lang w:eastAsia="ar-SA"/>
              </w:rPr>
              <w:t>;</w:t>
            </w:r>
          </w:p>
          <w:p w:rsidR="00BD33FC" w:rsidRPr="006E4533" w:rsidRDefault="00BD33FC" w:rsidP="001E17C6">
            <w:pPr>
              <w:tabs>
                <w:tab w:val="left" w:pos="-6946"/>
              </w:tabs>
              <w:ind w:left="34"/>
              <w:jc w:val="both"/>
              <w:rPr>
                <w:sz w:val="28"/>
                <w:szCs w:val="28"/>
              </w:rPr>
            </w:pPr>
            <w:r w:rsidRPr="006E4533">
              <w:rPr>
                <w:rFonts w:eastAsia="SimSun"/>
                <w:kern w:val="1"/>
                <w:sz w:val="28"/>
                <w:szCs w:val="28"/>
                <w:lang w:eastAsia="ar-SA"/>
              </w:rPr>
              <w:t>2017 год</w:t>
            </w:r>
            <w:r w:rsidR="001324AA" w:rsidRPr="006E4533">
              <w:rPr>
                <w:rFonts w:eastAsia="SimSun"/>
                <w:kern w:val="1"/>
                <w:sz w:val="28"/>
                <w:szCs w:val="28"/>
                <w:lang w:eastAsia="ar-SA"/>
              </w:rPr>
              <w:t xml:space="preserve"> – </w:t>
            </w:r>
            <w:r w:rsidR="00B23113">
              <w:rPr>
                <w:rFonts w:eastAsia="SimSun"/>
                <w:kern w:val="1"/>
                <w:sz w:val="28"/>
                <w:szCs w:val="28"/>
                <w:lang w:eastAsia="ar-SA"/>
              </w:rPr>
              <w:t>0</w:t>
            </w:r>
            <w:r w:rsidR="00235A03">
              <w:rPr>
                <w:rFonts w:eastAsia="SimSun"/>
                <w:kern w:val="1"/>
                <w:sz w:val="28"/>
                <w:szCs w:val="28"/>
                <w:lang w:eastAsia="ar-SA"/>
              </w:rPr>
              <w:t>%</w:t>
            </w:r>
            <w:r w:rsidR="001E17C6">
              <w:rPr>
                <w:rFonts w:eastAsia="SimSun"/>
                <w:kern w:val="1"/>
                <w:sz w:val="28"/>
                <w:szCs w:val="28"/>
                <w:lang w:eastAsia="ar-SA"/>
              </w:rPr>
              <w:t>.</w:t>
            </w:r>
          </w:p>
        </w:tc>
      </w:tr>
      <w:tr w:rsidR="00B23113" w:rsidRPr="006E4533" w:rsidTr="00B23113">
        <w:tc>
          <w:tcPr>
            <w:tcW w:w="2660" w:type="dxa"/>
            <w:tcBorders>
              <w:right w:val="single" w:sz="4" w:space="0" w:color="auto"/>
            </w:tcBorders>
          </w:tcPr>
          <w:p w:rsidR="00B23113" w:rsidRPr="006E4533" w:rsidRDefault="00B23113" w:rsidP="001E17C6">
            <w:pPr>
              <w:jc w:val="both"/>
              <w:rPr>
                <w:sz w:val="28"/>
                <w:szCs w:val="28"/>
              </w:rPr>
            </w:pPr>
            <w:r w:rsidRPr="006E4533">
              <w:rPr>
                <w:sz w:val="28"/>
                <w:szCs w:val="28"/>
              </w:rPr>
              <w:lastRenderedPageBreak/>
              <w:t>Информация по ресурсному обеспечению программы, в том числе в разбивке по источникам финансирования по годам реализации программы</w:t>
            </w:r>
          </w:p>
        </w:tc>
        <w:tc>
          <w:tcPr>
            <w:tcW w:w="2268" w:type="dxa"/>
            <w:tcBorders>
              <w:top w:val="single" w:sz="4" w:space="0" w:color="auto"/>
              <w:left w:val="single" w:sz="4" w:space="0" w:color="auto"/>
              <w:bottom w:val="single" w:sz="4" w:space="0" w:color="auto"/>
              <w:right w:val="single" w:sz="4" w:space="0" w:color="auto"/>
            </w:tcBorders>
          </w:tcPr>
          <w:p w:rsidR="00B23113" w:rsidRPr="006E4533" w:rsidRDefault="00B23113" w:rsidP="009E57DC">
            <w:pPr>
              <w:tabs>
                <w:tab w:val="left" w:pos="-6946"/>
              </w:tabs>
              <w:jc w:val="both"/>
              <w:rPr>
                <w:sz w:val="28"/>
                <w:szCs w:val="28"/>
              </w:rPr>
            </w:pPr>
            <w:r>
              <w:rPr>
                <w:sz w:val="28"/>
                <w:szCs w:val="28"/>
              </w:rPr>
              <w:t xml:space="preserve">Краевой </w:t>
            </w:r>
            <w:r w:rsidRPr="006E4533">
              <w:rPr>
                <w:sz w:val="28"/>
                <w:szCs w:val="28"/>
              </w:rPr>
              <w:t>бюджет (тыс. руб.)</w:t>
            </w:r>
          </w:p>
          <w:p w:rsidR="00B23113" w:rsidRDefault="00B23113" w:rsidP="009E57DC">
            <w:pPr>
              <w:tabs>
                <w:tab w:val="left" w:pos="-6946"/>
              </w:tabs>
              <w:jc w:val="both"/>
              <w:rPr>
                <w:sz w:val="28"/>
                <w:szCs w:val="28"/>
              </w:rPr>
            </w:pPr>
            <w:r w:rsidRPr="006E4533">
              <w:rPr>
                <w:sz w:val="28"/>
                <w:szCs w:val="28"/>
              </w:rPr>
              <w:t>201</w:t>
            </w:r>
            <w:r>
              <w:rPr>
                <w:sz w:val="28"/>
                <w:szCs w:val="28"/>
              </w:rPr>
              <w:t>4</w:t>
            </w:r>
            <w:r w:rsidRPr="006E4533">
              <w:rPr>
                <w:sz w:val="28"/>
                <w:szCs w:val="28"/>
              </w:rPr>
              <w:t xml:space="preserve"> г. – </w:t>
            </w:r>
            <w:r>
              <w:rPr>
                <w:sz w:val="28"/>
                <w:szCs w:val="28"/>
              </w:rPr>
              <w:t>9579,0</w:t>
            </w:r>
            <w:r w:rsidRPr="006E4533">
              <w:rPr>
                <w:sz w:val="28"/>
                <w:szCs w:val="28"/>
              </w:rPr>
              <w:t>;</w:t>
            </w:r>
          </w:p>
          <w:p w:rsidR="00B23113" w:rsidRPr="006E4533" w:rsidRDefault="00B23113" w:rsidP="009E57DC">
            <w:pPr>
              <w:tabs>
                <w:tab w:val="left" w:pos="-6946"/>
              </w:tabs>
              <w:jc w:val="both"/>
              <w:rPr>
                <w:sz w:val="28"/>
                <w:szCs w:val="28"/>
              </w:rPr>
            </w:pPr>
            <w:r w:rsidRPr="006E4533">
              <w:rPr>
                <w:sz w:val="28"/>
                <w:szCs w:val="28"/>
              </w:rPr>
              <w:t xml:space="preserve">2015 г. – </w:t>
            </w:r>
            <w:r>
              <w:rPr>
                <w:sz w:val="28"/>
                <w:szCs w:val="28"/>
              </w:rPr>
              <w:t>309,4</w:t>
            </w:r>
            <w:r w:rsidRPr="006E4533">
              <w:rPr>
                <w:sz w:val="28"/>
                <w:szCs w:val="28"/>
              </w:rPr>
              <w:t>;</w:t>
            </w:r>
          </w:p>
          <w:p w:rsidR="00B23113" w:rsidRPr="006E4533" w:rsidRDefault="00B23113" w:rsidP="009E57DC">
            <w:pPr>
              <w:tabs>
                <w:tab w:val="left" w:pos="-6946"/>
              </w:tabs>
              <w:jc w:val="both"/>
              <w:rPr>
                <w:sz w:val="28"/>
                <w:szCs w:val="28"/>
              </w:rPr>
            </w:pPr>
            <w:r w:rsidRPr="006E4533">
              <w:rPr>
                <w:sz w:val="28"/>
                <w:szCs w:val="28"/>
              </w:rPr>
              <w:t>2016 г. – 0;</w:t>
            </w:r>
          </w:p>
          <w:p w:rsidR="00B23113" w:rsidRPr="006E4533" w:rsidRDefault="00B23113" w:rsidP="007E2654">
            <w:pPr>
              <w:tabs>
                <w:tab w:val="left" w:pos="-6946"/>
              </w:tabs>
              <w:jc w:val="both"/>
              <w:rPr>
                <w:sz w:val="28"/>
                <w:szCs w:val="28"/>
              </w:rPr>
            </w:pPr>
            <w:r w:rsidRPr="006E4533">
              <w:rPr>
                <w:sz w:val="28"/>
                <w:szCs w:val="28"/>
              </w:rPr>
              <w:t>2017 г. – 0</w:t>
            </w:r>
          </w:p>
        </w:tc>
        <w:tc>
          <w:tcPr>
            <w:tcW w:w="2268" w:type="dxa"/>
            <w:tcBorders>
              <w:top w:val="single" w:sz="4" w:space="0" w:color="auto"/>
              <w:left w:val="single" w:sz="4" w:space="0" w:color="auto"/>
              <w:bottom w:val="single" w:sz="4" w:space="0" w:color="auto"/>
              <w:right w:val="single" w:sz="4" w:space="0" w:color="auto"/>
            </w:tcBorders>
          </w:tcPr>
          <w:p w:rsidR="00B23113" w:rsidRDefault="00B23113" w:rsidP="009E57DC">
            <w:pPr>
              <w:tabs>
                <w:tab w:val="left" w:pos="-6946"/>
              </w:tabs>
              <w:jc w:val="both"/>
              <w:rPr>
                <w:sz w:val="28"/>
                <w:szCs w:val="28"/>
              </w:rPr>
            </w:pPr>
            <w:r w:rsidRPr="006E4533">
              <w:rPr>
                <w:sz w:val="28"/>
                <w:szCs w:val="28"/>
              </w:rPr>
              <w:t>Местный бюджет</w:t>
            </w:r>
          </w:p>
          <w:p w:rsidR="00B23113" w:rsidRPr="006E4533" w:rsidRDefault="00B23113" w:rsidP="009E57DC">
            <w:pPr>
              <w:tabs>
                <w:tab w:val="left" w:pos="-6946"/>
              </w:tabs>
              <w:jc w:val="both"/>
              <w:rPr>
                <w:sz w:val="28"/>
                <w:szCs w:val="28"/>
              </w:rPr>
            </w:pPr>
            <w:r w:rsidRPr="006E4533">
              <w:rPr>
                <w:sz w:val="28"/>
                <w:szCs w:val="28"/>
              </w:rPr>
              <w:t>(тыс. руб.)</w:t>
            </w:r>
          </w:p>
          <w:p w:rsidR="00B23113" w:rsidRPr="006E4533" w:rsidRDefault="00B23113" w:rsidP="002B4C43">
            <w:pPr>
              <w:tabs>
                <w:tab w:val="left" w:pos="-6946"/>
              </w:tabs>
              <w:jc w:val="both"/>
              <w:rPr>
                <w:sz w:val="28"/>
                <w:szCs w:val="28"/>
              </w:rPr>
            </w:pPr>
            <w:r w:rsidRPr="006E4533">
              <w:rPr>
                <w:sz w:val="28"/>
                <w:szCs w:val="28"/>
              </w:rPr>
              <w:t>201</w:t>
            </w:r>
            <w:r>
              <w:rPr>
                <w:sz w:val="28"/>
                <w:szCs w:val="28"/>
              </w:rPr>
              <w:t>4</w:t>
            </w:r>
            <w:r w:rsidRPr="006E4533">
              <w:rPr>
                <w:sz w:val="28"/>
                <w:szCs w:val="28"/>
              </w:rPr>
              <w:t xml:space="preserve"> г. –</w:t>
            </w:r>
            <w:r w:rsidR="00356C1D">
              <w:rPr>
                <w:sz w:val="28"/>
                <w:szCs w:val="28"/>
              </w:rPr>
              <w:t>2335.1</w:t>
            </w:r>
          </w:p>
          <w:p w:rsidR="00B23113" w:rsidRPr="006E4533" w:rsidRDefault="00B23113" w:rsidP="009E57DC">
            <w:pPr>
              <w:tabs>
                <w:tab w:val="left" w:pos="-6946"/>
              </w:tabs>
              <w:jc w:val="both"/>
              <w:rPr>
                <w:sz w:val="28"/>
                <w:szCs w:val="28"/>
              </w:rPr>
            </w:pPr>
            <w:r w:rsidRPr="006E4533">
              <w:rPr>
                <w:sz w:val="28"/>
                <w:szCs w:val="28"/>
              </w:rPr>
              <w:t xml:space="preserve">2015 г. – </w:t>
            </w:r>
            <w:r w:rsidR="00356C1D">
              <w:rPr>
                <w:sz w:val="28"/>
                <w:szCs w:val="28"/>
              </w:rPr>
              <w:t>2168.8</w:t>
            </w:r>
            <w:r w:rsidRPr="006E4533">
              <w:rPr>
                <w:sz w:val="28"/>
                <w:szCs w:val="28"/>
              </w:rPr>
              <w:t>;</w:t>
            </w:r>
          </w:p>
          <w:p w:rsidR="00B23113" w:rsidRPr="006E4533" w:rsidRDefault="00356C1D" w:rsidP="009E57DC">
            <w:pPr>
              <w:tabs>
                <w:tab w:val="left" w:pos="-6946"/>
              </w:tabs>
              <w:jc w:val="both"/>
              <w:rPr>
                <w:sz w:val="28"/>
                <w:szCs w:val="28"/>
              </w:rPr>
            </w:pPr>
            <w:r>
              <w:rPr>
                <w:sz w:val="28"/>
                <w:szCs w:val="28"/>
              </w:rPr>
              <w:t>2016</w:t>
            </w:r>
            <w:r w:rsidR="00B23113" w:rsidRPr="006E4533">
              <w:rPr>
                <w:sz w:val="28"/>
                <w:szCs w:val="28"/>
              </w:rPr>
              <w:t xml:space="preserve">г. – </w:t>
            </w:r>
            <w:r>
              <w:rPr>
                <w:sz w:val="28"/>
                <w:szCs w:val="28"/>
              </w:rPr>
              <w:t>2196.38</w:t>
            </w:r>
            <w:r w:rsidR="00B23113" w:rsidRPr="006E4533">
              <w:rPr>
                <w:sz w:val="28"/>
                <w:szCs w:val="28"/>
              </w:rPr>
              <w:t>;</w:t>
            </w:r>
          </w:p>
          <w:p w:rsidR="00B23113" w:rsidRPr="006E4533" w:rsidRDefault="00356C1D" w:rsidP="007E2654">
            <w:pPr>
              <w:tabs>
                <w:tab w:val="left" w:pos="-6946"/>
              </w:tabs>
              <w:jc w:val="both"/>
              <w:rPr>
                <w:sz w:val="28"/>
                <w:szCs w:val="28"/>
              </w:rPr>
            </w:pPr>
            <w:r>
              <w:rPr>
                <w:sz w:val="28"/>
                <w:szCs w:val="28"/>
              </w:rPr>
              <w:t>2017</w:t>
            </w:r>
            <w:r w:rsidR="00B23113" w:rsidRPr="006E4533">
              <w:rPr>
                <w:sz w:val="28"/>
                <w:szCs w:val="28"/>
              </w:rPr>
              <w:t xml:space="preserve">г. – </w:t>
            </w:r>
            <w:r w:rsidR="007E2654">
              <w:rPr>
                <w:sz w:val="28"/>
                <w:szCs w:val="28"/>
              </w:rPr>
              <w:t>2196.38</w:t>
            </w:r>
          </w:p>
        </w:tc>
        <w:tc>
          <w:tcPr>
            <w:tcW w:w="2268" w:type="dxa"/>
            <w:tcBorders>
              <w:top w:val="single" w:sz="4" w:space="0" w:color="auto"/>
              <w:left w:val="single" w:sz="4" w:space="0" w:color="auto"/>
              <w:bottom w:val="single" w:sz="4" w:space="0" w:color="auto"/>
              <w:right w:val="single" w:sz="4" w:space="0" w:color="auto"/>
            </w:tcBorders>
          </w:tcPr>
          <w:p w:rsidR="00B23113" w:rsidRDefault="00B23113">
            <w:pPr>
              <w:rPr>
                <w:sz w:val="28"/>
                <w:szCs w:val="28"/>
              </w:rPr>
            </w:pPr>
            <w:r>
              <w:rPr>
                <w:sz w:val="28"/>
                <w:szCs w:val="28"/>
              </w:rPr>
              <w:t>Федеральный</w:t>
            </w:r>
          </w:p>
          <w:p w:rsidR="00B23113" w:rsidRDefault="00B23113">
            <w:pPr>
              <w:rPr>
                <w:sz w:val="28"/>
                <w:szCs w:val="28"/>
              </w:rPr>
            </w:pPr>
            <w:r>
              <w:rPr>
                <w:sz w:val="28"/>
                <w:szCs w:val="28"/>
              </w:rPr>
              <w:t>Бюджет (тыс. руб.)</w:t>
            </w:r>
          </w:p>
          <w:p w:rsidR="00B23113" w:rsidRDefault="00B23113">
            <w:pPr>
              <w:rPr>
                <w:sz w:val="28"/>
                <w:szCs w:val="28"/>
              </w:rPr>
            </w:pPr>
            <w:r>
              <w:rPr>
                <w:sz w:val="28"/>
                <w:szCs w:val="28"/>
              </w:rPr>
              <w:t>2014 г.- 0;</w:t>
            </w:r>
          </w:p>
          <w:p w:rsidR="00B23113" w:rsidRDefault="00B23113">
            <w:pPr>
              <w:rPr>
                <w:sz w:val="28"/>
                <w:szCs w:val="28"/>
              </w:rPr>
            </w:pPr>
            <w:r>
              <w:rPr>
                <w:sz w:val="28"/>
                <w:szCs w:val="28"/>
              </w:rPr>
              <w:t>2015г.- 116,0;</w:t>
            </w:r>
          </w:p>
          <w:p w:rsidR="00B23113" w:rsidRDefault="00DD6E30">
            <w:pPr>
              <w:rPr>
                <w:sz w:val="28"/>
                <w:szCs w:val="28"/>
              </w:rPr>
            </w:pPr>
            <w:r>
              <w:rPr>
                <w:sz w:val="28"/>
                <w:szCs w:val="28"/>
              </w:rPr>
              <w:t>2016г. – 0;</w:t>
            </w:r>
          </w:p>
          <w:p w:rsidR="00B23113" w:rsidRPr="006E4533" w:rsidRDefault="00DD6E30" w:rsidP="007E2654">
            <w:pPr>
              <w:rPr>
                <w:sz w:val="28"/>
                <w:szCs w:val="28"/>
              </w:rPr>
            </w:pPr>
            <w:r>
              <w:rPr>
                <w:sz w:val="28"/>
                <w:szCs w:val="28"/>
              </w:rPr>
              <w:t>2017 г.-0</w:t>
            </w:r>
            <w:r w:rsidR="001E17C6">
              <w:rPr>
                <w:sz w:val="28"/>
                <w:szCs w:val="28"/>
              </w:rPr>
              <w:t>.</w:t>
            </w:r>
          </w:p>
        </w:tc>
      </w:tr>
    </w:tbl>
    <w:p w:rsidR="00583DF9" w:rsidRPr="006E4533" w:rsidRDefault="00583DF9" w:rsidP="00583DF9">
      <w:pPr>
        <w:ind w:left="360"/>
        <w:jc w:val="center"/>
        <w:rPr>
          <w:b/>
          <w:sz w:val="26"/>
          <w:szCs w:val="26"/>
        </w:rPr>
      </w:pPr>
    </w:p>
    <w:p w:rsidR="00583DF9" w:rsidRPr="006E4533" w:rsidRDefault="00583DF9" w:rsidP="00583DF9">
      <w:pPr>
        <w:tabs>
          <w:tab w:val="left" w:pos="709"/>
          <w:tab w:val="left" w:pos="851"/>
        </w:tabs>
        <w:autoSpaceDE w:val="0"/>
        <w:autoSpaceDN w:val="0"/>
        <w:adjustRightInd w:val="0"/>
        <w:jc w:val="center"/>
        <w:outlineLvl w:val="2"/>
        <w:rPr>
          <w:rFonts w:eastAsia="Calibri"/>
          <w:sz w:val="28"/>
          <w:szCs w:val="28"/>
        </w:rPr>
      </w:pPr>
      <w:bookmarkStart w:id="0" w:name="_Toc116114727"/>
      <w:r w:rsidRPr="006E4533">
        <w:rPr>
          <w:rFonts w:eastAsia="Calibri"/>
          <w:sz w:val="28"/>
          <w:szCs w:val="28"/>
        </w:rPr>
        <w:t xml:space="preserve">2.Характеристика текущего состояния жилищной сферы, проблемы с указанием основных показателей социально-экономического развития </w:t>
      </w:r>
      <w:proofErr w:type="spellStart"/>
      <w:r w:rsidRPr="006E4533">
        <w:rPr>
          <w:rFonts w:eastAsia="Calibri"/>
          <w:sz w:val="28"/>
          <w:szCs w:val="28"/>
        </w:rPr>
        <w:t>Боготольского</w:t>
      </w:r>
      <w:proofErr w:type="spellEnd"/>
      <w:r w:rsidRPr="006E4533">
        <w:rPr>
          <w:rFonts w:eastAsia="Calibri"/>
          <w:sz w:val="28"/>
          <w:szCs w:val="28"/>
        </w:rPr>
        <w:t xml:space="preserve"> района и анализ социальных, финансово-экономических и прочих рисков реализации программы</w:t>
      </w:r>
    </w:p>
    <w:p w:rsidR="00583DF9" w:rsidRPr="006E4533" w:rsidRDefault="00583DF9" w:rsidP="00583DF9">
      <w:pPr>
        <w:pStyle w:val="ConsPlusNormal"/>
        <w:ind w:left="142" w:firstLine="540"/>
        <w:jc w:val="both"/>
      </w:pPr>
    </w:p>
    <w:p w:rsidR="00583DF9" w:rsidRPr="006E4533" w:rsidRDefault="00583DF9" w:rsidP="001E17C6">
      <w:pPr>
        <w:pStyle w:val="ConsPlusNormal"/>
        <w:ind w:firstLine="708"/>
        <w:jc w:val="both"/>
        <w:rPr>
          <w:rFonts w:ascii="Times New Roman" w:hAnsi="Times New Roman" w:cs="Times New Roman"/>
          <w:sz w:val="28"/>
          <w:szCs w:val="28"/>
        </w:rPr>
      </w:pPr>
      <w:r w:rsidRPr="006E4533">
        <w:rPr>
          <w:rFonts w:ascii="Times New Roman" w:hAnsi="Times New Roman" w:cs="Times New Roman"/>
          <w:sz w:val="28"/>
          <w:szCs w:val="28"/>
        </w:rPr>
        <w:t xml:space="preserve">Объем жилищного фонда </w:t>
      </w:r>
      <w:proofErr w:type="spellStart"/>
      <w:r w:rsidRPr="006E4533">
        <w:rPr>
          <w:rFonts w:ascii="Times New Roman" w:hAnsi="Times New Roman" w:cs="Times New Roman"/>
          <w:sz w:val="28"/>
          <w:szCs w:val="28"/>
        </w:rPr>
        <w:t>Боготольского</w:t>
      </w:r>
      <w:proofErr w:type="spellEnd"/>
      <w:r w:rsidRPr="006E4533">
        <w:rPr>
          <w:rFonts w:ascii="Times New Roman" w:hAnsi="Times New Roman" w:cs="Times New Roman"/>
          <w:sz w:val="28"/>
          <w:szCs w:val="28"/>
        </w:rPr>
        <w:t xml:space="preserve"> района по состоянию на 01.01.2013 </w:t>
      </w:r>
      <w:proofErr w:type="spellStart"/>
      <w:r w:rsidRPr="006E4533">
        <w:rPr>
          <w:rFonts w:ascii="Times New Roman" w:hAnsi="Times New Roman" w:cs="Times New Roman"/>
          <w:sz w:val="28"/>
          <w:szCs w:val="28"/>
        </w:rPr>
        <w:t>годасоставляет</w:t>
      </w:r>
      <w:proofErr w:type="spellEnd"/>
      <w:r w:rsidRPr="006E4533">
        <w:rPr>
          <w:rFonts w:ascii="Times New Roman" w:hAnsi="Times New Roman" w:cs="Times New Roman"/>
          <w:sz w:val="28"/>
          <w:szCs w:val="28"/>
        </w:rPr>
        <w:t xml:space="preserve"> 187,2 тыс. кв. м. Общая площадь муниципального жилого фонда – 17,4 тыс. м</w:t>
      </w:r>
      <w:proofErr w:type="gramStart"/>
      <w:r w:rsidRPr="006E4533">
        <w:rPr>
          <w:rFonts w:ascii="Times New Roman" w:hAnsi="Times New Roman" w:cs="Times New Roman"/>
          <w:sz w:val="28"/>
          <w:szCs w:val="28"/>
          <w:vertAlign w:val="superscript"/>
        </w:rPr>
        <w:t>2</w:t>
      </w:r>
      <w:proofErr w:type="gramEnd"/>
      <w:r w:rsidRPr="006E4533">
        <w:rPr>
          <w:rFonts w:ascii="Times New Roman" w:hAnsi="Times New Roman" w:cs="Times New Roman"/>
          <w:sz w:val="28"/>
          <w:szCs w:val="28"/>
        </w:rPr>
        <w:t>.Большая часть жилищного фонда находится в частной собственности, доля которого за последние годы увеличилась и составила в 2012 г. 90,7%или 169,8 тыс. кв. м. жилищного фонда района.</w:t>
      </w:r>
    </w:p>
    <w:p w:rsidR="00583DF9" w:rsidRPr="006E4533" w:rsidRDefault="00583DF9" w:rsidP="001E17C6">
      <w:pPr>
        <w:pStyle w:val="ConsPlusNormal"/>
        <w:ind w:firstLine="708"/>
        <w:jc w:val="both"/>
        <w:rPr>
          <w:rFonts w:ascii="Times New Roman" w:hAnsi="Times New Roman" w:cs="Times New Roman"/>
          <w:sz w:val="28"/>
          <w:szCs w:val="28"/>
        </w:rPr>
      </w:pPr>
      <w:proofErr w:type="gramStart"/>
      <w:r w:rsidRPr="006E4533">
        <w:rPr>
          <w:rFonts w:ascii="Times New Roman" w:hAnsi="Times New Roman" w:cs="Times New Roman"/>
          <w:sz w:val="28"/>
          <w:szCs w:val="28"/>
        </w:rPr>
        <w:t>Жилищный фонд района в основном состоит из малоэтажных (в основном одноэтажных) домов, из 2829 домов только 49 домов многоквартирные, что составляет 1,73%, 762 блокированных дома, что составляет 26,9 %.</w:t>
      </w:r>
      <w:proofErr w:type="gramEnd"/>
    </w:p>
    <w:p w:rsidR="00583DF9" w:rsidRPr="006E4533" w:rsidRDefault="00583DF9" w:rsidP="001E17C6">
      <w:pPr>
        <w:pStyle w:val="ConsPlusNormal"/>
        <w:ind w:firstLine="682"/>
        <w:jc w:val="both"/>
        <w:rPr>
          <w:rFonts w:ascii="Times New Roman" w:hAnsi="Times New Roman" w:cs="Times New Roman"/>
          <w:sz w:val="28"/>
          <w:szCs w:val="28"/>
        </w:rPr>
      </w:pPr>
      <w:r w:rsidRPr="006E4533">
        <w:rPr>
          <w:rFonts w:ascii="Times New Roman" w:hAnsi="Times New Roman" w:cs="Times New Roman"/>
          <w:sz w:val="28"/>
          <w:szCs w:val="28"/>
        </w:rPr>
        <w:t>Жилищный фонд района оборудован:</w:t>
      </w:r>
    </w:p>
    <w:p w:rsidR="00583DF9" w:rsidRPr="006E4533" w:rsidRDefault="00583DF9" w:rsidP="001E17C6">
      <w:pPr>
        <w:pStyle w:val="ConsPlusNormal"/>
        <w:ind w:left="142" w:firstLine="540"/>
        <w:jc w:val="both"/>
        <w:rPr>
          <w:rFonts w:ascii="Times New Roman" w:hAnsi="Times New Roman" w:cs="Times New Roman"/>
          <w:sz w:val="28"/>
          <w:szCs w:val="28"/>
        </w:rPr>
      </w:pPr>
      <w:r w:rsidRPr="006E4533">
        <w:rPr>
          <w:rFonts w:ascii="Times New Roman" w:hAnsi="Times New Roman" w:cs="Times New Roman"/>
          <w:sz w:val="28"/>
          <w:szCs w:val="28"/>
        </w:rPr>
        <w:t>- центральным отоплением – 8,4 тыс. м</w:t>
      </w:r>
      <w:proofErr w:type="gramStart"/>
      <w:r w:rsidRPr="006E4533">
        <w:rPr>
          <w:rFonts w:ascii="Times New Roman" w:hAnsi="Times New Roman" w:cs="Times New Roman"/>
          <w:sz w:val="28"/>
          <w:szCs w:val="28"/>
          <w:vertAlign w:val="superscript"/>
        </w:rPr>
        <w:t>2</w:t>
      </w:r>
      <w:proofErr w:type="gramEnd"/>
      <w:r w:rsidRPr="006E4533">
        <w:rPr>
          <w:rFonts w:ascii="Times New Roman" w:hAnsi="Times New Roman" w:cs="Times New Roman"/>
          <w:sz w:val="28"/>
          <w:szCs w:val="28"/>
        </w:rPr>
        <w:t>;</w:t>
      </w:r>
    </w:p>
    <w:p w:rsidR="00583DF9" w:rsidRPr="006E4533" w:rsidRDefault="00583DF9" w:rsidP="001E17C6">
      <w:pPr>
        <w:pStyle w:val="ConsPlusNormal"/>
        <w:ind w:left="142" w:firstLine="540"/>
        <w:jc w:val="both"/>
        <w:rPr>
          <w:rFonts w:ascii="Times New Roman" w:hAnsi="Times New Roman" w:cs="Times New Roman"/>
          <w:sz w:val="28"/>
          <w:szCs w:val="28"/>
        </w:rPr>
      </w:pPr>
      <w:r w:rsidRPr="006E4533">
        <w:rPr>
          <w:rFonts w:ascii="Times New Roman" w:hAnsi="Times New Roman" w:cs="Times New Roman"/>
          <w:sz w:val="28"/>
          <w:szCs w:val="28"/>
        </w:rPr>
        <w:t>- центральным холодным водоснабжением – 76,7 м</w:t>
      </w:r>
      <w:proofErr w:type="gramStart"/>
      <w:r w:rsidRPr="006E4533">
        <w:rPr>
          <w:rFonts w:ascii="Times New Roman" w:hAnsi="Times New Roman" w:cs="Times New Roman"/>
          <w:sz w:val="28"/>
          <w:szCs w:val="28"/>
          <w:vertAlign w:val="superscript"/>
        </w:rPr>
        <w:t>2</w:t>
      </w:r>
      <w:proofErr w:type="gramEnd"/>
      <w:r w:rsidRPr="006E4533">
        <w:rPr>
          <w:rFonts w:ascii="Times New Roman" w:hAnsi="Times New Roman" w:cs="Times New Roman"/>
          <w:sz w:val="28"/>
          <w:szCs w:val="28"/>
        </w:rPr>
        <w:t>;</w:t>
      </w:r>
    </w:p>
    <w:p w:rsidR="00583DF9" w:rsidRPr="006E4533" w:rsidRDefault="00583DF9" w:rsidP="001E17C6">
      <w:pPr>
        <w:pStyle w:val="ConsPlusNormal"/>
        <w:ind w:left="142" w:firstLine="540"/>
        <w:jc w:val="both"/>
        <w:rPr>
          <w:rFonts w:ascii="Times New Roman" w:hAnsi="Times New Roman" w:cs="Times New Roman"/>
          <w:sz w:val="28"/>
          <w:szCs w:val="28"/>
        </w:rPr>
      </w:pPr>
      <w:r w:rsidRPr="006E4533">
        <w:rPr>
          <w:rFonts w:ascii="Times New Roman" w:hAnsi="Times New Roman" w:cs="Times New Roman"/>
          <w:sz w:val="28"/>
          <w:szCs w:val="28"/>
        </w:rPr>
        <w:lastRenderedPageBreak/>
        <w:t>- системой канализации – 8,9 тыс. м</w:t>
      </w:r>
      <w:proofErr w:type="gramStart"/>
      <w:r w:rsidRPr="006E4533">
        <w:rPr>
          <w:rFonts w:ascii="Times New Roman" w:hAnsi="Times New Roman" w:cs="Times New Roman"/>
          <w:sz w:val="28"/>
          <w:szCs w:val="28"/>
          <w:vertAlign w:val="superscript"/>
        </w:rPr>
        <w:t>2</w:t>
      </w:r>
      <w:proofErr w:type="gramEnd"/>
      <w:r w:rsidRPr="006E4533">
        <w:rPr>
          <w:rFonts w:ascii="Times New Roman" w:hAnsi="Times New Roman" w:cs="Times New Roman"/>
          <w:sz w:val="28"/>
          <w:szCs w:val="28"/>
        </w:rPr>
        <w:t>;</w:t>
      </w:r>
    </w:p>
    <w:p w:rsidR="00583DF9" w:rsidRPr="006E4533" w:rsidRDefault="00583DF9" w:rsidP="001E17C6">
      <w:pPr>
        <w:pStyle w:val="ConsPlusNormal"/>
        <w:ind w:left="142" w:firstLine="540"/>
        <w:jc w:val="both"/>
        <w:rPr>
          <w:rFonts w:ascii="Times New Roman" w:hAnsi="Times New Roman" w:cs="Times New Roman"/>
          <w:sz w:val="28"/>
          <w:szCs w:val="28"/>
        </w:rPr>
      </w:pPr>
      <w:r w:rsidRPr="006E4533">
        <w:rPr>
          <w:rFonts w:ascii="Times New Roman" w:hAnsi="Times New Roman" w:cs="Times New Roman"/>
          <w:sz w:val="28"/>
          <w:szCs w:val="28"/>
        </w:rPr>
        <w:t>- септиком – 24,1 тыс. м</w:t>
      </w:r>
      <w:proofErr w:type="gramStart"/>
      <w:r w:rsidRPr="006E4533">
        <w:rPr>
          <w:rFonts w:ascii="Times New Roman" w:hAnsi="Times New Roman" w:cs="Times New Roman"/>
          <w:sz w:val="28"/>
          <w:szCs w:val="28"/>
          <w:vertAlign w:val="superscript"/>
        </w:rPr>
        <w:t>2</w:t>
      </w:r>
      <w:proofErr w:type="gramEnd"/>
      <w:r w:rsidRPr="006E4533">
        <w:rPr>
          <w:rFonts w:ascii="Times New Roman" w:hAnsi="Times New Roman" w:cs="Times New Roman"/>
          <w:sz w:val="28"/>
          <w:szCs w:val="28"/>
        </w:rPr>
        <w:t>.</w:t>
      </w:r>
    </w:p>
    <w:p w:rsidR="00583DF9" w:rsidRPr="006E4533" w:rsidRDefault="00583DF9" w:rsidP="001E17C6">
      <w:pPr>
        <w:pStyle w:val="ConsPlusNormal"/>
        <w:ind w:firstLine="682"/>
        <w:jc w:val="both"/>
        <w:rPr>
          <w:rFonts w:ascii="Times New Roman" w:hAnsi="Times New Roman" w:cs="Times New Roman"/>
          <w:sz w:val="28"/>
          <w:szCs w:val="28"/>
        </w:rPr>
      </w:pPr>
      <w:r w:rsidRPr="006E4533">
        <w:rPr>
          <w:rFonts w:ascii="Times New Roman" w:hAnsi="Times New Roman" w:cs="Times New Roman"/>
          <w:sz w:val="28"/>
          <w:szCs w:val="28"/>
        </w:rPr>
        <w:t>Общая площадь жилого фонда с износом 66-70% составляет 35,4 тыс. м</w:t>
      </w:r>
      <w:proofErr w:type="gramStart"/>
      <w:r w:rsidRPr="006E4533">
        <w:rPr>
          <w:rFonts w:ascii="Times New Roman" w:hAnsi="Times New Roman" w:cs="Times New Roman"/>
          <w:sz w:val="28"/>
          <w:szCs w:val="28"/>
          <w:vertAlign w:val="superscript"/>
        </w:rPr>
        <w:t>2</w:t>
      </w:r>
      <w:proofErr w:type="gramEnd"/>
      <w:r w:rsidRPr="006E4533">
        <w:rPr>
          <w:rFonts w:ascii="Times New Roman" w:hAnsi="Times New Roman" w:cs="Times New Roman"/>
          <w:sz w:val="28"/>
          <w:szCs w:val="28"/>
        </w:rPr>
        <w:t>, из них: аварийный жилой фонд – 1,2 тыс. м</w:t>
      </w:r>
      <w:r w:rsidRPr="006E4533">
        <w:rPr>
          <w:rFonts w:ascii="Times New Roman" w:hAnsi="Times New Roman" w:cs="Times New Roman"/>
          <w:sz w:val="28"/>
          <w:szCs w:val="28"/>
          <w:vertAlign w:val="superscript"/>
        </w:rPr>
        <w:t>2</w:t>
      </w:r>
      <w:r w:rsidRPr="006E4533">
        <w:rPr>
          <w:rFonts w:ascii="Times New Roman" w:hAnsi="Times New Roman" w:cs="Times New Roman"/>
          <w:sz w:val="28"/>
          <w:szCs w:val="28"/>
        </w:rPr>
        <w:t>.</w:t>
      </w:r>
    </w:p>
    <w:p w:rsidR="00583DF9" w:rsidRPr="006E4533" w:rsidRDefault="00583DF9" w:rsidP="001E17C6">
      <w:pPr>
        <w:pStyle w:val="ConsPlusNormal"/>
        <w:ind w:firstLine="682"/>
        <w:jc w:val="both"/>
        <w:rPr>
          <w:rFonts w:ascii="Times New Roman" w:hAnsi="Times New Roman" w:cs="Times New Roman"/>
          <w:sz w:val="28"/>
          <w:szCs w:val="28"/>
        </w:rPr>
      </w:pPr>
      <w:r w:rsidRPr="006E4533">
        <w:rPr>
          <w:rFonts w:ascii="Times New Roman" w:hAnsi="Times New Roman" w:cs="Times New Roman"/>
          <w:sz w:val="28"/>
          <w:szCs w:val="28"/>
        </w:rPr>
        <w:t>Для восстановления аварийного жилого фонда необходимы инвестиции.</w:t>
      </w:r>
    </w:p>
    <w:p w:rsidR="00583DF9" w:rsidRPr="006E4533" w:rsidRDefault="00583DF9" w:rsidP="001E17C6">
      <w:pPr>
        <w:pStyle w:val="ConsPlusNormal"/>
        <w:ind w:firstLine="682"/>
        <w:jc w:val="both"/>
        <w:rPr>
          <w:rFonts w:ascii="Times New Roman" w:hAnsi="Times New Roman" w:cs="Times New Roman"/>
          <w:sz w:val="28"/>
          <w:szCs w:val="28"/>
        </w:rPr>
      </w:pPr>
      <w:r w:rsidRPr="006E4533">
        <w:rPr>
          <w:rFonts w:ascii="Times New Roman" w:hAnsi="Times New Roman" w:cs="Times New Roman"/>
          <w:sz w:val="28"/>
          <w:szCs w:val="28"/>
        </w:rPr>
        <w:t xml:space="preserve">С 2004 года начался современный этап государственной жилищной политики, направленной на повышение доступности жилья для населения. Был принят пакет федеральных законов, в том числе Жилищный </w:t>
      </w:r>
      <w:hyperlink r:id="rId10" w:tooltip="&quot;Жилищный кодекс Российской Федерации&quot; от 29.12.2004 N 188-ФЗ (ред. от 05.04.2013){КонсультантПлюс}" w:history="1">
        <w:r w:rsidRPr="006E4533">
          <w:rPr>
            <w:rFonts w:ascii="Times New Roman" w:hAnsi="Times New Roman" w:cs="Times New Roman"/>
            <w:sz w:val="28"/>
            <w:szCs w:val="28"/>
          </w:rPr>
          <w:t>кодекс</w:t>
        </w:r>
      </w:hyperlink>
      <w:r w:rsidR="0039218B">
        <w:rPr>
          <w:rFonts w:ascii="Times New Roman" w:hAnsi="Times New Roman" w:cs="Times New Roman"/>
          <w:sz w:val="28"/>
          <w:szCs w:val="28"/>
        </w:rPr>
        <w:t xml:space="preserve"> </w:t>
      </w:r>
      <w:r w:rsidRPr="006E4533">
        <w:rPr>
          <w:rFonts w:ascii="Times New Roman" w:hAnsi="Times New Roman" w:cs="Times New Roman"/>
          <w:sz w:val="28"/>
          <w:szCs w:val="28"/>
        </w:rPr>
        <w:t>Российской Федерации и Градостроительный</w:t>
      </w:r>
      <w:r w:rsidR="0039218B">
        <w:rPr>
          <w:rFonts w:ascii="Times New Roman" w:hAnsi="Times New Roman" w:cs="Times New Roman"/>
          <w:sz w:val="28"/>
          <w:szCs w:val="28"/>
        </w:rPr>
        <w:t xml:space="preserve"> </w:t>
      </w:r>
      <w:hyperlink r:id="rId11" w:tooltip="&quot;Градостроительный кодекс Российской Федерации&quot; от 29.12.2004 N 190-ФЗ (ред. от 07.06.2013)------------ Редакция с изменениями, не вступившими в силу{КонсультантПлюс}" w:history="1">
        <w:r w:rsidRPr="006E4533">
          <w:rPr>
            <w:rFonts w:ascii="Times New Roman" w:hAnsi="Times New Roman" w:cs="Times New Roman"/>
            <w:sz w:val="28"/>
            <w:szCs w:val="28"/>
          </w:rPr>
          <w:t>кодекс</w:t>
        </w:r>
      </w:hyperlink>
      <w:r w:rsidRPr="006E4533">
        <w:rPr>
          <w:rFonts w:ascii="Times New Roman" w:hAnsi="Times New Roman" w:cs="Times New Roman"/>
          <w:sz w:val="28"/>
          <w:szCs w:val="28"/>
        </w:rPr>
        <w:t xml:space="preserve"> Российской Федерации, которые сформировали законодательную базу для проведения институциональных изменений в жилищной сфере.</w:t>
      </w:r>
    </w:p>
    <w:p w:rsidR="00583DF9" w:rsidRPr="006E4533" w:rsidRDefault="00583DF9" w:rsidP="001E17C6">
      <w:pPr>
        <w:pStyle w:val="ConsPlusNormal"/>
        <w:ind w:firstLine="682"/>
        <w:jc w:val="both"/>
        <w:rPr>
          <w:rFonts w:ascii="Times New Roman" w:hAnsi="Times New Roman" w:cs="Times New Roman"/>
          <w:sz w:val="28"/>
          <w:szCs w:val="28"/>
        </w:rPr>
      </w:pPr>
      <w:r w:rsidRPr="006E4533">
        <w:rPr>
          <w:rFonts w:ascii="Times New Roman" w:hAnsi="Times New Roman" w:cs="Times New Roman"/>
          <w:sz w:val="28"/>
          <w:szCs w:val="28"/>
        </w:rPr>
        <w:t xml:space="preserve">Новые направления государственной жилищной политики нашли отражение в приоритетном национальном проекте «Доступное и комфортное жилье - гражданам России», реализация которого началась в 2006 году. Основными инструментами реализации приоритетного национального проекта стали федеральная целевая </w:t>
      </w:r>
      <w:hyperlink r:id="rId12" w:tooltip="Постановление Правительства РФ от 17.09.2001 N 675 (ред. от 15.12.2010) &quot;О федеральной целевой программе &quot;Жилище&quot; на 2002 - 2010 годы&quot;{КонсультантПлюс}" w:history="1">
        <w:r w:rsidRPr="006E4533">
          <w:rPr>
            <w:rFonts w:ascii="Times New Roman" w:hAnsi="Times New Roman" w:cs="Times New Roman"/>
            <w:sz w:val="28"/>
            <w:szCs w:val="28"/>
          </w:rPr>
          <w:t>программа</w:t>
        </w:r>
      </w:hyperlink>
      <w:r w:rsidRPr="006E4533">
        <w:rPr>
          <w:rFonts w:ascii="Times New Roman" w:hAnsi="Times New Roman" w:cs="Times New Roman"/>
          <w:sz w:val="28"/>
          <w:szCs w:val="28"/>
        </w:rPr>
        <w:t xml:space="preserve">«Жилище» на 2002 - 2010 годы и федеральная целевая </w:t>
      </w:r>
      <w:hyperlink r:id="rId13" w:tooltip="Постановление Правительства РФ от 17.12.2010 N 1050 (ред. от 30.04.2013) &quot;О федеральной целевой программе &quot;Жилище&quot; на 2011 - 2015 годы&quot;{КонсультантПлюс}" w:history="1">
        <w:r w:rsidRPr="006E4533">
          <w:rPr>
            <w:rFonts w:ascii="Times New Roman" w:hAnsi="Times New Roman" w:cs="Times New Roman"/>
            <w:sz w:val="28"/>
            <w:szCs w:val="28"/>
          </w:rPr>
          <w:t>программа</w:t>
        </w:r>
      </w:hyperlink>
      <w:r w:rsidRPr="006E4533">
        <w:rPr>
          <w:rFonts w:ascii="Times New Roman" w:hAnsi="Times New Roman" w:cs="Times New Roman"/>
          <w:sz w:val="28"/>
          <w:szCs w:val="28"/>
        </w:rPr>
        <w:t xml:space="preserve">«Жилище» на 2011 - 2015 годы. В рамках данных программ в Красноярском крае действовала </w:t>
      </w:r>
      <w:r w:rsidRPr="006E4533">
        <w:rPr>
          <w:rFonts w:ascii="Times New Roman" w:hAnsi="Times New Roman"/>
          <w:sz w:val="28"/>
          <w:szCs w:val="28"/>
        </w:rPr>
        <w:t>краевая целевая программа «Дом» на 2007–2009 годы.</w:t>
      </w:r>
    </w:p>
    <w:p w:rsidR="00583DF9" w:rsidRPr="006E4533" w:rsidRDefault="00583DF9" w:rsidP="001E17C6">
      <w:pPr>
        <w:pStyle w:val="ConsPlusNormal"/>
        <w:ind w:firstLine="682"/>
        <w:jc w:val="both"/>
        <w:rPr>
          <w:rFonts w:ascii="Times New Roman" w:hAnsi="Times New Roman" w:cs="Times New Roman"/>
          <w:sz w:val="28"/>
          <w:szCs w:val="28"/>
        </w:rPr>
      </w:pPr>
      <w:r w:rsidRPr="006E4533">
        <w:rPr>
          <w:rFonts w:ascii="Times New Roman" w:hAnsi="Times New Roman" w:cs="Times New Roman"/>
          <w:sz w:val="28"/>
          <w:szCs w:val="28"/>
        </w:rPr>
        <w:t>Положительное влияние на развитие жилищного строительства оказали законодательные и организационные меры по развитию конкуренции и снижению административных барьеров. Упрощены процедуры подготовки проектов планировки, разработки проектной документации, государственной экспертизы результатов инженерных изысканий и проектной документации, выдачи разрешений на строительство, государственного строительного надзора. Кардинально изменилась ситуация с предоставлением земельных участков для жилищного строительства.</w:t>
      </w:r>
    </w:p>
    <w:p w:rsidR="00583DF9" w:rsidRPr="006E4533" w:rsidRDefault="00583DF9" w:rsidP="001E17C6">
      <w:pPr>
        <w:pStyle w:val="ConsPlusNormal"/>
        <w:ind w:firstLine="682"/>
        <w:jc w:val="both"/>
        <w:rPr>
          <w:rFonts w:ascii="Times New Roman" w:hAnsi="Times New Roman" w:cs="Times New Roman"/>
          <w:sz w:val="28"/>
          <w:szCs w:val="28"/>
        </w:rPr>
      </w:pPr>
      <w:r w:rsidRPr="006E4533">
        <w:rPr>
          <w:rFonts w:ascii="Times New Roman" w:hAnsi="Times New Roman" w:cs="Times New Roman"/>
          <w:sz w:val="28"/>
          <w:szCs w:val="28"/>
        </w:rPr>
        <w:t xml:space="preserve">Для обеспечения содействия развитию жилищного и иного строительства, иному развитию территорий, развитию объектов инфраструктуры на основании Федерального </w:t>
      </w:r>
      <w:hyperlink r:id="rId14" w:tooltip="Федеральный закон от 24.07.2008 N 161-ФЗ (ред. от 30.12.2012) &quot;О содействии развитию жилищного строительства&quot;{КонсультантПлюс}" w:history="1">
        <w:r w:rsidRPr="006E4533">
          <w:rPr>
            <w:rFonts w:ascii="Times New Roman" w:hAnsi="Times New Roman" w:cs="Times New Roman"/>
            <w:sz w:val="28"/>
            <w:szCs w:val="28"/>
          </w:rPr>
          <w:t>закона</w:t>
        </w:r>
      </w:hyperlink>
      <w:r w:rsidRPr="006E4533">
        <w:rPr>
          <w:rFonts w:ascii="Times New Roman" w:hAnsi="Times New Roman" w:cs="Times New Roman"/>
          <w:sz w:val="28"/>
          <w:szCs w:val="28"/>
        </w:rPr>
        <w:t xml:space="preserve"> от 24 июля 2008 г. № 161-ФЗ «О содействии развитию жилищного строительства» был создан Федеральный фонд содействия развитию жилищного строительства.</w:t>
      </w:r>
      <w:r w:rsidR="0039218B">
        <w:rPr>
          <w:rFonts w:ascii="Times New Roman" w:hAnsi="Times New Roman" w:cs="Times New Roman"/>
          <w:sz w:val="28"/>
          <w:szCs w:val="28"/>
        </w:rPr>
        <w:t xml:space="preserve"> </w:t>
      </w:r>
      <w:r w:rsidRPr="006E4533">
        <w:rPr>
          <w:rFonts w:ascii="Times New Roman" w:hAnsi="Times New Roman" w:cs="Times New Roman"/>
          <w:sz w:val="28"/>
          <w:szCs w:val="28"/>
        </w:rPr>
        <w:t>В рамках работы Фонда предоставляются земельные участки под жилищное строительство, в том числе под комплексное освоение земельных участков в целях жилищного строительства, производится обеспечение земельных участков коммунальной и транспортной инфраструктурой.</w:t>
      </w:r>
    </w:p>
    <w:p w:rsidR="00583DF9" w:rsidRPr="006E4533" w:rsidRDefault="00583DF9" w:rsidP="001E17C6">
      <w:pPr>
        <w:pStyle w:val="ConsPlusNormal"/>
        <w:ind w:firstLine="682"/>
        <w:jc w:val="both"/>
        <w:rPr>
          <w:rFonts w:ascii="Times New Roman" w:hAnsi="Times New Roman" w:cs="Times New Roman"/>
          <w:sz w:val="28"/>
          <w:szCs w:val="28"/>
        </w:rPr>
      </w:pPr>
      <w:r w:rsidRPr="006E4533">
        <w:rPr>
          <w:rFonts w:ascii="Times New Roman" w:hAnsi="Times New Roman" w:cs="Times New Roman"/>
          <w:sz w:val="28"/>
          <w:szCs w:val="28"/>
        </w:rPr>
        <w:t>Программы государственной корпорации - Фонда содействия реформированию жилищно-коммунального хозяйства (далее - Фонд ЖКХ) являются в настоящее время основным механизмом, обеспечивающим капитальный ремонт общего имущества жилищного фонда и переселение граждан из аварийного жилья.</w:t>
      </w:r>
    </w:p>
    <w:p w:rsidR="00583DF9" w:rsidRPr="006E4533" w:rsidRDefault="00583DF9" w:rsidP="001E17C6">
      <w:pPr>
        <w:tabs>
          <w:tab w:val="left" w:pos="709"/>
          <w:tab w:val="left" w:pos="851"/>
          <w:tab w:val="num" w:pos="1260"/>
        </w:tabs>
        <w:ind w:firstLine="709"/>
        <w:jc w:val="both"/>
        <w:rPr>
          <w:rFonts w:eastAsia="Calibri"/>
          <w:sz w:val="28"/>
          <w:szCs w:val="28"/>
          <w:lang w:eastAsia="en-US"/>
        </w:rPr>
      </w:pPr>
      <w:r w:rsidRPr="006E4533">
        <w:rPr>
          <w:rFonts w:eastAsia="Calibri"/>
          <w:sz w:val="28"/>
          <w:szCs w:val="28"/>
          <w:lang w:eastAsia="en-US"/>
        </w:rPr>
        <w:t xml:space="preserve">Реализация всех мероприятий Программы позволит своевременно и в полном объеме выполнить все возложенные на отрасль обязательства, провести системные мероприятия, направленные на </w:t>
      </w:r>
      <w:r w:rsidRPr="006E4533">
        <w:rPr>
          <w:sz w:val="28"/>
          <w:szCs w:val="28"/>
        </w:rPr>
        <w:t>обеспечение доступным и комфортным жильем граждан, проживающих на территории района</w:t>
      </w:r>
      <w:r w:rsidRPr="006E4533">
        <w:rPr>
          <w:rFonts w:eastAsia="Calibri"/>
          <w:sz w:val="28"/>
          <w:szCs w:val="28"/>
          <w:lang w:eastAsia="en-US"/>
        </w:rPr>
        <w:t>.</w:t>
      </w:r>
    </w:p>
    <w:p w:rsidR="00583DF9" w:rsidRPr="006E4533" w:rsidRDefault="00583DF9" w:rsidP="001E17C6">
      <w:pPr>
        <w:pStyle w:val="ConsPlusNormal"/>
        <w:ind w:firstLine="0"/>
        <w:jc w:val="both"/>
        <w:rPr>
          <w:rFonts w:ascii="Times New Roman" w:hAnsi="Times New Roman" w:cs="Times New Roman"/>
          <w:sz w:val="28"/>
          <w:szCs w:val="28"/>
        </w:rPr>
      </w:pPr>
      <w:r w:rsidRPr="006E4533">
        <w:rPr>
          <w:rFonts w:ascii="Times New Roman" w:hAnsi="Times New Roman" w:cs="Times New Roman"/>
          <w:sz w:val="28"/>
          <w:szCs w:val="28"/>
        </w:rPr>
        <w:lastRenderedPageBreak/>
        <w:t>При этом важным условием успешной реализации Программы является управление рисками с целью минимизации их влияния на достижение целей Программы.</w:t>
      </w:r>
    </w:p>
    <w:p w:rsidR="00583DF9" w:rsidRPr="006E4533" w:rsidRDefault="00583DF9" w:rsidP="001E17C6">
      <w:pPr>
        <w:pStyle w:val="ConsPlusNormal"/>
        <w:ind w:firstLine="708"/>
        <w:jc w:val="both"/>
        <w:rPr>
          <w:rFonts w:ascii="Times New Roman" w:hAnsi="Times New Roman" w:cs="Times New Roman"/>
          <w:sz w:val="28"/>
          <w:szCs w:val="28"/>
        </w:rPr>
      </w:pPr>
      <w:r w:rsidRPr="006E4533">
        <w:rPr>
          <w:rFonts w:ascii="Times New Roman" w:hAnsi="Times New Roman" w:cs="Times New Roman"/>
          <w:sz w:val="28"/>
          <w:szCs w:val="28"/>
        </w:rPr>
        <w:t>Финансовые риски</w:t>
      </w:r>
      <w:r w:rsidR="0039218B">
        <w:rPr>
          <w:rFonts w:ascii="Times New Roman" w:hAnsi="Times New Roman" w:cs="Times New Roman"/>
          <w:sz w:val="28"/>
          <w:szCs w:val="28"/>
        </w:rPr>
        <w:t xml:space="preserve"> </w:t>
      </w:r>
      <w:r w:rsidRPr="006E4533">
        <w:rPr>
          <w:rFonts w:ascii="Times New Roman" w:hAnsi="Times New Roman" w:cs="Times New Roman"/>
          <w:sz w:val="28"/>
          <w:szCs w:val="28"/>
        </w:rPr>
        <w:t>связаны с возможными кризисными явлениями в экономике, которые могут привести к снижению объемов финансирования программных мероприятий за счет бюджетов всех уровней бюджетной системы Российской Федерации.</w:t>
      </w:r>
    </w:p>
    <w:p w:rsidR="00583DF9" w:rsidRPr="006E4533" w:rsidRDefault="00583DF9" w:rsidP="001E17C6">
      <w:pPr>
        <w:pStyle w:val="ConsPlusNormal"/>
        <w:ind w:firstLine="708"/>
        <w:jc w:val="both"/>
        <w:rPr>
          <w:rFonts w:ascii="Times New Roman" w:hAnsi="Times New Roman" w:cs="Times New Roman"/>
          <w:sz w:val="28"/>
          <w:szCs w:val="28"/>
        </w:rPr>
      </w:pPr>
      <w:r w:rsidRPr="006E4533">
        <w:rPr>
          <w:rFonts w:ascii="Times New Roman" w:hAnsi="Times New Roman" w:cs="Times New Roman"/>
          <w:sz w:val="28"/>
          <w:szCs w:val="28"/>
        </w:rPr>
        <w:t>Остальные виды рисков связаны со спецификой целей и задач Программы.</w:t>
      </w:r>
    </w:p>
    <w:p w:rsidR="00583DF9" w:rsidRPr="006E4533" w:rsidRDefault="00583DF9" w:rsidP="001E17C6">
      <w:pPr>
        <w:pStyle w:val="ConsPlusNormal"/>
        <w:ind w:firstLine="708"/>
        <w:jc w:val="both"/>
        <w:rPr>
          <w:rFonts w:ascii="Times New Roman" w:hAnsi="Times New Roman" w:cs="Times New Roman"/>
          <w:sz w:val="28"/>
          <w:szCs w:val="28"/>
        </w:rPr>
      </w:pPr>
    </w:p>
    <w:p w:rsidR="00583DF9" w:rsidRPr="006E4533" w:rsidRDefault="00583DF9" w:rsidP="001E17C6">
      <w:pPr>
        <w:pStyle w:val="ConsPlusNormal"/>
        <w:ind w:firstLine="708"/>
        <w:jc w:val="both"/>
        <w:rPr>
          <w:rFonts w:ascii="Times New Roman" w:hAnsi="Times New Roman" w:cs="Times New Roman"/>
          <w:sz w:val="28"/>
          <w:szCs w:val="28"/>
        </w:rPr>
      </w:pPr>
      <w:r w:rsidRPr="006E4533">
        <w:rPr>
          <w:rFonts w:ascii="Times New Roman" w:hAnsi="Times New Roman" w:cs="Times New Roman"/>
          <w:sz w:val="28"/>
          <w:szCs w:val="28"/>
        </w:rPr>
        <w:t>3.Приоритеты и цели социально-экономического развития в жилищной сфере, описание основных целей и задач программы, прогноз развития строительной и жилищной сферы</w:t>
      </w:r>
    </w:p>
    <w:p w:rsidR="00583DF9" w:rsidRPr="006E4533" w:rsidRDefault="00583DF9" w:rsidP="001E17C6">
      <w:pPr>
        <w:pStyle w:val="ConsPlusNormal"/>
        <w:ind w:firstLine="0"/>
        <w:jc w:val="both"/>
        <w:rPr>
          <w:rFonts w:ascii="Times New Roman" w:hAnsi="Times New Roman" w:cs="Times New Roman"/>
          <w:sz w:val="28"/>
          <w:szCs w:val="28"/>
        </w:rPr>
      </w:pPr>
    </w:p>
    <w:p w:rsidR="00583DF9" w:rsidRPr="006E4533" w:rsidRDefault="00583DF9" w:rsidP="001E17C6">
      <w:pPr>
        <w:pStyle w:val="ConsPlusNormal"/>
        <w:ind w:firstLine="708"/>
        <w:jc w:val="both"/>
        <w:rPr>
          <w:rFonts w:ascii="Times New Roman" w:hAnsi="Times New Roman" w:cs="Times New Roman"/>
          <w:sz w:val="28"/>
          <w:szCs w:val="28"/>
        </w:rPr>
      </w:pPr>
      <w:r w:rsidRPr="006E4533">
        <w:rPr>
          <w:rFonts w:ascii="Times New Roman" w:eastAsia="MS Mincho" w:hAnsi="Times New Roman" w:cs="Times New Roman"/>
          <w:sz w:val="28"/>
          <w:szCs w:val="28"/>
          <w:lang w:eastAsia="ja-JP"/>
        </w:rPr>
        <w:t xml:space="preserve">Важнейшими целями в сфере жилищного строительства являются </w:t>
      </w:r>
      <w:r w:rsidRPr="006E4533">
        <w:rPr>
          <w:rFonts w:ascii="Times New Roman" w:hAnsi="Times New Roman" w:cs="Times New Roman"/>
          <w:sz w:val="28"/>
          <w:szCs w:val="28"/>
        </w:rPr>
        <w:t xml:space="preserve">формирование рынка доступного жилья, отвечающего требованиям </w:t>
      </w:r>
      <w:proofErr w:type="spellStart"/>
      <w:r w:rsidRPr="006E4533">
        <w:rPr>
          <w:rFonts w:ascii="Times New Roman" w:hAnsi="Times New Roman" w:cs="Times New Roman"/>
          <w:sz w:val="28"/>
          <w:szCs w:val="28"/>
        </w:rPr>
        <w:t>энергоэффективности</w:t>
      </w:r>
      <w:proofErr w:type="spellEnd"/>
      <w:r w:rsidRPr="006E4533">
        <w:rPr>
          <w:rFonts w:ascii="Times New Roman" w:hAnsi="Times New Roman" w:cs="Times New Roman"/>
          <w:sz w:val="28"/>
          <w:szCs w:val="28"/>
        </w:rPr>
        <w:t xml:space="preserve"> и </w:t>
      </w:r>
      <w:proofErr w:type="spellStart"/>
      <w:r w:rsidRPr="006E4533">
        <w:rPr>
          <w:rFonts w:ascii="Times New Roman" w:hAnsi="Times New Roman" w:cs="Times New Roman"/>
          <w:sz w:val="28"/>
          <w:szCs w:val="28"/>
        </w:rPr>
        <w:t>экологичности</w:t>
      </w:r>
      <w:proofErr w:type="spellEnd"/>
      <w:r w:rsidRPr="006E4533">
        <w:rPr>
          <w:rFonts w:ascii="Times New Roman" w:hAnsi="Times New Roman" w:cs="Times New Roman"/>
          <w:sz w:val="28"/>
          <w:szCs w:val="28"/>
        </w:rPr>
        <w:t>, и обеспечение комфортных условий проживания населения на территории края.</w:t>
      </w:r>
    </w:p>
    <w:p w:rsidR="00583DF9" w:rsidRPr="006E4533" w:rsidRDefault="00583DF9" w:rsidP="001E17C6">
      <w:pPr>
        <w:pStyle w:val="ConsPlusNormal"/>
        <w:ind w:firstLine="708"/>
        <w:jc w:val="both"/>
        <w:rPr>
          <w:rFonts w:ascii="Times New Roman" w:hAnsi="Times New Roman" w:cs="Times New Roman"/>
          <w:sz w:val="28"/>
          <w:szCs w:val="28"/>
        </w:rPr>
      </w:pPr>
      <w:r w:rsidRPr="006E4533">
        <w:rPr>
          <w:rFonts w:ascii="Times New Roman" w:hAnsi="Times New Roman"/>
          <w:sz w:val="28"/>
          <w:szCs w:val="28"/>
        </w:rPr>
        <w:t>Одними из основных задач муниципальной политики в сфере повышения доступности жилья являются:</w:t>
      </w:r>
    </w:p>
    <w:p w:rsidR="00583DF9" w:rsidRPr="006E4533" w:rsidRDefault="00583DF9" w:rsidP="001E17C6">
      <w:pPr>
        <w:autoSpaceDE w:val="0"/>
        <w:autoSpaceDN w:val="0"/>
        <w:adjustRightInd w:val="0"/>
        <w:ind w:firstLine="708"/>
        <w:jc w:val="both"/>
        <w:rPr>
          <w:sz w:val="28"/>
          <w:szCs w:val="28"/>
        </w:rPr>
      </w:pPr>
      <w:r w:rsidRPr="006E4533">
        <w:rPr>
          <w:sz w:val="28"/>
          <w:szCs w:val="28"/>
        </w:rPr>
        <w:t>Первая задача - создание условий для роста предложений на рынке жилья, соответствующих потребностям различных групп населения, в том числе:</w:t>
      </w:r>
    </w:p>
    <w:p w:rsidR="00583DF9" w:rsidRPr="00F810A2" w:rsidRDefault="00583DF9" w:rsidP="001E17C6">
      <w:pPr>
        <w:autoSpaceDE w:val="0"/>
        <w:autoSpaceDN w:val="0"/>
        <w:adjustRightInd w:val="0"/>
        <w:ind w:left="708"/>
        <w:jc w:val="both"/>
        <w:rPr>
          <w:color w:val="000000"/>
          <w:sz w:val="28"/>
          <w:szCs w:val="28"/>
        </w:rPr>
      </w:pPr>
      <w:r w:rsidRPr="006E4533">
        <w:rPr>
          <w:sz w:val="28"/>
          <w:szCs w:val="28"/>
        </w:rPr>
        <w:t xml:space="preserve">формирование эффективных рынков земельных участков, </w:t>
      </w:r>
      <w:r w:rsidRPr="00F810A2">
        <w:rPr>
          <w:color w:val="000000"/>
          <w:sz w:val="28"/>
          <w:szCs w:val="28"/>
        </w:rPr>
        <w:t>обеспеченных градостроительной документацией;</w:t>
      </w:r>
    </w:p>
    <w:p w:rsidR="00583DF9" w:rsidRPr="00F810A2" w:rsidRDefault="00583DF9" w:rsidP="001E17C6">
      <w:pPr>
        <w:autoSpaceDE w:val="0"/>
        <w:autoSpaceDN w:val="0"/>
        <w:adjustRightInd w:val="0"/>
        <w:ind w:firstLine="708"/>
        <w:jc w:val="both"/>
        <w:rPr>
          <w:color w:val="000000"/>
          <w:sz w:val="28"/>
          <w:szCs w:val="28"/>
        </w:rPr>
      </w:pPr>
      <w:r w:rsidRPr="00F810A2">
        <w:rPr>
          <w:color w:val="000000"/>
          <w:sz w:val="28"/>
          <w:szCs w:val="28"/>
        </w:rPr>
        <w:t>обеспечение участков массового жилищного строительства инженерной, коммуникационной и социальной инфраструктурой, вовлечение в проекты жилищного строительства неиспользуемых или используемых неэффективно государственных и муниципальных земельных участков, в том числе с помощью Федерального фонда содействия развитию жилищного строительства;</w:t>
      </w:r>
    </w:p>
    <w:p w:rsidR="00583DF9" w:rsidRPr="00F810A2" w:rsidRDefault="00583DF9" w:rsidP="001E17C6">
      <w:pPr>
        <w:autoSpaceDE w:val="0"/>
        <w:autoSpaceDN w:val="0"/>
        <w:adjustRightInd w:val="0"/>
        <w:ind w:firstLine="708"/>
        <w:jc w:val="both"/>
        <w:rPr>
          <w:color w:val="000000"/>
          <w:sz w:val="28"/>
          <w:szCs w:val="28"/>
        </w:rPr>
      </w:pPr>
      <w:r w:rsidRPr="00F810A2">
        <w:rPr>
          <w:color w:val="000000"/>
          <w:sz w:val="28"/>
          <w:szCs w:val="28"/>
        </w:rPr>
        <w:t>совершенствование стандартизации и технического регулирования в сфере строительства и эксплуатации зданий, сооружений жилого фонда и осуществление государственного надзора за соблюдением требований технических регламентов;</w:t>
      </w:r>
    </w:p>
    <w:p w:rsidR="00583DF9" w:rsidRPr="006E4533" w:rsidRDefault="00583DF9" w:rsidP="001E17C6">
      <w:pPr>
        <w:autoSpaceDE w:val="0"/>
        <w:autoSpaceDN w:val="0"/>
        <w:adjustRightInd w:val="0"/>
        <w:ind w:firstLine="708"/>
        <w:jc w:val="both"/>
        <w:rPr>
          <w:sz w:val="28"/>
          <w:szCs w:val="28"/>
        </w:rPr>
      </w:pPr>
      <w:r w:rsidRPr="006E4533">
        <w:rPr>
          <w:sz w:val="28"/>
          <w:szCs w:val="28"/>
        </w:rPr>
        <w:t>стимулирование малоэтажной застройки.</w:t>
      </w:r>
    </w:p>
    <w:p w:rsidR="00583DF9" w:rsidRPr="006E4533" w:rsidRDefault="00583DF9" w:rsidP="001E17C6">
      <w:pPr>
        <w:autoSpaceDE w:val="0"/>
        <w:autoSpaceDN w:val="0"/>
        <w:adjustRightInd w:val="0"/>
        <w:ind w:firstLine="708"/>
        <w:jc w:val="both"/>
        <w:rPr>
          <w:sz w:val="28"/>
          <w:szCs w:val="28"/>
        </w:rPr>
      </w:pPr>
      <w:r w:rsidRPr="006E4533">
        <w:rPr>
          <w:sz w:val="28"/>
          <w:szCs w:val="28"/>
        </w:rPr>
        <w:t>Вторая задача - создание условий для повышения доступности жилья для всех категорий граждан Российской Федерации, в том числе:</w:t>
      </w:r>
    </w:p>
    <w:p w:rsidR="00583DF9" w:rsidRPr="006E4533" w:rsidRDefault="00583DF9" w:rsidP="001E17C6">
      <w:pPr>
        <w:autoSpaceDE w:val="0"/>
        <w:autoSpaceDN w:val="0"/>
        <w:adjustRightInd w:val="0"/>
        <w:ind w:firstLine="708"/>
        <w:jc w:val="both"/>
        <w:rPr>
          <w:sz w:val="28"/>
          <w:szCs w:val="28"/>
        </w:rPr>
      </w:pPr>
      <w:r w:rsidRPr="006E4533">
        <w:rPr>
          <w:sz w:val="28"/>
          <w:szCs w:val="28"/>
        </w:rPr>
        <w:t>разработка новых и совершенствование действующих институтов жилищного рынка, обеспечивающих повышение доступности жилья, а именно: жилищной ипотеки, земельной ипотеки, развитие рынка ипотечных ценных бумаг;</w:t>
      </w:r>
    </w:p>
    <w:p w:rsidR="00583DF9" w:rsidRPr="006E4533" w:rsidRDefault="00583DF9" w:rsidP="001E17C6">
      <w:pPr>
        <w:autoSpaceDE w:val="0"/>
        <w:autoSpaceDN w:val="0"/>
        <w:adjustRightInd w:val="0"/>
        <w:ind w:firstLine="708"/>
        <w:jc w:val="both"/>
        <w:rPr>
          <w:sz w:val="28"/>
          <w:szCs w:val="28"/>
        </w:rPr>
      </w:pPr>
      <w:r w:rsidRPr="006E4533">
        <w:rPr>
          <w:sz w:val="28"/>
          <w:szCs w:val="28"/>
        </w:rPr>
        <w:t>повышение доступности ипотечных кредитов для граждан, снижение и эффективное распределение рисков кредитования между всеми участниками рынка;</w:t>
      </w:r>
    </w:p>
    <w:p w:rsidR="00583DF9" w:rsidRPr="006E4533" w:rsidRDefault="00583DF9" w:rsidP="001E17C6">
      <w:pPr>
        <w:autoSpaceDE w:val="0"/>
        <w:autoSpaceDN w:val="0"/>
        <w:adjustRightInd w:val="0"/>
        <w:ind w:firstLine="708"/>
        <w:jc w:val="both"/>
        <w:rPr>
          <w:sz w:val="28"/>
          <w:szCs w:val="28"/>
        </w:rPr>
      </w:pPr>
      <w:r w:rsidRPr="006E4533">
        <w:rPr>
          <w:sz w:val="28"/>
          <w:szCs w:val="28"/>
        </w:rPr>
        <w:lastRenderedPageBreak/>
        <w:t>создание жилищного фонда социального использования для предоставления жилых помещений по договорам социального найма;</w:t>
      </w:r>
    </w:p>
    <w:p w:rsidR="00583DF9" w:rsidRPr="006E4533" w:rsidRDefault="00583DF9" w:rsidP="001E17C6">
      <w:pPr>
        <w:autoSpaceDE w:val="0"/>
        <w:autoSpaceDN w:val="0"/>
        <w:adjustRightInd w:val="0"/>
        <w:jc w:val="both"/>
        <w:rPr>
          <w:sz w:val="28"/>
          <w:szCs w:val="28"/>
        </w:rPr>
      </w:pPr>
      <w:r w:rsidRPr="006E4533">
        <w:rPr>
          <w:sz w:val="28"/>
          <w:szCs w:val="28"/>
        </w:rPr>
        <w:t>разработка и внедрение института найма жилья;</w:t>
      </w:r>
    </w:p>
    <w:p w:rsidR="00583DF9" w:rsidRPr="006E4533" w:rsidRDefault="00583DF9" w:rsidP="001E17C6">
      <w:pPr>
        <w:autoSpaceDE w:val="0"/>
        <w:autoSpaceDN w:val="0"/>
        <w:adjustRightInd w:val="0"/>
        <w:ind w:firstLine="708"/>
        <w:jc w:val="both"/>
        <w:rPr>
          <w:sz w:val="28"/>
          <w:szCs w:val="28"/>
        </w:rPr>
      </w:pPr>
      <w:r w:rsidRPr="006E4533">
        <w:rPr>
          <w:sz w:val="28"/>
          <w:szCs w:val="28"/>
        </w:rPr>
        <w:t>развитие специализированного государственного и муниципального жилищного фонда, включая служебный фонд для предоставления жилых помещений военнослужащим и членам их семей;</w:t>
      </w:r>
    </w:p>
    <w:p w:rsidR="00583DF9" w:rsidRPr="006E4533" w:rsidRDefault="00583DF9" w:rsidP="001E17C6">
      <w:pPr>
        <w:autoSpaceDE w:val="0"/>
        <w:autoSpaceDN w:val="0"/>
        <w:adjustRightInd w:val="0"/>
        <w:ind w:firstLine="708"/>
        <w:jc w:val="both"/>
        <w:rPr>
          <w:sz w:val="28"/>
          <w:szCs w:val="28"/>
        </w:rPr>
      </w:pPr>
      <w:r w:rsidRPr="006E4533">
        <w:rPr>
          <w:sz w:val="28"/>
          <w:szCs w:val="28"/>
        </w:rPr>
        <w:t>развитие и совершенствование механизмов адресной поддержки населения для приобретения собственного (частного) жилья.</w:t>
      </w:r>
    </w:p>
    <w:p w:rsidR="00583DF9" w:rsidRPr="006E4533" w:rsidRDefault="00583DF9" w:rsidP="001E17C6">
      <w:pPr>
        <w:autoSpaceDE w:val="0"/>
        <w:autoSpaceDN w:val="0"/>
        <w:adjustRightInd w:val="0"/>
        <w:ind w:firstLine="708"/>
        <w:jc w:val="both"/>
        <w:rPr>
          <w:sz w:val="28"/>
          <w:szCs w:val="28"/>
        </w:rPr>
      </w:pPr>
      <w:r w:rsidRPr="006E4533">
        <w:rPr>
          <w:sz w:val="28"/>
          <w:szCs w:val="28"/>
        </w:rPr>
        <w:t>Третья задача - обеспечение соответствия объема комфортного жилищного фонда потребностям населения и формирование комфортной городской среды и среды сельских поселений, в том числе:</w:t>
      </w:r>
    </w:p>
    <w:p w:rsidR="00583DF9" w:rsidRPr="006E4533" w:rsidRDefault="00583DF9" w:rsidP="001E17C6">
      <w:pPr>
        <w:autoSpaceDE w:val="0"/>
        <w:autoSpaceDN w:val="0"/>
        <w:adjustRightInd w:val="0"/>
        <w:ind w:firstLine="708"/>
        <w:jc w:val="both"/>
        <w:rPr>
          <w:sz w:val="28"/>
          <w:szCs w:val="28"/>
        </w:rPr>
      </w:pPr>
      <w:r w:rsidRPr="006E4533">
        <w:rPr>
          <w:sz w:val="28"/>
          <w:szCs w:val="28"/>
        </w:rPr>
        <w:t>создание условий, обеспечивающих снижение износа жилищного фонда, в том числе ликвидацию в среднесрочной перспективе аварийного и ветхого жилья;</w:t>
      </w:r>
    </w:p>
    <w:p w:rsidR="00583DF9" w:rsidRPr="006E4533" w:rsidRDefault="00583DF9" w:rsidP="001E17C6">
      <w:pPr>
        <w:autoSpaceDE w:val="0"/>
        <w:autoSpaceDN w:val="0"/>
        <w:adjustRightInd w:val="0"/>
        <w:ind w:firstLine="708"/>
        <w:jc w:val="both"/>
        <w:rPr>
          <w:sz w:val="28"/>
          <w:szCs w:val="28"/>
        </w:rPr>
      </w:pPr>
      <w:r w:rsidRPr="006E4533">
        <w:rPr>
          <w:sz w:val="28"/>
          <w:szCs w:val="28"/>
        </w:rPr>
        <w:t>содействие самоорганизации населения на жилищном рынке, совершенствование нормативной правовой и методической базы и содействие в организации товариществ собственников жилья, совершенствование налогового законодательства для эффективного управления многоквартирными домами;</w:t>
      </w:r>
    </w:p>
    <w:p w:rsidR="00583DF9" w:rsidRPr="006E4533" w:rsidRDefault="00583DF9" w:rsidP="001E17C6">
      <w:pPr>
        <w:autoSpaceDE w:val="0"/>
        <w:autoSpaceDN w:val="0"/>
        <w:adjustRightInd w:val="0"/>
        <w:ind w:firstLine="708"/>
        <w:jc w:val="both"/>
        <w:rPr>
          <w:sz w:val="28"/>
          <w:szCs w:val="28"/>
        </w:rPr>
      </w:pPr>
      <w:r w:rsidRPr="006E4533">
        <w:rPr>
          <w:sz w:val="28"/>
          <w:szCs w:val="28"/>
        </w:rPr>
        <w:t>внедрение ресурсосберегающих технологий и создание условий для более широкого использования малой энергетики и возобновляемых видов топливно-энергетических ресурсов;</w:t>
      </w:r>
    </w:p>
    <w:p w:rsidR="00583DF9" w:rsidRPr="006E4533" w:rsidRDefault="00583DF9" w:rsidP="001E17C6">
      <w:pPr>
        <w:autoSpaceDE w:val="0"/>
        <w:autoSpaceDN w:val="0"/>
        <w:adjustRightInd w:val="0"/>
        <w:ind w:firstLine="708"/>
        <w:jc w:val="both"/>
        <w:rPr>
          <w:sz w:val="28"/>
          <w:szCs w:val="28"/>
        </w:rPr>
      </w:pPr>
      <w:proofErr w:type="gramStart"/>
      <w:r w:rsidRPr="006E4533">
        <w:rPr>
          <w:sz w:val="28"/>
          <w:szCs w:val="28"/>
        </w:rPr>
        <w:t xml:space="preserve">модернизация жилищно-коммунальной сферы и обеспечение доступности расходов на эксплуатацию жилья и оплаты жилищно-коммунальных услуг для всего населения через развитие конкуренции в управлении жилищным фондом и его обслуживании, привлечение субъектов частного предпринимательства к управлению и инвестированию в жилищно-коммунальную инфраструктуру, совершенствование тарифной политики и развитие механизмов </w:t>
      </w:r>
      <w:proofErr w:type="spellStart"/>
      <w:r w:rsidRPr="006E4533">
        <w:rPr>
          <w:sz w:val="28"/>
          <w:szCs w:val="28"/>
        </w:rPr>
        <w:t>частно</w:t>
      </w:r>
      <w:proofErr w:type="spellEnd"/>
      <w:r w:rsidRPr="006E4533">
        <w:rPr>
          <w:sz w:val="28"/>
          <w:szCs w:val="28"/>
        </w:rPr>
        <w:t>-государственного партнерства в сфере предоставления коммунальных услуг;</w:t>
      </w:r>
      <w:proofErr w:type="gramEnd"/>
    </w:p>
    <w:p w:rsidR="00583DF9" w:rsidRPr="006E4533" w:rsidRDefault="00583DF9" w:rsidP="001E17C6">
      <w:pPr>
        <w:autoSpaceDE w:val="0"/>
        <w:autoSpaceDN w:val="0"/>
        <w:adjustRightInd w:val="0"/>
        <w:ind w:firstLine="708"/>
        <w:jc w:val="both"/>
        <w:rPr>
          <w:sz w:val="28"/>
          <w:szCs w:val="28"/>
        </w:rPr>
      </w:pPr>
      <w:r w:rsidRPr="006E4533">
        <w:rPr>
          <w:sz w:val="28"/>
          <w:szCs w:val="28"/>
        </w:rPr>
        <w:t>формирование комфортной городской среды и среды сельских поселений, включая развитие городского транспорта, обеспечение возможности полноценной жизнедеятельности маломобильных групп населения и безопасности мест пребывания детей с родителями.</w:t>
      </w:r>
    </w:p>
    <w:p w:rsidR="00583DF9" w:rsidRPr="006E4533" w:rsidRDefault="00583DF9" w:rsidP="001E17C6">
      <w:pPr>
        <w:autoSpaceDE w:val="0"/>
        <w:autoSpaceDN w:val="0"/>
        <w:adjustRightInd w:val="0"/>
        <w:ind w:firstLine="708"/>
        <w:jc w:val="both"/>
        <w:rPr>
          <w:sz w:val="28"/>
          <w:szCs w:val="28"/>
        </w:rPr>
      </w:pPr>
      <w:r w:rsidRPr="006E4533">
        <w:rPr>
          <w:sz w:val="28"/>
          <w:szCs w:val="28"/>
        </w:rPr>
        <w:t xml:space="preserve">Приоритеты социально-экономического развития формируют цель муниципальной  программы – обеспечение доступным и комфортным жильем граждан, проживающих на территории </w:t>
      </w:r>
      <w:proofErr w:type="spellStart"/>
      <w:r w:rsidRPr="006E4533">
        <w:rPr>
          <w:sz w:val="28"/>
          <w:szCs w:val="28"/>
        </w:rPr>
        <w:t>Боготольского</w:t>
      </w:r>
      <w:proofErr w:type="spellEnd"/>
      <w:r w:rsidRPr="006E4533">
        <w:rPr>
          <w:sz w:val="28"/>
          <w:szCs w:val="28"/>
        </w:rPr>
        <w:t xml:space="preserve"> района.</w:t>
      </w:r>
    </w:p>
    <w:p w:rsidR="00583DF9" w:rsidRPr="006E4533" w:rsidRDefault="00583DF9" w:rsidP="001E17C6">
      <w:pPr>
        <w:autoSpaceDE w:val="0"/>
        <w:autoSpaceDN w:val="0"/>
        <w:adjustRightInd w:val="0"/>
        <w:ind w:firstLine="708"/>
        <w:jc w:val="both"/>
        <w:rPr>
          <w:sz w:val="28"/>
          <w:szCs w:val="28"/>
        </w:rPr>
      </w:pPr>
      <w:r w:rsidRPr="006E4533">
        <w:rPr>
          <w:sz w:val="28"/>
          <w:szCs w:val="28"/>
        </w:rPr>
        <w:t>Для достижения указанной цели предусматривается решение следующих задач:</w:t>
      </w:r>
    </w:p>
    <w:p w:rsidR="00583DF9" w:rsidRPr="006E4533" w:rsidRDefault="00583DF9" w:rsidP="001E17C6">
      <w:pPr>
        <w:autoSpaceDE w:val="0"/>
        <w:autoSpaceDN w:val="0"/>
        <w:ind w:firstLine="708"/>
        <w:jc w:val="both"/>
        <w:outlineLvl w:val="0"/>
        <w:rPr>
          <w:b/>
          <w:sz w:val="28"/>
          <w:szCs w:val="28"/>
        </w:rPr>
      </w:pPr>
      <w:r w:rsidRPr="006E4533">
        <w:rPr>
          <w:sz w:val="28"/>
          <w:szCs w:val="28"/>
        </w:rPr>
        <w:t xml:space="preserve">1.Обеспечение жильем граждан, проживающих в жилых домах </w:t>
      </w:r>
      <w:proofErr w:type="spellStart"/>
      <w:r w:rsidRPr="006E4533">
        <w:rPr>
          <w:sz w:val="28"/>
          <w:szCs w:val="28"/>
        </w:rPr>
        <w:t>Боготольского</w:t>
      </w:r>
      <w:proofErr w:type="spellEnd"/>
      <w:r w:rsidRPr="006E4533">
        <w:rPr>
          <w:sz w:val="28"/>
          <w:szCs w:val="28"/>
        </w:rPr>
        <w:t xml:space="preserve"> района, признанных в установленном порядке аварийными и подлежащими сносу.</w:t>
      </w:r>
    </w:p>
    <w:p w:rsidR="00583DF9" w:rsidRPr="006E4533" w:rsidRDefault="00583DF9" w:rsidP="001E17C6">
      <w:pPr>
        <w:autoSpaceDE w:val="0"/>
        <w:autoSpaceDN w:val="0"/>
        <w:ind w:firstLine="708"/>
        <w:jc w:val="both"/>
        <w:outlineLvl w:val="0"/>
        <w:rPr>
          <w:sz w:val="28"/>
          <w:szCs w:val="28"/>
        </w:rPr>
      </w:pPr>
      <w:r w:rsidRPr="006E4533">
        <w:rPr>
          <w:sz w:val="28"/>
          <w:szCs w:val="28"/>
        </w:rPr>
        <w:t xml:space="preserve">2.Обеспечение доступности жилья за счет </w:t>
      </w:r>
      <w:proofErr w:type="gramStart"/>
      <w:r w:rsidRPr="006E4533">
        <w:rPr>
          <w:sz w:val="28"/>
          <w:szCs w:val="28"/>
        </w:rPr>
        <w:t>увеличения темпов роста строительства жилья экономического класса</w:t>
      </w:r>
      <w:proofErr w:type="gramEnd"/>
      <w:r w:rsidRPr="006E4533">
        <w:rPr>
          <w:sz w:val="28"/>
          <w:szCs w:val="28"/>
        </w:rPr>
        <w:t xml:space="preserve"> в краткосрочной и среднесрочной перспективе</w:t>
      </w:r>
    </w:p>
    <w:p w:rsidR="00583DF9" w:rsidRPr="006E4533" w:rsidRDefault="00583DF9" w:rsidP="001E17C6">
      <w:pPr>
        <w:ind w:firstLine="708"/>
        <w:jc w:val="both"/>
        <w:rPr>
          <w:sz w:val="28"/>
          <w:szCs w:val="28"/>
        </w:rPr>
      </w:pPr>
      <w:r w:rsidRPr="006E4533">
        <w:rPr>
          <w:sz w:val="28"/>
          <w:szCs w:val="28"/>
        </w:rPr>
        <w:lastRenderedPageBreak/>
        <w:t>3.Обеспечение устойчивого развития территорий, развитие инженерной, транспортной и социальной инфраструктур;</w:t>
      </w:r>
    </w:p>
    <w:p w:rsidR="00583DF9" w:rsidRPr="006E4533" w:rsidRDefault="00583DF9" w:rsidP="001E17C6">
      <w:pPr>
        <w:ind w:firstLine="708"/>
        <w:jc w:val="both"/>
        <w:rPr>
          <w:sz w:val="28"/>
          <w:szCs w:val="28"/>
        </w:rPr>
      </w:pPr>
      <w:r w:rsidRPr="006E4533">
        <w:rPr>
          <w:sz w:val="28"/>
          <w:szCs w:val="28"/>
        </w:rPr>
        <w:t xml:space="preserve">4.Создание благоприятного инвестиционного климата для реализации крупных инвестиционных проектов и строительства объектов, имеющих особо важное значение для социально – экономического развития </w:t>
      </w:r>
      <w:proofErr w:type="spellStart"/>
      <w:r w:rsidRPr="006E4533">
        <w:rPr>
          <w:sz w:val="28"/>
          <w:szCs w:val="28"/>
        </w:rPr>
        <w:t>Боготольского</w:t>
      </w:r>
      <w:proofErr w:type="spellEnd"/>
      <w:r w:rsidRPr="006E4533">
        <w:rPr>
          <w:sz w:val="28"/>
          <w:szCs w:val="28"/>
        </w:rPr>
        <w:t xml:space="preserve"> района Красноярского края;</w:t>
      </w:r>
    </w:p>
    <w:p w:rsidR="00583DF9" w:rsidRPr="006E4533" w:rsidRDefault="00F810A2" w:rsidP="001E17C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w:t>
      </w:r>
      <w:r w:rsidR="00583DF9" w:rsidRPr="006E4533">
        <w:rPr>
          <w:rFonts w:ascii="Times New Roman" w:hAnsi="Times New Roman" w:cs="Times New Roman"/>
          <w:sz w:val="28"/>
          <w:szCs w:val="28"/>
        </w:rPr>
        <w:t>.</w:t>
      </w:r>
      <w:r w:rsidRPr="00F810A2">
        <w:rPr>
          <w:rFonts w:ascii="Times New Roman" w:hAnsi="Times New Roman" w:cs="Times New Roman"/>
          <w:color w:val="000000"/>
          <w:sz w:val="28"/>
          <w:szCs w:val="28"/>
        </w:rPr>
        <w:t xml:space="preserve">Градостроительное </w:t>
      </w:r>
      <w:r w:rsidR="008F6766" w:rsidRPr="00F810A2">
        <w:rPr>
          <w:rFonts w:ascii="Times New Roman" w:hAnsi="Times New Roman" w:cs="Times New Roman"/>
          <w:color w:val="000000"/>
          <w:sz w:val="28"/>
          <w:szCs w:val="28"/>
        </w:rPr>
        <w:t>зонирование</w:t>
      </w:r>
      <w:r w:rsidRPr="00F810A2">
        <w:rPr>
          <w:rFonts w:ascii="Times New Roman" w:hAnsi="Times New Roman" w:cs="Times New Roman"/>
          <w:color w:val="000000"/>
          <w:sz w:val="28"/>
          <w:szCs w:val="28"/>
        </w:rPr>
        <w:t xml:space="preserve"> и постановка на </w:t>
      </w:r>
      <w:r w:rsidR="008F6766" w:rsidRPr="00F810A2">
        <w:rPr>
          <w:rFonts w:ascii="Times New Roman" w:hAnsi="Times New Roman" w:cs="Times New Roman"/>
          <w:color w:val="000000"/>
          <w:sz w:val="28"/>
          <w:szCs w:val="28"/>
        </w:rPr>
        <w:t>кадастровый</w:t>
      </w:r>
      <w:r w:rsidRPr="00F810A2">
        <w:rPr>
          <w:rFonts w:ascii="Times New Roman" w:hAnsi="Times New Roman" w:cs="Times New Roman"/>
          <w:color w:val="000000"/>
          <w:sz w:val="28"/>
          <w:szCs w:val="28"/>
        </w:rPr>
        <w:t xml:space="preserve"> учет территориальных зон территорий поселений</w:t>
      </w:r>
      <w:r>
        <w:rPr>
          <w:color w:val="000000"/>
          <w:sz w:val="28"/>
          <w:szCs w:val="28"/>
        </w:rPr>
        <w:t>.</w:t>
      </w:r>
    </w:p>
    <w:p w:rsidR="00583DF9" w:rsidRPr="006E4533" w:rsidRDefault="00F810A2" w:rsidP="001E17C6">
      <w:pPr>
        <w:pStyle w:val="ConsPlusNormal"/>
        <w:ind w:firstLine="708"/>
        <w:jc w:val="both"/>
        <w:rPr>
          <w:rFonts w:ascii="Times New Roman" w:hAnsi="Times New Roman" w:cs="Times New Roman"/>
          <w:sz w:val="28"/>
          <w:szCs w:val="28"/>
        </w:rPr>
      </w:pPr>
      <w:r w:rsidRPr="00F810A2">
        <w:rPr>
          <w:rFonts w:ascii="Times New Roman" w:hAnsi="Times New Roman" w:cs="Times New Roman"/>
          <w:color w:val="000000"/>
          <w:sz w:val="28"/>
          <w:szCs w:val="28"/>
        </w:rPr>
        <w:t>6</w:t>
      </w:r>
      <w:r w:rsidR="00583DF9" w:rsidRPr="00F810A2">
        <w:rPr>
          <w:rFonts w:ascii="Times New Roman" w:hAnsi="Times New Roman" w:cs="Times New Roman"/>
          <w:color w:val="000000"/>
          <w:sz w:val="28"/>
          <w:szCs w:val="28"/>
        </w:rPr>
        <w:t>.</w:t>
      </w:r>
      <w:r w:rsidRPr="00F810A2">
        <w:rPr>
          <w:rFonts w:ascii="Times New Roman" w:hAnsi="Times New Roman" w:cs="Times New Roman"/>
          <w:color w:val="000000"/>
          <w:sz w:val="28"/>
          <w:szCs w:val="28"/>
        </w:rPr>
        <w:t xml:space="preserve"> Р</w:t>
      </w:r>
      <w:r w:rsidR="00583DF9" w:rsidRPr="00F810A2">
        <w:rPr>
          <w:rFonts w:ascii="Times New Roman" w:hAnsi="Times New Roman" w:cs="Times New Roman"/>
          <w:color w:val="000000"/>
          <w:sz w:val="28"/>
          <w:szCs w:val="28"/>
        </w:rPr>
        <w:t>азработка проектов планировки территорий на основании генеральных планов поселений и населенных пунктов района</w:t>
      </w:r>
      <w:r w:rsidR="00583DF9" w:rsidRPr="006E4533">
        <w:rPr>
          <w:rFonts w:ascii="Times New Roman" w:hAnsi="Times New Roman" w:cs="Times New Roman"/>
          <w:sz w:val="28"/>
          <w:szCs w:val="28"/>
        </w:rPr>
        <w:t>.</w:t>
      </w:r>
    </w:p>
    <w:p w:rsidR="00F810A2" w:rsidRDefault="00F810A2" w:rsidP="001E17C6">
      <w:pPr>
        <w:ind w:firstLine="709"/>
        <w:jc w:val="both"/>
        <w:rPr>
          <w:bCs/>
          <w:sz w:val="28"/>
          <w:szCs w:val="28"/>
        </w:rPr>
      </w:pPr>
      <w:r>
        <w:rPr>
          <w:sz w:val="28"/>
          <w:szCs w:val="28"/>
        </w:rPr>
        <w:t>7</w:t>
      </w:r>
      <w:r w:rsidR="00583DF9" w:rsidRPr="006E4533">
        <w:rPr>
          <w:sz w:val="28"/>
          <w:szCs w:val="28"/>
        </w:rPr>
        <w:t>.С</w:t>
      </w:r>
      <w:r w:rsidR="00583DF9" w:rsidRPr="006E4533">
        <w:rPr>
          <w:bCs/>
          <w:sz w:val="28"/>
          <w:szCs w:val="28"/>
        </w:rPr>
        <w:t xml:space="preserve">оздание условий для эффективного, ответственного и прозрачного управления финансовыми ресурсами в рамках выполнения установленных функций и </w:t>
      </w:r>
      <w:proofErr w:type="spellStart"/>
      <w:r w:rsidR="00583DF9" w:rsidRPr="006E4533">
        <w:rPr>
          <w:bCs/>
          <w:sz w:val="28"/>
          <w:szCs w:val="28"/>
        </w:rPr>
        <w:t>полн</w:t>
      </w:r>
      <w:r w:rsidR="001E17C6">
        <w:rPr>
          <w:bCs/>
          <w:sz w:val="28"/>
          <w:szCs w:val="28"/>
        </w:rPr>
        <w:t>омичий</w:t>
      </w:r>
      <w:proofErr w:type="spellEnd"/>
      <w:r w:rsidR="001E17C6">
        <w:rPr>
          <w:bCs/>
          <w:sz w:val="28"/>
          <w:szCs w:val="28"/>
        </w:rPr>
        <w:t>.</w:t>
      </w:r>
    </w:p>
    <w:p w:rsidR="00F810A2" w:rsidRPr="00FD25A5" w:rsidRDefault="00F810A2" w:rsidP="001E17C6">
      <w:pPr>
        <w:ind w:firstLine="709"/>
        <w:jc w:val="both"/>
        <w:rPr>
          <w:rFonts w:eastAsia="SimSun"/>
          <w:color w:val="262626"/>
          <w:kern w:val="1"/>
          <w:sz w:val="28"/>
          <w:szCs w:val="28"/>
          <w:lang w:eastAsia="ar-SA"/>
        </w:rPr>
      </w:pPr>
      <w:r>
        <w:rPr>
          <w:bCs/>
          <w:color w:val="262626"/>
          <w:sz w:val="28"/>
          <w:szCs w:val="28"/>
        </w:rPr>
        <w:t>8</w:t>
      </w:r>
      <w:r w:rsidRPr="00FD25A5">
        <w:rPr>
          <w:bCs/>
          <w:color w:val="262626"/>
          <w:sz w:val="28"/>
          <w:szCs w:val="28"/>
        </w:rPr>
        <w:t>.</w:t>
      </w:r>
      <w:r w:rsidRPr="00FD25A5">
        <w:rPr>
          <w:rFonts w:eastAsia="SimSun"/>
          <w:color w:val="262626"/>
          <w:kern w:val="1"/>
          <w:sz w:val="28"/>
          <w:szCs w:val="28"/>
          <w:lang w:eastAsia="ar-SA"/>
        </w:rPr>
        <w:t>Обеспечение предоставления молодым семьям - участникам подпрограммы социальных выплат на приобретение жилья или строительство индивидуального жилого дома.</w:t>
      </w:r>
    </w:p>
    <w:p w:rsidR="00583DF9" w:rsidRPr="00F810A2" w:rsidRDefault="00F810A2" w:rsidP="001E17C6">
      <w:pPr>
        <w:pStyle w:val="ConsPlusNormal"/>
        <w:ind w:firstLine="709"/>
        <w:jc w:val="both"/>
        <w:rPr>
          <w:rFonts w:ascii="Times New Roman" w:hAnsi="Times New Roman" w:cs="Times New Roman"/>
          <w:bCs/>
          <w:sz w:val="28"/>
          <w:szCs w:val="28"/>
        </w:rPr>
      </w:pPr>
      <w:r w:rsidRPr="00F810A2">
        <w:rPr>
          <w:rFonts w:ascii="Times New Roman" w:eastAsia="SimSun" w:hAnsi="Times New Roman" w:cs="Times New Roman"/>
          <w:color w:val="262626"/>
          <w:kern w:val="1"/>
          <w:sz w:val="28"/>
          <w:szCs w:val="28"/>
          <w:lang w:eastAsia="ar-SA"/>
        </w:rPr>
        <w:t>9.Создание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p w:rsidR="00583DF9" w:rsidRPr="006E4533" w:rsidRDefault="00583DF9" w:rsidP="001E17C6">
      <w:pPr>
        <w:pStyle w:val="ConsPlusNormal"/>
        <w:ind w:firstLine="709"/>
        <w:jc w:val="both"/>
        <w:rPr>
          <w:rFonts w:ascii="Times New Roman" w:hAnsi="Times New Roman" w:cs="Times New Roman"/>
          <w:sz w:val="28"/>
          <w:szCs w:val="28"/>
        </w:rPr>
      </w:pPr>
      <w:r w:rsidRPr="006E4533">
        <w:rPr>
          <w:rFonts w:ascii="Times New Roman" w:hAnsi="Times New Roman"/>
          <w:sz w:val="28"/>
          <w:szCs w:val="28"/>
        </w:rPr>
        <w:t xml:space="preserve">В этой связи в муниципальной программе сформированы </w:t>
      </w:r>
      <w:r w:rsidR="00AB49FB" w:rsidRPr="00F72E05">
        <w:rPr>
          <w:rFonts w:ascii="Times New Roman" w:hAnsi="Times New Roman"/>
          <w:color w:val="404040"/>
          <w:sz w:val="28"/>
          <w:szCs w:val="28"/>
        </w:rPr>
        <w:t xml:space="preserve">пять </w:t>
      </w:r>
      <w:r w:rsidR="00AB49FB" w:rsidRPr="006E4533">
        <w:rPr>
          <w:rFonts w:ascii="Times New Roman" w:hAnsi="Times New Roman"/>
          <w:sz w:val="28"/>
          <w:szCs w:val="28"/>
        </w:rPr>
        <w:t>подпрограмм</w:t>
      </w:r>
      <w:r w:rsidRPr="006E4533">
        <w:rPr>
          <w:rFonts w:ascii="Times New Roman" w:hAnsi="Times New Roman"/>
          <w:sz w:val="28"/>
          <w:szCs w:val="28"/>
        </w:rPr>
        <w:t xml:space="preserve"> (приложения №</w:t>
      </w:r>
      <w:r w:rsidR="00AB49FB" w:rsidRPr="006E4533">
        <w:rPr>
          <w:rFonts w:ascii="Times New Roman" w:hAnsi="Times New Roman"/>
          <w:sz w:val="28"/>
          <w:szCs w:val="28"/>
        </w:rPr>
        <w:t xml:space="preserve"> 4-8</w:t>
      </w:r>
      <w:r w:rsidRPr="006E4533">
        <w:rPr>
          <w:rFonts w:ascii="Times New Roman" w:hAnsi="Times New Roman"/>
          <w:sz w:val="28"/>
          <w:szCs w:val="28"/>
        </w:rPr>
        <w:t xml:space="preserve"> к муниципальной программе):</w:t>
      </w:r>
    </w:p>
    <w:p w:rsidR="00583DF9" w:rsidRPr="006E4533" w:rsidRDefault="00583DF9" w:rsidP="001E17C6">
      <w:pPr>
        <w:ind w:firstLine="708"/>
        <w:jc w:val="both"/>
        <w:rPr>
          <w:sz w:val="28"/>
          <w:szCs w:val="28"/>
        </w:rPr>
      </w:pPr>
      <w:r w:rsidRPr="006E4533">
        <w:rPr>
          <w:rFonts w:cs="Arial"/>
          <w:sz w:val="28"/>
          <w:szCs w:val="28"/>
        </w:rPr>
        <w:t>1.</w:t>
      </w:r>
      <w:r w:rsidRPr="006E4533">
        <w:rPr>
          <w:color w:val="000000"/>
          <w:sz w:val="28"/>
          <w:szCs w:val="28"/>
        </w:rPr>
        <w:t xml:space="preserve">Переселение граждан из аварийного жилищного фонда в </w:t>
      </w:r>
      <w:proofErr w:type="spellStart"/>
      <w:r w:rsidRPr="006E4533">
        <w:rPr>
          <w:color w:val="000000"/>
          <w:sz w:val="28"/>
          <w:szCs w:val="28"/>
        </w:rPr>
        <w:t>Боготольском</w:t>
      </w:r>
      <w:proofErr w:type="spellEnd"/>
      <w:r w:rsidRPr="006E4533">
        <w:rPr>
          <w:color w:val="000000"/>
          <w:sz w:val="28"/>
          <w:szCs w:val="28"/>
        </w:rPr>
        <w:t xml:space="preserve"> районе </w:t>
      </w:r>
      <w:r w:rsidRPr="006E4533">
        <w:rPr>
          <w:sz w:val="28"/>
          <w:szCs w:val="28"/>
        </w:rPr>
        <w:t>(приложение № 4 к муниципальной программе)</w:t>
      </w:r>
      <w:r w:rsidR="001E17C6">
        <w:rPr>
          <w:sz w:val="28"/>
          <w:szCs w:val="28"/>
        </w:rPr>
        <w:t>.</w:t>
      </w:r>
    </w:p>
    <w:p w:rsidR="00583DF9" w:rsidRPr="006E4533" w:rsidRDefault="00583DF9" w:rsidP="001E17C6">
      <w:pPr>
        <w:ind w:firstLine="708"/>
        <w:jc w:val="both"/>
        <w:rPr>
          <w:sz w:val="28"/>
          <w:szCs w:val="28"/>
        </w:rPr>
      </w:pPr>
      <w:r w:rsidRPr="006E4533">
        <w:rPr>
          <w:color w:val="000000"/>
          <w:sz w:val="28"/>
          <w:szCs w:val="28"/>
        </w:rPr>
        <w:t xml:space="preserve">2.Строительство объектов коммунальной и транспортной инфраструктуры в </w:t>
      </w:r>
      <w:proofErr w:type="spellStart"/>
      <w:r w:rsidRPr="006E4533">
        <w:rPr>
          <w:color w:val="000000"/>
          <w:sz w:val="28"/>
          <w:szCs w:val="28"/>
        </w:rPr>
        <w:t>Боготольском</w:t>
      </w:r>
      <w:proofErr w:type="spellEnd"/>
      <w:r w:rsidRPr="006E4533">
        <w:rPr>
          <w:color w:val="000000"/>
          <w:sz w:val="28"/>
          <w:szCs w:val="28"/>
        </w:rPr>
        <w:t xml:space="preserve"> районе с целью развития жилищного строительства </w:t>
      </w:r>
      <w:r w:rsidRPr="006E4533">
        <w:rPr>
          <w:sz w:val="28"/>
          <w:szCs w:val="28"/>
        </w:rPr>
        <w:t>(приложение № 5 к муниципальной программе)</w:t>
      </w:r>
      <w:r w:rsidR="001E17C6">
        <w:rPr>
          <w:sz w:val="28"/>
          <w:szCs w:val="28"/>
        </w:rPr>
        <w:t>.</w:t>
      </w:r>
    </w:p>
    <w:p w:rsidR="00583DF9" w:rsidRPr="006E4533" w:rsidRDefault="00583DF9" w:rsidP="001E17C6">
      <w:pPr>
        <w:ind w:firstLine="708"/>
        <w:jc w:val="both"/>
        <w:rPr>
          <w:sz w:val="28"/>
          <w:szCs w:val="28"/>
        </w:rPr>
      </w:pPr>
      <w:r w:rsidRPr="006E4533">
        <w:rPr>
          <w:color w:val="000000"/>
          <w:sz w:val="28"/>
          <w:szCs w:val="28"/>
        </w:rPr>
        <w:t xml:space="preserve">3.О территориальном планировании, градостроительном зонировании и документации по планировке территории </w:t>
      </w:r>
      <w:proofErr w:type="spellStart"/>
      <w:r w:rsidRPr="006E4533">
        <w:rPr>
          <w:color w:val="000000"/>
          <w:sz w:val="28"/>
          <w:szCs w:val="28"/>
        </w:rPr>
        <w:t>Боготольского</w:t>
      </w:r>
      <w:proofErr w:type="spellEnd"/>
      <w:r w:rsidRPr="006E4533">
        <w:rPr>
          <w:color w:val="000000"/>
          <w:sz w:val="28"/>
          <w:szCs w:val="28"/>
        </w:rPr>
        <w:t xml:space="preserve"> района </w:t>
      </w:r>
      <w:r w:rsidRPr="006E4533">
        <w:rPr>
          <w:sz w:val="28"/>
          <w:szCs w:val="28"/>
        </w:rPr>
        <w:t>(приложение № 6 к муниципальной программе)</w:t>
      </w:r>
      <w:r w:rsidR="001E17C6">
        <w:rPr>
          <w:sz w:val="28"/>
          <w:szCs w:val="28"/>
        </w:rPr>
        <w:t>.</w:t>
      </w:r>
    </w:p>
    <w:p w:rsidR="00AB49FB" w:rsidRPr="006E4533" w:rsidRDefault="00AB49FB" w:rsidP="001E17C6">
      <w:pPr>
        <w:ind w:firstLine="708"/>
        <w:jc w:val="both"/>
        <w:rPr>
          <w:sz w:val="28"/>
          <w:szCs w:val="28"/>
        </w:rPr>
      </w:pPr>
      <w:r w:rsidRPr="006E4533">
        <w:rPr>
          <w:sz w:val="28"/>
          <w:szCs w:val="28"/>
        </w:rPr>
        <w:t xml:space="preserve">4.Создание условий для обеспечения доступным и комфортным жильем граждан </w:t>
      </w:r>
      <w:proofErr w:type="spellStart"/>
      <w:r w:rsidRPr="006E4533">
        <w:rPr>
          <w:sz w:val="28"/>
          <w:szCs w:val="28"/>
        </w:rPr>
        <w:t>Боготольского</w:t>
      </w:r>
      <w:proofErr w:type="spellEnd"/>
      <w:r w:rsidRPr="006E4533">
        <w:rPr>
          <w:sz w:val="28"/>
          <w:szCs w:val="28"/>
        </w:rPr>
        <w:t xml:space="preserve"> района (приложение 7 к муниципальной программе)</w:t>
      </w:r>
      <w:r w:rsidR="001E17C6">
        <w:rPr>
          <w:sz w:val="28"/>
          <w:szCs w:val="28"/>
        </w:rPr>
        <w:t>.</w:t>
      </w:r>
    </w:p>
    <w:p w:rsidR="00583DF9" w:rsidRPr="006E4533" w:rsidRDefault="00AB49FB" w:rsidP="001E17C6">
      <w:pPr>
        <w:ind w:firstLine="709"/>
        <w:jc w:val="both"/>
        <w:rPr>
          <w:sz w:val="28"/>
          <w:szCs w:val="28"/>
        </w:rPr>
      </w:pPr>
      <w:r w:rsidRPr="006E4533">
        <w:rPr>
          <w:color w:val="000000"/>
          <w:sz w:val="28"/>
          <w:szCs w:val="28"/>
        </w:rPr>
        <w:t>5</w:t>
      </w:r>
      <w:r w:rsidR="00583DF9" w:rsidRPr="006E4533">
        <w:rPr>
          <w:color w:val="000000"/>
          <w:sz w:val="28"/>
          <w:szCs w:val="28"/>
        </w:rPr>
        <w:t xml:space="preserve">.Обеспечение </w:t>
      </w:r>
      <w:r w:rsidR="00583DF9" w:rsidRPr="006E4533">
        <w:rPr>
          <w:sz w:val="28"/>
          <w:szCs w:val="28"/>
        </w:rPr>
        <w:t xml:space="preserve">реализации муниципальной программы «Обеспечение доступным и комфортным жильем граждан </w:t>
      </w:r>
      <w:proofErr w:type="spellStart"/>
      <w:r w:rsidR="00583DF9" w:rsidRPr="006E4533">
        <w:rPr>
          <w:sz w:val="28"/>
          <w:szCs w:val="28"/>
        </w:rPr>
        <w:t>Боготольского</w:t>
      </w:r>
      <w:proofErr w:type="spellEnd"/>
      <w:r w:rsidR="00583DF9" w:rsidRPr="006E4533">
        <w:rPr>
          <w:sz w:val="28"/>
          <w:szCs w:val="28"/>
        </w:rPr>
        <w:t xml:space="preserve"> района</w:t>
      </w:r>
      <w:r w:rsidR="0039218B">
        <w:rPr>
          <w:sz w:val="28"/>
          <w:szCs w:val="28"/>
        </w:rPr>
        <w:t xml:space="preserve"> </w:t>
      </w:r>
      <w:r w:rsidR="00583DF9" w:rsidRPr="006E4533">
        <w:rPr>
          <w:sz w:val="28"/>
          <w:szCs w:val="28"/>
        </w:rPr>
        <w:t xml:space="preserve">(приложение № </w:t>
      </w:r>
      <w:r w:rsidRPr="006E4533">
        <w:rPr>
          <w:sz w:val="28"/>
          <w:szCs w:val="28"/>
        </w:rPr>
        <w:t>8</w:t>
      </w:r>
      <w:r w:rsidR="00583DF9" w:rsidRPr="006E4533">
        <w:rPr>
          <w:sz w:val="28"/>
          <w:szCs w:val="28"/>
        </w:rPr>
        <w:t xml:space="preserve"> к муниципальной программе).</w:t>
      </w:r>
    </w:p>
    <w:p w:rsidR="00583DF9" w:rsidRPr="006E4533" w:rsidRDefault="00583DF9" w:rsidP="001E17C6">
      <w:pPr>
        <w:ind w:firstLine="709"/>
        <w:jc w:val="both"/>
        <w:rPr>
          <w:sz w:val="28"/>
          <w:szCs w:val="28"/>
        </w:rPr>
      </w:pPr>
      <w:r w:rsidRPr="006E4533">
        <w:rPr>
          <w:sz w:val="28"/>
          <w:szCs w:val="28"/>
        </w:rPr>
        <w:t>Программа включает комплекс взаимосвязанных мероприятий, необходимых для достижения поставленной цели.</w:t>
      </w:r>
    </w:p>
    <w:p w:rsidR="00583DF9" w:rsidRPr="006E4533" w:rsidRDefault="00583DF9" w:rsidP="001E17C6">
      <w:pPr>
        <w:ind w:firstLine="709"/>
        <w:jc w:val="both"/>
        <w:rPr>
          <w:sz w:val="28"/>
          <w:szCs w:val="28"/>
        </w:rPr>
      </w:pPr>
      <w:r w:rsidRPr="006E4533">
        <w:rPr>
          <w:sz w:val="28"/>
          <w:szCs w:val="28"/>
        </w:rPr>
        <w:t>Перечень целевых показателей муниципальной программы и их значения представлены в приложениях № 1, 2 к паспорту муниципальной программы.</w:t>
      </w:r>
    </w:p>
    <w:p w:rsidR="00583DF9" w:rsidRPr="006E4533" w:rsidRDefault="00583DF9" w:rsidP="001E17C6">
      <w:pPr>
        <w:pStyle w:val="ConsPlusNormal"/>
        <w:ind w:firstLine="709"/>
        <w:jc w:val="both"/>
        <w:rPr>
          <w:rFonts w:ascii="Times New Roman" w:hAnsi="Times New Roman" w:cs="Times New Roman"/>
          <w:sz w:val="28"/>
          <w:szCs w:val="28"/>
        </w:rPr>
      </w:pPr>
      <w:r w:rsidRPr="006E4533">
        <w:rPr>
          <w:rFonts w:ascii="Times New Roman" w:hAnsi="Times New Roman" w:cs="Times New Roman"/>
          <w:sz w:val="28"/>
          <w:szCs w:val="28"/>
        </w:rPr>
        <w:t>В результате реализации муниципальной программы должен сложиться качественно новый уровень состояния жилищной сферы, характеризуемый следующими целевыми ориентирами:</w:t>
      </w:r>
    </w:p>
    <w:p w:rsidR="00583DF9" w:rsidRPr="006E4533" w:rsidRDefault="00583DF9" w:rsidP="001E17C6">
      <w:pPr>
        <w:pStyle w:val="ConsPlusNormal"/>
        <w:ind w:firstLine="709"/>
        <w:jc w:val="both"/>
        <w:rPr>
          <w:rFonts w:ascii="Times New Roman" w:hAnsi="Times New Roman" w:cs="Times New Roman"/>
          <w:sz w:val="28"/>
          <w:szCs w:val="28"/>
        </w:rPr>
      </w:pPr>
      <w:r w:rsidRPr="006E4533">
        <w:rPr>
          <w:rFonts w:ascii="Times New Roman" w:hAnsi="Times New Roman" w:cs="Times New Roman"/>
          <w:sz w:val="28"/>
          <w:szCs w:val="28"/>
        </w:rPr>
        <w:t xml:space="preserve">- создание безопасной и комфортной среды проживания и </w:t>
      </w:r>
      <w:r w:rsidRPr="006E4533">
        <w:rPr>
          <w:rFonts w:ascii="Times New Roman" w:hAnsi="Times New Roman" w:cs="Times New Roman"/>
          <w:sz w:val="28"/>
          <w:szCs w:val="28"/>
        </w:rPr>
        <w:lastRenderedPageBreak/>
        <w:t>жизнедеятельности человека:</w:t>
      </w:r>
    </w:p>
    <w:p w:rsidR="00583DF9" w:rsidRPr="006E4533" w:rsidRDefault="00583DF9" w:rsidP="001E17C6">
      <w:pPr>
        <w:pStyle w:val="ConsPlusNormal"/>
        <w:ind w:firstLine="709"/>
        <w:jc w:val="both"/>
        <w:rPr>
          <w:rFonts w:ascii="Times New Roman" w:hAnsi="Times New Roman" w:cs="Times New Roman"/>
          <w:sz w:val="28"/>
          <w:szCs w:val="28"/>
        </w:rPr>
      </w:pPr>
      <w:r w:rsidRPr="006E4533">
        <w:rPr>
          <w:rFonts w:ascii="Times New Roman" w:hAnsi="Times New Roman" w:cs="Times New Roman"/>
          <w:sz w:val="28"/>
          <w:szCs w:val="28"/>
        </w:rPr>
        <w:t>- отсутствие ветхого и аварийного жилищного фонда, снижение среднего уровня износа жилищного фонда до нормативного уровня;</w:t>
      </w:r>
    </w:p>
    <w:p w:rsidR="00583DF9" w:rsidRPr="006E4533" w:rsidRDefault="00583DF9" w:rsidP="001E17C6">
      <w:pPr>
        <w:pStyle w:val="ConsPlusNormal"/>
        <w:ind w:firstLine="709"/>
        <w:jc w:val="both"/>
        <w:rPr>
          <w:rFonts w:ascii="Times New Roman" w:hAnsi="Times New Roman" w:cs="Times New Roman"/>
          <w:sz w:val="28"/>
          <w:szCs w:val="28"/>
        </w:rPr>
      </w:pPr>
      <w:r w:rsidRPr="006E4533">
        <w:rPr>
          <w:rFonts w:ascii="Times New Roman" w:hAnsi="Times New Roman" w:cs="Times New Roman"/>
          <w:sz w:val="28"/>
          <w:szCs w:val="28"/>
        </w:rPr>
        <w:t xml:space="preserve">- приведение жилищного фонда к состоянию, отвечающему современным условиям </w:t>
      </w:r>
      <w:proofErr w:type="spellStart"/>
      <w:r w:rsidRPr="006E4533">
        <w:rPr>
          <w:rFonts w:ascii="Times New Roman" w:hAnsi="Times New Roman" w:cs="Times New Roman"/>
          <w:sz w:val="28"/>
          <w:szCs w:val="28"/>
        </w:rPr>
        <w:t>энергоэффективности</w:t>
      </w:r>
      <w:proofErr w:type="spellEnd"/>
      <w:r w:rsidRPr="006E4533">
        <w:rPr>
          <w:rFonts w:ascii="Times New Roman" w:hAnsi="Times New Roman" w:cs="Times New Roman"/>
          <w:sz w:val="28"/>
          <w:szCs w:val="28"/>
        </w:rPr>
        <w:t>, экологическим требованиям, а также потребностям отдельных групп граждан (многодетные семьи, пожилые люди, инвалиды и т.д.).</w:t>
      </w:r>
    </w:p>
    <w:p w:rsidR="00583DF9" w:rsidRPr="00F810A2" w:rsidRDefault="00583DF9" w:rsidP="001E17C6">
      <w:pPr>
        <w:pStyle w:val="ConsPlusNormal"/>
        <w:ind w:firstLine="709"/>
        <w:jc w:val="both"/>
        <w:rPr>
          <w:rFonts w:ascii="Times New Roman" w:hAnsi="Times New Roman" w:cs="Times New Roman"/>
          <w:color w:val="000000"/>
          <w:sz w:val="28"/>
          <w:szCs w:val="28"/>
        </w:rPr>
      </w:pPr>
      <w:r w:rsidRPr="00F810A2">
        <w:rPr>
          <w:rFonts w:ascii="Times New Roman" w:hAnsi="Times New Roman" w:cs="Times New Roman"/>
          <w:color w:val="000000"/>
          <w:sz w:val="28"/>
          <w:szCs w:val="28"/>
        </w:rPr>
        <w:t>Планы комплексного освоения территорий и планы реконструкции застроенных территорий для массового строительства жилья экономического класса будут скоординированы с документами территориального планирования и градостроительного зонирования, предусматривающими согласованное развитие социальной и инженерной (включая дорожную и коммунальную) инфраструктур с учетом прогнозов по размещению новых производств и созданию новых рабочих мест.</w:t>
      </w:r>
    </w:p>
    <w:p w:rsidR="00583DF9" w:rsidRPr="006E4533" w:rsidRDefault="00583DF9" w:rsidP="001E17C6">
      <w:pPr>
        <w:pStyle w:val="ConsPlusNormal"/>
        <w:ind w:firstLine="709"/>
        <w:jc w:val="both"/>
        <w:rPr>
          <w:rFonts w:ascii="Times New Roman" w:hAnsi="Times New Roman" w:cs="Times New Roman"/>
          <w:sz w:val="28"/>
          <w:szCs w:val="28"/>
        </w:rPr>
      </w:pPr>
      <w:r w:rsidRPr="006E4533">
        <w:rPr>
          <w:rFonts w:ascii="Times New Roman" w:hAnsi="Times New Roman" w:cs="Times New Roman"/>
          <w:sz w:val="28"/>
          <w:szCs w:val="28"/>
        </w:rPr>
        <w:t>Строительство жилья будет проводиться, в основном, частными коммерческими застройщиками, действующими в условиях свободной конкуренции, в том числе с привлечением частных подрядных строительных организаций. Некоммерческие частные застройщики (индивидуальные застройщики, кооперативы, некоммерческие организации, строящие и предоставляющие жилье в некоммерческий наем) будут получать государственную поддержку при условии строительства жилья экономического класса.</w:t>
      </w:r>
      <w:bookmarkEnd w:id="0"/>
    </w:p>
    <w:p w:rsidR="00583DF9" w:rsidRPr="006E4533" w:rsidRDefault="00583DF9" w:rsidP="001E17C6">
      <w:pPr>
        <w:pStyle w:val="ConsPlusNormal"/>
        <w:ind w:firstLine="709"/>
        <w:jc w:val="both"/>
        <w:rPr>
          <w:rFonts w:ascii="Times New Roman" w:hAnsi="Times New Roman" w:cs="Times New Roman"/>
          <w:sz w:val="28"/>
          <w:szCs w:val="28"/>
        </w:rPr>
      </w:pPr>
    </w:p>
    <w:p w:rsidR="00583DF9" w:rsidRPr="006E4533" w:rsidRDefault="00583DF9" w:rsidP="001E17C6">
      <w:pPr>
        <w:pStyle w:val="ConsPlusNormal"/>
        <w:ind w:firstLine="709"/>
        <w:jc w:val="both"/>
        <w:rPr>
          <w:rFonts w:ascii="Times New Roman" w:hAnsi="Times New Roman" w:cs="Times New Roman"/>
          <w:sz w:val="28"/>
          <w:szCs w:val="28"/>
        </w:rPr>
      </w:pPr>
      <w:r w:rsidRPr="006E4533">
        <w:rPr>
          <w:rFonts w:ascii="Times New Roman" w:hAnsi="Times New Roman" w:cs="Times New Roman"/>
          <w:sz w:val="28"/>
          <w:szCs w:val="28"/>
        </w:rPr>
        <w:t>4.Механизм реализации отдельных мероприятий программы.</w:t>
      </w:r>
    </w:p>
    <w:p w:rsidR="00583DF9" w:rsidRPr="006E4533" w:rsidRDefault="00583DF9" w:rsidP="001E17C6">
      <w:pPr>
        <w:pStyle w:val="ConsPlusNormal"/>
        <w:ind w:firstLine="709"/>
        <w:jc w:val="both"/>
        <w:rPr>
          <w:rFonts w:ascii="Times New Roman" w:hAnsi="Times New Roman" w:cs="Times New Roman"/>
          <w:sz w:val="28"/>
          <w:szCs w:val="28"/>
        </w:rPr>
      </w:pPr>
    </w:p>
    <w:p w:rsidR="00583DF9" w:rsidRPr="006E4533" w:rsidRDefault="00583DF9" w:rsidP="001E17C6">
      <w:pPr>
        <w:pStyle w:val="ConsPlusNormal"/>
        <w:widowControl/>
        <w:ind w:firstLine="709"/>
        <w:jc w:val="both"/>
        <w:outlineLvl w:val="2"/>
        <w:rPr>
          <w:rFonts w:ascii="Times New Roman" w:hAnsi="Times New Roman" w:cs="Times New Roman"/>
          <w:sz w:val="28"/>
          <w:szCs w:val="28"/>
        </w:rPr>
      </w:pPr>
      <w:r w:rsidRPr="006E4533">
        <w:rPr>
          <w:rFonts w:ascii="Times New Roman" w:hAnsi="Times New Roman" w:cs="Times New Roman"/>
          <w:sz w:val="28"/>
          <w:szCs w:val="28"/>
        </w:rPr>
        <w:t>В рамках программы реализация отдельных мероприятий не предусмотрена.</w:t>
      </w:r>
    </w:p>
    <w:p w:rsidR="00583DF9" w:rsidRPr="006E4533" w:rsidRDefault="00583DF9" w:rsidP="001E17C6">
      <w:pPr>
        <w:pStyle w:val="ConsPlusNormal"/>
        <w:widowControl/>
        <w:ind w:firstLine="709"/>
        <w:jc w:val="both"/>
        <w:outlineLvl w:val="2"/>
        <w:rPr>
          <w:rFonts w:ascii="Times New Roman" w:hAnsi="Times New Roman" w:cs="Times New Roman"/>
          <w:sz w:val="28"/>
          <w:szCs w:val="28"/>
        </w:rPr>
      </w:pPr>
    </w:p>
    <w:p w:rsidR="00583DF9" w:rsidRPr="006E4533" w:rsidRDefault="00583DF9" w:rsidP="001E17C6">
      <w:pPr>
        <w:pStyle w:val="ConsPlusNormal"/>
        <w:widowControl/>
        <w:ind w:firstLine="709"/>
        <w:jc w:val="both"/>
        <w:outlineLvl w:val="2"/>
        <w:rPr>
          <w:rFonts w:ascii="Times New Roman" w:hAnsi="Times New Roman" w:cs="Times New Roman"/>
          <w:sz w:val="28"/>
          <w:szCs w:val="28"/>
        </w:rPr>
      </w:pPr>
      <w:r w:rsidRPr="006E4533">
        <w:rPr>
          <w:rFonts w:ascii="Times New Roman" w:hAnsi="Times New Roman" w:cs="Times New Roman"/>
          <w:sz w:val="28"/>
          <w:szCs w:val="28"/>
        </w:rPr>
        <w:t xml:space="preserve">5.Прогноз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жилищной сфере на территории </w:t>
      </w:r>
      <w:proofErr w:type="spellStart"/>
      <w:r w:rsidRPr="006E4533">
        <w:rPr>
          <w:rFonts w:ascii="Times New Roman" w:hAnsi="Times New Roman" w:cs="Times New Roman"/>
          <w:sz w:val="28"/>
          <w:szCs w:val="28"/>
        </w:rPr>
        <w:t>Боготольского</w:t>
      </w:r>
      <w:proofErr w:type="spellEnd"/>
      <w:r w:rsidRPr="006E4533">
        <w:rPr>
          <w:rFonts w:ascii="Times New Roman" w:hAnsi="Times New Roman" w:cs="Times New Roman"/>
          <w:sz w:val="28"/>
          <w:szCs w:val="28"/>
        </w:rPr>
        <w:t xml:space="preserve"> района.</w:t>
      </w:r>
    </w:p>
    <w:p w:rsidR="00583DF9" w:rsidRPr="006E4533" w:rsidRDefault="00583DF9" w:rsidP="001E17C6">
      <w:pPr>
        <w:pStyle w:val="ConsPlusNormal"/>
        <w:widowControl/>
        <w:ind w:firstLine="709"/>
        <w:jc w:val="both"/>
        <w:outlineLvl w:val="2"/>
        <w:rPr>
          <w:rFonts w:ascii="Times New Roman" w:hAnsi="Times New Roman" w:cs="Times New Roman"/>
          <w:sz w:val="28"/>
          <w:szCs w:val="28"/>
        </w:rPr>
      </w:pPr>
    </w:p>
    <w:p w:rsidR="00583DF9" w:rsidRPr="006E4533" w:rsidRDefault="00583DF9" w:rsidP="001E17C6">
      <w:pPr>
        <w:pStyle w:val="ConsPlusNormal"/>
        <w:widowControl/>
        <w:ind w:firstLine="709"/>
        <w:jc w:val="both"/>
        <w:outlineLvl w:val="2"/>
        <w:rPr>
          <w:rFonts w:ascii="Times New Roman" w:hAnsi="Times New Roman" w:cs="Times New Roman"/>
          <w:sz w:val="28"/>
          <w:szCs w:val="28"/>
        </w:rPr>
      </w:pPr>
      <w:r w:rsidRPr="006E4533">
        <w:rPr>
          <w:rFonts w:ascii="Times New Roman" w:hAnsi="Times New Roman" w:cs="Times New Roman"/>
          <w:sz w:val="28"/>
          <w:szCs w:val="28"/>
        </w:rPr>
        <w:t>Реализация муниципальной программы позволит достигнуть следующих результатов:</w:t>
      </w:r>
    </w:p>
    <w:p w:rsidR="00583DF9" w:rsidRPr="006E4533" w:rsidRDefault="00583DF9" w:rsidP="001E17C6">
      <w:pPr>
        <w:ind w:firstLine="709"/>
        <w:jc w:val="both"/>
        <w:rPr>
          <w:sz w:val="28"/>
          <w:szCs w:val="28"/>
        </w:rPr>
      </w:pPr>
      <w:r w:rsidRPr="006E4533">
        <w:rPr>
          <w:sz w:val="28"/>
          <w:szCs w:val="28"/>
        </w:rPr>
        <w:t>-</w:t>
      </w:r>
      <w:r w:rsidR="0039218B">
        <w:rPr>
          <w:sz w:val="28"/>
          <w:szCs w:val="28"/>
        </w:rPr>
        <w:t xml:space="preserve"> </w:t>
      </w:r>
      <w:r w:rsidRPr="006E4533">
        <w:rPr>
          <w:sz w:val="28"/>
          <w:szCs w:val="28"/>
        </w:rPr>
        <w:t>снизить количество жилых домов, признанных аварийными и подлежащими сносу в установленном порядке;</w:t>
      </w:r>
    </w:p>
    <w:p w:rsidR="00583DF9" w:rsidRPr="006E4533" w:rsidRDefault="00583DF9" w:rsidP="001E17C6">
      <w:pPr>
        <w:ind w:firstLine="709"/>
        <w:jc w:val="both"/>
        <w:rPr>
          <w:sz w:val="28"/>
          <w:szCs w:val="28"/>
        </w:rPr>
      </w:pPr>
      <w:r w:rsidRPr="006E4533">
        <w:rPr>
          <w:sz w:val="28"/>
          <w:szCs w:val="28"/>
        </w:rPr>
        <w:t>- предоставить жилье гражданам, проживающим в аварийном жилом фонде;</w:t>
      </w:r>
    </w:p>
    <w:p w:rsidR="00583DF9" w:rsidRPr="006E4533" w:rsidRDefault="00583DF9" w:rsidP="001E17C6">
      <w:pPr>
        <w:ind w:firstLine="709"/>
        <w:jc w:val="both"/>
        <w:rPr>
          <w:sz w:val="28"/>
          <w:szCs w:val="28"/>
        </w:rPr>
      </w:pPr>
      <w:r w:rsidRPr="006E4533">
        <w:rPr>
          <w:sz w:val="28"/>
          <w:szCs w:val="28"/>
        </w:rPr>
        <w:t xml:space="preserve">- </w:t>
      </w:r>
      <w:proofErr w:type="spellStart"/>
      <w:r w:rsidRPr="006E4533">
        <w:rPr>
          <w:sz w:val="28"/>
          <w:szCs w:val="28"/>
        </w:rPr>
        <w:t>обеспечитьсвободные</w:t>
      </w:r>
      <w:proofErr w:type="spellEnd"/>
      <w:r w:rsidRPr="006E4533">
        <w:rPr>
          <w:sz w:val="28"/>
          <w:szCs w:val="28"/>
        </w:rPr>
        <w:t xml:space="preserve"> земельные участки, расположенные на территории </w:t>
      </w:r>
      <w:proofErr w:type="spellStart"/>
      <w:r w:rsidRPr="006E4533">
        <w:rPr>
          <w:sz w:val="28"/>
          <w:szCs w:val="28"/>
        </w:rPr>
        <w:t>Боготольского</w:t>
      </w:r>
      <w:proofErr w:type="spellEnd"/>
      <w:r w:rsidRPr="006E4533">
        <w:rPr>
          <w:sz w:val="28"/>
          <w:szCs w:val="28"/>
        </w:rPr>
        <w:t xml:space="preserve"> района, коммунальной и транспортной инфраструктурой в целях развития строительства жилья экономического класса;</w:t>
      </w:r>
    </w:p>
    <w:p w:rsidR="00583DF9" w:rsidRPr="006E4533" w:rsidRDefault="00583DF9" w:rsidP="001E17C6">
      <w:pPr>
        <w:ind w:firstLine="709"/>
        <w:jc w:val="both"/>
        <w:rPr>
          <w:sz w:val="28"/>
          <w:szCs w:val="28"/>
        </w:rPr>
      </w:pPr>
      <w:r w:rsidRPr="006E4533">
        <w:rPr>
          <w:sz w:val="28"/>
          <w:szCs w:val="28"/>
        </w:rPr>
        <w:t xml:space="preserve">- создать условия для развития малоэтажного жилищного строительства на территории </w:t>
      </w:r>
      <w:proofErr w:type="spellStart"/>
      <w:r w:rsidRPr="006E4533">
        <w:rPr>
          <w:sz w:val="28"/>
          <w:szCs w:val="28"/>
        </w:rPr>
        <w:t>Боготольского</w:t>
      </w:r>
      <w:proofErr w:type="spellEnd"/>
      <w:r w:rsidRPr="006E4533">
        <w:rPr>
          <w:sz w:val="28"/>
          <w:szCs w:val="28"/>
        </w:rPr>
        <w:t xml:space="preserve"> района;</w:t>
      </w:r>
    </w:p>
    <w:p w:rsidR="00583DF9" w:rsidRPr="001C4389" w:rsidRDefault="00583DF9" w:rsidP="001E17C6">
      <w:pPr>
        <w:ind w:firstLine="709"/>
        <w:jc w:val="both"/>
        <w:rPr>
          <w:color w:val="000000"/>
          <w:sz w:val="28"/>
          <w:szCs w:val="28"/>
        </w:rPr>
      </w:pPr>
      <w:r w:rsidRPr="00FD25A5">
        <w:rPr>
          <w:color w:val="984806"/>
          <w:sz w:val="28"/>
          <w:szCs w:val="28"/>
        </w:rPr>
        <w:lastRenderedPageBreak/>
        <w:t xml:space="preserve">- </w:t>
      </w:r>
      <w:r w:rsidR="001C4389" w:rsidRPr="001C4389">
        <w:rPr>
          <w:color w:val="000000"/>
          <w:sz w:val="28"/>
          <w:szCs w:val="28"/>
        </w:rPr>
        <w:t xml:space="preserve">привести в соответствие правила землепользования и застройки поселений </w:t>
      </w:r>
      <w:proofErr w:type="spellStart"/>
      <w:r w:rsidRPr="001C4389">
        <w:rPr>
          <w:color w:val="000000"/>
          <w:sz w:val="28"/>
          <w:szCs w:val="28"/>
        </w:rPr>
        <w:t>Боготольского</w:t>
      </w:r>
      <w:proofErr w:type="spellEnd"/>
      <w:r w:rsidRPr="001C4389">
        <w:rPr>
          <w:color w:val="000000"/>
          <w:sz w:val="28"/>
          <w:szCs w:val="28"/>
        </w:rPr>
        <w:t xml:space="preserve"> района;</w:t>
      </w:r>
    </w:p>
    <w:p w:rsidR="00583DF9" w:rsidRPr="001C4389" w:rsidRDefault="00583DF9" w:rsidP="001E17C6">
      <w:pPr>
        <w:ind w:firstLine="709"/>
        <w:jc w:val="both"/>
        <w:rPr>
          <w:color w:val="000000"/>
          <w:sz w:val="28"/>
          <w:szCs w:val="28"/>
        </w:rPr>
      </w:pPr>
      <w:r w:rsidRPr="001C4389">
        <w:rPr>
          <w:color w:val="000000"/>
          <w:sz w:val="28"/>
          <w:szCs w:val="28"/>
        </w:rPr>
        <w:t xml:space="preserve">- разработать проекты планировки поселений </w:t>
      </w:r>
      <w:proofErr w:type="spellStart"/>
      <w:r w:rsidRPr="001C4389">
        <w:rPr>
          <w:color w:val="000000"/>
          <w:sz w:val="28"/>
          <w:szCs w:val="28"/>
        </w:rPr>
        <w:t>Боготольск</w:t>
      </w:r>
      <w:r w:rsidR="00AB49FB" w:rsidRPr="001C4389">
        <w:rPr>
          <w:color w:val="000000"/>
          <w:sz w:val="28"/>
          <w:szCs w:val="28"/>
        </w:rPr>
        <w:t>ого</w:t>
      </w:r>
      <w:proofErr w:type="spellEnd"/>
      <w:r w:rsidR="00AB49FB" w:rsidRPr="001C4389">
        <w:rPr>
          <w:color w:val="000000"/>
          <w:sz w:val="28"/>
          <w:szCs w:val="28"/>
        </w:rPr>
        <w:t xml:space="preserve"> района;</w:t>
      </w:r>
    </w:p>
    <w:p w:rsidR="00AB49FB" w:rsidRPr="006E4533" w:rsidRDefault="00AB49FB" w:rsidP="001E17C6">
      <w:pPr>
        <w:ind w:firstLine="709"/>
        <w:jc w:val="both"/>
        <w:rPr>
          <w:sz w:val="28"/>
          <w:szCs w:val="28"/>
        </w:rPr>
      </w:pPr>
      <w:r w:rsidRPr="006E4533">
        <w:rPr>
          <w:sz w:val="28"/>
          <w:szCs w:val="28"/>
        </w:rPr>
        <w:t xml:space="preserve">- предоставить государственную поддержку на приобретение жилья отдельным категориям граждан, проживающим на территории </w:t>
      </w:r>
      <w:proofErr w:type="spellStart"/>
      <w:r w:rsidRPr="006E4533">
        <w:rPr>
          <w:sz w:val="28"/>
          <w:szCs w:val="28"/>
        </w:rPr>
        <w:t>Боготольского</w:t>
      </w:r>
      <w:proofErr w:type="spellEnd"/>
      <w:r w:rsidRPr="006E4533">
        <w:rPr>
          <w:sz w:val="28"/>
          <w:szCs w:val="28"/>
        </w:rPr>
        <w:t xml:space="preserve"> района.</w:t>
      </w:r>
    </w:p>
    <w:p w:rsidR="00583DF9" w:rsidRPr="006E4533" w:rsidRDefault="00583DF9" w:rsidP="001E17C6">
      <w:pPr>
        <w:ind w:firstLine="709"/>
        <w:jc w:val="both"/>
        <w:rPr>
          <w:sz w:val="28"/>
          <w:szCs w:val="28"/>
        </w:rPr>
      </w:pPr>
    </w:p>
    <w:p w:rsidR="00583DF9" w:rsidRPr="006E4533" w:rsidRDefault="00583DF9" w:rsidP="001E17C6">
      <w:pPr>
        <w:ind w:firstLine="709"/>
        <w:jc w:val="both"/>
        <w:rPr>
          <w:sz w:val="28"/>
          <w:szCs w:val="28"/>
        </w:rPr>
      </w:pPr>
      <w:r w:rsidRPr="006E4533">
        <w:rPr>
          <w:sz w:val="28"/>
          <w:szCs w:val="28"/>
        </w:rPr>
        <w:t>6.Перечень подпрограмм с указанием сроков их реализации и ожидаемых результатов.</w:t>
      </w:r>
    </w:p>
    <w:p w:rsidR="00583DF9" w:rsidRPr="006E4533" w:rsidRDefault="00583DF9" w:rsidP="001E17C6">
      <w:pPr>
        <w:ind w:firstLine="709"/>
        <w:jc w:val="both"/>
        <w:rPr>
          <w:sz w:val="28"/>
          <w:szCs w:val="28"/>
        </w:rPr>
      </w:pPr>
    </w:p>
    <w:p w:rsidR="00583DF9" w:rsidRPr="006E4533" w:rsidRDefault="00583DF9" w:rsidP="001E17C6">
      <w:pPr>
        <w:ind w:firstLine="851"/>
        <w:jc w:val="both"/>
        <w:rPr>
          <w:rFonts w:cs="Arial"/>
          <w:sz w:val="28"/>
          <w:szCs w:val="28"/>
        </w:rPr>
      </w:pPr>
      <w:r w:rsidRPr="006E4533">
        <w:rPr>
          <w:sz w:val="28"/>
          <w:szCs w:val="28"/>
        </w:rPr>
        <w:t xml:space="preserve">Для достижения цели муниципальной программы и решения задач, направленных на формирование рынка доступного и комфортного жилья на территории </w:t>
      </w:r>
      <w:proofErr w:type="spellStart"/>
      <w:r w:rsidRPr="006E4533">
        <w:rPr>
          <w:sz w:val="28"/>
          <w:szCs w:val="28"/>
        </w:rPr>
        <w:t>Боготольского</w:t>
      </w:r>
      <w:proofErr w:type="spellEnd"/>
      <w:r w:rsidRPr="006E4533">
        <w:rPr>
          <w:sz w:val="28"/>
          <w:szCs w:val="28"/>
        </w:rPr>
        <w:t xml:space="preserve"> района, в муниципальную программу включены четыре подпрограммы:</w:t>
      </w:r>
    </w:p>
    <w:p w:rsidR="00583DF9" w:rsidRPr="006E4533" w:rsidRDefault="00583DF9" w:rsidP="001E17C6">
      <w:pPr>
        <w:ind w:firstLine="851"/>
        <w:jc w:val="both"/>
        <w:rPr>
          <w:rFonts w:cs="Arial"/>
          <w:sz w:val="28"/>
          <w:szCs w:val="28"/>
        </w:rPr>
      </w:pPr>
      <w:r w:rsidRPr="006E4533">
        <w:rPr>
          <w:sz w:val="28"/>
          <w:szCs w:val="28"/>
        </w:rPr>
        <w:t>Подпрограмма 1.</w:t>
      </w:r>
      <w:r w:rsidRPr="006E4533">
        <w:rPr>
          <w:color w:val="000000"/>
          <w:sz w:val="28"/>
          <w:szCs w:val="28"/>
        </w:rPr>
        <w:t xml:space="preserve">Переселение граждан из аварийного жилищного фонда в </w:t>
      </w:r>
      <w:proofErr w:type="spellStart"/>
      <w:r w:rsidRPr="006E4533">
        <w:rPr>
          <w:color w:val="000000"/>
          <w:sz w:val="28"/>
          <w:szCs w:val="28"/>
        </w:rPr>
        <w:t>Боготольском</w:t>
      </w:r>
      <w:proofErr w:type="spellEnd"/>
      <w:r w:rsidRPr="006E4533">
        <w:rPr>
          <w:color w:val="000000"/>
          <w:sz w:val="28"/>
          <w:szCs w:val="28"/>
        </w:rPr>
        <w:t xml:space="preserve"> районе</w:t>
      </w:r>
      <w:r w:rsidRPr="006E4533">
        <w:rPr>
          <w:sz w:val="28"/>
          <w:szCs w:val="28"/>
        </w:rPr>
        <w:t xml:space="preserve"> (далее – Подпрограмма 1).</w:t>
      </w:r>
    </w:p>
    <w:p w:rsidR="00583DF9" w:rsidRPr="006E4533" w:rsidRDefault="00583DF9" w:rsidP="001E17C6">
      <w:pPr>
        <w:ind w:firstLine="851"/>
        <w:jc w:val="both"/>
        <w:rPr>
          <w:sz w:val="28"/>
          <w:szCs w:val="28"/>
        </w:rPr>
      </w:pPr>
      <w:r w:rsidRPr="006E4533">
        <w:rPr>
          <w:sz w:val="28"/>
          <w:szCs w:val="28"/>
        </w:rPr>
        <w:t xml:space="preserve">Срок </w:t>
      </w:r>
      <w:r w:rsidR="0071359B">
        <w:rPr>
          <w:sz w:val="28"/>
          <w:szCs w:val="28"/>
        </w:rPr>
        <w:t>реализации Подпрограммы 1 – 2014</w:t>
      </w:r>
      <w:r w:rsidRPr="006E4533">
        <w:rPr>
          <w:sz w:val="28"/>
          <w:szCs w:val="28"/>
        </w:rPr>
        <w:t xml:space="preserve"> – 201</w:t>
      </w:r>
      <w:r w:rsidR="0071359B">
        <w:rPr>
          <w:sz w:val="28"/>
          <w:szCs w:val="28"/>
        </w:rPr>
        <w:t>7</w:t>
      </w:r>
      <w:r w:rsidRPr="006E4533">
        <w:rPr>
          <w:sz w:val="28"/>
          <w:szCs w:val="28"/>
        </w:rPr>
        <w:t xml:space="preserve"> годы.</w:t>
      </w:r>
    </w:p>
    <w:p w:rsidR="00583DF9" w:rsidRPr="006E4533" w:rsidRDefault="00583DF9" w:rsidP="001E17C6">
      <w:pPr>
        <w:ind w:firstLine="851"/>
        <w:jc w:val="both"/>
        <w:rPr>
          <w:sz w:val="28"/>
          <w:szCs w:val="28"/>
        </w:rPr>
      </w:pPr>
      <w:r w:rsidRPr="006E4533">
        <w:rPr>
          <w:sz w:val="28"/>
          <w:szCs w:val="28"/>
        </w:rPr>
        <w:t xml:space="preserve">Целью Подпрограммы 1 является обеспечение жильем граждан, проживающих в жилых домах </w:t>
      </w:r>
      <w:proofErr w:type="spellStart"/>
      <w:r w:rsidRPr="006E4533">
        <w:rPr>
          <w:sz w:val="28"/>
          <w:szCs w:val="28"/>
        </w:rPr>
        <w:t>Боготольского</w:t>
      </w:r>
      <w:proofErr w:type="spellEnd"/>
      <w:r w:rsidRPr="006E4533">
        <w:rPr>
          <w:sz w:val="28"/>
          <w:szCs w:val="28"/>
        </w:rPr>
        <w:t xml:space="preserve"> района, признанных в установленном порядке </w:t>
      </w:r>
      <w:r w:rsidR="0039218B">
        <w:rPr>
          <w:sz w:val="28"/>
          <w:szCs w:val="28"/>
        </w:rPr>
        <w:t>аварийными и подлежащими сносу.</w:t>
      </w:r>
    </w:p>
    <w:p w:rsidR="00583DF9" w:rsidRPr="006E4533" w:rsidRDefault="00583DF9" w:rsidP="001E17C6">
      <w:pPr>
        <w:ind w:firstLine="851"/>
        <w:jc w:val="both"/>
        <w:rPr>
          <w:sz w:val="28"/>
          <w:szCs w:val="28"/>
        </w:rPr>
      </w:pPr>
      <w:r w:rsidRPr="006E4533">
        <w:rPr>
          <w:sz w:val="28"/>
          <w:szCs w:val="28"/>
        </w:rPr>
        <w:t>Мероприятия Подпрограммы 1 направлены на решение следующей задачи:</w:t>
      </w:r>
    </w:p>
    <w:p w:rsidR="00583DF9" w:rsidRPr="006E4533" w:rsidRDefault="00583DF9" w:rsidP="001E17C6">
      <w:pPr>
        <w:ind w:firstLine="851"/>
        <w:jc w:val="both"/>
        <w:rPr>
          <w:sz w:val="28"/>
          <w:szCs w:val="28"/>
        </w:rPr>
      </w:pPr>
      <w:r w:rsidRPr="006E4533">
        <w:rPr>
          <w:sz w:val="28"/>
          <w:szCs w:val="28"/>
        </w:rPr>
        <w:t xml:space="preserve">- переселение граждан, проживающих в жилых домах </w:t>
      </w:r>
      <w:proofErr w:type="spellStart"/>
      <w:r w:rsidRPr="006E4533">
        <w:rPr>
          <w:sz w:val="28"/>
          <w:szCs w:val="28"/>
        </w:rPr>
        <w:t>Боготольского</w:t>
      </w:r>
      <w:proofErr w:type="spellEnd"/>
      <w:r w:rsidRPr="006E4533">
        <w:rPr>
          <w:sz w:val="28"/>
          <w:szCs w:val="28"/>
        </w:rPr>
        <w:t xml:space="preserve"> района, признанных в установленном порядке аварийными и подлежащими сносу.</w:t>
      </w:r>
    </w:p>
    <w:p w:rsidR="00583DF9" w:rsidRPr="006E4533" w:rsidRDefault="00583DF9" w:rsidP="001E17C6">
      <w:pPr>
        <w:ind w:firstLine="851"/>
        <w:jc w:val="both"/>
        <w:rPr>
          <w:sz w:val="28"/>
          <w:szCs w:val="28"/>
        </w:rPr>
      </w:pPr>
      <w:r w:rsidRPr="006E4533">
        <w:rPr>
          <w:sz w:val="28"/>
          <w:szCs w:val="28"/>
        </w:rPr>
        <w:t>В результате реализации мероприятий Подпрограммы 1:</w:t>
      </w:r>
    </w:p>
    <w:p w:rsidR="00583DF9" w:rsidRPr="006E4533" w:rsidRDefault="00583DF9" w:rsidP="001E17C6">
      <w:pPr>
        <w:ind w:firstLine="851"/>
        <w:jc w:val="both"/>
        <w:rPr>
          <w:sz w:val="28"/>
          <w:szCs w:val="28"/>
        </w:rPr>
      </w:pPr>
      <w:r w:rsidRPr="006E4533">
        <w:rPr>
          <w:sz w:val="28"/>
          <w:szCs w:val="28"/>
        </w:rPr>
        <w:t xml:space="preserve">- из аварийного жилого фонда </w:t>
      </w:r>
      <w:proofErr w:type="spellStart"/>
      <w:r w:rsidRPr="006E4533">
        <w:rPr>
          <w:sz w:val="28"/>
          <w:szCs w:val="28"/>
        </w:rPr>
        <w:t>Боготоль</w:t>
      </w:r>
      <w:r w:rsidR="001C4389">
        <w:rPr>
          <w:sz w:val="28"/>
          <w:szCs w:val="28"/>
        </w:rPr>
        <w:t>ского</w:t>
      </w:r>
      <w:proofErr w:type="spellEnd"/>
      <w:r w:rsidR="001C4389">
        <w:rPr>
          <w:sz w:val="28"/>
          <w:szCs w:val="28"/>
        </w:rPr>
        <w:t xml:space="preserve"> района будет переселено 49</w:t>
      </w:r>
      <w:r w:rsidRPr="006E4533">
        <w:rPr>
          <w:sz w:val="28"/>
          <w:szCs w:val="28"/>
        </w:rPr>
        <w:t xml:space="preserve"> человек;</w:t>
      </w:r>
    </w:p>
    <w:p w:rsidR="00583DF9" w:rsidRPr="006E4533" w:rsidRDefault="008E3698" w:rsidP="001E17C6">
      <w:pPr>
        <w:ind w:firstLine="851"/>
        <w:jc w:val="both"/>
        <w:rPr>
          <w:sz w:val="28"/>
          <w:szCs w:val="28"/>
        </w:rPr>
      </w:pPr>
      <w:r w:rsidRPr="006E4533">
        <w:rPr>
          <w:sz w:val="28"/>
          <w:szCs w:val="28"/>
        </w:rPr>
        <w:t xml:space="preserve">- </w:t>
      </w:r>
      <w:r w:rsidR="00FD25A5">
        <w:rPr>
          <w:sz w:val="28"/>
          <w:szCs w:val="28"/>
        </w:rPr>
        <w:t>года будут снесены 2</w:t>
      </w:r>
      <w:r w:rsidR="00583DF9" w:rsidRPr="006E4533">
        <w:rPr>
          <w:sz w:val="28"/>
          <w:szCs w:val="28"/>
        </w:rPr>
        <w:t xml:space="preserve">жилых дома, </w:t>
      </w:r>
      <w:proofErr w:type="gramStart"/>
      <w:r w:rsidR="00583DF9" w:rsidRPr="006E4533">
        <w:rPr>
          <w:sz w:val="28"/>
          <w:szCs w:val="28"/>
        </w:rPr>
        <w:t>признанных</w:t>
      </w:r>
      <w:proofErr w:type="gramEnd"/>
      <w:r w:rsidR="00583DF9" w:rsidRPr="006E4533">
        <w:rPr>
          <w:sz w:val="28"/>
          <w:szCs w:val="28"/>
        </w:rPr>
        <w:t xml:space="preserve"> аварийными и подлежащими сносу в установленном порядке, что составит 100 % от общего числа аварийного жилья.</w:t>
      </w:r>
    </w:p>
    <w:p w:rsidR="00583DF9" w:rsidRPr="006E4533" w:rsidRDefault="00583DF9" w:rsidP="001E17C6">
      <w:pPr>
        <w:ind w:firstLine="851"/>
        <w:jc w:val="both"/>
        <w:rPr>
          <w:color w:val="000000"/>
          <w:sz w:val="28"/>
          <w:szCs w:val="28"/>
        </w:rPr>
      </w:pPr>
      <w:r w:rsidRPr="006E4533">
        <w:rPr>
          <w:color w:val="000000"/>
          <w:sz w:val="28"/>
          <w:szCs w:val="28"/>
        </w:rPr>
        <w:t xml:space="preserve">Подпрограмма 2.Строительство объектов коммунальной и транспортной инфраструктуры в </w:t>
      </w:r>
      <w:proofErr w:type="spellStart"/>
      <w:r w:rsidRPr="006E4533">
        <w:rPr>
          <w:color w:val="000000"/>
          <w:sz w:val="28"/>
          <w:szCs w:val="28"/>
        </w:rPr>
        <w:t>Боготольском</w:t>
      </w:r>
      <w:proofErr w:type="spellEnd"/>
      <w:r w:rsidRPr="006E4533">
        <w:rPr>
          <w:color w:val="000000"/>
          <w:sz w:val="28"/>
          <w:szCs w:val="28"/>
        </w:rPr>
        <w:t xml:space="preserve"> районе с целью развития жилищного строительства (далее – Подпрограмма 2).</w:t>
      </w:r>
    </w:p>
    <w:p w:rsidR="00583DF9" w:rsidRPr="006E4533" w:rsidRDefault="00583DF9" w:rsidP="001E17C6">
      <w:pPr>
        <w:ind w:firstLine="851"/>
        <w:jc w:val="both"/>
        <w:rPr>
          <w:color w:val="000000"/>
          <w:sz w:val="28"/>
          <w:szCs w:val="28"/>
        </w:rPr>
      </w:pPr>
      <w:r w:rsidRPr="006E4533">
        <w:rPr>
          <w:sz w:val="28"/>
          <w:szCs w:val="28"/>
        </w:rPr>
        <w:t xml:space="preserve">Срок </w:t>
      </w:r>
      <w:r w:rsidR="001C4389">
        <w:rPr>
          <w:sz w:val="28"/>
          <w:szCs w:val="28"/>
        </w:rPr>
        <w:t>реализации Подпрограммы 2</w:t>
      </w:r>
      <w:r w:rsidR="0071359B">
        <w:rPr>
          <w:sz w:val="28"/>
          <w:szCs w:val="28"/>
        </w:rPr>
        <w:t xml:space="preserve"> – 2014</w:t>
      </w:r>
      <w:r w:rsidRPr="006E4533">
        <w:rPr>
          <w:sz w:val="28"/>
          <w:szCs w:val="28"/>
        </w:rPr>
        <w:t xml:space="preserve"> – 201</w:t>
      </w:r>
      <w:r w:rsidR="0071359B">
        <w:rPr>
          <w:sz w:val="28"/>
          <w:szCs w:val="28"/>
        </w:rPr>
        <w:t>7</w:t>
      </w:r>
      <w:r w:rsidRPr="006E4533">
        <w:rPr>
          <w:sz w:val="28"/>
          <w:szCs w:val="28"/>
        </w:rPr>
        <w:t xml:space="preserve"> годы.</w:t>
      </w:r>
    </w:p>
    <w:p w:rsidR="00583DF9" w:rsidRPr="006E4533" w:rsidRDefault="00583DF9" w:rsidP="001E17C6">
      <w:pPr>
        <w:autoSpaceDE w:val="0"/>
        <w:autoSpaceDN w:val="0"/>
        <w:ind w:firstLine="851"/>
        <w:jc w:val="both"/>
        <w:outlineLvl w:val="0"/>
        <w:rPr>
          <w:sz w:val="28"/>
          <w:szCs w:val="28"/>
        </w:rPr>
      </w:pPr>
      <w:r w:rsidRPr="006E4533">
        <w:rPr>
          <w:sz w:val="28"/>
          <w:szCs w:val="28"/>
        </w:rPr>
        <w:t>Целью Подпрограммы 2 являетс</w:t>
      </w:r>
      <w:proofErr w:type="gramStart"/>
      <w:r w:rsidRPr="006E4533">
        <w:rPr>
          <w:sz w:val="28"/>
          <w:szCs w:val="28"/>
        </w:rPr>
        <w:t>я-</w:t>
      </w:r>
      <w:proofErr w:type="gramEnd"/>
      <w:r w:rsidRPr="006E4533">
        <w:rPr>
          <w:sz w:val="28"/>
          <w:szCs w:val="28"/>
        </w:rPr>
        <w:t xml:space="preserve"> обеспечение доступности жилья за счет увеличения темпов роста строительства жилья экономического класса в краткосрочной и среднесрочной перспективе.</w:t>
      </w:r>
    </w:p>
    <w:p w:rsidR="00583DF9" w:rsidRPr="006E4533" w:rsidRDefault="00583DF9" w:rsidP="001E17C6">
      <w:pPr>
        <w:autoSpaceDE w:val="0"/>
        <w:autoSpaceDN w:val="0"/>
        <w:ind w:firstLine="851"/>
        <w:jc w:val="both"/>
        <w:outlineLvl w:val="0"/>
        <w:rPr>
          <w:sz w:val="28"/>
          <w:szCs w:val="28"/>
        </w:rPr>
      </w:pPr>
      <w:r w:rsidRPr="006E4533">
        <w:rPr>
          <w:sz w:val="28"/>
          <w:szCs w:val="28"/>
        </w:rPr>
        <w:t>Мероприятия Подпрограммы 2 направлены на решение следующей задачи:</w:t>
      </w:r>
    </w:p>
    <w:p w:rsidR="00583DF9" w:rsidRPr="006E4533" w:rsidRDefault="00583DF9" w:rsidP="001E17C6">
      <w:pPr>
        <w:autoSpaceDE w:val="0"/>
        <w:autoSpaceDN w:val="0"/>
        <w:ind w:firstLine="851"/>
        <w:jc w:val="both"/>
        <w:outlineLvl w:val="0"/>
        <w:rPr>
          <w:sz w:val="28"/>
          <w:szCs w:val="28"/>
        </w:rPr>
      </w:pPr>
      <w:r w:rsidRPr="006E4533">
        <w:rPr>
          <w:sz w:val="28"/>
          <w:szCs w:val="28"/>
        </w:rPr>
        <w:t>- обеспечение земельных участков коммунальной и транспортной инфраструктурой в целях развития строительства жилья экономического класса.</w:t>
      </w:r>
    </w:p>
    <w:p w:rsidR="00583DF9" w:rsidRPr="006E4533" w:rsidRDefault="00583DF9" w:rsidP="001E17C6">
      <w:pPr>
        <w:ind w:firstLine="851"/>
        <w:jc w:val="both"/>
        <w:rPr>
          <w:sz w:val="28"/>
          <w:szCs w:val="28"/>
        </w:rPr>
      </w:pPr>
      <w:r w:rsidRPr="006E4533">
        <w:rPr>
          <w:sz w:val="28"/>
          <w:szCs w:val="28"/>
        </w:rPr>
        <w:t>В результате реализации мероприятий Подпрограммы 2</w:t>
      </w:r>
      <w:r w:rsidR="008E6E19" w:rsidRPr="006E4533">
        <w:rPr>
          <w:sz w:val="28"/>
          <w:szCs w:val="28"/>
        </w:rPr>
        <w:t>:</w:t>
      </w:r>
    </w:p>
    <w:p w:rsidR="00583DF9" w:rsidRPr="00CD08A0" w:rsidRDefault="00583DF9" w:rsidP="001E17C6">
      <w:pPr>
        <w:pStyle w:val="ConsPlusCell"/>
        <w:ind w:firstLine="851"/>
        <w:jc w:val="both"/>
        <w:rPr>
          <w:rFonts w:ascii="Times New Roman" w:hAnsi="Times New Roman" w:cs="Times New Roman"/>
          <w:color w:val="404040"/>
          <w:sz w:val="28"/>
          <w:szCs w:val="28"/>
        </w:rPr>
      </w:pPr>
      <w:r w:rsidRPr="00CD08A0">
        <w:rPr>
          <w:rFonts w:ascii="Times New Roman" w:hAnsi="Times New Roman" w:cs="Times New Roman"/>
          <w:color w:val="404040"/>
          <w:sz w:val="28"/>
          <w:szCs w:val="28"/>
        </w:rPr>
        <w:t xml:space="preserve">- объем ввода жилья составит </w:t>
      </w:r>
      <w:r w:rsidR="001C4389">
        <w:rPr>
          <w:rFonts w:ascii="Times New Roman" w:hAnsi="Times New Roman" w:cs="Times New Roman"/>
          <w:color w:val="404040"/>
          <w:sz w:val="28"/>
          <w:szCs w:val="28"/>
        </w:rPr>
        <w:t>–</w:t>
      </w:r>
      <w:r w:rsidR="0071359B">
        <w:rPr>
          <w:rFonts w:ascii="Times New Roman" w:hAnsi="Times New Roman" w:cs="Times New Roman"/>
          <w:color w:val="404040"/>
          <w:sz w:val="28"/>
          <w:szCs w:val="28"/>
        </w:rPr>
        <w:t>50</w:t>
      </w:r>
      <w:r w:rsidR="008F6766">
        <w:rPr>
          <w:rFonts w:ascii="Times New Roman" w:hAnsi="Times New Roman" w:cs="Times New Roman"/>
          <w:color w:val="404040"/>
          <w:sz w:val="28"/>
          <w:szCs w:val="28"/>
        </w:rPr>
        <w:t>50</w:t>
      </w:r>
      <w:r w:rsidRPr="00CD08A0">
        <w:rPr>
          <w:rFonts w:ascii="Times New Roman" w:hAnsi="Times New Roman" w:cs="Times New Roman"/>
          <w:color w:val="404040"/>
          <w:sz w:val="28"/>
          <w:szCs w:val="28"/>
        </w:rPr>
        <w:t>кв. метров;</w:t>
      </w:r>
    </w:p>
    <w:p w:rsidR="00583DF9" w:rsidRPr="006E4533" w:rsidRDefault="00583DF9" w:rsidP="001E17C6">
      <w:pPr>
        <w:pStyle w:val="ConsPlusCell"/>
        <w:ind w:firstLine="851"/>
        <w:jc w:val="both"/>
        <w:rPr>
          <w:rFonts w:ascii="Times New Roman" w:hAnsi="Times New Roman" w:cs="Times New Roman"/>
          <w:sz w:val="28"/>
          <w:szCs w:val="28"/>
        </w:rPr>
      </w:pPr>
      <w:r w:rsidRPr="006E4533">
        <w:rPr>
          <w:rFonts w:ascii="Times New Roman" w:hAnsi="Times New Roman" w:cs="Times New Roman"/>
          <w:sz w:val="28"/>
          <w:szCs w:val="28"/>
        </w:rPr>
        <w:t xml:space="preserve">- доля ввода жилья, соответствующего стандартам экономического </w:t>
      </w:r>
      <w:r w:rsidRPr="006E4533">
        <w:rPr>
          <w:rFonts w:ascii="Times New Roman" w:hAnsi="Times New Roman" w:cs="Times New Roman"/>
          <w:sz w:val="28"/>
          <w:szCs w:val="28"/>
        </w:rPr>
        <w:lastRenderedPageBreak/>
        <w:t xml:space="preserve">класса составит 100 % от общего объема вводимого жилья на территории </w:t>
      </w:r>
      <w:proofErr w:type="spellStart"/>
      <w:r w:rsidRPr="006E4533">
        <w:rPr>
          <w:rFonts w:ascii="Times New Roman" w:hAnsi="Times New Roman" w:cs="Times New Roman"/>
          <w:sz w:val="28"/>
          <w:szCs w:val="28"/>
        </w:rPr>
        <w:t>Боготольского</w:t>
      </w:r>
      <w:proofErr w:type="spellEnd"/>
      <w:r w:rsidRPr="006E4533">
        <w:rPr>
          <w:rFonts w:ascii="Times New Roman" w:hAnsi="Times New Roman" w:cs="Times New Roman"/>
          <w:sz w:val="28"/>
          <w:szCs w:val="28"/>
        </w:rPr>
        <w:t xml:space="preserve"> района;</w:t>
      </w:r>
    </w:p>
    <w:p w:rsidR="00583DF9" w:rsidRPr="006E4533" w:rsidRDefault="00583DF9" w:rsidP="001E17C6">
      <w:pPr>
        <w:ind w:firstLine="851"/>
        <w:jc w:val="both"/>
        <w:rPr>
          <w:sz w:val="28"/>
          <w:szCs w:val="28"/>
        </w:rPr>
      </w:pPr>
      <w:r w:rsidRPr="006E4533">
        <w:rPr>
          <w:sz w:val="28"/>
          <w:szCs w:val="28"/>
        </w:rPr>
        <w:t xml:space="preserve">- доля ввода малоэтажного жилья составит100% из общего объема вводимого жилья на территории </w:t>
      </w:r>
      <w:proofErr w:type="spellStart"/>
      <w:r w:rsidRPr="006E4533">
        <w:rPr>
          <w:sz w:val="28"/>
          <w:szCs w:val="28"/>
        </w:rPr>
        <w:t>Боготольского</w:t>
      </w:r>
      <w:proofErr w:type="spellEnd"/>
      <w:r w:rsidRPr="006E4533">
        <w:rPr>
          <w:sz w:val="28"/>
          <w:szCs w:val="28"/>
        </w:rPr>
        <w:t xml:space="preserve"> района.</w:t>
      </w:r>
    </w:p>
    <w:p w:rsidR="00583DF9" w:rsidRPr="006E4533" w:rsidRDefault="00583DF9" w:rsidP="001E17C6">
      <w:pPr>
        <w:ind w:firstLine="851"/>
        <w:jc w:val="both"/>
        <w:rPr>
          <w:color w:val="000000"/>
          <w:sz w:val="28"/>
          <w:szCs w:val="28"/>
        </w:rPr>
      </w:pPr>
      <w:r w:rsidRPr="006E4533">
        <w:rPr>
          <w:color w:val="000000"/>
          <w:sz w:val="28"/>
          <w:szCs w:val="28"/>
        </w:rPr>
        <w:t>Подпрограмма 3.</w:t>
      </w:r>
      <w:r w:rsidR="0039218B">
        <w:rPr>
          <w:color w:val="000000"/>
          <w:sz w:val="28"/>
          <w:szCs w:val="28"/>
        </w:rPr>
        <w:t xml:space="preserve"> </w:t>
      </w:r>
      <w:r w:rsidRPr="006E4533">
        <w:rPr>
          <w:color w:val="000000"/>
          <w:sz w:val="28"/>
          <w:szCs w:val="28"/>
        </w:rPr>
        <w:t xml:space="preserve">О территориальном планировании, градостроительном зонировании и документации по планировке территории </w:t>
      </w:r>
      <w:proofErr w:type="spellStart"/>
      <w:r w:rsidRPr="006E4533">
        <w:rPr>
          <w:color w:val="000000"/>
          <w:sz w:val="28"/>
          <w:szCs w:val="28"/>
        </w:rPr>
        <w:t>Боготольского</w:t>
      </w:r>
      <w:proofErr w:type="spellEnd"/>
      <w:r w:rsidRPr="006E4533">
        <w:rPr>
          <w:color w:val="000000"/>
          <w:sz w:val="28"/>
          <w:szCs w:val="28"/>
        </w:rPr>
        <w:t xml:space="preserve"> района (далее – Подпрограмма 3).</w:t>
      </w:r>
    </w:p>
    <w:p w:rsidR="00583DF9" w:rsidRPr="006E4533" w:rsidRDefault="001C4389" w:rsidP="001E17C6">
      <w:pPr>
        <w:ind w:firstLine="851"/>
        <w:jc w:val="both"/>
        <w:rPr>
          <w:color w:val="000000"/>
          <w:sz w:val="28"/>
          <w:szCs w:val="28"/>
        </w:rPr>
      </w:pPr>
      <w:r>
        <w:rPr>
          <w:sz w:val="28"/>
          <w:szCs w:val="28"/>
        </w:rPr>
        <w:t>Срок реализации Подпрограммы 3</w:t>
      </w:r>
      <w:r w:rsidR="00583DF9" w:rsidRPr="006E4533">
        <w:rPr>
          <w:sz w:val="28"/>
          <w:szCs w:val="28"/>
        </w:rPr>
        <w:t xml:space="preserve"> – 201</w:t>
      </w:r>
      <w:r w:rsidR="0071359B">
        <w:rPr>
          <w:sz w:val="28"/>
          <w:szCs w:val="28"/>
        </w:rPr>
        <w:t>4</w:t>
      </w:r>
      <w:r w:rsidR="00583DF9" w:rsidRPr="006E4533">
        <w:rPr>
          <w:sz w:val="28"/>
          <w:szCs w:val="28"/>
        </w:rPr>
        <w:t xml:space="preserve"> – 201</w:t>
      </w:r>
      <w:r w:rsidR="0071359B">
        <w:rPr>
          <w:sz w:val="28"/>
          <w:szCs w:val="28"/>
        </w:rPr>
        <w:t>7</w:t>
      </w:r>
      <w:r w:rsidR="00583DF9" w:rsidRPr="006E4533">
        <w:rPr>
          <w:sz w:val="28"/>
          <w:szCs w:val="28"/>
        </w:rPr>
        <w:t xml:space="preserve"> годы.</w:t>
      </w:r>
    </w:p>
    <w:p w:rsidR="00583DF9" w:rsidRPr="006E4533" w:rsidRDefault="00583DF9" w:rsidP="001E17C6">
      <w:pPr>
        <w:ind w:firstLine="851"/>
        <w:jc w:val="both"/>
        <w:rPr>
          <w:sz w:val="28"/>
          <w:szCs w:val="28"/>
        </w:rPr>
      </w:pPr>
      <w:r w:rsidRPr="006E4533">
        <w:rPr>
          <w:sz w:val="28"/>
          <w:szCs w:val="28"/>
        </w:rPr>
        <w:t>Целями Подпрограммы 3 являются:</w:t>
      </w:r>
    </w:p>
    <w:p w:rsidR="00583DF9" w:rsidRPr="001C4389" w:rsidRDefault="00583DF9" w:rsidP="001E17C6">
      <w:pPr>
        <w:ind w:firstLine="851"/>
        <w:jc w:val="both"/>
        <w:rPr>
          <w:color w:val="000000"/>
          <w:sz w:val="28"/>
          <w:szCs w:val="28"/>
        </w:rPr>
      </w:pPr>
      <w:r w:rsidRPr="006E4533">
        <w:rPr>
          <w:sz w:val="28"/>
          <w:szCs w:val="28"/>
        </w:rPr>
        <w:t>1</w:t>
      </w:r>
      <w:r w:rsidRPr="00FD25A5">
        <w:rPr>
          <w:color w:val="984806"/>
          <w:sz w:val="28"/>
          <w:szCs w:val="28"/>
        </w:rPr>
        <w:t>.</w:t>
      </w:r>
      <w:r w:rsidRPr="001C4389">
        <w:rPr>
          <w:color w:val="000000"/>
          <w:sz w:val="28"/>
          <w:szCs w:val="28"/>
        </w:rPr>
        <w:t>Обеспечение устойчивого развития территорий, развитие инженерной, транспортной и социальной инфраструктур;</w:t>
      </w:r>
    </w:p>
    <w:p w:rsidR="00583DF9" w:rsidRPr="006E4533" w:rsidRDefault="00583DF9" w:rsidP="004539FF">
      <w:pPr>
        <w:ind w:firstLine="851"/>
        <w:jc w:val="both"/>
        <w:rPr>
          <w:sz w:val="28"/>
          <w:szCs w:val="28"/>
        </w:rPr>
      </w:pPr>
      <w:r w:rsidRPr="001C4389">
        <w:rPr>
          <w:color w:val="000000"/>
          <w:sz w:val="28"/>
          <w:szCs w:val="28"/>
        </w:rPr>
        <w:t xml:space="preserve">2.Создание благоприятного инвестиционного климата для реализации крупных инвестиционных проектов и строительства объектов, имеющих особо важное значение для социально – экономического развития </w:t>
      </w:r>
      <w:proofErr w:type="spellStart"/>
      <w:r w:rsidRPr="001C4389">
        <w:rPr>
          <w:color w:val="000000"/>
          <w:sz w:val="28"/>
          <w:szCs w:val="28"/>
        </w:rPr>
        <w:t>Боготольского</w:t>
      </w:r>
      <w:proofErr w:type="spellEnd"/>
      <w:r w:rsidRPr="001C4389">
        <w:rPr>
          <w:color w:val="000000"/>
          <w:sz w:val="28"/>
          <w:szCs w:val="28"/>
        </w:rPr>
        <w:t xml:space="preserve"> района Красноярского края</w:t>
      </w:r>
      <w:r w:rsidRPr="00FD25A5">
        <w:rPr>
          <w:color w:val="984806"/>
          <w:sz w:val="28"/>
          <w:szCs w:val="28"/>
        </w:rPr>
        <w:t>;</w:t>
      </w:r>
    </w:p>
    <w:p w:rsidR="00583DF9" w:rsidRPr="006E4533" w:rsidRDefault="00583DF9" w:rsidP="001E17C6">
      <w:pPr>
        <w:autoSpaceDE w:val="0"/>
        <w:autoSpaceDN w:val="0"/>
        <w:ind w:firstLine="851"/>
        <w:jc w:val="both"/>
        <w:outlineLvl w:val="0"/>
        <w:rPr>
          <w:sz w:val="28"/>
          <w:szCs w:val="28"/>
        </w:rPr>
      </w:pPr>
      <w:r w:rsidRPr="006E4533">
        <w:rPr>
          <w:sz w:val="28"/>
          <w:szCs w:val="28"/>
        </w:rPr>
        <w:t>Мероприятия Подпрограммы 3 направлены на решение следующих задач:</w:t>
      </w:r>
    </w:p>
    <w:p w:rsidR="00583DF9" w:rsidRPr="00FD25A5" w:rsidRDefault="00583DF9" w:rsidP="001E17C6">
      <w:pPr>
        <w:ind w:firstLine="851"/>
        <w:jc w:val="both"/>
        <w:rPr>
          <w:color w:val="984806"/>
          <w:sz w:val="28"/>
          <w:szCs w:val="28"/>
        </w:rPr>
      </w:pPr>
      <w:r w:rsidRPr="001C4389">
        <w:rPr>
          <w:color w:val="000000"/>
          <w:sz w:val="28"/>
          <w:szCs w:val="28"/>
        </w:rPr>
        <w:t>1</w:t>
      </w:r>
      <w:r w:rsidRPr="00FD25A5">
        <w:rPr>
          <w:color w:val="984806"/>
          <w:sz w:val="28"/>
          <w:szCs w:val="28"/>
        </w:rPr>
        <w:t>.</w:t>
      </w:r>
      <w:r w:rsidR="001C4389" w:rsidRPr="00F810A2">
        <w:rPr>
          <w:color w:val="000000"/>
          <w:sz w:val="28"/>
          <w:szCs w:val="28"/>
        </w:rPr>
        <w:t xml:space="preserve">Градостроительноезанирование и постановка на </w:t>
      </w:r>
      <w:proofErr w:type="spellStart"/>
      <w:r w:rsidR="001C4389" w:rsidRPr="00F810A2">
        <w:rPr>
          <w:color w:val="000000"/>
          <w:sz w:val="28"/>
          <w:szCs w:val="28"/>
        </w:rPr>
        <w:t>кодастровый</w:t>
      </w:r>
      <w:proofErr w:type="spellEnd"/>
      <w:r w:rsidR="001C4389" w:rsidRPr="00F810A2">
        <w:rPr>
          <w:color w:val="000000"/>
          <w:sz w:val="28"/>
          <w:szCs w:val="28"/>
        </w:rPr>
        <w:t xml:space="preserve"> учет территориальных зон территорий поселений</w:t>
      </w:r>
    </w:p>
    <w:p w:rsidR="00583DF9" w:rsidRPr="001C4389" w:rsidRDefault="00583DF9" w:rsidP="001E17C6">
      <w:pPr>
        <w:ind w:firstLine="851"/>
        <w:jc w:val="both"/>
        <w:rPr>
          <w:color w:val="000000"/>
          <w:sz w:val="28"/>
          <w:szCs w:val="28"/>
        </w:rPr>
      </w:pPr>
      <w:r w:rsidRPr="001C4389">
        <w:rPr>
          <w:color w:val="000000"/>
          <w:sz w:val="28"/>
          <w:szCs w:val="28"/>
        </w:rPr>
        <w:t>2.Разработка проектов планировки территорий на основании генеральных планов поселений и населенных пунктов района.</w:t>
      </w:r>
    </w:p>
    <w:p w:rsidR="00583DF9" w:rsidRPr="00FD25A5" w:rsidRDefault="00583DF9" w:rsidP="001E17C6">
      <w:pPr>
        <w:ind w:firstLine="851"/>
        <w:jc w:val="both"/>
        <w:rPr>
          <w:color w:val="984806"/>
          <w:sz w:val="28"/>
          <w:szCs w:val="28"/>
        </w:rPr>
      </w:pPr>
      <w:r w:rsidRPr="001C4389">
        <w:rPr>
          <w:color w:val="000000"/>
          <w:sz w:val="28"/>
          <w:szCs w:val="28"/>
        </w:rPr>
        <w:t>В результате реализации мероприятий Подпрограммы 3</w:t>
      </w:r>
      <w:r w:rsidR="001D470F" w:rsidRPr="001C4389">
        <w:rPr>
          <w:color w:val="000000"/>
          <w:sz w:val="28"/>
          <w:szCs w:val="28"/>
        </w:rPr>
        <w:t>:</w:t>
      </w:r>
    </w:p>
    <w:p w:rsidR="00583DF9" w:rsidRDefault="00583DF9" w:rsidP="001E17C6">
      <w:pPr>
        <w:ind w:firstLine="851"/>
        <w:jc w:val="both"/>
        <w:rPr>
          <w:color w:val="000000"/>
          <w:sz w:val="28"/>
          <w:szCs w:val="28"/>
        </w:rPr>
      </w:pPr>
      <w:r w:rsidRPr="00FD25A5">
        <w:rPr>
          <w:color w:val="984806"/>
          <w:sz w:val="28"/>
          <w:szCs w:val="28"/>
        </w:rPr>
        <w:t>-</w:t>
      </w:r>
      <w:r w:rsidR="0039218B">
        <w:rPr>
          <w:color w:val="984806"/>
          <w:sz w:val="28"/>
          <w:szCs w:val="28"/>
        </w:rPr>
        <w:t xml:space="preserve"> </w:t>
      </w:r>
      <w:r w:rsidRPr="001C4389">
        <w:rPr>
          <w:color w:val="000000"/>
          <w:sz w:val="28"/>
          <w:szCs w:val="28"/>
        </w:rPr>
        <w:t>сформированных земельных участков для жилищного строительства составит 4,04 га</w:t>
      </w:r>
    </w:p>
    <w:p w:rsidR="001C4389" w:rsidRPr="00FD25A5" w:rsidRDefault="004002D4" w:rsidP="001E17C6">
      <w:pPr>
        <w:ind w:firstLine="851"/>
        <w:jc w:val="both"/>
        <w:rPr>
          <w:color w:val="984806"/>
          <w:sz w:val="28"/>
          <w:szCs w:val="28"/>
        </w:rPr>
      </w:pPr>
      <w:r>
        <w:rPr>
          <w:color w:val="000000"/>
          <w:sz w:val="28"/>
          <w:szCs w:val="28"/>
        </w:rPr>
        <w:t>- при</w:t>
      </w:r>
      <w:r w:rsidR="001C4389">
        <w:rPr>
          <w:color w:val="000000"/>
          <w:sz w:val="28"/>
          <w:szCs w:val="28"/>
        </w:rPr>
        <w:t>ведение правил землепользования и застройки в с</w:t>
      </w:r>
      <w:r>
        <w:rPr>
          <w:color w:val="000000"/>
          <w:sz w:val="28"/>
          <w:szCs w:val="28"/>
        </w:rPr>
        <w:t>оответствии с законодательством на 3 территориях района.</w:t>
      </w:r>
    </w:p>
    <w:p w:rsidR="00AB49FB" w:rsidRPr="006E4533" w:rsidRDefault="00AB49FB" w:rsidP="001E17C6">
      <w:pPr>
        <w:ind w:firstLine="851"/>
        <w:jc w:val="both"/>
        <w:rPr>
          <w:sz w:val="28"/>
          <w:szCs w:val="28"/>
        </w:rPr>
      </w:pPr>
      <w:r w:rsidRPr="006E4533">
        <w:rPr>
          <w:sz w:val="28"/>
          <w:szCs w:val="28"/>
        </w:rPr>
        <w:t xml:space="preserve">Подпрограмма 4. Создание условий для обеспечения доступным и комфортным жильем граждан </w:t>
      </w:r>
      <w:proofErr w:type="spellStart"/>
      <w:r w:rsidRPr="006E4533">
        <w:rPr>
          <w:sz w:val="28"/>
          <w:szCs w:val="28"/>
        </w:rPr>
        <w:t>Боготольского</w:t>
      </w:r>
      <w:proofErr w:type="spellEnd"/>
      <w:r w:rsidRPr="006E4533">
        <w:rPr>
          <w:sz w:val="28"/>
          <w:szCs w:val="28"/>
        </w:rPr>
        <w:t xml:space="preserve"> района.</w:t>
      </w:r>
    </w:p>
    <w:p w:rsidR="00AB49FB" w:rsidRPr="006E4533" w:rsidRDefault="00AB49FB" w:rsidP="001E17C6">
      <w:pPr>
        <w:ind w:firstLine="851"/>
        <w:jc w:val="both"/>
        <w:rPr>
          <w:sz w:val="28"/>
          <w:szCs w:val="28"/>
        </w:rPr>
      </w:pPr>
      <w:r w:rsidRPr="006E4533">
        <w:rPr>
          <w:sz w:val="28"/>
          <w:szCs w:val="28"/>
        </w:rPr>
        <w:t>Срок р</w:t>
      </w:r>
      <w:r w:rsidR="009214D8">
        <w:rPr>
          <w:sz w:val="28"/>
          <w:szCs w:val="28"/>
        </w:rPr>
        <w:t>еализации подпрограммы 2014-2017</w:t>
      </w:r>
      <w:r w:rsidRPr="006E4533">
        <w:rPr>
          <w:sz w:val="28"/>
          <w:szCs w:val="28"/>
        </w:rPr>
        <w:t xml:space="preserve"> годы.</w:t>
      </w:r>
    </w:p>
    <w:p w:rsidR="00E75CFD" w:rsidRPr="006E4533" w:rsidRDefault="00E75CFD" w:rsidP="001E17C6">
      <w:pPr>
        <w:ind w:firstLine="851"/>
        <w:jc w:val="both"/>
        <w:rPr>
          <w:sz w:val="28"/>
          <w:szCs w:val="28"/>
        </w:rPr>
      </w:pPr>
      <w:r w:rsidRPr="006E4533">
        <w:rPr>
          <w:sz w:val="28"/>
          <w:szCs w:val="28"/>
        </w:rPr>
        <w:t>Целью</w:t>
      </w:r>
      <w:r w:rsidR="00AB49FB" w:rsidRPr="006E4533">
        <w:rPr>
          <w:sz w:val="28"/>
          <w:szCs w:val="28"/>
        </w:rPr>
        <w:t xml:space="preserve"> подпрограммы 4 явля</w:t>
      </w:r>
      <w:r w:rsidRPr="006E4533">
        <w:rPr>
          <w:sz w:val="28"/>
          <w:szCs w:val="28"/>
        </w:rPr>
        <w:t xml:space="preserve">ется: предоставление государственной поддержки на приобретение жилья отдельным категориям граждан, проживающим на территории </w:t>
      </w:r>
      <w:proofErr w:type="spellStart"/>
      <w:r w:rsidRPr="006E4533">
        <w:rPr>
          <w:sz w:val="28"/>
          <w:szCs w:val="28"/>
        </w:rPr>
        <w:t>Боготольского</w:t>
      </w:r>
      <w:proofErr w:type="spellEnd"/>
      <w:r w:rsidRPr="006E4533">
        <w:rPr>
          <w:sz w:val="28"/>
          <w:szCs w:val="28"/>
        </w:rPr>
        <w:t xml:space="preserve"> района.</w:t>
      </w:r>
    </w:p>
    <w:p w:rsidR="00583DF9" w:rsidRPr="006E4533" w:rsidRDefault="00AB49FB" w:rsidP="001E17C6">
      <w:pPr>
        <w:ind w:firstLine="851"/>
        <w:jc w:val="both"/>
        <w:rPr>
          <w:sz w:val="28"/>
          <w:szCs w:val="28"/>
        </w:rPr>
      </w:pPr>
      <w:r w:rsidRPr="006E4533">
        <w:rPr>
          <w:color w:val="000000"/>
          <w:sz w:val="28"/>
          <w:szCs w:val="28"/>
        </w:rPr>
        <w:t>Подпрограмма 5</w:t>
      </w:r>
      <w:r w:rsidR="00583DF9" w:rsidRPr="006E4533">
        <w:rPr>
          <w:color w:val="000000"/>
          <w:sz w:val="28"/>
          <w:szCs w:val="28"/>
        </w:rPr>
        <w:t>.</w:t>
      </w:r>
      <w:r w:rsidR="0039218B">
        <w:rPr>
          <w:color w:val="000000"/>
          <w:sz w:val="28"/>
          <w:szCs w:val="28"/>
        </w:rPr>
        <w:t xml:space="preserve"> </w:t>
      </w:r>
      <w:r w:rsidR="00583DF9" w:rsidRPr="006E4533">
        <w:rPr>
          <w:color w:val="000000"/>
          <w:sz w:val="28"/>
          <w:szCs w:val="28"/>
        </w:rPr>
        <w:t xml:space="preserve">«Обеспечение </w:t>
      </w:r>
      <w:r w:rsidR="00583DF9" w:rsidRPr="006E4533">
        <w:rPr>
          <w:sz w:val="28"/>
          <w:szCs w:val="28"/>
        </w:rPr>
        <w:t xml:space="preserve">реализации муниципальной программы «Обеспечение доступным и комфортным жильем граждан </w:t>
      </w:r>
      <w:proofErr w:type="spellStart"/>
      <w:r w:rsidR="00583DF9" w:rsidRPr="006E4533">
        <w:rPr>
          <w:sz w:val="28"/>
          <w:szCs w:val="28"/>
        </w:rPr>
        <w:t>Боготольского</w:t>
      </w:r>
      <w:proofErr w:type="spellEnd"/>
      <w:r w:rsidR="00583DF9" w:rsidRPr="006E4533">
        <w:rPr>
          <w:sz w:val="28"/>
          <w:szCs w:val="28"/>
        </w:rPr>
        <w:t xml:space="preserve"> района»</w:t>
      </w:r>
    </w:p>
    <w:p w:rsidR="00583DF9" w:rsidRPr="006E4533" w:rsidRDefault="00583DF9" w:rsidP="001E17C6">
      <w:pPr>
        <w:ind w:firstLine="851"/>
        <w:jc w:val="both"/>
        <w:rPr>
          <w:sz w:val="28"/>
          <w:szCs w:val="28"/>
        </w:rPr>
      </w:pPr>
      <w:r w:rsidRPr="006E4533">
        <w:rPr>
          <w:sz w:val="28"/>
          <w:szCs w:val="28"/>
        </w:rPr>
        <w:t xml:space="preserve">Срок </w:t>
      </w:r>
      <w:r w:rsidR="00C23D87">
        <w:rPr>
          <w:sz w:val="28"/>
          <w:szCs w:val="28"/>
        </w:rPr>
        <w:t>реализации Подпрограммы 4 – 2014</w:t>
      </w:r>
      <w:r w:rsidRPr="006E4533">
        <w:rPr>
          <w:sz w:val="28"/>
          <w:szCs w:val="28"/>
        </w:rPr>
        <w:t xml:space="preserve"> – 201</w:t>
      </w:r>
      <w:r w:rsidR="00C23D87">
        <w:rPr>
          <w:sz w:val="28"/>
          <w:szCs w:val="28"/>
        </w:rPr>
        <w:t>7</w:t>
      </w:r>
      <w:r w:rsidRPr="006E4533">
        <w:rPr>
          <w:sz w:val="28"/>
          <w:szCs w:val="28"/>
        </w:rPr>
        <w:t xml:space="preserve"> годы.</w:t>
      </w:r>
    </w:p>
    <w:p w:rsidR="00583DF9" w:rsidRPr="006E4533" w:rsidRDefault="009214D8" w:rsidP="001E17C6">
      <w:pPr>
        <w:ind w:firstLine="851"/>
        <w:jc w:val="both"/>
        <w:rPr>
          <w:sz w:val="28"/>
          <w:szCs w:val="28"/>
        </w:rPr>
      </w:pPr>
      <w:r>
        <w:rPr>
          <w:sz w:val="28"/>
          <w:szCs w:val="28"/>
        </w:rPr>
        <w:t>Целями Подпрограммы 5</w:t>
      </w:r>
      <w:r w:rsidR="00583DF9" w:rsidRPr="006E4533">
        <w:rPr>
          <w:sz w:val="28"/>
          <w:szCs w:val="28"/>
        </w:rPr>
        <w:t xml:space="preserve"> являются: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583DF9" w:rsidRPr="006E4533" w:rsidRDefault="00583DF9" w:rsidP="001E17C6">
      <w:pPr>
        <w:ind w:firstLine="851"/>
        <w:jc w:val="both"/>
        <w:rPr>
          <w:rFonts w:ascii="Courier New" w:hAnsi="Courier New" w:cs="Courier New"/>
          <w:sz w:val="28"/>
          <w:szCs w:val="28"/>
        </w:rPr>
      </w:pPr>
    </w:p>
    <w:p w:rsidR="00583DF9" w:rsidRPr="006E4533" w:rsidRDefault="00583DF9" w:rsidP="004539FF">
      <w:pPr>
        <w:pStyle w:val="ConsPlusNormal"/>
        <w:widowControl/>
        <w:ind w:firstLine="851"/>
        <w:jc w:val="center"/>
        <w:outlineLvl w:val="2"/>
        <w:rPr>
          <w:rFonts w:ascii="Times New Roman" w:hAnsi="Times New Roman" w:cs="Times New Roman"/>
          <w:sz w:val="28"/>
          <w:szCs w:val="28"/>
        </w:rPr>
      </w:pPr>
      <w:r w:rsidRPr="006E4533">
        <w:rPr>
          <w:rFonts w:ascii="Times New Roman" w:hAnsi="Times New Roman" w:cs="Times New Roman"/>
          <w:sz w:val="28"/>
          <w:szCs w:val="28"/>
        </w:rPr>
        <w:t>7.Информация о распределении планируемых расходов по отдельным мероприятиям программы, подпрограммам.</w:t>
      </w:r>
    </w:p>
    <w:p w:rsidR="004539FF" w:rsidRDefault="004539FF" w:rsidP="001E17C6">
      <w:pPr>
        <w:pStyle w:val="ConsPlusNormal"/>
        <w:widowControl/>
        <w:ind w:firstLine="0"/>
        <w:jc w:val="both"/>
        <w:outlineLvl w:val="2"/>
        <w:rPr>
          <w:rFonts w:ascii="Times New Roman" w:hAnsi="Times New Roman" w:cs="Times New Roman"/>
          <w:sz w:val="28"/>
          <w:szCs w:val="28"/>
        </w:rPr>
      </w:pPr>
    </w:p>
    <w:p w:rsidR="00583DF9" w:rsidRPr="006E4533" w:rsidRDefault="00583DF9" w:rsidP="004539FF">
      <w:pPr>
        <w:pStyle w:val="ConsPlusNormal"/>
        <w:widowControl/>
        <w:ind w:firstLine="851"/>
        <w:jc w:val="both"/>
        <w:outlineLvl w:val="2"/>
        <w:rPr>
          <w:rFonts w:ascii="Times New Roman" w:hAnsi="Times New Roman" w:cs="Times New Roman"/>
          <w:sz w:val="28"/>
          <w:szCs w:val="28"/>
        </w:rPr>
      </w:pPr>
      <w:r w:rsidRPr="006E4533">
        <w:rPr>
          <w:rFonts w:ascii="Times New Roman" w:hAnsi="Times New Roman" w:cs="Times New Roman"/>
          <w:sz w:val="28"/>
          <w:szCs w:val="28"/>
        </w:rPr>
        <w:t>Информация по данному разделу представлена в Приложении № 1 к программе.</w:t>
      </w:r>
    </w:p>
    <w:p w:rsidR="00583DF9" w:rsidRPr="006E4533" w:rsidRDefault="00583DF9" w:rsidP="001E17C6">
      <w:pPr>
        <w:pStyle w:val="ConsPlusNormal"/>
        <w:widowControl/>
        <w:ind w:firstLine="0"/>
        <w:jc w:val="both"/>
        <w:outlineLvl w:val="2"/>
        <w:rPr>
          <w:rFonts w:ascii="Times New Roman" w:hAnsi="Times New Roman" w:cs="Times New Roman"/>
          <w:sz w:val="28"/>
          <w:szCs w:val="28"/>
        </w:rPr>
      </w:pPr>
    </w:p>
    <w:p w:rsidR="00583DF9" w:rsidRPr="006E4533" w:rsidRDefault="00583DF9" w:rsidP="004539FF">
      <w:pPr>
        <w:pStyle w:val="ConsPlusNormal"/>
        <w:widowControl/>
        <w:ind w:firstLine="851"/>
        <w:jc w:val="center"/>
        <w:outlineLvl w:val="2"/>
        <w:rPr>
          <w:rFonts w:ascii="Times New Roman" w:hAnsi="Times New Roman" w:cs="Times New Roman"/>
          <w:sz w:val="28"/>
          <w:szCs w:val="28"/>
        </w:rPr>
      </w:pPr>
      <w:r w:rsidRPr="006E4533">
        <w:rPr>
          <w:rFonts w:ascii="Times New Roman" w:hAnsi="Times New Roman" w:cs="Times New Roman"/>
          <w:sz w:val="28"/>
          <w:szCs w:val="28"/>
        </w:rPr>
        <w:lastRenderedPageBreak/>
        <w:t>8.Информация о планируемых объемах бюджетных ассигнований, направленных на реализацию научной, научно-технической и инновационной деятельности.</w:t>
      </w:r>
    </w:p>
    <w:p w:rsidR="00583DF9" w:rsidRPr="006E4533" w:rsidRDefault="00583DF9" w:rsidP="004539FF">
      <w:pPr>
        <w:pStyle w:val="ConsPlusNormal"/>
        <w:widowControl/>
        <w:ind w:firstLine="0"/>
        <w:jc w:val="center"/>
        <w:outlineLvl w:val="2"/>
        <w:rPr>
          <w:rFonts w:ascii="Times New Roman" w:hAnsi="Times New Roman" w:cs="Times New Roman"/>
          <w:sz w:val="28"/>
          <w:szCs w:val="28"/>
        </w:rPr>
      </w:pPr>
      <w:r w:rsidRPr="006E4533">
        <w:rPr>
          <w:rFonts w:ascii="Times New Roman" w:hAnsi="Times New Roman" w:cs="Times New Roman"/>
          <w:sz w:val="28"/>
          <w:szCs w:val="28"/>
        </w:rPr>
        <w:t>Реализация научной, научно-технической и инновационной деятельности в рамках программы не предусмотрена.</w:t>
      </w:r>
    </w:p>
    <w:p w:rsidR="00583DF9" w:rsidRPr="006E4533" w:rsidRDefault="00583DF9" w:rsidP="001E17C6">
      <w:pPr>
        <w:pStyle w:val="ConsPlusNormal"/>
        <w:widowControl/>
        <w:ind w:firstLine="0"/>
        <w:jc w:val="both"/>
        <w:outlineLvl w:val="2"/>
        <w:rPr>
          <w:rFonts w:ascii="Times New Roman" w:hAnsi="Times New Roman" w:cs="Times New Roman"/>
          <w:sz w:val="28"/>
          <w:szCs w:val="28"/>
        </w:rPr>
      </w:pPr>
    </w:p>
    <w:p w:rsidR="004002D4" w:rsidRDefault="00583DF9" w:rsidP="004539FF">
      <w:pPr>
        <w:pStyle w:val="ConsPlusNormal"/>
        <w:widowControl/>
        <w:ind w:firstLine="0"/>
        <w:jc w:val="center"/>
        <w:outlineLvl w:val="2"/>
        <w:rPr>
          <w:rFonts w:ascii="Times New Roman" w:hAnsi="Times New Roman" w:cs="Times New Roman"/>
          <w:sz w:val="28"/>
          <w:szCs w:val="28"/>
        </w:rPr>
      </w:pPr>
      <w:r w:rsidRPr="006E4533">
        <w:rPr>
          <w:rFonts w:ascii="Times New Roman" w:hAnsi="Times New Roman" w:cs="Times New Roman"/>
          <w:sz w:val="28"/>
          <w:szCs w:val="28"/>
        </w:rPr>
        <w:t xml:space="preserve">9.Принципы и критерии отбора муниципальных образований </w:t>
      </w:r>
      <w:proofErr w:type="spellStart"/>
      <w:r w:rsidRPr="006E4533">
        <w:rPr>
          <w:rFonts w:ascii="Times New Roman" w:hAnsi="Times New Roman" w:cs="Times New Roman"/>
          <w:sz w:val="28"/>
          <w:szCs w:val="28"/>
        </w:rPr>
        <w:t>Боготольского</w:t>
      </w:r>
      <w:proofErr w:type="spellEnd"/>
      <w:r w:rsidRPr="006E4533">
        <w:rPr>
          <w:rFonts w:ascii="Times New Roman" w:hAnsi="Times New Roman" w:cs="Times New Roman"/>
          <w:sz w:val="28"/>
          <w:szCs w:val="28"/>
        </w:rPr>
        <w:t xml:space="preserve"> района в целях реализации про</w:t>
      </w:r>
      <w:r w:rsidR="004002D4">
        <w:rPr>
          <w:rFonts w:ascii="Times New Roman" w:hAnsi="Times New Roman" w:cs="Times New Roman"/>
          <w:sz w:val="28"/>
          <w:szCs w:val="28"/>
        </w:rPr>
        <w:t>граммных мероприятий программы.</w:t>
      </w:r>
    </w:p>
    <w:p w:rsidR="004539FF" w:rsidRDefault="004539FF" w:rsidP="004539FF">
      <w:pPr>
        <w:pStyle w:val="ConsPlusNormal"/>
        <w:widowControl/>
        <w:ind w:firstLine="0"/>
        <w:jc w:val="center"/>
        <w:outlineLvl w:val="2"/>
        <w:rPr>
          <w:rFonts w:ascii="Times New Roman" w:hAnsi="Times New Roman" w:cs="Times New Roman"/>
          <w:sz w:val="28"/>
          <w:szCs w:val="28"/>
        </w:rPr>
      </w:pPr>
    </w:p>
    <w:p w:rsidR="00583DF9" w:rsidRPr="006E4533" w:rsidRDefault="00583DF9" w:rsidP="004539FF">
      <w:pPr>
        <w:pStyle w:val="ConsPlusNormal"/>
        <w:widowControl/>
        <w:ind w:firstLine="709"/>
        <w:jc w:val="both"/>
        <w:outlineLvl w:val="2"/>
        <w:rPr>
          <w:rFonts w:ascii="Times New Roman" w:hAnsi="Times New Roman" w:cs="Times New Roman"/>
          <w:sz w:val="28"/>
          <w:szCs w:val="28"/>
        </w:rPr>
      </w:pPr>
      <w:r w:rsidRPr="006E4533">
        <w:rPr>
          <w:rFonts w:ascii="Times New Roman" w:hAnsi="Times New Roman" w:cs="Times New Roman"/>
          <w:sz w:val="28"/>
          <w:szCs w:val="28"/>
        </w:rPr>
        <w:t>В рамках программы реализация отдельных мероприятий не предусмотрена.</w:t>
      </w:r>
    </w:p>
    <w:p w:rsidR="00583DF9" w:rsidRPr="006E4533" w:rsidRDefault="00583DF9" w:rsidP="001E17C6">
      <w:pPr>
        <w:pStyle w:val="ConsPlusNormal"/>
        <w:widowControl/>
        <w:ind w:firstLine="0"/>
        <w:jc w:val="both"/>
        <w:outlineLvl w:val="2"/>
        <w:rPr>
          <w:rFonts w:ascii="Times New Roman" w:hAnsi="Times New Roman" w:cs="Times New Roman"/>
          <w:sz w:val="28"/>
          <w:szCs w:val="28"/>
        </w:rPr>
      </w:pPr>
    </w:p>
    <w:p w:rsidR="00583DF9" w:rsidRPr="006E4533" w:rsidRDefault="00583DF9" w:rsidP="0039218B">
      <w:pPr>
        <w:pStyle w:val="ConsPlusNormal"/>
        <w:widowControl/>
        <w:ind w:firstLine="0"/>
        <w:jc w:val="center"/>
        <w:outlineLvl w:val="2"/>
        <w:rPr>
          <w:rFonts w:ascii="Times New Roman" w:hAnsi="Times New Roman" w:cs="Times New Roman"/>
          <w:sz w:val="28"/>
          <w:szCs w:val="28"/>
        </w:rPr>
      </w:pPr>
      <w:r w:rsidRPr="006E4533">
        <w:rPr>
          <w:rFonts w:ascii="Times New Roman" w:hAnsi="Times New Roman" w:cs="Times New Roman"/>
          <w:sz w:val="28"/>
          <w:szCs w:val="28"/>
        </w:rPr>
        <w:t>10.Информация о ресурсном обеспечении и прогнозной оценке расходов на реализацию целей программы с учетом источников финанс</w:t>
      </w:r>
      <w:r w:rsidR="0039218B">
        <w:rPr>
          <w:rFonts w:ascii="Times New Roman" w:hAnsi="Times New Roman" w:cs="Times New Roman"/>
          <w:sz w:val="28"/>
          <w:szCs w:val="28"/>
        </w:rPr>
        <w:t xml:space="preserve">ирования, в том числе краевого </w:t>
      </w:r>
      <w:r w:rsidRPr="006E4533">
        <w:rPr>
          <w:rFonts w:ascii="Times New Roman" w:hAnsi="Times New Roman" w:cs="Times New Roman"/>
          <w:sz w:val="28"/>
          <w:szCs w:val="28"/>
        </w:rPr>
        <w:t xml:space="preserve">бюджета и бюджетов муниципальных образований </w:t>
      </w:r>
      <w:proofErr w:type="spellStart"/>
      <w:r w:rsidRPr="006E4533">
        <w:rPr>
          <w:rFonts w:ascii="Times New Roman" w:hAnsi="Times New Roman" w:cs="Times New Roman"/>
          <w:sz w:val="28"/>
          <w:szCs w:val="28"/>
        </w:rPr>
        <w:t>Боготольского</w:t>
      </w:r>
      <w:proofErr w:type="spellEnd"/>
      <w:r w:rsidRPr="006E4533">
        <w:rPr>
          <w:rFonts w:ascii="Times New Roman" w:hAnsi="Times New Roman" w:cs="Times New Roman"/>
          <w:sz w:val="28"/>
          <w:szCs w:val="28"/>
        </w:rPr>
        <w:t xml:space="preserve"> района, а также перечень реализуемых ими мероприятий.</w:t>
      </w:r>
    </w:p>
    <w:p w:rsidR="004539FF" w:rsidRDefault="004539FF" w:rsidP="001E17C6">
      <w:pPr>
        <w:pStyle w:val="ConsPlusNormal"/>
        <w:widowControl/>
        <w:ind w:firstLine="0"/>
        <w:jc w:val="both"/>
        <w:outlineLvl w:val="2"/>
        <w:rPr>
          <w:rFonts w:ascii="Times New Roman" w:hAnsi="Times New Roman" w:cs="Times New Roman"/>
          <w:sz w:val="28"/>
          <w:szCs w:val="28"/>
        </w:rPr>
      </w:pPr>
    </w:p>
    <w:p w:rsidR="00583DF9" w:rsidRPr="006E4533" w:rsidRDefault="00583DF9" w:rsidP="004539FF">
      <w:pPr>
        <w:pStyle w:val="ConsPlusNormal"/>
        <w:widowControl/>
        <w:ind w:firstLine="709"/>
        <w:jc w:val="both"/>
        <w:outlineLvl w:val="2"/>
        <w:rPr>
          <w:rFonts w:ascii="Times New Roman" w:hAnsi="Times New Roman" w:cs="Times New Roman"/>
          <w:sz w:val="28"/>
          <w:szCs w:val="28"/>
        </w:rPr>
      </w:pPr>
      <w:r w:rsidRPr="006E4533">
        <w:rPr>
          <w:rFonts w:ascii="Times New Roman" w:hAnsi="Times New Roman" w:cs="Times New Roman"/>
          <w:sz w:val="28"/>
          <w:szCs w:val="28"/>
        </w:rPr>
        <w:t>Информация по данному разделу представлена в Приложении № 2 к программе.</w:t>
      </w:r>
    </w:p>
    <w:p w:rsidR="00583DF9" w:rsidRDefault="00583DF9" w:rsidP="001E17C6">
      <w:pPr>
        <w:pStyle w:val="ConsPlusNormal"/>
        <w:widowControl/>
        <w:ind w:firstLine="0"/>
        <w:jc w:val="both"/>
        <w:outlineLvl w:val="2"/>
        <w:rPr>
          <w:rFonts w:ascii="Times New Roman" w:hAnsi="Times New Roman" w:cs="Times New Roman"/>
          <w:sz w:val="28"/>
          <w:szCs w:val="28"/>
        </w:rPr>
      </w:pPr>
    </w:p>
    <w:p w:rsidR="004539FF" w:rsidRPr="006E4533" w:rsidRDefault="004539FF" w:rsidP="001E17C6">
      <w:pPr>
        <w:pStyle w:val="ConsPlusNormal"/>
        <w:widowControl/>
        <w:ind w:firstLine="0"/>
        <w:jc w:val="both"/>
        <w:outlineLvl w:val="2"/>
        <w:rPr>
          <w:rFonts w:ascii="Times New Roman" w:hAnsi="Times New Roman" w:cs="Times New Roman"/>
          <w:sz w:val="28"/>
          <w:szCs w:val="28"/>
        </w:rPr>
      </w:pPr>
    </w:p>
    <w:p w:rsidR="00583DF9" w:rsidRPr="006E4533" w:rsidRDefault="00583DF9" w:rsidP="001E17C6">
      <w:pPr>
        <w:jc w:val="both"/>
        <w:rPr>
          <w:sz w:val="28"/>
          <w:szCs w:val="28"/>
        </w:rPr>
      </w:pPr>
      <w:r w:rsidRPr="006E4533">
        <w:rPr>
          <w:sz w:val="28"/>
          <w:szCs w:val="28"/>
        </w:rPr>
        <w:t>Начальник отдела капитального</w:t>
      </w:r>
    </w:p>
    <w:p w:rsidR="00583DF9" w:rsidRPr="006E4533" w:rsidRDefault="00583DF9" w:rsidP="001E17C6">
      <w:pPr>
        <w:jc w:val="both"/>
        <w:rPr>
          <w:sz w:val="28"/>
          <w:szCs w:val="28"/>
        </w:rPr>
      </w:pPr>
      <w:r w:rsidRPr="006E4533">
        <w:rPr>
          <w:sz w:val="28"/>
          <w:szCs w:val="28"/>
        </w:rPr>
        <w:t>строительства и архитектуры</w:t>
      </w:r>
      <w:r w:rsidRPr="006E4533">
        <w:rPr>
          <w:sz w:val="28"/>
          <w:szCs w:val="28"/>
        </w:rPr>
        <w:tab/>
      </w:r>
      <w:r w:rsidRPr="006E4533">
        <w:rPr>
          <w:sz w:val="28"/>
          <w:szCs w:val="28"/>
        </w:rPr>
        <w:tab/>
      </w:r>
      <w:r w:rsidRPr="006E4533">
        <w:rPr>
          <w:sz w:val="28"/>
          <w:szCs w:val="28"/>
        </w:rPr>
        <w:tab/>
      </w:r>
      <w:r w:rsidRPr="006E4533">
        <w:rPr>
          <w:sz w:val="28"/>
          <w:szCs w:val="28"/>
        </w:rPr>
        <w:tab/>
      </w:r>
      <w:r w:rsidRPr="006E4533">
        <w:rPr>
          <w:sz w:val="28"/>
          <w:szCs w:val="28"/>
        </w:rPr>
        <w:tab/>
      </w:r>
      <w:r w:rsidRPr="006E4533">
        <w:rPr>
          <w:sz w:val="28"/>
          <w:szCs w:val="28"/>
        </w:rPr>
        <w:tab/>
        <w:t>Л.Н.Ковалевская</w:t>
      </w:r>
    </w:p>
    <w:p w:rsidR="00583DF9" w:rsidRPr="006E4533" w:rsidRDefault="00583DF9" w:rsidP="001E17C6">
      <w:pPr>
        <w:jc w:val="both"/>
        <w:rPr>
          <w:sz w:val="28"/>
          <w:szCs w:val="28"/>
        </w:rPr>
      </w:pPr>
    </w:p>
    <w:p w:rsidR="00583DF9" w:rsidRPr="006E4533" w:rsidRDefault="00583DF9" w:rsidP="001E17C6">
      <w:pPr>
        <w:jc w:val="both"/>
        <w:sectPr w:rsidR="00583DF9" w:rsidRPr="006E4533" w:rsidSect="008F6766">
          <w:pgSz w:w="11906" w:h="16838"/>
          <w:pgMar w:top="1134" w:right="850" w:bottom="851" w:left="1701" w:header="708" w:footer="708" w:gutter="0"/>
          <w:cols w:space="708"/>
          <w:docGrid w:linePitch="360"/>
        </w:sectPr>
      </w:pPr>
    </w:p>
    <w:p w:rsidR="00583DF9" w:rsidRPr="006E4533" w:rsidRDefault="00583DF9" w:rsidP="00583DF9">
      <w:pPr>
        <w:pStyle w:val="ConsPlusNormal"/>
        <w:widowControl/>
        <w:ind w:left="8222" w:hanging="567"/>
        <w:outlineLvl w:val="2"/>
        <w:rPr>
          <w:rFonts w:ascii="Times New Roman" w:hAnsi="Times New Roman" w:cs="Times New Roman"/>
          <w:sz w:val="28"/>
          <w:szCs w:val="28"/>
        </w:rPr>
      </w:pPr>
      <w:r w:rsidRPr="006E4533">
        <w:rPr>
          <w:rFonts w:ascii="Times New Roman" w:hAnsi="Times New Roman" w:cs="Times New Roman"/>
          <w:sz w:val="28"/>
          <w:szCs w:val="28"/>
        </w:rPr>
        <w:lastRenderedPageBreak/>
        <w:t>Приложение № 1</w:t>
      </w:r>
    </w:p>
    <w:p w:rsidR="00583DF9" w:rsidRPr="006E4533" w:rsidRDefault="00583DF9" w:rsidP="00583DF9">
      <w:pPr>
        <w:autoSpaceDE w:val="0"/>
        <w:autoSpaceDN w:val="0"/>
        <w:adjustRightInd w:val="0"/>
        <w:ind w:left="7655"/>
        <w:rPr>
          <w:bCs/>
          <w:sz w:val="28"/>
          <w:szCs w:val="28"/>
        </w:rPr>
      </w:pPr>
      <w:r w:rsidRPr="006E4533">
        <w:rPr>
          <w:sz w:val="28"/>
          <w:szCs w:val="28"/>
        </w:rPr>
        <w:t xml:space="preserve">к муниципальной программе </w:t>
      </w:r>
      <w:proofErr w:type="spellStart"/>
      <w:r w:rsidRPr="006E4533">
        <w:rPr>
          <w:sz w:val="28"/>
          <w:szCs w:val="28"/>
        </w:rPr>
        <w:t>Боготольского</w:t>
      </w:r>
      <w:proofErr w:type="spellEnd"/>
      <w:r w:rsidRPr="006E4533">
        <w:rPr>
          <w:sz w:val="28"/>
          <w:szCs w:val="28"/>
        </w:rPr>
        <w:t xml:space="preserve"> района </w:t>
      </w:r>
      <w:r w:rsidRPr="006E4533">
        <w:rPr>
          <w:bCs/>
          <w:kern w:val="36"/>
          <w:sz w:val="28"/>
          <w:szCs w:val="28"/>
        </w:rPr>
        <w:t xml:space="preserve">«Обеспечение доступным и комфортным жильем граждан </w:t>
      </w:r>
      <w:proofErr w:type="spellStart"/>
      <w:r w:rsidRPr="006E4533">
        <w:rPr>
          <w:bCs/>
          <w:kern w:val="36"/>
          <w:sz w:val="28"/>
          <w:szCs w:val="28"/>
        </w:rPr>
        <w:t>Боготольского</w:t>
      </w:r>
      <w:proofErr w:type="spellEnd"/>
      <w:r w:rsidR="0039218B">
        <w:rPr>
          <w:bCs/>
          <w:kern w:val="36"/>
          <w:sz w:val="28"/>
          <w:szCs w:val="28"/>
        </w:rPr>
        <w:t xml:space="preserve"> </w:t>
      </w:r>
      <w:proofErr w:type="spellStart"/>
      <w:r w:rsidRPr="006E4533">
        <w:rPr>
          <w:bCs/>
          <w:kern w:val="36"/>
          <w:sz w:val="28"/>
          <w:szCs w:val="28"/>
        </w:rPr>
        <w:t>района»</w:t>
      </w:r>
      <w:proofErr w:type="gramStart"/>
      <w:r w:rsidRPr="006E4533">
        <w:rPr>
          <w:bCs/>
          <w:sz w:val="28"/>
          <w:szCs w:val="28"/>
        </w:rPr>
        <w:t>,у</w:t>
      </w:r>
      <w:proofErr w:type="gramEnd"/>
      <w:r w:rsidRPr="006E4533">
        <w:rPr>
          <w:bCs/>
          <w:sz w:val="28"/>
          <w:szCs w:val="28"/>
        </w:rPr>
        <w:t>твержденной</w:t>
      </w:r>
      <w:proofErr w:type="spellEnd"/>
      <w:r w:rsidRPr="006E4533">
        <w:rPr>
          <w:bCs/>
          <w:sz w:val="28"/>
          <w:szCs w:val="28"/>
        </w:rPr>
        <w:t xml:space="preserve"> постановлением главы администрации района </w:t>
      </w:r>
    </w:p>
    <w:p w:rsidR="00583DF9" w:rsidRPr="006E4533" w:rsidRDefault="00583DF9" w:rsidP="00583DF9">
      <w:pPr>
        <w:autoSpaceDE w:val="0"/>
        <w:autoSpaceDN w:val="0"/>
        <w:adjustRightInd w:val="0"/>
        <w:ind w:left="7655"/>
        <w:rPr>
          <w:bCs/>
          <w:sz w:val="28"/>
          <w:szCs w:val="28"/>
        </w:rPr>
      </w:pPr>
      <w:r w:rsidRPr="006E4533">
        <w:rPr>
          <w:bCs/>
          <w:sz w:val="28"/>
          <w:szCs w:val="28"/>
        </w:rPr>
        <w:t xml:space="preserve">от </w:t>
      </w:r>
      <w:r w:rsidR="0039218B">
        <w:rPr>
          <w:bCs/>
          <w:sz w:val="28"/>
          <w:szCs w:val="28"/>
        </w:rPr>
        <w:t>25.12.2015</w:t>
      </w:r>
      <w:r w:rsidRPr="006E4533">
        <w:rPr>
          <w:bCs/>
          <w:sz w:val="28"/>
          <w:szCs w:val="28"/>
        </w:rPr>
        <w:t xml:space="preserve">г. № </w:t>
      </w:r>
      <w:r w:rsidR="0039218B">
        <w:rPr>
          <w:bCs/>
          <w:sz w:val="28"/>
          <w:szCs w:val="28"/>
        </w:rPr>
        <w:t>604-п</w:t>
      </w:r>
    </w:p>
    <w:p w:rsidR="00583DF9" w:rsidRPr="006E4533" w:rsidRDefault="00583DF9" w:rsidP="00583DF9">
      <w:pPr>
        <w:autoSpaceDE w:val="0"/>
        <w:autoSpaceDN w:val="0"/>
        <w:adjustRightInd w:val="0"/>
        <w:ind w:left="8460"/>
        <w:rPr>
          <w:sz w:val="28"/>
          <w:szCs w:val="28"/>
        </w:rPr>
      </w:pPr>
    </w:p>
    <w:p w:rsidR="00583DF9" w:rsidRDefault="00583DF9" w:rsidP="00583DF9">
      <w:pPr>
        <w:jc w:val="center"/>
        <w:rPr>
          <w:sz w:val="28"/>
          <w:szCs w:val="28"/>
        </w:rPr>
      </w:pPr>
      <w:r w:rsidRPr="006E4533">
        <w:rPr>
          <w:sz w:val="28"/>
          <w:szCs w:val="28"/>
        </w:rPr>
        <w:t>Распределение планируемых расходов за счет сре</w:t>
      </w:r>
      <w:proofErr w:type="gramStart"/>
      <w:r w:rsidRPr="006E4533">
        <w:rPr>
          <w:sz w:val="28"/>
          <w:szCs w:val="28"/>
        </w:rPr>
        <w:t>дств кр</w:t>
      </w:r>
      <w:proofErr w:type="gramEnd"/>
      <w:r w:rsidRPr="006E4533">
        <w:rPr>
          <w:sz w:val="28"/>
          <w:szCs w:val="28"/>
        </w:rPr>
        <w:t>аевого бюджета по мероприятиям и подпро</w:t>
      </w:r>
      <w:r w:rsidR="0039218B">
        <w:rPr>
          <w:sz w:val="28"/>
          <w:szCs w:val="28"/>
        </w:rPr>
        <w:t>граммам муниципальной программы</w:t>
      </w:r>
    </w:p>
    <w:p w:rsidR="0039218B" w:rsidRPr="006E4533" w:rsidRDefault="0039218B" w:rsidP="00583DF9">
      <w:pPr>
        <w:jc w:val="center"/>
        <w:rPr>
          <w:sz w:val="28"/>
          <w:szCs w:val="28"/>
        </w:rPr>
      </w:pPr>
    </w:p>
    <w:tbl>
      <w:tblPr>
        <w:tblW w:w="15466" w:type="dxa"/>
        <w:tblInd w:w="93" w:type="dxa"/>
        <w:tblLayout w:type="fixed"/>
        <w:tblLook w:val="04A0" w:firstRow="1" w:lastRow="0" w:firstColumn="1" w:lastColumn="0" w:noHBand="0" w:noVBand="1"/>
      </w:tblPr>
      <w:tblGrid>
        <w:gridCol w:w="1716"/>
        <w:gridCol w:w="1560"/>
        <w:gridCol w:w="1842"/>
        <w:gridCol w:w="851"/>
        <w:gridCol w:w="709"/>
        <w:gridCol w:w="1134"/>
        <w:gridCol w:w="850"/>
        <w:gridCol w:w="1134"/>
        <w:gridCol w:w="1276"/>
        <w:gridCol w:w="1276"/>
        <w:gridCol w:w="1275"/>
        <w:gridCol w:w="1843"/>
      </w:tblGrid>
      <w:tr w:rsidR="00A32D26" w:rsidRPr="006E4533" w:rsidTr="00A32D26">
        <w:trPr>
          <w:trHeight w:val="675"/>
        </w:trPr>
        <w:tc>
          <w:tcPr>
            <w:tcW w:w="17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2D26" w:rsidRPr="006E4533" w:rsidRDefault="00A32D26" w:rsidP="009E57DC">
            <w:pPr>
              <w:jc w:val="center"/>
              <w:rPr>
                <w:sz w:val="20"/>
                <w:szCs w:val="20"/>
              </w:rPr>
            </w:pPr>
            <w:r w:rsidRPr="006E4533">
              <w:rPr>
                <w:sz w:val="20"/>
                <w:szCs w:val="20"/>
              </w:rPr>
              <w:t>Статус (муниципальная программа, подпрограмма)</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2D26" w:rsidRPr="006E4533" w:rsidRDefault="00A32D26" w:rsidP="009E57DC">
            <w:pPr>
              <w:jc w:val="center"/>
              <w:rPr>
                <w:sz w:val="20"/>
                <w:szCs w:val="20"/>
              </w:rPr>
            </w:pPr>
            <w:r w:rsidRPr="006E4533">
              <w:rPr>
                <w:sz w:val="20"/>
                <w:szCs w:val="20"/>
              </w:rPr>
              <w:t>Наименование программы, подпрограммы</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2D26" w:rsidRPr="006E4533" w:rsidRDefault="00A32D26" w:rsidP="009E57DC">
            <w:pPr>
              <w:jc w:val="center"/>
              <w:rPr>
                <w:sz w:val="20"/>
                <w:szCs w:val="20"/>
              </w:rPr>
            </w:pPr>
            <w:r w:rsidRPr="006E4533">
              <w:rPr>
                <w:sz w:val="20"/>
                <w:szCs w:val="20"/>
              </w:rPr>
              <w:t>Наименование ГРБС</w:t>
            </w:r>
          </w:p>
        </w:tc>
        <w:tc>
          <w:tcPr>
            <w:tcW w:w="3544" w:type="dxa"/>
            <w:gridSpan w:val="4"/>
            <w:tcBorders>
              <w:top w:val="single" w:sz="4" w:space="0" w:color="auto"/>
              <w:left w:val="nil"/>
              <w:bottom w:val="single" w:sz="4" w:space="0" w:color="auto"/>
              <w:right w:val="single" w:sz="4" w:space="0" w:color="auto"/>
            </w:tcBorders>
            <w:shd w:val="clear" w:color="auto" w:fill="auto"/>
            <w:vAlign w:val="center"/>
            <w:hideMark/>
          </w:tcPr>
          <w:p w:rsidR="00A32D26" w:rsidRPr="006E4533" w:rsidRDefault="00A32D26" w:rsidP="009E57DC">
            <w:pPr>
              <w:jc w:val="center"/>
              <w:rPr>
                <w:sz w:val="20"/>
                <w:szCs w:val="20"/>
              </w:rPr>
            </w:pPr>
            <w:r w:rsidRPr="006E4533">
              <w:rPr>
                <w:sz w:val="20"/>
                <w:szCs w:val="20"/>
              </w:rPr>
              <w:t xml:space="preserve">Код бюджетной классификации </w:t>
            </w:r>
          </w:p>
        </w:tc>
        <w:tc>
          <w:tcPr>
            <w:tcW w:w="6804" w:type="dxa"/>
            <w:gridSpan w:val="5"/>
            <w:tcBorders>
              <w:top w:val="single" w:sz="4" w:space="0" w:color="auto"/>
              <w:left w:val="single" w:sz="4" w:space="0" w:color="auto"/>
              <w:bottom w:val="single" w:sz="4" w:space="0" w:color="auto"/>
              <w:right w:val="single" w:sz="4" w:space="0" w:color="auto"/>
            </w:tcBorders>
          </w:tcPr>
          <w:p w:rsidR="00A32D26" w:rsidRPr="006E4533" w:rsidRDefault="00A32D26" w:rsidP="00D87974">
            <w:pPr>
              <w:ind w:right="884"/>
              <w:jc w:val="center"/>
              <w:rPr>
                <w:sz w:val="20"/>
                <w:szCs w:val="20"/>
              </w:rPr>
            </w:pPr>
            <w:r w:rsidRPr="006E4533">
              <w:rPr>
                <w:sz w:val="20"/>
                <w:szCs w:val="20"/>
              </w:rPr>
              <w:t>Расходы (тыс. руб.), годы</w:t>
            </w:r>
          </w:p>
        </w:tc>
      </w:tr>
      <w:tr w:rsidR="00D87974" w:rsidRPr="006E4533" w:rsidTr="00D87974">
        <w:trPr>
          <w:trHeight w:val="1354"/>
        </w:trPr>
        <w:tc>
          <w:tcPr>
            <w:tcW w:w="1716" w:type="dxa"/>
            <w:vMerge/>
            <w:tcBorders>
              <w:top w:val="single" w:sz="4" w:space="0" w:color="auto"/>
              <w:left w:val="single" w:sz="4" w:space="0" w:color="auto"/>
              <w:bottom w:val="single" w:sz="4" w:space="0" w:color="000000"/>
              <w:right w:val="single" w:sz="4" w:space="0" w:color="auto"/>
            </w:tcBorders>
            <w:vAlign w:val="center"/>
            <w:hideMark/>
          </w:tcPr>
          <w:p w:rsidR="00D87974" w:rsidRPr="006E4533" w:rsidRDefault="00D87974" w:rsidP="009E57DC">
            <w:pPr>
              <w:rPr>
                <w:sz w:val="20"/>
                <w:szCs w:val="2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D87974" w:rsidRPr="006E4533" w:rsidRDefault="00D87974" w:rsidP="009E57DC">
            <w:pPr>
              <w:rPr>
                <w:sz w:val="20"/>
                <w:szCs w:val="20"/>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D87974" w:rsidRPr="006E4533" w:rsidRDefault="00D87974" w:rsidP="009E57DC">
            <w:pPr>
              <w:rPr>
                <w:sz w:val="20"/>
                <w:szCs w:val="20"/>
              </w:rPr>
            </w:pPr>
          </w:p>
        </w:tc>
        <w:tc>
          <w:tcPr>
            <w:tcW w:w="851" w:type="dxa"/>
            <w:tcBorders>
              <w:top w:val="nil"/>
              <w:left w:val="nil"/>
              <w:bottom w:val="single" w:sz="4" w:space="0" w:color="auto"/>
              <w:right w:val="single" w:sz="4" w:space="0" w:color="auto"/>
            </w:tcBorders>
            <w:shd w:val="clear" w:color="auto" w:fill="auto"/>
            <w:hideMark/>
          </w:tcPr>
          <w:p w:rsidR="00D87974" w:rsidRPr="006E4533" w:rsidRDefault="00D87974" w:rsidP="009E57DC">
            <w:pPr>
              <w:jc w:val="center"/>
              <w:rPr>
                <w:sz w:val="20"/>
                <w:szCs w:val="20"/>
              </w:rPr>
            </w:pPr>
            <w:r w:rsidRPr="006E4533">
              <w:rPr>
                <w:sz w:val="20"/>
                <w:szCs w:val="20"/>
              </w:rPr>
              <w:t>ГРБС</w:t>
            </w:r>
          </w:p>
        </w:tc>
        <w:tc>
          <w:tcPr>
            <w:tcW w:w="709" w:type="dxa"/>
            <w:tcBorders>
              <w:top w:val="nil"/>
              <w:left w:val="nil"/>
              <w:bottom w:val="single" w:sz="4" w:space="0" w:color="auto"/>
              <w:right w:val="single" w:sz="4" w:space="0" w:color="auto"/>
            </w:tcBorders>
            <w:shd w:val="clear" w:color="auto" w:fill="auto"/>
            <w:hideMark/>
          </w:tcPr>
          <w:p w:rsidR="00D87974" w:rsidRPr="006E4533" w:rsidRDefault="00D87974" w:rsidP="009E57DC">
            <w:pPr>
              <w:jc w:val="center"/>
              <w:rPr>
                <w:sz w:val="20"/>
                <w:szCs w:val="20"/>
              </w:rPr>
            </w:pPr>
            <w:proofErr w:type="spellStart"/>
            <w:r w:rsidRPr="006E4533">
              <w:rPr>
                <w:sz w:val="20"/>
                <w:szCs w:val="20"/>
              </w:rPr>
              <w:t>РзПр</w:t>
            </w:r>
            <w:proofErr w:type="spellEnd"/>
          </w:p>
        </w:tc>
        <w:tc>
          <w:tcPr>
            <w:tcW w:w="1134" w:type="dxa"/>
            <w:tcBorders>
              <w:top w:val="nil"/>
              <w:left w:val="nil"/>
              <w:bottom w:val="single" w:sz="4" w:space="0" w:color="auto"/>
              <w:right w:val="single" w:sz="4" w:space="0" w:color="auto"/>
            </w:tcBorders>
            <w:shd w:val="clear" w:color="auto" w:fill="auto"/>
            <w:hideMark/>
          </w:tcPr>
          <w:p w:rsidR="00D87974" w:rsidRPr="006E4533" w:rsidRDefault="00D87974" w:rsidP="009E57DC">
            <w:pPr>
              <w:jc w:val="center"/>
              <w:rPr>
                <w:sz w:val="20"/>
                <w:szCs w:val="20"/>
              </w:rPr>
            </w:pPr>
            <w:r w:rsidRPr="006E4533">
              <w:rPr>
                <w:sz w:val="20"/>
                <w:szCs w:val="20"/>
              </w:rPr>
              <w:t>ЦСР</w:t>
            </w:r>
          </w:p>
        </w:tc>
        <w:tc>
          <w:tcPr>
            <w:tcW w:w="850" w:type="dxa"/>
            <w:tcBorders>
              <w:top w:val="nil"/>
              <w:left w:val="nil"/>
              <w:bottom w:val="single" w:sz="4" w:space="0" w:color="auto"/>
              <w:right w:val="single" w:sz="4" w:space="0" w:color="auto"/>
            </w:tcBorders>
            <w:shd w:val="clear" w:color="auto" w:fill="auto"/>
            <w:hideMark/>
          </w:tcPr>
          <w:p w:rsidR="00D87974" w:rsidRPr="006E4533" w:rsidRDefault="00D87974" w:rsidP="009E57DC">
            <w:pPr>
              <w:jc w:val="center"/>
              <w:rPr>
                <w:sz w:val="20"/>
                <w:szCs w:val="20"/>
              </w:rPr>
            </w:pPr>
            <w:r w:rsidRPr="006E4533">
              <w:rPr>
                <w:sz w:val="20"/>
                <w:szCs w:val="20"/>
              </w:rPr>
              <w:t>ВР</w:t>
            </w:r>
          </w:p>
        </w:tc>
        <w:tc>
          <w:tcPr>
            <w:tcW w:w="1134" w:type="dxa"/>
            <w:tcBorders>
              <w:top w:val="single" w:sz="4" w:space="0" w:color="auto"/>
              <w:left w:val="nil"/>
              <w:bottom w:val="single" w:sz="4" w:space="0" w:color="auto"/>
              <w:right w:val="single" w:sz="4" w:space="0" w:color="auto"/>
            </w:tcBorders>
          </w:tcPr>
          <w:p w:rsidR="00D87974" w:rsidRPr="006E4533" w:rsidRDefault="00D87974" w:rsidP="00CD08A0">
            <w:pPr>
              <w:rPr>
                <w:sz w:val="20"/>
                <w:szCs w:val="20"/>
              </w:rPr>
            </w:pPr>
            <w:r>
              <w:rPr>
                <w:sz w:val="20"/>
                <w:szCs w:val="20"/>
              </w:rPr>
              <w:t>2014 год</w:t>
            </w:r>
          </w:p>
        </w:tc>
        <w:tc>
          <w:tcPr>
            <w:tcW w:w="1276" w:type="dxa"/>
            <w:tcBorders>
              <w:top w:val="nil"/>
              <w:left w:val="single" w:sz="4" w:space="0" w:color="auto"/>
              <w:bottom w:val="single" w:sz="4" w:space="0" w:color="auto"/>
              <w:right w:val="single" w:sz="4" w:space="0" w:color="auto"/>
            </w:tcBorders>
            <w:shd w:val="clear" w:color="auto" w:fill="auto"/>
            <w:hideMark/>
          </w:tcPr>
          <w:p w:rsidR="00D87974" w:rsidRPr="006E4533" w:rsidRDefault="00D87974" w:rsidP="00CD08A0">
            <w:pPr>
              <w:rPr>
                <w:sz w:val="20"/>
                <w:szCs w:val="20"/>
              </w:rPr>
            </w:pPr>
            <w:r w:rsidRPr="006E4533">
              <w:rPr>
                <w:sz w:val="20"/>
                <w:szCs w:val="20"/>
              </w:rPr>
              <w:t>2015г</w:t>
            </w:r>
            <w:r>
              <w:rPr>
                <w:sz w:val="20"/>
                <w:szCs w:val="20"/>
              </w:rPr>
              <w:t>од</w:t>
            </w:r>
            <w:r w:rsidRPr="006E4533">
              <w:rPr>
                <w:sz w:val="20"/>
                <w:szCs w:val="20"/>
              </w:rPr>
              <w:t>.</w:t>
            </w:r>
          </w:p>
        </w:tc>
        <w:tc>
          <w:tcPr>
            <w:tcW w:w="1276" w:type="dxa"/>
            <w:tcBorders>
              <w:top w:val="nil"/>
              <w:left w:val="nil"/>
              <w:bottom w:val="single" w:sz="4" w:space="0" w:color="auto"/>
              <w:right w:val="single" w:sz="4" w:space="0" w:color="auto"/>
            </w:tcBorders>
            <w:shd w:val="clear" w:color="auto" w:fill="auto"/>
            <w:hideMark/>
          </w:tcPr>
          <w:p w:rsidR="00D87974" w:rsidRPr="006E4533" w:rsidRDefault="00D87974" w:rsidP="001D470F">
            <w:pPr>
              <w:jc w:val="center"/>
              <w:rPr>
                <w:sz w:val="20"/>
                <w:szCs w:val="20"/>
              </w:rPr>
            </w:pPr>
            <w:r>
              <w:rPr>
                <w:sz w:val="20"/>
                <w:szCs w:val="20"/>
              </w:rPr>
              <w:t>2016год.</w:t>
            </w:r>
          </w:p>
        </w:tc>
        <w:tc>
          <w:tcPr>
            <w:tcW w:w="1275" w:type="dxa"/>
            <w:tcBorders>
              <w:top w:val="nil"/>
              <w:left w:val="nil"/>
              <w:bottom w:val="single" w:sz="4" w:space="0" w:color="auto"/>
              <w:right w:val="single" w:sz="4" w:space="0" w:color="auto"/>
            </w:tcBorders>
          </w:tcPr>
          <w:p w:rsidR="00D87974" w:rsidRPr="006E4533" w:rsidRDefault="00D87974" w:rsidP="001D470F">
            <w:pPr>
              <w:jc w:val="center"/>
              <w:rPr>
                <w:sz w:val="20"/>
                <w:szCs w:val="20"/>
              </w:rPr>
            </w:pPr>
            <w:r w:rsidRPr="006E4533">
              <w:rPr>
                <w:sz w:val="20"/>
                <w:szCs w:val="20"/>
              </w:rPr>
              <w:t>2017г</w:t>
            </w:r>
            <w:r>
              <w:rPr>
                <w:sz w:val="20"/>
                <w:szCs w:val="20"/>
              </w:rPr>
              <w:t>од</w:t>
            </w:r>
            <w:r w:rsidRPr="006E4533">
              <w:rPr>
                <w:sz w:val="20"/>
                <w:szCs w:val="20"/>
              </w:rPr>
              <w:t>.</w:t>
            </w:r>
          </w:p>
        </w:tc>
        <w:tc>
          <w:tcPr>
            <w:tcW w:w="1843" w:type="dxa"/>
            <w:tcBorders>
              <w:top w:val="nil"/>
              <w:left w:val="single" w:sz="4" w:space="0" w:color="auto"/>
              <w:bottom w:val="single" w:sz="4" w:space="0" w:color="auto"/>
              <w:right w:val="single" w:sz="4" w:space="0" w:color="auto"/>
            </w:tcBorders>
          </w:tcPr>
          <w:p w:rsidR="00D87974" w:rsidRPr="006E4533" w:rsidRDefault="00D87974" w:rsidP="0039218B">
            <w:pPr>
              <w:jc w:val="center"/>
              <w:rPr>
                <w:sz w:val="20"/>
                <w:szCs w:val="20"/>
              </w:rPr>
            </w:pPr>
            <w:r>
              <w:rPr>
                <w:sz w:val="20"/>
                <w:szCs w:val="20"/>
              </w:rPr>
              <w:t>Итого на</w:t>
            </w:r>
            <w:r w:rsidR="0039218B">
              <w:rPr>
                <w:sz w:val="20"/>
                <w:szCs w:val="20"/>
              </w:rPr>
              <w:t xml:space="preserve"> </w:t>
            </w:r>
            <w:r>
              <w:rPr>
                <w:sz w:val="20"/>
                <w:szCs w:val="20"/>
              </w:rPr>
              <w:t>2014-2017гг</w:t>
            </w:r>
          </w:p>
        </w:tc>
      </w:tr>
      <w:tr w:rsidR="00D87974" w:rsidRPr="006E4533" w:rsidTr="00D87974">
        <w:trPr>
          <w:trHeight w:val="360"/>
        </w:trPr>
        <w:tc>
          <w:tcPr>
            <w:tcW w:w="1716" w:type="dxa"/>
            <w:vMerge w:val="restart"/>
            <w:tcBorders>
              <w:top w:val="nil"/>
              <w:left w:val="single" w:sz="4" w:space="0" w:color="auto"/>
              <w:bottom w:val="nil"/>
              <w:right w:val="single" w:sz="4" w:space="0" w:color="auto"/>
            </w:tcBorders>
            <w:shd w:val="clear" w:color="auto" w:fill="auto"/>
            <w:hideMark/>
          </w:tcPr>
          <w:p w:rsidR="00D87974" w:rsidRPr="006E4533" w:rsidRDefault="00D87974" w:rsidP="009E57DC">
            <w:pPr>
              <w:rPr>
                <w:sz w:val="20"/>
                <w:szCs w:val="20"/>
              </w:rPr>
            </w:pPr>
            <w:r w:rsidRPr="006E4533">
              <w:rPr>
                <w:sz w:val="20"/>
                <w:szCs w:val="20"/>
              </w:rPr>
              <w:t>Муниципальная программа</w:t>
            </w:r>
          </w:p>
        </w:tc>
        <w:tc>
          <w:tcPr>
            <w:tcW w:w="1560" w:type="dxa"/>
            <w:vMerge w:val="restart"/>
            <w:tcBorders>
              <w:top w:val="nil"/>
              <w:left w:val="single" w:sz="4" w:space="0" w:color="auto"/>
              <w:bottom w:val="nil"/>
              <w:right w:val="single" w:sz="4" w:space="0" w:color="auto"/>
            </w:tcBorders>
            <w:shd w:val="clear" w:color="auto" w:fill="auto"/>
            <w:hideMark/>
          </w:tcPr>
          <w:p w:rsidR="00D87974" w:rsidRPr="006E4533" w:rsidRDefault="00D87974" w:rsidP="009E57DC">
            <w:pPr>
              <w:rPr>
                <w:sz w:val="20"/>
                <w:szCs w:val="20"/>
              </w:rPr>
            </w:pPr>
            <w:r w:rsidRPr="006E4533">
              <w:rPr>
                <w:bCs/>
                <w:kern w:val="36"/>
                <w:sz w:val="20"/>
                <w:szCs w:val="20"/>
              </w:rPr>
              <w:t xml:space="preserve">Обеспечение доступным и комфортным жильем граждан </w:t>
            </w:r>
            <w:proofErr w:type="spellStart"/>
            <w:r w:rsidRPr="006E4533">
              <w:rPr>
                <w:bCs/>
                <w:kern w:val="36"/>
                <w:sz w:val="20"/>
                <w:szCs w:val="20"/>
              </w:rPr>
              <w:t>Боготольского</w:t>
            </w:r>
            <w:proofErr w:type="spellEnd"/>
            <w:r w:rsidRPr="006E4533">
              <w:rPr>
                <w:bCs/>
                <w:kern w:val="36"/>
                <w:sz w:val="20"/>
                <w:szCs w:val="20"/>
              </w:rPr>
              <w:t xml:space="preserve"> района</w:t>
            </w:r>
          </w:p>
        </w:tc>
        <w:tc>
          <w:tcPr>
            <w:tcW w:w="1842" w:type="dxa"/>
            <w:tcBorders>
              <w:top w:val="single" w:sz="4" w:space="0" w:color="auto"/>
              <w:left w:val="nil"/>
              <w:bottom w:val="single" w:sz="4" w:space="0" w:color="auto"/>
              <w:right w:val="single" w:sz="4" w:space="0" w:color="auto"/>
            </w:tcBorders>
            <w:shd w:val="clear" w:color="auto" w:fill="auto"/>
            <w:hideMark/>
          </w:tcPr>
          <w:p w:rsidR="00D87974" w:rsidRPr="006E4533" w:rsidRDefault="00D87974" w:rsidP="009E57DC">
            <w:pPr>
              <w:rPr>
                <w:sz w:val="20"/>
                <w:szCs w:val="20"/>
              </w:rPr>
            </w:pPr>
            <w:r w:rsidRPr="006E4533">
              <w:rPr>
                <w:sz w:val="20"/>
                <w:szCs w:val="20"/>
              </w:rPr>
              <w:t>всего расходные обязательства по программе</w:t>
            </w:r>
          </w:p>
        </w:tc>
        <w:tc>
          <w:tcPr>
            <w:tcW w:w="851" w:type="dxa"/>
            <w:tcBorders>
              <w:top w:val="single" w:sz="4" w:space="0" w:color="auto"/>
              <w:left w:val="nil"/>
              <w:bottom w:val="single" w:sz="4" w:space="0" w:color="auto"/>
              <w:right w:val="single" w:sz="4" w:space="0" w:color="auto"/>
            </w:tcBorders>
            <w:shd w:val="clear" w:color="auto" w:fill="auto"/>
            <w:noWrap/>
            <w:hideMark/>
          </w:tcPr>
          <w:p w:rsidR="00D87974" w:rsidRPr="006E4533" w:rsidRDefault="00D87974" w:rsidP="001D470F">
            <w:pPr>
              <w:jc w:val="center"/>
              <w:rPr>
                <w:sz w:val="20"/>
                <w:szCs w:val="20"/>
              </w:rPr>
            </w:pPr>
            <w:r w:rsidRPr="006E4533">
              <w:rPr>
                <w:sz w:val="20"/>
                <w:szCs w:val="20"/>
              </w:rPr>
              <w:t>501</w:t>
            </w:r>
          </w:p>
        </w:tc>
        <w:tc>
          <w:tcPr>
            <w:tcW w:w="709" w:type="dxa"/>
            <w:tcBorders>
              <w:top w:val="single" w:sz="4" w:space="0" w:color="auto"/>
              <w:left w:val="nil"/>
              <w:bottom w:val="single" w:sz="4" w:space="0" w:color="auto"/>
              <w:right w:val="single" w:sz="4" w:space="0" w:color="auto"/>
            </w:tcBorders>
            <w:shd w:val="clear" w:color="auto" w:fill="auto"/>
            <w:noWrap/>
            <w:hideMark/>
          </w:tcPr>
          <w:p w:rsidR="00D87974" w:rsidRPr="006E4533" w:rsidRDefault="00D87974" w:rsidP="009E57DC">
            <w:pPr>
              <w:rPr>
                <w:sz w:val="20"/>
                <w:szCs w:val="20"/>
              </w:rPr>
            </w:pPr>
            <w:r w:rsidRPr="006E4533">
              <w:rPr>
                <w:sz w:val="20"/>
                <w:szCs w:val="20"/>
              </w:rPr>
              <w:t>Х</w:t>
            </w:r>
          </w:p>
        </w:tc>
        <w:tc>
          <w:tcPr>
            <w:tcW w:w="1134" w:type="dxa"/>
            <w:tcBorders>
              <w:top w:val="single" w:sz="4" w:space="0" w:color="auto"/>
              <w:left w:val="nil"/>
              <w:bottom w:val="single" w:sz="4" w:space="0" w:color="auto"/>
              <w:right w:val="single" w:sz="4" w:space="0" w:color="auto"/>
            </w:tcBorders>
            <w:shd w:val="clear" w:color="auto" w:fill="auto"/>
            <w:noWrap/>
            <w:hideMark/>
          </w:tcPr>
          <w:p w:rsidR="00D87974" w:rsidRPr="006E4533" w:rsidRDefault="00D87974" w:rsidP="009E57DC">
            <w:pPr>
              <w:rPr>
                <w:sz w:val="20"/>
                <w:szCs w:val="20"/>
              </w:rPr>
            </w:pPr>
            <w:r w:rsidRPr="006E4533">
              <w:rPr>
                <w:sz w:val="20"/>
                <w:szCs w:val="20"/>
              </w:rPr>
              <w:t>Х</w:t>
            </w:r>
          </w:p>
        </w:tc>
        <w:tc>
          <w:tcPr>
            <w:tcW w:w="850" w:type="dxa"/>
            <w:tcBorders>
              <w:top w:val="single" w:sz="4" w:space="0" w:color="auto"/>
              <w:left w:val="nil"/>
              <w:bottom w:val="single" w:sz="4" w:space="0" w:color="auto"/>
              <w:right w:val="single" w:sz="4" w:space="0" w:color="auto"/>
            </w:tcBorders>
            <w:shd w:val="clear" w:color="auto" w:fill="auto"/>
            <w:noWrap/>
            <w:hideMark/>
          </w:tcPr>
          <w:p w:rsidR="00D87974" w:rsidRPr="006E4533" w:rsidRDefault="00D87974" w:rsidP="009E57DC">
            <w:pPr>
              <w:rPr>
                <w:sz w:val="20"/>
                <w:szCs w:val="20"/>
              </w:rPr>
            </w:pPr>
            <w:r w:rsidRPr="006E4533">
              <w:rPr>
                <w:sz w:val="20"/>
                <w:szCs w:val="20"/>
              </w:rPr>
              <w:t>Х</w:t>
            </w:r>
          </w:p>
        </w:tc>
        <w:tc>
          <w:tcPr>
            <w:tcW w:w="1134" w:type="dxa"/>
            <w:tcBorders>
              <w:top w:val="single" w:sz="4" w:space="0" w:color="auto"/>
              <w:left w:val="nil"/>
              <w:bottom w:val="single" w:sz="4" w:space="0" w:color="auto"/>
              <w:right w:val="single" w:sz="4" w:space="0" w:color="auto"/>
            </w:tcBorders>
          </w:tcPr>
          <w:p w:rsidR="00D87974" w:rsidRDefault="00F34D39" w:rsidP="00CD08A0">
            <w:pPr>
              <w:rPr>
                <w:sz w:val="20"/>
                <w:szCs w:val="20"/>
              </w:rPr>
            </w:pPr>
            <w:r>
              <w:rPr>
                <w:sz w:val="20"/>
                <w:szCs w:val="20"/>
              </w:rPr>
              <w:t>11914.1</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D87974" w:rsidRPr="00D070EF" w:rsidRDefault="005C34B2" w:rsidP="0039218B">
            <w:pPr>
              <w:rPr>
                <w:sz w:val="20"/>
                <w:szCs w:val="20"/>
              </w:rPr>
            </w:pPr>
            <w:r>
              <w:rPr>
                <w:sz w:val="20"/>
                <w:szCs w:val="20"/>
              </w:rPr>
              <w:t>259</w:t>
            </w:r>
            <w:r w:rsidR="00D87974">
              <w:rPr>
                <w:sz w:val="20"/>
                <w:szCs w:val="20"/>
              </w:rPr>
              <w:t>4,</w:t>
            </w:r>
            <w:r>
              <w:rPr>
                <w:sz w:val="20"/>
                <w:szCs w:val="20"/>
              </w:rPr>
              <w:t>2</w:t>
            </w:r>
          </w:p>
        </w:tc>
        <w:tc>
          <w:tcPr>
            <w:tcW w:w="1276" w:type="dxa"/>
            <w:tcBorders>
              <w:top w:val="single" w:sz="4" w:space="0" w:color="auto"/>
              <w:left w:val="nil"/>
              <w:bottom w:val="single" w:sz="4" w:space="0" w:color="auto"/>
              <w:right w:val="single" w:sz="4" w:space="0" w:color="auto"/>
            </w:tcBorders>
            <w:shd w:val="clear" w:color="auto" w:fill="auto"/>
            <w:noWrap/>
            <w:hideMark/>
          </w:tcPr>
          <w:p w:rsidR="00D87974" w:rsidRPr="006E4533" w:rsidRDefault="00D87974" w:rsidP="009E57DC">
            <w:pPr>
              <w:jc w:val="center"/>
              <w:rPr>
                <w:sz w:val="20"/>
                <w:szCs w:val="20"/>
              </w:rPr>
            </w:pPr>
            <w:r>
              <w:rPr>
                <w:sz w:val="20"/>
                <w:szCs w:val="20"/>
              </w:rPr>
              <w:t>2196,38</w:t>
            </w:r>
          </w:p>
        </w:tc>
        <w:tc>
          <w:tcPr>
            <w:tcW w:w="1275" w:type="dxa"/>
            <w:tcBorders>
              <w:top w:val="single" w:sz="4" w:space="0" w:color="auto"/>
              <w:left w:val="nil"/>
              <w:bottom w:val="single" w:sz="4" w:space="0" w:color="auto"/>
              <w:right w:val="single" w:sz="4" w:space="0" w:color="auto"/>
            </w:tcBorders>
          </w:tcPr>
          <w:p w:rsidR="00D87974" w:rsidRPr="006E4533" w:rsidRDefault="00D87974" w:rsidP="009D0BE9">
            <w:pPr>
              <w:jc w:val="center"/>
              <w:rPr>
                <w:sz w:val="20"/>
                <w:szCs w:val="20"/>
              </w:rPr>
            </w:pPr>
            <w:r>
              <w:rPr>
                <w:sz w:val="20"/>
                <w:szCs w:val="20"/>
              </w:rPr>
              <w:t>2196,38</w:t>
            </w:r>
          </w:p>
        </w:tc>
        <w:tc>
          <w:tcPr>
            <w:tcW w:w="1843" w:type="dxa"/>
            <w:tcBorders>
              <w:top w:val="single" w:sz="4" w:space="0" w:color="auto"/>
              <w:left w:val="single" w:sz="4" w:space="0" w:color="auto"/>
              <w:bottom w:val="single" w:sz="4" w:space="0" w:color="auto"/>
              <w:right w:val="single" w:sz="4" w:space="0" w:color="auto"/>
            </w:tcBorders>
          </w:tcPr>
          <w:p w:rsidR="00D87974" w:rsidRPr="006E4533" w:rsidRDefault="00F34D39" w:rsidP="009E57DC">
            <w:pPr>
              <w:jc w:val="center"/>
              <w:rPr>
                <w:sz w:val="20"/>
                <w:szCs w:val="20"/>
              </w:rPr>
            </w:pPr>
            <w:r>
              <w:rPr>
                <w:sz w:val="20"/>
                <w:szCs w:val="20"/>
              </w:rPr>
              <w:t>18901.06</w:t>
            </w:r>
          </w:p>
        </w:tc>
      </w:tr>
      <w:tr w:rsidR="00D87974" w:rsidRPr="006E4533" w:rsidTr="00D87974">
        <w:trPr>
          <w:trHeight w:val="1535"/>
        </w:trPr>
        <w:tc>
          <w:tcPr>
            <w:tcW w:w="1716" w:type="dxa"/>
            <w:vMerge/>
            <w:tcBorders>
              <w:top w:val="nil"/>
              <w:left w:val="single" w:sz="4" w:space="0" w:color="auto"/>
              <w:bottom w:val="nil"/>
              <w:right w:val="single" w:sz="4" w:space="0" w:color="auto"/>
            </w:tcBorders>
            <w:vAlign w:val="center"/>
            <w:hideMark/>
          </w:tcPr>
          <w:p w:rsidR="00D87974" w:rsidRPr="006E4533" w:rsidRDefault="00D87974" w:rsidP="009E57DC">
            <w:pPr>
              <w:rPr>
                <w:sz w:val="20"/>
                <w:szCs w:val="20"/>
              </w:rPr>
            </w:pPr>
          </w:p>
        </w:tc>
        <w:tc>
          <w:tcPr>
            <w:tcW w:w="1560" w:type="dxa"/>
            <w:vMerge/>
            <w:tcBorders>
              <w:top w:val="nil"/>
              <w:left w:val="single" w:sz="4" w:space="0" w:color="auto"/>
              <w:bottom w:val="nil"/>
              <w:right w:val="single" w:sz="4" w:space="0" w:color="auto"/>
            </w:tcBorders>
            <w:vAlign w:val="center"/>
            <w:hideMark/>
          </w:tcPr>
          <w:p w:rsidR="00D87974" w:rsidRPr="006E4533" w:rsidRDefault="00D87974" w:rsidP="009E57DC">
            <w:pPr>
              <w:rPr>
                <w:sz w:val="20"/>
                <w:szCs w:val="20"/>
              </w:rPr>
            </w:pPr>
          </w:p>
        </w:tc>
        <w:tc>
          <w:tcPr>
            <w:tcW w:w="1842" w:type="dxa"/>
            <w:tcBorders>
              <w:top w:val="nil"/>
              <w:left w:val="nil"/>
              <w:right w:val="single" w:sz="4" w:space="0" w:color="auto"/>
            </w:tcBorders>
            <w:shd w:val="clear" w:color="auto" w:fill="auto"/>
            <w:hideMark/>
          </w:tcPr>
          <w:p w:rsidR="00D87974" w:rsidRPr="006E4533" w:rsidRDefault="00D87974" w:rsidP="009E57DC">
            <w:pPr>
              <w:rPr>
                <w:sz w:val="20"/>
                <w:szCs w:val="20"/>
              </w:rPr>
            </w:pPr>
            <w:r w:rsidRPr="006E4533">
              <w:rPr>
                <w:sz w:val="20"/>
                <w:szCs w:val="20"/>
              </w:rPr>
              <w:t xml:space="preserve">в том числе по ГРБС Администрации </w:t>
            </w:r>
            <w:proofErr w:type="spellStart"/>
            <w:r w:rsidRPr="006E4533">
              <w:rPr>
                <w:sz w:val="20"/>
                <w:szCs w:val="20"/>
              </w:rPr>
              <w:t>Боготольского</w:t>
            </w:r>
            <w:proofErr w:type="spellEnd"/>
            <w:r w:rsidRPr="006E4533">
              <w:rPr>
                <w:sz w:val="20"/>
                <w:szCs w:val="20"/>
              </w:rPr>
              <w:t xml:space="preserve"> района:</w:t>
            </w:r>
          </w:p>
        </w:tc>
        <w:tc>
          <w:tcPr>
            <w:tcW w:w="851" w:type="dxa"/>
            <w:tcBorders>
              <w:top w:val="nil"/>
              <w:left w:val="nil"/>
              <w:right w:val="single" w:sz="4" w:space="0" w:color="auto"/>
            </w:tcBorders>
            <w:shd w:val="clear" w:color="auto" w:fill="auto"/>
            <w:noWrap/>
            <w:hideMark/>
          </w:tcPr>
          <w:p w:rsidR="00D87974" w:rsidRPr="006E4533" w:rsidRDefault="00D87974" w:rsidP="001D470F">
            <w:pPr>
              <w:jc w:val="center"/>
              <w:rPr>
                <w:sz w:val="20"/>
                <w:szCs w:val="20"/>
              </w:rPr>
            </w:pPr>
            <w:r w:rsidRPr="006E4533">
              <w:rPr>
                <w:sz w:val="20"/>
                <w:szCs w:val="20"/>
              </w:rPr>
              <w:t>501</w:t>
            </w:r>
          </w:p>
        </w:tc>
        <w:tc>
          <w:tcPr>
            <w:tcW w:w="709" w:type="dxa"/>
            <w:tcBorders>
              <w:top w:val="nil"/>
              <w:left w:val="nil"/>
              <w:right w:val="single" w:sz="4" w:space="0" w:color="auto"/>
            </w:tcBorders>
            <w:shd w:val="clear" w:color="auto" w:fill="auto"/>
            <w:noWrap/>
            <w:hideMark/>
          </w:tcPr>
          <w:p w:rsidR="00D87974" w:rsidRPr="006E4533" w:rsidRDefault="00D87974" w:rsidP="009E57DC">
            <w:pPr>
              <w:rPr>
                <w:sz w:val="20"/>
                <w:szCs w:val="20"/>
              </w:rPr>
            </w:pPr>
            <w:r w:rsidRPr="006E4533">
              <w:rPr>
                <w:sz w:val="20"/>
                <w:szCs w:val="20"/>
              </w:rPr>
              <w:t>Х</w:t>
            </w:r>
          </w:p>
        </w:tc>
        <w:tc>
          <w:tcPr>
            <w:tcW w:w="1134" w:type="dxa"/>
            <w:tcBorders>
              <w:top w:val="nil"/>
              <w:left w:val="nil"/>
              <w:right w:val="single" w:sz="4" w:space="0" w:color="auto"/>
            </w:tcBorders>
            <w:shd w:val="clear" w:color="auto" w:fill="auto"/>
            <w:noWrap/>
            <w:hideMark/>
          </w:tcPr>
          <w:p w:rsidR="00D87974" w:rsidRPr="006E4533" w:rsidRDefault="00D87974" w:rsidP="009E57DC">
            <w:pPr>
              <w:rPr>
                <w:sz w:val="20"/>
                <w:szCs w:val="20"/>
              </w:rPr>
            </w:pPr>
            <w:r w:rsidRPr="006E4533">
              <w:rPr>
                <w:sz w:val="20"/>
                <w:szCs w:val="20"/>
              </w:rPr>
              <w:t>Х</w:t>
            </w:r>
          </w:p>
        </w:tc>
        <w:tc>
          <w:tcPr>
            <w:tcW w:w="850" w:type="dxa"/>
            <w:tcBorders>
              <w:top w:val="nil"/>
              <w:left w:val="nil"/>
              <w:right w:val="single" w:sz="4" w:space="0" w:color="auto"/>
            </w:tcBorders>
            <w:shd w:val="clear" w:color="auto" w:fill="auto"/>
            <w:noWrap/>
            <w:hideMark/>
          </w:tcPr>
          <w:p w:rsidR="00D87974" w:rsidRPr="006E4533" w:rsidRDefault="00D87974" w:rsidP="009E57DC">
            <w:pPr>
              <w:rPr>
                <w:sz w:val="20"/>
                <w:szCs w:val="20"/>
              </w:rPr>
            </w:pPr>
            <w:r w:rsidRPr="006E4533">
              <w:rPr>
                <w:sz w:val="20"/>
                <w:szCs w:val="20"/>
              </w:rPr>
              <w:t>Х</w:t>
            </w:r>
          </w:p>
        </w:tc>
        <w:tc>
          <w:tcPr>
            <w:tcW w:w="1134" w:type="dxa"/>
            <w:tcBorders>
              <w:top w:val="single" w:sz="4" w:space="0" w:color="auto"/>
              <w:left w:val="nil"/>
              <w:bottom w:val="single" w:sz="4" w:space="0" w:color="auto"/>
              <w:right w:val="single" w:sz="4" w:space="0" w:color="auto"/>
            </w:tcBorders>
          </w:tcPr>
          <w:p w:rsidR="00D87974" w:rsidRDefault="00F34D39" w:rsidP="008F6766">
            <w:pPr>
              <w:rPr>
                <w:sz w:val="20"/>
                <w:szCs w:val="20"/>
              </w:rPr>
            </w:pPr>
            <w:r>
              <w:rPr>
                <w:sz w:val="20"/>
                <w:szCs w:val="20"/>
              </w:rPr>
              <w:t>11914.1</w:t>
            </w:r>
          </w:p>
        </w:tc>
        <w:tc>
          <w:tcPr>
            <w:tcW w:w="1276" w:type="dxa"/>
            <w:tcBorders>
              <w:top w:val="nil"/>
              <w:left w:val="single" w:sz="4" w:space="0" w:color="auto"/>
              <w:right w:val="single" w:sz="4" w:space="0" w:color="auto"/>
            </w:tcBorders>
            <w:shd w:val="clear" w:color="auto" w:fill="auto"/>
            <w:noWrap/>
            <w:hideMark/>
          </w:tcPr>
          <w:p w:rsidR="00D87974" w:rsidRPr="006E4533" w:rsidRDefault="005C34B2" w:rsidP="008F6766">
            <w:pPr>
              <w:rPr>
                <w:sz w:val="20"/>
                <w:szCs w:val="20"/>
              </w:rPr>
            </w:pPr>
            <w:r>
              <w:rPr>
                <w:sz w:val="20"/>
                <w:szCs w:val="20"/>
              </w:rPr>
              <w:t>259</w:t>
            </w:r>
            <w:r w:rsidR="00D87974">
              <w:rPr>
                <w:sz w:val="20"/>
                <w:szCs w:val="20"/>
              </w:rPr>
              <w:t>4,</w:t>
            </w:r>
            <w:r>
              <w:rPr>
                <w:sz w:val="20"/>
                <w:szCs w:val="20"/>
              </w:rPr>
              <w:t>2</w:t>
            </w:r>
          </w:p>
        </w:tc>
        <w:tc>
          <w:tcPr>
            <w:tcW w:w="1276" w:type="dxa"/>
            <w:tcBorders>
              <w:top w:val="nil"/>
              <w:left w:val="nil"/>
              <w:right w:val="single" w:sz="4" w:space="0" w:color="auto"/>
            </w:tcBorders>
            <w:shd w:val="clear" w:color="auto" w:fill="auto"/>
            <w:noWrap/>
            <w:hideMark/>
          </w:tcPr>
          <w:p w:rsidR="00D87974" w:rsidRPr="006E4533" w:rsidRDefault="00D87974" w:rsidP="008F6766">
            <w:pPr>
              <w:jc w:val="center"/>
              <w:rPr>
                <w:sz w:val="20"/>
                <w:szCs w:val="20"/>
              </w:rPr>
            </w:pPr>
            <w:r>
              <w:rPr>
                <w:sz w:val="20"/>
                <w:szCs w:val="20"/>
              </w:rPr>
              <w:t>2196,38</w:t>
            </w:r>
          </w:p>
        </w:tc>
        <w:tc>
          <w:tcPr>
            <w:tcW w:w="1275" w:type="dxa"/>
            <w:tcBorders>
              <w:top w:val="single" w:sz="4" w:space="0" w:color="auto"/>
              <w:left w:val="nil"/>
              <w:bottom w:val="single" w:sz="4" w:space="0" w:color="auto"/>
              <w:right w:val="single" w:sz="4" w:space="0" w:color="auto"/>
            </w:tcBorders>
          </w:tcPr>
          <w:p w:rsidR="00D87974" w:rsidRPr="006E4533" w:rsidRDefault="00D87974" w:rsidP="008F6766">
            <w:pPr>
              <w:jc w:val="center"/>
              <w:rPr>
                <w:sz w:val="20"/>
                <w:szCs w:val="20"/>
              </w:rPr>
            </w:pPr>
            <w:r>
              <w:rPr>
                <w:sz w:val="20"/>
                <w:szCs w:val="20"/>
              </w:rPr>
              <w:t>2196,38</w:t>
            </w:r>
          </w:p>
        </w:tc>
        <w:tc>
          <w:tcPr>
            <w:tcW w:w="1843" w:type="dxa"/>
            <w:tcBorders>
              <w:top w:val="nil"/>
              <w:left w:val="single" w:sz="4" w:space="0" w:color="auto"/>
              <w:right w:val="single" w:sz="4" w:space="0" w:color="auto"/>
            </w:tcBorders>
          </w:tcPr>
          <w:p w:rsidR="00D87974" w:rsidRPr="006E4533" w:rsidRDefault="00F34D39" w:rsidP="008F6766">
            <w:pPr>
              <w:jc w:val="center"/>
              <w:rPr>
                <w:sz w:val="20"/>
                <w:szCs w:val="20"/>
              </w:rPr>
            </w:pPr>
            <w:r>
              <w:rPr>
                <w:sz w:val="20"/>
                <w:szCs w:val="20"/>
              </w:rPr>
              <w:t>18901.</w:t>
            </w:r>
            <w:r w:rsidR="00356C1D">
              <w:rPr>
                <w:sz w:val="20"/>
                <w:szCs w:val="20"/>
              </w:rPr>
              <w:t>0</w:t>
            </w:r>
            <w:r>
              <w:rPr>
                <w:sz w:val="20"/>
                <w:szCs w:val="20"/>
              </w:rPr>
              <w:t>6</w:t>
            </w:r>
          </w:p>
        </w:tc>
      </w:tr>
      <w:tr w:rsidR="00D87974" w:rsidRPr="006E4533" w:rsidTr="00D87974">
        <w:trPr>
          <w:trHeight w:val="983"/>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7974" w:rsidRPr="006E4533" w:rsidRDefault="00D87974" w:rsidP="009E57DC">
            <w:pPr>
              <w:ind w:right="-74"/>
              <w:rPr>
                <w:sz w:val="20"/>
                <w:szCs w:val="20"/>
              </w:rPr>
            </w:pPr>
            <w:r w:rsidRPr="006E4533">
              <w:rPr>
                <w:sz w:val="20"/>
                <w:szCs w:val="20"/>
              </w:rPr>
              <w:t>Подпрограмма 1</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7974" w:rsidRPr="006E4533" w:rsidRDefault="00D87974" w:rsidP="009E57DC">
            <w:pPr>
              <w:rPr>
                <w:sz w:val="20"/>
                <w:szCs w:val="20"/>
              </w:rPr>
            </w:pPr>
            <w:r w:rsidRPr="006E4533">
              <w:rPr>
                <w:sz w:val="20"/>
                <w:szCs w:val="20"/>
              </w:rPr>
              <w:t xml:space="preserve">Переселение граждан из аварийного жилищного фонда в </w:t>
            </w:r>
            <w:proofErr w:type="spellStart"/>
            <w:r w:rsidRPr="006E4533">
              <w:rPr>
                <w:sz w:val="20"/>
                <w:szCs w:val="20"/>
              </w:rPr>
              <w:t>Боготольском</w:t>
            </w:r>
            <w:proofErr w:type="spellEnd"/>
            <w:r w:rsidRPr="006E4533">
              <w:rPr>
                <w:sz w:val="20"/>
                <w:szCs w:val="20"/>
              </w:rPr>
              <w:t xml:space="preserve"> районе</w:t>
            </w:r>
          </w:p>
        </w:tc>
        <w:tc>
          <w:tcPr>
            <w:tcW w:w="1842" w:type="dxa"/>
            <w:tcBorders>
              <w:top w:val="single" w:sz="4" w:space="0" w:color="auto"/>
              <w:left w:val="nil"/>
              <w:bottom w:val="single" w:sz="4" w:space="0" w:color="auto"/>
              <w:right w:val="single" w:sz="4" w:space="0" w:color="auto"/>
            </w:tcBorders>
            <w:shd w:val="clear" w:color="auto" w:fill="auto"/>
            <w:hideMark/>
          </w:tcPr>
          <w:p w:rsidR="00D87974" w:rsidRPr="006E4533" w:rsidRDefault="00D87974" w:rsidP="009E57DC">
            <w:pPr>
              <w:rPr>
                <w:sz w:val="20"/>
                <w:szCs w:val="20"/>
              </w:rPr>
            </w:pPr>
            <w:r w:rsidRPr="006E4533">
              <w:rPr>
                <w:sz w:val="20"/>
                <w:szCs w:val="20"/>
              </w:rPr>
              <w:t>всего расходные обязательства по подпрограмме</w:t>
            </w:r>
          </w:p>
        </w:tc>
        <w:tc>
          <w:tcPr>
            <w:tcW w:w="851" w:type="dxa"/>
            <w:tcBorders>
              <w:top w:val="single" w:sz="4" w:space="0" w:color="auto"/>
              <w:left w:val="nil"/>
              <w:bottom w:val="single" w:sz="4" w:space="0" w:color="auto"/>
              <w:right w:val="single" w:sz="4" w:space="0" w:color="auto"/>
            </w:tcBorders>
            <w:shd w:val="clear" w:color="auto" w:fill="auto"/>
            <w:noWrap/>
            <w:hideMark/>
          </w:tcPr>
          <w:p w:rsidR="00D87974" w:rsidRPr="006E4533" w:rsidRDefault="00D87974" w:rsidP="001D470F">
            <w:pPr>
              <w:jc w:val="center"/>
              <w:rPr>
                <w:sz w:val="20"/>
                <w:szCs w:val="20"/>
              </w:rPr>
            </w:pPr>
            <w:r w:rsidRPr="006E4533">
              <w:rPr>
                <w:sz w:val="20"/>
                <w:szCs w:val="20"/>
              </w:rPr>
              <w:t>501</w:t>
            </w:r>
          </w:p>
        </w:tc>
        <w:tc>
          <w:tcPr>
            <w:tcW w:w="709" w:type="dxa"/>
            <w:tcBorders>
              <w:top w:val="single" w:sz="4" w:space="0" w:color="auto"/>
              <w:left w:val="nil"/>
              <w:bottom w:val="single" w:sz="4" w:space="0" w:color="auto"/>
              <w:right w:val="single" w:sz="4" w:space="0" w:color="auto"/>
            </w:tcBorders>
            <w:shd w:val="clear" w:color="auto" w:fill="auto"/>
            <w:noWrap/>
            <w:hideMark/>
          </w:tcPr>
          <w:p w:rsidR="00D87974" w:rsidRPr="006E4533" w:rsidRDefault="00D87974" w:rsidP="009E57DC">
            <w:pPr>
              <w:rPr>
                <w:sz w:val="20"/>
                <w:szCs w:val="20"/>
              </w:rPr>
            </w:pPr>
            <w:r w:rsidRPr="006E4533">
              <w:rPr>
                <w:sz w:val="20"/>
                <w:szCs w:val="20"/>
              </w:rPr>
              <w:t>Х</w:t>
            </w:r>
          </w:p>
        </w:tc>
        <w:tc>
          <w:tcPr>
            <w:tcW w:w="1134" w:type="dxa"/>
            <w:tcBorders>
              <w:top w:val="single" w:sz="4" w:space="0" w:color="auto"/>
              <w:left w:val="nil"/>
              <w:bottom w:val="single" w:sz="4" w:space="0" w:color="auto"/>
              <w:right w:val="single" w:sz="4" w:space="0" w:color="auto"/>
            </w:tcBorders>
            <w:shd w:val="clear" w:color="auto" w:fill="auto"/>
            <w:noWrap/>
            <w:hideMark/>
          </w:tcPr>
          <w:p w:rsidR="00D87974" w:rsidRPr="006E4533" w:rsidRDefault="00D87974" w:rsidP="009E57DC">
            <w:pPr>
              <w:rPr>
                <w:sz w:val="20"/>
                <w:szCs w:val="20"/>
              </w:rPr>
            </w:pPr>
            <w:r w:rsidRPr="006E4533">
              <w:rPr>
                <w:sz w:val="20"/>
                <w:szCs w:val="20"/>
              </w:rPr>
              <w:t>141ххххх</w:t>
            </w:r>
          </w:p>
        </w:tc>
        <w:tc>
          <w:tcPr>
            <w:tcW w:w="850" w:type="dxa"/>
            <w:tcBorders>
              <w:top w:val="single" w:sz="4" w:space="0" w:color="auto"/>
              <w:left w:val="nil"/>
              <w:bottom w:val="single" w:sz="4" w:space="0" w:color="auto"/>
              <w:right w:val="single" w:sz="4" w:space="0" w:color="auto"/>
            </w:tcBorders>
            <w:shd w:val="clear" w:color="auto" w:fill="auto"/>
            <w:noWrap/>
            <w:hideMark/>
          </w:tcPr>
          <w:p w:rsidR="00D87974" w:rsidRPr="006E4533" w:rsidRDefault="00D87974" w:rsidP="009E57DC">
            <w:pPr>
              <w:rPr>
                <w:sz w:val="20"/>
                <w:szCs w:val="20"/>
              </w:rPr>
            </w:pPr>
            <w:r w:rsidRPr="006E4533">
              <w:rPr>
                <w:sz w:val="20"/>
                <w:szCs w:val="20"/>
              </w:rPr>
              <w:t>Х</w:t>
            </w:r>
          </w:p>
        </w:tc>
        <w:tc>
          <w:tcPr>
            <w:tcW w:w="1134" w:type="dxa"/>
            <w:tcBorders>
              <w:top w:val="single" w:sz="4" w:space="0" w:color="auto"/>
              <w:left w:val="nil"/>
              <w:bottom w:val="single" w:sz="4" w:space="0" w:color="auto"/>
              <w:right w:val="single" w:sz="4" w:space="0" w:color="auto"/>
            </w:tcBorders>
          </w:tcPr>
          <w:p w:rsidR="00D87974" w:rsidRDefault="00D87974" w:rsidP="00CD08A0">
            <w:pPr>
              <w:rPr>
                <w:sz w:val="20"/>
                <w:szCs w:val="20"/>
              </w:rPr>
            </w:pPr>
            <w:r>
              <w:rPr>
                <w:sz w:val="20"/>
                <w:szCs w:val="20"/>
              </w:rPr>
              <w:t>9779,0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D87974" w:rsidRPr="006E4533" w:rsidRDefault="00D87974" w:rsidP="00CD08A0">
            <w:pPr>
              <w:rPr>
                <w:sz w:val="20"/>
                <w:szCs w:val="20"/>
              </w:rPr>
            </w:pPr>
            <w:r>
              <w:rPr>
                <w:sz w:val="20"/>
                <w:szCs w:val="20"/>
              </w:rPr>
              <w:t>0</w:t>
            </w:r>
          </w:p>
        </w:tc>
        <w:tc>
          <w:tcPr>
            <w:tcW w:w="1276" w:type="dxa"/>
            <w:tcBorders>
              <w:top w:val="single" w:sz="4" w:space="0" w:color="auto"/>
              <w:left w:val="nil"/>
              <w:bottom w:val="single" w:sz="4" w:space="0" w:color="auto"/>
              <w:right w:val="single" w:sz="4" w:space="0" w:color="auto"/>
            </w:tcBorders>
            <w:shd w:val="clear" w:color="auto" w:fill="auto"/>
            <w:noWrap/>
            <w:hideMark/>
          </w:tcPr>
          <w:p w:rsidR="00D87974" w:rsidRPr="006E4533" w:rsidRDefault="008856EC" w:rsidP="009E57DC">
            <w:pPr>
              <w:jc w:val="center"/>
              <w:rPr>
                <w:sz w:val="20"/>
                <w:szCs w:val="20"/>
              </w:rPr>
            </w:pPr>
            <w:r>
              <w:rPr>
                <w:sz w:val="20"/>
                <w:szCs w:val="20"/>
              </w:rPr>
              <w:t>0</w:t>
            </w:r>
          </w:p>
        </w:tc>
        <w:tc>
          <w:tcPr>
            <w:tcW w:w="1275" w:type="dxa"/>
            <w:tcBorders>
              <w:top w:val="single" w:sz="4" w:space="0" w:color="auto"/>
              <w:left w:val="nil"/>
              <w:bottom w:val="single" w:sz="4" w:space="0" w:color="auto"/>
              <w:right w:val="single" w:sz="4" w:space="0" w:color="auto"/>
            </w:tcBorders>
          </w:tcPr>
          <w:p w:rsidR="00D87974" w:rsidRPr="006E4533" w:rsidRDefault="00D87974" w:rsidP="009E57DC">
            <w:pPr>
              <w:jc w:val="center"/>
              <w:rPr>
                <w:sz w:val="20"/>
                <w:szCs w:val="20"/>
              </w:rPr>
            </w:pPr>
            <w:r w:rsidRPr="006E4533">
              <w:rPr>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D87974" w:rsidRPr="006E4533" w:rsidRDefault="008856EC" w:rsidP="009E57DC">
            <w:pPr>
              <w:jc w:val="center"/>
              <w:rPr>
                <w:sz w:val="20"/>
                <w:szCs w:val="20"/>
              </w:rPr>
            </w:pPr>
            <w:r>
              <w:rPr>
                <w:sz w:val="20"/>
                <w:szCs w:val="20"/>
              </w:rPr>
              <w:t>97</w:t>
            </w:r>
            <w:r w:rsidR="00D87974">
              <w:rPr>
                <w:sz w:val="20"/>
                <w:szCs w:val="20"/>
              </w:rPr>
              <w:t>79,0</w:t>
            </w:r>
          </w:p>
        </w:tc>
      </w:tr>
      <w:tr w:rsidR="00D87974" w:rsidRPr="006E4533" w:rsidTr="00D87974">
        <w:trPr>
          <w:trHeight w:val="1547"/>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D87974" w:rsidRPr="006E4533" w:rsidRDefault="00D87974" w:rsidP="009E57DC"/>
        </w:tc>
        <w:tc>
          <w:tcPr>
            <w:tcW w:w="1560" w:type="dxa"/>
            <w:vMerge/>
            <w:tcBorders>
              <w:top w:val="single" w:sz="4" w:space="0" w:color="auto"/>
              <w:left w:val="single" w:sz="4" w:space="0" w:color="auto"/>
              <w:bottom w:val="single" w:sz="4" w:space="0" w:color="auto"/>
              <w:right w:val="single" w:sz="4" w:space="0" w:color="auto"/>
            </w:tcBorders>
            <w:vAlign w:val="center"/>
            <w:hideMark/>
          </w:tcPr>
          <w:p w:rsidR="00D87974" w:rsidRPr="006E4533" w:rsidRDefault="00D87974" w:rsidP="009E57DC"/>
        </w:tc>
        <w:tc>
          <w:tcPr>
            <w:tcW w:w="1842" w:type="dxa"/>
            <w:tcBorders>
              <w:top w:val="single" w:sz="4" w:space="0" w:color="auto"/>
              <w:left w:val="nil"/>
              <w:bottom w:val="single" w:sz="4" w:space="0" w:color="auto"/>
              <w:right w:val="single" w:sz="4" w:space="0" w:color="auto"/>
            </w:tcBorders>
            <w:shd w:val="clear" w:color="auto" w:fill="auto"/>
          </w:tcPr>
          <w:p w:rsidR="00D87974" w:rsidRPr="006E4533" w:rsidRDefault="00D87974" w:rsidP="009E57DC">
            <w:pPr>
              <w:rPr>
                <w:sz w:val="20"/>
                <w:szCs w:val="20"/>
              </w:rPr>
            </w:pPr>
            <w:r w:rsidRPr="006E4533">
              <w:rPr>
                <w:sz w:val="20"/>
                <w:szCs w:val="20"/>
              </w:rPr>
              <w:t xml:space="preserve">в том числе по ГРБС Администрации </w:t>
            </w:r>
            <w:proofErr w:type="spellStart"/>
            <w:r w:rsidRPr="006E4533">
              <w:rPr>
                <w:sz w:val="20"/>
                <w:szCs w:val="20"/>
              </w:rPr>
              <w:t>Боготольского</w:t>
            </w:r>
            <w:proofErr w:type="spellEnd"/>
            <w:r w:rsidRPr="006E4533">
              <w:rPr>
                <w:sz w:val="20"/>
                <w:szCs w:val="20"/>
              </w:rPr>
              <w:t xml:space="preserve"> района:</w:t>
            </w:r>
          </w:p>
        </w:tc>
        <w:tc>
          <w:tcPr>
            <w:tcW w:w="851" w:type="dxa"/>
            <w:tcBorders>
              <w:top w:val="single" w:sz="4" w:space="0" w:color="auto"/>
              <w:left w:val="nil"/>
              <w:bottom w:val="single" w:sz="4" w:space="0" w:color="auto"/>
              <w:right w:val="single" w:sz="4" w:space="0" w:color="auto"/>
            </w:tcBorders>
            <w:shd w:val="clear" w:color="auto" w:fill="auto"/>
            <w:noWrap/>
            <w:hideMark/>
          </w:tcPr>
          <w:p w:rsidR="00D87974" w:rsidRPr="006E4533" w:rsidRDefault="00D87974" w:rsidP="001D470F">
            <w:pPr>
              <w:jc w:val="center"/>
              <w:rPr>
                <w:sz w:val="20"/>
                <w:szCs w:val="20"/>
              </w:rPr>
            </w:pPr>
            <w:r w:rsidRPr="006E4533">
              <w:rPr>
                <w:sz w:val="20"/>
                <w:szCs w:val="20"/>
              </w:rPr>
              <w:t>501</w:t>
            </w:r>
          </w:p>
        </w:tc>
        <w:tc>
          <w:tcPr>
            <w:tcW w:w="709" w:type="dxa"/>
            <w:tcBorders>
              <w:top w:val="single" w:sz="4" w:space="0" w:color="auto"/>
              <w:left w:val="nil"/>
              <w:bottom w:val="single" w:sz="4" w:space="0" w:color="auto"/>
              <w:right w:val="single" w:sz="4" w:space="0" w:color="auto"/>
            </w:tcBorders>
            <w:shd w:val="clear" w:color="auto" w:fill="auto"/>
            <w:noWrap/>
          </w:tcPr>
          <w:p w:rsidR="00D87974" w:rsidRPr="006E4533" w:rsidRDefault="00D87974" w:rsidP="009E57DC">
            <w:pPr>
              <w:rPr>
                <w:sz w:val="20"/>
                <w:szCs w:val="20"/>
              </w:rPr>
            </w:pPr>
            <w:r w:rsidRPr="006E4533">
              <w:rPr>
                <w:sz w:val="20"/>
                <w:szCs w:val="20"/>
              </w:rPr>
              <w:t>Х</w:t>
            </w:r>
          </w:p>
        </w:tc>
        <w:tc>
          <w:tcPr>
            <w:tcW w:w="1134" w:type="dxa"/>
            <w:tcBorders>
              <w:top w:val="single" w:sz="4" w:space="0" w:color="auto"/>
              <w:left w:val="nil"/>
              <w:bottom w:val="single" w:sz="4" w:space="0" w:color="auto"/>
              <w:right w:val="single" w:sz="4" w:space="0" w:color="auto"/>
            </w:tcBorders>
            <w:shd w:val="clear" w:color="auto" w:fill="auto"/>
            <w:noWrap/>
          </w:tcPr>
          <w:p w:rsidR="00D87974" w:rsidRPr="006E4533" w:rsidRDefault="00D87974" w:rsidP="009E57DC">
            <w:pPr>
              <w:rPr>
                <w:sz w:val="20"/>
                <w:szCs w:val="20"/>
              </w:rPr>
            </w:pPr>
            <w:r w:rsidRPr="006E4533">
              <w:rPr>
                <w:sz w:val="20"/>
                <w:szCs w:val="20"/>
              </w:rPr>
              <w:t>Х</w:t>
            </w:r>
          </w:p>
        </w:tc>
        <w:tc>
          <w:tcPr>
            <w:tcW w:w="850" w:type="dxa"/>
            <w:tcBorders>
              <w:top w:val="single" w:sz="4" w:space="0" w:color="auto"/>
              <w:left w:val="nil"/>
              <w:bottom w:val="single" w:sz="4" w:space="0" w:color="auto"/>
              <w:right w:val="single" w:sz="4" w:space="0" w:color="auto"/>
            </w:tcBorders>
            <w:shd w:val="clear" w:color="auto" w:fill="auto"/>
            <w:noWrap/>
          </w:tcPr>
          <w:p w:rsidR="00D87974" w:rsidRPr="006E4533" w:rsidRDefault="00D87974" w:rsidP="009E57DC">
            <w:pPr>
              <w:rPr>
                <w:sz w:val="20"/>
                <w:szCs w:val="20"/>
              </w:rPr>
            </w:pPr>
            <w:r w:rsidRPr="006E4533">
              <w:rPr>
                <w:sz w:val="20"/>
                <w:szCs w:val="20"/>
              </w:rPr>
              <w:t>Х</w:t>
            </w:r>
          </w:p>
        </w:tc>
        <w:tc>
          <w:tcPr>
            <w:tcW w:w="1134" w:type="dxa"/>
            <w:tcBorders>
              <w:top w:val="single" w:sz="4" w:space="0" w:color="auto"/>
              <w:left w:val="nil"/>
              <w:bottom w:val="single" w:sz="4" w:space="0" w:color="auto"/>
              <w:right w:val="single" w:sz="4" w:space="0" w:color="auto"/>
            </w:tcBorders>
          </w:tcPr>
          <w:p w:rsidR="00D87974" w:rsidRDefault="00D87974" w:rsidP="008F6766">
            <w:pPr>
              <w:rPr>
                <w:sz w:val="20"/>
                <w:szCs w:val="20"/>
              </w:rPr>
            </w:pPr>
            <w:r>
              <w:rPr>
                <w:sz w:val="20"/>
                <w:szCs w:val="20"/>
              </w:rPr>
              <w:t>9779,0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D87974" w:rsidRPr="006E4533" w:rsidRDefault="00D87974" w:rsidP="008F6766">
            <w:pPr>
              <w:rPr>
                <w:sz w:val="20"/>
                <w:szCs w:val="20"/>
              </w:rPr>
            </w:pPr>
            <w:r>
              <w:rPr>
                <w:sz w:val="20"/>
                <w:szCs w:val="20"/>
              </w:rPr>
              <w:t>0</w:t>
            </w:r>
          </w:p>
        </w:tc>
        <w:tc>
          <w:tcPr>
            <w:tcW w:w="1276" w:type="dxa"/>
            <w:tcBorders>
              <w:top w:val="single" w:sz="4" w:space="0" w:color="auto"/>
              <w:left w:val="nil"/>
              <w:bottom w:val="single" w:sz="4" w:space="0" w:color="auto"/>
              <w:right w:val="single" w:sz="4" w:space="0" w:color="auto"/>
            </w:tcBorders>
            <w:shd w:val="clear" w:color="auto" w:fill="auto"/>
            <w:noWrap/>
            <w:hideMark/>
          </w:tcPr>
          <w:p w:rsidR="00D87974" w:rsidRPr="006E4533" w:rsidRDefault="008856EC" w:rsidP="008F6766">
            <w:pPr>
              <w:jc w:val="center"/>
              <w:rPr>
                <w:sz w:val="20"/>
                <w:szCs w:val="20"/>
              </w:rPr>
            </w:pPr>
            <w:r>
              <w:rPr>
                <w:sz w:val="20"/>
                <w:szCs w:val="20"/>
              </w:rPr>
              <w:t>0</w:t>
            </w:r>
          </w:p>
        </w:tc>
        <w:tc>
          <w:tcPr>
            <w:tcW w:w="1275" w:type="dxa"/>
            <w:tcBorders>
              <w:top w:val="single" w:sz="4" w:space="0" w:color="auto"/>
              <w:left w:val="nil"/>
              <w:bottom w:val="single" w:sz="4" w:space="0" w:color="auto"/>
              <w:right w:val="single" w:sz="4" w:space="0" w:color="auto"/>
            </w:tcBorders>
          </w:tcPr>
          <w:p w:rsidR="00D87974" w:rsidRPr="006E4533" w:rsidRDefault="00D87974" w:rsidP="008F6766">
            <w:pPr>
              <w:jc w:val="center"/>
              <w:rPr>
                <w:sz w:val="20"/>
                <w:szCs w:val="20"/>
              </w:rPr>
            </w:pPr>
            <w:r w:rsidRPr="006E4533">
              <w:rPr>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D87974" w:rsidRPr="006E4533" w:rsidRDefault="008856EC" w:rsidP="008F6766">
            <w:pPr>
              <w:jc w:val="center"/>
              <w:rPr>
                <w:sz w:val="20"/>
                <w:szCs w:val="20"/>
              </w:rPr>
            </w:pPr>
            <w:r>
              <w:rPr>
                <w:sz w:val="20"/>
                <w:szCs w:val="20"/>
              </w:rPr>
              <w:t>97</w:t>
            </w:r>
            <w:r w:rsidR="00D87974">
              <w:rPr>
                <w:sz w:val="20"/>
                <w:szCs w:val="20"/>
              </w:rPr>
              <w:t>79,0</w:t>
            </w:r>
          </w:p>
        </w:tc>
      </w:tr>
      <w:tr w:rsidR="00D87974" w:rsidRPr="006E4533" w:rsidTr="00D87974">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7974" w:rsidRPr="006E4533" w:rsidRDefault="00D87974" w:rsidP="009E57DC">
            <w:pPr>
              <w:ind w:right="-74"/>
              <w:rPr>
                <w:sz w:val="20"/>
                <w:szCs w:val="20"/>
              </w:rPr>
            </w:pPr>
            <w:r w:rsidRPr="006E4533">
              <w:rPr>
                <w:sz w:val="20"/>
                <w:szCs w:val="20"/>
              </w:rPr>
              <w:lastRenderedPageBreak/>
              <w:t>Подпрограмма 2</w:t>
            </w:r>
          </w:p>
        </w:tc>
        <w:tc>
          <w:tcPr>
            <w:tcW w:w="1560" w:type="dxa"/>
            <w:vMerge w:val="restart"/>
            <w:tcBorders>
              <w:top w:val="single" w:sz="4" w:space="0" w:color="auto"/>
              <w:left w:val="nil"/>
              <w:bottom w:val="single" w:sz="4" w:space="0" w:color="auto"/>
              <w:right w:val="single" w:sz="4" w:space="0" w:color="auto"/>
            </w:tcBorders>
            <w:shd w:val="clear" w:color="auto" w:fill="auto"/>
            <w:hideMark/>
          </w:tcPr>
          <w:p w:rsidR="00D87974" w:rsidRPr="006E4533" w:rsidRDefault="00D87974" w:rsidP="009E57DC">
            <w:pPr>
              <w:rPr>
                <w:sz w:val="20"/>
                <w:szCs w:val="20"/>
              </w:rPr>
            </w:pPr>
            <w:r w:rsidRPr="006E4533">
              <w:rPr>
                <w:bCs/>
                <w:kern w:val="36"/>
                <w:sz w:val="20"/>
                <w:szCs w:val="20"/>
              </w:rPr>
              <w:t xml:space="preserve">Строительство объектов коммунальной и транспортной инфраструктуры в </w:t>
            </w:r>
            <w:proofErr w:type="spellStart"/>
            <w:r w:rsidRPr="006E4533">
              <w:rPr>
                <w:bCs/>
                <w:kern w:val="36"/>
                <w:sz w:val="20"/>
                <w:szCs w:val="20"/>
              </w:rPr>
              <w:t>Боготольском</w:t>
            </w:r>
            <w:proofErr w:type="spellEnd"/>
            <w:r w:rsidRPr="006E4533">
              <w:rPr>
                <w:bCs/>
                <w:kern w:val="36"/>
                <w:sz w:val="20"/>
                <w:szCs w:val="20"/>
              </w:rPr>
              <w:t xml:space="preserve"> районе с целью развития жилищного строительства</w:t>
            </w:r>
          </w:p>
        </w:tc>
        <w:tc>
          <w:tcPr>
            <w:tcW w:w="1842" w:type="dxa"/>
            <w:tcBorders>
              <w:top w:val="single" w:sz="4" w:space="0" w:color="auto"/>
              <w:left w:val="nil"/>
              <w:bottom w:val="single" w:sz="4" w:space="0" w:color="auto"/>
              <w:right w:val="single" w:sz="4" w:space="0" w:color="auto"/>
            </w:tcBorders>
            <w:shd w:val="clear" w:color="auto" w:fill="auto"/>
            <w:hideMark/>
          </w:tcPr>
          <w:p w:rsidR="00D87974" w:rsidRPr="006E4533" w:rsidRDefault="00D87974" w:rsidP="009E57DC">
            <w:pPr>
              <w:rPr>
                <w:sz w:val="20"/>
                <w:szCs w:val="20"/>
              </w:rPr>
            </w:pPr>
            <w:r w:rsidRPr="006E4533">
              <w:rPr>
                <w:sz w:val="20"/>
                <w:szCs w:val="20"/>
              </w:rPr>
              <w:t xml:space="preserve">всего расходные обязательства </w:t>
            </w:r>
          </w:p>
        </w:tc>
        <w:tc>
          <w:tcPr>
            <w:tcW w:w="851" w:type="dxa"/>
            <w:tcBorders>
              <w:top w:val="single" w:sz="4" w:space="0" w:color="auto"/>
              <w:left w:val="nil"/>
              <w:bottom w:val="single" w:sz="4" w:space="0" w:color="auto"/>
              <w:right w:val="single" w:sz="4" w:space="0" w:color="auto"/>
            </w:tcBorders>
            <w:shd w:val="clear" w:color="auto" w:fill="auto"/>
            <w:noWrap/>
            <w:hideMark/>
          </w:tcPr>
          <w:p w:rsidR="00D87974" w:rsidRPr="006E4533" w:rsidRDefault="00D87974" w:rsidP="009E57DC">
            <w:pPr>
              <w:jc w:val="center"/>
              <w:rPr>
                <w:sz w:val="20"/>
                <w:szCs w:val="20"/>
              </w:rPr>
            </w:pPr>
            <w:r w:rsidRPr="006E4533">
              <w:rPr>
                <w:sz w:val="20"/>
                <w:szCs w:val="20"/>
              </w:rPr>
              <w:t>501</w:t>
            </w:r>
          </w:p>
        </w:tc>
        <w:tc>
          <w:tcPr>
            <w:tcW w:w="709" w:type="dxa"/>
            <w:tcBorders>
              <w:top w:val="single" w:sz="4" w:space="0" w:color="auto"/>
              <w:left w:val="nil"/>
              <w:bottom w:val="single" w:sz="4" w:space="0" w:color="auto"/>
              <w:right w:val="single" w:sz="4" w:space="0" w:color="auto"/>
            </w:tcBorders>
            <w:shd w:val="clear" w:color="auto" w:fill="auto"/>
            <w:noWrap/>
            <w:hideMark/>
          </w:tcPr>
          <w:p w:rsidR="00D87974" w:rsidRPr="006E4533" w:rsidRDefault="00D87974" w:rsidP="009E57DC">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D87974" w:rsidRPr="006E4533" w:rsidRDefault="00D87974" w:rsidP="009E57DC">
            <w:pPr>
              <w:rPr>
                <w:sz w:val="20"/>
                <w:szCs w:val="20"/>
              </w:rPr>
            </w:pPr>
            <w:r w:rsidRPr="006E4533">
              <w:rPr>
                <w:sz w:val="20"/>
                <w:szCs w:val="20"/>
              </w:rPr>
              <w:t>142ххххх</w:t>
            </w:r>
          </w:p>
        </w:tc>
        <w:tc>
          <w:tcPr>
            <w:tcW w:w="850" w:type="dxa"/>
            <w:tcBorders>
              <w:top w:val="single" w:sz="4" w:space="0" w:color="auto"/>
              <w:left w:val="nil"/>
              <w:bottom w:val="single" w:sz="4" w:space="0" w:color="auto"/>
              <w:right w:val="single" w:sz="4" w:space="0" w:color="auto"/>
            </w:tcBorders>
            <w:shd w:val="clear" w:color="auto" w:fill="auto"/>
            <w:noWrap/>
            <w:hideMark/>
          </w:tcPr>
          <w:p w:rsidR="00D87974" w:rsidRPr="006E4533" w:rsidRDefault="00D87974" w:rsidP="009E57DC">
            <w:pPr>
              <w:jc w:val="center"/>
              <w:rPr>
                <w:sz w:val="20"/>
                <w:szCs w:val="20"/>
              </w:rPr>
            </w:pPr>
          </w:p>
        </w:tc>
        <w:tc>
          <w:tcPr>
            <w:tcW w:w="1134" w:type="dxa"/>
            <w:tcBorders>
              <w:top w:val="single" w:sz="4" w:space="0" w:color="auto"/>
              <w:left w:val="nil"/>
              <w:bottom w:val="single" w:sz="4" w:space="0" w:color="auto"/>
              <w:right w:val="single" w:sz="4" w:space="0" w:color="auto"/>
            </w:tcBorders>
          </w:tcPr>
          <w:p w:rsidR="00D87974" w:rsidRDefault="00D87974" w:rsidP="00CD08A0">
            <w:pPr>
              <w:rPr>
                <w:sz w:val="20"/>
                <w:szCs w:val="20"/>
              </w:rPr>
            </w:pPr>
            <w:r>
              <w:rPr>
                <w:sz w:val="20"/>
                <w:szCs w:val="20"/>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D87974" w:rsidRPr="006E4533" w:rsidRDefault="00D87974" w:rsidP="00CD08A0">
            <w:pPr>
              <w:rPr>
                <w:sz w:val="20"/>
                <w:szCs w:val="20"/>
              </w:rPr>
            </w:pPr>
            <w:r>
              <w:rPr>
                <w:sz w:val="20"/>
                <w:szCs w:val="20"/>
              </w:rPr>
              <w:t>0</w:t>
            </w:r>
          </w:p>
        </w:tc>
        <w:tc>
          <w:tcPr>
            <w:tcW w:w="1276" w:type="dxa"/>
            <w:tcBorders>
              <w:top w:val="single" w:sz="4" w:space="0" w:color="auto"/>
              <w:left w:val="nil"/>
              <w:bottom w:val="single" w:sz="4" w:space="0" w:color="auto"/>
              <w:right w:val="single" w:sz="4" w:space="0" w:color="auto"/>
            </w:tcBorders>
            <w:shd w:val="clear" w:color="auto" w:fill="auto"/>
            <w:noWrap/>
            <w:hideMark/>
          </w:tcPr>
          <w:p w:rsidR="00D87974" w:rsidRPr="006E4533" w:rsidRDefault="008856EC" w:rsidP="009E57DC">
            <w:pPr>
              <w:jc w:val="center"/>
              <w:rPr>
                <w:sz w:val="20"/>
                <w:szCs w:val="20"/>
              </w:rPr>
            </w:pPr>
            <w:r>
              <w:rPr>
                <w:sz w:val="20"/>
                <w:szCs w:val="20"/>
              </w:rPr>
              <w:t>100,0</w:t>
            </w:r>
          </w:p>
        </w:tc>
        <w:tc>
          <w:tcPr>
            <w:tcW w:w="1275" w:type="dxa"/>
            <w:tcBorders>
              <w:top w:val="single" w:sz="4" w:space="0" w:color="auto"/>
              <w:left w:val="nil"/>
              <w:bottom w:val="single" w:sz="4" w:space="0" w:color="auto"/>
              <w:right w:val="single" w:sz="4" w:space="0" w:color="auto"/>
            </w:tcBorders>
          </w:tcPr>
          <w:p w:rsidR="00D87974" w:rsidRPr="006E4533" w:rsidRDefault="008856EC" w:rsidP="009E57DC">
            <w:pPr>
              <w:jc w:val="center"/>
              <w:rPr>
                <w:sz w:val="20"/>
                <w:szCs w:val="20"/>
              </w:rPr>
            </w:pPr>
            <w:r>
              <w:rPr>
                <w:sz w:val="20"/>
                <w:szCs w:val="20"/>
              </w:rPr>
              <w:t>100,0</w:t>
            </w:r>
          </w:p>
        </w:tc>
        <w:tc>
          <w:tcPr>
            <w:tcW w:w="1843" w:type="dxa"/>
            <w:tcBorders>
              <w:top w:val="single" w:sz="4" w:space="0" w:color="auto"/>
              <w:left w:val="single" w:sz="4" w:space="0" w:color="auto"/>
              <w:bottom w:val="single" w:sz="4" w:space="0" w:color="auto"/>
              <w:right w:val="single" w:sz="4" w:space="0" w:color="auto"/>
            </w:tcBorders>
          </w:tcPr>
          <w:p w:rsidR="00D87974" w:rsidRPr="006E4533" w:rsidRDefault="008856EC" w:rsidP="00BD7D78">
            <w:pPr>
              <w:jc w:val="center"/>
              <w:rPr>
                <w:sz w:val="20"/>
                <w:szCs w:val="20"/>
              </w:rPr>
            </w:pPr>
            <w:r>
              <w:rPr>
                <w:sz w:val="20"/>
                <w:szCs w:val="20"/>
              </w:rPr>
              <w:t>26</w:t>
            </w:r>
            <w:r w:rsidR="00D87974">
              <w:rPr>
                <w:sz w:val="20"/>
                <w:szCs w:val="20"/>
              </w:rPr>
              <w:t>0,</w:t>
            </w:r>
            <w:r>
              <w:rPr>
                <w:sz w:val="20"/>
                <w:szCs w:val="20"/>
              </w:rPr>
              <w:t>0</w:t>
            </w:r>
          </w:p>
        </w:tc>
      </w:tr>
      <w:tr w:rsidR="00D87974" w:rsidRPr="006E4533" w:rsidTr="00D87974">
        <w:trPr>
          <w:trHeight w:val="900"/>
        </w:trPr>
        <w:tc>
          <w:tcPr>
            <w:tcW w:w="1716" w:type="dxa"/>
            <w:vMerge/>
            <w:tcBorders>
              <w:left w:val="single" w:sz="4" w:space="0" w:color="auto"/>
              <w:bottom w:val="single" w:sz="4" w:space="0" w:color="auto"/>
              <w:right w:val="single" w:sz="4" w:space="0" w:color="auto"/>
            </w:tcBorders>
            <w:shd w:val="clear" w:color="auto" w:fill="auto"/>
            <w:hideMark/>
          </w:tcPr>
          <w:p w:rsidR="00D87974" w:rsidRPr="006E4533" w:rsidRDefault="00D87974" w:rsidP="009E57DC">
            <w:pPr>
              <w:rPr>
                <w:sz w:val="20"/>
                <w:szCs w:val="20"/>
              </w:rPr>
            </w:pPr>
          </w:p>
        </w:tc>
        <w:tc>
          <w:tcPr>
            <w:tcW w:w="1560" w:type="dxa"/>
            <w:vMerge/>
            <w:tcBorders>
              <w:left w:val="nil"/>
              <w:bottom w:val="single" w:sz="4" w:space="0" w:color="auto"/>
              <w:right w:val="single" w:sz="4" w:space="0" w:color="auto"/>
            </w:tcBorders>
            <w:shd w:val="clear" w:color="auto" w:fill="auto"/>
            <w:hideMark/>
          </w:tcPr>
          <w:p w:rsidR="00D87974" w:rsidRPr="006E4533" w:rsidRDefault="00D87974" w:rsidP="009E57DC">
            <w:pPr>
              <w:rPr>
                <w:sz w:val="20"/>
                <w:szCs w:val="20"/>
              </w:rPr>
            </w:pPr>
          </w:p>
        </w:tc>
        <w:tc>
          <w:tcPr>
            <w:tcW w:w="1842" w:type="dxa"/>
            <w:tcBorders>
              <w:top w:val="single" w:sz="4" w:space="0" w:color="auto"/>
              <w:left w:val="nil"/>
              <w:bottom w:val="single" w:sz="4" w:space="0" w:color="auto"/>
              <w:right w:val="single" w:sz="4" w:space="0" w:color="auto"/>
            </w:tcBorders>
            <w:shd w:val="clear" w:color="auto" w:fill="auto"/>
            <w:hideMark/>
          </w:tcPr>
          <w:p w:rsidR="00D87974" w:rsidRPr="006E4533" w:rsidRDefault="00D87974" w:rsidP="009E57DC">
            <w:pPr>
              <w:rPr>
                <w:sz w:val="20"/>
                <w:szCs w:val="20"/>
              </w:rPr>
            </w:pPr>
            <w:r w:rsidRPr="006E4533">
              <w:rPr>
                <w:sz w:val="20"/>
                <w:szCs w:val="20"/>
              </w:rPr>
              <w:t xml:space="preserve">в том числе по ГРБС Администрации </w:t>
            </w:r>
            <w:proofErr w:type="spellStart"/>
            <w:r w:rsidRPr="006E4533">
              <w:rPr>
                <w:sz w:val="20"/>
                <w:szCs w:val="20"/>
              </w:rPr>
              <w:t>Боготольского</w:t>
            </w:r>
            <w:proofErr w:type="spellEnd"/>
            <w:r w:rsidRPr="006E4533">
              <w:rPr>
                <w:sz w:val="20"/>
                <w:szCs w:val="20"/>
              </w:rPr>
              <w:t xml:space="preserve"> района:</w:t>
            </w:r>
          </w:p>
        </w:tc>
        <w:tc>
          <w:tcPr>
            <w:tcW w:w="851" w:type="dxa"/>
            <w:tcBorders>
              <w:top w:val="single" w:sz="4" w:space="0" w:color="auto"/>
              <w:left w:val="nil"/>
              <w:bottom w:val="single" w:sz="4" w:space="0" w:color="auto"/>
              <w:right w:val="single" w:sz="4" w:space="0" w:color="auto"/>
            </w:tcBorders>
            <w:shd w:val="clear" w:color="auto" w:fill="auto"/>
            <w:noWrap/>
            <w:hideMark/>
          </w:tcPr>
          <w:p w:rsidR="00D87974" w:rsidRPr="006E4533" w:rsidRDefault="00D87974" w:rsidP="009E57DC">
            <w:pPr>
              <w:jc w:val="center"/>
              <w:rPr>
                <w:sz w:val="20"/>
                <w:szCs w:val="20"/>
              </w:rPr>
            </w:pPr>
            <w:r w:rsidRPr="006E4533">
              <w:rPr>
                <w:sz w:val="20"/>
                <w:szCs w:val="20"/>
              </w:rPr>
              <w:t>501</w:t>
            </w:r>
          </w:p>
        </w:tc>
        <w:tc>
          <w:tcPr>
            <w:tcW w:w="709" w:type="dxa"/>
            <w:tcBorders>
              <w:top w:val="single" w:sz="4" w:space="0" w:color="auto"/>
              <w:left w:val="nil"/>
              <w:bottom w:val="single" w:sz="4" w:space="0" w:color="auto"/>
              <w:right w:val="single" w:sz="4" w:space="0" w:color="auto"/>
            </w:tcBorders>
            <w:shd w:val="clear" w:color="auto" w:fill="auto"/>
            <w:noWrap/>
            <w:hideMark/>
          </w:tcPr>
          <w:p w:rsidR="00D87974" w:rsidRPr="006E4533" w:rsidRDefault="00D87974" w:rsidP="009E57DC">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D87974" w:rsidRPr="006E4533" w:rsidRDefault="00D87974" w:rsidP="009E57DC">
            <w:pPr>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D87974" w:rsidRPr="006E4533" w:rsidRDefault="00D87974" w:rsidP="009E57DC">
            <w:pPr>
              <w:jc w:val="center"/>
              <w:rPr>
                <w:sz w:val="20"/>
                <w:szCs w:val="20"/>
              </w:rPr>
            </w:pPr>
          </w:p>
        </w:tc>
        <w:tc>
          <w:tcPr>
            <w:tcW w:w="1134" w:type="dxa"/>
            <w:tcBorders>
              <w:top w:val="single" w:sz="4" w:space="0" w:color="auto"/>
              <w:left w:val="nil"/>
              <w:bottom w:val="single" w:sz="4" w:space="0" w:color="auto"/>
              <w:right w:val="single" w:sz="4" w:space="0" w:color="auto"/>
            </w:tcBorders>
          </w:tcPr>
          <w:p w:rsidR="00D87974" w:rsidRDefault="00D87974" w:rsidP="008F6766">
            <w:pPr>
              <w:rPr>
                <w:sz w:val="20"/>
                <w:szCs w:val="20"/>
              </w:rPr>
            </w:pPr>
            <w:r>
              <w:rPr>
                <w:sz w:val="20"/>
                <w:szCs w:val="20"/>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D87974" w:rsidRPr="006E4533" w:rsidRDefault="00D87974" w:rsidP="008F6766">
            <w:pPr>
              <w:rPr>
                <w:sz w:val="20"/>
                <w:szCs w:val="20"/>
              </w:rPr>
            </w:pPr>
            <w:r>
              <w:rPr>
                <w:sz w:val="20"/>
                <w:szCs w:val="20"/>
              </w:rPr>
              <w:t>0</w:t>
            </w:r>
          </w:p>
        </w:tc>
        <w:tc>
          <w:tcPr>
            <w:tcW w:w="1276" w:type="dxa"/>
            <w:tcBorders>
              <w:top w:val="single" w:sz="4" w:space="0" w:color="auto"/>
              <w:left w:val="nil"/>
              <w:bottom w:val="single" w:sz="4" w:space="0" w:color="auto"/>
              <w:right w:val="single" w:sz="4" w:space="0" w:color="auto"/>
            </w:tcBorders>
            <w:shd w:val="clear" w:color="auto" w:fill="auto"/>
            <w:noWrap/>
            <w:hideMark/>
          </w:tcPr>
          <w:p w:rsidR="00D87974" w:rsidRPr="006E4533" w:rsidRDefault="008856EC" w:rsidP="008F6766">
            <w:pPr>
              <w:jc w:val="center"/>
              <w:rPr>
                <w:sz w:val="20"/>
                <w:szCs w:val="20"/>
              </w:rPr>
            </w:pPr>
            <w:r>
              <w:rPr>
                <w:sz w:val="20"/>
                <w:szCs w:val="20"/>
              </w:rPr>
              <w:t>100,0</w:t>
            </w:r>
          </w:p>
        </w:tc>
        <w:tc>
          <w:tcPr>
            <w:tcW w:w="1275" w:type="dxa"/>
            <w:tcBorders>
              <w:top w:val="single" w:sz="4" w:space="0" w:color="auto"/>
              <w:left w:val="nil"/>
              <w:bottom w:val="single" w:sz="4" w:space="0" w:color="auto"/>
              <w:right w:val="single" w:sz="4" w:space="0" w:color="auto"/>
            </w:tcBorders>
          </w:tcPr>
          <w:p w:rsidR="00D87974" w:rsidRPr="006E4533" w:rsidRDefault="008856EC" w:rsidP="008F6766">
            <w:pPr>
              <w:jc w:val="center"/>
              <w:rPr>
                <w:sz w:val="20"/>
                <w:szCs w:val="20"/>
              </w:rPr>
            </w:pPr>
            <w:r>
              <w:rPr>
                <w:sz w:val="20"/>
                <w:szCs w:val="20"/>
              </w:rPr>
              <w:t>100,0</w:t>
            </w:r>
          </w:p>
        </w:tc>
        <w:tc>
          <w:tcPr>
            <w:tcW w:w="1843" w:type="dxa"/>
            <w:tcBorders>
              <w:top w:val="single" w:sz="4" w:space="0" w:color="auto"/>
              <w:left w:val="single" w:sz="4" w:space="0" w:color="auto"/>
              <w:bottom w:val="single" w:sz="4" w:space="0" w:color="auto"/>
              <w:right w:val="single" w:sz="4" w:space="0" w:color="auto"/>
            </w:tcBorders>
          </w:tcPr>
          <w:p w:rsidR="00D87974" w:rsidRPr="006E4533" w:rsidRDefault="008856EC" w:rsidP="008F6766">
            <w:pPr>
              <w:jc w:val="center"/>
              <w:rPr>
                <w:sz w:val="20"/>
                <w:szCs w:val="20"/>
              </w:rPr>
            </w:pPr>
            <w:r>
              <w:rPr>
                <w:sz w:val="20"/>
                <w:szCs w:val="20"/>
              </w:rPr>
              <w:t>26</w:t>
            </w:r>
            <w:r w:rsidR="00D87974">
              <w:rPr>
                <w:sz w:val="20"/>
                <w:szCs w:val="20"/>
              </w:rPr>
              <w:t>0,</w:t>
            </w:r>
            <w:r>
              <w:rPr>
                <w:sz w:val="20"/>
                <w:szCs w:val="20"/>
              </w:rPr>
              <w:t>0</w:t>
            </w:r>
          </w:p>
        </w:tc>
      </w:tr>
      <w:tr w:rsidR="00D87974" w:rsidRPr="006E4533" w:rsidTr="00D87974">
        <w:trPr>
          <w:trHeight w:val="300"/>
        </w:trPr>
        <w:tc>
          <w:tcPr>
            <w:tcW w:w="1716" w:type="dxa"/>
            <w:vMerge w:val="restart"/>
            <w:tcBorders>
              <w:top w:val="single" w:sz="4" w:space="0" w:color="auto"/>
              <w:left w:val="single" w:sz="4" w:space="0" w:color="auto"/>
              <w:right w:val="single" w:sz="4" w:space="0" w:color="auto"/>
            </w:tcBorders>
            <w:shd w:val="clear" w:color="auto" w:fill="auto"/>
          </w:tcPr>
          <w:p w:rsidR="00D87974" w:rsidRPr="006E4533" w:rsidRDefault="00D87974" w:rsidP="009E57DC">
            <w:pPr>
              <w:ind w:right="-74"/>
              <w:rPr>
                <w:sz w:val="20"/>
                <w:szCs w:val="20"/>
              </w:rPr>
            </w:pPr>
            <w:r w:rsidRPr="006E4533">
              <w:rPr>
                <w:sz w:val="20"/>
                <w:szCs w:val="20"/>
              </w:rPr>
              <w:t>Подпрограмма 3</w:t>
            </w:r>
          </w:p>
        </w:tc>
        <w:tc>
          <w:tcPr>
            <w:tcW w:w="1560" w:type="dxa"/>
            <w:vMerge w:val="restart"/>
            <w:tcBorders>
              <w:top w:val="single" w:sz="4" w:space="0" w:color="auto"/>
              <w:left w:val="nil"/>
              <w:right w:val="single" w:sz="4" w:space="0" w:color="auto"/>
            </w:tcBorders>
            <w:shd w:val="clear" w:color="auto" w:fill="auto"/>
          </w:tcPr>
          <w:p w:rsidR="00D87974" w:rsidRPr="006E4533" w:rsidRDefault="00D87974" w:rsidP="009E57DC">
            <w:pPr>
              <w:rPr>
                <w:sz w:val="20"/>
                <w:szCs w:val="20"/>
              </w:rPr>
            </w:pPr>
            <w:r w:rsidRPr="006E4533">
              <w:rPr>
                <w:sz w:val="20"/>
                <w:szCs w:val="20"/>
              </w:rPr>
              <w:t xml:space="preserve">О территориальном планировании, градостроительном зонировании и документации по планировке территории  </w:t>
            </w:r>
            <w:proofErr w:type="spellStart"/>
            <w:r w:rsidRPr="006E4533">
              <w:rPr>
                <w:sz w:val="20"/>
                <w:szCs w:val="20"/>
              </w:rPr>
              <w:t>Боготольского</w:t>
            </w:r>
            <w:proofErr w:type="spellEnd"/>
            <w:r w:rsidRPr="006E4533">
              <w:rPr>
                <w:sz w:val="20"/>
                <w:szCs w:val="20"/>
              </w:rPr>
              <w:t xml:space="preserve"> района</w:t>
            </w:r>
          </w:p>
        </w:tc>
        <w:tc>
          <w:tcPr>
            <w:tcW w:w="1842" w:type="dxa"/>
            <w:tcBorders>
              <w:top w:val="single" w:sz="4" w:space="0" w:color="auto"/>
              <w:left w:val="nil"/>
              <w:bottom w:val="single" w:sz="4" w:space="0" w:color="auto"/>
              <w:right w:val="single" w:sz="4" w:space="0" w:color="auto"/>
            </w:tcBorders>
            <w:shd w:val="clear" w:color="auto" w:fill="auto"/>
          </w:tcPr>
          <w:p w:rsidR="00D87974" w:rsidRPr="006E4533" w:rsidRDefault="00D87974" w:rsidP="009E57DC">
            <w:pPr>
              <w:rPr>
                <w:sz w:val="20"/>
                <w:szCs w:val="20"/>
              </w:rPr>
            </w:pPr>
            <w:r w:rsidRPr="006E4533">
              <w:rPr>
                <w:sz w:val="20"/>
                <w:szCs w:val="20"/>
              </w:rPr>
              <w:t>всего расходные обязательства по подпрограмме</w:t>
            </w:r>
          </w:p>
        </w:tc>
        <w:tc>
          <w:tcPr>
            <w:tcW w:w="851" w:type="dxa"/>
            <w:tcBorders>
              <w:top w:val="single" w:sz="4" w:space="0" w:color="auto"/>
              <w:left w:val="nil"/>
              <w:bottom w:val="single" w:sz="4" w:space="0" w:color="auto"/>
              <w:right w:val="single" w:sz="4" w:space="0" w:color="auto"/>
            </w:tcBorders>
            <w:shd w:val="clear" w:color="auto" w:fill="auto"/>
            <w:noWrap/>
          </w:tcPr>
          <w:p w:rsidR="00D87974" w:rsidRPr="006E4533" w:rsidRDefault="00D87974" w:rsidP="009E57DC">
            <w:pPr>
              <w:jc w:val="center"/>
              <w:rPr>
                <w:sz w:val="20"/>
                <w:szCs w:val="20"/>
              </w:rPr>
            </w:pPr>
            <w:r w:rsidRPr="006E4533">
              <w:rPr>
                <w:sz w:val="20"/>
                <w:szCs w:val="20"/>
              </w:rPr>
              <w:t> 501</w:t>
            </w:r>
          </w:p>
        </w:tc>
        <w:tc>
          <w:tcPr>
            <w:tcW w:w="709" w:type="dxa"/>
            <w:tcBorders>
              <w:top w:val="single" w:sz="4" w:space="0" w:color="auto"/>
              <w:left w:val="nil"/>
              <w:bottom w:val="single" w:sz="4" w:space="0" w:color="auto"/>
              <w:right w:val="single" w:sz="4" w:space="0" w:color="auto"/>
            </w:tcBorders>
            <w:shd w:val="clear" w:color="auto" w:fill="auto"/>
            <w:noWrap/>
          </w:tcPr>
          <w:p w:rsidR="00D87974" w:rsidRPr="006E4533" w:rsidRDefault="00D87974" w:rsidP="009E57DC">
            <w:pPr>
              <w:rPr>
                <w:sz w:val="20"/>
                <w:szCs w:val="20"/>
              </w:rPr>
            </w:pPr>
            <w:r w:rsidRPr="006E4533">
              <w:rPr>
                <w:sz w:val="20"/>
                <w:szCs w:val="20"/>
              </w:rPr>
              <w:t>Х</w:t>
            </w:r>
          </w:p>
        </w:tc>
        <w:tc>
          <w:tcPr>
            <w:tcW w:w="1134" w:type="dxa"/>
            <w:tcBorders>
              <w:top w:val="single" w:sz="4" w:space="0" w:color="auto"/>
              <w:left w:val="nil"/>
              <w:bottom w:val="single" w:sz="4" w:space="0" w:color="auto"/>
              <w:right w:val="single" w:sz="4" w:space="0" w:color="auto"/>
            </w:tcBorders>
            <w:shd w:val="clear" w:color="auto" w:fill="auto"/>
            <w:noWrap/>
          </w:tcPr>
          <w:p w:rsidR="00D87974" w:rsidRPr="006E4533" w:rsidRDefault="00D87974" w:rsidP="009E57DC">
            <w:pPr>
              <w:rPr>
                <w:sz w:val="20"/>
                <w:szCs w:val="20"/>
              </w:rPr>
            </w:pPr>
            <w:r w:rsidRPr="006E4533">
              <w:rPr>
                <w:sz w:val="20"/>
                <w:szCs w:val="20"/>
              </w:rPr>
              <w:t>143ххххх</w:t>
            </w:r>
          </w:p>
        </w:tc>
        <w:tc>
          <w:tcPr>
            <w:tcW w:w="850" w:type="dxa"/>
            <w:tcBorders>
              <w:top w:val="single" w:sz="4" w:space="0" w:color="auto"/>
              <w:left w:val="nil"/>
              <w:bottom w:val="single" w:sz="4" w:space="0" w:color="auto"/>
              <w:right w:val="single" w:sz="4" w:space="0" w:color="auto"/>
            </w:tcBorders>
            <w:shd w:val="clear" w:color="auto" w:fill="auto"/>
            <w:noWrap/>
          </w:tcPr>
          <w:p w:rsidR="00D87974" w:rsidRPr="006E4533" w:rsidRDefault="00D87974" w:rsidP="009E57DC">
            <w:pPr>
              <w:rPr>
                <w:sz w:val="20"/>
                <w:szCs w:val="20"/>
              </w:rPr>
            </w:pPr>
            <w:r w:rsidRPr="006E4533">
              <w:rPr>
                <w:sz w:val="20"/>
                <w:szCs w:val="20"/>
              </w:rPr>
              <w:t>Х</w:t>
            </w:r>
          </w:p>
        </w:tc>
        <w:tc>
          <w:tcPr>
            <w:tcW w:w="1134" w:type="dxa"/>
            <w:tcBorders>
              <w:top w:val="single" w:sz="4" w:space="0" w:color="auto"/>
              <w:left w:val="nil"/>
              <w:bottom w:val="single" w:sz="4" w:space="0" w:color="auto"/>
              <w:right w:val="single" w:sz="4" w:space="0" w:color="auto"/>
            </w:tcBorders>
          </w:tcPr>
          <w:p w:rsidR="00D87974" w:rsidRDefault="00F34D39" w:rsidP="00CD08A0">
            <w:pPr>
              <w:rPr>
                <w:sz w:val="20"/>
                <w:szCs w:val="20"/>
              </w:rPr>
            </w:pPr>
            <w:r>
              <w:rPr>
                <w:sz w:val="20"/>
                <w:szCs w:val="20"/>
              </w:rPr>
              <w:t>465.0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D87974" w:rsidRPr="006E4533" w:rsidRDefault="00D87974" w:rsidP="00CD08A0">
            <w:pPr>
              <w:rPr>
                <w:sz w:val="20"/>
                <w:szCs w:val="20"/>
              </w:rPr>
            </w:pPr>
            <w:r>
              <w:rPr>
                <w:sz w:val="20"/>
                <w:szCs w:val="20"/>
              </w:rPr>
              <w:t>0</w:t>
            </w:r>
          </w:p>
        </w:tc>
        <w:tc>
          <w:tcPr>
            <w:tcW w:w="1276" w:type="dxa"/>
            <w:tcBorders>
              <w:top w:val="single" w:sz="4" w:space="0" w:color="auto"/>
              <w:left w:val="nil"/>
              <w:bottom w:val="single" w:sz="4" w:space="0" w:color="auto"/>
              <w:right w:val="single" w:sz="4" w:space="0" w:color="auto"/>
            </w:tcBorders>
            <w:shd w:val="clear" w:color="auto" w:fill="auto"/>
            <w:noWrap/>
          </w:tcPr>
          <w:p w:rsidR="00D87974" w:rsidRPr="006E4533" w:rsidRDefault="008856EC" w:rsidP="009E57DC">
            <w:pPr>
              <w:jc w:val="center"/>
              <w:rPr>
                <w:sz w:val="20"/>
                <w:szCs w:val="20"/>
              </w:rPr>
            </w:pPr>
            <w:r>
              <w:rPr>
                <w:sz w:val="20"/>
                <w:szCs w:val="20"/>
              </w:rPr>
              <w:t>158.38</w:t>
            </w:r>
          </w:p>
        </w:tc>
        <w:tc>
          <w:tcPr>
            <w:tcW w:w="1275" w:type="dxa"/>
            <w:tcBorders>
              <w:top w:val="single" w:sz="4" w:space="0" w:color="auto"/>
              <w:left w:val="nil"/>
              <w:bottom w:val="single" w:sz="4" w:space="0" w:color="auto"/>
              <w:right w:val="single" w:sz="4" w:space="0" w:color="auto"/>
            </w:tcBorders>
          </w:tcPr>
          <w:p w:rsidR="00D87974" w:rsidRPr="006E4533" w:rsidRDefault="008856EC" w:rsidP="009D0BE9">
            <w:pPr>
              <w:jc w:val="center"/>
              <w:rPr>
                <w:sz w:val="20"/>
                <w:szCs w:val="20"/>
              </w:rPr>
            </w:pPr>
            <w:r>
              <w:rPr>
                <w:sz w:val="20"/>
                <w:szCs w:val="20"/>
              </w:rPr>
              <w:t>158.38</w:t>
            </w:r>
          </w:p>
        </w:tc>
        <w:tc>
          <w:tcPr>
            <w:tcW w:w="1843" w:type="dxa"/>
            <w:tcBorders>
              <w:top w:val="single" w:sz="4" w:space="0" w:color="auto"/>
              <w:left w:val="single" w:sz="4" w:space="0" w:color="auto"/>
              <w:bottom w:val="single" w:sz="4" w:space="0" w:color="auto"/>
              <w:right w:val="single" w:sz="4" w:space="0" w:color="auto"/>
            </w:tcBorders>
          </w:tcPr>
          <w:p w:rsidR="00D87974" w:rsidRPr="006E4533" w:rsidRDefault="00F34D39" w:rsidP="00BD7D78">
            <w:pPr>
              <w:jc w:val="center"/>
              <w:rPr>
                <w:sz w:val="20"/>
                <w:szCs w:val="20"/>
              </w:rPr>
            </w:pPr>
            <w:r>
              <w:rPr>
                <w:sz w:val="20"/>
                <w:szCs w:val="20"/>
              </w:rPr>
              <w:t>781.76</w:t>
            </w:r>
          </w:p>
        </w:tc>
      </w:tr>
      <w:tr w:rsidR="00D87974" w:rsidRPr="006E4533" w:rsidTr="00D87974">
        <w:trPr>
          <w:trHeight w:val="900"/>
        </w:trPr>
        <w:tc>
          <w:tcPr>
            <w:tcW w:w="1716" w:type="dxa"/>
            <w:vMerge/>
            <w:tcBorders>
              <w:left w:val="single" w:sz="4" w:space="0" w:color="auto"/>
              <w:bottom w:val="single" w:sz="4" w:space="0" w:color="auto"/>
              <w:right w:val="single" w:sz="4" w:space="0" w:color="auto"/>
            </w:tcBorders>
            <w:shd w:val="clear" w:color="auto" w:fill="auto"/>
            <w:vAlign w:val="center"/>
          </w:tcPr>
          <w:p w:rsidR="00D87974" w:rsidRPr="006E4533" w:rsidRDefault="00D87974" w:rsidP="009E57DC">
            <w:pPr>
              <w:rPr>
                <w:sz w:val="20"/>
                <w:szCs w:val="20"/>
              </w:rPr>
            </w:pPr>
          </w:p>
        </w:tc>
        <w:tc>
          <w:tcPr>
            <w:tcW w:w="1560" w:type="dxa"/>
            <w:vMerge/>
            <w:tcBorders>
              <w:left w:val="nil"/>
              <w:bottom w:val="single" w:sz="4" w:space="0" w:color="auto"/>
              <w:right w:val="single" w:sz="4" w:space="0" w:color="auto"/>
            </w:tcBorders>
            <w:shd w:val="clear" w:color="auto" w:fill="auto"/>
            <w:vAlign w:val="center"/>
          </w:tcPr>
          <w:p w:rsidR="00D87974" w:rsidRPr="006E4533" w:rsidRDefault="00D87974" w:rsidP="009E57DC">
            <w:pPr>
              <w:rPr>
                <w:sz w:val="20"/>
                <w:szCs w:val="20"/>
              </w:rPr>
            </w:pPr>
          </w:p>
        </w:tc>
        <w:tc>
          <w:tcPr>
            <w:tcW w:w="1842" w:type="dxa"/>
            <w:tcBorders>
              <w:top w:val="nil"/>
              <w:left w:val="nil"/>
              <w:bottom w:val="single" w:sz="4" w:space="0" w:color="auto"/>
              <w:right w:val="single" w:sz="4" w:space="0" w:color="auto"/>
            </w:tcBorders>
            <w:shd w:val="clear" w:color="auto" w:fill="auto"/>
          </w:tcPr>
          <w:p w:rsidR="00D87974" w:rsidRPr="006E4533" w:rsidRDefault="00D87974" w:rsidP="009E57DC">
            <w:pPr>
              <w:rPr>
                <w:sz w:val="20"/>
                <w:szCs w:val="20"/>
              </w:rPr>
            </w:pPr>
            <w:r w:rsidRPr="006E4533">
              <w:rPr>
                <w:sz w:val="20"/>
                <w:szCs w:val="20"/>
              </w:rPr>
              <w:t xml:space="preserve">в том числе по ГРБС Администрации </w:t>
            </w:r>
            <w:proofErr w:type="spellStart"/>
            <w:r w:rsidRPr="006E4533">
              <w:rPr>
                <w:sz w:val="20"/>
                <w:szCs w:val="20"/>
              </w:rPr>
              <w:t>Боготольского</w:t>
            </w:r>
            <w:proofErr w:type="spellEnd"/>
            <w:r w:rsidRPr="006E4533">
              <w:rPr>
                <w:sz w:val="20"/>
                <w:szCs w:val="20"/>
              </w:rPr>
              <w:t xml:space="preserve"> района:</w:t>
            </w:r>
          </w:p>
        </w:tc>
        <w:tc>
          <w:tcPr>
            <w:tcW w:w="851" w:type="dxa"/>
            <w:tcBorders>
              <w:top w:val="nil"/>
              <w:left w:val="nil"/>
              <w:bottom w:val="single" w:sz="4" w:space="0" w:color="auto"/>
              <w:right w:val="single" w:sz="4" w:space="0" w:color="auto"/>
            </w:tcBorders>
            <w:shd w:val="clear" w:color="auto" w:fill="auto"/>
            <w:noWrap/>
          </w:tcPr>
          <w:p w:rsidR="00D87974" w:rsidRPr="006E4533" w:rsidRDefault="00D87974" w:rsidP="009E57DC">
            <w:pPr>
              <w:jc w:val="center"/>
              <w:rPr>
                <w:sz w:val="20"/>
                <w:szCs w:val="20"/>
              </w:rPr>
            </w:pPr>
            <w:r w:rsidRPr="006E4533">
              <w:rPr>
                <w:sz w:val="20"/>
                <w:szCs w:val="20"/>
              </w:rPr>
              <w:t>501</w:t>
            </w:r>
          </w:p>
        </w:tc>
        <w:tc>
          <w:tcPr>
            <w:tcW w:w="709" w:type="dxa"/>
            <w:tcBorders>
              <w:top w:val="nil"/>
              <w:left w:val="nil"/>
              <w:bottom w:val="single" w:sz="4" w:space="0" w:color="auto"/>
              <w:right w:val="single" w:sz="4" w:space="0" w:color="auto"/>
            </w:tcBorders>
            <w:shd w:val="clear" w:color="auto" w:fill="auto"/>
            <w:noWrap/>
          </w:tcPr>
          <w:p w:rsidR="00D87974" w:rsidRPr="006E4533" w:rsidRDefault="00D87974" w:rsidP="009E57DC">
            <w:pPr>
              <w:rPr>
                <w:sz w:val="20"/>
                <w:szCs w:val="20"/>
              </w:rPr>
            </w:pPr>
            <w:r w:rsidRPr="006E4533">
              <w:rPr>
                <w:sz w:val="20"/>
                <w:szCs w:val="20"/>
              </w:rPr>
              <w:t>Х</w:t>
            </w:r>
          </w:p>
        </w:tc>
        <w:tc>
          <w:tcPr>
            <w:tcW w:w="1134" w:type="dxa"/>
            <w:tcBorders>
              <w:top w:val="nil"/>
              <w:left w:val="nil"/>
              <w:bottom w:val="single" w:sz="4" w:space="0" w:color="auto"/>
              <w:right w:val="single" w:sz="4" w:space="0" w:color="auto"/>
            </w:tcBorders>
            <w:shd w:val="clear" w:color="auto" w:fill="auto"/>
            <w:noWrap/>
          </w:tcPr>
          <w:p w:rsidR="00D87974" w:rsidRPr="006E4533" w:rsidRDefault="00D87974" w:rsidP="009E57DC">
            <w:pPr>
              <w:rPr>
                <w:sz w:val="20"/>
                <w:szCs w:val="20"/>
              </w:rPr>
            </w:pPr>
            <w:r w:rsidRPr="006E4533">
              <w:rPr>
                <w:sz w:val="20"/>
                <w:szCs w:val="20"/>
              </w:rPr>
              <w:t>Х</w:t>
            </w:r>
          </w:p>
        </w:tc>
        <w:tc>
          <w:tcPr>
            <w:tcW w:w="850" w:type="dxa"/>
            <w:tcBorders>
              <w:top w:val="nil"/>
              <w:left w:val="nil"/>
              <w:bottom w:val="single" w:sz="4" w:space="0" w:color="auto"/>
              <w:right w:val="single" w:sz="4" w:space="0" w:color="auto"/>
            </w:tcBorders>
            <w:shd w:val="clear" w:color="auto" w:fill="auto"/>
            <w:noWrap/>
          </w:tcPr>
          <w:p w:rsidR="00D87974" w:rsidRPr="006E4533" w:rsidRDefault="00D87974" w:rsidP="009E57DC">
            <w:pPr>
              <w:rPr>
                <w:sz w:val="20"/>
                <w:szCs w:val="20"/>
              </w:rPr>
            </w:pPr>
            <w:r w:rsidRPr="006E4533">
              <w:rPr>
                <w:sz w:val="20"/>
                <w:szCs w:val="20"/>
              </w:rPr>
              <w:t>Х</w:t>
            </w:r>
          </w:p>
        </w:tc>
        <w:tc>
          <w:tcPr>
            <w:tcW w:w="1134" w:type="dxa"/>
            <w:tcBorders>
              <w:top w:val="single" w:sz="4" w:space="0" w:color="auto"/>
              <w:left w:val="nil"/>
              <w:bottom w:val="single" w:sz="4" w:space="0" w:color="auto"/>
              <w:right w:val="single" w:sz="4" w:space="0" w:color="auto"/>
            </w:tcBorders>
          </w:tcPr>
          <w:p w:rsidR="00D87974" w:rsidRDefault="00F34D39" w:rsidP="008F6766">
            <w:pPr>
              <w:rPr>
                <w:sz w:val="20"/>
                <w:szCs w:val="20"/>
              </w:rPr>
            </w:pPr>
            <w:r>
              <w:rPr>
                <w:sz w:val="20"/>
                <w:szCs w:val="20"/>
              </w:rPr>
              <w:t>465.0</w:t>
            </w:r>
          </w:p>
        </w:tc>
        <w:tc>
          <w:tcPr>
            <w:tcW w:w="1276" w:type="dxa"/>
            <w:tcBorders>
              <w:top w:val="nil"/>
              <w:left w:val="single" w:sz="4" w:space="0" w:color="auto"/>
              <w:bottom w:val="single" w:sz="4" w:space="0" w:color="auto"/>
              <w:right w:val="single" w:sz="4" w:space="0" w:color="auto"/>
            </w:tcBorders>
            <w:shd w:val="clear" w:color="auto" w:fill="auto"/>
            <w:noWrap/>
          </w:tcPr>
          <w:p w:rsidR="00D87974" w:rsidRPr="006E4533" w:rsidRDefault="00D87974" w:rsidP="008F6766">
            <w:pPr>
              <w:rPr>
                <w:sz w:val="20"/>
                <w:szCs w:val="20"/>
              </w:rPr>
            </w:pPr>
            <w:r>
              <w:rPr>
                <w:sz w:val="20"/>
                <w:szCs w:val="20"/>
              </w:rPr>
              <w:t>0</w:t>
            </w:r>
          </w:p>
        </w:tc>
        <w:tc>
          <w:tcPr>
            <w:tcW w:w="1276" w:type="dxa"/>
            <w:tcBorders>
              <w:top w:val="nil"/>
              <w:left w:val="nil"/>
              <w:bottom w:val="single" w:sz="4" w:space="0" w:color="auto"/>
              <w:right w:val="single" w:sz="4" w:space="0" w:color="auto"/>
            </w:tcBorders>
            <w:shd w:val="clear" w:color="auto" w:fill="auto"/>
            <w:noWrap/>
          </w:tcPr>
          <w:p w:rsidR="00D87974" w:rsidRPr="006E4533" w:rsidRDefault="008856EC" w:rsidP="008F6766">
            <w:pPr>
              <w:jc w:val="center"/>
              <w:rPr>
                <w:sz w:val="20"/>
                <w:szCs w:val="20"/>
              </w:rPr>
            </w:pPr>
            <w:r>
              <w:rPr>
                <w:sz w:val="20"/>
                <w:szCs w:val="20"/>
              </w:rPr>
              <w:t>158.38</w:t>
            </w:r>
          </w:p>
        </w:tc>
        <w:tc>
          <w:tcPr>
            <w:tcW w:w="1275" w:type="dxa"/>
            <w:tcBorders>
              <w:top w:val="single" w:sz="4" w:space="0" w:color="auto"/>
              <w:left w:val="nil"/>
              <w:bottom w:val="single" w:sz="4" w:space="0" w:color="auto"/>
              <w:right w:val="single" w:sz="4" w:space="0" w:color="auto"/>
            </w:tcBorders>
          </w:tcPr>
          <w:p w:rsidR="00D87974" w:rsidRPr="006E4533" w:rsidRDefault="008856EC" w:rsidP="008F6766">
            <w:pPr>
              <w:jc w:val="center"/>
              <w:rPr>
                <w:sz w:val="20"/>
                <w:szCs w:val="20"/>
              </w:rPr>
            </w:pPr>
            <w:r>
              <w:rPr>
                <w:sz w:val="20"/>
                <w:szCs w:val="20"/>
              </w:rPr>
              <w:t>158.38</w:t>
            </w:r>
          </w:p>
        </w:tc>
        <w:tc>
          <w:tcPr>
            <w:tcW w:w="1843" w:type="dxa"/>
            <w:tcBorders>
              <w:top w:val="nil"/>
              <w:left w:val="single" w:sz="4" w:space="0" w:color="auto"/>
              <w:bottom w:val="single" w:sz="4" w:space="0" w:color="auto"/>
              <w:right w:val="single" w:sz="4" w:space="0" w:color="auto"/>
            </w:tcBorders>
          </w:tcPr>
          <w:p w:rsidR="00D87974" w:rsidRPr="006E4533" w:rsidRDefault="00F34D39" w:rsidP="008F6766">
            <w:pPr>
              <w:jc w:val="center"/>
              <w:rPr>
                <w:sz w:val="20"/>
                <w:szCs w:val="20"/>
              </w:rPr>
            </w:pPr>
            <w:r>
              <w:rPr>
                <w:sz w:val="20"/>
                <w:szCs w:val="20"/>
              </w:rPr>
              <w:t>781.76</w:t>
            </w:r>
          </w:p>
        </w:tc>
      </w:tr>
      <w:tr w:rsidR="00D87974" w:rsidRPr="006E4533" w:rsidTr="00D87974">
        <w:trPr>
          <w:trHeight w:val="900"/>
        </w:trPr>
        <w:tc>
          <w:tcPr>
            <w:tcW w:w="1716" w:type="dxa"/>
            <w:vMerge w:val="restart"/>
            <w:tcBorders>
              <w:left w:val="single" w:sz="4" w:space="0" w:color="auto"/>
              <w:right w:val="single" w:sz="4" w:space="0" w:color="auto"/>
            </w:tcBorders>
            <w:shd w:val="clear" w:color="auto" w:fill="auto"/>
          </w:tcPr>
          <w:p w:rsidR="00D87974" w:rsidRPr="006E4533" w:rsidRDefault="00D87974" w:rsidP="00F53E78">
            <w:pPr>
              <w:rPr>
                <w:sz w:val="20"/>
                <w:szCs w:val="20"/>
              </w:rPr>
            </w:pPr>
            <w:r w:rsidRPr="006E4533">
              <w:rPr>
                <w:sz w:val="20"/>
                <w:szCs w:val="20"/>
              </w:rPr>
              <w:t>Подпрограмма 4</w:t>
            </w:r>
          </w:p>
        </w:tc>
        <w:tc>
          <w:tcPr>
            <w:tcW w:w="1560" w:type="dxa"/>
            <w:vMerge w:val="restart"/>
            <w:tcBorders>
              <w:left w:val="nil"/>
              <w:right w:val="single" w:sz="4" w:space="0" w:color="auto"/>
            </w:tcBorders>
            <w:shd w:val="clear" w:color="auto" w:fill="auto"/>
            <w:vAlign w:val="center"/>
          </w:tcPr>
          <w:p w:rsidR="00D87974" w:rsidRPr="006E4533" w:rsidRDefault="00D87974" w:rsidP="009E57DC">
            <w:pPr>
              <w:rPr>
                <w:sz w:val="20"/>
                <w:szCs w:val="20"/>
              </w:rPr>
            </w:pPr>
            <w:r w:rsidRPr="006E4533">
              <w:rPr>
                <w:sz w:val="20"/>
                <w:szCs w:val="20"/>
              </w:rPr>
              <w:t xml:space="preserve">Создание условий для обеспечения доступным и комфортным жильем граждан </w:t>
            </w:r>
            <w:proofErr w:type="spellStart"/>
            <w:r w:rsidRPr="006E4533">
              <w:rPr>
                <w:sz w:val="20"/>
                <w:szCs w:val="20"/>
              </w:rPr>
              <w:t>Боготольского</w:t>
            </w:r>
            <w:proofErr w:type="spellEnd"/>
            <w:r w:rsidRPr="006E4533">
              <w:rPr>
                <w:sz w:val="20"/>
                <w:szCs w:val="20"/>
              </w:rPr>
              <w:t xml:space="preserve"> района</w:t>
            </w:r>
          </w:p>
        </w:tc>
        <w:tc>
          <w:tcPr>
            <w:tcW w:w="1842" w:type="dxa"/>
            <w:tcBorders>
              <w:top w:val="nil"/>
              <w:left w:val="nil"/>
              <w:bottom w:val="single" w:sz="4" w:space="0" w:color="auto"/>
              <w:right w:val="single" w:sz="4" w:space="0" w:color="auto"/>
            </w:tcBorders>
            <w:shd w:val="clear" w:color="auto" w:fill="auto"/>
          </w:tcPr>
          <w:p w:rsidR="00D87974" w:rsidRPr="006E4533" w:rsidRDefault="00D87974" w:rsidP="009E57DC">
            <w:pPr>
              <w:rPr>
                <w:sz w:val="20"/>
                <w:szCs w:val="20"/>
              </w:rPr>
            </w:pPr>
            <w:r w:rsidRPr="006E4533">
              <w:rPr>
                <w:sz w:val="20"/>
                <w:szCs w:val="20"/>
              </w:rPr>
              <w:t>всего расходные обязательства по подпрограмме</w:t>
            </w:r>
          </w:p>
        </w:tc>
        <w:tc>
          <w:tcPr>
            <w:tcW w:w="851" w:type="dxa"/>
            <w:tcBorders>
              <w:top w:val="nil"/>
              <w:left w:val="nil"/>
              <w:bottom w:val="single" w:sz="4" w:space="0" w:color="auto"/>
              <w:right w:val="single" w:sz="4" w:space="0" w:color="auto"/>
            </w:tcBorders>
            <w:shd w:val="clear" w:color="auto" w:fill="auto"/>
            <w:noWrap/>
          </w:tcPr>
          <w:p w:rsidR="00D87974" w:rsidRPr="006E4533" w:rsidRDefault="00D87974" w:rsidP="009E57DC">
            <w:pPr>
              <w:jc w:val="center"/>
              <w:rPr>
                <w:sz w:val="20"/>
                <w:szCs w:val="20"/>
              </w:rPr>
            </w:pPr>
            <w:r w:rsidRPr="006E4533">
              <w:rPr>
                <w:sz w:val="20"/>
                <w:szCs w:val="20"/>
              </w:rPr>
              <w:t>501</w:t>
            </w:r>
          </w:p>
        </w:tc>
        <w:tc>
          <w:tcPr>
            <w:tcW w:w="709" w:type="dxa"/>
            <w:tcBorders>
              <w:top w:val="nil"/>
              <w:left w:val="nil"/>
              <w:bottom w:val="single" w:sz="4" w:space="0" w:color="auto"/>
              <w:right w:val="single" w:sz="4" w:space="0" w:color="auto"/>
            </w:tcBorders>
            <w:shd w:val="clear" w:color="auto" w:fill="auto"/>
            <w:noWrap/>
          </w:tcPr>
          <w:p w:rsidR="00D87974" w:rsidRPr="006E4533" w:rsidRDefault="00D87974" w:rsidP="009E57DC">
            <w:pPr>
              <w:rPr>
                <w:sz w:val="20"/>
                <w:szCs w:val="20"/>
                <w:lang w:val="en-US"/>
              </w:rPr>
            </w:pPr>
            <w:r w:rsidRPr="006E4533">
              <w:rPr>
                <w:sz w:val="20"/>
                <w:szCs w:val="20"/>
                <w:lang w:val="en-US"/>
              </w:rPr>
              <w:t>x</w:t>
            </w:r>
          </w:p>
        </w:tc>
        <w:tc>
          <w:tcPr>
            <w:tcW w:w="1134" w:type="dxa"/>
            <w:tcBorders>
              <w:top w:val="nil"/>
              <w:left w:val="nil"/>
              <w:bottom w:val="single" w:sz="4" w:space="0" w:color="auto"/>
              <w:right w:val="single" w:sz="4" w:space="0" w:color="auto"/>
            </w:tcBorders>
            <w:shd w:val="clear" w:color="auto" w:fill="auto"/>
            <w:noWrap/>
          </w:tcPr>
          <w:p w:rsidR="00D87974" w:rsidRPr="006E4533" w:rsidRDefault="00D87974" w:rsidP="009E57DC">
            <w:pPr>
              <w:rPr>
                <w:sz w:val="20"/>
                <w:szCs w:val="20"/>
                <w:lang w:val="en-US"/>
              </w:rPr>
            </w:pPr>
            <w:r w:rsidRPr="006E4533">
              <w:rPr>
                <w:sz w:val="20"/>
                <w:szCs w:val="20"/>
                <w:lang w:val="en-US"/>
              </w:rPr>
              <w:t>x</w:t>
            </w:r>
          </w:p>
        </w:tc>
        <w:tc>
          <w:tcPr>
            <w:tcW w:w="850" w:type="dxa"/>
            <w:tcBorders>
              <w:top w:val="nil"/>
              <w:left w:val="nil"/>
              <w:bottom w:val="single" w:sz="4" w:space="0" w:color="auto"/>
              <w:right w:val="single" w:sz="4" w:space="0" w:color="auto"/>
            </w:tcBorders>
            <w:shd w:val="clear" w:color="auto" w:fill="auto"/>
            <w:noWrap/>
          </w:tcPr>
          <w:p w:rsidR="00D87974" w:rsidRPr="006E4533" w:rsidRDefault="00D87974" w:rsidP="009E57DC">
            <w:pPr>
              <w:rPr>
                <w:sz w:val="20"/>
                <w:szCs w:val="20"/>
                <w:lang w:val="en-US"/>
              </w:rPr>
            </w:pPr>
            <w:r w:rsidRPr="006E4533">
              <w:rPr>
                <w:sz w:val="20"/>
                <w:szCs w:val="20"/>
                <w:lang w:val="en-US"/>
              </w:rPr>
              <w:t>x</w:t>
            </w:r>
          </w:p>
        </w:tc>
        <w:tc>
          <w:tcPr>
            <w:tcW w:w="1134" w:type="dxa"/>
            <w:tcBorders>
              <w:top w:val="single" w:sz="4" w:space="0" w:color="auto"/>
              <w:left w:val="nil"/>
              <w:bottom w:val="single" w:sz="4" w:space="0" w:color="auto"/>
              <w:right w:val="single" w:sz="4" w:space="0" w:color="auto"/>
            </w:tcBorders>
          </w:tcPr>
          <w:p w:rsidR="00D87974" w:rsidRDefault="00D87974" w:rsidP="00CD08A0">
            <w:pPr>
              <w:rPr>
                <w:sz w:val="20"/>
                <w:szCs w:val="20"/>
              </w:rPr>
            </w:pPr>
            <w:r>
              <w:rPr>
                <w:sz w:val="20"/>
                <w:szCs w:val="20"/>
              </w:rPr>
              <w:t>0</w:t>
            </w:r>
          </w:p>
        </w:tc>
        <w:tc>
          <w:tcPr>
            <w:tcW w:w="1276" w:type="dxa"/>
            <w:tcBorders>
              <w:top w:val="nil"/>
              <w:left w:val="single" w:sz="4" w:space="0" w:color="auto"/>
              <w:bottom w:val="single" w:sz="4" w:space="0" w:color="auto"/>
              <w:right w:val="single" w:sz="4" w:space="0" w:color="auto"/>
            </w:tcBorders>
            <w:shd w:val="clear" w:color="auto" w:fill="auto"/>
            <w:noWrap/>
          </w:tcPr>
          <w:p w:rsidR="00D87974" w:rsidRPr="003743FD" w:rsidRDefault="00F34D39" w:rsidP="00CD08A0">
            <w:pPr>
              <w:rPr>
                <w:sz w:val="20"/>
                <w:szCs w:val="20"/>
              </w:rPr>
            </w:pPr>
            <w:r>
              <w:rPr>
                <w:sz w:val="20"/>
                <w:szCs w:val="20"/>
              </w:rPr>
              <w:t>515.6</w:t>
            </w:r>
          </w:p>
        </w:tc>
        <w:tc>
          <w:tcPr>
            <w:tcW w:w="1276" w:type="dxa"/>
            <w:tcBorders>
              <w:top w:val="nil"/>
              <w:left w:val="nil"/>
              <w:bottom w:val="single" w:sz="4" w:space="0" w:color="auto"/>
              <w:right w:val="single" w:sz="4" w:space="0" w:color="auto"/>
            </w:tcBorders>
            <w:shd w:val="clear" w:color="auto" w:fill="auto"/>
            <w:noWrap/>
          </w:tcPr>
          <w:p w:rsidR="00D87974" w:rsidRPr="00F34D39" w:rsidRDefault="00F34D39" w:rsidP="009D0BE9">
            <w:pPr>
              <w:jc w:val="center"/>
              <w:rPr>
                <w:sz w:val="20"/>
                <w:szCs w:val="20"/>
              </w:rPr>
            </w:pPr>
            <w:r>
              <w:rPr>
                <w:sz w:val="20"/>
                <w:szCs w:val="20"/>
              </w:rPr>
              <w:t>0</w:t>
            </w:r>
          </w:p>
        </w:tc>
        <w:tc>
          <w:tcPr>
            <w:tcW w:w="1275" w:type="dxa"/>
            <w:tcBorders>
              <w:top w:val="single" w:sz="4" w:space="0" w:color="auto"/>
              <w:left w:val="nil"/>
              <w:bottom w:val="single" w:sz="4" w:space="0" w:color="auto"/>
              <w:right w:val="single" w:sz="4" w:space="0" w:color="auto"/>
            </w:tcBorders>
          </w:tcPr>
          <w:p w:rsidR="00D87974" w:rsidRPr="003743FD" w:rsidRDefault="00F34D39" w:rsidP="009D0BE9">
            <w:pPr>
              <w:jc w:val="center"/>
              <w:rPr>
                <w:sz w:val="20"/>
                <w:szCs w:val="20"/>
              </w:rPr>
            </w:pPr>
            <w:r>
              <w:rPr>
                <w:sz w:val="20"/>
                <w:szCs w:val="20"/>
              </w:rPr>
              <w:t>0</w:t>
            </w:r>
          </w:p>
        </w:tc>
        <w:tc>
          <w:tcPr>
            <w:tcW w:w="1843" w:type="dxa"/>
            <w:tcBorders>
              <w:top w:val="nil"/>
              <w:left w:val="single" w:sz="4" w:space="0" w:color="auto"/>
              <w:bottom w:val="single" w:sz="4" w:space="0" w:color="auto"/>
              <w:right w:val="single" w:sz="4" w:space="0" w:color="auto"/>
            </w:tcBorders>
          </w:tcPr>
          <w:p w:rsidR="00D87974" w:rsidRPr="006E4533" w:rsidRDefault="00F34D39" w:rsidP="009D0BE9">
            <w:pPr>
              <w:jc w:val="center"/>
              <w:rPr>
                <w:sz w:val="20"/>
                <w:szCs w:val="20"/>
              </w:rPr>
            </w:pPr>
            <w:r>
              <w:rPr>
                <w:sz w:val="20"/>
                <w:szCs w:val="20"/>
              </w:rPr>
              <w:t>515.6</w:t>
            </w:r>
          </w:p>
        </w:tc>
      </w:tr>
      <w:tr w:rsidR="00D87974" w:rsidRPr="006E4533" w:rsidTr="00D87974">
        <w:trPr>
          <w:trHeight w:val="900"/>
        </w:trPr>
        <w:tc>
          <w:tcPr>
            <w:tcW w:w="1716" w:type="dxa"/>
            <w:vMerge/>
            <w:tcBorders>
              <w:left w:val="single" w:sz="4" w:space="0" w:color="auto"/>
              <w:bottom w:val="single" w:sz="4" w:space="0" w:color="auto"/>
              <w:right w:val="single" w:sz="4" w:space="0" w:color="auto"/>
            </w:tcBorders>
            <w:shd w:val="clear" w:color="auto" w:fill="auto"/>
            <w:vAlign w:val="center"/>
          </w:tcPr>
          <w:p w:rsidR="00D87974" w:rsidRPr="006E4533" w:rsidRDefault="00D87974" w:rsidP="009E57DC">
            <w:pPr>
              <w:rPr>
                <w:sz w:val="20"/>
                <w:szCs w:val="20"/>
              </w:rPr>
            </w:pPr>
          </w:p>
        </w:tc>
        <w:tc>
          <w:tcPr>
            <w:tcW w:w="1560" w:type="dxa"/>
            <w:vMerge/>
            <w:tcBorders>
              <w:left w:val="nil"/>
              <w:bottom w:val="single" w:sz="4" w:space="0" w:color="auto"/>
              <w:right w:val="single" w:sz="4" w:space="0" w:color="auto"/>
            </w:tcBorders>
            <w:shd w:val="clear" w:color="auto" w:fill="auto"/>
            <w:vAlign w:val="center"/>
          </w:tcPr>
          <w:p w:rsidR="00D87974" w:rsidRPr="006E4533" w:rsidRDefault="00D87974" w:rsidP="009E57DC">
            <w:pPr>
              <w:rPr>
                <w:sz w:val="20"/>
                <w:szCs w:val="20"/>
              </w:rPr>
            </w:pPr>
          </w:p>
        </w:tc>
        <w:tc>
          <w:tcPr>
            <w:tcW w:w="1842" w:type="dxa"/>
            <w:tcBorders>
              <w:top w:val="nil"/>
              <w:left w:val="nil"/>
              <w:bottom w:val="single" w:sz="4" w:space="0" w:color="auto"/>
              <w:right w:val="single" w:sz="4" w:space="0" w:color="auto"/>
            </w:tcBorders>
            <w:shd w:val="clear" w:color="auto" w:fill="auto"/>
          </w:tcPr>
          <w:p w:rsidR="00D87974" w:rsidRPr="006E4533" w:rsidRDefault="00D87974" w:rsidP="009E57DC">
            <w:pPr>
              <w:rPr>
                <w:sz w:val="20"/>
                <w:szCs w:val="20"/>
              </w:rPr>
            </w:pPr>
            <w:r w:rsidRPr="006E4533">
              <w:rPr>
                <w:sz w:val="20"/>
                <w:szCs w:val="20"/>
              </w:rPr>
              <w:t xml:space="preserve">в том числе по ГРБС Администрации </w:t>
            </w:r>
            <w:proofErr w:type="spellStart"/>
            <w:r w:rsidRPr="006E4533">
              <w:rPr>
                <w:sz w:val="20"/>
                <w:szCs w:val="20"/>
              </w:rPr>
              <w:t>Боготольского</w:t>
            </w:r>
            <w:proofErr w:type="spellEnd"/>
            <w:r w:rsidRPr="006E4533">
              <w:rPr>
                <w:sz w:val="20"/>
                <w:szCs w:val="20"/>
              </w:rPr>
              <w:t xml:space="preserve"> района:</w:t>
            </w:r>
          </w:p>
        </w:tc>
        <w:tc>
          <w:tcPr>
            <w:tcW w:w="851" w:type="dxa"/>
            <w:tcBorders>
              <w:top w:val="nil"/>
              <w:left w:val="nil"/>
              <w:bottom w:val="single" w:sz="4" w:space="0" w:color="auto"/>
              <w:right w:val="single" w:sz="4" w:space="0" w:color="auto"/>
            </w:tcBorders>
            <w:shd w:val="clear" w:color="auto" w:fill="auto"/>
            <w:noWrap/>
          </w:tcPr>
          <w:p w:rsidR="00D87974" w:rsidRPr="006E4533" w:rsidRDefault="00D87974" w:rsidP="009E57DC">
            <w:pPr>
              <w:jc w:val="center"/>
              <w:rPr>
                <w:sz w:val="20"/>
                <w:szCs w:val="20"/>
              </w:rPr>
            </w:pPr>
            <w:r w:rsidRPr="006E4533">
              <w:rPr>
                <w:sz w:val="20"/>
                <w:szCs w:val="20"/>
              </w:rPr>
              <w:t>501</w:t>
            </w:r>
          </w:p>
        </w:tc>
        <w:tc>
          <w:tcPr>
            <w:tcW w:w="709" w:type="dxa"/>
            <w:tcBorders>
              <w:top w:val="nil"/>
              <w:left w:val="nil"/>
              <w:bottom w:val="single" w:sz="4" w:space="0" w:color="auto"/>
              <w:right w:val="single" w:sz="4" w:space="0" w:color="auto"/>
            </w:tcBorders>
            <w:shd w:val="clear" w:color="auto" w:fill="auto"/>
            <w:noWrap/>
          </w:tcPr>
          <w:p w:rsidR="00D87974" w:rsidRPr="006E4533" w:rsidRDefault="00D87974" w:rsidP="009E57DC">
            <w:pPr>
              <w:rPr>
                <w:sz w:val="20"/>
                <w:szCs w:val="20"/>
                <w:lang w:val="en-US"/>
              </w:rPr>
            </w:pPr>
            <w:r w:rsidRPr="006E4533">
              <w:rPr>
                <w:sz w:val="20"/>
                <w:szCs w:val="20"/>
                <w:lang w:val="en-US"/>
              </w:rPr>
              <w:t>x</w:t>
            </w:r>
          </w:p>
        </w:tc>
        <w:tc>
          <w:tcPr>
            <w:tcW w:w="1134" w:type="dxa"/>
            <w:tcBorders>
              <w:top w:val="nil"/>
              <w:left w:val="nil"/>
              <w:bottom w:val="single" w:sz="4" w:space="0" w:color="auto"/>
              <w:right w:val="single" w:sz="4" w:space="0" w:color="auto"/>
            </w:tcBorders>
            <w:shd w:val="clear" w:color="auto" w:fill="auto"/>
            <w:noWrap/>
          </w:tcPr>
          <w:p w:rsidR="00D87974" w:rsidRPr="006E4533" w:rsidRDefault="00D87974" w:rsidP="009E57DC">
            <w:pPr>
              <w:rPr>
                <w:sz w:val="20"/>
                <w:szCs w:val="20"/>
                <w:lang w:val="en-US"/>
              </w:rPr>
            </w:pPr>
            <w:r w:rsidRPr="006E4533">
              <w:rPr>
                <w:sz w:val="20"/>
                <w:szCs w:val="20"/>
                <w:lang w:val="en-US"/>
              </w:rPr>
              <w:t>x</w:t>
            </w:r>
          </w:p>
        </w:tc>
        <w:tc>
          <w:tcPr>
            <w:tcW w:w="850" w:type="dxa"/>
            <w:tcBorders>
              <w:top w:val="nil"/>
              <w:left w:val="nil"/>
              <w:bottom w:val="single" w:sz="4" w:space="0" w:color="auto"/>
              <w:right w:val="single" w:sz="4" w:space="0" w:color="auto"/>
            </w:tcBorders>
            <w:shd w:val="clear" w:color="auto" w:fill="auto"/>
            <w:noWrap/>
          </w:tcPr>
          <w:p w:rsidR="00D87974" w:rsidRPr="006E4533" w:rsidRDefault="00D87974" w:rsidP="009E57DC">
            <w:pPr>
              <w:rPr>
                <w:sz w:val="20"/>
                <w:szCs w:val="20"/>
                <w:lang w:val="en-US"/>
              </w:rPr>
            </w:pPr>
            <w:r w:rsidRPr="006E4533">
              <w:rPr>
                <w:sz w:val="20"/>
                <w:szCs w:val="20"/>
                <w:lang w:val="en-US"/>
              </w:rPr>
              <w:t>x</w:t>
            </w:r>
          </w:p>
        </w:tc>
        <w:tc>
          <w:tcPr>
            <w:tcW w:w="1134" w:type="dxa"/>
            <w:tcBorders>
              <w:top w:val="single" w:sz="4" w:space="0" w:color="auto"/>
              <w:left w:val="nil"/>
              <w:bottom w:val="single" w:sz="4" w:space="0" w:color="auto"/>
              <w:right w:val="single" w:sz="4" w:space="0" w:color="auto"/>
            </w:tcBorders>
          </w:tcPr>
          <w:p w:rsidR="00D87974" w:rsidRDefault="00D87974" w:rsidP="00CD08A0">
            <w:pPr>
              <w:rPr>
                <w:sz w:val="20"/>
                <w:szCs w:val="20"/>
              </w:rPr>
            </w:pPr>
            <w:r>
              <w:rPr>
                <w:sz w:val="20"/>
                <w:szCs w:val="20"/>
              </w:rPr>
              <w:t>0</w:t>
            </w:r>
          </w:p>
        </w:tc>
        <w:tc>
          <w:tcPr>
            <w:tcW w:w="1276" w:type="dxa"/>
            <w:tcBorders>
              <w:top w:val="nil"/>
              <w:left w:val="single" w:sz="4" w:space="0" w:color="auto"/>
              <w:bottom w:val="single" w:sz="4" w:space="0" w:color="auto"/>
              <w:right w:val="single" w:sz="4" w:space="0" w:color="auto"/>
            </w:tcBorders>
            <w:shd w:val="clear" w:color="auto" w:fill="auto"/>
            <w:noWrap/>
          </w:tcPr>
          <w:p w:rsidR="00D87974" w:rsidRPr="003743FD" w:rsidRDefault="00F34D39" w:rsidP="00CD08A0">
            <w:pPr>
              <w:rPr>
                <w:sz w:val="20"/>
                <w:szCs w:val="20"/>
              </w:rPr>
            </w:pPr>
            <w:r>
              <w:rPr>
                <w:sz w:val="20"/>
                <w:szCs w:val="20"/>
              </w:rPr>
              <w:t>515.6</w:t>
            </w:r>
          </w:p>
        </w:tc>
        <w:tc>
          <w:tcPr>
            <w:tcW w:w="1276" w:type="dxa"/>
            <w:tcBorders>
              <w:top w:val="nil"/>
              <w:left w:val="nil"/>
              <w:bottom w:val="single" w:sz="4" w:space="0" w:color="auto"/>
              <w:right w:val="single" w:sz="4" w:space="0" w:color="auto"/>
            </w:tcBorders>
            <w:shd w:val="clear" w:color="auto" w:fill="auto"/>
            <w:noWrap/>
          </w:tcPr>
          <w:p w:rsidR="00D87974" w:rsidRPr="00F34D39" w:rsidRDefault="00F34D39" w:rsidP="001324AA">
            <w:pPr>
              <w:jc w:val="center"/>
              <w:rPr>
                <w:sz w:val="20"/>
                <w:szCs w:val="20"/>
              </w:rPr>
            </w:pPr>
            <w:r>
              <w:rPr>
                <w:sz w:val="20"/>
                <w:szCs w:val="20"/>
              </w:rPr>
              <w:t>0</w:t>
            </w:r>
          </w:p>
        </w:tc>
        <w:tc>
          <w:tcPr>
            <w:tcW w:w="1275" w:type="dxa"/>
            <w:tcBorders>
              <w:top w:val="single" w:sz="4" w:space="0" w:color="auto"/>
              <w:left w:val="nil"/>
              <w:bottom w:val="single" w:sz="4" w:space="0" w:color="auto"/>
              <w:right w:val="single" w:sz="4" w:space="0" w:color="auto"/>
            </w:tcBorders>
          </w:tcPr>
          <w:p w:rsidR="00D87974" w:rsidRPr="003743FD" w:rsidRDefault="00F34D39" w:rsidP="001324AA">
            <w:pPr>
              <w:jc w:val="center"/>
              <w:rPr>
                <w:sz w:val="20"/>
                <w:szCs w:val="20"/>
              </w:rPr>
            </w:pPr>
            <w:r>
              <w:rPr>
                <w:sz w:val="20"/>
                <w:szCs w:val="20"/>
              </w:rPr>
              <w:t>0</w:t>
            </w:r>
          </w:p>
        </w:tc>
        <w:tc>
          <w:tcPr>
            <w:tcW w:w="1843" w:type="dxa"/>
            <w:tcBorders>
              <w:top w:val="nil"/>
              <w:left w:val="single" w:sz="4" w:space="0" w:color="auto"/>
              <w:bottom w:val="single" w:sz="4" w:space="0" w:color="auto"/>
              <w:right w:val="single" w:sz="4" w:space="0" w:color="auto"/>
            </w:tcBorders>
          </w:tcPr>
          <w:p w:rsidR="00D87974" w:rsidRPr="006E4533" w:rsidRDefault="00F34D39" w:rsidP="001324AA">
            <w:pPr>
              <w:jc w:val="center"/>
              <w:rPr>
                <w:sz w:val="20"/>
                <w:szCs w:val="20"/>
              </w:rPr>
            </w:pPr>
            <w:r>
              <w:rPr>
                <w:sz w:val="20"/>
                <w:szCs w:val="20"/>
              </w:rPr>
              <w:t>515.6</w:t>
            </w:r>
          </w:p>
        </w:tc>
      </w:tr>
      <w:tr w:rsidR="00D87974" w:rsidRPr="006E4533" w:rsidTr="00D87974">
        <w:trPr>
          <w:trHeight w:val="300"/>
        </w:trPr>
        <w:tc>
          <w:tcPr>
            <w:tcW w:w="1716" w:type="dxa"/>
            <w:vMerge w:val="restart"/>
            <w:tcBorders>
              <w:top w:val="single" w:sz="4" w:space="0" w:color="auto"/>
              <w:left w:val="single" w:sz="4" w:space="0" w:color="auto"/>
              <w:right w:val="single" w:sz="4" w:space="0" w:color="auto"/>
            </w:tcBorders>
            <w:shd w:val="clear" w:color="auto" w:fill="auto"/>
          </w:tcPr>
          <w:p w:rsidR="00D87974" w:rsidRPr="006E4533" w:rsidRDefault="00D87974" w:rsidP="009E57DC">
            <w:pPr>
              <w:ind w:right="-74"/>
              <w:rPr>
                <w:sz w:val="20"/>
                <w:szCs w:val="20"/>
              </w:rPr>
            </w:pPr>
            <w:r w:rsidRPr="006E4533">
              <w:rPr>
                <w:sz w:val="20"/>
                <w:szCs w:val="20"/>
              </w:rPr>
              <w:t>Подпрограмма 5</w:t>
            </w:r>
          </w:p>
        </w:tc>
        <w:tc>
          <w:tcPr>
            <w:tcW w:w="1560" w:type="dxa"/>
            <w:vMerge w:val="restart"/>
            <w:tcBorders>
              <w:top w:val="single" w:sz="4" w:space="0" w:color="auto"/>
              <w:left w:val="nil"/>
              <w:right w:val="single" w:sz="4" w:space="0" w:color="auto"/>
            </w:tcBorders>
            <w:shd w:val="clear" w:color="auto" w:fill="auto"/>
          </w:tcPr>
          <w:p w:rsidR="00D87974" w:rsidRPr="006E4533" w:rsidRDefault="00D87974" w:rsidP="008E3698">
            <w:pPr>
              <w:rPr>
                <w:sz w:val="20"/>
                <w:szCs w:val="20"/>
              </w:rPr>
            </w:pPr>
            <w:r w:rsidRPr="006E4533">
              <w:rPr>
                <w:sz w:val="20"/>
                <w:szCs w:val="20"/>
              </w:rPr>
              <w:t>Обеспечение реализации муниципальной программы «</w:t>
            </w:r>
            <w:r w:rsidRPr="006E4533">
              <w:rPr>
                <w:bCs/>
                <w:kern w:val="36"/>
                <w:sz w:val="20"/>
                <w:szCs w:val="20"/>
              </w:rPr>
              <w:t xml:space="preserve">Обеспечение доступным и комфортным жильем граждан </w:t>
            </w:r>
            <w:proofErr w:type="spellStart"/>
            <w:r w:rsidRPr="006E4533">
              <w:rPr>
                <w:bCs/>
                <w:kern w:val="36"/>
                <w:sz w:val="20"/>
                <w:szCs w:val="20"/>
              </w:rPr>
              <w:t>Боготольского</w:t>
            </w:r>
            <w:proofErr w:type="spellEnd"/>
            <w:r w:rsidRPr="006E4533">
              <w:rPr>
                <w:bCs/>
                <w:kern w:val="36"/>
                <w:sz w:val="20"/>
                <w:szCs w:val="20"/>
              </w:rPr>
              <w:t xml:space="preserve"> района» </w:t>
            </w:r>
          </w:p>
        </w:tc>
        <w:tc>
          <w:tcPr>
            <w:tcW w:w="1842" w:type="dxa"/>
            <w:tcBorders>
              <w:top w:val="single" w:sz="4" w:space="0" w:color="auto"/>
              <w:left w:val="nil"/>
              <w:bottom w:val="single" w:sz="4" w:space="0" w:color="auto"/>
              <w:right w:val="single" w:sz="4" w:space="0" w:color="auto"/>
            </w:tcBorders>
            <w:shd w:val="clear" w:color="auto" w:fill="auto"/>
          </w:tcPr>
          <w:p w:rsidR="00D87974" w:rsidRPr="006E4533" w:rsidRDefault="00D87974" w:rsidP="009E57DC">
            <w:pPr>
              <w:rPr>
                <w:sz w:val="20"/>
                <w:szCs w:val="20"/>
              </w:rPr>
            </w:pPr>
            <w:r w:rsidRPr="006E4533">
              <w:rPr>
                <w:sz w:val="20"/>
                <w:szCs w:val="20"/>
              </w:rPr>
              <w:t>всего расходные обязательства по подпрограмме</w:t>
            </w:r>
          </w:p>
        </w:tc>
        <w:tc>
          <w:tcPr>
            <w:tcW w:w="851" w:type="dxa"/>
            <w:tcBorders>
              <w:top w:val="single" w:sz="4" w:space="0" w:color="auto"/>
              <w:left w:val="nil"/>
              <w:bottom w:val="single" w:sz="4" w:space="0" w:color="auto"/>
              <w:right w:val="single" w:sz="4" w:space="0" w:color="auto"/>
            </w:tcBorders>
            <w:shd w:val="clear" w:color="auto" w:fill="auto"/>
            <w:noWrap/>
          </w:tcPr>
          <w:p w:rsidR="00D87974" w:rsidRPr="006E4533" w:rsidRDefault="00D87974" w:rsidP="009E57DC">
            <w:pPr>
              <w:jc w:val="center"/>
              <w:rPr>
                <w:sz w:val="20"/>
                <w:szCs w:val="20"/>
              </w:rPr>
            </w:pPr>
            <w:r w:rsidRPr="006E4533">
              <w:rPr>
                <w:sz w:val="20"/>
                <w:szCs w:val="20"/>
              </w:rPr>
              <w:t>501</w:t>
            </w:r>
          </w:p>
        </w:tc>
        <w:tc>
          <w:tcPr>
            <w:tcW w:w="709" w:type="dxa"/>
            <w:tcBorders>
              <w:top w:val="single" w:sz="4" w:space="0" w:color="auto"/>
              <w:left w:val="nil"/>
              <w:bottom w:val="single" w:sz="4" w:space="0" w:color="auto"/>
              <w:right w:val="single" w:sz="4" w:space="0" w:color="auto"/>
            </w:tcBorders>
            <w:shd w:val="clear" w:color="auto" w:fill="auto"/>
            <w:noWrap/>
          </w:tcPr>
          <w:p w:rsidR="00D87974" w:rsidRPr="006E4533" w:rsidRDefault="00D87974" w:rsidP="009E57DC">
            <w:pPr>
              <w:rPr>
                <w:sz w:val="20"/>
                <w:szCs w:val="20"/>
              </w:rPr>
            </w:pPr>
            <w:r w:rsidRPr="006E4533">
              <w:rPr>
                <w:sz w:val="20"/>
                <w:szCs w:val="20"/>
              </w:rPr>
              <w:t>Х</w:t>
            </w:r>
          </w:p>
        </w:tc>
        <w:tc>
          <w:tcPr>
            <w:tcW w:w="1134" w:type="dxa"/>
            <w:tcBorders>
              <w:top w:val="single" w:sz="4" w:space="0" w:color="auto"/>
              <w:left w:val="nil"/>
              <w:bottom w:val="single" w:sz="4" w:space="0" w:color="auto"/>
              <w:right w:val="single" w:sz="4" w:space="0" w:color="auto"/>
            </w:tcBorders>
            <w:shd w:val="clear" w:color="auto" w:fill="auto"/>
            <w:noWrap/>
          </w:tcPr>
          <w:p w:rsidR="00D87974" w:rsidRPr="006E4533" w:rsidRDefault="00D87974" w:rsidP="009E57DC">
            <w:pPr>
              <w:rPr>
                <w:sz w:val="20"/>
                <w:szCs w:val="20"/>
              </w:rPr>
            </w:pPr>
            <w:r w:rsidRPr="006E4533">
              <w:rPr>
                <w:sz w:val="20"/>
                <w:szCs w:val="20"/>
              </w:rPr>
              <w:t>144ххххх</w:t>
            </w:r>
          </w:p>
        </w:tc>
        <w:tc>
          <w:tcPr>
            <w:tcW w:w="850" w:type="dxa"/>
            <w:tcBorders>
              <w:top w:val="single" w:sz="4" w:space="0" w:color="auto"/>
              <w:left w:val="nil"/>
              <w:bottom w:val="single" w:sz="4" w:space="0" w:color="auto"/>
              <w:right w:val="single" w:sz="4" w:space="0" w:color="auto"/>
            </w:tcBorders>
            <w:shd w:val="clear" w:color="auto" w:fill="auto"/>
            <w:noWrap/>
          </w:tcPr>
          <w:p w:rsidR="00D87974" w:rsidRPr="006E4533" w:rsidRDefault="00D87974" w:rsidP="009E57DC">
            <w:pPr>
              <w:rPr>
                <w:sz w:val="20"/>
                <w:szCs w:val="20"/>
              </w:rPr>
            </w:pPr>
            <w:r w:rsidRPr="006E4533">
              <w:rPr>
                <w:sz w:val="20"/>
                <w:szCs w:val="20"/>
              </w:rPr>
              <w:t>Х</w:t>
            </w:r>
          </w:p>
        </w:tc>
        <w:tc>
          <w:tcPr>
            <w:tcW w:w="1134" w:type="dxa"/>
            <w:tcBorders>
              <w:top w:val="single" w:sz="4" w:space="0" w:color="auto"/>
              <w:left w:val="nil"/>
              <w:bottom w:val="single" w:sz="4" w:space="0" w:color="auto"/>
              <w:right w:val="single" w:sz="4" w:space="0" w:color="auto"/>
            </w:tcBorders>
          </w:tcPr>
          <w:p w:rsidR="00D87974" w:rsidRDefault="00F34D39" w:rsidP="00CD08A0">
            <w:pPr>
              <w:rPr>
                <w:sz w:val="20"/>
                <w:szCs w:val="20"/>
              </w:rPr>
            </w:pPr>
            <w:r>
              <w:rPr>
                <w:sz w:val="20"/>
                <w:szCs w:val="20"/>
              </w:rPr>
              <w:t>1610.1</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D87974" w:rsidRPr="006E4533" w:rsidRDefault="00D87974" w:rsidP="00CD08A0">
            <w:pPr>
              <w:rPr>
                <w:sz w:val="20"/>
                <w:szCs w:val="20"/>
              </w:rPr>
            </w:pPr>
            <w:r>
              <w:rPr>
                <w:sz w:val="20"/>
                <w:szCs w:val="20"/>
              </w:rPr>
              <w:t>2078,6</w:t>
            </w:r>
          </w:p>
        </w:tc>
        <w:tc>
          <w:tcPr>
            <w:tcW w:w="1276" w:type="dxa"/>
            <w:tcBorders>
              <w:top w:val="single" w:sz="4" w:space="0" w:color="auto"/>
              <w:left w:val="nil"/>
              <w:bottom w:val="single" w:sz="4" w:space="0" w:color="auto"/>
              <w:right w:val="single" w:sz="4" w:space="0" w:color="auto"/>
            </w:tcBorders>
            <w:shd w:val="clear" w:color="auto" w:fill="auto"/>
            <w:noWrap/>
          </w:tcPr>
          <w:p w:rsidR="00D87974" w:rsidRPr="006E4533" w:rsidRDefault="00F34D39" w:rsidP="009D0BE9">
            <w:pPr>
              <w:jc w:val="center"/>
              <w:rPr>
                <w:sz w:val="20"/>
                <w:szCs w:val="20"/>
              </w:rPr>
            </w:pPr>
            <w:r>
              <w:rPr>
                <w:sz w:val="20"/>
                <w:szCs w:val="20"/>
              </w:rPr>
              <w:t>1938.0</w:t>
            </w:r>
          </w:p>
        </w:tc>
        <w:tc>
          <w:tcPr>
            <w:tcW w:w="1275" w:type="dxa"/>
            <w:tcBorders>
              <w:top w:val="single" w:sz="4" w:space="0" w:color="auto"/>
              <w:left w:val="nil"/>
              <w:bottom w:val="single" w:sz="4" w:space="0" w:color="auto"/>
              <w:right w:val="single" w:sz="4" w:space="0" w:color="auto"/>
            </w:tcBorders>
          </w:tcPr>
          <w:p w:rsidR="00D87974" w:rsidRPr="006E4533" w:rsidRDefault="00F34D39" w:rsidP="009D0BE9">
            <w:pPr>
              <w:jc w:val="center"/>
              <w:rPr>
                <w:sz w:val="20"/>
                <w:szCs w:val="20"/>
              </w:rPr>
            </w:pPr>
            <w:r>
              <w:rPr>
                <w:sz w:val="20"/>
                <w:szCs w:val="20"/>
              </w:rPr>
              <w:t>1938.0</w:t>
            </w:r>
          </w:p>
        </w:tc>
        <w:tc>
          <w:tcPr>
            <w:tcW w:w="1843" w:type="dxa"/>
            <w:tcBorders>
              <w:top w:val="single" w:sz="4" w:space="0" w:color="auto"/>
              <w:left w:val="single" w:sz="4" w:space="0" w:color="auto"/>
              <w:bottom w:val="single" w:sz="4" w:space="0" w:color="auto"/>
              <w:right w:val="single" w:sz="4" w:space="0" w:color="auto"/>
            </w:tcBorders>
          </w:tcPr>
          <w:p w:rsidR="00D87974" w:rsidRPr="006E4533" w:rsidRDefault="00F34D39" w:rsidP="00434B41">
            <w:pPr>
              <w:jc w:val="center"/>
              <w:rPr>
                <w:sz w:val="20"/>
                <w:szCs w:val="20"/>
              </w:rPr>
            </w:pPr>
            <w:r>
              <w:rPr>
                <w:sz w:val="20"/>
                <w:szCs w:val="20"/>
              </w:rPr>
              <w:t>7564.7</w:t>
            </w:r>
          </w:p>
        </w:tc>
      </w:tr>
      <w:tr w:rsidR="00D87974" w:rsidRPr="006E4533" w:rsidTr="00D87974">
        <w:trPr>
          <w:trHeight w:val="910"/>
        </w:trPr>
        <w:tc>
          <w:tcPr>
            <w:tcW w:w="1716" w:type="dxa"/>
            <w:vMerge/>
            <w:tcBorders>
              <w:left w:val="single" w:sz="4" w:space="0" w:color="auto"/>
              <w:bottom w:val="single" w:sz="4" w:space="0" w:color="auto"/>
              <w:right w:val="single" w:sz="4" w:space="0" w:color="auto"/>
            </w:tcBorders>
            <w:shd w:val="clear" w:color="auto" w:fill="auto"/>
            <w:vAlign w:val="center"/>
          </w:tcPr>
          <w:p w:rsidR="00D87974" w:rsidRPr="006E4533" w:rsidRDefault="00D87974" w:rsidP="009E57DC">
            <w:pPr>
              <w:rPr>
                <w:sz w:val="20"/>
                <w:szCs w:val="20"/>
              </w:rPr>
            </w:pPr>
          </w:p>
        </w:tc>
        <w:tc>
          <w:tcPr>
            <w:tcW w:w="1560" w:type="dxa"/>
            <w:vMerge/>
            <w:tcBorders>
              <w:left w:val="nil"/>
              <w:bottom w:val="single" w:sz="4" w:space="0" w:color="auto"/>
              <w:right w:val="single" w:sz="4" w:space="0" w:color="auto"/>
            </w:tcBorders>
            <w:shd w:val="clear" w:color="auto" w:fill="auto"/>
            <w:vAlign w:val="center"/>
          </w:tcPr>
          <w:p w:rsidR="00D87974" w:rsidRPr="006E4533" w:rsidRDefault="00D87974" w:rsidP="009E57DC">
            <w:pPr>
              <w:rPr>
                <w:sz w:val="20"/>
                <w:szCs w:val="20"/>
              </w:rPr>
            </w:pPr>
          </w:p>
        </w:tc>
        <w:tc>
          <w:tcPr>
            <w:tcW w:w="1842" w:type="dxa"/>
            <w:tcBorders>
              <w:top w:val="nil"/>
              <w:left w:val="nil"/>
              <w:bottom w:val="single" w:sz="4" w:space="0" w:color="auto"/>
              <w:right w:val="single" w:sz="4" w:space="0" w:color="auto"/>
            </w:tcBorders>
            <w:shd w:val="clear" w:color="auto" w:fill="auto"/>
          </w:tcPr>
          <w:p w:rsidR="00D87974" w:rsidRPr="006E4533" w:rsidRDefault="00D87974" w:rsidP="009E57DC">
            <w:pPr>
              <w:rPr>
                <w:sz w:val="20"/>
                <w:szCs w:val="20"/>
              </w:rPr>
            </w:pPr>
            <w:r w:rsidRPr="006E4533">
              <w:rPr>
                <w:sz w:val="20"/>
                <w:szCs w:val="20"/>
              </w:rPr>
              <w:t xml:space="preserve">в том числе по ГРБС Администрации </w:t>
            </w:r>
            <w:proofErr w:type="spellStart"/>
            <w:r w:rsidRPr="006E4533">
              <w:rPr>
                <w:sz w:val="20"/>
                <w:szCs w:val="20"/>
              </w:rPr>
              <w:t>Боготольского</w:t>
            </w:r>
            <w:proofErr w:type="spellEnd"/>
            <w:r w:rsidRPr="006E4533">
              <w:rPr>
                <w:sz w:val="20"/>
                <w:szCs w:val="20"/>
              </w:rPr>
              <w:t xml:space="preserve"> района:</w:t>
            </w:r>
          </w:p>
        </w:tc>
        <w:tc>
          <w:tcPr>
            <w:tcW w:w="851" w:type="dxa"/>
            <w:tcBorders>
              <w:top w:val="nil"/>
              <w:left w:val="nil"/>
              <w:bottom w:val="single" w:sz="4" w:space="0" w:color="auto"/>
              <w:right w:val="single" w:sz="4" w:space="0" w:color="auto"/>
            </w:tcBorders>
            <w:shd w:val="clear" w:color="auto" w:fill="auto"/>
            <w:noWrap/>
          </w:tcPr>
          <w:p w:rsidR="00D87974" w:rsidRPr="006E4533" w:rsidRDefault="00D87974" w:rsidP="009E57DC">
            <w:pPr>
              <w:jc w:val="center"/>
              <w:rPr>
                <w:sz w:val="20"/>
                <w:szCs w:val="20"/>
              </w:rPr>
            </w:pPr>
            <w:r w:rsidRPr="006E4533">
              <w:rPr>
                <w:sz w:val="20"/>
                <w:szCs w:val="20"/>
              </w:rPr>
              <w:t>501</w:t>
            </w:r>
          </w:p>
        </w:tc>
        <w:tc>
          <w:tcPr>
            <w:tcW w:w="709" w:type="dxa"/>
            <w:tcBorders>
              <w:top w:val="nil"/>
              <w:left w:val="nil"/>
              <w:bottom w:val="single" w:sz="4" w:space="0" w:color="auto"/>
              <w:right w:val="single" w:sz="4" w:space="0" w:color="auto"/>
            </w:tcBorders>
            <w:shd w:val="clear" w:color="auto" w:fill="auto"/>
            <w:noWrap/>
          </w:tcPr>
          <w:p w:rsidR="00D87974" w:rsidRPr="006E4533" w:rsidRDefault="00D87974" w:rsidP="009E57DC">
            <w:pPr>
              <w:rPr>
                <w:sz w:val="20"/>
                <w:szCs w:val="20"/>
              </w:rPr>
            </w:pPr>
            <w:r w:rsidRPr="006E4533">
              <w:rPr>
                <w:sz w:val="20"/>
                <w:szCs w:val="20"/>
              </w:rPr>
              <w:t>Х</w:t>
            </w:r>
          </w:p>
        </w:tc>
        <w:tc>
          <w:tcPr>
            <w:tcW w:w="1134" w:type="dxa"/>
            <w:tcBorders>
              <w:top w:val="nil"/>
              <w:left w:val="nil"/>
              <w:bottom w:val="single" w:sz="4" w:space="0" w:color="auto"/>
              <w:right w:val="single" w:sz="4" w:space="0" w:color="auto"/>
            </w:tcBorders>
            <w:shd w:val="clear" w:color="auto" w:fill="auto"/>
            <w:noWrap/>
          </w:tcPr>
          <w:p w:rsidR="00D87974" w:rsidRPr="006E4533" w:rsidRDefault="00D87974" w:rsidP="009E57DC">
            <w:pPr>
              <w:rPr>
                <w:sz w:val="20"/>
                <w:szCs w:val="20"/>
              </w:rPr>
            </w:pPr>
            <w:r w:rsidRPr="006E4533">
              <w:rPr>
                <w:sz w:val="20"/>
                <w:szCs w:val="20"/>
              </w:rPr>
              <w:t>Х</w:t>
            </w:r>
          </w:p>
        </w:tc>
        <w:tc>
          <w:tcPr>
            <w:tcW w:w="850" w:type="dxa"/>
            <w:tcBorders>
              <w:top w:val="nil"/>
              <w:left w:val="nil"/>
              <w:bottom w:val="single" w:sz="4" w:space="0" w:color="auto"/>
              <w:right w:val="single" w:sz="4" w:space="0" w:color="auto"/>
            </w:tcBorders>
            <w:shd w:val="clear" w:color="auto" w:fill="auto"/>
            <w:noWrap/>
          </w:tcPr>
          <w:p w:rsidR="00D87974" w:rsidRPr="006E4533" w:rsidRDefault="00D87974" w:rsidP="009E57DC">
            <w:pPr>
              <w:rPr>
                <w:sz w:val="20"/>
                <w:szCs w:val="20"/>
              </w:rPr>
            </w:pPr>
            <w:r w:rsidRPr="006E4533">
              <w:rPr>
                <w:sz w:val="20"/>
                <w:szCs w:val="20"/>
              </w:rPr>
              <w:t>Х</w:t>
            </w:r>
          </w:p>
        </w:tc>
        <w:tc>
          <w:tcPr>
            <w:tcW w:w="1134" w:type="dxa"/>
            <w:tcBorders>
              <w:top w:val="single" w:sz="4" w:space="0" w:color="auto"/>
              <w:left w:val="nil"/>
              <w:bottom w:val="single" w:sz="4" w:space="0" w:color="auto"/>
              <w:right w:val="single" w:sz="4" w:space="0" w:color="auto"/>
            </w:tcBorders>
          </w:tcPr>
          <w:p w:rsidR="00D87974" w:rsidRDefault="00F34D39" w:rsidP="008F6766">
            <w:pPr>
              <w:rPr>
                <w:sz w:val="20"/>
                <w:szCs w:val="20"/>
              </w:rPr>
            </w:pPr>
            <w:r>
              <w:rPr>
                <w:sz w:val="20"/>
                <w:szCs w:val="20"/>
              </w:rPr>
              <w:t>1610.1</w:t>
            </w:r>
          </w:p>
        </w:tc>
        <w:tc>
          <w:tcPr>
            <w:tcW w:w="1276" w:type="dxa"/>
            <w:tcBorders>
              <w:top w:val="nil"/>
              <w:left w:val="single" w:sz="4" w:space="0" w:color="auto"/>
              <w:bottom w:val="single" w:sz="4" w:space="0" w:color="auto"/>
              <w:right w:val="single" w:sz="4" w:space="0" w:color="auto"/>
            </w:tcBorders>
            <w:shd w:val="clear" w:color="auto" w:fill="auto"/>
            <w:noWrap/>
          </w:tcPr>
          <w:p w:rsidR="00D87974" w:rsidRPr="006E4533" w:rsidRDefault="00D87974" w:rsidP="008F6766">
            <w:pPr>
              <w:rPr>
                <w:sz w:val="20"/>
                <w:szCs w:val="20"/>
              </w:rPr>
            </w:pPr>
            <w:r>
              <w:rPr>
                <w:sz w:val="20"/>
                <w:szCs w:val="20"/>
              </w:rPr>
              <w:t>2078,6</w:t>
            </w:r>
          </w:p>
        </w:tc>
        <w:tc>
          <w:tcPr>
            <w:tcW w:w="1276" w:type="dxa"/>
            <w:tcBorders>
              <w:top w:val="nil"/>
              <w:left w:val="nil"/>
              <w:bottom w:val="single" w:sz="4" w:space="0" w:color="auto"/>
              <w:right w:val="single" w:sz="4" w:space="0" w:color="auto"/>
            </w:tcBorders>
            <w:shd w:val="clear" w:color="auto" w:fill="auto"/>
            <w:noWrap/>
          </w:tcPr>
          <w:p w:rsidR="00D87974" w:rsidRPr="006E4533" w:rsidRDefault="00F34D39" w:rsidP="008F6766">
            <w:pPr>
              <w:jc w:val="center"/>
              <w:rPr>
                <w:sz w:val="20"/>
                <w:szCs w:val="20"/>
              </w:rPr>
            </w:pPr>
            <w:r>
              <w:rPr>
                <w:sz w:val="20"/>
                <w:szCs w:val="20"/>
              </w:rPr>
              <w:t>1938.0</w:t>
            </w:r>
          </w:p>
        </w:tc>
        <w:tc>
          <w:tcPr>
            <w:tcW w:w="1275" w:type="dxa"/>
            <w:tcBorders>
              <w:top w:val="single" w:sz="4" w:space="0" w:color="auto"/>
              <w:left w:val="nil"/>
              <w:bottom w:val="single" w:sz="4" w:space="0" w:color="auto"/>
              <w:right w:val="single" w:sz="4" w:space="0" w:color="auto"/>
            </w:tcBorders>
          </w:tcPr>
          <w:p w:rsidR="00D87974" w:rsidRPr="006E4533" w:rsidRDefault="00F34D39" w:rsidP="008F6766">
            <w:pPr>
              <w:jc w:val="center"/>
              <w:rPr>
                <w:sz w:val="20"/>
                <w:szCs w:val="20"/>
              </w:rPr>
            </w:pPr>
            <w:r>
              <w:rPr>
                <w:sz w:val="20"/>
                <w:szCs w:val="20"/>
              </w:rPr>
              <w:t>1938.0</w:t>
            </w:r>
          </w:p>
        </w:tc>
        <w:tc>
          <w:tcPr>
            <w:tcW w:w="1843" w:type="dxa"/>
            <w:tcBorders>
              <w:top w:val="nil"/>
              <w:left w:val="single" w:sz="4" w:space="0" w:color="auto"/>
              <w:bottom w:val="single" w:sz="4" w:space="0" w:color="auto"/>
              <w:right w:val="single" w:sz="4" w:space="0" w:color="auto"/>
            </w:tcBorders>
          </w:tcPr>
          <w:p w:rsidR="00D87974" w:rsidRPr="006E4533" w:rsidRDefault="00F34D39" w:rsidP="008F6766">
            <w:pPr>
              <w:jc w:val="center"/>
              <w:rPr>
                <w:sz w:val="20"/>
                <w:szCs w:val="20"/>
              </w:rPr>
            </w:pPr>
            <w:r>
              <w:rPr>
                <w:sz w:val="20"/>
                <w:szCs w:val="20"/>
              </w:rPr>
              <w:t>7564.7</w:t>
            </w:r>
          </w:p>
        </w:tc>
      </w:tr>
    </w:tbl>
    <w:p w:rsidR="00F53E78" w:rsidRPr="006E4533" w:rsidRDefault="00F53E78" w:rsidP="00F53E78">
      <w:pPr>
        <w:pStyle w:val="ConsPlusNormal"/>
        <w:widowControl/>
        <w:ind w:firstLine="0"/>
        <w:outlineLvl w:val="2"/>
        <w:rPr>
          <w:rFonts w:ascii="Times New Roman" w:hAnsi="Times New Roman" w:cs="Times New Roman"/>
          <w:sz w:val="28"/>
          <w:szCs w:val="28"/>
        </w:rPr>
      </w:pPr>
    </w:p>
    <w:p w:rsidR="00583DF9" w:rsidRPr="006E4533" w:rsidRDefault="00583DF9" w:rsidP="00583DF9">
      <w:pPr>
        <w:pStyle w:val="ConsPlusNormal"/>
        <w:widowControl/>
        <w:ind w:left="7655" w:firstLine="0"/>
        <w:outlineLvl w:val="2"/>
        <w:rPr>
          <w:rFonts w:ascii="Times New Roman" w:hAnsi="Times New Roman" w:cs="Times New Roman"/>
          <w:sz w:val="28"/>
          <w:szCs w:val="28"/>
        </w:rPr>
      </w:pPr>
      <w:r w:rsidRPr="006E4533">
        <w:rPr>
          <w:rFonts w:ascii="Times New Roman" w:hAnsi="Times New Roman" w:cs="Times New Roman"/>
          <w:sz w:val="28"/>
          <w:szCs w:val="28"/>
        </w:rPr>
        <w:t>Приложение № 2</w:t>
      </w:r>
    </w:p>
    <w:p w:rsidR="00583DF9" w:rsidRPr="006E4533" w:rsidRDefault="00583DF9" w:rsidP="008518CF">
      <w:pPr>
        <w:tabs>
          <w:tab w:val="left" w:pos="12333"/>
        </w:tabs>
        <w:autoSpaceDE w:val="0"/>
        <w:autoSpaceDN w:val="0"/>
        <w:adjustRightInd w:val="0"/>
        <w:ind w:left="7655"/>
        <w:rPr>
          <w:bCs/>
          <w:sz w:val="28"/>
          <w:szCs w:val="28"/>
        </w:rPr>
      </w:pPr>
      <w:r w:rsidRPr="006E4533">
        <w:rPr>
          <w:sz w:val="28"/>
          <w:szCs w:val="28"/>
        </w:rPr>
        <w:t xml:space="preserve">к муниципальной программе </w:t>
      </w:r>
      <w:proofErr w:type="spellStart"/>
      <w:r w:rsidRPr="006E4533">
        <w:rPr>
          <w:sz w:val="28"/>
          <w:szCs w:val="28"/>
        </w:rPr>
        <w:t>Боготольского</w:t>
      </w:r>
      <w:proofErr w:type="spellEnd"/>
      <w:r w:rsidRPr="006E4533">
        <w:rPr>
          <w:sz w:val="28"/>
          <w:szCs w:val="28"/>
        </w:rPr>
        <w:t xml:space="preserve"> района </w:t>
      </w:r>
      <w:r w:rsidRPr="006E4533">
        <w:rPr>
          <w:bCs/>
          <w:kern w:val="36"/>
          <w:sz w:val="28"/>
          <w:szCs w:val="28"/>
        </w:rPr>
        <w:t xml:space="preserve">«Обеспечение доступным и комфортным жильем граждан </w:t>
      </w:r>
      <w:proofErr w:type="spellStart"/>
      <w:r w:rsidRPr="006E4533">
        <w:rPr>
          <w:bCs/>
          <w:kern w:val="36"/>
          <w:sz w:val="28"/>
          <w:szCs w:val="28"/>
        </w:rPr>
        <w:t>Боготольского</w:t>
      </w:r>
      <w:proofErr w:type="spellEnd"/>
      <w:r w:rsidRPr="006E4533">
        <w:rPr>
          <w:bCs/>
          <w:kern w:val="36"/>
          <w:sz w:val="28"/>
          <w:szCs w:val="28"/>
        </w:rPr>
        <w:t xml:space="preserve"> района»</w:t>
      </w:r>
      <w:r w:rsidRPr="006E4533">
        <w:rPr>
          <w:bCs/>
          <w:sz w:val="28"/>
          <w:szCs w:val="28"/>
        </w:rPr>
        <w:t xml:space="preserve">, утвержденной постановлением главы администрации района от </w:t>
      </w:r>
      <w:r w:rsidR="0039218B">
        <w:rPr>
          <w:bCs/>
          <w:sz w:val="28"/>
          <w:szCs w:val="28"/>
        </w:rPr>
        <w:t>25.12.2015</w:t>
      </w:r>
      <w:r w:rsidRPr="006E4533">
        <w:rPr>
          <w:bCs/>
          <w:sz w:val="28"/>
          <w:szCs w:val="28"/>
        </w:rPr>
        <w:t xml:space="preserve"> г. №</w:t>
      </w:r>
      <w:r w:rsidR="0039218B">
        <w:rPr>
          <w:bCs/>
          <w:sz w:val="28"/>
          <w:szCs w:val="28"/>
        </w:rPr>
        <w:t xml:space="preserve"> 604</w:t>
      </w:r>
      <w:r w:rsidRPr="006E4533">
        <w:rPr>
          <w:bCs/>
          <w:sz w:val="28"/>
          <w:szCs w:val="28"/>
        </w:rPr>
        <w:t>-п</w:t>
      </w:r>
    </w:p>
    <w:p w:rsidR="00583DF9" w:rsidRPr="006E4533" w:rsidRDefault="00583DF9" w:rsidP="00583DF9">
      <w:pPr>
        <w:autoSpaceDE w:val="0"/>
        <w:autoSpaceDN w:val="0"/>
        <w:adjustRightInd w:val="0"/>
        <w:ind w:left="8460"/>
        <w:rPr>
          <w:sz w:val="28"/>
          <w:szCs w:val="28"/>
        </w:rPr>
      </w:pPr>
    </w:p>
    <w:p w:rsidR="00583DF9" w:rsidRDefault="00583DF9" w:rsidP="00583DF9">
      <w:pPr>
        <w:jc w:val="center"/>
        <w:rPr>
          <w:sz w:val="28"/>
          <w:szCs w:val="28"/>
        </w:rPr>
      </w:pPr>
      <w:r w:rsidRPr="006E4533">
        <w:rPr>
          <w:sz w:val="28"/>
          <w:szCs w:val="28"/>
        </w:rPr>
        <w:t>Ресурсное обеспечение и прогнозная оценка расходов на реализацию целей муниципальной программы</w:t>
      </w:r>
      <w:r w:rsidR="0039218B">
        <w:rPr>
          <w:sz w:val="28"/>
          <w:szCs w:val="28"/>
        </w:rPr>
        <w:t xml:space="preserve"> </w:t>
      </w:r>
      <w:proofErr w:type="spellStart"/>
      <w:r w:rsidRPr="006E4533">
        <w:rPr>
          <w:sz w:val="28"/>
          <w:szCs w:val="28"/>
        </w:rPr>
        <w:t>Боготольского</w:t>
      </w:r>
      <w:proofErr w:type="spellEnd"/>
      <w:r w:rsidRPr="006E4533">
        <w:rPr>
          <w:sz w:val="28"/>
          <w:szCs w:val="28"/>
        </w:rPr>
        <w:t xml:space="preserve"> района</w:t>
      </w:r>
      <w:r w:rsidR="0039218B">
        <w:rPr>
          <w:sz w:val="28"/>
          <w:szCs w:val="28"/>
        </w:rPr>
        <w:t xml:space="preserve"> </w:t>
      </w:r>
      <w:r w:rsidRPr="006E4533">
        <w:rPr>
          <w:sz w:val="28"/>
          <w:szCs w:val="28"/>
        </w:rPr>
        <w:t>Красноярского края с учетом источников финансирования, в том числе по уровням бюджетной системы</w:t>
      </w:r>
    </w:p>
    <w:p w:rsidR="0039218B" w:rsidRPr="006E4533" w:rsidRDefault="0039218B" w:rsidP="00583DF9">
      <w:pPr>
        <w:jc w:val="center"/>
        <w:rPr>
          <w:sz w:val="28"/>
          <w:szCs w:val="28"/>
        </w:rPr>
      </w:pPr>
    </w:p>
    <w:tbl>
      <w:tblPr>
        <w:tblW w:w="14459" w:type="dxa"/>
        <w:tblInd w:w="250" w:type="dxa"/>
        <w:tblLook w:val="04A0" w:firstRow="1" w:lastRow="0" w:firstColumn="1" w:lastColumn="0" w:noHBand="0" w:noVBand="1"/>
      </w:tblPr>
      <w:tblGrid>
        <w:gridCol w:w="1701"/>
        <w:gridCol w:w="2977"/>
        <w:gridCol w:w="3118"/>
        <w:gridCol w:w="1418"/>
        <w:gridCol w:w="1417"/>
        <w:gridCol w:w="1276"/>
        <w:gridCol w:w="1134"/>
        <w:gridCol w:w="1418"/>
      </w:tblGrid>
      <w:tr w:rsidR="008518CF" w:rsidRPr="006E4533" w:rsidTr="000C0ACE">
        <w:trPr>
          <w:trHeight w:val="543"/>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8CF" w:rsidRPr="006E4533" w:rsidRDefault="008518CF" w:rsidP="009E57DC">
            <w:pPr>
              <w:jc w:val="center"/>
              <w:rPr>
                <w:sz w:val="20"/>
                <w:szCs w:val="20"/>
              </w:rPr>
            </w:pPr>
            <w:r w:rsidRPr="006E4533">
              <w:rPr>
                <w:sz w:val="20"/>
                <w:szCs w:val="20"/>
              </w:rPr>
              <w:t>Статус</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8CF" w:rsidRPr="006E4533" w:rsidRDefault="008518CF" w:rsidP="009E57DC">
            <w:pPr>
              <w:jc w:val="center"/>
              <w:rPr>
                <w:sz w:val="20"/>
                <w:szCs w:val="20"/>
              </w:rPr>
            </w:pPr>
            <w:r w:rsidRPr="006E4533">
              <w:rPr>
                <w:sz w:val="20"/>
                <w:szCs w:val="20"/>
              </w:rPr>
              <w:t>Наименование муниципальной программы, подпрограммы муниципальной программы</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8CF" w:rsidRPr="006E4533" w:rsidRDefault="008518CF" w:rsidP="0039218B">
            <w:pPr>
              <w:jc w:val="center"/>
              <w:rPr>
                <w:sz w:val="20"/>
                <w:szCs w:val="20"/>
              </w:rPr>
            </w:pPr>
            <w:r w:rsidRPr="006E4533">
              <w:rPr>
                <w:sz w:val="20"/>
                <w:szCs w:val="20"/>
              </w:rPr>
              <w:t>Ответственный исполнитель</w:t>
            </w:r>
            <w:r w:rsidR="00B039C0">
              <w:rPr>
                <w:sz w:val="20"/>
                <w:szCs w:val="20"/>
              </w:rPr>
              <w:t>,</w:t>
            </w:r>
            <w:r w:rsidR="0039218B">
              <w:rPr>
                <w:sz w:val="20"/>
                <w:szCs w:val="20"/>
              </w:rPr>
              <w:t xml:space="preserve"> </w:t>
            </w:r>
            <w:r w:rsidRPr="006E4533">
              <w:rPr>
                <w:sz w:val="20"/>
                <w:szCs w:val="20"/>
              </w:rPr>
              <w:t>соисполнители</w:t>
            </w:r>
          </w:p>
        </w:tc>
        <w:tc>
          <w:tcPr>
            <w:tcW w:w="6663" w:type="dxa"/>
            <w:gridSpan w:val="5"/>
            <w:tcBorders>
              <w:top w:val="single" w:sz="4" w:space="0" w:color="auto"/>
              <w:left w:val="nil"/>
              <w:bottom w:val="single" w:sz="4" w:space="0" w:color="auto"/>
              <w:right w:val="single" w:sz="4" w:space="0" w:color="auto"/>
            </w:tcBorders>
          </w:tcPr>
          <w:p w:rsidR="008518CF" w:rsidRPr="006E4533" w:rsidRDefault="008518CF" w:rsidP="008518CF">
            <w:pPr>
              <w:ind w:left="-226"/>
              <w:jc w:val="center"/>
              <w:rPr>
                <w:sz w:val="20"/>
                <w:szCs w:val="20"/>
              </w:rPr>
            </w:pPr>
            <w:r w:rsidRPr="006E4533">
              <w:rPr>
                <w:sz w:val="20"/>
                <w:szCs w:val="20"/>
              </w:rPr>
              <w:t>Оценка расходо</w:t>
            </w:r>
            <w:proofErr w:type="gramStart"/>
            <w:r w:rsidRPr="006E4533">
              <w:rPr>
                <w:sz w:val="20"/>
                <w:szCs w:val="20"/>
              </w:rPr>
              <w:t>в(</w:t>
            </w:r>
            <w:proofErr w:type="gramEnd"/>
            <w:r w:rsidRPr="006E4533">
              <w:rPr>
                <w:sz w:val="20"/>
                <w:szCs w:val="20"/>
              </w:rPr>
              <w:t>тыс. руб.), годы</w:t>
            </w:r>
          </w:p>
        </w:tc>
      </w:tr>
      <w:tr w:rsidR="00FA7F2C" w:rsidRPr="006E4533" w:rsidTr="000C0ACE">
        <w:trPr>
          <w:trHeight w:val="65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FA7F2C" w:rsidRPr="006E4533" w:rsidRDefault="00FA7F2C" w:rsidP="009E57DC">
            <w:pPr>
              <w:rPr>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A7F2C" w:rsidRPr="006E4533" w:rsidRDefault="00FA7F2C" w:rsidP="009E57DC">
            <w:pPr>
              <w:rPr>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A7F2C" w:rsidRPr="006E4533" w:rsidRDefault="00FA7F2C" w:rsidP="009E57DC">
            <w:pPr>
              <w:rPr>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FA7F2C" w:rsidRPr="006E4533" w:rsidRDefault="00FA7F2C" w:rsidP="00B039C0">
            <w:pPr>
              <w:jc w:val="center"/>
              <w:rPr>
                <w:sz w:val="20"/>
                <w:szCs w:val="20"/>
              </w:rPr>
            </w:pPr>
            <w:r w:rsidRPr="006E4533">
              <w:rPr>
                <w:sz w:val="20"/>
                <w:szCs w:val="20"/>
              </w:rPr>
              <w:t>201</w:t>
            </w:r>
            <w:r>
              <w:rPr>
                <w:sz w:val="20"/>
                <w:szCs w:val="20"/>
              </w:rPr>
              <w:t>4</w:t>
            </w:r>
            <w:r w:rsidRPr="006E4533">
              <w:rPr>
                <w:sz w:val="20"/>
                <w:szCs w:val="20"/>
              </w:rPr>
              <w:t>г.</w:t>
            </w:r>
          </w:p>
        </w:tc>
        <w:tc>
          <w:tcPr>
            <w:tcW w:w="1417" w:type="dxa"/>
            <w:tcBorders>
              <w:top w:val="nil"/>
              <w:left w:val="nil"/>
              <w:bottom w:val="single" w:sz="4" w:space="0" w:color="auto"/>
              <w:right w:val="single" w:sz="4" w:space="0" w:color="auto"/>
            </w:tcBorders>
            <w:shd w:val="clear" w:color="auto" w:fill="auto"/>
            <w:vAlign w:val="center"/>
          </w:tcPr>
          <w:p w:rsidR="00FA7F2C" w:rsidRPr="006E4533" w:rsidRDefault="00FA7F2C" w:rsidP="00B039C0">
            <w:pPr>
              <w:jc w:val="center"/>
              <w:rPr>
                <w:sz w:val="20"/>
                <w:szCs w:val="20"/>
              </w:rPr>
            </w:pPr>
            <w:r>
              <w:rPr>
                <w:sz w:val="20"/>
                <w:szCs w:val="20"/>
              </w:rPr>
              <w:t>2015 год</w:t>
            </w:r>
          </w:p>
        </w:tc>
        <w:tc>
          <w:tcPr>
            <w:tcW w:w="1276" w:type="dxa"/>
            <w:tcBorders>
              <w:top w:val="nil"/>
              <w:left w:val="nil"/>
              <w:bottom w:val="single" w:sz="4" w:space="0" w:color="auto"/>
              <w:right w:val="single" w:sz="4" w:space="0" w:color="auto"/>
            </w:tcBorders>
            <w:shd w:val="clear" w:color="auto" w:fill="auto"/>
            <w:vAlign w:val="center"/>
            <w:hideMark/>
          </w:tcPr>
          <w:p w:rsidR="00FA7F2C" w:rsidRPr="006E4533" w:rsidRDefault="00FA7F2C" w:rsidP="00B039C0">
            <w:pPr>
              <w:jc w:val="center"/>
              <w:rPr>
                <w:sz w:val="20"/>
                <w:szCs w:val="20"/>
              </w:rPr>
            </w:pPr>
            <w:r w:rsidRPr="006E4533">
              <w:rPr>
                <w:sz w:val="20"/>
                <w:szCs w:val="20"/>
              </w:rPr>
              <w:t>2016г.</w:t>
            </w:r>
          </w:p>
        </w:tc>
        <w:tc>
          <w:tcPr>
            <w:tcW w:w="1134" w:type="dxa"/>
            <w:tcBorders>
              <w:top w:val="nil"/>
              <w:left w:val="nil"/>
              <w:bottom w:val="single" w:sz="4" w:space="0" w:color="auto"/>
              <w:right w:val="single" w:sz="4" w:space="0" w:color="auto"/>
            </w:tcBorders>
            <w:vAlign w:val="center"/>
          </w:tcPr>
          <w:p w:rsidR="00FA7F2C" w:rsidRPr="006E4533" w:rsidRDefault="00FA7F2C" w:rsidP="00B039C0">
            <w:pPr>
              <w:jc w:val="center"/>
              <w:rPr>
                <w:sz w:val="20"/>
                <w:szCs w:val="20"/>
              </w:rPr>
            </w:pPr>
            <w:r w:rsidRPr="006E4533">
              <w:rPr>
                <w:sz w:val="20"/>
                <w:szCs w:val="20"/>
              </w:rPr>
              <w:t>2017г.</w:t>
            </w:r>
          </w:p>
        </w:tc>
        <w:tc>
          <w:tcPr>
            <w:tcW w:w="1418" w:type="dxa"/>
            <w:tcBorders>
              <w:top w:val="nil"/>
              <w:left w:val="single" w:sz="4" w:space="0" w:color="auto"/>
              <w:bottom w:val="single" w:sz="4" w:space="0" w:color="auto"/>
              <w:right w:val="single" w:sz="4" w:space="0" w:color="auto"/>
            </w:tcBorders>
          </w:tcPr>
          <w:p w:rsidR="00FA7F2C" w:rsidRPr="006E4533" w:rsidRDefault="00FA7F2C" w:rsidP="0039218B">
            <w:pPr>
              <w:jc w:val="center"/>
              <w:rPr>
                <w:sz w:val="20"/>
                <w:szCs w:val="20"/>
              </w:rPr>
            </w:pPr>
            <w:r>
              <w:rPr>
                <w:sz w:val="20"/>
                <w:szCs w:val="20"/>
              </w:rPr>
              <w:t>Итого</w:t>
            </w:r>
            <w:r w:rsidR="0039218B">
              <w:rPr>
                <w:sz w:val="20"/>
                <w:szCs w:val="20"/>
              </w:rPr>
              <w:t xml:space="preserve"> </w:t>
            </w:r>
            <w:r>
              <w:rPr>
                <w:sz w:val="20"/>
                <w:szCs w:val="20"/>
              </w:rPr>
              <w:t>2014-2017гг</w:t>
            </w:r>
          </w:p>
        </w:tc>
      </w:tr>
      <w:tr w:rsidR="00FA7F2C" w:rsidRPr="006E4533" w:rsidTr="000C0ACE">
        <w:trPr>
          <w:trHeight w:val="315"/>
        </w:trPr>
        <w:tc>
          <w:tcPr>
            <w:tcW w:w="1701" w:type="dxa"/>
            <w:vMerge w:val="restart"/>
            <w:tcBorders>
              <w:top w:val="nil"/>
              <w:left w:val="single" w:sz="4" w:space="0" w:color="auto"/>
              <w:right w:val="single" w:sz="4" w:space="0" w:color="auto"/>
            </w:tcBorders>
            <w:shd w:val="clear" w:color="auto" w:fill="auto"/>
            <w:hideMark/>
          </w:tcPr>
          <w:p w:rsidR="00FA7F2C" w:rsidRPr="006E4533" w:rsidRDefault="00FA7F2C" w:rsidP="000C0ACE">
            <w:pPr>
              <w:jc w:val="both"/>
              <w:rPr>
                <w:sz w:val="20"/>
                <w:szCs w:val="20"/>
              </w:rPr>
            </w:pPr>
            <w:r w:rsidRPr="006E4533">
              <w:rPr>
                <w:sz w:val="20"/>
                <w:szCs w:val="20"/>
              </w:rPr>
              <w:t>Муниципальная программа</w:t>
            </w:r>
          </w:p>
        </w:tc>
        <w:tc>
          <w:tcPr>
            <w:tcW w:w="2977" w:type="dxa"/>
            <w:vMerge w:val="restart"/>
            <w:tcBorders>
              <w:top w:val="nil"/>
              <w:left w:val="single" w:sz="4" w:space="0" w:color="auto"/>
              <w:right w:val="single" w:sz="4" w:space="0" w:color="auto"/>
            </w:tcBorders>
            <w:shd w:val="clear" w:color="auto" w:fill="auto"/>
            <w:hideMark/>
          </w:tcPr>
          <w:p w:rsidR="00FA7F2C" w:rsidRPr="006E4533" w:rsidRDefault="00FA7F2C" w:rsidP="000C0ACE">
            <w:pPr>
              <w:jc w:val="both"/>
              <w:rPr>
                <w:sz w:val="20"/>
                <w:szCs w:val="20"/>
              </w:rPr>
            </w:pPr>
            <w:r w:rsidRPr="006E4533">
              <w:rPr>
                <w:bCs/>
                <w:kern w:val="36"/>
                <w:sz w:val="20"/>
                <w:szCs w:val="20"/>
              </w:rPr>
              <w:t xml:space="preserve">Обеспечение доступным и комфортным жильем граждан </w:t>
            </w:r>
            <w:proofErr w:type="spellStart"/>
            <w:r w:rsidRPr="006E4533">
              <w:rPr>
                <w:bCs/>
                <w:kern w:val="36"/>
                <w:sz w:val="20"/>
                <w:szCs w:val="20"/>
              </w:rPr>
              <w:t>Боготольского</w:t>
            </w:r>
            <w:proofErr w:type="spellEnd"/>
            <w:r w:rsidRPr="006E4533">
              <w:rPr>
                <w:bCs/>
                <w:kern w:val="36"/>
                <w:sz w:val="20"/>
                <w:szCs w:val="20"/>
              </w:rPr>
              <w:t xml:space="preserve"> района</w:t>
            </w:r>
          </w:p>
        </w:tc>
        <w:tc>
          <w:tcPr>
            <w:tcW w:w="3118" w:type="dxa"/>
            <w:tcBorders>
              <w:top w:val="nil"/>
              <w:left w:val="nil"/>
              <w:bottom w:val="single" w:sz="4" w:space="0" w:color="auto"/>
              <w:right w:val="single" w:sz="4" w:space="0" w:color="auto"/>
            </w:tcBorders>
            <w:shd w:val="clear" w:color="auto" w:fill="auto"/>
            <w:hideMark/>
          </w:tcPr>
          <w:p w:rsidR="00FA7F2C" w:rsidRPr="006E4533" w:rsidRDefault="00FA7F2C" w:rsidP="009E57DC">
            <w:pPr>
              <w:rPr>
                <w:sz w:val="20"/>
                <w:szCs w:val="20"/>
              </w:rPr>
            </w:pPr>
            <w:r w:rsidRPr="006E4533">
              <w:rPr>
                <w:sz w:val="20"/>
                <w:szCs w:val="20"/>
              </w:rPr>
              <w:t>Всего</w:t>
            </w:r>
          </w:p>
        </w:tc>
        <w:tc>
          <w:tcPr>
            <w:tcW w:w="1418" w:type="dxa"/>
            <w:tcBorders>
              <w:top w:val="nil"/>
              <w:left w:val="nil"/>
              <w:bottom w:val="single" w:sz="4" w:space="0" w:color="auto"/>
              <w:right w:val="single" w:sz="4" w:space="0" w:color="auto"/>
            </w:tcBorders>
            <w:shd w:val="clear" w:color="auto" w:fill="auto"/>
            <w:noWrap/>
            <w:hideMark/>
          </w:tcPr>
          <w:p w:rsidR="00FA7F2C" w:rsidRPr="006E4533" w:rsidRDefault="00FA7F2C" w:rsidP="00B039C0">
            <w:pPr>
              <w:jc w:val="center"/>
              <w:rPr>
                <w:sz w:val="20"/>
                <w:szCs w:val="20"/>
              </w:rPr>
            </w:pPr>
            <w:r>
              <w:rPr>
                <w:sz w:val="20"/>
                <w:szCs w:val="20"/>
              </w:rPr>
              <w:t>11914.1</w:t>
            </w:r>
          </w:p>
        </w:tc>
        <w:tc>
          <w:tcPr>
            <w:tcW w:w="1417" w:type="dxa"/>
            <w:tcBorders>
              <w:top w:val="nil"/>
              <w:left w:val="nil"/>
              <w:bottom w:val="single" w:sz="4" w:space="0" w:color="auto"/>
              <w:right w:val="single" w:sz="4" w:space="0" w:color="auto"/>
            </w:tcBorders>
            <w:shd w:val="clear" w:color="auto" w:fill="auto"/>
          </w:tcPr>
          <w:p w:rsidR="00FA7F2C" w:rsidRPr="006E4533" w:rsidRDefault="00FA7F2C" w:rsidP="00B039C0">
            <w:pPr>
              <w:jc w:val="center"/>
              <w:rPr>
                <w:sz w:val="20"/>
                <w:szCs w:val="20"/>
              </w:rPr>
            </w:pPr>
            <w:r>
              <w:rPr>
                <w:sz w:val="20"/>
                <w:szCs w:val="20"/>
              </w:rPr>
              <w:t>2594.2</w:t>
            </w:r>
          </w:p>
        </w:tc>
        <w:tc>
          <w:tcPr>
            <w:tcW w:w="1276" w:type="dxa"/>
            <w:tcBorders>
              <w:top w:val="nil"/>
              <w:left w:val="nil"/>
              <w:bottom w:val="single" w:sz="4" w:space="0" w:color="auto"/>
              <w:right w:val="single" w:sz="4" w:space="0" w:color="auto"/>
            </w:tcBorders>
            <w:shd w:val="clear" w:color="auto" w:fill="auto"/>
            <w:noWrap/>
            <w:hideMark/>
          </w:tcPr>
          <w:p w:rsidR="00FA7F2C" w:rsidRPr="006E4533" w:rsidRDefault="00FA7F2C" w:rsidP="00B039C0">
            <w:pPr>
              <w:jc w:val="center"/>
              <w:rPr>
                <w:sz w:val="20"/>
                <w:szCs w:val="20"/>
              </w:rPr>
            </w:pPr>
            <w:r>
              <w:rPr>
                <w:sz w:val="20"/>
                <w:szCs w:val="20"/>
              </w:rPr>
              <w:t>2196.38</w:t>
            </w:r>
          </w:p>
        </w:tc>
        <w:tc>
          <w:tcPr>
            <w:tcW w:w="1134" w:type="dxa"/>
            <w:tcBorders>
              <w:top w:val="single" w:sz="4" w:space="0" w:color="auto"/>
              <w:left w:val="nil"/>
              <w:bottom w:val="single" w:sz="4" w:space="0" w:color="auto"/>
              <w:right w:val="single" w:sz="4" w:space="0" w:color="auto"/>
            </w:tcBorders>
          </w:tcPr>
          <w:p w:rsidR="00FA7F2C" w:rsidRPr="006E4533" w:rsidRDefault="00FA7F2C" w:rsidP="00B039C0">
            <w:pPr>
              <w:jc w:val="center"/>
              <w:rPr>
                <w:sz w:val="20"/>
                <w:szCs w:val="20"/>
              </w:rPr>
            </w:pPr>
            <w:r>
              <w:rPr>
                <w:sz w:val="20"/>
                <w:szCs w:val="20"/>
              </w:rPr>
              <w:t>2196.38</w:t>
            </w:r>
          </w:p>
        </w:tc>
        <w:tc>
          <w:tcPr>
            <w:tcW w:w="1418" w:type="dxa"/>
            <w:tcBorders>
              <w:top w:val="nil"/>
              <w:left w:val="single" w:sz="4" w:space="0" w:color="auto"/>
              <w:bottom w:val="single" w:sz="4" w:space="0" w:color="auto"/>
              <w:right w:val="single" w:sz="4" w:space="0" w:color="auto"/>
            </w:tcBorders>
          </w:tcPr>
          <w:p w:rsidR="00FA7F2C" w:rsidRPr="006E4533" w:rsidRDefault="00FA7F2C" w:rsidP="00B039C0">
            <w:pPr>
              <w:jc w:val="center"/>
              <w:rPr>
                <w:sz w:val="20"/>
                <w:szCs w:val="20"/>
              </w:rPr>
            </w:pPr>
            <w:r>
              <w:rPr>
                <w:sz w:val="20"/>
                <w:szCs w:val="20"/>
              </w:rPr>
              <w:t>18901.06</w:t>
            </w:r>
          </w:p>
        </w:tc>
      </w:tr>
      <w:tr w:rsidR="00FA7F2C" w:rsidRPr="006E4533" w:rsidTr="000C0ACE">
        <w:trPr>
          <w:trHeight w:val="300"/>
        </w:trPr>
        <w:tc>
          <w:tcPr>
            <w:tcW w:w="1701" w:type="dxa"/>
            <w:vMerge/>
            <w:tcBorders>
              <w:left w:val="single" w:sz="4" w:space="0" w:color="auto"/>
              <w:right w:val="single" w:sz="4" w:space="0" w:color="auto"/>
            </w:tcBorders>
            <w:vAlign w:val="center"/>
            <w:hideMark/>
          </w:tcPr>
          <w:p w:rsidR="00FA7F2C" w:rsidRPr="006E4533" w:rsidRDefault="00FA7F2C" w:rsidP="000C0ACE">
            <w:pPr>
              <w:jc w:val="both"/>
              <w:rPr>
                <w:sz w:val="20"/>
                <w:szCs w:val="20"/>
              </w:rPr>
            </w:pPr>
          </w:p>
        </w:tc>
        <w:tc>
          <w:tcPr>
            <w:tcW w:w="2977" w:type="dxa"/>
            <w:vMerge/>
            <w:tcBorders>
              <w:left w:val="single" w:sz="4" w:space="0" w:color="auto"/>
              <w:right w:val="single" w:sz="4" w:space="0" w:color="auto"/>
            </w:tcBorders>
            <w:vAlign w:val="center"/>
            <w:hideMark/>
          </w:tcPr>
          <w:p w:rsidR="00FA7F2C" w:rsidRPr="006E4533" w:rsidRDefault="00FA7F2C" w:rsidP="000C0ACE">
            <w:pPr>
              <w:jc w:val="both"/>
              <w:rPr>
                <w:sz w:val="20"/>
                <w:szCs w:val="20"/>
              </w:rPr>
            </w:pPr>
          </w:p>
        </w:tc>
        <w:tc>
          <w:tcPr>
            <w:tcW w:w="3118" w:type="dxa"/>
            <w:tcBorders>
              <w:top w:val="nil"/>
              <w:left w:val="nil"/>
              <w:bottom w:val="single" w:sz="4" w:space="0" w:color="auto"/>
              <w:right w:val="single" w:sz="4" w:space="0" w:color="auto"/>
            </w:tcBorders>
            <w:shd w:val="clear" w:color="auto" w:fill="auto"/>
            <w:hideMark/>
          </w:tcPr>
          <w:p w:rsidR="00FA7F2C" w:rsidRPr="006E4533" w:rsidRDefault="00FA7F2C" w:rsidP="009E57DC">
            <w:pPr>
              <w:rPr>
                <w:sz w:val="20"/>
                <w:szCs w:val="20"/>
              </w:rPr>
            </w:pPr>
            <w:r w:rsidRPr="006E4533">
              <w:rPr>
                <w:sz w:val="20"/>
                <w:szCs w:val="20"/>
              </w:rPr>
              <w:t>в том числе:</w:t>
            </w:r>
          </w:p>
        </w:tc>
        <w:tc>
          <w:tcPr>
            <w:tcW w:w="1418"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p>
        </w:tc>
        <w:tc>
          <w:tcPr>
            <w:tcW w:w="1417" w:type="dxa"/>
            <w:tcBorders>
              <w:top w:val="nil"/>
              <w:left w:val="nil"/>
              <w:bottom w:val="single" w:sz="4" w:space="0" w:color="auto"/>
              <w:right w:val="single" w:sz="4" w:space="0" w:color="auto"/>
            </w:tcBorders>
            <w:shd w:val="clear" w:color="auto" w:fill="auto"/>
          </w:tcPr>
          <w:p w:rsidR="00FA7F2C" w:rsidRPr="006E4533" w:rsidRDefault="00FA7F2C" w:rsidP="00B039C0">
            <w:pPr>
              <w:jc w:val="center"/>
              <w:rPr>
                <w:sz w:val="20"/>
                <w:szCs w:val="20"/>
              </w:rPr>
            </w:pPr>
          </w:p>
        </w:tc>
        <w:tc>
          <w:tcPr>
            <w:tcW w:w="1276"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p>
        </w:tc>
        <w:tc>
          <w:tcPr>
            <w:tcW w:w="1134" w:type="dxa"/>
            <w:tcBorders>
              <w:top w:val="single" w:sz="4" w:space="0" w:color="auto"/>
              <w:left w:val="nil"/>
              <w:bottom w:val="single" w:sz="4" w:space="0" w:color="auto"/>
              <w:right w:val="single" w:sz="4" w:space="0" w:color="auto"/>
            </w:tcBorders>
          </w:tcPr>
          <w:p w:rsidR="00FA7F2C" w:rsidRPr="006E4533" w:rsidRDefault="00FA7F2C" w:rsidP="00B039C0">
            <w:pPr>
              <w:jc w:val="center"/>
              <w:rPr>
                <w:sz w:val="20"/>
                <w:szCs w:val="20"/>
              </w:rPr>
            </w:pPr>
          </w:p>
        </w:tc>
        <w:tc>
          <w:tcPr>
            <w:tcW w:w="1418" w:type="dxa"/>
            <w:tcBorders>
              <w:top w:val="nil"/>
              <w:left w:val="single" w:sz="4" w:space="0" w:color="auto"/>
              <w:bottom w:val="single" w:sz="4" w:space="0" w:color="auto"/>
              <w:right w:val="single" w:sz="4" w:space="0" w:color="auto"/>
            </w:tcBorders>
          </w:tcPr>
          <w:p w:rsidR="00FA7F2C" w:rsidRPr="006E4533" w:rsidRDefault="00FA7F2C" w:rsidP="00B039C0">
            <w:pPr>
              <w:jc w:val="center"/>
              <w:rPr>
                <w:sz w:val="20"/>
                <w:szCs w:val="20"/>
              </w:rPr>
            </w:pPr>
          </w:p>
        </w:tc>
      </w:tr>
      <w:tr w:rsidR="00FA7F2C" w:rsidRPr="006E4533" w:rsidTr="000C0ACE">
        <w:trPr>
          <w:trHeight w:val="300"/>
        </w:trPr>
        <w:tc>
          <w:tcPr>
            <w:tcW w:w="1701" w:type="dxa"/>
            <w:vMerge/>
            <w:tcBorders>
              <w:left w:val="single" w:sz="4" w:space="0" w:color="auto"/>
              <w:right w:val="single" w:sz="4" w:space="0" w:color="auto"/>
            </w:tcBorders>
            <w:vAlign w:val="center"/>
            <w:hideMark/>
          </w:tcPr>
          <w:p w:rsidR="00FA7F2C" w:rsidRPr="006E4533" w:rsidRDefault="00FA7F2C" w:rsidP="000C0ACE">
            <w:pPr>
              <w:jc w:val="both"/>
              <w:rPr>
                <w:sz w:val="20"/>
                <w:szCs w:val="20"/>
              </w:rPr>
            </w:pPr>
          </w:p>
        </w:tc>
        <w:tc>
          <w:tcPr>
            <w:tcW w:w="2977" w:type="dxa"/>
            <w:vMerge/>
            <w:tcBorders>
              <w:left w:val="single" w:sz="4" w:space="0" w:color="auto"/>
              <w:right w:val="single" w:sz="4" w:space="0" w:color="auto"/>
            </w:tcBorders>
            <w:vAlign w:val="center"/>
            <w:hideMark/>
          </w:tcPr>
          <w:p w:rsidR="00FA7F2C" w:rsidRPr="006E4533" w:rsidRDefault="00FA7F2C" w:rsidP="000C0ACE">
            <w:pPr>
              <w:jc w:val="both"/>
              <w:rPr>
                <w:sz w:val="20"/>
                <w:szCs w:val="20"/>
              </w:rPr>
            </w:pPr>
          </w:p>
        </w:tc>
        <w:tc>
          <w:tcPr>
            <w:tcW w:w="3118" w:type="dxa"/>
            <w:tcBorders>
              <w:top w:val="nil"/>
              <w:left w:val="nil"/>
              <w:bottom w:val="single" w:sz="4" w:space="0" w:color="auto"/>
              <w:right w:val="single" w:sz="4" w:space="0" w:color="auto"/>
            </w:tcBorders>
            <w:shd w:val="clear" w:color="auto" w:fill="auto"/>
            <w:hideMark/>
          </w:tcPr>
          <w:p w:rsidR="00FA7F2C" w:rsidRPr="006E4533" w:rsidRDefault="00FA7F2C" w:rsidP="009E57DC">
            <w:pPr>
              <w:rPr>
                <w:sz w:val="20"/>
                <w:szCs w:val="20"/>
              </w:rPr>
            </w:pPr>
            <w:r w:rsidRPr="006E4533">
              <w:rPr>
                <w:sz w:val="20"/>
                <w:szCs w:val="20"/>
              </w:rPr>
              <w:t>федеральный бюджет</w:t>
            </w:r>
            <w:proofErr w:type="gramStart"/>
            <w:r w:rsidRPr="006E4533">
              <w:rPr>
                <w:sz w:val="20"/>
                <w:szCs w:val="20"/>
              </w:rPr>
              <w:t xml:space="preserve"> (*)</w:t>
            </w:r>
            <w:proofErr w:type="gramEnd"/>
          </w:p>
        </w:tc>
        <w:tc>
          <w:tcPr>
            <w:tcW w:w="1418"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p>
        </w:tc>
        <w:tc>
          <w:tcPr>
            <w:tcW w:w="1417" w:type="dxa"/>
            <w:tcBorders>
              <w:top w:val="nil"/>
              <w:left w:val="nil"/>
              <w:bottom w:val="single" w:sz="4" w:space="0" w:color="auto"/>
              <w:right w:val="single" w:sz="4" w:space="0" w:color="auto"/>
            </w:tcBorders>
            <w:shd w:val="clear" w:color="auto" w:fill="auto"/>
          </w:tcPr>
          <w:p w:rsidR="00FA7F2C" w:rsidRPr="006E4533" w:rsidRDefault="00FA7F2C" w:rsidP="00B039C0">
            <w:pPr>
              <w:jc w:val="center"/>
              <w:rPr>
                <w:sz w:val="20"/>
                <w:szCs w:val="20"/>
              </w:rPr>
            </w:pPr>
            <w:r>
              <w:rPr>
                <w:sz w:val="20"/>
                <w:szCs w:val="20"/>
              </w:rPr>
              <w:t>116.0</w:t>
            </w:r>
          </w:p>
        </w:tc>
        <w:tc>
          <w:tcPr>
            <w:tcW w:w="1276"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p>
        </w:tc>
        <w:tc>
          <w:tcPr>
            <w:tcW w:w="1134" w:type="dxa"/>
            <w:tcBorders>
              <w:top w:val="single" w:sz="4" w:space="0" w:color="auto"/>
              <w:left w:val="nil"/>
              <w:bottom w:val="single" w:sz="4" w:space="0" w:color="auto"/>
              <w:right w:val="single" w:sz="4" w:space="0" w:color="auto"/>
            </w:tcBorders>
          </w:tcPr>
          <w:p w:rsidR="00FA7F2C" w:rsidRPr="006E4533" w:rsidRDefault="00FA7F2C" w:rsidP="00B039C0">
            <w:pPr>
              <w:jc w:val="center"/>
              <w:rPr>
                <w:sz w:val="20"/>
                <w:szCs w:val="20"/>
              </w:rPr>
            </w:pPr>
          </w:p>
        </w:tc>
        <w:tc>
          <w:tcPr>
            <w:tcW w:w="1418" w:type="dxa"/>
            <w:tcBorders>
              <w:top w:val="nil"/>
              <w:left w:val="single" w:sz="4" w:space="0" w:color="auto"/>
              <w:bottom w:val="single" w:sz="4" w:space="0" w:color="auto"/>
              <w:right w:val="single" w:sz="4" w:space="0" w:color="auto"/>
            </w:tcBorders>
          </w:tcPr>
          <w:p w:rsidR="00FA7F2C" w:rsidRPr="006E4533" w:rsidRDefault="00FA7F2C" w:rsidP="00B039C0">
            <w:pPr>
              <w:jc w:val="center"/>
              <w:rPr>
                <w:sz w:val="20"/>
                <w:szCs w:val="20"/>
              </w:rPr>
            </w:pPr>
            <w:r>
              <w:rPr>
                <w:sz w:val="20"/>
                <w:szCs w:val="20"/>
              </w:rPr>
              <w:t>116.0</w:t>
            </w:r>
          </w:p>
        </w:tc>
      </w:tr>
      <w:tr w:rsidR="00FA7F2C" w:rsidRPr="006E4533" w:rsidTr="000C0ACE">
        <w:trPr>
          <w:trHeight w:val="300"/>
        </w:trPr>
        <w:tc>
          <w:tcPr>
            <w:tcW w:w="1701" w:type="dxa"/>
            <w:vMerge/>
            <w:tcBorders>
              <w:left w:val="single" w:sz="4" w:space="0" w:color="auto"/>
              <w:right w:val="single" w:sz="4" w:space="0" w:color="auto"/>
            </w:tcBorders>
            <w:vAlign w:val="center"/>
            <w:hideMark/>
          </w:tcPr>
          <w:p w:rsidR="00FA7F2C" w:rsidRPr="006E4533" w:rsidRDefault="00FA7F2C" w:rsidP="000C0ACE">
            <w:pPr>
              <w:jc w:val="both"/>
              <w:rPr>
                <w:sz w:val="20"/>
                <w:szCs w:val="20"/>
              </w:rPr>
            </w:pPr>
          </w:p>
        </w:tc>
        <w:tc>
          <w:tcPr>
            <w:tcW w:w="2977" w:type="dxa"/>
            <w:vMerge/>
            <w:tcBorders>
              <w:left w:val="single" w:sz="4" w:space="0" w:color="auto"/>
              <w:right w:val="single" w:sz="4" w:space="0" w:color="auto"/>
            </w:tcBorders>
            <w:vAlign w:val="center"/>
            <w:hideMark/>
          </w:tcPr>
          <w:p w:rsidR="00FA7F2C" w:rsidRPr="006E4533" w:rsidRDefault="00FA7F2C" w:rsidP="000C0ACE">
            <w:pPr>
              <w:jc w:val="both"/>
              <w:rPr>
                <w:sz w:val="20"/>
                <w:szCs w:val="20"/>
              </w:rPr>
            </w:pPr>
          </w:p>
        </w:tc>
        <w:tc>
          <w:tcPr>
            <w:tcW w:w="3118" w:type="dxa"/>
            <w:tcBorders>
              <w:top w:val="nil"/>
              <w:left w:val="nil"/>
              <w:bottom w:val="single" w:sz="4" w:space="0" w:color="auto"/>
              <w:right w:val="single" w:sz="4" w:space="0" w:color="auto"/>
            </w:tcBorders>
            <w:shd w:val="clear" w:color="auto" w:fill="auto"/>
            <w:hideMark/>
          </w:tcPr>
          <w:p w:rsidR="00FA7F2C" w:rsidRPr="006E4533" w:rsidRDefault="00FA7F2C" w:rsidP="009E57DC">
            <w:pPr>
              <w:rPr>
                <w:sz w:val="20"/>
                <w:szCs w:val="20"/>
              </w:rPr>
            </w:pPr>
            <w:r w:rsidRPr="006E4533">
              <w:rPr>
                <w:sz w:val="20"/>
                <w:szCs w:val="20"/>
              </w:rPr>
              <w:t>краевой бюджет</w:t>
            </w:r>
          </w:p>
        </w:tc>
        <w:tc>
          <w:tcPr>
            <w:tcW w:w="1418" w:type="dxa"/>
            <w:tcBorders>
              <w:top w:val="nil"/>
              <w:left w:val="nil"/>
              <w:bottom w:val="single" w:sz="4" w:space="0" w:color="auto"/>
              <w:right w:val="single" w:sz="4" w:space="0" w:color="auto"/>
            </w:tcBorders>
            <w:shd w:val="clear" w:color="auto" w:fill="auto"/>
            <w:noWrap/>
            <w:hideMark/>
          </w:tcPr>
          <w:p w:rsidR="00FA7F2C" w:rsidRPr="006E4533" w:rsidRDefault="00FA7F2C" w:rsidP="00B039C0">
            <w:pPr>
              <w:jc w:val="center"/>
              <w:rPr>
                <w:sz w:val="20"/>
                <w:szCs w:val="20"/>
              </w:rPr>
            </w:pPr>
            <w:r>
              <w:rPr>
                <w:sz w:val="20"/>
                <w:szCs w:val="20"/>
              </w:rPr>
              <w:t>9579,0</w:t>
            </w:r>
          </w:p>
        </w:tc>
        <w:tc>
          <w:tcPr>
            <w:tcW w:w="1417" w:type="dxa"/>
            <w:tcBorders>
              <w:top w:val="nil"/>
              <w:left w:val="nil"/>
              <w:bottom w:val="single" w:sz="4" w:space="0" w:color="auto"/>
              <w:right w:val="single" w:sz="4" w:space="0" w:color="auto"/>
            </w:tcBorders>
            <w:shd w:val="clear" w:color="auto" w:fill="auto"/>
          </w:tcPr>
          <w:p w:rsidR="00FA7F2C" w:rsidRPr="006E4533" w:rsidRDefault="00FA7F2C" w:rsidP="00B039C0">
            <w:pPr>
              <w:jc w:val="center"/>
              <w:rPr>
                <w:sz w:val="20"/>
                <w:szCs w:val="20"/>
              </w:rPr>
            </w:pPr>
            <w:r>
              <w:rPr>
                <w:sz w:val="20"/>
                <w:szCs w:val="20"/>
              </w:rPr>
              <w:t>309.4</w:t>
            </w:r>
          </w:p>
        </w:tc>
        <w:tc>
          <w:tcPr>
            <w:tcW w:w="1276" w:type="dxa"/>
            <w:tcBorders>
              <w:top w:val="nil"/>
              <w:left w:val="nil"/>
              <w:bottom w:val="single" w:sz="4" w:space="0" w:color="auto"/>
              <w:right w:val="single" w:sz="4" w:space="0" w:color="auto"/>
            </w:tcBorders>
            <w:shd w:val="clear" w:color="auto" w:fill="auto"/>
            <w:noWrap/>
            <w:hideMark/>
          </w:tcPr>
          <w:p w:rsidR="00FA7F2C" w:rsidRPr="006E4533" w:rsidRDefault="00FA7F2C" w:rsidP="00B039C0">
            <w:pPr>
              <w:jc w:val="center"/>
              <w:rPr>
                <w:sz w:val="20"/>
                <w:szCs w:val="20"/>
              </w:rPr>
            </w:pPr>
            <w:r w:rsidRPr="006E4533">
              <w:rPr>
                <w:sz w:val="20"/>
                <w:szCs w:val="20"/>
              </w:rPr>
              <w:t>0</w:t>
            </w:r>
          </w:p>
        </w:tc>
        <w:tc>
          <w:tcPr>
            <w:tcW w:w="1134" w:type="dxa"/>
            <w:tcBorders>
              <w:top w:val="single" w:sz="4" w:space="0" w:color="auto"/>
              <w:left w:val="nil"/>
              <w:bottom w:val="single" w:sz="4" w:space="0" w:color="auto"/>
              <w:right w:val="single" w:sz="4" w:space="0" w:color="auto"/>
            </w:tcBorders>
          </w:tcPr>
          <w:p w:rsidR="00FA7F2C" w:rsidRPr="006E4533" w:rsidRDefault="00FA7F2C" w:rsidP="00B039C0">
            <w:pPr>
              <w:jc w:val="center"/>
              <w:rPr>
                <w:sz w:val="20"/>
                <w:szCs w:val="20"/>
              </w:rPr>
            </w:pPr>
            <w:r w:rsidRPr="006E4533">
              <w:rPr>
                <w:sz w:val="20"/>
                <w:szCs w:val="20"/>
              </w:rPr>
              <w:t>0</w:t>
            </w:r>
          </w:p>
        </w:tc>
        <w:tc>
          <w:tcPr>
            <w:tcW w:w="1418" w:type="dxa"/>
            <w:tcBorders>
              <w:top w:val="nil"/>
              <w:left w:val="single" w:sz="4" w:space="0" w:color="auto"/>
              <w:bottom w:val="single" w:sz="4" w:space="0" w:color="auto"/>
              <w:right w:val="single" w:sz="4" w:space="0" w:color="auto"/>
            </w:tcBorders>
          </w:tcPr>
          <w:p w:rsidR="00FA7F2C" w:rsidRPr="006E4533" w:rsidRDefault="00FA7F2C" w:rsidP="00B039C0">
            <w:pPr>
              <w:jc w:val="center"/>
              <w:rPr>
                <w:sz w:val="20"/>
                <w:szCs w:val="20"/>
              </w:rPr>
            </w:pPr>
            <w:r>
              <w:rPr>
                <w:sz w:val="20"/>
                <w:szCs w:val="20"/>
              </w:rPr>
              <w:t>9888.4</w:t>
            </w:r>
          </w:p>
        </w:tc>
      </w:tr>
      <w:tr w:rsidR="00FA7F2C" w:rsidRPr="006E4533" w:rsidTr="000C0ACE">
        <w:trPr>
          <w:trHeight w:val="300"/>
        </w:trPr>
        <w:tc>
          <w:tcPr>
            <w:tcW w:w="1701" w:type="dxa"/>
            <w:vMerge/>
            <w:tcBorders>
              <w:left w:val="single" w:sz="4" w:space="0" w:color="auto"/>
              <w:right w:val="single" w:sz="4" w:space="0" w:color="auto"/>
            </w:tcBorders>
            <w:vAlign w:val="center"/>
          </w:tcPr>
          <w:p w:rsidR="00FA7F2C" w:rsidRPr="006E4533" w:rsidRDefault="00FA7F2C" w:rsidP="000C0ACE">
            <w:pPr>
              <w:jc w:val="both"/>
              <w:rPr>
                <w:sz w:val="20"/>
                <w:szCs w:val="20"/>
              </w:rPr>
            </w:pPr>
          </w:p>
        </w:tc>
        <w:tc>
          <w:tcPr>
            <w:tcW w:w="2977" w:type="dxa"/>
            <w:vMerge/>
            <w:tcBorders>
              <w:left w:val="single" w:sz="4" w:space="0" w:color="auto"/>
              <w:right w:val="single" w:sz="4" w:space="0" w:color="auto"/>
            </w:tcBorders>
            <w:vAlign w:val="center"/>
          </w:tcPr>
          <w:p w:rsidR="00FA7F2C" w:rsidRPr="006E4533" w:rsidRDefault="00FA7F2C" w:rsidP="000C0ACE">
            <w:pPr>
              <w:jc w:val="both"/>
              <w:rPr>
                <w:sz w:val="20"/>
                <w:szCs w:val="20"/>
              </w:rPr>
            </w:pPr>
          </w:p>
        </w:tc>
        <w:tc>
          <w:tcPr>
            <w:tcW w:w="3118" w:type="dxa"/>
            <w:tcBorders>
              <w:top w:val="nil"/>
              <w:left w:val="nil"/>
              <w:bottom w:val="single" w:sz="4" w:space="0" w:color="auto"/>
              <w:right w:val="single" w:sz="4" w:space="0" w:color="auto"/>
            </w:tcBorders>
            <w:shd w:val="clear" w:color="auto" w:fill="auto"/>
          </w:tcPr>
          <w:p w:rsidR="00FA7F2C" w:rsidRPr="006E4533" w:rsidRDefault="00FA7F2C" w:rsidP="009E57DC">
            <w:pPr>
              <w:rPr>
                <w:sz w:val="20"/>
                <w:szCs w:val="20"/>
              </w:rPr>
            </w:pPr>
            <w:r w:rsidRPr="006E4533">
              <w:rPr>
                <w:sz w:val="20"/>
                <w:szCs w:val="20"/>
              </w:rPr>
              <w:t>районный бюджет</w:t>
            </w:r>
          </w:p>
        </w:tc>
        <w:tc>
          <w:tcPr>
            <w:tcW w:w="1418"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r>
              <w:rPr>
                <w:sz w:val="20"/>
                <w:szCs w:val="20"/>
              </w:rPr>
              <w:t>2335.1</w:t>
            </w:r>
          </w:p>
        </w:tc>
        <w:tc>
          <w:tcPr>
            <w:tcW w:w="1417" w:type="dxa"/>
            <w:tcBorders>
              <w:top w:val="nil"/>
              <w:left w:val="nil"/>
              <w:bottom w:val="single" w:sz="4" w:space="0" w:color="auto"/>
              <w:right w:val="single" w:sz="4" w:space="0" w:color="auto"/>
            </w:tcBorders>
            <w:shd w:val="clear" w:color="auto" w:fill="auto"/>
          </w:tcPr>
          <w:p w:rsidR="00FA7F2C" w:rsidRPr="006E4533" w:rsidRDefault="00FA7F2C" w:rsidP="00B039C0">
            <w:pPr>
              <w:jc w:val="center"/>
              <w:rPr>
                <w:sz w:val="20"/>
                <w:szCs w:val="20"/>
              </w:rPr>
            </w:pPr>
            <w:r>
              <w:rPr>
                <w:sz w:val="20"/>
                <w:szCs w:val="20"/>
              </w:rPr>
              <w:t>2078,6</w:t>
            </w:r>
          </w:p>
        </w:tc>
        <w:tc>
          <w:tcPr>
            <w:tcW w:w="1276"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r>
              <w:rPr>
                <w:sz w:val="20"/>
                <w:szCs w:val="20"/>
              </w:rPr>
              <w:t>2943,9</w:t>
            </w:r>
          </w:p>
        </w:tc>
        <w:tc>
          <w:tcPr>
            <w:tcW w:w="1134" w:type="dxa"/>
            <w:tcBorders>
              <w:top w:val="single" w:sz="4" w:space="0" w:color="auto"/>
              <w:left w:val="nil"/>
              <w:bottom w:val="single" w:sz="4" w:space="0" w:color="auto"/>
              <w:right w:val="single" w:sz="4" w:space="0" w:color="auto"/>
            </w:tcBorders>
          </w:tcPr>
          <w:p w:rsidR="00FA7F2C" w:rsidRPr="006E4533" w:rsidRDefault="00FA7F2C" w:rsidP="00B039C0">
            <w:pPr>
              <w:jc w:val="center"/>
              <w:rPr>
                <w:sz w:val="20"/>
                <w:szCs w:val="20"/>
              </w:rPr>
            </w:pPr>
            <w:r>
              <w:rPr>
                <w:sz w:val="20"/>
                <w:szCs w:val="20"/>
              </w:rPr>
              <w:t>2616,4</w:t>
            </w:r>
          </w:p>
        </w:tc>
        <w:tc>
          <w:tcPr>
            <w:tcW w:w="1418" w:type="dxa"/>
            <w:tcBorders>
              <w:top w:val="nil"/>
              <w:left w:val="single" w:sz="4" w:space="0" w:color="auto"/>
              <w:bottom w:val="single" w:sz="4" w:space="0" w:color="auto"/>
              <w:right w:val="single" w:sz="4" w:space="0" w:color="auto"/>
            </w:tcBorders>
          </w:tcPr>
          <w:p w:rsidR="00FA7F2C" w:rsidRPr="006E4533" w:rsidRDefault="00FA7F2C" w:rsidP="00B039C0">
            <w:pPr>
              <w:jc w:val="center"/>
              <w:rPr>
                <w:sz w:val="20"/>
                <w:szCs w:val="20"/>
              </w:rPr>
            </w:pPr>
            <w:r>
              <w:rPr>
                <w:sz w:val="20"/>
                <w:szCs w:val="20"/>
              </w:rPr>
              <w:t>8896.66</w:t>
            </w:r>
          </w:p>
        </w:tc>
      </w:tr>
      <w:tr w:rsidR="00FA7F2C" w:rsidRPr="006E4533" w:rsidTr="000C0ACE">
        <w:trPr>
          <w:trHeight w:val="300"/>
        </w:trPr>
        <w:tc>
          <w:tcPr>
            <w:tcW w:w="1701" w:type="dxa"/>
            <w:vMerge/>
            <w:tcBorders>
              <w:left w:val="single" w:sz="4" w:space="0" w:color="auto"/>
              <w:right w:val="single" w:sz="4" w:space="0" w:color="auto"/>
            </w:tcBorders>
            <w:vAlign w:val="center"/>
          </w:tcPr>
          <w:p w:rsidR="00FA7F2C" w:rsidRPr="006E4533" w:rsidRDefault="00FA7F2C" w:rsidP="000C0ACE">
            <w:pPr>
              <w:jc w:val="both"/>
              <w:rPr>
                <w:sz w:val="20"/>
                <w:szCs w:val="20"/>
              </w:rPr>
            </w:pPr>
          </w:p>
        </w:tc>
        <w:tc>
          <w:tcPr>
            <w:tcW w:w="2977" w:type="dxa"/>
            <w:vMerge/>
            <w:tcBorders>
              <w:left w:val="single" w:sz="4" w:space="0" w:color="auto"/>
              <w:right w:val="single" w:sz="4" w:space="0" w:color="auto"/>
            </w:tcBorders>
            <w:vAlign w:val="center"/>
          </w:tcPr>
          <w:p w:rsidR="00FA7F2C" w:rsidRPr="006E4533" w:rsidRDefault="00FA7F2C" w:rsidP="000C0ACE">
            <w:pPr>
              <w:jc w:val="both"/>
              <w:rPr>
                <w:sz w:val="20"/>
                <w:szCs w:val="20"/>
              </w:rPr>
            </w:pPr>
          </w:p>
        </w:tc>
        <w:tc>
          <w:tcPr>
            <w:tcW w:w="3118" w:type="dxa"/>
            <w:tcBorders>
              <w:top w:val="nil"/>
              <w:left w:val="nil"/>
              <w:bottom w:val="single" w:sz="4" w:space="0" w:color="auto"/>
              <w:right w:val="single" w:sz="4" w:space="0" w:color="auto"/>
            </w:tcBorders>
            <w:shd w:val="clear" w:color="auto" w:fill="auto"/>
          </w:tcPr>
          <w:p w:rsidR="00FA7F2C" w:rsidRPr="006E4533" w:rsidRDefault="00FA7F2C" w:rsidP="009E57DC">
            <w:pPr>
              <w:rPr>
                <w:sz w:val="20"/>
                <w:szCs w:val="20"/>
              </w:rPr>
            </w:pPr>
            <w:r w:rsidRPr="006E4533">
              <w:rPr>
                <w:sz w:val="20"/>
                <w:szCs w:val="20"/>
              </w:rPr>
              <w:t>бюджеты муниципальных   образований</w:t>
            </w:r>
          </w:p>
        </w:tc>
        <w:tc>
          <w:tcPr>
            <w:tcW w:w="1418"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p>
        </w:tc>
        <w:tc>
          <w:tcPr>
            <w:tcW w:w="1417" w:type="dxa"/>
            <w:tcBorders>
              <w:top w:val="nil"/>
              <w:left w:val="nil"/>
              <w:bottom w:val="single" w:sz="4" w:space="0" w:color="auto"/>
              <w:right w:val="single" w:sz="4" w:space="0" w:color="auto"/>
            </w:tcBorders>
            <w:shd w:val="clear" w:color="auto" w:fill="auto"/>
          </w:tcPr>
          <w:p w:rsidR="00FA7F2C" w:rsidRPr="006E4533" w:rsidRDefault="00FA7F2C" w:rsidP="00B039C0">
            <w:pPr>
              <w:jc w:val="center"/>
              <w:rPr>
                <w:sz w:val="20"/>
                <w:szCs w:val="20"/>
              </w:rPr>
            </w:pPr>
          </w:p>
        </w:tc>
        <w:tc>
          <w:tcPr>
            <w:tcW w:w="1276"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p>
        </w:tc>
        <w:tc>
          <w:tcPr>
            <w:tcW w:w="1134" w:type="dxa"/>
            <w:tcBorders>
              <w:top w:val="single" w:sz="4" w:space="0" w:color="auto"/>
              <w:left w:val="nil"/>
              <w:bottom w:val="single" w:sz="4" w:space="0" w:color="auto"/>
              <w:right w:val="single" w:sz="4" w:space="0" w:color="auto"/>
            </w:tcBorders>
          </w:tcPr>
          <w:p w:rsidR="00FA7F2C" w:rsidRPr="006E4533" w:rsidRDefault="00FA7F2C" w:rsidP="00B039C0">
            <w:pPr>
              <w:jc w:val="center"/>
              <w:rPr>
                <w:sz w:val="20"/>
                <w:szCs w:val="20"/>
              </w:rPr>
            </w:pPr>
          </w:p>
        </w:tc>
        <w:tc>
          <w:tcPr>
            <w:tcW w:w="1418" w:type="dxa"/>
            <w:tcBorders>
              <w:top w:val="nil"/>
              <w:left w:val="single" w:sz="4" w:space="0" w:color="auto"/>
              <w:bottom w:val="single" w:sz="4" w:space="0" w:color="auto"/>
              <w:right w:val="single" w:sz="4" w:space="0" w:color="auto"/>
            </w:tcBorders>
          </w:tcPr>
          <w:p w:rsidR="00FA7F2C" w:rsidRPr="006E4533" w:rsidRDefault="00FA7F2C" w:rsidP="00B039C0">
            <w:pPr>
              <w:jc w:val="center"/>
              <w:rPr>
                <w:sz w:val="20"/>
                <w:szCs w:val="20"/>
              </w:rPr>
            </w:pPr>
          </w:p>
        </w:tc>
      </w:tr>
      <w:tr w:rsidR="00FA7F2C" w:rsidRPr="006E4533" w:rsidTr="000C0ACE">
        <w:trPr>
          <w:trHeight w:val="300"/>
        </w:trPr>
        <w:tc>
          <w:tcPr>
            <w:tcW w:w="1701" w:type="dxa"/>
            <w:vMerge/>
            <w:tcBorders>
              <w:left w:val="single" w:sz="4" w:space="0" w:color="auto"/>
              <w:right w:val="single" w:sz="4" w:space="0" w:color="auto"/>
            </w:tcBorders>
            <w:vAlign w:val="center"/>
            <w:hideMark/>
          </w:tcPr>
          <w:p w:rsidR="00FA7F2C" w:rsidRPr="006E4533" w:rsidRDefault="00FA7F2C" w:rsidP="000C0ACE">
            <w:pPr>
              <w:jc w:val="both"/>
              <w:rPr>
                <w:sz w:val="20"/>
                <w:szCs w:val="20"/>
              </w:rPr>
            </w:pPr>
          </w:p>
        </w:tc>
        <w:tc>
          <w:tcPr>
            <w:tcW w:w="2977" w:type="dxa"/>
            <w:vMerge/>
            <w:tcBorders>
              <w:left w:val="single" w:sz="4" w:space="0" w:color="auto"/>
              <w:right w:val="single" w:sz="4" w:space="0" w:color="auto"/>
            </w:tcBorders>
            <w:vAlign w:val="center"/>
            <w:hideMark/>
          </w:tcPr>
          <w:p w:rsidR="00FA7F2C" w:rsidRPr="006E4533" w:rsidRDefault="00FA7F2C" w:rsidP="000C0ACE">
            <w:pPr>
              <w:jc w:val="both"/>
              <w:rPr>
                <w:sz w:val="20"/>
                <w:szCs w:val="20"/>
              </w:rPr>
            </w:pPr>
          </w:p>
        </w:tc>
        <w:tc>
          <w:tcPr>
            <w:tcW w:w="3118" w:type="dxa"/>
            <w:tcBorders>
              <w:top w:val="nil"/>
              <w:left w:val="nil"/>
              <w:bottom w:val="single" w:sz="4" w:space="0" w:color="auto"/>
              <w:right w:val="single" w:sz="4" w:space="0" w:color="auto"/>
            </w:tcBorders>
            <w:shd w:val="clear" w:color="auto" w:fill="auto"/>
            <w:hideMark/>
          </w:tcPr>
          <w:p w:rsidR="00FA7F2C" w:rsidRPr="006E4533" w:rsidRDefault="00FA7F2C" w:rsidP="009E57DC">
            <w:pPr>
              <w:rPr>
                <w:sz w:val="20"/>
                <w:szCs w:val="20"/>
              </w:rPr>
            </w:pPr>
            <w:r w:rsidRPr="006E4533">
              <w:rPr>
                <w:sz w:val="20"/>
                <w:szCs w:val="20"/>
              </w:rPr>
              <w:t>внебюджетные источники</w:t>
            </w:r>
          </w:p>
        </w:tc>
        <w:tc>
          <w:tcPr>
            <w:tcW w:w="1418"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p>
        </w:tc>
        <w:tc>
          <w:tcPr>
            <w:tcW w:w="1417" w:type="dxa"/>
            <w:tcBorders>
              <w:top w:val="nil"/>
              <w:left w:val="nil"/>
              <w:bottom w:val="single" w:sz="4" w:space="0" w:color="auto"/>
              <w:right w:val="single" w:sz="4" w:space="0" w:color="auto"/>
            </w:tcBorders>
            <w:shd w:val="clear" w:color="auto" w:fill="auto"/>
          </w:tcPr>
          <w:p w:rsidR="00FA7F2C" w:rsidRPr="006E4533" w:rsidRDefault="00FA7F2C" w:rsidP="00B039C0">
            <w:pPr>
              <w:jc w:val="center"/>
              <w:rPr>
                <w:sz w:val="20"/>
                <w:szCs w:val="20"/>
              </w:rPr>
            </w:pPr>
          </w:p>
        </w:tc>
        <w:tc>
          <w:tcPr>
            <w:tcW w:w="1276"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p>
        </w:tc>
        <w:tc>
          <w:tcPr>
            <w:tcW w:w="1134" w:type="dxa"/>
            <w:tcBorders>
              <w:top w:val="single" w:sz="4" w:space="0" w:color="auto"/>
              <w:left w:val="nil"/>
              <w:bottom w:val="single" w:sz="4" w:space="0" w:color="auto"/>
              <w:right w:val="single" w:sz="4" w:space="0" w:color="auto"/>
            </w:tcBorders>
          </w:tcPr>
          <w:p w:rsidR="00FA7F2C" w:rsidRPr="006E4533" w:rsidRDefault="00FA7F2C" w:rsidP="00B039C0">
            <w:pPr>
              <w:jc w:val="center"/>
              <w:rPr>
                <w:sz w:val="20"/>
                <w:szCs w:val="20"/>
              </w:rPr>
            </w:pPr>
          </w:p>
        </w:tc>
        <w:tc>
          <w:tcPr>
            <w:tcW w:w="1418" w:type="dxa"/>
            <w:tcBorders>
              <w:top w:val="nil"/>
              <w:left w:val="single" w:sz="4" w:space="0" w:color="auto"/>
              <w:bottom w:val="single" w:sz="4" w:space="0" w:color="auto"/>
              <w:right w:val="single" w:sz="4" w:space="0" w:color="auto"/>
            </w:tcBorders>
          </w:tcPr>
          <w:p w:rsidR="00FA7F2C" w:rsidRPr="006E4533" w:rsidRDefault="00FA7F2C" w:rsidP="00B039C0">
            <w:pPr>
              <w:jc w:val="center"/>
              <w:rPr>
                <w:sz w:val="20"/>
                <w:szCs w:val="20"/>
              </w:rPr>
            </w:pPr>
          </w:p>
        </w:tc>
      </w:tr>
      <w:tr w:rsidR="00FA7F2C" w:rsidRPr="006E4533" w:rsidTr="000C0ACE">
        <w:trPr>
          <w:trHeight w:val="300"/>
        </w:trPr>
        <w:tc>
          <w:tcPr>
            <w:tcW w:w="1701" w:type="dxa"/>
            <w:vMerge/>
            <w:tcBorders>
              <w:left w:val="single" w:sz="4" w:space="0" w:color="auto"/>
              <w:bottom w:val="single" w:sz="4" w:space="0" w:color="auto"/>
              <w:right w:val="single" w:sz="4" w:space="0" w:color="auto"/>
            </w:tcBorders>
            <w:shd w:val="clear" w:color="auto" w:fill="auto"/>
            <w:hideMark/>
          </w:tcPr>
          <w:p w:rsidR="00FA7F2C" w:rsidRPr="006E4533" w:rsidRDefault="00FA7F2C" w:rsidP="000C0ACE">
            <w:pPr>
              <w:jc w:val="both"/>
              <w:rPr>
                <w:sz w:val="20"/>
                <w:szCs w:val="20"/>
              </w:rPr>
            </w:pPr>
          </w:p>
        </w:tc>
        <w:tc>
          <w:tcPr>
            <w:tcW w:w="2977" w:type="dxa"/>
            <w:vMerge/>
            <w:tcBorders>
              <w:left w:val="single" w:sz="4" w:space="0" w:color="auto"/>
              <w:bottom w:val="single" w:sz="4" w:space="0" w:color="auto"/>
              <w:right w:val="single" w:sz="4" w:space="0" w:color="auto"/>
            </w:tcBorders>
            <w:shd w:val="clear" w:color="auto" w:fill="auto"/>
            <w:hideMark/>
          </w:tcPr>
          <w:p w:rsidR="00FA7F2C" w:rsidRPr="006E4533" w:rsidRDefault="00FA7F2C" w:rsidP="000C0ACE">
            <w:pPr>
              <w:jc w:val="both"/>
              <w:rPr>
                <w:sz w:val="20"/>
                <w:szCs w:val="20"/>
              </w:rPr>
            </w:pPr>
          </w:p>
        </w:tc>
        <w:tc>
          <w:tcPr>
            <w:tcW w:w="3118" w:type="dxa"/>
            <w:tcBorders>
              <w:top w:val="nil"/>
              <w:left w:val="nil"/>
              <w:bottom w:val="single" w:sz="4" w:space="0" w:color="auto"/>
              <w:right w:val="single" w:sz="4" w:space="0" w:color="auto"/>
            </w:tcBorders>
            <w:shd w:val="clear" w:color="auto" w:fill="auto"/>
            <w:hideMark/>
          </w:tcPr>
          <w:p w:rsidR="00FA7F2C" w:rsidRPr="006E4533" w:rsidRDefault="00FA7F2C" w:rsidP="009E57DC">
            <w:pPr>
              <w:rPr>
                <w:sz w:val="20"/>
                <w:szCs w:val="20"/>
              </w:rPr>
            </w:pPr>
            <w:r w:rsidRPr="006E4533">
              <w:rPr>
                <w:sz w:val="20"/>
                <w:szCs w:val="20"/>
              </w:rPr>
              <w:t>юридические лица</w:t>
            </w:r>
          </w:p>
        </w:tc>
        <w:tc>
          <w:tcPr>
            <w:tcW w:w="1418"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p>
        </w:tc>
        <w:tc>
          <w:tcPr>
            <w:tcW w:w="1417" w:type="dxa"/>
            <w:tcBorders>
              <w:top w:val="nil"/>
              <w:left w:val="nil"/>
              <w:bottom w:val="single" w:sz="4" w:space="0" w:color="auto"/>
              <w:right w:val="single" w:sz="4" w:space="0" w:color="auto"/>
            </w:tcBorders>
            <w:shd w:val="clear" w:color="auto" w:fill="auto"/>
          </w:tcPr>
          <w:p w:rsidR="00FA7F2C" w:rsidRPr="006E4533" w:rsidRDefault="00FA7F2C" w:rsidP="00B039C0">
            <w:pPr>
              <w:jc w:val="center"/>
              <w:rPr>
                <w:sz w:val="20"/>
                <w:szCs w:val="20"/>
              </w:rPr>
            </w:pPr>
          </w:p>
        </w:tc>
        <w:tc>
          <w:tcPr>
            <w:tcW w:w="1276"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p>
        </w:tc>
        <w:tc>
          <w:tcPr>
            <w:tcW w:w="1134" w:type="dxa"/>
            <w:tcBorders>
              <w:top w:val="single" w:sz="4" w:space="0" w:color="auto"/>
              <w:left w:val="nil"/>
              <w:bottom w:val="single" w:sz="4" w:space="0" w:color="auto"/>
              <w:right w:val="single" w:sz="4" w:space="0" w:color="auto"/>
            </w:tcBorders>
          </w:tcPr>
          <w:p w:rsidR="00FA7F2C" w:rsidRPr="006E4533" w:rsidRDefault="00FA7F2C" w:rsidP="00B039C0">
            <w:pPr>
              <w:jc w:val="center"/>
              <w:rPr>
                <w:sz w:val="20"/>
                <w:szCs w:val="20"/>
              </w:rPr>
            </w:pPr>
          </w:p>
        </w:tc>
        <w:tc>
          <w:tcPr>
            <w:tcW w:w="1418" w:type="dxa"/>
            <w:tcBorders>
              <w:top w:val="nil"/>
              <w:left w:val="single" w:sz="4" w:space="0" w:color="auto"/>
              <w:bottom w:val="single" w:sz="4" w:space="0" w:color="auto"/>
              <w:right w:val="single" w:sz="4" w:space="0" w:color="auto"/>
            </w:tcBorders>
          </w:tcPr>
          <w:p w:rsidR="00FA7F2C" w:rsidRPr="006E4533" w:rsidRDefault="00FA7F2C" w:rsidP="00B039C0">
            <w:pPr>
              <w:jc w:val="center"/>
              <w:rPr>
                <w:sz w:val="20"/>
                <w:szCs w:val="20"/>
              </w:rPr>
            </w:pPr>
          </w:p>
        </w:tc>
      </w:tr>
      <w:tr w:rsidR="008518CF" w:rsidRPr="006E4533" w:rsidTr="000C0ACE">
        <w:trPr>
          <w:trHeight w:val="600"/>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8CF" w:rsidRPr="006E4533" w:rsidRDefault="008518CF" w:rsidP="000C0ACE">
            <w:pPr>
              <w:jc w:val="both"/>
              <w:rPr>
                <w:sz w:val="20"/>
                <w:szCs w:val="20"/>
              </w:rPr>
            </w:pPr>
            <w:r w:rsidRPr="006E4533">
              <w:rPr>
                <w:sz w:val="20"/>
                <w:szCs w:val="20"/>
              </w:rPr>
              <w:t>Статус</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8CF" w:rsidRPr="006E4533" w:rsidRDefault="008518CF" w:rsidP="000C0ACE">
            <w:pPr>
              <w:jc w:val="both"/>
              <w:rPr>
                <w:sz w:val="20"/>
                <w:szCs w:val="20"/>
              </w:rPr>
            </w:pPr>
            <w:r w:rsidRPr="006E4533">
              <w:rPr>
                <w:sz w:val="20"/>
                <w:szCs w:val="20"/>
              </w:rPr>
              <w:t>Наименование муниципальной программы, подпрограммы муниципальной программы</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8CF" w:rsidRPr="006E4533" w:rsidRDefault="008518CF" w:rsidP="0039218B">
            <w:pPr>
              <w:jc w:val="center"/>
              <w:rPr>
                <w:sz w:val="20"/>
                <w:szCs w:val="20"/>
              </w:rPr>
            </w:pPr>
            <w:r w:rsidRPr="006E4533">
              <w:rPr>
                <w:sz w:val="20"/>
                <w:szCs w:val="20"/>
              </w:rPr>
              <w:t>Ответственный исполнитель,</w:t>
            </w:r>
            <w:r w:rsidR="0039218B">
              <w:rPr>
                <w:sz w:val="20"/>
                <w:szCs w:val="20"/>
              </w:rPr>
              <w:t xml:space="preserve"> </w:t>
            </w:r>
            <w:r w:rsidRPr="006E4533">
              <w:rPr>
                <w:sz w:val="20"/>
                <w:szCs w:val="20"/>
              </w:rPr>
              <w:t>соисполнители</w:t>
            </w:r>
          </w:p>
        </w:tc>
        <w:tc>
          <w:tcPr>
            <w:tcW w:w="6663" w:type="dxa"/>
            <w:gridSpan w:val="5"/>
            <w:tcBorders>
              <w:top w:val="single" w:sz="4" w:space="0" w:color="auto"/>
              <w:left w:val="nil"/>
              <w:bottom w:val="single" w:sz="4" w:space="0" w:color="auto"/>
              <w:right w:val="single" w:sz="4" w:space="0" w:color="auto"/>
            </w:tcBorders>
          </w:tcPr>
          <w:p w:rsidR="008518CF" w:rsidRPr="006E4533" w:rsidRDefault="008518CF" w:rsidP="009E57DC">
            <w:pPr>
              <w:jc w:val="center"/>
              <w:rPr>
                <w:sz w:val="20"/>
                <w:szCs w:val="20"/>
              </w:rPr>
            </w:pPr>
            <w:r w:rsidRPr="006E4533">
              <w:rPr>
                <w:sz w:val="20"/>
                <w:szCs w:val="20"/>
              </w:rPr>
              <w:t>Оценка расходов</w:t>
            </w:r>
            <w:r w:rsidR="0039218B">
              <w:rPr>
                <w:sz w:val="20"/>
                <w:szCs w:val="20"/>
              </w:rPr>
              <w:t xml:space="preserve"> </w:t>
            </w:r>
            <w:r w:rsidRPr="006E4533">
              <w:rPr>
                <w:sz w:val="20"/>
                <w:szCs w:val="20"/>
              </w:rPr>
              <w:t>(тыс. руб.), годы</w:t>
            </w:r>
          </w:p>
        </w:tc>
      </w:tr>
      <w:tr w:rsidR="00FA7F2C" w:rsidRPr="006E4533" w:rsidTr="000C0ACE">
        <w:trPr>
          <w:trHeight w:val="51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FA7F2C" w:rsidRPr="006E4533" w:rsidRDefault="00FA7F2C" w:rsidP="000C0ACE">
            <w:pPr>
              <w:jc w:val="both"/>
              <w:rPr>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A7F2C" w:rsidRPr="006E4533" w:rsidRDefault="00FA7F2C" w:rsidP="000C0ACE">
            <w:pPr>
              <w:jc w:val="both"/>
              <w:rPr>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A7F2C" w:rsidRPr="006E4533" w:rsidRDefault="00FA7F2C" w:rsidP="009E57DC">
            <w:pPr>
              <w:rPr>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FA7F2C" w:rsidRPr="006E4533" w:rsidRDefault="00FA7F2C" w:rsidP="00B039C0">
            <w:pPr>
              <w:jc w:val="center"/>
              <w:rPr>
                <w:sz w:val="20"/>
                <w:szCs w:val="20"/>
              </w:rPr>
            </w:pPr>
            <w:r>
              <w:rPr>
                <w:sz w:val="20"/>
                <w:szCs w:val="20"/>
              </w:rPr>
              <w:t>2014г.</w:t>
            </w:r>
          </w:p>
        </w:tc>
        <w:tc>
          <w:tcPr>
            <w:tcW w:w="1417" w:type="dxa"/>
            <w:tcBorders>
              <w:top w:val="nil"/>
              <w:left w:val="nil"/>
              <w:bottom w:val="single" w:sz="4" w:space="0" w:color="auto"/>
              <w:right w:val="single" w:sz="4" w:space="0" w:color="auto"/>
            </w:tcBorders>
            <w:shd w:val="clear" w:color="auto" w:fill="auto"/>
            <w:vAlign w:val="center"/>
          </w:tcPr>
          <w:p w:rsidR="00FA7F2C" w:rsidRPr="006E4533" w:rsidRDefault="00FA7F2C" w:rsidP="00B039C0">
            <w:pPr>
              <w:jc w:val="center"/>
              <w:rPr>
                <w:sz w:val="20"/>
                <w:szCs w:val="20"/>
              </w:rPr>
            </w:pPr>
            <w:r>
              <w:rPr>
                <w:sz w:val="20"/>
                <w:szCs w:val="20"/>
              </w:rPr>
              <w:t>2015</w:t>
            </w:r>
          </w:p>
        </w:tc>
        <w:tc>
          <w:tcPr>
            <w:tcW w:w="1276" w:type="dxa"/>
            <w:tcBorders>
              <w:top w:val="nil"/>
              <w:left w:val="nil"/>
              <w:bottom w:val="single" w:sz="4" w:space="0" w:color="auto"/>
              <w:right w:val="single" w:sz="4" w:space="0" w:color="auto"/>
            </w:tcBorders>
            <w:shd w:val="clear" w:color="auto" w:fill="auto"/>
            <w:vAlign w:val="center"/>
            <w:hideMark/>
          </w:tcPr>
          <w:p w:rsidR="00FA7F2C" w:rsidRPr="006E4533" w:rsidRDefault="00FA7F2C" w:rsidP="00B039C0">
            <w:pPr>
              <w:ind w:left="-675" w:firstLine="675"/>
              <w:jc w:val="center"/>
              <w:rPr>
                <w:sz w:val="20"/>
                <w:szCs w:val="20"/>
              </w:rPr>
            </w:pPr>
            <w:r>
              <w:rPr>
                <w:sz w:val="20"/>
                <w:szCs w:val="20"/>
              </w:rPr>
              <w:t>2016г.</w:t>
            </w:r>
          </w:p>
        </w:tc>
        <w:tc>
          <w:tcPr>
            <w:tcW w:w="1134" w:type="dxa"/>
            <w:tcBorders>
              <w:top w:val="nil"/>
              <w:left w:val="nil"/>
              <w:bottom w:val="single" w:sz="4" w:space="0" w:color="auto"/>
              <w:right w:val="single" w:sz="4" w:space="0" w:color="auto"/>
            </w:tcBorders>
            <w:vAlign w:val="center"/>
          </w:tcPr>
          <w:p w:rsidR="00FA7F2C" w:rsidRPr="006E4533" w:rsidRDefault="00FA7F2C" w:rsidP="00B039C0">
            <w:pPr>
              <w:jc w:val="center"/>
              <w:rPr>
                <w:sz w:val="20"/>
                <w:szCs w:val="20"/>
              </w:rPr>
            </w:pPr>
            <w:r>
              <w:rPr>
                <w:sz w:val="20"/>
                <w:szCs w:val="20"/>
              </w:rPr>
              <w:t>2017г.</w:t>
            </w:r>
          </w:p>
        </w:tc>
        <w:tc>
          <w:tcPr>
            <w:tcW w:w="1418" w:type="dxa"/>
            <w:tcBorders>
              <w:top w:val="nil"/>
              <w:left w:val="single" w:sz="4" w:space="0" w:color="auto"/>
              <w:bottom w:val="single" w:sz="4" w:space="0" w:color="auto"/>
              <w:right w:val="single" w:sz="4" w:space="0" w:color="auto"/>
            </w:tcBorders>
          </w:tcPr>
          <w:p w:rsidR="00FA7F2C" w:rsidRDefault="00FA7F2C" w:rsidP="0039218B">
            <w:pPr>
              <w:jc w:val="center"/>
              <w:rPr>
                <w:sz w:val="20"/>
                <w:szCs w:val="20"/>
              </w:rPr>
            </w:pPr>
            <w:r>
              <w:rPr>
                <w:sz w:val="20"/>
                <w:szCs w:val="20"/>
              </w:rPr>
              <w:t>Итого</w:t>
            </w:r>
            <w:r w:rsidR="0039218B">
              <w:rPr>
                <w:sz w:val="20"/>
                <w:szCs w:val="20"/>
              </w:rPr>
              <w:t xml:space="preserve"> </w:t>
            </w:r>
            <w:r>
              <w:rPr>
                <w:sz w:val="20"/>
                <w:szCs w:val="20"/>
              </w:rPr>
              <w:t>2014-2018гг</w:t>
            </w:r>
          </w:p>
        </w:tc>
      </w:tr>
      <w:tr w:rsidR="00FA7F2C" w:rsidRPr="006E4533" w:rsidTr="000C0ACE">
        <w:trPr>
          <w:trHeight w:val="300"/>
        </w:trPr>
        <w:tc>
          <w:tcPr>
            <w:tcW w:w="1701" w:type="dxa"/>
            <w:vMerge w:val="restart"/>
            <w:tcBorders>
              <w:top w:val="nil"/>
              <w:left w:val="single" w:sz="4" w:space="0" w:color="auto"/>
              <w:bottom w:val="single" w:sz="4" w:space="0" w:color="auto"/>
              <w:right w:val="single" w:sz="4" w:space="0" w:color="auto"/>
            </w:tcBorders>
            <w:shd w:val="clear" w:color="auto" w:fill="auto"/>
            <w:hideMark/>
          </w:tcPr>
          <w:p w:rsidR="00FA7F2C" w:rsidRPr="006E4533" w:rsidRDefault="00FA7F2C" w:rsidP="000C0ACE">
            <w:pPr>
              <w:jc w:val="both"/>
              <w:rPr>
                <w:sz w:val="20"/>
                <w:szCs w:val="20"/>
              </w:rPr>
            </w:pPr>
            <w:r w:rsidRPr="006E4533">
              <w:rPr>
                <w:sz w:val="20"/>
                <w:szCs w:val="20"/>
              </w:rPr>
              <w:t>Подпрограмма 1</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rsidR="00FA7F2C" w:rsidRPr="006E4533" w:rsidRDefault="00FA7F2C" w:rsidP="000C0ACE">
            <w:pPr>
              <w:jc w:val="both"/>
              <w:rPr>
                <w:sz w:val="20"/>
                <w:szCs w:val="20"/>
              </w:rPr>
            </w:pPr>
            <w:r w:rsidRPr="006E4533">
              <w:rPr>
                <w:bCs/>
                <w:kern w:val="36"/>
                <w:sz w:val="20"/>
                <w:szCs w:val="20"/>
              </w:rPr>
              <w:t xml:space="preserve">Переселение граждан из аварийного жилищного фонда в </w:t>
            </w:r>
            <w:proofErr w:type="spellStart"/>
            <w:r w:rsidRPr="006E4533">
              <w:rPr>
                <w:bCs/>
                <w:kern w:val="36"/>
                <w:sz w:val="20"/>
                <w:szCs w:val="20"/>
              </w:rPr>
              <w:t>Боготольском</w:t>
            </w:r>
            <w:proofErr w:type="spellEnd"/>
            <w:r w:rsidRPr="006E4533">
              <w:rPr>
                <w:bCs/>
                <w:kern w:val="36"/>
                <w:sz w:val="20"/>
                <w:szCs w:val="20"/>
              </w:rPr>
              <w:t xml:space="preserve"> районе</w:t>
            </w:r>
          </w:p>
        </w:tc>
        <w:tc>
          <w:tcPr>
            <w:tcW w:w="3118" w:type="dxa"/>
            <w:tcBorders>
              <w:top w:val="nil"/>
              <w:left w:val="nil"/>
              <w:bottom w:val="single" w:sz="4" w:space="0" w:color="auto"/>
              <w:right w:val="single" w:sz="4" w:space="0" w:color="auto"/>
            </w:tcBorders>
            <w:shd w:val="clear" w:color="auto" w:fill="auto"/>
            <w:hideMark/>
          </w:tcPr>
          <w:p w:rsidR="00FA7F2C" w:rsidRPr="006E4533" w:rsidRDefault="00FA7F2C" w:rsidP="009E57DC">
            <w:pPr>
              <w:rPr>
                <w:sz w:val="20"/>
                <w:szCs w:val="20"/>
              </w:rPr>
            </w:pPr>
            <w:r w:rsidRPr="006E4533">
              <w:rPr>
                <w:sz w:val="20"/>
                <w:szCs w:val="20"/>
              </w:rPr>
              <w:t>Всего</w:t>
            </w:r>
          </w:p>
        </w:tc>
        <w:tc>
          <w:tcPr>
            <w:tcW w:w="1418" w:type="dxa"/>
            <w:tcBorders>
              <w:top w:val="nil"/>
              <w:left w:val="nil"/>
              <w:bottom w:val="single" w:sz="4" w:space="0" w:color="auto"/>
              <w:right w:val="single" w:sz="4" w:space="0" w:color="auto"/>
            </w:tcBorders>
            <w:shd w:val="clear" w:color="auto" w:fill="auto"/>
            <w:noWrap/>
            <w:hideMark/>
          </w:tcPr>
          <w:p w:rsidR="00FA7F2C" w:rsidRPr="006E4533" w:rsidRDefault="00FA7F2C" w:rsidP="00B039C0">
            <w:pPr>
              <w:jc w:val="center"/>
              <w:rPr>
                <w:sz w:val="20"/>
                <w:szCs w:val="20"/>
              </w:rPr>
            </w:pPr>
            <w:r>
              <w:rPr>
                <w:sz w:val="20"/>
                <w:szCs w:val="20"/>
              </w:rPr>
              <w:t>9779,0</w:t>
            </w:r>
          </w:p>
        </w:tc>
        <w:tc>
          <w:tcPr>
            <w:tcW w:w="1417" w:type="dxa"/>
            <w:tcBorders>
              <w:top w:val="nil"/>
              <w:left w:val="nil"/>
              <w:bottom w:val="single" w:sz="4" w:space="0" w:color="auto"/>
              <w:right w:val="single" w:sz="4" w:space="0" w:color="auto"/>
            </w:tcBorders>
            <w:shd w:val="clear" w:color="auto" w:fill="auto"/>
          </w:tcPr>
          <w:p w:rsidR="00FA7F2C" w:rsidRPr="006E4533" w:rsidRDefault="00FA7F2C" w:rsidP="00B039C0">
            <w:pPr>
              <w:jc w:val="center"/>
              <w:rPr>
                <w:sz w:val="20"/>
                <w:szCs w:val="20"/>
              </w:rPr>
            </w:pPr>
            <w:r>
              <w:rPr>
                <w:sz w:val="20"/>
                <w:szCs w:val="20"/>
              </w:rPr>
              <w:t>0</w:t>
            </w:r>
          </w:p>
        </w:tc>
        <w:tc>
          <w:tcPr>
            <w:tcW w:w="1276" w:type="dxa"/>
            <w:tcBorders>
              <w:top w:val="nil"/>
              <w:left w:val="nil"/>
              <w:bottom w:val="single" w:sz="4" w:space="0" w:color="auto"/>
              <w:right w:val="single" w:sz="4" w:space="0" w:color="auto"/>
            </w:tcBorders>
            <w:shd w:val="clear" w:color="auto" w:fill="auto"/>
            <w:noWrap/>
            <w:hideMark/>
          </w:tcPr>
          <w:p w:rsidR="00FA7F2C" w:rsidRPr="006E4533" w:rsidRDefault="00FA7F2C" w:rsidP="00B039C0">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tcPr>
          <w:p w:rsidR="00FA7F2C" w:rsidRPr="006E4533" w:rsidRDefault="00FA7F2C" w:rsidP="00B039C0">
            <w:pPr>
              <w:jc w:val="center"/>
              <w:rPr>
                <w:sz w:val="20"/>
                <w:szCs w:val="20"/>
              </w:rPr>
            </w:pPr>
            <w:r w:rsidRPr="006E4533">
              <w:rPr>
                <w:sz w:val="20"/>
                <w:szCs w:val="20"/>
              </w:rPr>
              <w:t>0</w:t>
            </w:r>
          </w:p>
        </w:tc>
        <w:tc>
          <w:tcPr>
            <w:tcW w:w="1418" w:type="dxa"/>
            <w:tcBorders>
              <w:top w:val="nil"/>
              <w:left w:val="single" w:sz="4" w:space="0" w:color="auto"/>
              <w:bottom w:val="single" w:sz="4" w:space="0" w:color="auto"/>
              <w:right w:val="single" w:sz="4" w:space="0" w:color="auto"/>
            </w:tcBorders>
          </w:tcPr>
          <w:p w:rsidR="00FA7F2C" w:rsidRPr="006E4533" w:rsidRDefault="00FA7F2C" w:rsidP="00B039C0">
            <w:pPr>
              <w:jc w:val="center"/>
              <w:rPr>
                <w:sz w:val="20"/>
                <w:szCs w:val="20"/>
              </w:rPr>
            </w:pPr>
            <w:r>
              <w:rPr>
                <w:sz w:val="20"/>
                <w:szCs w:val="20"/>
              </w:rPr>
              <w:t>9779,0</w:t>
            </w:r>
          </w:p>
        </w:tc>
      </w:tr>
      <w:tr w:rsidR="00FA7F2C" w:rsidRPr="006E4533" w:rsidTr="000C0ACE">
        <w:trPr>
          <w:trHeight w:val="300"/>
        </w:trPr>
        <w:tc>
          <w:tcPr>
            <w:tcW w:w="1701" w:type="dxa"/>
            <w:vMerge/>
            <w:tcBorders>
              <w:top w:val="nil"/>
              <w:left w:val="single" w:sz="4" w:space="0" w:color="auto"/>
              <w:bottom w:val="single" w:sz="4" w:space="0" w:color="auto"/>
              <w:right w:val="single" w:sz="4" w:space="0" w:color="auto"/>
            </w:tcBorders>
            <w:vAlign w:val="center"/>
            <w:hideMark/>
          </w:tcPr>
          <w:p w:rsidR="00FA7F2C" w:rsidRPr="006E4533" w:rsidRDefault="00FA7F2C" w:rsidP="009E57DC">
            <w:pPr>
              <w:rPr>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FA7F2C" w:rsidRPr="006E4533" w:rsidRDefault="00FA7F2C" w:rsidP="009E57DC">
            <w:pPr>
              <w:rPr>
                <w:sz w:val="20"/>
                <w:szCs w:val="20"/>
              </w:rPr>
            </w:pPr>
          </w:p>
        </w:tc>
        <w:tc>
          <w:tcPr>
            <w:tcW w:w="3118" w:type="dxa"/>
            <w:tcBorders>
              <w:top w:val="nil"/>
              <w:left w:val="nil"/>
              <w:bottom w:val="single" w:sz="4" w:space="0" w:color="auto"/>
              <w:right w:val="single" w:sz="4" w:space="0" w:color="auto"/>
            </w:tcBorders>
            <w:shd w:val="clear" w:color="auto" w:fill="auto"/>
            <w:hideMark/>
          </w:tcPr>
          <w:p w:rsidR="00FA7F2C" w:rsidRPr="006E4533" w:rsidRDefault="00FA7F2C" w:rsidP="009E57DC">
            <w:pPr>
              <w:rPr>
                <w:sz w:val="20"/>
                <w:szCs w:val="20"/>
              </w:rPr>
            </w:pPr>
            <w:r w:rsidRPr="006E4533">
              <w:rPr>
                <w:sz w:val="20"/>
                <w:szCs w:val="20"/>
              </w:rPr>
              <w:t xml:space="preserve">в том числе: </w:t>
            </w:r>
          </w:p>
        </w:tc>
        <w:tc>
          <w:tcPr>
            <w:tcW w:w="1418"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p>
        </w:tc>
        <w:tc>
          <w:tcPr>
            <w:tcW w:w="1417" w:type="dxa"/>
            <w:tcBorders>
              <w:top w:val="nil"/>
              <w:left w:val="nil"/>
              <w:bottom w:val="single" w:sz="4" w:space="0" w:color="auto"/>
              <w:right w:val="single" w:sz="4" w:space="0" w:color="auto"/>
            </w:tcBorders>
            <w:shd w:val="clear" w:color="auto" w:fill="auto"/>
          </w:tcPr>
          <w:p w:rsidR="00FA7F2C" w:rsidRPr="006E4533" w:rsidRDefault="00FA7F2C" w:rsidP="00B039C0">
            <w:pPr>
              <w:jc w:val="center"/>
              <w:rPr>
                <w:sz w:val="20"/>
                <w:szCs w:val="20"/>
              </w:rPr>
            </w:pPr>
          </w:p>
        </w:tc>
        <w:tc>
          <w:tcPr>
            <w:tcW w:w="1276"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p>
        </w:tc>
        <w:tc>
          <w:tcPr>
            <w:tcW w:w="1134" w:type="dxa"/>
            <w:tcBorders>
              <w:top w:val="single" w:sz="4" w:space="0" w:color="auto"/>
              <w:left w:val="nil"/>
              <w:bottom w:val="single" w:sz="4" w:space="0" w:color="auto"/>
              <w:right w:val="single" w:sz="4" w:space="0" w:color="auto"/>
            </w:tcBorders>
          </w:tcPr>
          <w:p w:rsidR="00FA7F2C" w:rsidRPr="006E4533" w:rsidRDefault="00FA7F2C" w:rsidP="00B039C0">
            <w:pPr>
              <w:jc w:val="center"/>
              <w:rPr>
                <w:sz w:val="20"/>
                <w:szCs w:val="20"/>
              </w:rPr>
            </w:pPr>
          </w:p>
        </w:tc>
        <w:tc>
          <w:tcPr>
            <w:tcW w:w="1418" w:type="dxa"/>
            <w:tcBorders>
              <w:top w:val="nil"/>
              <w:left w:val="single" w:sz="4" w:space="0" w:color="auto"/>
              <w:bottom w:val="single" w:sz="4" w:space="0" w:color="auto"/>
              <w:right w:val="single" w:sz="4" w:space="0" w:color="auto"/>
            </w:tcBorders>
          </w:tcPr>
          <w:p w:rsidR="00FA7F2C" w:rsidRPr="006E4533" w:rsidRDefault="00FA7F2C" w:rsidP="00B039C0">
            <w:pPr>
              <w:jc w:val="center"/>
              <w:rPr>
                <w:sz w:val="20"/>
                <w:szCs w:val="20"/>
              </w:rPr>
            </w:pPr>
          </w:p>
        </w:tc>
      </w:tr>
      <w:tr w:rsidR="00FA7F2C" w:rsidRPr="006E4533" w:rsidTr="000C0ACE">
        <w:trPr>
          <w:trHeight w:val="300"/>
        </w:trPr>
        <w:tc>
          <w:tcPr>
            <w:tcW w:w="1701" w:type="dxa"/>
            <w:vMerge/>
            <w:tcBorders>
              <w:top w:val="nil"/>
              <w:left w:val="single" w:sz="4" w:space="0" w:color="auto"/>
              <w:bottom w:val="single" w:sz="4" w:space="0" w:color="auto"/>
              <w:right w:val="single" w:sz="4" w:space="0" w:color="auto"/>
            </w:tcBorders>
            <w:vAlign w:val="center"/>
            <w:hideMark/>
          </w:tcPr>
          <w:p w:rsidR="00FA7F2C" w:rsidRPr="006E4533" w:rsidRDefault="00FA7F2C" w:rsidP="009E57DC">
            <w:pPr>
              <w:rPr>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FA7F2C" w:rsidRPr="006E4533" w:rsidRDefault="00FA7F2C" w:rsidP="009E57DC">
            <w:pPr>
              <w:rPr>
                <w:sz w:val="20"/>
                <w:szCs w:val="20"/>
              </w:rPr>
            </w:pPr>
          </w:p>
        </w:tc>
        <w:tc>
          <w:tcPr>
            <w:tcW w:w="3118" w:type="dxa"/>
            <w:tcBorders>
              <w:top w:val="nil"/>
              <w:left w:val="nil"/>
              <w:bottom w:val="single" w:sz="4" w:space="0" w:color="auto"/>
              <w:right w:val="single" w:sz="4" w:space="0" w:color="auto"/>
            </w:tcBorders>
            <w:shd w:val="clear" w:color="auto" w:fill="auto"/>
            <w:hideMark/>
          </w:tcPr>
          <w:p w:rsidR="00FA7F2C" w:rsidRPr="006E4533" w:rsidRDefault="00FA7F2C" w:rsidP="009E57DC">
            <w:pPr>
              <w:rPr>
                <w:sz w:val="20"/>
                <w:szCs w:val="20"/>
              </w:rPr>
            </w:pPr>
            <w:r w:rsidRPr="006E4533">
              <w:rPr>
                <w:sz w:val="20"/>
                <w:szCs w:val="20"/>
              </w:rPr>
              <w:t>федеральный бюджет</w:t>
            </w:r>
          </w:p>
        </w:tc>
        <w:tc>
          <w:tcPr>
            <w:tcW w:w="1418"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p>
        </w:tc>
        <w:tc>
          <w:tcPr>
            <w:tcW w:w="1417" w:type="dxa"/>
            <w:tcBorders>
              <w:top w:val="nil"/>
              <w:left w:val="nil"/>
              <w:bottom w:val="single" w:sz="4" w:space="0" w:color="auto"/>
              <w:right w:val="single" w:sz="4" w:space="0" w:color="auto"/>
            </w:tcBorders>
            <w:shd w:val="clear" w:color="auto" w:fill="auto"/>
          </w:tcPr>
          <w:p w:rsidR="00FA7F2C" w:rsidRPr="006E4533" w:rsidRDefault="00FA7F2C" w:rsidP="00B039C0">
            <w:pPr>
              <w:jc w:val="center"/>
              <w:rPr>
                <w:sz w:val="20"/>
                <w:szCs w:val="20"/>
              </w:rPr>
            </w:pPr>
          </w:p>
        </w:tc>
        <w:tc>
          <w:tcPr>
            <w:tcW w:w="1276"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p>
        </w:tc>
        <w:tc>
          <w:tcPr>
            <w:tcW w:w="1134" w:type="dxa"/>
            <w:tcBorders>
              <w:top w:val="single" w:sz="4" w:space="0" w:color="auto"/>
              <w:left w:val="nil"/>
              <w:bottom w:val="single" w:sz="4" w:space="0" w:color="auto"/>
              <w:right w:val="single" w:sz="4" w:space="0" w:color="auto"/>
            </w:tcBorders>
          </w:tcPr>
          <w:p w:rsidR="00FA7F2C" w:rsidRPr="006E4533" w:rsidRDefault="00FA7F2C" w:rsidP="00B039C0">
            <w:pPr>
              <w:jc w:val="center"/>
              <w:rPr>
                <w:sz w:val="20"/>
                <w:szCs w:val="20"/>
              </w:rPr>
            </w:pPr>
          </w:p>
        </w:tc>
        <w:tc>
          <w:tcPr>
            <w:tcW w:w="1418" w:type="dxa"/>
            <w:tcBorders>
              <w:top w:val="nil"/>
              <w:left w:val="single" w:sz="4" w:space="0" w:color="auto"/>
              <w:bottom w:val="single" w:sz="4" w:space="0" w:color="auto"/>
              <w:right w:val="single" w:sz="4" w:space="0" w:color="auto"/>
            </w:tcBorders>
          </w:tcPr>
          <w:p w:rsidR="00FA7F2C" w:rsidRPr="006E4533" w:rsidRDefault="00FA7F2C" w:rsidP="00B039C0">
            <w:pPr>
              <w:jc w:val="center"/>
              <w:rPr>
                <w:sz w:val="20"/>
                <w:szCs w:val="20"/>
              </w:rPr>
            </w:pPr>
          </w:p>
        </w:tc>
      </w:tr>
      <w:tr w:rsidR="00FA7F2C" w:rsidRPr="006E4533" w:rsidTr="000C0ACE">
        <w:trPr>
          <w:trHeight w:val="300"/>
        </w:trPr>
        <w:tc>
          <w:tcPr>
            <w:tcW w:w="1701" w:type="dxa"/>
            <w:vMerge/>
            <w:tcBorders>
              <w:top w:val="nil"/>
              <w:left w:val="single" w:sz="4" w:space="0" w:color="auto"/>
              <w:bottom w:val="single" w:sz="4" w:space="0" w:color="auto"/>
              <w:right w:val="single" w:sz="4" w:space="0" w:color="auto"/>
            </w:tcBorders>
            <w:vAlign w:val="center"/>
            <w:hideMark/>
          </w:tcPr>
          <w:p w:rsidR="00FA7F2C" w:rsidRPr="006E4533" w:rsidRDefault="00FA7F2C" w:rsidP="009E57DC">
            <w:pPr>
              <w:rPr>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FA7F2C" w:rsidRPr="006E4533" w:rsidRDefault="00FA7F2C" w:rsidP="009E57DC">
            <w:pPr>
              <w:rPr>
                <w:sz w:val="20"/>
                <w:szCs w:val="20"/>
              </w:rPr>
            </w:pPr>
          </w:p>
        </w:tc>
        <w:tc>
          <w:tcPr>
            <w:tcW w:w="3118" w:type="dxa"/>
            <w:tcBorders>
              <w:top w:val="nil"/>
              <w:left w:val="nil"/>
              <w:bottom w:val="single" w:sz="4" w:space="0" w:color="auto"/>
              <w:right w:val="single" w:sz="4" w:space="0" w:color="auto"/>
            </w:tcBorders>
            <w:shd w:val="clear" w:color="auto" w:fill="auto"/>
            <w:hideMark/>
          </w:tcPr>
          <w:p w:rsidR="00FA7F2C" w:rsidRPr="006E4533" w:rsidRDefault="00FA7F2C" w:rsidP="009E57DC">
            <w:pPr>
              <w:rPr>
                <w:sz w:val="20"/>
                <w:szCs w:val="20"/>
              </w:rPr>
            </w:pPr>
            <w:r w:rsidRPr="006E4533">
              <w:rPr>
                <w:sz w:val="20"/>
                <w:szCs w:val="20"/>
              </w:rPr>
              <w:t xml:space="preserve">краевой бюджет </w:t>
            </w:r>
          </w:p>
        </w:tc>
        <w:tc>
          <w:tcPr>
            <w:tcW w:w="1418" w:type="dxa"/>
            <w:tcBorders>
              <w:top w:val="nil"/>
              <w:left w:val="nil"/>
              <w:bottom w:val="single" w:sz="4" w:space="0" w:color="auto"/>
              <w:right w:val="single" w:sz="4" w:space="0" w:color="auto"/>
            </w:tcBorders>
            <w:shd w:val="clear" w:color="auto" w:fill="auto"/>
            <w:noWrap/>
            <w:hideMark/>
          </w:tcPr>
          <w:p w:rsidR="00FA7F2C" w:rsidRPr="006E4533" w:rsidRDefault="00FA7F2C" w:rsidP="00B039C0">
            <w:pPr>
              <w:jc w:val="center"/>
              <w:rPr>
                <w:sz w:val="20"/>
                <w:szCs w:val="20"/>
              </w:rPr>
            </w:pPr>
            <w:r>
              <w:rPr>
                <w:sz w:val="20"/>
                <w:szCs w:val="20"/>
              </w:rPr>
              <w:t>9579,0</w:t>
            </w:r>
          </w:p>
        </w:tc>
        <w:tc>
          <w:tcPr>
            <w:tcW w:w="1417" w:type="dxa"/>
            <w:tcBorders>
              <w:top w:val="nil"/>
              <w:left w:val="nil"/>
              <w:bottom w:val="single" w:sz="4" w:space="0" w:color="auto"/>
              <w:right w:val="single" w:sz="4" w:space="0" w:color="auto"/>
            </w:tcBorders>
            <w:shd w:val="clear" w:color="auto" w:fill="auto"/>
          </w:tcPr>
          <w:p w:rsidR="00FA7F2C" w:rsidRPr="006E4533" w:rsidRDefault="00FA7F2C" w:rsidP="00B039C0">
            <w:pPr>
              <w:jc w:val="center"/>
              <w:rPr>
                <w:sz w:val="20"/>
                <w:szCs w:val="20"/>
              </w:rPr>
            </w:pPr>
            <w:r>
              <w:rPr>
                <w:sz w:val="20"/>
                <w:szCs w:val="20"/>
              </w:rPr>
              <w:t>0</w:t>
            </w:r>
          </w:p>
        </w:tc>
        <w:tc>
          <w:tcPr>
            <w:tcW w:w="1276" w:type="dxa"/>
            <w:tcBorders>
              <w:top w:val="nil"/>
              <w:left w:val="nil"/>
              <w:bottom w:val="single" w:sz="4" w:space="0" w:color="auto"/>
              <w:right w:val="single" w:sz="4" w:space="0" w:color="auto"/>
            </w:tcBorders>
            <w:shd w:val="clear" w:color="auto" w:fill="auto"/>
            <w:noWrap/>
            <w:hideMark/>
          </w:tcPr>
          <w:p w:rsidR="00FA7F2C" w:rsidRPr="006E4533" w:rsidRDefault="00FA7F2C" w:rsidP="00B039C0">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tcPr>
          <w:p w:rsidR="00FA7F2C" w:rsidRPr="006E4533" w:rsidRDefault="00FA7F2C" w:rsidP="00B039C0">
            <w:pPr>
              <w:jc w:val="center"/>
              <w:rPr>
                <w:sz w:val="20"/>
                <w:szCs w:val="20"/>
              </w:rPr>
            </w:pPr>
            <w:r w:rsidRPr="006E4533">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FA7F2C" w:rsidRPr="006E4533" w:rsidRDefault="00FA7F2C" w:rsidP="00B039C0">
            <w:pPr>
              <w:jc w:val="center"/>
              <w:rPr>
                <w:sz w:val="20"/>
                <w:szCs w:val="20"/>
              </w:rPr>
            </w:pPr>
            <w:r>
              <w:rPr>
                <w:sz w:val="20"/>
                <w:szCs w:val="20"/>
              </w:rPr>
              <w:t>9579,0</w:t>
            </w:r>
          </w:p>
        </w:tc>
      </w:tr>
      <w:tr w:rsidR="00FA7F2C" w:rsidRPr="006E4533" w:rsidTr="000C0ACE">
        <w:trPr>
          <w:trHeight w:val="300"/>
        </w:trPr>
        <w:tc>
          <w:tcPr>
            <w:tcW w:w="1701" w:type="dxa"/>
            <w:vMerge/>
            <w:tcBorders>
              <w:top w:val="nil"/>
              <w:left w:val="single" w:sz="4" w:space="0" w:color="auto"/>
              <w:bottom w:val="single" w:sz="4" w:space="0" w:color="auto"/>
              <w:right w:val="single" w:sz="4" w:space="0" w:color="auto"/>
            </w:tcBorders>
            <w:vAlign w:val="center"/>
          </w:tcPr>
          <w:p w:rsidR="00FA7F2C" w:rsidRPr="006E4533" w:rsidRDefault="00FA7F2C" w:rsidP="009E57DC">
            <w:pPr>
              <w:rPr>
                <w:sz w:val="20"/>
                <w:szCs w:val="20"/>
              </w:rPr>
            </w:pPr>
          </w:p>
        </w:tc>
        <w:tc>
          <w:tcPr>
            <w:tcW w:w="2977" w:type="dxa"/>
            <w:vMerge/>
            <w:tcBorders>
              <w:top w:val="nil"/>
              <w:left w:val="single" w:sz="4" w:space="0" w:color="auto"/>
              <w:bottom w:val="single" w:sz="4" w:space="0" w:color="auto"/>
              <w:right w:val="single" w:sz="4" w:space="0" w:color="auto"/>
            </w:tcBorders>
            <w:vAlign w:val="center"/>
          </w:tcPr>
          <w:p w:rsidR="00FA7F2C" w:rsidRPr="006E4533" w:rsidRDefault="00FA7F2C" w:rsidP="009E57DC">
            <w:pPr>
              <w:rPr>
                <w:sz w:val="20"/>
                <w:szCs w:val="20"/>
              </w:rPr>
            </w:pPr>
          </w:p>
        </w:tc>
        <w:tc>
          <w:tcPr>
            <w:tcW w:w="3118" w:type="dxa"/>
            <w:tcBorders>
              <w:top w:val="nil"/>
              <w:left w:val="nil"/>
              <w:bottom w:val="single" w:sz="4" w:space="0" w:color="auto"/>
              <w:right w:val="single" w:sz="4" w:space="0" w:color="auto"/>
            </w:tcBorders>
            <w:shd w:val="clear" w:color="auto" w:fill="auto"/>
          </w:tcPr>
          <w:p w:rsidR="00FA7F2C" w:rsidRPr="006E4533" w:rsidRDefault="00FA7F2C" w:rsidP="009E57DC">
            <w:pPr>
              <w:rPr>
                <w:sz w:val="20"/>
                <w:szCs w:val="20"/>
              </w:rPr>
            </w:pPr>
            <w:r w:rsidRPr="006E4533">
              <w:rPr>
                <w:sz w:val="20"/>
                <w:szCs w:val="20"/>
              </w:rPr>
              <w:t>районный бюджет</w:t>
            </w:r>
          </w:p>
        </w:tc>
        <w:tc>
          <w:tcPr>
            <w:tcW w:w="1418"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r>
              <w:rPr>
                <w:sz w:val="20"/>
                <w:szCs w:val="20"/>
              </w:rPr>
              <w:t>200,0</w:t>
            </w:r>
          </w:p>
        </w:tc>
        <w:tc>
          <w:tcPr>
            <w:tcW w:w="1417" w:type="dxa"/>
            <w:tcBorders>
              <w:top w:val="nil"/>
              <w:left w:val="nil"/>
              <w:bottom w:val="single" w:sz="4" w:space="0" w:color="auto"/>
              <w:right w:val="single" w:sz="4" w:space="0" w:color="auto"/>
            </w:tcBorders>
            <w:shd w:val="clear" w:color="auto" w:fill="auto"/>
          </w:tcPr>
          <w:p w:rsidR="00FA7F2C" w:rsidRPr="006E4533" w:rsidRDefault="00FA7F2C" w:rsidP="00B039C0">
            <w:pPr>
              <w:jc w:val="center"/>
              <w:rPr>
                <w:sz w:val="20"/>
                <w:szCs w:val="20"/>
              </w:rPr>
            </w:pPr>
            <w:r>
              <w:rPr>
                <w:sz w:val="20"/>
                <w:szCs w:val="20"/>
              </w:rPr>
              <w:t>0</w:t>
            </w:r>
          </w:p>
        </w:tc>
        <w:tc>
          <w:tcPr>
            <w:tcW w:w="1276"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r w:rsidRPr="006E4533">
              <w:rPr>
                <w:sz w:val="20"/>
                <w:szCs w:val="20"/>
              </w:rPr>
              <w:t>0</w:t>
            </w:r>
          </w:p>
        </w:tc>
        <w:tc>
          <w:tcPr>
            <w:tcW w:w="1134" w:type="dxa"/>
            <w:tcBorders>
              <w:top w:val="single" w:sz="4" w:space="0" w:color="auto"/>
              <w:left w:val="nil"/>
              <w:bottom w:val="single" w:sz="4" w:space="0" w:color="auto"/>
              <w:right w:val="single" w:sz="4" w:space="0" w:color="auto"/>
            </w:tcBorders>
          </w:tcPr>
          <w:p w:rsidR="00FA7F2C" w:rsidRPr="006E4533" w:rsidRDefault="00FA7F2C" w:rsidP="00B039C0">
            <w:pPr>
              <w:jc w:val="center"/>
              <w:rPr>
                <w:sz w:val="20"/>
                <w:szCs w:val="20"/>
              </w:rPr>
            </w:pPr>
            <w:r w:rsidRPr="006E4533">
              <w:rPr>
                <w:sz w:val="20"/>
                <w:szCs w:val="20"/>
              </w:rPr>
              <w:t>0</w:t>
            </w:r>
          </w:p>
        </w:tc>
        <w:tc>
          <w:tcPr>
            <w:tcW w:w="1418" w:type="dxa"/>
            <w:tcBorders>
              <w:top w:val="nil"/>
              <w:left w:val="single" w:sz="4" w:space="0" w:color="auto"/>
              <w:bottom w:val="single" w:sz="4" w:space="0" w:color="auto"/>
              <w:right w:val="single" w:sz="4" w:space="0" w:color="auto"/>
            </w:tcBorders>
          </w:tcPr>
          <w:p w:rsidR="00FA7F2C" w:rsidRPr="006E4533" w:rsidRDefault="00FA7F2C" w:rsidP="00B039C0">
            <w:pPr>
              <w:jc w:val="center"/>
              <w:rPr>
                <w:sz w:val="20"/>
                <w:szCs w:val="20"/>
              </w:rPr>
            </w:pPr>
            <w:r>
              <w:rPr>
                <w:sz w:val="20"/>
                <w:szCs w:val="20"/>
              </w:rPr>
              <w:t>200,0</w:t>
            </w:r>
          </w:p>
        </w:tc>
      </w:tr>
      <w:tr w:rsidR="00FA7F2C" w:rsidRPr="006E4533" w:rsidTr="000C0ACE">
        <w:trPr>
          <w:trHeight w:val="300"/>
        </w:trPr>
        <w:tc>
          <w:tcPr>
            <w:tcW w:w="1701" w:type="dxa"/>
            <w:vMerge/>
            <w:tcBorders>
              <w:top w:val="nil"/>
              <w:left w:val="single" w:sz="4" w:space="0" w:color="auto"/>
              <w:bottom w:val="single" w:sz="4" w:space="0" w:color="auto"/>
              <w:right w:val="single" w:sz="4" w:space="0" w:color="auto"/>
            </w:tcBorders>
            <w:vAlign w:val="center"/>
            <w:hideMark/>
          </w:tcPr>
          <w:p w:rsidR="00FA7F2C" w:rsidRPr="006E4533" w:rsidRDefault="00FA7F2C" w:rsidP="009E57DC">
            <w:pPr>
              <w:rPr>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FA7F2C" w:rsidRPr="006E4533" w:rsidRDefault="00FA7F2C" w:rsidP="009E57DC">
            <w:pPr>
              <w:rPr>
                <w:sz w:val="20"/>
                <w:szCs w:val="20"/>
              </w:rPr>
            </w:pPr>
          </w:p>
        </w:tc>
        <w:tc>
          <w:tcPr>
            <w:tcW w:w="3118" w:type="dxa"/>
            <w:tcBorders>
              <w:top w:val="nil"/>
              <w:left w:val="nil"/>
              <w:bottom w:val="single" w:sz="4" w:space="0" w:color="auto"/>
              <w:right w:val="single" w:sz="4" w:space="0" w:color="auto"/>
            </w:tcBorders>
            <w:shd w:val="clear" w:color="auto" w:fill="auto"/>
            <w:hideMark/>
          </w:tcPr>
          <w:p w:rsidR="00FA7F2C" w:rsidRPr="006E4533" w:rsidRDefault="0092258F" w:rsidP="009E57DC">
            <w:pPr>
              <w:rPr>
                <w:sz w:val="20"/>
                <w:szCs w:val="20"/>
              </w:rPr>
            </w:pPr>
            <w:r>
              <w:rPr>
                <w:sz w:val="20"/>
                <w:szCs w:val="20"/>
              </w:rPr>
              <w:t xml:space="preserve">бюджеты муниципальных </w:t>
            </w:r>
            <w:r w:rsidR="00FA7F2C" w:rsidRPr="006E4533">
              <w:rPr>
                <w:sz w:val="20"/>
                <w:szCs w:val="20"/>
              </w:rPr>
              <w:t xml:space="preserve">образований </w:t>
            </w:r>
          </w:p>
        </w:tc>
        <w:tc>
          <w:tcPr>
            <w:tcW w:w="1418" w:type="dxa"/>
            <w:tcBorders>
              <w:top w:val="nil"/>
              <w:left w:val="nil"/>
              <w:bottom w:val="single" w:sz="4" w:space="0" w:color="auto"/>
              <w:right w:val="single" w:sz="4" w:space="0" w:color="auto"/>
            </w:tcBorders>
            <w:shd w:val="clear" w:color="auto" w:fill="auto"/>
            <w:noWrap/>
          </w:tcPr>
          <w:p w:rsidR="00FA7F2C" w:rsidRPr="006E4533" w:rsidRDefault="00FA7F2C" w:rsidP="009E57DC">
            <w:pPr>
              <w:jc w:val="center"/>
              <w:rPr>
                <w:sz w:val="20"/>
                <w:szCs w:val="20"/>
              </w:rPr>
            </w:pPr>
          </w:p>
        </w:tc>
        <w:tc>
          <w:tcPr>
            <w:tcW w:w="1417" w:type="dxa"/>
            <w:tcBorders>
              <w:top w:val="nil"/>
              <w:left w:val="nil"/>
              <w:bottom w:val="single" w:sz="4" w:space="0" w:color="auto"/>
              <w:right w:val="single" w:sz="4" w:space="0" w:color="auto"/>
            </w:tcBorders>
            <w:shd w:val="clear" w:color="auto" w:fill="auto"/>
          </w:tcPr>
          <w:p w:rsidR="00FA7F2C" w:rsidRPr="006E4533" w:rsidRDefault="00FA7F2C" w:rsidP="009E57DC">
            <w:pPr>
              <w:jc w:val="center"/>
              <w:rPr>
                <w:sz w:val="20"/>
                <w:szCs w:val="20"/>
              </w:rPr>
            </w:pPr>
          </w:p>
        </w:tc>
        <w:tc>
          <w:tcPr>
            <w:tcW w:w="1276" w:type="dxa"/>
            <w:tcBorders>
              <w:top w:val="nil"/>
              <w:left w:val="nil"/>
              <w:bottom w:val="single" w:sz="4" w:space="0" w:color="auto"/>
              <w:right w:val="single" w:sz="4" w:space="0" w:color="auto"/>
            </w:tcBorders>
            <w:shd w:val="clear" w:color="auto" w:fill="auto"/>
            <w:noWrap/>
          </w:tcPr>
          <w:p w:rsidR="00FA7F2C" w:rsidRPr="006E4533" w:rsidRDefault="00FA7F2C" w:rsidP="009E57DC">
            <w:pPr>
              <w:jc w:val="center"/>
              <w:rPr>
                <w:sz w:val="20"/>
                <w:szCs w:val="20"/>
              </w:rPr>
            </w:pPr>
          </w:p>
        </w:tc>
        <w:tc>
          <w:tcPr>
            <w:tcW w:w="1134" w:type="dxa"/>
            <w:tcBorders>
              <w:top w:val="single" w:sz="4" w:space="0" w:color="auto"/>
              <w:left w:val="nil"/>
              <w:bottom w:val="single" w:sz="4" w:space="0" w:color="auto"/>
              <w:right w:val="single" w:sz="4" w:space="0" w:color="auto"/>
            </w:tcBorders>
          </w:tcPr>
          <w:p w:rsidR="00FA7F2C" w:rsidRPr="006E4533" w:rsidRDefault="00FA7F2C" w:rsidP="009E57DC">
            <w:pPr>
              <w:jc w:val="center"/>
              <w:rPr>
                <w:sz w:val="20"/>
                <w:szCs w:val="20"/>
              </w:rPr>
            </w:pPr>
          </w:p>
        </w:tc>
        <w:tc>
          <w:tcPr>
            <w:tcW w:w="1418" w:type="dxa"/>
            <w:tcBorders>
              <w:top w:val="nil"/>
              <w:left w:val="single" w:sz="4" w:space="0" w:color="auto"/>
              <w:bottom w:val="single" w:sz="4" w:space="0" w:color="auto"/>
              <w:right w:val="single" w:sz="4" w:space="0" w:color="auto"/>
            </w:tcBorders>
            <w:shd w:val="clear" w:color="auto" w:fill="auto"/>
            <w:noWrap/>
          </w:tcPr>
          <w:p w:rsidR="00FA7F2C" w:rsidRPr="006E4533" w:rsidRDefault="00FA7F2C" w:rsidP="009E57DC">
            <w:pPr>
              <w:jc w:val="center"/>
              <w:rPr>
                <w:sz w:val="20"/>
                <w:szCs w:val="20"/>
              </w:rPr>
            </w:pPr>
          </w:p>
        </w:tc>
      </w:tr>
      <w:tr w:rsidR="00FA7F2C" w:rsidRPr="006E4533" w:rsidTr="000C0ACE">
        <w:trPr>
          <w:trHeight w:val="300"/>
        </w:trPr>
        <w:tc>
          <w:tcPr>
            <w:tcW w:w="1701" w:type="dxa"/>
            <w:vMerge/>
            <w:tcBorders>
              <w:top w:val="nil"/>
              <w:left w:val="single" w:sz="4" w:space="0" w:color="auto"/>
              <w:right w:val="single" w:sz="4" w:space="0" w:color="auto"/>
            </w:tcBorders>
            <w:vAlign w:val="center"/>
            <w:hideMark/>
          </w:tcPr>
          <w:p w:rsidR="00FA7F2C" w:rsidRPr="006E4533" w:rsidRDefault="00FA7F2C" w:rsidP="009E57DC">
            <w:pPr>
              <w:rPr>
                <w:sz w:val="20"/>
                <w:szCs w:val="20"/>
              </w:rPr>
            </w:pPr>
          </w:p>
        </w:tc>
        <w:tc>
          <w:tcPr>
            <w:tcW w:w="2977" w:type="dxa"/>
            <w:vMerge/>
            <w:tcBorders>
              <w:top w:val="nil"/>
              <w:left w:val="single" w:sz="4" w:space="0" w:color="auto"/>
              <w:right w:val="single" w:sz="4" w:space="0" w:color="auto"/>
            </w:tcBorders>
            <w:vAlign w:val="center"/>
            <w:hideMark/>
          </w:tcPr>
          <w:p w:rsidR="00FA7F2C" w:rsidRPr="006E4533" w:rsidRDefault="00FA7F2C" w:rsidP="009E57DC">
            <w:pPr>
              <w:rPr>
                <w:sz w:val="20"/>
                <w:szCs w:val="20"/>
              </w:rPr>
            </w:pPr>
          </w:p>
        </w:tc>
        <w:tc>
          <w:tcPr>
            <w:tcW w:w="3118" w:type="dxa"/>
            <w:tcBorders>
              <w:top w:val="nil"/>
              <w:left w:val="nil"/>
              <w:bottom w:val="single" w:sz="4" w:space="0" w:color="auto"/>
              <w:right w:val="single" w:sz="4" w:space="0" w:color="auto"/>
            </w:tcBorders>
            <w:shd w:val="clear" w:color="auto" w:fill="auto"/>
            <w:hideMark/>
          </w:tcPr>
          <w:p w:rsidR="00FA7F2C" w:rsidRPr="006E4533" w:rsidRDefault="00FA7F2C" w:rsidP="009E57DC">
            <w:pPr>
              <w:rPr>
                <w:sz w:val="20"/>
                <w:szCs w:val="20"/>
              </w:rPr>
            </w:pPr>
            <w:r w:rsidRPr="006E4533">
              <w:rPr>
                <w:sz w:val="20"/>
                <w:szCs w:val="20"/>
              </w:rPr>
              <w:t xml:space="preserve">внебюджетные источники </w:t>
            </w:r>
          </w:p>
        </w:tc>
        <w:tc>
          <w:tcPr>
            <w:tcW w:w="1418"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p>
        </w:tc>
        <w:tc>
          <w:tcPr>
            <w:tcW w:w="1417" w:type="dxa"/>
            <w:tcBorders>
              <w:top w:val="nil"/>
              <w:left w:val="nil"/>
              <w:bottom w:val="single" w:sz="4" w:space="0" w:color="auto"/>
              <w:right w:val="single" w:sz="4" w:space="0" w:color="auto"/>
            </w:tcBorders>
            <w:shd w:val="clear" w:color="auto" w:fill="auto"/>
          </w:tcPr>
          <w:p w:rsidR="00FA7F2C" w:rsidRPr="006E4533" w:rsidRDefault="00FA7F2C" w:rsidP="00B039C0">
            <w:pPr>
              <w:jc w:val="center"/>
              <w:rPr>
                <w:sz w:val="20"/>
                <w:szCs w:val="20"/>
              </w:rPr>
            </w:pPr>
          </w:p>
        </w:tc>
        <w:tc>
          <w:tcPr>
            <w:tcW w:w="1276"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p>
        </w:tc>
        <w:tc>
          <w:tcPr>
            <w:tcW w:w="1134"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p>
        </w:tc>
        <w:tc>
          <w:tcPr>
            <w:tcW w:w="1418" w:type="dxa"/>
            <w:tcBorders>
              <w:top w:val="nil"/>
              <w:left w:val="single" w:sz="4" w:space="0" w:color="auto"/>
              <w:bottom w:val="single" w:sz="4" w:space="0" w:color="auto"/>
              <w:right w:val="single" w:sz="4" w:space="0" w:color="auto"/>
            </w:tcBorders>
          </w:tcPr>
          <w:p w:rsidR="00FA7F2C" w:rsidRPr="006E4533" w:rsidRDefault="00FA7F2C" w:rsidP="00B039C0">
            <w:pPr>
              <w:jc w:val="center"/>
              <w:rPr>
                <w:sz w:val="20"/>
                <w:szCs w:val="20"/>
              </w:rPr>
            </w:pPr>
          </w:p>
        </w:tc>
      </w:tr>
      <w:tr w:rsidR="00FA7F2C" w:rsidRPr="006E4533" w:rsidTr="000C0ACE">
        <w:trPr>
          <w:trHeight w:val="300"/>
        </w:trPr>
        <w:tc>
          <w:tcPr>
            <w:tcW w:w="1701" w:type="dxa"/>
            <w:tcBorders>
              <w:top w:val="nil"/>
              <w:left w:val="single" w:sz="4" w:space="0" w:color="auto"/>
              <w:bottom w:val="single" w:sz="4" w:space="0" w:color="auto"/>
              <w:right w:val="single" w:sz="4" w:space="0" w:color="auto"/>
            </w:tcBorders>
            <w:vAlign w:val="center"/>
          </w:tcPr>
          <w:p w:rsidR="00FA7F2C" w:rsidRPr="006E4533" w:rsidRDefault="00FA7F2C" w:rsidP="009E57DC">
            <w:pPr>
              <w:rPr>
                <w:sz w:val="20"/>
                <w:szCs w:val="20"/>
              </w:rPr>
            </w:pPr>
          </w:p>
        </w:tc>
        <w:tc>
          <w:tcPr>
            <w:tcW w:w="2977" w:type="dxa"/>
            <w:tcBorders>
              <w:top w:val="nil"/>
              <w:left w:val="single" w:sz="4" w:space="0" w:color="auto"/>
              <w:bottom w:val="single" w:sz="4" w:space="0" w:color="auto"/>
              <w:right w:val="single" w:sz="4" w:space="0" w:color="auto"/>
            </w:tcBorders>
            <w:vAlign w:val="center"/>
          </w:tcPr>
          <w:p w:rsidR="00FA7F2C" w:rsidRPr="006E4533" w:rsidRDefault="00FA7F2C" w:rsidP="009E57DC">
            <w:pPr>
              <w:rPr>
                <w:sz w:val="20"/>
                <w:szCs w:val="20"/>
              </w:rPr>
            </w:pPr>
          </w:p>
        </w:tc>
        <w:tc>
          <w:tcPr>
            <w:tcW w:w="3118" w:type="dxa"/>
            <w:tcBorders>
              <w:top w:val="nil"/>
              <w:left w:val="nil"/>
              <w:bottom w:val="single" w:sz="4" w:space="0" w:color="auto"/>
              <w:right w:val="single" w:sz="4" w:space="0" w:color="auto"/>
            </w:tcBorders>
            <w:shd w:val="clear" w:color="auto" w:fill="auto"/>
          </w:tcPr>
          <w:p w:rsidR="00FA7F2C" w:rsidRPr="006E4533" w:rsidRDefault="00FA7F2C" w:rsidP="009E57DC">
            <w:pPr>
              <w:rPr>
                <w:sz w:val="20"/>
                <w:szCs w:val="20"/>
              </w:rPr>
            </w:pPr>
            <w:r w:rsidRPr="006E4533">
              <w:rPr>
                <w:sz w:val="20"/>
                <w:szCs w:val="20"/>
              </w:rPr>
              <w:t>юридические лица</w:t>
            </w:r>
          </w:p>
        </w:tc>
        <w:tc>
          <w:tcPr>
            <w:tcW w:w="1418"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p>
        </w:tc>
        <w:tc>
          <w:tcPr>
            <w:tcW w:w="1417" w:type="dxa"/>
            <w:tcBorders>
              <w:top w:val="nil"/>
              <w:left w:val="nil"/>
              <w:bottom w:val="single" w:sz="4" w:space="0" w:color="auto"/>
              <w:right w:val="single" w:sz="4" w:space="0" w:color="auto"/>
            </w:tcBorders>
            <w:shd w:val="clear" w:color="auto" w:fill="auto"/>
          </w:tcPr>
          <w:p w:rsidR="00FA7F2C" w:rsidRPr="006E4533" w:rsidRDefault="00FA7F2C" w:rsidP="00B039C0">
            <w:pPr>
              <w:jc w:val="center"/>
              <w:rPr>
                <w:sz w:val="20"/>
                <w:szCs w:val="20"/>
              </w:rPr>
            </w:pPr>
          </w:p>
        </w:tc>
        <w:tc>
          <w:tcPr>
            <w:tcW w:w="1276"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p>
        </w:tc>
        <w:tc>
          <w:tcPr>
            <w:tcW w:w="1134" w:type="dxa"/>
            <w:tcBorders>
              <w:top w:val="single" w:sz="4" w:space="0" w:color="auto"/>
              <w:left w:val="nil"/>
              <w:bottom w:val="single" w:sz="4" w:space="0" w:color="auto"/>
              <w:right w:val="single" w:sz="4" w:space="0" w:color="auto"/>
            </w:tcBorders>
          </w:tcPr>
          <w:p w:rsidR="00FA7F2C" w:rsidRPr="006E4533" w:rsidRDefault="00FA7F2C" w:rsidP="00B039C0">
            <w:pPr>
              <w:jc w:val="center"/>
              <w:rPr>
                <w:sz w:val="20"/>
                <w:szCs w:val="20"/>
              </w:rPr>
            </w:pPr>
          </w:p>
        </w:tc>
        <w:tc>
          <w:tcPr>
            <w:tcW w:w="1418" w:type="dxa"/>
            <w:tcBorders>
              <w:top w:val="nil"/>
              <w:left w:val="single" w:sz="4" w:space="0" w:color="auto"/>
              <w:bottom w:val="single" w:sz="4" w:space="0" w:color="auto"/>
              <w:right w:val="single" w:sz="4" w:space="0" w:color="auto"/>
            </w:tcBorders>
          </w:tcPr>
          <w:p w:rsidR="00FA7F2C" w:rsidRPr="006E4533" w:rsidRDefault="00FA7F2C" w:rsidP="00B039C0">
            <w:pPr>
              <w:jc w:val="center"/>
              <w:rPr>
                <w:sz w:val="20"/>
                <w:szCs w:val="20"/>
              </w:rPr>
            </w:pPr>
          </w:p>
        </w:tc>
      </w:tr>
      <w:tr w:rsidR="00FA7F2C" w:rsidRPr="006E4533" w:rsidTr="000C0ACE">
        <w:trPr>
          <w:trHeight w:val="300"/>
        </w:trPr>
        <w:tc>
          <w:tcPr>
            <w:tcW w:w="1701" w:type="dxa"/>
            <w:vMerge w:val="restart"/>
            <w:tcBorders>
              <w:top w:val="nil"/>
              <w:left w:val="single" w:sz="4" w:space="0" w:color="auto"/>
              <w:right w:val="single" w:sz="4" w:space="0" w:color="auto"/>
            </w:tcBorders>
          </w:tcPr>
          <w:p w:rsidR="00FA7F2C" w:rsidRPr="006E4533" w:rsidRDefault="00FA7F2C" w:rsidP="000C0ACE">
            <w:pPr>
              <w:jc w:val="both"/>
              <w:rPr>
                <w:sz w:val="20"/>
                <w:szCs w:val="20"/>
              </w:rPr>
            </w:pPr>
            <w:r w:rsidRPr="006E4533">
              <w:rPr>
                <w:sz w:val="20"/>
                <w:szCs w:val="20"/>
              </w:rPr>
              <w:t>Подпрограмма 2</w:t>
            </w:r>
          </w:p>
        </w:tc>
        <w:tc>
          <w:tcPr>
            <w:tcW w:w="2977" w:type="dxa"/>
            <w:vMerge w:val="restart"/>
            <w:tcBorders>
              <w:top w:val="nil"/>
              <w:left w:val="single" w:sz="4" w:space="0" w:color="auto"/>
              <w:right w:val="single" w:sz="4" w:space="0" w:color="auto"/>
            </w:tcBorders>
          </w:tcPr>
          <w:p w:rsidR="00FA7F2C" w:rsidRPr="006E4533" w:rsidRDefault="00FA7F2C" w:rsidP="000C0ACE">
            <w:pPr>
              <w:jc w:val="both"/>
              <w:rPr>
                <w:sz w:val="20"/>
                <w:szCs w:val="20"/>
              </w:rPr>
            </w:pPr>
            <w:r w:rsidRPr="006E4533">
              <w:rPr>
                <w:bCs/>
                <w:kern w:val="36"/>
                <w:sz w:val="20"/>
                <w:szCs w:val="20"/>
              </w:rPr>
              <w:t>Строительство объектов коммунальной и транспортной инфраструкту</w:t>
            </w:r>
            <w:r>
              <w:rPr>
                <w:bCs/>
                <w:kern w:val="36"/>
                <w:sz w:val="20"/>
                <w:szCs w:val="20"/>
              </w:rPr>
              <w:t xml:space="preserve">ры в </w:t>
            </w:r>
            <w:proofErr w:type="spellStart"/>
            <w:r>
              <w:rPr>
                <w:bCs/>
                <w:kern w:val="36"/>
                <w:sz w:val="20"/>
                <w:szCs w:val="20"/>
              </w:rPr>
              <w:t>Боготольском</w:t>
            </w:r>
            <w:proofErr w:type="spellEnd"/>
            <w:r>
              <w:rPr>
                <w:bCs/>
                <w:kern w:val="36"/>
                <w:sz w:val="20"/>
                <w:szCs w:val="20"/>
              </w:rPr>
              <w:t xml:space="preserve"> районе с цел</w:t>
            </w:r>
            <w:r w:rsidRPr="006E4533">
              <w:rPr>
                <w:bCs/>
                <w:kern w:val="36"/>
                <w:sz w:val="20"/>
                <w:szCs w:val="20"/>
              </w:rPr>
              <w:t>ью развития жилищного строительства</w:t>
            </w:r>
          </w:p>
        </w:tc>
        <w:tc>
          <w:tcPr>
            <w:tcW w:w="3118" w:type="dxa"/>
            <w:tcBorders>
              <w:top w:val="nil"/>
              <w:left w:val="nil"/>
              <w:bottom w:val="single" w:sz="4" w:space="0" w:color="auto"/>
              <w:right w:val="single" w:sz="4" w:space="0" w:color="auto"/>
            </w:tcBorders>
            <w:shd w:val="clear" w:color="auto" w:fill="auto"/>
          </w:tcPr>
          <w:p w:rsidR="00FA7F2C" w:rsidRPr="006E4533" w:rsidRDefault="00FA7F2C" w:rsidP="009E57DC">
            <w:pPr>
              <w:rPr>
                <w:sz w:val="20"/>
                <w:szCs w:val="20"/>
              </w:rPr>
            </w:pPr>
            <w:r w:rsidRPr="006E4533">
              <w:rPr>
                <w:sz w:val="20"/>
                <w:szCs w:val="20"/>
              </w:rPr>
              <w:t>Всего</w:t>
            </w:r>
          </w:p>
        </w:tc>
        <w:tc>
          <w:tcPr>
            <w:tcW w:w="1418"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r>
              <w:rPr>
                <w:sz w:val="20"/>
                <w:szCs w:val="20"/>
              </w:rPr>
              <w:t>60,0</w:t>
            </w:r>
          </w:p>
        </w:tc>
        <w:tc>
          <w:tcPr>
            <w:tcW w:w="1417" w:type="dxa"/>
            <w:tcBorders>
              <w:top w:val="nil"/>
              <w:left w:val="nil"/>
              <w:bottom w:val="single" w:sz="4" w:space="0" w:color="auto"/>
              <w:right w:val="single" w:sz="4" w:space="0" w:color="auto"/>
            </w:tcBorders>
            <w:shd w:val="clear" w:color="auto" w:fill="auto"/>
          </w:tcPr>
          <w:p w:rsidR="00FA7F2C" w:rsidRPr="006E4533" w:rsidRDefault="00FA7F2C" w:rsidP="00B039C0">
            <w:pPr>
              <w:jc w:val="center"/>
              <w:rPr>
                <w:sz w:val="20"/>
                <w:szCs w:val="20"/>
              </w:rPr>
            </w:pPr>
            <w:r>
              <w:rPr>
                <w:sz w:val="20"/>
                <w:szCs w:val="20"/>
              </w:rPr>
              <w:t>0</w:t>
            </w:r>
          </w:p>
        </w:tc>
        <w:tc>
          <w:tcPr>
            <w:tcW w:w="1276"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r>
              <w:rPr>
                <w:sz w:val="20"/>
                <w:szCs w:val="20"/>
              </w:rPr>
              <w:t>100,0</w:t>
            </w:r>
          </w:p>
        </w:tc>
        <w:tc>
          <w:tcPr>
            <w:tcW w:w="1134" w:type="dxa"/>
            <w:tcBorders>
              <w:top w:val="single" w:sz="4" w:space="0" w:color="auto"/>
              <w:left w:val="nil"/>
              <w:bottom w:val="single" w:sz="4" w:space="0" w:color="auto"/>
              <w:right w:val="single" w:sz="4" w:space="0" w:color="auto"/>
            </w:tcBorders>
          </w:tcPr>
          <w:p w:rsidR="00FA7F2C" w:rsidRPr="006E4533" w:rsidRDefault="00FA7F2C" w:rsidP="00B039C0">
            <w:pPr>
              <w:jc w:val="center"/>
              <w:rPr>
                <w:sz w:val="20"/>
                <w:szCs w:val="20"/>
              </w:rPr>
            </w:pPr>
            <w:r>
              <w:rPr>
                <w:sz w:val="20"/>
                <w:szCs w:val="20"/>
              </w:rPr>
              <w:t>100.0</w:t>
            </w:r>
          </w:p>
        </w:tc>
        <w:tc>
          <w:tcPr>
            <w:tcW w:w="1418" w:type="dxa"/>
            <w:tcBorders>
              <w:top w:val="nil"/>
              <w:left w:val="single" w:sz="4" w:space="0" w:color="auto"/>
              <w:bottom w:val="single" w:sz="4" w:space="0" w:color="auto"/>
              <w:right w:val="single" w:sz="4" w:space="0" w:color="auto"/>
            </w:tcBorders>
          </w:tcPr>
          <w:p w:rsidR="00FA7F2C" w:rsidRPr="006E4533" w:rsidRDefault="00FA7F2C" w:rsidP="00B039C0">
            <w:pPr>
              <w:jc w:val="center"/>
              <w:rPr>
                <w:sz w:val="20"/>
                <w:szCs w:val="20"/>
              </w:rPr>
            </w:pPr>
            <w:r>
              <w:rPr>
                <w:sz w:val="20"/>
                <w:szCs w:val="20"/>
              </w:rPr>
              <w:t>260,0</w:t>
            </w:r>
          </w:p>
        </w:tc>
      </w:tr>
      <w:tr w:rsidR="00FA7F2C" w:rsidRPr="006E4533" w:rsidTr="000C0ACE">
        <w:trPr>
          <w:trHeight w:val="300"/>
        </w:trPr>
        <w:tc>
          <w:tcPr>
            <w:tcW w:w="1701" w:type="dxa"/>
            <w:vMerge/>
            <w:tcBorders>
              <w:left w:val="single" w:sz="4" w:space="0" w:color="auto"/>
              <w:right w:val="single" w:sz="4" w:space="0" w:color="auto"/>
            </w:tcBorders>
            <w:vAlign w:val="center"/>
          </w:tcPr>
          <w:p w:rsidR="00FA7F2C" w:rsidRPr="006E4533" w:rsidRDefault="00FA7F2C" w:rsidP="000C0ACE">
            <w:pPr>
              <w:jc w:val="both"/>
              <w:rPr>
                <w:sz w:val="20"/>
                <w:szCs w:val="20"/>
              </w:rPr>
            </w:pPr>
          </w:p>
        </w:tc>
        <w:tc>
          <w:tcPr>
            <w:tcW w:w="2977" w:type="dxa"/>
            <w:vMerge/>
            <w:tcBorders>
              <w:left w:val="single" w:sz="4" w:space="0" w:color="auto"/>
              <w:right w:val="single" w:sz="4" w:space="0" w:color="auto"/>
            </w:tcBorders>
            <w:vAlign w:val="center"/>
          </w:tcPr>
          <w:p w:rsidR="00FA7F2C" w:rsidRPr="006E4533" w:rsidRDefault="00FA7F2C" w:rsidP="000C0ACE">
            <w:pPr>
              <w:jc w:val="both"/>
              <w:rPr>
                <w:sz w:val="20"/>
                <w:szCs w:val="20"/>
              </w:rPr>
            </w:pPr>
          </w:p>
        </w:tc>
        <w:tc>
          <w:tcPr>
            <w:tcW w:w="3118" w:type="dxa"/>
            <w:tcBorders>
              <w:top w:val="nil"/>
              <w:left w:val="nil"/>
              <w:bottom w:val="single" w:sz="4" w:space="0" w:color="auto"/>
              <w:right w:val="single" w:sz="4" w:space="0" w:color="auto"/>
            </w:tcBorders>
            <w:shd w:val="clear" w:color="auto" w:fill="auto"/>
          </w:tcPr>
          <w:p w:rsidR="00FA7F2C" w:rsidRPr="006E4533" w:rsidRDefault="00FA7F2C" w:rsidP="009E57DC">
            <w:pPr>
              <w:rPr>
                <w:sz w:val="20"/>
                <w:szCs w:val="20"/>
              </w:rPr>
            </w:pPr>
            <w:r w:rsidRPr="006E4533">
              <w:rPr>
                <w:sz w:val="20"/>
                <w:szCs w:val="20"/>
              </w:rPr>
              <w:t xml:space="preserve">в том числе: </w:t>
            </w:r>
          </w:p>
        </w:tc>
        <w:tc>
          <w:tcPr>
            <w:tcW w:w="1418"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p>
        </w:tc>
        <w:tc>
          <w:tcPr>
            <w:tcW w:w="1417" w:type="dxa"/>
            <w:tcBorders>
              <w:top w:val="nil"/>
              <w:left w:val="nil"/>
              <w:bottom w:val="single" w:sz="4" w:space="0" w:color="auto"/>
              <w:right w:val="single" w:sz="4" w:space="0" w:color="auto"/>
            </w:tcBorders>
            <w:shd w:val="clear" w:color="auto" w:fill="auto"/>
          </w:tcPr>
          <w:p w:rsidR="00FA7F2C" w:rsidRPr="006E4533" w:rsidRDefault="00FA7F2C" w:rsidP="00B039C0">
            <w:pPr>
              <w:jc w:val="center"/>
              <w:rPr>
                <w:sz w:val="20"/>
                <w:szCs w:val="20"/>
              </w:rPr>
            </w:pPr>
          </w:p>
        </w:tc>
        <w:tc>
          <w:tcPr>
            <w:tcW w:w="1276"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p>
        </w:tc>
        <w:tc>
          <w:tcPr>
            <w:tcW w:w="1134" w:type="dxa"/>
            <w:tcBorders>
              <w:top w:val="single" w:sz="4" w:space="0" w:color="auto"/>
              <w:left w:val="nil"/>
              <w:bottom w:val="single" w:sz="4" w:space="0" w:color="auto"/>
              <w:right w:val="single" w:sz="4" w:space="0" w:color="auto"/>
            </w:tcBorders>
          </w:tcPr>
          <w:p w:rsidR="00FA7F2C" w:rsidRPr="006E4533" w:rsidRDefault="00FA7F2C" w:rsidP="00B039C0">
            <w:pPr>
              <w:jc w:val="center"/>
              <w:rPr>
                <w:sz w:val="20"/>
                <w:szCs w:val="20"/>
              </w:rPr>
            </w:pPr>
          </w:p>
        </w:tc>
        <w:tc>
          <w:tcPr>
            <w:tcW w:w="1418" w:type="dxa"/>
            <w:tcBorders>
              <w:top w:val="nil"/>
              <w:left w:val="single" w:sz="4" w:space="0" w:color="auto"/>
              <w:bottom w:val="single" w:sz="4" w:space="0" w:color="auto"/>
              <w:right w:val="single" w:sz="4" w:space="0" w:color="auto"/>
            </w:tcBorders>
          </w:tcPr>
          <w:p w:rsidR="00FA7F2C" w:rsidRPr="006E4533" w:rsidRDefault="00FA7F2C" w:rsidP="00B039C0">
            <w:pPr>
              <w:jc w:val="center"/>
              <w:rPr>
                <w:sz w:val="20"/>
                <w:szCs w:val="20"/>
              </w:rPr>
            </w:pPr>
          </w:p>
        </w:tc>
      </w:tr>
      <w:tr w:rsidR="00FA7F2C" w:rsidRPr="006E4533" w:rsidTr="000C0ACE">
        <w:trPr>
          <w:trHeight w:val="300"/>
        </w:trPr>
        <w:tc>
          <w:tcPr>
            <w:tcW w:w="1701" w:type="dxa"/>
            <w:vMerge/>
            <w:tcBorders>
              <w:left w:val="single" w:sz="4" w:space="0" w:color="auto"/>
              <w:right w:val="single" w:sz="4" w:space="0" w:color="auto"/>
            </w:tcBorders>
            <w:vAlign w:val="center"/>
          </w:tcPr>
          <w:p w:rsidR="00FA7F2C" w:rsidRPr="006E4533" w:rsidRDefault="00FA7F2C" w:rsidP="000C0ACE">
            <w:pPr>
              <w:jc w:val="both"/>
              <w:rPr>
                <w:sz w:val="20"/>
                <w:szCs w:val="20"/>
              </w:rPr>
            </w:pPr>
          </w:p>
        </w:tc>
        <w:tc>
          <w:tcPr>
            <w:tcW w:w="2977" w:type="dxa"/>
            <w:vMerge/>
            <w:tcBorders>
              <w:left w:val="single" w:sz="4" w:space="0" w:color="auto"/>
              <w:right w:val="single" w:sz="4" w:space="0" w:color="auto"/>
            </w:tcBorders>
            <w:vAlign w:val="center"/>
          </w:tcPr>
          <w:p w:rsidR="00FA7F2C" w:rsidRPr="006E4533" w:rsidRDefault="00FA7F2C" w:rsidP="000C0ACE">
            <w:pPr>
              <w:jc w:val="both"/>
              <w:rPr>
                <w:sz w:val="20"/>
                <w:szCs w:val="20"/>
              </w:rPr>
            </w:pPr>
          </w:p>
        </w:tc>
        <w:tc>
          <w:tcPr>
            <w:tcW w:w="3118" w:type="dxa"/>
            <w:tcBorders>
              <w:top w:val="nil"/>
              <w:left w:val="nil"/>
              <w:bottom w:val="single" w:sz="4" w:space="0" w:color="auto"/>
              <w:right w:val="single" w:sz="4" w:space="0" w:color="auto"/>
            </w:tcBorders>
            <w:shd w:val="clear" w:color="auto" w:fill="auto"/>
          </w:tcPr>
          <w:p w:rsidR="00FA7F2C" w:rsidRPr="006E4533" w:rsidRDefault="00FA7F2C" w:rsidP="009E57DC">
            <w:pPr>
              <w:rPr>
                <w:sz w:val="20"/>
                <w:szCs w:val="20"/>
              </w:rPr>
            </w:pPr>
            <w:r w:rsidRPr="006E4533">
              <w:rPr>
                <w:sz w:val="20"/>
                <w:szCs w:val="20"/>
              </w:rPr>
              <w:t>федеральный бюджет</w:t>
            </w:r>
          </w:p>
        </w:tc>
        <w:tc>
          <w:tcPr>
            <w:tcW w:w="1418"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p>
        </w:tc>
        <w:tc>
          <w:tcPr>
            <w:tcW w:w="1417" w:type="dxa"/>
            <w:tcBorders>
              <w:top w:val="nil"/>
              <w:left w:val="nil"/>
              <w:bottom w:val="single" w:sz="4" w:space="0" w:color="auto"/>
              <w:right w:val="single" w:sz="4" w:space="0" w:color="auto"/>
            </w:tcBorders>
            <w:shd w:val="clear" w:color="auto" w:fill="auto"/>
          </w:tcPr>
          <w:p w:rsidR="00FA7F2C" w:rsidRPr="006E4533" w:rsidRDefault="00FA7F2C" w:rsidP="00B039C0">
            <w:pPr>
              <w:jc w:val="center"/>
              <w:rPr>
                <w:sz w:val="20"/>
                <w:szCs w:val="20"/>
              </w:rPr>
            </w:pPr>
          </w:p>
        </w:tc>
        <w:tc>
          <w:tcPr>
            <w:tcW w:w="1276"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p>
        </w:tc>
        <w:tc>
          <w:tcPr>
            <w:tcW w:w="1134" w:type="dxa"/>
            <w:tcBorders>
              <w:top w:val="single" w:sz="4" w:space="0" w:color="auto"/>
              <w:left w:val="nil"/>
              <w:bottom w:val="single" w:sz="4" w:space="0" w:color="auto"/>
              <w:right w:val="single" w:sz="4" w:space="0" w:color="auto"/>
            </w:tcBorders>
          </w:tcPr>
          <w:p w:rsidR="00FA7F2C" w:rsidRPr="006E4533" w:rsidRDefault="00FA7F2C" w:rsidP="00B039C0">
            <w:pPr>
              <w:jc w:val="center"/>
              <w:rPr>
                <w:sz w:val="20"/>
                <w:szCs w:val="20"/>
              </w:rPr>
            </w:pPr>
          </w:p>
        </w:tc>
        <w:tc>
          <w:tcPr>
            <w:tcW w:w="1418" w:type="dxa"/>
            <w:tcBorders>
              <w:top w:val="nil"/>
              <w:left w:val="single" w:sz="4" w:space="0" w:color="auto"/>
              <w:bottom w:val="single" w:sz="4" w:space="0" w:color="auto"/>
              <w:right w:val="single" w:sz="4" w:space="0" w:color="auto"/>
            </w:tcBorders>
          </w:tcPr>
          <w:p w:rsidR="00FA7F2C" w:rsidRPr="006E4533" w:rsidRDefault="00FA7F2C" w:rsidP="00B039C0">
            <w:pPr>
              <w:jc w:val="center"/>
              <w:rPr>
                <w:sz w:val="20"/>
                <w:szCs w:val="20"/>
              </w:rPr>
            </w:pPr>
          </w:p>
        </w:tc>
      </w:tr>
      <w:tr w:rsidR="00FA7F2C" w:rsidRPr="006E4533" w:rsidTr="000C0ACE">
        <w:trPr>
          <w:trHeight w:val="70"/>
        </w:trPr>
        <w:tc>
          <w:tcPr>
            <w:tcW w:w="1701" w:type="dxa"/>
            <w:vMerge/>
            <w:tcBorders>
              <w:left w:val="single" w:sz="4" w:space="0" w:color="auto"/>
              <w:right w:val="single" w:sz="4" w:space="0" w:color="auto"/>
            </w:tcBorders>
            <w:vAlign w:val="center"/>
          </w:tcPr>
          <w:p w:rsidR="00FA7F2C" w:rsidRPr="006E4533" w:rsidRDefault="00FA7F2C" w:rsidP="000C0ACE">
            <w:pPr>
              <w:jc w:val="both"/>
              <w:rPr>
                <w:sz w:val="20"/>
                <w:szCs w:val="20"/>
              </w:rPr>
            </w:pPr>
          </w:p>
        </w:tc>
        <w:tc>
          <w:tcPr>
            <w:tcW w:w="2977" w:type="dxa"/>
            <w:vMerge/>
            <w:tcBorders>
              <w:left w:val="single" w:sz="4" w:space="0" w:color="auto"/>
              <w:right w:val="single" w:sz="4" w:space="0" w:color="auto"/>
            </w:tcBorders>
            <w:vAlign w:val="center"/>
          </w:tcPr>
          <w:p w:rsidR="00FA7F2C" w:rsidRPr="006E4533" w:rsidRDefault="00FA7F2C" w:rsidP="000C0ACE">
            <w:pPr>
              <w:jc w:val="both"/>
              <w:rPr>
                <w:sz w:val="20"/>
                <w:szCs w:val="20"/>
              </w:rPr>
            </w:pPr>
          </w:p>
        </w:tc>
        <w:tc>
          <w:tcPr>
            <w:tcW w:w="3118" w:type="dxa"/>
            <w:tcBorders>
              <w:top w:val="nil"/>
              <w:left w:val="nil"/>
              <w:bottom w:val="single" w:sz="4" w:space="0" w:color="auto"/>
              <w:right w:val="single" w:sz="4" w:space="0" w:color="auto"/>
            </w:tcBorders>
            <w:shd w:val="clear" w:color="auto" w:fill="auto"/>
          </w:tcPr>
          <w:p w:rsidR="00FA7F2C" w:rsidRPr="006E4533" w:rsidRDefault="00FA7F2C" w:rsidP="009E57DC">
            <w:pPr>
              <w:rPr>
                <w:sz w:val="20"/>
                <w:szCs w:val="20"/>
              </w:rPr>
            </w:pPr>
            <w:r w:rsidRPr="006E4533">
              <w:rPr>
                <w:sz w:val="20"/>
                <w:szCs w:val="20"/>
              </w:rPr>
              <w:t xml:space="preserve">краевой бюджет </w:t>
            </w:r>
          </w:p>
        </w:tc>
        <w:tc>
          <w:tcPr>
            <w:tcW w:w="1418"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p>
        </w:tc>
        <w:tc>
          <w:tcPr>
            <w:tcW w:w="1417" w:type="dxa"/>
            <w:tcBorders>
              <w:top w:val="nil"/>
              <w:left w:val="nil"/>
              <w:bottom w:val="single" w:sz="4" w:space="0" w:color="auto"/>
              <w:right w:val="single" w:sz="4" w:space="0" w:color="auto"/>
            </w:tcBorders>
            <w:shd w:val="clear" w:color="auto" w:fill="auto"/>
          </w:tcPr>
          <w:p w:rsidR="00FA7F2C" w:rsidRPr="006E4533" w:rsidRDefault="00FA7F2C" w:rsidP="00B039C0">
            <w:pPr>
              <w:jc w:val="center"/>
              <w:rPr>
                <w:sz w:val="20"/>
                <w:szCs w:val="20"/>
              </w:rPr>
            </w:pPr>
          </w:p>
        </w:tc>
        <w:tc>
          <w:tcPr>
            <w:tcW w:w="1276"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p>
        </w:tc>
        <w:tc>
          <w:tcPr>
            <w:tcW w:w="1134" w:type="dxa"/>
            <w:tcBorders>
              <w:top w:val="single" w:sz="4" w:space="0" w:color="auto"/>
              <w:left w:val="nil"/>
              <w:bottom w:val="single" w:sz="4" w:space="0" w:color="auto"/>
              <w:right w:val="single" w:sz="4" w:space="0" w:color="auto"/>
            </w:tcBorders>
          </w:tcPr>
          <w:p w:rsidR="00FA7F2C" w:rsidRPr="006E4533" w:rsidRDefault="00FA7F2C" w:rsidP="00B039C0">
            <w:pPr>
              <w:jc w:val="center"/>
              <w:rPr>
                <w:sz w:val="20"/>
                <w:szCs w:val="20"/>
              </w:rPr>
            </w:pPr>
          </w:p>
        </w:tc>
        <w:tc>
          <w:tcPr>
            <w:tcW w:w="1418" w:type="dxa"/>
            <w:tcBorders>
              <w:top w:val="nil"/>
              <w:left w:val="single" w:sz="4" w:space="0" w:color="auto"/>
              <w:bottom w:val="single" w:sz="4" w:space="0" w:color="auto"/>
              <w:right w:val="single" w:sz="4" w:space="0" w:color="auto"/>
            </w:tcBorders>
          </w:tcPr>
          <w:p w:rsidR="00FA7F2C" w:rsidRPr="006E4533" w:rsidRDefault="00FA7F2C" w:rsidP="00B039C0">
            <w:pPr>
              <w:jc w:val="center"/>
              <w:rPr>
                <w:sz w:val="20"/>
                <w:szCs w:val="20"/>
              </w:rPr>
            </w:pPr>
          </w:p>
        </w:tc>
      </w:tr>
      <w:tr w:rsidR="00FA7F2C" w:rsidRPr="006E4533" w:rsidTr="000C0ACE">
        <w:trPr>
          <w:trHeight w:val="300"/>
        </w:trPr>
        <w:tc>
          <w:tcPr>
            <w:tcW w:w="1701" w:type="dxa"/>
            <w:vMerge/>
            <w:tcBorders>
              <w:left w:val="single" w:sz="4" w:space="0" w:color="auto"/>
              <w:right w:val="single" w:sz="4" w:space="0" w:color="auto"/>
            </w:tcBorders>
            <w:vAlign w:val="center"/>
          </w:tcPr>
          <w:p w:rsidR="00FA7F2C" w:rsidRPr="006E4533" w:rsidRDefault="00FA7F2C" w:rsidP="000C0ACE">
            <w:pPr>
              <w:jc w:val="both"/>
              <w:rPr>
                <w:sz w:val="20"/>
                <w:szCs w:val="20"/>
              </w:rPr>
            </w:pPr>
          </w:p>
        </w:tc>
        <w:tc>
          <w:tcPr>
            <w:tcW w:w="2977" w:type="dxa"/>
            <w:vMerge/>
            <w:tcBorders>
              <w:left w:val="single" w:sz="4" w:space="0" w:color="auto"/>
              <w:right w:val="single" w:sz="4" w:space="0" w:color="auto"/>
            </w:tcBorders>
            <w:vAlign w:val="center"/>
          </w:tcPr>
          <w:p w:rsidR="00FA7F2C" w:rsidRPr="006E4533" w:rsidRDefault="00FA7F2C" w:rsidP="000C0ACE">
            <w:pPr>
              <w:jc w:val="both"/>
              <w:rPr>
                <w:sz w:val="20"/>
                <w:szCs w:val="20"/>
              </w:rPr>
            </w:pPr>
          </w:p>
        </w:tc>
        <w:tc>
          <w:tcPr>
            <w:tcW w:w="3118" w:type="dxa"/>
            <w:tcBorders>
              <w:top w:val="nil"/>
              <w:left w:val="nil"/>
              <w:bottom w:val="single" w:sz="4" w:space="0" w:color="auto"/>
              <w:right w:val="single" w:sz="4" w:space="0" w:color="auto"/>
            </w:tcBorders>
            <w:shd w:val="clear" w:color="auto" w:fill="auto"/>
          </w:tcPr>
          <w:p w:rsidR="00FA7F2C" w:rsidRPr="006E4533" w:rsidRDefault="00FA7F2C" w:rsidP="009E57DC">
            <w:pPr>
              <w:rPr>
                <w:sz w:val="20"/>
                <w:szCs w:val="20"/>
              </w:rPr>
            </w:pPr>
            <w:r w:rsidRPr="006E4533">
              <w:rPr>
                <w:sz w:val="20"/>
                <w:szCs w:val="20"/>
              </w:rPr>
              <w:t>районный бюджет</w:t>
            </w:r>
          </w:p>
        </w:tc>
        <w:tc>
          <w:tcPr>
            <w:tcW w:w="1418"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r>
              <w:rPr>
                <w:sz w:val="20"/>
                <w:szCs w:val="20"/>
              </w:rPr>
              <w:t>60,0</w:t>
            </w:r>
          </w:p>
        </w:tc>
        <w:tc>
          <w:tcPr>
            <w:tcW w:w="1417" w:type="dxa"/>
            <w:tcBorders>
              <w:top w:val="nil"/>
              <w:left w:val="nil"/>
              <w:bottom w:val="single" w:sz="4" w:space="0" w:color="auto"/>
              <w:right w:val="single" w:sz="4" w:space="0" w:color="auto"/>
            </w:tcBorders>
            <w:shd w:val="clear" w:color="auto" w:fill="auto"/>
          </w:tcPr>
          <w:p w:rsidR="00FA7F2C" w:rsidRPr="006E4533" w:rsidRDefault="00FA7F2C" w:rsidP="00B039C0">
            <w:pPr>
              <w:jc w:val="center"/>
              <w:rPr>
                <w:sz w:val="20"/>
                <w:szCs w:val="20"/>
              </w:rPr>
            </w:pPr>
            <w:r>
              <w:rPr>
                <w:sz w:val="20"/>
                <w:szCs w:val="20"/>
              </w:rPr>
              <w:t>0</w:t>
            </w:r>
          </w:p>
        </w:tc>
        <w:tc>
          <w:tcPr>
            <w:tcW w:w="1276"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r>
              <w:rPr>
                <w:sz w:val="20"/>
                <w:szCs w:val="20"/>
              </w:rPr>
              <w:t>1000</w:t>
            </w:r>
          </w:p>
        </w:tc>
        <w:tc>
          <w:tcPr>
            <w:tcW w:w="1134" w:type="dxa"/>
            <w:tcBorders>
              <w:top w:val="single" w:sz="4" w:space="0" w:color="auto"/>
              <w:left w:val="nil"/>
              <w:bottom w:val="single" w:sz="4" w:space="0" w:color="auto"/>
              <w:right w:val="single" w:sz="4" w:space="0" w:color="auto"/>
            </w:tcBorders>
          </w:tcPr>
          <w:p w:rsidR="00FA7F2C" w:rsidRPr="006E4533" w:rsidRDefault="00FA7F2C" w:rsidP="00B039C0">
            <w:pPr>
              <w:jc w:val="center"/>
              <w:rPr>
                <w:sz w:val="20"/>
                <w:szCs w:val="20"/>
              </w:rPr>
            </w:pPr>
            <w:r>
              <w:rPr>
                <w:sz w:val="20"/>
                <w:szCs w:val="20"/>
              </w:rPr>
              <w:t>100.0</w:t>
            </w:r>
          </w:p>
        </w:tc>
        <w:tc>
          <w:tcPr>
            <w:tcW w:w="1418" w:type="dxa"/>
            <w:tcBorders>
              <w:top w:val="nil"/>
              <w:left w:val="single" w:sz="4" w:space="0" w:color="auto"/>
              <w:bottom w:val="single" w:sz="4" w:space="0" w:color="auto"/>
              <w:right w:val="single" w:sz="4" w:space="0" w:color="auto"/>
            </w:tcBorders>
          </w:tcPr>
          <w:p w:rsidR="00FA7F2C" w:rsidRPr="006E4533" w:rsidRDefault="00FA7F2C" w:rsidP="00B039C0">
            <w:pPr>
              <w:jc w:val="center"/>
              <w:rPr>
                <w:sz w:val="20"/>
                <w:szCs w:val="20"/>
              </w:rPr>
            </w:pPr>
            <w:r>
              <w:rPr>
                <w:sz w:val="20"/>
                <w:szCs w:val="20"/>
              </w:rPr>
              <w:t>260,0</w:t>
            </w:r>
          </w:p>
        </w:tc>
      </w:tr>
      <w:tr w:rsidR="00FA7F2C" w:rsidRPr="006E4533" w:rsidTr="000C0ACE">
        <w:trPr>
          <w:trHeight w:val="300"/>
        </w:trPr>
        <w:tc>
          <w:tcPr>
            <w:tcW w:w="1701" w:type="dxa"/>
            <w:vMerge/>
            <w:tcBorders>
              <w:left w:val="single" w:sz="4" w:space="0" w:color="auto"/>
              <w:right w:val="single" w:sz="4" w:space="0" w:color="auto"/>
            </w:tcBorders>
            <w:vAlign w:val="center"/>
          </w:tcPr>
          <w:p w:rsidR="00FA7F2C" w:rsidRPr="006E4533" w:rsidRDefault="00FA7F2C" w:rsidP="000C0ACE">
            <w:pPr>
              <w:jc w:val="both"/>
              <w:rPr>
                <w:sz w:val="20"/>
                <w:szCs w:val="20"/>
              </w:rPr>
            </w:pPr>
          </w:p>
        </w:tc>
        <w:tc>
          <w:tcPr>
            <w:tcW w:w="2977" w:type="dxa"/>
            <w:vMerge/>
            <w:tcBorders>
              <w:left w:val="single" w:sz="4" w:space="0" w:color="auto"/>
              <w:right w:val="single" w:sz="4" w:space="0" w:color="auto"/>
            </w:tcBorders>
            <w:vAlign w:val="center"/>
          </w:tcPr>
          <w:p w:rsidR="00FA7F2C" w:rsidRPr="006E4533" w:rsidRDefault="00FA7F2C" w:rsidP="000C0ACE">
            <w:pPr>
              <w:jc w:val="both"/>
              <w:rPr>
                <w:sz w:val="20"/>
                <w:szCs w:val="20"/>
              </w:rPr>
            </w:pPr>
          </w:p>
        </w:tc>
        <w:tc>
          <w:tcPr>
            <w:tcW w:w="3118" w:type="dxa"/>
            <w:tcBorders>
              <w:top w:val="nil"/>
              <w:left w:val="nil"/>
              <w:bottom w:val="single" w:sz="4" w:space="0" w:color="auto"/>
              <w:right w:val="single" w:sz="4" w:space="0" w:color="auto"/>
            </w:tcBorders>
            <w:shd w:val="clear" w:color="auto" w:fill="auto"/>
          </w:tcPr>
          <w:p w:rsidR="00FA7F2C" w:rsidRPr="006E4533" w:rsidRDefault="00FA7F2C" w:rsidP="009E57DC">
            <w:pPr>
              <w:rPr>
                <w:sz w:val="20"/>
                <w:szCs w:val="20"/>
              </w:rPr>
            </w:pPr>
            <w:r w:rsidRPr="006E4533">
              <w:rPr>
                <w:sz w:val="20"/>
                <w:szCs w:val="20"/>
              </w:rPr>
              <w:t>бюджеты муниципальных образований</w:t>
            </w:r>
          </w:p>
        </w:tc>
        <w:tc>
          <w:tcPr>
            <w:tcW w:w="1418"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p>
        </w:tc>
        <w:tc>
          <w:tcPr>
            <w:tcW w:w="1417" w:type="dxa"/>
            <w:tcBorders>
              <w:top w:val="nil"/>
              <w:left w:val="nil"/>
              <w:bottom w:val="single" w:sz="4" w:space="0" w:color="auto"/>
              <w:right w:val="single" w:sz="4" w:space="0" w:color="auto"/>
            </w:tcBorders>
            <w:shd w:val="clear" w:color="auto" w:fill="auto"/>
          </w:tcPr>
          <w:p w:rsidR="00FA7F2C" w:rsidRPr="006E4533" w:rsidRDefault="00FA7F2C" w:rsidP="00B039C0">
            <w:pPr>
              <w:jc w:val="center"/>
              <w:rPr>
                <w:sz w:val="20"/>
                <w:szCs w:val="20"/>
              </w:rPr>
            </w:pPr>
          </w:p>
        </w:tc>
        <w:tc>
          <w:tcPr>
            <w:tcW w:w="1276"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p>
        </w:tc>
        <w:tc>
          <w:tcPr>
            <w:tcW w:w="1134" w:type="dxa"/>
            <w:tcBorders>
              <w:top w:val="single" w:sz="4" w:space="0" w:color="auto"/>
              <w:left w:val="nil"/>
              <w:bottom w:val="single" w:sz="4" w:space="0" w:color="auto"/>
              <w:right w:val="single" w:sz="4" w:space="0" w:color="auto"/>
            </w:tcBorders>
          </w:tcPr>
          <w:p w:rsidR="00FA7F2C" w:rsidRPr="006E4533" w:rsidRDefault="00FA7F2C" w:rsidP="00B039C0">
            <w:pPr>
              <w:jc w:val="center"/>
              <w:rPr>
                <w:sz w:val="20"/>
                <w:szCs w:val="20"/>
              </w:rPr>
            </w:pPr>
          </w:p>
        </w:tc>
        <w:tc>
          <w:tcPr>
            <w:tcW w:w="1418" w:type="dxa"/>
            <w:tcBorders>
              <w:top w:val="nil"/>
              <w:left w:val="single" w:sz="4" w:space="0" w:color="auto"/>
              <w:bottom w:val="single" w:sz="4" w:space="0" w:color="auto"/>
              <w:right w:val="single" w:sz="4" w:space="0" w:color="auto"/>
            </w:tcBorders>
          </w:tcPr>
          <w:p w:rsidR="00FA7F2C" w:rsidRPr="006E4533" w:rsidRDefault="00FA7F2C" w:rsidP="00B039C0">
            <w:pPr>
              <w:jc w:val="center"/>
              <w:rPr>
                <w:sz w:val="20"/>
                <w:szCs w:val="20"/>
              </w:rPr>
            </w:pPr>
          </w:p>
        </w:tc>
      </w:tr>
      <w:tr w:rsidR="00FA7F2C" w:rsidRPr="006E4533" w:rsidTr="000C0ACE">
        <w:trPr>
          <w:trHeight w:val="300"/>
        </w:trPr>
        <w:tc>
          <w:tcPr>
            <w:tcW w:w="1701" w:type="dxa"/>
            <w:vMerge/>
            <w:tcBorders>
              <w:left w:val="single" w:sz="4" w:space="0" w:color="auto"/>
              <w:right w:val="single" w:sz="4" w:space="0" w:color="auto"/>
            </w:tcBorders>
            <w:vAlign w:val="center"/>
          </w:tcPr>
          <w:p w:rsidR="00FA7F2C" w:rsidRPr="006E4533" w:rsidRDefault="00FA7F2C" w:rsidP="000C0ACE">
            <w:pPr>
              <w:jc w:val="both"/>
              <w:rPr>
                <w:sz w:val="20"/>
                <w:szCs w:val="20"/>
              </w:rPr>
            </w:pPr>
          </w:p>
        </w:tc>
        <w:tc>
          <w:tcPr>
            <w:tcW w:w="2977" w:type="dxa"/>
            <w:vMerge/>
            <w:tcBorders>
              <w:left w:val="single" w:sz="4" w:space="0" w:color="auto"/>
              <w:right w:val="single" w:sz="4" w:space="0" w:color="auto"/>
            </w:tcBorders>
            <w:vAlign w:val="center"/>
          </w:tcPr>
          <w:p w:rsidR="00FA7F2C" w:rsidRPr="006E4533" w:rsidRDefault="00FA7F2C" w:rsidP="000C0ACE">
            <w:pPr>
              <w:jc w:val="both"/>
              <w:rPr>
                <w:sz w:val="20"/>
                <w:szCs w:val="20"/>
              </w:rPr>
            </w:pPr>
          </w:p>
        </w:tc>
        <w:tc>
          <w:tcPr>
            <w:tcW w:w="3118" w:type="dxa"/>
            <w:tcBorders>
              <w:top w:val="nil"/>
              <w:left w:val="nil"/>
              <w:bottom w:val="single" w:sz="4" w:space="0" w:color="auto"/>
              <w:right w:val="single" w:sz="4" w:space="0" w:color="auto"/>
            </w:tcBorders>
            <w:shd w:val="clear" w:color="auto" w:fill="auto"/>
          </w:tcPr>
          <w:p w:rsidR="00FA7F2C" w:rsidRPr="006E4533" w:rsidRDefault="00FA7F2C" w:rsidP="009E57DC">
            <w:pPr>
              <w:rPr>
                <w:sz w:val="20"/>
                <w:szCs w:val="20"/>
              </w:rPr>
            </w:pPr>
            <w:r w:rsidRPr="006E4533">
              <w:rPr>
                <w:sz w:val="20"/>
                <w:szCs w:val="20"/>
              </w:rPr>
              <w:t>внебюджетные источники</w:t>
            </w:r>
          </w:p>
        </w:tc>
        <w:tc>
          <w:tcPr>
            <w:tcW w:w="1418"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p>
        </w:tc>
        <w:tc>
          <w:tcPr>
            <w:tcW w:w="1417" w:type="dxa"/>
            <w:tcBorders>
              <w:top w:val="nil"/>
              <w:left w:val="nil"/>
              <w:bottom w:val="single" w:sz="4" w:space="0" w:color="auto"/>
              <w:right w:val="single" w:sz="4" w:space="0" w:color="auto"/>
            </w:tcBorders>
            <w:shd w:val="clear" w:color="auto" w:fill="auto"/>
          </w:tcPr>
          <w:p w:rsidR="00FA7F2C" w:rsidRPr="006E4533" w:rsidRDefault="00FA7F2C" w:rsidP="00B039C0">
            <w:pPr>
              <w:jc w:val="center"/>
              <w:rPr>
                <w:sz w:val="20"/>
                <w:szCs w:val="20"/>
              </w:rPr>
            </w:pPr>
          </w:p>
        </w:tc>
        <w:tc>
          <w:tcPr>
            <w:tcW w:w="1276"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p>
        </w:tc>
        <w:tc>
          <w:tcPr>
            <w:tcW w:w="1134" w:type="dxa"/>
            <w:tcBorders>
              <w:top w:val="single" w:sz="4" w:space="0" w:color="auto"/>
              <w:left w:val="nil"/>
              <w:bottom w:val="single" w:sz="4" w:space="0" w:color="auto"/>
              <w:right w:val="single" w:sz="4" w:space="0" w:color="auto"/>
            </w:tcBorders>
          </w:tcPr>
          <w:p w:rsidR="00FA7F2C" w:rsidRPr="006E4533" w:rsidRDefault="00FA7F2C" w:rsidP="00B039C0">
            <w:pPr>
              <w:jc w:val="center"/>
              <w:rPr>
                <w:sz w:val="20"/>
                <w:szCs w:val="20"/>
              </w:rPr>
            </w:pPr>
          </w:p>
        </w:tc>
        <w:tc>
          <w:tcPr>
            <w:tcW w:w="1418" w:type="dxa"/>
            <w:tcBorders>
              <w:top w:val="nil"/>
              <w:left w:val="single" w:sz="4" w:space="0" w:color="auto"/>
              <w:bottom w:val="single" w:sz="4" w:space="0" w:color="auto"/>
              <w:right w:val="single" w:sz="4" w:space="0" w:color="auto"/>
            </w:tcBorders>
          </w:tcPr>
          <w:p w:rsidR="00FA7F2C" w:rsidRPr="006E4533" w:rsidRDefault="00FA7F2C" w:rsidP="00B039C0">
            <w:pPr>
              <w:jc w:val="center"/>
              <w:rPr>
                <w:sz w:val="20"/>
                <w:szCs w:val="20"/>
              </w:rPr>
            </w:pPr>
          </w:p>
        </w:tc>
      </w:tr>
      <w:tr w:rsidR="00FA7F2C" w:rsidRPr="006E4533" w:rsidTr="000C0ACE">
        <w:trPr>
          <w:trHeight w:val="300"/>
        </w:trPr>
        <w:tc>
          <w:tcPr>
            <w:tcW w:w="1701" w:type="dxa"/>
            <w:vMerge/>
            <w:tcBorders>
              <w:left w:val="single" w:sz="4" w:space="0" w:color="auto"/>
              <w:bottom w:val="single" w:sz="4" w:space="0" w:color="auto"/>
              <w:right w:val="single" w:sz="4" w:space="0" w:color="auto"/>
            </w:tcBorders>
            <w:vAlign w:val="center"/>
          </w:tcPr>
          <w:p w:rsidR="00FA7F2C" w:rsidRPr="006E4533" w:rsidRDefault="00FA7F2C" w:rsidP="000C0ACE">
            <w:pPr>
              <w:jc w:val="both"/>
              <w:rPr>
                <w:sz w:val="20"/>
                <w:szCs w:val="20"/>
              </w:rPr>
            </w:pPr>
          </w:p>
        </w:tc>
        <w:tc>
          <w:tcPr>
            <w:tcW w:w="2977" w:type="dxa"/>
            <w:vMerge/>
            <w:tcBorders>
              <w:left w:val="single" w:sz="4" w:space="0" w:color="auto"/>
              <w:bottom w:val="single" w:sz="4" w:space="0" w:color="auto"/>
              <w:right w:val="single" w:sz="4" w:space="0" w:color="auto"/>
            </w:tcBorders>
            <w:vAlign w:val="center"/>
          </w:tcPr>
          <w:p w:rsidR="00FA7F2C" w:rsidRPr="006E4533" w:rsidRDefault="00FA7F2C" w:rsidP="000C0ACE">
            <w:pPr>
              <w:jc w:val="both"/>
              <w:rPr>
                <w:sz w:val="20"/>
                <w:szCs w:val="20"/>
              </w:rPr>
            </w:pPr>
          </w:p>
        </w:tc>
        <w:tc>
          <w:tcPr>
            <w:tcW w:w="3118" w:type="dxa"/>
            <w:tcBorders>
              <w:top w:val="nil"/>
              <w:left w:val="nil"/>
              <w:bottom w:val="single" w:sz="4" w:space="0" w:color="auto"/>
              <w:right w:val="single" w:sz="4" w:space="0" w:color="auto"/>
            </w:tcBorders>
            <w:shd w:val="clear" w:color="auto" w:fill="auto"/>
          </w:tcPr>
          <w:p w:rsidR="00FA7F2C" w:rsidRPr="006E4533" w:rsidRDefault="00FA7F2C" w:rsidP="009E57DC">
            <w:pPr>
              <w:rPr>
                <w:sz w:val="20"/>
                <w:szCs w:val="20"/>
              </w:rPr>
            </w:pPr>
            <w:r w:rsidRPr="006E4533">
              <w:rPr>
                <w:sz w:val="20"/>
                <w:szCs w:val="20"/>
              </w:rPr>
              <w:t>юридические лица</w:t>
            </w:r>
          </w:p>
        </w:tc>
        <w:tc>
          <w:tcPr>
            <w:tcW w:w="1418"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p>
        </w:tc>
        <w:tc>
          <w:tcPr>
            <w:tcW w:w="1417" w:type="dxa"/>
            <w:tcBorders>
              <w:top w:val="nil"/>
              <w:left w:val="nil"/>
              <w:bottom w:val="single" w:sz="4" w:space="0" w:color="auto"/>
              <w:right w:val="single" w:sz="4" w:space="0" w:color="auto"/>
            </w:tcBorders>
            <w:shd w:val="clear" w:color="auto" w:fill="auto"/>
          </w:tcPr>
          <w:p w:rsidR="00FA7F2C" w:rsidRPr="006E4533" w:rsidRDefault="00FA7F2C" w:rsidP="00B039C0">
            <w:pPr>
              <w:jc w:val="center"/>
              <w:rPr>
                <w:sz w:val="20"/>
                <w:szCs w:val="20"/>
              </w:rPr>
            </w:pPr>
          </w:p>
        </w:tc>
        <w:tc>
          <w:tcPr>
            <w:tcW w:w="1276"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p>
        </w:tc>
        <w:tc>
          <w:tcPr>
            <w:tcW w:w="1134" w:type="dxa"/>
            <w:tcBorders>
              <w:top w:val="single" w:sz="4" w:space="0" w:color="auto"/>
              <w:left w:val="nil"/>
              <w:bottom w:val="single" w:sz="4" w:space="0" w:color="auto"/>
              <w:right w:val="single" w:sz="4" w:space="0" w:color="auto"/>
            </w:tcBorders>
          </w:tcPr>
          <w:p w:rsidR="00FA7F2C" w:rsidRPr="006E4533" w:rsidRDefault="00FA7F2C" w:rsidP="00B039C0">
            <w:pPr>
              <w:jc w:val="center"/>
              <w:rPr>
                <w:sz w:val="20"/>
                <w:szCs w:val="20"/>
              </w:rPr>
            </w:pPr>
          </w:p>
        </w:tc>
        <w:tc>
          <w:tcPr>
            <w:tcW w:w="1418" w:type="dxa"/>
            <w:tcBorders>
              <w:top w:val="nil"/>
              <w:left w:val="single" w:sz="4" w:space="0" w:color="auto"/>
              <w:bottom w:val="single" w:sz="4" w:space="0" w:color="auto"/>
              <w:right w:val="single" w:sz="4" w:space="0" w:color="auto"/>
            </w:tcBorders>
          </w:tcPr>
          <w:p w:rsidR="00FA7F2C" w:rsidRPr="006E4533" w:rsidRDefault="00FA7F2C" w:rsidP="00B039C0">
            <w:pPr>
              <w:jc w:val="center"/>
              <w:rPr>
                <w:sz w:val="20"/>
                <w:szCs w:val="20"/>
              </w:rPr>
            </w:pPr>
          </w:p>
        </w:tc>
      </w:tr>
      <w:tr w:rsidR="00FA7F2C" w:rsidRPr="006E4533" w:rsidTr="000C0ACE">
        <w:trPr>
          <w:trHeight w:val="300"/>
        </w:trPr>
        <w:tc>
          <w:tcPr>
            <w:tcW w:w="1701" w:type="dxa"/>
            <w:vMerge w:val="restart"/>
            <w:tcBorders>
              <w:top w:val="nil"/>
              <w:left w:val="single" w:sz="4" w:space="0" w:color="auto"/>
              <w:right w:val="single" w:sz="4" w:space="0" w:color="auto"/>
            </w:tcBorders>
          </w:tcPr>
          <w:p w:rsidR="00FA7F2C" w:rsidRPr="006E4533" w:rsidRDefault="00FA7F2C" w:rsidP="000C0ACE">
            <w:pPr>
              <w:jc w:val="both"/>
              <w:rPr>
                <w:sz w:val="20"/>
                <w:szCs w:val="20"/>
              </w:rPr>
            </w:pPr>
            <w:r w:rsidRPr="006E4533">
              <w:rPr>
                <w:sz w:val="20"/>
                <w:szCs w:val="20"/>
              </w:rPr>
              <w:t>Подпрограмма 3</w:t>
            </w:r>
          </w:p>
        </w:tc>
        <w:tc>
          <w:tcPr>
            <w:tcW w:w="2977" w:type="dxa"/>
            <w:vMerge w:val="restart"/>
            <w:tcBorders>
              <w:top w:val="nil"/>
              <w:left w:val="single" w:sz="4" w:space="0" w:color="auto"/>
              <w:right w:val="single" w:sz="4" w:space="0" w:color="auto"/>
            </w:tcBorders>
          </w:tcPr>
          <w:p w:rsidR="00FA7F2C" w:rsidRPr="006E4533" w:rsidRDefault="00FA7F2C" w:rsidP="000C0ACE">
            <w:pPr>
              <w:jc w:val="both"/>
              <w:rPr>
                <w:sz w:val="20"/>
                <w:szCs w:val="20"/>
              </w:rPr>
            </w:pPr>
            <w:r w:rsidRPr="006E4533">
              <w:rPr>
                <w:color w:val="000000"/>
                <w:sz w:val="20"/>
                <w:szCs w:val="20"/>
              </w:rPr>
              <w:t xml:space="preserve">О территориальном планировании, градостроительном зонировании и документации по планировке территории </w:t>
            </w:r>
            <w:proofErr w:type="spellStart"/>
            <w:r w:rsidRPr="006E4533">
              <w:rPr>
                <w:color w:val="000000"/>
                <w:sz w:val="20"/>
                <w:szCs w:val="20"/>
              </w:rPr>
              <w:t>Боготольского</w:t>
            </w:r>
            <w:proofErr w:type="spellEnd"/>
            <w:r w:rsidRPr="006E4533">
              <w:rPr>
                <w:color w:val="000000"/>
                <w:sz w:val="20"/>
                <w:szCs w:val="20"/>
              </w:rPr>
              <w:t xml:space="preserve"> района</w:t>
            </w:r>
          </w:p>
        </w:tc>
        <w:tc>
          <w:tcPr>
            <w:tcW w:w="3118" w:type="dxa"/>
            <w:tcBorders>
              <w:top w:val="nil"/>
              <w:left w:val="nil"/>
              <w:bottom w:val="single" w:sz="4" w:space="0" w:color="auto"/>
              <w:right w:val="single" w:sz="4" w:space="0" w:color="auto"/>
            </w:tcBorders>
            <w:shd w:val="clear" w:color="auto" w:fill="auto"/>
          </w:tcPr>
          <w:p w:rsidR="00FA7F2C" w:rsidRPr="006E4533" w:rsidRDefault="00FA7F2C" w:rsidP="009E57DC">
            <w:pPr>
              <w:rPr>
                <w:sz w:val="20"/>
                <w:szCs w:val="20"/>
              </w:rPr>
            </w:pPr>
            <w:r w:rsidRPr="006E4533">
              <w:rPr>
                <w:sz w:val="20"/>
                <w:szCs w:val="20"/>
              </w:rPr>
              <w:t>Всего</w:t>
            </w:r>
          </w:p>
        </w:tc>
        <w:tc>
          <w:tcPr>
            <w:tcW w:w="1418"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r>
              <w:rPr>
                <w:sz w:val="20"/>
                <w:szCs w:val="20"/>
              </w:rPr>
              <w:t>465,0</w:t>
            </w:r>
          </w:p>
        </w:tc>
        <w:tc>
          <w:tcPr>
            <w:tcW w:w="1417" w:type="dxa"/>
            <w:tcBorders>
              <w:top w:val="nil"/>
              <w:left w:val="nil"/>
              <w:bottom w:val="single" w:sz="4" w:space="0" w:color="auto"/>
              <w:right w:val="single" w:sz="4" w:space="0" w:color="auto"/>
            </w:tcBorders>
            <w:shd w:val="clear" w:color="auto" w:fill="auto"/>
          </w:tcPr>
          <w:p w:rsidR="00FA7F2C" w:rsidRPr="006E4533" w:rsidRDefault="00FA7F2C" w:rsidP="00B039C0">
            <w:pPr>
              <w:jc w:val="center"/>
              <w:rPr>
                <w:sz w:val="20"/>
                <w:szCs w:val="20"/>
              </w:rPr>
            </w:pPr>
            <w:r>
              <w:rPr>
                <w:sz w:val="20"/>
                <w:szCs w:val="20"/>
              </w:rPr>
              <w:t>0</w:t>
            </w:r>
          </w:p>
        </w:tc>
        <w:tc>
          <w:tcPr>
            <w:tcW w:w="1276"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r>
              <w:rPr>
                <w:sz w:val="20"/>
                <w:szCs w:val="20"/>
              </w:rPr>
              <w:t>158.38</w:t>
            </w:r>
          </w:p>
        </w:tc>
        <w:tc>
          <w:tcPr>
            <w:tcW w:w="1134" w:type="dxa"/>
            <w:tcBorders>
              <w:top w:val="single" w:sz="4" w:space="0" w:color="auto"/>
              <w:left w:val="nil"/>
              <w:bottom w:val="single" w:sz="4" w:space="0" w:color="auto"/>
              <w:right w:val="single" w:sz="4" w:space="0" w:color="auto"/>
            </w:tcBorders>
          </w:tcPr>
          <w:p w:rsidR="00FA7F2C" w:rsidRPr="006E4533" w:rsidRDefault="00FA7F2C" w:rsidP="00B039C0">
            <w:pPr>
              <w:jc w:val="center"/>
              <w:rPr>
                <w:sz w:val="20"/>
                <w:szCs w:val="20"/>
              </w:rPr>
            </w:pPr>
            <w:r>
              <w:rPr>
                <w:sz w:val="20"/>
                <w:szCs w:val="20"/>
              </w:rPr>
              <w:t>158.38</w:t>
            </w:r>
          </w:p>
        </w:tc>
        <w:tc>
          <w:tcPr>
            <w:tcW w:w="1418" w:type="dxa"/>
            <w:tcBorders>
              <w:top w:val="nil"/>
              <w:left w:val="single" w:sz="4" w:space="0" w:color="auto"/>
              <w:bottom w:val="single" w:sz="4" w:space="0" w:color="auto"/>
              <w:right w:val="single" w:sz="4" w:space="0" w:color="auto"/>
            </w:tcBorders>
          </w:tcPr>
          <w:p w:rsidR="00FA7F2C" w:rsidRPr="006E4533" w:rsidRDefault="00FA7F2C" w:rsidP="00B039C0">
            <w:pPr>
              <w:jc w:val="center"/>
              <w:rPr>
                <w:sz w:val="20"/>
                <w:szCs w:val="20"/>
              </w:rPr>
            </w:pPr>
            <w:r>
              <w:rPr>
                <w:sz w:val="20"/>
                <w:szCs w:val="20"/>
              </w:rPr>
              <w:t>781.76</w:t>
            </w:r>
          </w:p>
        </w:tc>
      </w:tr>
      <w:tr w:rsidR="00FA7F2C" w:rsidRPr="006E4533" w:rsidTr="000C0ACE">
        <w:trPr>
          <w:trHeight w:val="300"/>
        </w:trPr>
        <w:tc>
          <w:tcPr>
            <w:tcW w:w="1701" w:type="dxa"/>
            <w:vMerge/>
            <w:tcBorders>
              <w:left w:val="single" w:sz="4" w:space="0" w:color="auto"/>
              <w:right w:val="single" w:sz="4" w:space="0" w:color="auto"/>
            </w:tcBorders>
            <w:vAlign w:val="center"/>
          </w:tcPr>
          <w:p w:rsidR="00FA7F2C" w:rsidRPr="006E4533" w:rsidRDefault="00FA7F2C" w:rsidP="009E57DC">
            <w:pPr>
              <w:rPr>
                <w:sz w:val="20"/>
                <w:szCs w:val="20"/>
              </w:rPr>
            </w:pPr>
          </w:p>
        </w:tc>
        <w:tc>
          <w:tcPr>
            <w:tcW w:w="2977" w:type="dxa"/>
            <w:vMerge/>
            <w:tcBorders>
              <w:left w:val="single" w:sz="4" w:space="0" w:color="auto"/>
              <w:right w:val="single" w:sz="4" w:space="0" w:color="auto"/>
            </w:tcBorders>
            <w:vAlign w:val="center"/>
          </w:tcPr>
          <w:p w:rsidR="00FA7F2C" w:rsidRPr="006E4533" w:rsidRDefault="00FA7F2C" w:rsidP="009E57DC">
            <w:pPr>
              <w:rPr>
                <w:sz w:val="20"/>
                <w:szCs w:val="20"/>
              </w:rPr>
            </w:pPr>
          </w:p>
        </w:tc>
        <w:tc>
          <w:tcPr>
            <w:tcW w:w="3118" w:type="dxa"/>
            <w:tcBorders>
              <w:top w:val="nil"/>
              <w:left w:val="nil"/>
              <w:bottom w:val="single" w:sz="4" w:space="0" w:color="auto"/>
              <w:right w:val="single" w:sz="4" w:space="0" w:color="auto"/>
            </w:tcBorders>
            <w:shd w:val="clear" w:color="auto" w:fill="auto"/>
          </w:tcPr>
          <w:p w:rsidR="00FA7F2C" w:rsidRPr="006E4533" w:rsidRDefault="00FA7F2C" w:rsidP="009E57DC">
            <w:pPr>
              <w:rPr>
                <w:sz w:val="20"/>
                <w:szCs w:val="20"/>
              </w:rPr>
            </w:pPr>
            <w:r w:rsidRPr="006E4533">
              <w:rPr>
                <w:sz w:val="20"/>
                <w:szCs w:val="20"/>
              </w:rPr>
              <w:t xml:space="preserve">в том числе: </w:t>
            </w:r>
          </w:p>
        </w:tc>
        <w:tc>
          <w:tcPr>
            <w:tcW w:w="1418"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p>
        </w:tc>
        <w:tc>
          <w:tcPr>
            <w:tcW w:w="1417" w:type="dxa"/>
            <w:tcBorders>
              <w:top w:val="nil"/>
              <w:left w:val="nil"/>
              <w:bottom w:val="single" w:sz="4" w:space="0" w:color="auto"/>
              <w:right w:val="single" w:sz="4" w:space="0" w:color="auto"/>
            </w:tcBorders>
            <w:shd w:val="clear" w:color="auto" w:fill="auto"/>
          </w:tcPr>
          <w:p w:rsidR="00FA7F2C" w:rsidRPr="006E4533" w:rsidRDefault="00FA7F2C" w:rsidP="00B039C0">
            <w:pPr>
              <w:jc w:val="center"/>
              <w:rPr>
                <w:sz w:val="20"/>
                <w:szCs w:val="20"/>
              </w:rPr>
            </w:pPr>
          </w:p>
        </w:tc>
        <w:tc>
          <w:tcPr>
            <w:tcW w:w="1276"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p>
        </w:tc>
        <w:tc>
          <w:tcPr>
            <w:tcW w:w="1134" w:type="dxa"/>
            <w:tcBorders>
              <w:top w:val="single" w:sz="4" w:space="0" w:color="auto"/>
              <w:left w:val="nil"/>
              <w:bottom w:val="single" w:sz="4" w:space="0" w:color="auto"/>
              <w:right w:val="single" w:sz="4" w:space="0" w:color="auto"/>
            </w:tcBorders>
          </w:tcPr>
          <w:p w:rsidR="00FA7F2C" w:rsidRPr="006E4533" w:rsidRDefault="00FA7F2C" w:rsidP="00B039C0">
            <w:pPr>
              <w:jc w:val="center"/>
              <w:rPr>
                <w:sz w:val="20"/>
                <w:szCs w:val="20"/>
              </w:rPr>
            </w:pPr>
          </w:p>
        </w:tc>
        <w:tc>
          <w:tcPr>
            <w:tcW w:w="1418" w:type="dxa"/>
            <w:tcBorders>
              <w:top w:val="nil"/>
              <w:left w:val="single" w:sz="4" w:space="0" w:color="auto"/>
              <w:bottom w:val="single" w:sz="4" w:space="0" w:color="auto"/>
              <w:right w:val="single" w:sz="4" w:space="0" w:color="auto"/>
            </w:tcBorders>
          </w:tcPr>
          <w:p w:rsidR="00FA7F2C" w:rsidRPr="006E4533" w:rsidRDefault="00FA7F2C" w:rsidP="00B039C0">
            <w:pPr>
              <w:jc w:val="center"/>
              <w:rPr>
                <w:sz w:val="20"/>
                <w:szCs w:val="20"/>
              </w:rPr>
            </w:pPr>
          </w:p>
        </w:tc>
      </w:tr>
      <w:tr w:rsidR="00FA7F2C" w:rsidRPr="006E4533" w:rsidTr="000C0ACE">
        <w:trPr>
          <w:trHeight w:val="300"/>
        </w:trPr>
        <w:tc>
          <w:tcPr>
            <w:tcW w:w="1701" w:type="dxa"/>
            <w:vMerge/>
            <w:tcBorders>
              <w:left w:val="single" w:sz="4" w:space="0" w:color="auto"/>
              <w:right w:val="single" w:sz="4" w:space="0" w:color="auto"/>
            </w:tcBorders>
            <w:vAlign w:val="center"/>
          </w:tcPr>
          <w:p w:rsidR="00FA7F2C" w:rsidRPr="006E4533" w:rsidRDefault="00FA7F2C" w:rsidP="009E57DC">
            <w:pPr>
              <w:rPr>
                <w:sz w:val="20"/>
                <w:szCs w:val="20"/>
              </w:rPr>
            </w:pPr>
          </w:p>
        </w:tc>
        <w:tc>
          <w:tcPr>
            <w:tcW w:w="2977" w:type="dxa"/>
            <w:vMerge/>
            <w:tcBorders>
              <w:left w:val="single" w:sz="4" w:space="0" w:color="auto"/>
              <w:right w:val="single" w:sz="4" w:space="0" w:color="auto"/>
            </w:tcBorders>
            <w:vAlign w:val="center"/>
          </w:tcPr>
          <w:p w:rsidR="00FA7F2C" w:rsidRPr="006E4533" w:rsidRDefault="00FA7F2C" w:rsidP="009E57DC">
            <w:pPr>
              <w:rPr>
                <w:sz w:val="20"/>
                <w:szCs w:val="20"/>
              </w:rPr>
            </w:pPr>
          </w:p>
        </w:tc>
        <w:tc>
          <w:tcPr>
            <w:tcW w:w="3118" w:type="dxa"/>
            <w:tcBorders>
              <w:top w:val="nil"/>
              <w:left w:val="nil"/>
              <w:bottom w:val="single" w:sz="4" w:space="0" w:color="auto"/>
              <w:right w:val="single" w:sz="4" w:space="0" w:color="auto"/>
            </w:tcBorders>
            <w:shd w:val="clear" w:color="auto" w:fill="auto"/>
          </w:tcPr>
          <w:p w:rsidR="00FA7F2C" w:rsidRPr="006E4533" w:rsidRDefault="00FA7F2C" w:rsidP="009E57DC">
            <w:pPr>
              <w:rPr>
                <w:sz w:val="20"/>
                <w:szCs w:val="20"/>
              </w:rPr>
            </w:pPr>
            <w:r w:rsidRPr="006E4533">
              <w:rPr>
                <w:sz w:val="20"/>
                <w:szCs w:val="20"/>
              </w:rPr>
              <w:t>федеральный бюджет</w:t>
            </w:r>
          </w:p>
        </w:tc>
        <w:tc>
          <w:tcPr>
            <w:tcW w:w="1418"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p>
        </w:tc>
        <w:tc>
          <w:tcPr>
            <w:tcW w:w="1417" w:type="dxa"/>
            <w:tcBorders>
              <w:top w:val="nil"/>
              <w:left w:val="nil"/>
              <w:bottom w:val="single" w:sz="4" w:space="0" w:color="auto"/>
              <w:right w:val="single" w:sz="4" w:space="0" w:color="auto"/>
            </w:tcBorders>
            <w:shd w:val="clear" w:color="auto" w:fill="auto"/>
          </w:tcPr>
          <w:p w:rsidR="00FA7F2C" w:rsidRPr="006E4533" w:rsidRDefault="00FA7F2C" w:rsidP="00B039C0">
            <w:pPr>
              <w:jc w:val="center"/>
              <w:rPr>
                <w:sz w:val="20"/>
                <w:szCs w:val="20"/>
              </w:rPr>
            </w:pPr>
          </w:p>
        </w:tc>
        <w:tc>
          <w:tcPr>
            <w:tcW w:w="1276"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p>
        </w:tc>
        <w:tc>
          <w:tcPr>
            <w:tcW w:w="1134" w:type="dxa"/>
            <w:tcBorders>
              <w:top w:val="single" w:sz="4" w:space="0" w:color="auto"/>
              <w:left w:val="nil"/>
              <w:bottom w:val="single" w:sz="4" w:space="0" w:color="auto"/>
              <w:right w:val="single" w:sz="4" w:space="0" w:color="auto"/>
            </w:tcBorders>
          </w:tcPr>
          <w:p w:rsidR="00FA7F2C" w:rsidRPr="006E4533" w:rsidRDefault="00FA7F2C" w:rsidP="00B039C0">
            <w:pPr>
              <w:jc w:val="center"/>
              <w:rPr>
                <w:sz w:val="20"/>
                <w:szCs w:val="20"/>
              </w:rPr>
            </w:pPr>
          </w:p>
        </w:tc>
        <w:tc>
          <w:tcPr>
            <w:tcW w:w="1418" w:type="dxa"/>
            <w:tcBorders>
              <w:top w:val="nil"/>
              <w:left w:val="single" w:sz="4" w:space="0" w:color="auto"/>
              <w:bottom w:val="single" w:sz="4" w:space="0" w:color="auto"/>
              <w:right w:val="single" w:sz="4" w:space="0" w:color="auto"/>
            </w:tcBorders>
          </w:tcPr>
          <w:p w:rsidR="00FA7F2C" w:rsidRPr="006E4533" w:rsidRDefault="00FA7F2C" w:rsidP="00B039C0">
            <w:pPr>
              <w:jc w:val="center"/>
              <w:rPr>
                <w:sz w:val="20"/>
                <w:szCs w:val="20"/>
              </w:rPr>
            </w:pPr>
          </w:p>
        </w:tc>
      </w:tr>
      <w:tr w:rsidR="00FA7F2C" w:rsidRPr="006E4533" w:rsidTr="000C0ACE">
        <w:trPr>
          <w:trHeight w:val="300"/>
        </w:trPr>
        <w:tc>
          <w:tcPr>
            <w:tcW w:w="1701" w:type="dxa"/>
            <w:vMerge/>
            <w:tcBorders>
              <w:left w:val="single" w:sz="4" w:space="0" w:color="auto"/>
              <w:right w:val="single" w:sz="4" w:space="0" w:color="auto"/>
            </w:tcBorders>
            <w:vAlign w:val="center"/>
          </w:tcPr>
          <w:p w:rsidR="00FA7F2C" w:rsidRPr="006E4533" w:rsidRDefault="00FA7F2C" w:rsidP="009E57DC">
            <w:pPr>
              <w:rPr>
                <w:sz w:val="20"/>
                <w:szCs w:val="20"/>
              </w:rPr>
            </w:pPr>
          </w:p>
        </w:tc>
        <w:tc>
          <w:tcPr>
            <w:tcW w:w="2977" w:type="dxa"/>
            <w:vMerge/>
            <w:tcBorders>
              <w:left w:val="single" w:sz="4" w:space="0" w:color="auto"/>
              <w:right w:val="single" w:sz="4" w:space="0" w:color="auto"/>
            </w:tcBorders>
            <w:vAlign w:val="center"/>
          </w:tcPr>
          <w:p w:rsidR="00FA7F2C" w:rsidRPr="006E4533" w:rsidRDefault="00FA7F2C" w:rsidP="009E57DC">
            <w:pPr>
              <w:rPr>
                <w:sz w:val="20"/>
                <w:szCs w:val="20"/>
              </w:rPr>
            </w:pPr>
          </w:p>
        </w:tc>
        <w:tc>
          <w:tcPr>
            <w:tcW w:w="3118" w:type="dxa"/>
            <w:tcBorders>
              <w:top w:val="nil"/>
              <w:left w:val="nil"/>
              <w:bottom w:val="single" w:sz="4" w:space="0" w:color="auto"/>
              <w:right w:val="single" w:sz="4" w:space="0" w:color="auto"/>
            </w:tcBorders>
            <w:shd w:val="clear" w:color="auto" w:fill="auto"/>
          </w:tcPr>
          <w:p w:rsidR="00FA7F2C" w:rsidRPr="006E4533" w:rsidRDefault="00FA7F2C" w:rsidP="009E57DC">
            <w:pPr>
              <w:rPr>
                <w:sz w:val="20"/>
                <w:szCs w:val="20"/>
              </w:rPr>
            </w:pPr>
            <w:r w:rsidRPr="006E4533">
              <w:rPr>
                <w:sz w:val="20"/>
                <w:szCs w:val="20"/>
              </w:rPr>
              <w:t>краевой бюджет</w:t>
            </w:r>
          </w:p>
        </w:tc>
        <w:tc>
          <w:tcPr>
            <w:tcW w:w="1418"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p>
        </w:tc>
        <w:tc>
          <w:tcPr>
            <w:tcW w:w="1417" w:type="dxa"/>
            <w:tcBorders>
              <w:top w:val="nil"/>
              <w:left w:val="nil"/>
              <w:bottom w:val="single" w:sz="4" w:space="0" w:color="auto"/>
              <w:right w:val="single" w:sz="4" w:space="0" w:color="auto"/>
            </w:tcBorders>
            <w:shd w:val="clear" w:color="auto" w:fill="auto"/>
          </w:tcPr>
          <w:p w:rsidR="00FA7F2C" w:rsidRPr="006E4533" w:rsidRDefault="00FA7F2C" w:rsidP="00B039C0">
            <w:pPr>
              <w:jc w:val="center"/>
              <w:rPr>
                <w:sz w:val="20"/>
                <w:szCs w:val="20"/>
              </w:rPr>
            </w:pPr>
          </w:p>
        </w:tc>
        <w:tc>
          <w:tcPr>
            <w:tcW w:w="1276"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p>
        </w:tc>
        <w:tc>
          <w:tcPr>
            <w:tcW w:w="1134" w:type="dxa"/>
            <w:tcBorders>
              <w:top w:val="single" w:sz="4" w:space="0" w:color="auto"/>
              <w:left w:val="nil"/>
              <w:bottom w:val="single" w:sz="4" w:space="0" w:color="auto"/>
              <w:right w:val="single" w:sz="4" w:space="0" w:color="auto"/>
            </w:tcBorders>
          </w:tcPr>
          <w:p w:rsidR="00FA7F2C" w:rsidRPr="006E4533" w:rsidRDefault="00FA7F2C" w:rsidP="00B039C0">
            <w:pPr>
              <w:jc w:val="center"/>
              <w:rPr>
                <w:sz w:val="20"/>
                <w:szCs w:val="20"/>
              </w:rPr>
            </w:pPr>
          </w:p>
        </w:tc>
        <w:tc>
          <w:tcPr>
            <w:tcW w:w="1418" w:type="dxa"/>
            <w:tcBorders>
              <w:top w:val="nil"/>
              <w:left w:val="single" w:sz="4" w:space="0" w:color="auto"/>
              <w:bottom w:val="single" w:sz="4" w:space="0" w:color="auto"/>
              <w:right w:val="single" w:sz="4" w:space="0" w:color="auto"/>
            </w:tcBorders>
          </w:tcPr>
          <w:p w:rsidR="00FA7F2C" w:rsidRPr="006E4533" w:rsidRDefault="00FA7F2C" w:rsidP="00B039C0">
            <w:pPr>
              <w:jc w:val="center"/>
              <w:rPr>
                <w:sz w:val="20"/>
                <w:szCs w:val="20"/>
              </w:rPr>
            </w:pPr>
          </w:p>
        </w:tc>
      </w:tr>
      <w:tr w:rsidR="00FA7F2C" w:rsidRPr="006E4533" w:rsidTr="000C0ACE">
        <w:trPr>
          <w:trHeight w:val="300"/>
        </w:trPr>
        <w:tc>
          <w:tcPr>
            <w:tcW w:w="1701" w:type="dxa"/>
            <w:vMerge/>
            <w:tcBorders>
              <w:left w:val="single" w:sz="4" w:space="0" w:color="auto"/>
              <w:right w:val="single" w:sz="4" w:space="0" w:color="auto"/>
            </w:tcBorders>
            <w:vAlign w:val="center"/>
          </w:tcPr>
          <w:p w:rsidR="00FA7F2C" w:rsidRPr="006E4533" w:rsidRDefault="00FA7F2C" w:rsidP="009E57DC">
            <w:pPr>
              <w:rPr>
                <w:sz w:val="20"/>
                <w:szCs w:val="20"/>
              </w:rPr>
            </w:pPr>
          </w:p>
        </w:tc>
        <w:tc>
          <w:tcPr>
            <w:tcW w:w="2977" w:type="dxa"/>
            <w:vMerge/>
            <w:tcBorders>
              <w:left w:val="single" w:sz="4" w:space="0" w:color="auto"/>
              <w:right w:val="single" w:sz="4" w:space="0" w:color="auto"/>
            </w:tcBorders>
            <w:vAlign w:val="center"/>
          </w:tcPr>
          <w:p w:rsidR="00FA7F2C" w:rsidRPr="006E4533" w:rsidRDefault="00FA7F2C" w:rsidP="009E57DC">
            <w:pPr>
              <w:rPr>
                <w:sz w:val="20"/>
                <w:szCs w:val="20"/>
              </w:rPr>
            </w:pPr>
          </w:p>
        </w:tc>
        <w:tc>
          <w:tcPr>
            <w:tcW w:w="3118" w:type="dxa"/>
            <w:tcBorders>
              <w:top w:val="nil"/>
              <w:left w:val="nil"/>
              <w:bottom w:val="single" w:sz="4" w:space="0" w:color="auto"/>
              <w:right w:val="single" w:sz="4" w:space="0" w:color="auto"/>
            </w:tcBorders>
            <w:shd w:val="clear" w:color="auto" w:fill="auto"/>
          </w:tcPr>
          <w:p w:rsidR="00FA7F2C" w:rsidRPr="006E4533" w:rsidRDefault="00FA7F2C" w:rsidP="009E57DC">
            <w:pPr>
              <w:rPr>
                <w:sz w:val="20"/>
                <w:szCs w:val="20"/>
              </w:rPr>
            </w:pPr>
            <w:r w:rsidRPr="006E4533">
              <w:rPr>
                <w:sz w:val="20"/>
                <w:szCs w:val="20"/>
              </w:rPr>
              <w:t>районный бюджет</w:t>
            </w:r>
          </w:p>
        </w:tc>
        <w:tc>
          <w:tcPr>
            <w:tcW w:w="1418"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r>
              <w:rPr>
                <w:sz w:val="20"/>
                <w:szCs w:val="20"/>
              </w:rPr>
              <w:t>465,0</w:t>
            </w:r>
          </w:p>
        </w:tc>
        <w:tc>
          <w:tcPr>
            <w:tcW w:w="1417" w:type="dxa"/>
            <w:tcBorders>
              <w:top w:val="nil"/>
              <w:left w:val="nil"/>
              <w:bottom w:val="single" w:sz="4" w:space="0" w:color="auto"/>
              <w:right w:val="single" w:sz="4" w:space="0" w:color="auto"/>
            </w:tcBorders>
            <w:shd w:val="clear" w:color="auto" w:fill="auto"/>
          </w:tcPr>
          <w:p w:rsidR="00FA7F2C" w:rsidRPr="006E4533" w:rsidRDefault="00FA7F2C" w:rsidP="00B039C0">
            <w:pPr>
              <w:jc w:val="center"/>
              <w:rPr>
                <w:sz w:val="20"/>
                <w:szCs w:val="20"/>
              </w:rPr>
            </w:pPr>
            <w:r>
              <w:rPr>
                <w:sz w:val="20"/>
                <w:szCs w:val="20"/>
              </w:rPr>
              <w:t>0</w:t>
            </w:r>
          </w:p>
        </w:tc>
        <w:tc>
          <w:tcPr>
            <w:tcW w:w="1276"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r>
              <w:rPr>
                <w:sz w:val="20"/>
                <w:szCs w:val="20"/>
              </w:rPr>
              <w:t>158.38</w:t>
            </w:r>
          </w:p>
        </w:tc>
        <w:tc>
          <w:tcPr>
            <w:tcW w:w="1134" w:type="dxa"/>
            <w:tcBorders>
              <w:top w:val="single" w:sz="4" w:space="0" w:color="auto"/>
              <w:left w:val="nil"/>
              <w:bottom w:val="single" w:sz="4" w:space="0" w:color="auto"/>
              <w:right w:val="single" w:sz="4" w:space="0" w:color="auto"/>
            </w:tcBorders>
          </w:tcPr>
          <w:p w:rsidR="00FA7F2C" w:rsidRPr="006E4533" w:rsidRDefault="00FA7F2C" w:rsidP="00B039C0">
            <w:pPr>
              <w:jc w:val="center"/>
              <w:rPr>
                <w:sz w:val="20"/>
                <w:szCs w:val="20"/>
              </w:rPr>
            </w:pPr>
            <w:r>
              <w:rPr>
                <w:sz w:val="20"/>
                <w:szCs w:val="20"/>
              </w:rPr>
              <w:t>158.38</w:t>
            </w:r>
          </w:p>
        </w:tc>
        <w:tc>
          <w:tcPr>
            <w:tcW w:w="1418" w:type="dxa"/>
            <w:tcBorders>
              <w:top w:val="nil"/>
              <w:left w:val="single" w:sz="4" w:space="0" w:color="auto"/>
              <w:bottom w:val="single" w:sz="4" w:space="0" w:color="auto"/>
              <w:right w:val="single" w:sz="4" w:space="0" w:color="auto"/>
            </w:tcBorders>
          </w:tcPr>
          <w:p w:rsidR="00FA7F2C" w:rsidRPr="006E4533" w:rsidRDefault="00FA7F2C" w:rsidP="00B039C0">
            <w:pPr>
              <w:jc w:val="center"/>
              <w:rPr>
                <w:sz w:val="20"/>
                <w:szCs w:val="20"/>
              </w:rPr>
            </w:pPr>
            <w:r>
              <w:rPr>
                <w:sz w:val="20"/>
                <w:szCs w:val="20"/>
              </w:rPr>
              <w:t>781.6</w:t>
            </w:r>
          </w:p>
        </w:tc>
      </w:tr>
      <w:tr w:rsidR="00FA7F2C" w:rsidRPr="006E4533" w:rsidTr="000C0ACE">
        <w:trPr>
          <w:trHeight w:val="300"/>
        </w:trPr>
        <w:tc>
          <w:tcPr>
            <w:tcW w:w="1701" w:type="dxa"/>
            <w:vMerge/>
            <w:tcBorders>
              <w:left w:val="single" w:sz="4" w:space="0" w:color="auto"/>
              <w:right w:val="single" w:sz="4" w:space="0" w:color="auto"/>
            </w:tcBorders>
            <w:vAlign w:val="center"/>
          </w:tcPr>
          <w:p w:rsidR="00FA7F2C" w:rsidRPr="006E4533" w:rsidRDefault="00FA7F2C" w:rsidP="009E57DC">
            <w:pPr>
              <w:rPr>
                <w:sz w:val="20"/>
                <w:szCs w:val="20"/>
              </w:rPr>
            </w:pPr>
          </w:p>
        </w:tc>
        <w:tc>
          <w:tcPr>
            <w:tcW w:w="2977" w:type="dxa"/>
            <w:vMerge/>
            <w:tcBorders>
              <w:left w:val="single" w:sz="4" w:space="0" w:color="auto"/>
              <w:right w:val="single" w:sz="4" w:space="0" w:color="auto"/>
            </w:tcBorders>
            <w:vAlign w:val="center"/>
          </w:tcPr>
          <w:p w:rsidR="00FA7F2C" w:rsidRPr="006E4533" w:rsidRDefault="00FA7F2C" w:rsidP="009E57DC">
            <w:pPr>
              <w:rPr>
                <w:sz w:val="20"/>
                <w:szCs w:val="20"/>
              </w:rPr>
            </w:pPr>
          </w:p>
        </w:tc>
        <w:tc>
          <w:tcPr>
            <w:tcW w:w="3118" w:type="dxa"/>
            <w:tcBorders>
              <w:top w:val="nil"/>
              <w:left w:val="nil"/>
              <w:bottom w:val="single" w:sz="4" w:space="0" w:color="auto"/>
              <w:right w:val="single" w:sz="4" w:space="0" w:color="auto"/>
            </w:tcBorders>
            <w:shd w:val="clear" w:color="auto" w:fill="auto"/>
          </w:tcPr>
          <w:p w:rsidR="00FA7F2C" w:rsidRPr="006E4533" w:rsidRDefault="00FA7F2C" w:rsidP="009E57DC">
            <w:pPr>
              <w:rPr>
                <w:sz w:val="20"/>
                <w:szCs w:val="20"/>
              </w:rPr>
            </w:pPr>
            <w:r w:rsidRPr="006E4533">
              <w:rPr>
                <w:sz w:val="20"/>
                <w:szCs w:val="20"/>
              </w:rPr>
              <w:t xml:space="preserve">бюджеты муниципальных образований </w:t>
            </w:r>
          </w:p>
        </w:tc>
        <w:tc>
          <w:tcPr>
            <w:tcW w:w="1418"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p>
        </w:tc>
        <w:tc>
          <w:tcPr>
            <w:tcW w:w="1417" w:type="dxa"/>
            <w:tcBorders>
              <w:top w:val="nil"/>
              <w:left w:val="nil"/>
              <w:bottom w:val="single" w:sz="4" w:space="0" w:color="auto"/>
              <w:right w:val="single" w:sz="4" w:space="0" w:color="auto"/>
            </w:tcBorders>
            <w:shd w:val="clear" w:color="auto" w:fill="auto"/>
          </w:tcPr>
          <w:p w:rsidR="00FA7F2C" w:rsidRPr="006E4533" w:rsidRDefault="00FA7F2C" w:rsidP="00B039C0">
            <w:pPr>
              <w:jc w:val="center"/>
              <w:rPr>
                <w:sz w:val="20"/>
                <w:szCs w:val="20"/>
              </w:rPr>
            </w:pPr>
          </w:p>
        </w:tc>
        <w:tc>
          <w:tcPr>
            <w:tcW w:w="1276"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p>
        </w:tc>
        <w:tc>
          <w:tcPr>
            <w:tcW w:w="1134" w:type="dxa"/>
            <w:tcBorders>
              <w:top w:val="single" w:sz="4" w:space="0" w:color="auto"/>
              <w:left w:val="nil"/>
              <w:bottom w:val="single" w:sz="4" w:space="0" w:color="auto"/>
              <w:right w:val="single" w:sz="4" w:space="0" w:color="auto"/>
            </w:tcBorders>
          </w:tcPr>
          <w:p w:rsidR="00FA7F2C" w:rsidRPr="006E4533" w:rsidRDefault="00FA7F2C" w:rsidP="00B039C0">
            <w:pPr>
              <w:jc w:val="center"/>
              <w:rPr>
                <w:sz w:val="20"/>
                <w:szCs w:val="20"/>
              </w:rPr>
            </w:pPr>
          </w:p>
        </w:tc>
        <w:tc>
          <w:tcPr>
            <w:tcW w:w="1418" w:type="dxa"/>
            <w:tcBorders>
              <w:top w:val="nil"/>
              <w:left w:val="single" w:sz="4" w:space="0" w:color="auto"/>
              <w:bottom w:val="single" w:sz="4" w:space="0" w:color="auto"/>
              <w:right w:val="single" w:sz="4" w:space="0" w:color="auto"/>
            </w:tcBorders>
          </w:tcPr>
          <w:p w:rsidR="00FA7F2C" w:rsidRPr="006E4533" w:rsidRDefault="00FA7F2C" w:rsidP="00B039C0">
            <w:pPr>
              <w:jc w:val="center"/>
              <w:rPr>
                <w:sz w:val="20"/>
                <w:szCs w:val="20"/>
              </w:rPr>
            </w:pPr>
          </w:p>
        </w:tc>
      </w:tr>
      <w:tr w:rsidR="00FA7F2C" w:rsidRPr="006E4533" w:rsidTr="000C0ACE">
        <w:trPr>
          <w:trHeight w:val="300"/>
        </w:trPr>
        <w:tc>
          <w:tcPr>
            <w:tcW w:w="1701" w:type="dxa"/>
            <w:vMerge/>
            <w:tcBorders>
              <w:left w:val="single" w:sz="4" w:space="0" w:color="auto"/>
              <w:right w:val="single" w:sz="4" w:space="0" w:color="auto"/>
            </w:tcBorders>
            <w:vAlign w:val="center"/>
          </w:tcPr>
          <w:p w:rsidR="00FA7F2C" w:rsidRPr="006E4533" w:rsidRDefault="00FA7F2C" w:rsidP="009E57DC">
            <w:pPr>
              <w:rPr>
                <w:sz w:val="20"/>
                <w:szCs w:val="20"/>
              </w:rPr>
            </w:pPr>
          </w:p>
        </w:tc>
        <w:tc>
          <w:tcPr>
            <w:tcW w:w="2977" w:type="dxa"/>
            <w:vMerge/>
            <w:tcBorders>
              <w:left w:val="single" w:sz="4" w:space="0" w:color="auto"/>
              <w:right w:val="single" w:sz="4" w:space="0" w:color="auto"/>
            </w:tcBorders>
            <w:vAlign w:val="center"/>
          </w:tcPr>
          <w:p w:rsidR="00FA7F2C" w:rsidRPr="006E4533" w:rsidRDefault="00FA7F2C" w:rsidP="009E57DC">
            <w:pPr>
              <w:rPr>
                <w:sz w:val="20"/>
                <w:szCs w:val="20"/>
              </w:rPr>
            </w:pPr>
          </w:p>
        </w:tc>
        <w:tc>
          <w:tcPr>
            <w:tcW w:w="3118" w:type="dxa"/>
            <w:tcBorders>
              <w:top w:val="nil"/>
              <w:left w:val="nil"/>
              <w:bottom w:val="single" w:sz="4" w:space="0" w:color="auto"/>
              <w:right w:val="single" w:sz="4" w:space="0" w:color="auto"/>
            </w:tcBorders>
            <w:shd w:val="clear" w:color="auto" w:fill="auto"/>
          </w:tcPr>
          <w:p w:rsidR="00FA7F2C" w:rsidRPr="006E4533" w:rsidRDefault="0092258F" w:rsidP="009E57DC">
            <w:pPr>
              <w:rPr>
                <w:sz w:val="20"/>
                <w:szCs w:val="20"/>
              </w:rPr>
            </w:pPr>
            <w:r>
              <w:rPr>
                <w:sz w:val="20"/>
                <w:szCs w:val="20"/>
              </w:rPr>
              <w:t xml:space="preserve">внебюджетные </w:t>
            </w:r>
            <w:r w:rsidR="00FA7F2C" w:rsidRPr="006E4533">
              <w:rPr>
                <w:sz w:val="20"/>
                <w:szCs w:val="20"/>
              </w:rPr>
              <w:t>источники</w:t>
            </w:r>
          </w:p>
        </w:tc>
        <w:tc>
          <w:tcPr>
            <w:tcW w:w="1418"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p>
        </w:tc>
        <w:tc>
          <w:tcPr>
            <w:tcW w:w="1417" w:type="dxa"/>
            <w:tcBorders>
              <w:top w:val="nil"/>
              <w:left w:val="nil"/>
              <w:bottom w:val="single" w:sz="4" w:space="0" w:color="auto"/>
              <w:right w:val="single" w:sz="4" w:space="0" w:color="auto"/>
            </w:tcBorders>
            <w:shd w:val="clear" w:color="auto" w:fill="auto"/>
          </w:tcPr>
          <w:p w:rsidR="00FA7F2C" w:rsidRPr="006E4533" w:rsidRDefault="00FA7F2C" w:rsidP="00B039C0">
            <w:pPr>
              <w:jc w:val="center"/>
              <w:rPr>
                <w:sz w:val="20"/>
                <w:szCs w:val="20"/>
              </w:rPr>
            </w:pPr>
          </w:p>
        </w:tc>
        <w:tc>
          <w:tcPr>
            <w:tcW w:w="1276"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p>
        </w:tc>
        <w:tc>
          <w:tcPr>
            <w:tcW w:w="1134" w:type="dxa"/>
            <w:tcBorders>
              <w:top w:val="single" w:sz="4" w:space="0" w:color="auto"/>
              <w:left w:val="nil"/>
              <w:bottom w:val="single" w:sz="4" w:space="0" w:color="auto"/>
              <w:right w:val="single" w:sz="4" w:space="0" w:color="auto"/>
            </w:tcBorders>
          </w:tcPr>
          <w:p w:rsidR="00FA7F2C" w:rsidRPr="006E4533" w:rsidRDefault="00FA7F2C" w:rsidP="00B039C0">
            <w:pPr>
              <w:jc w:val="center"/>
              <w:rPr>
                <w:sz w:val="20"/>
                <w:szCs w:val="20"/>
              </w:rPr>
            </w:pPr>
          </w:p>
        </w:tc>
        <w:tc>
          <w:tcPr>
            <w:tcW w:w="1418" w:type="dxa"/>
            <w:tcBorders>
              <w:top w:val="nil"/>
              <w:left w:val="single" w:sz="4" w:space="0" w:color="auto"/>
              <w:bottom w:val="single" w:sz="4" w:space="0" w:color="auto"/>
              <w:right w:val="single" w:sz="4" w:space="0" w:color="auto"/>
            </w:tcBorders>
            <w:shd w:val="clear" w:color="auto" w:fill="auto"/>
            <w:noWrap/>
          </w:tcPr>
          <w:p w:rsidR="00FA7F2C" w:rsidRPr="006E4533" w:rsidRDefault="00FA7F2C" w:rsidP="00B039C0">
            <w:pPr>
              <w:jc w:val="center"/>
              <w:rPr>
                <w:sz w:val="20"/>
                <w:szCs w:val="20"/>
              </w:rPr>
            </w:pPr>
          </w:p>
        </w:tc>
      </w:tr>
      <w:tr w:rsidR="00FA7F2C" w:rsidRPr="006E4533" w:rsidTr="0092258F">
        <w:trPr>
          <w:trHeight w:val="92"/>
        </w:trPr>
        <w:tc>
          <w:tcPr>
            <w:tcW w:w="1701" w:type="dxa"/>
            <w:vMerge/>
            <w:tcBorders>
              <w:left w:val="single" w:sz="4" w:space="0" w:color="auto"/>
              <w:bottom w:val="single" w:sz="4" w:space="0" w:color="auto"/>
              <w:right w:val="single" w:sz="4" w:space="0" w:color="auto"/>
            </w:tcBorders>
            <w:vAlign w:val="center"/>
          </w:tcPr>
          <w:p w:rsidR="00FA7F2C" w:rsidRPr="006E4533" w:rsidRDefault="00FA7F2C" w:rsidP="009E57DC">
            <w:pPr>
              <w:rPr>
                <w:sz w:val="20"/>
                <w:szCs w:val="20"/>
              </w:rPr>
            </w:pPr>
          </w:p>
        </w:tc>
        <w:tc>
          <w:tcPr>
            <w:tcW w:w="2977" w:type="dxa"/>
            <w:vMerge/>
            <w:tcBorders>
              <w:left w:val="single" w:sz="4" w:space="0" w:color="auto"/>
              <w:bottom w:val="single" w:sz="4" w:space="0" w:color="auto"/>
              <w:right w:val="single" w:sz="4" w:space="0" w:color="auto"/>
            </w:tcBorders>
            <w:vAlign w:val="center"/>
          </w:tcPr>
          <w:p w:rsidR="00FA7F2C" w:rsidRPr="006E4533" w:rsidRDefault="00FA7F2C" w:rsidP="009E57DC">
            <w:pPr>
              <w:rPr>
                <w:sz w:val="20"/>
                <w:szCs w:val="20"/>
              </w:rPr>
            </w:pPr>
          </w:p>
        </w:tc>
        <w:tc>
          <w:tcPr>
            <w:tcW w:w="3118" w:type="dxa"/>
            <w:tcBorders>
              <w:top w:val="nil"/>
              <w:left w:val="nil"/>
              <w:bottom w:val="single" w:sz="4" w:space="0" w:color="auto"/>
              <w:right w:val="single" w:sz="4" w:space="0" w:color="auto"/>
            </w:tcBorders>
            <w:shd w:val="clear" w:color="auto" w:fill="auto"/>
          </w:tcPr>
          <w:p w:rsidR="00FA7F2C" w:rsidRPr="006E4533" w:rsidRDefault="00FA7F2C" w:rsidP="009E57DC">
            <w:pPr>
              <w:rPr>
                <w:sz w:val="20"/>
                <w:szCs w:val="20"/>
              </w:rPr>
            </w:pPr>
            <w:r w:rsidRPr="006E4533">
              <w:rPr>
                <w:sz w:val="20"/>
                <w:szCs w:val="20"/>
              </w:rPr>
              <w:t>юридические лица</w:t>
            </w:r>
          </w:p>
        </w:tc>
        <w:tc>
          <w:tcPr>
            <w:tcW w:w="1418"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p>
        </w:tc>
        <w:tc>
          <w:tcPr>
            <w:tcW w:w="1417" w:type="dxa"/>
            <w:tcBorders>
              <w:top w:val="nil"/>
              <w:left w:val="nil"/>
              <w:bottom w:val="single" w:sz="4" w:space="0" w:color="auto"/>
              <w:right w:val="single" w:sz="4" w:space="0" w:color="auto"/>
            </w:tcBorders>
            <w:shd w:val="clear" w:color="auto" w:fill="auto"/>
          </w:tcPr>
          <w:p w:rsidR="00FA7F2C" w:rsidRPr="006E4533" w:rsidRDefault="00FA7F2C" w:rsidP="00B039C0">
            <w:pPr>
              <w:jc w:val="center"/>
              <w:rPr>
                <w:sz w:val="20"/>
                <w:szCs w:val="20"/>
              </w:rPr>
            </w:pPr>
          </w:p>
        </w:tc>
        <w:tc>
          <w:tcPr>
            <w:tcW w:w="1276"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p>
        </w:tc>
        <w:tc>
          <w:tcPr>
            <w:tcW w:w="1134" w:type="dxa"/>
            <w:tcBorders>
              <w:top w:val="single" w:sz="4" w:space="0" w:color="auto"/>
              <w:left w:val="nil"/>
              <w:bottom w:val="single" w:sz="4" w:space="0" w:color="auto"/>
              <w:right w:val="single" w:sz="4" w:space="0" w:color="auto"/>
            </w:tcBorders>
          </w:tcPr>
          <w:p w:rsidR="00FA7F2C" w:rsidRPr="006E4533" w:rsidRDefault="00FA7F2C" w:rsidP="00B039C0">
            <w:pPr>
              <w:jc w:val="center"/>
              <w:rPr>
                <w:sz w:val="20"/>
                <w:szCs w:val="20"/>
              </w:rPr>
            </w:pPr>
          </w:p>
        </w:tc>
        <w:tc>
          <w:tcPr>
            <w:tcW w:w="1418" w:type="dxa"/>
            <w:tcBorders>
              <w:top w:val="nil"/>
              <w:left w:val="single" w:sz="4" w:space="0" w:color="auto"/>
              <w:bottom w:val="single" w:sz="4" w:space="0" w:color="auto"/>
              <w:right w:val="single" w:sz="4" w:space="0" w:color="auto"/>
            </w:tcBorders>
          </w:tcPr>
          <w:p w:rsidR="00FA7F2C" w:rsidRPr="006E4533" w:rsidRDefault="00FA7F2C" w:rsidP="00B039C0">
            <w:pPr>
              <w:jc w:val="center"/>
              <w:rPr>
                <w:sz w:val="20"/>
                <w:szCs w:val="20"/>
              </w:rPr>
            </w:pPr>
          </w:p>
        </w:tc>
      </w:tr>
      <w:tr w:rsidR="00FA7F2C" w:rsidRPr="006E4533" w:rsidTr="000C0ACE">
        <w:trPr>
          <w:trHeight w:val="300"/>
        </w:trPr>
        <w:tc>
          <w:tcPr>
            <w:tcW w:w="1701" w:type="dxa"/>
            <w:vMerge w:val="restart"/>
            <w:tcBorders>
              <w:left w:val="single" w:sz="4" w:space="0" w:color="auto"/>
              <w:right w:val="single" w:sz="4" w:space="0" w:color="auto"/>
            </w:tcBorders>
          </w:tcPr>
          <w:p w:rsidR="00FA7F2C" w:rsidRPr="006E4533" w:rsidRDefault="00FA7F2C" w:rsidP="000C0ACE">
            <w:pPr>
              <w:jc w:val="both"/>
              <w:rPr>
                <w:sz w:val="20"/>
                <w:szCs w:val="20"/>
              </w:rPr>
            </w:pPr>
            <w:r>
              <w:rPr>
                <w:sz w:val="20"/>
                <w:szCs w:val="20"/>
              </w:rPr>
              <w:t>Подпрограмма 4</w:t>
            </w:r>
          </w:p>
        </w:tc>
        <w:tc>
          <w:tcPr>
            <w:tcW w:w="2977" w:type="dxa"/>
            <w:vMerge w:val="restart"/>
            <w:tcBorders>
              <w:left w:val="single" w:sz="4" w:space="0" w:color="auto"/>
              <w:right w:val="single" w:sz="4" w:space="0" w:color="auto"/>
            </w:tcBorders>
          </w:tcPr>
          <w:p w:rsidR="00FA7F2C" w:rsidRPr="006E4533" w:rsidRDefault="00FA7F2C" w:rsidP="000C0ACE">
            <w:pPr>
              <w:jc w:val="both"/>
              <w:rPr>
                <w:sz w:val="20"/>
                <w:szCs w:val="20"/>
              </w:rPr>
            </w:pPr>
            <w:r w:rsidRPr="006E4533">
              <w:rPr>
                <w:sz w:val="20"/>
                <w:szCs w:val="20"/>
              </w:rPr>
              <w:t xml:space="preserve">Создание условий для обеспечения доступным и комфортным жильем граждан </w:t>
            </w:r>
            <w:proofErr w:type="spellStart"/>
            <w:r w:rsidRPr="006E4533">
              <w:rPr>
                <w:sz w:val="20"/>
                <w:szCs w:val="20"/>
              </w:rPr>
              <w:t>Боготольского</w:t>
            </w:r>
            <w:proofErr w:type="spellEnd"/>
            <w:r w:rsidRPr="006E4533">
              <w:rPr>
                <w:sz w:val="20"/>
                <w:szCs w:val="20"/>
              </w:rPr>
              <w:t xml:space="preserve"> района</w:t>
            </w:r>
          </w:p>
        </w:tc>
        <w:tc>
          <w:tcPr>
            <w:tcW w:w="3118" w:type="dxa"/>
            <w:tcBorders>
              <w:top w:val="nil"/>
              <w:left w:val="nil"/>
              <w:bottom w:val="single" w:sz="4" w:space="0" w:color="auto"/>
              <w:right w:val="single" w:sz="4" w:space="0" w:color="auto"/>
            </w:tcBorders>
            <w:shd w:val="clear" w:color="auto" w:fill="auto"/>
          </w:tcPr>
          <w:p w:rsidR="00FA7F2C" w:rsidRPr="006E4533" w:rsidRDefault="00FA7F2C" w:rsidP="001324AA">
            <w:pPr>
              <w:rPr>
                <w:sz w:val="20"/>
                <w:szCs w:val="20"/>
              </w:rPr>
            </w:pPr>
            <w:r w:rsidRPr="006E4533">
              <w:rPr>
                <w:sz w:val="20"/>
                <w:szCs w:val="20"/>
              </w:rPr>
              <w:t>Всего</w:t>
            </w:r>
          </w:p>
        </w:tc>
        <w:tc>
          <w:tcPr>
            <w:tcW w:w="1418"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r>
              <w:rPr>
                <w:sz w:val="20"/>
                <w:szCs w:val="20"/>
              </w:rPr>
              <w:t>0</w:t>
            </w:r>
          </w:p>
        </w:tc>
        <w:tc>
          <w:tcPr>
            <w:tcW w:w="1417" w:type="dxa"/>
            <w:tcBorders>
              <w:top w:val="nil"/>
              <w:left w:val="nil"/>
              <w:bottom w:val="single" w:sz="4" w:space="0" w:color="auto"/>
              <w:right w:val="single" w:sz="4" w:space="0" w:color="auto"/>
            </w:tcBorders>
            <w:shd w:val="clear" w:color="auto" w:fill="auto"/>
          </w:tcPr>
          <w:p w:rsidR="00FA7F2C" w:rsidRPr="006E4533" w:rsidRDefault="00D73DDA" w:rsidP="00B039C0">
            <w:pPr>
              <w:jc w:val="center"/>
              <w:rPr>
                <w:sz w:val="20"/>
                <w:szCs w:val="20"/>
              </w:rPr>
            </w:pPr>
            <w:r>
              <w:rPr>
                <w:sz w:val="20"/>
                <w:szCs w:val="20"/>
              </w:rPr>
              <w:t>515.6</w:t>
            </w:r>
          </w:p>
        </w:tc>
        <w:tc>
          <w:tcPr>
            <w:tcW w:w="1276" w:type="dxa"/>
            <w:tcBorders>
              <w:top w:val="nil"/>
              <w:left w:val="nil"/>
              <w:bottom w:val="single" w:sz="4" w:space="0" w:color="auto"/>
              <w:right w:val="single" w:sz="4" w:space="0" w:color="auto"/>
            </w:tcBorders>
            <w:shd w:val="clear" w:color="auto" w:fill="auto"/>
            <w:noWrap/>
          </w:tcPr>
          <w:p w:rsidR="00FA7F2C" w:rsidRPr="006E4533" w:rsidRDefault="00D73DDA" w:rsidP="00B039C0">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tcPr>
          <w:p w:rsidR="00FA7F2C" w:rsidRPr="006E4533" w:rsidRDefault="00D73DDA" w:rsidP="00B039C0">
            <w:pPr>
              <w:jc w:val="center"/>
              <w:rPr>
                <w:sz w:val="20"/>
                <w:szCs w:val="20"/>
              </w:rPr>
            </w:pPr>
            <w:r>
              <w:rPr>
                <w:sz w:val="20"/>
                <w:szCs w:val="20"/>
              </w:rPr>
              <w:t>0</w:t>
            </w:r>
          </w:p>
        </w:tc>
        <w:tc>
          <w:tcPr>
            <w:tcW w:w="1418" w:type="dxa"/>
            <w:tcBorders>
              <w:top w:val="nil"/>
              <w:left w:val="single" w:sz="4" w:space="0" w:color="auto"/>
              <w:bottom w:val="single" w:sz="4" w:space="0" w:color="auto"/>
              <w:right w:val="single" w:sz="4" w:space="0" w:color="auto"/>
            </w:tcBorders>
          </w:tcPr>
          <w:p w:rsidR="00FA7F2C" w:rsidRPr="006E4533" w:rsidRDefault="00D73DDA" w:rsidP="00B039C0">
            <w:pPr>
              <w:jc w:val="center"/>
              <w:rPr>
                <w:sz w:val="20"/>
                <w:szCs w:val="20"/>
              </w:rPr>
            </w:pPr>
            <w:r>
              <w:rPr>
                <w:sz w:val="20"/>
                <w:szCs w:val="20"/>
              </w:rPr>
              <w:t>516.6</w:t>
            </w:r>
          </w:p>
        </w:tc>
      </w:tr>
      <w:tr w:rsidR="00FA7F2C" w:rsidRPr="006E4533" w:rsidTr="0092258F">
        <w:trPr>
          <w:trHeight w:val="115"/>
        </w:trPr>
        <w:tc>
          <w:tcPr>
            <w:tcW w:w="1701" w:type="dxa"/>
            <w:vMerge/>
            <w:tcBorders>
              <w:left w:val="single" w:sz="4" w:space="0" w:color="auto"/>
              <w:right w:val="single" w:sz="4" w:space="0" w:color="auto"/>
            </w:tcBorders>
            <w:vAlign w:val="center"/>
          </w:tcPr>
          <w:p w:rsidR="00FA7F2C" w:rsidRPr="006E4533" w:rsidRDefault="00FA7F2C" w:rsidP="000C0ACE">
            <w:pPr>
              <w:jc w:val="both"/>
              <w:rPr>
                <w:sz w:val="20"/>
                <w:szCs w:val="20"/>
              </w:rPr>
            </w:pPr>
          </w:p>
        </w:tc>
        <w:tc>
          <w:tcPr>
            <w:tcW w:w="2977" w:type="dxa"/>
            <w:vMerge/>
            <w:tcBorders>
              <w:left w:val="single" w:sz="4" w:space="0" w:color="auto"/>
              <w:right w:val="single" w:sz="4" w:space="0" w:color="auto"/>
            </w:tcBorders>
            <w:vAlign w:val="center"/>
          </w:tcPr>
          <w:p w:rsidR="00FA7F2C" w:rsidRPr="006E4533" w:rsidRDefault="00FA7F2C" w:rsidP="000C0ACE">
            <w:pPr>
              <w:jc w:val="both"/>
              <w:rPr>
                <w:sz w:val="20"/>
                <w:szCs w:val="20"/>
              </w:rPr>
            </w:pPr>
          </w:p>
        </w:tc>
        <w:tc>
          <w:tcPr>
            <w:tcW w:w="3118" w:type="dxa"/>
            <w:tcBorders>
              <w:top w:val="nil"/>
              <w:left w:val="nil"/>
              <w:bottom w:val="single" w:sz="4" w:space="0" w:color="auto"/>
              <w:right w:val="single" w:sz="4" w:space="0" w:color="auto"/>
            </w:tcBorders>
            <w:shd w:val="clear" w:color="auto" w:fill="auto"/>
          </w:tcPr>
          <w:p w:rsidR="00FA7F2C" w:rsidRPr="006E4533" w:rsidRDefault="00FA7F2C" w:rsidP="001324AA">
            <w:pPr>
              <w:rPr>
                <w:sz w:val="20"/>
                <w:szCs w:val="20"/>
              </w:rPr>
            </w:pPr>
            <w:r w:rsidRPr="006E4533">
              <w:rPr>
                <w:sz w:val="20"/>
                <w:szCs w:val="20"/>
              </w:rPr>
              <w:t xml:space="preserve">в том числе: </w:t>
            </w:r>
          </w:p>
        </w:tc>
        <w:tc>
          <w:tcPr>
            <w:tcW w:w="1418"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p>
        </w:tc>
        <w:tc>
          <w:tcPr>
            <w:tcW w:w="1417" w:type="dxa"/>
            <w:tcBorders>
              <w:top w:val="nil"/>
              <w:left w:val="nil"/>
              <w:bottom w:val="single" w:sz="4" w:space="0" w:color="auto"/>
              <w:right w:val="single" w:sz="4" w:space="0" w:color="auto"/>
            </w:tcBorders>
            <w:shd w:val="clear" w:color="auto" w:fill="auto"/>
          </w:tcPr>
          <w:p w:rsidR="00FA7F2C" w:rsidRPr="006E4533" w:rsidRDefault="00FA7F2C" w:rsidP="00B039C0">
            <w:pPr>
              <w:jc w:val="center"/>
              <w:rPr>
                <w:sz w:val="20"/>
                <w:szCs w:val="20"/>
              </w:rPr>
            </w:pPr>
          </w:p>
        </w:tc>
        <w:tc>
          <w:tcPr>
            <w:tcW w:w="1276"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p>
        </w:tc>
        <w:tc>
          <w:tcPr>
            <w:tcW w:w="1134" w:type="dxa"/>
            <w:tcBorders>
              <w:top w:val="single" w:sz="4" w:space="0" w:color="auto"/>
              <w:left w:val="nil"/>
              <w:bottom w:val="single" w:sz="4" w:space="0" w:color="auto"/>
              <w:right w:val="single" w:sz="4" w:space="0" w:color="auto"/>
            </w:tcBorders>
          </w:tcPr>
          <w:p w:rsidR="00FA7F2C" w:rsidRPr="006E4533" w:rsidRDefault="00FA7F2C" w:rsidP="00B039C0">
            <w:pPr>
              <w:jc w:val="center"/>
              <w:rPr>
                <w:sz w:val="20"/>
                <w:szCs w:val="20"/>
              </w:rPr>
            </w:pPr>
          </w:p>
        </w:tc>
        <w:tc>
          <w:tcPr>
            <w:tcW w:w="1418" w:type="dxa"/>
            <w:tcBorders>
              <w:top w:val="nil"/>
              <w:left w:val="single" w:sz="4" w:space="0" w:color="auto"/>
              <w:bottom w:val="single" w:sz="4" w:space="0" w:color="auto"/>
              <w:right w:val="single" w:sz="4" w:space="0" w:color="auto"/>
            </w:tcBorders>
          </w:tcPr>
          <w:p w:rsidR="00FA7F2C" w:rsidRPr="006E4533" w:rsidRDefault="00FA7F2C" w:rsidP="00B039C0">
            <w:pPr>
              <w:jc w:val="center"/>
              <w:rPr>
                <w:sz w:val="20"/>
                <w:szCs w:val="20"/>
              </w:rPr>
            </w:pPr>
          </w:p>
        </w:tc>
      </w:tr>
      <w:tr w:rsidR="00FA7F2C" w:rsidRPr="006E4533" w:rsidTr="0092258F">
        <w:trPr>
          <w:trHeight w:val="161"/>
        </w:trPr>
        <w:tc>
          <w:tcPr>
            <w:tcW w:w="1701" w:type="dxa"/>
            <w:vMerge/>
            <w:tcBorders>
              <w:left w:val="single" w:sz="4" w:space="0" w:color="auto"/>
              <w:right w:val="single" w:sz="4" w:space="0" w:color="auto"/>
            </w:tcBorders>
            <w:vAlign w:val="center"/>
          </w:tcPr>
          <w:p w:rsidR="00FA7F2C" w:rsidRPr="006E4533" w:rsidRDefault="00FA7F2C" w:rsidP="000C0ACE">
            <w:pPr>
              <w:jc w:val="both"/>
              <w:rPr>
                <w:sz w:val="20"/>
                <w:szCs w:val="20"/>
              </w:rPr>
            </w:pPr>
          </w:p>
        </w:tc>
        <w:tc>
          <w:tcPr>
            <w:tcW w:w="2977" w:type="dxa"/>
            <w:vMerge/>
            <w:tcBorders>
              <w:left w:val="single" w:sz="4" w:space="0" w:color="auto"/>
              <w:right w:val="single" w:sz="4" w:space="0" w:color="auto"/>
            </w:tcBorders>
            <w:vAlign w:val="center"/>
          </w:tcPr>
          <w:p w:rsidR="00FA7F2C" w:rsidRPr="006E4533" w:rsidRDefault="00FA7F2C" w:rsidP="000C0ACE">
            <w:pPr>
              <w:jc w:val="both"/>
              <w:rPr>
                <w:sz w:val="20"/>
                <w:szCs w:val="20"/>
              </w:rPr>
            </w:pPr>
          </w:p>
        </w:tc>
        <w:tc>
          <w:tcPr>
            <w:tcW w:w="3118" w:type="dxa"/>
            <w:tcBorders>
              <w:top w:val="nil"/>
              <w:left w:val="nil"/>
              <w:bottom w:val="single" w:sz="4" w:space="0" w:color="auto"/>
              <w:right w:val="single" w:sz="4" w:space="0" w:color="auto"/>
            </w:tcBorders>
            <w:shd w:val="clear" w:color="auto" w:fill="auto"/>
          </w:tcPr>
          <w:p w:rsidR="00FA7F2C" w:rsidRPr="006E4533" w:rsidRDefault="00FA7F2C" w:rsidP="001324AA">
            <w:pPr>
              <w:rPr>
                <w:sz w:val="20"/>
                <w:szCs w:val="20"/>
              </w:rPr>
            </w:pPr>
            <w:r w:rsidRPr="006E4533">
              <w:rPr>
                <w:sz w:val="20"/>
                <w:szCs w:val="20"/>
              </w:rPr>
              <w:t>федеральный бюджет</w:t>
            </w:r>
          </w:p>
        </w:tc>
        <w:tc>
          <w:tcPr>
            <w:tcW w:w="1418"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r>
              <w:rPr>
                <w:sz w:val="20"/>
                <w:szCs w:val="20"/>
              </w:rPr>
              <w:t>0</w:t>
            </w:r>
          </w:p>
        </w:tc>
        <w:tc>
          <w:tcPr>
            <w:tcW w:w="1417" w:type="dxa"/>
            <w:tcBorders>
              <w:top w:val="nil"/>
              <w:left w:val="nil"/>
              <w:bottom w:val="single" w:sz="4" w:space="0" w:color="auto"/>
              <w:right w:val="single" w:sz="4" w:space="0" w:color="auto"/>
            </w:tcBorders>
            <w:shd w:val="clear" w:color="auto" w:fill="auto"/>
          </w:tcPr>
          <w:p w:rsidR="00FA7F2C" w:rsidRPr="006E4533" w:rsidRDefault="00D73DDA" w:rsidP="00B039C0">
            <w:pPr>
              <w:jc w:val="center"/>
              <w:rPr>
                <w:sz w:val="20"/>
                <w:szCs w:val="20"/>
              </w:rPr>
            </w:pPr>
            <w:r>
              <w:rPr>
                <w:sz w:val="20"/>
                <w:szCs w:val="20"/>
              </w:rPr>
              <w:t>116.0</w:t>
            </w:r>
          </w:p>
        </w:tc>
        <w:tc>
          <w:tcPr>
            <w:tcW w:w="1276" w:type="dxa"/>
            <w:tcBorders>
              <w:top w:val="nil"/>
              <w:left w:val="nil"/>
              <w:bottom w:val="single" w:sz="4" w:space="0" w:color="auto"/>
              <w:right w:val="single" w:sz="4" w:space="0" w:color="auto"/>
            </w:tcBorders>
            <w:shd w:val="clear" w:color="auto" w:fill="auto"/>
            <w:noWrap/>
          </w:tcPr>
          <w:p w:rsidR="00FA7F2C" w:rsidRPr="006E4533" w:rsidRDefault="00D73DDA" w:rsidP="00B039C0">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tcPr>
          <w:p w:rsidR="00FA7F2C" w:rsidRPr="006E4533" w:rsidRDefault="00D73DDA" w:rsidP="00B039C0">
            <w:pPr>
              <w:jc w:val="center"/>
              <w:rPr>
                <w:sz w:val="20"/>
                <w:szCs w:val="20"/>
              </w:rPr>
            </w:pPr>
            <w:r>
              <w:rPr>
                <w:sz w:val="20"/>
                <w:szCs w:val="20"/>
              </w:rPr>
              <w:t>0</w:t>
            </w:r>
          </w:p>
        </w:tc>
        <w:tc>
          <w:tcPr>
            <w:tcW w:w="1418" w:type="dxa"/>
            <w:tcBorders>
              <w:top w:val="nil"/>
              <w:left w:val="single" w:sz="4" w:space="0" w:color="auto"/>
              <w:bottom w:val="single" w:sz="4" w:space="0" w:color="auto"/>
              <w:right w:val="single" w:sz="4" w:space="0" w:color="auto"/>
            </w:tcBorders>
          </w:tcPr>
          <w:p w:rsidR="00FA7F2C" w:rsidRPr="006E4533" w:rsidRDefault="00D73DDA" w:rsidP="00B039C0">
            <w:pPr>
              <w:jc w:val="center"/>
              <w:rPr>
                <w:sz w:val="20"/>
                <w:szCs w:val="20"/>
              </w:rPr>
            </w:pPr>
            <w:r>
              <w:rPr>
                <w:sz w:val="20"/>
                <w:szCs w:val="20"/>
              </w:rPr>
              <w:t>116.0</w:t>
            </w:r>
          </w:p>
        </w:tc>
      </w:tr>
      <w:tr w:rsidR="00FA7F2C" w:rsidRPr="006E4533" w:rsidTr="000C0ACE">
        <w:trPr>
          <w:trHeight w:val="300"/>
        </w:trPr>
        <w:tc>
          <w:tcPr>
            <w:tcW w:w="1701" w:type="dxa"/>
            <w:vMerge/>
            <w:tcBorders>
              <w:left w:val="single" w:sz="4" w:space="0" w:color="auto"/>
              <w:right w:val="single" w:sz="4" w:space="0" w:color="auto"/>
            </w:tcBorders>
            <w:vAlign w:val="center"/>
          </w:tcPr>
          <w:p w:rsidR="00FA7F2C" w:rsidRPr="006E4533" w:rsidRDefault="00FA7F2C" w:rsidP="000C0ACE">
            <w:pPr>
              <w:jc w:val="both"/>
              <w:rPr>
                <w:sz w:val="20"/>
                <w:szCs w:val="20"/>
              </w:rPr>
            </w:pPr>
          </w:p>
        </w:tc>
        <w:tc>
          <w:tcPr>
            <w:tcW w:w="2977" w:type="dxa"/>
            <w:vMerge/>
            <w:tcBorders>
              <w:left w:val="single" w:sz="4" w:space="0" w:color="auto"/>
              <w:right w:val="single" w:sz="4" w:space="0" w:color="auto"/>
            </w:tcBorders>
            <w:vAlign w:val="center"/>
          </w:tcPr>
          <w:p w:rsidR="00FA7F2C" w:rsidRPr="006E4533" w:rsidRDefault="00FA7F2C" w:rsidP="000C0ACE">
            <w:pPr>
              <w:jc w:val="both"/>
              <w:rPr>
                <w:sz w:val="20"/>
                <w:szCs w:val="20"/>
              </w:rPr>
            </w:pPr>
          </w:p>
        </w:tc>
        <w:tc>
          <w:tcPr>
            <w:tcW w:w="3118" w:type="dxa"/>
            <w:tcBorders>
              <w:top w:val="nil"/>
              <w:left w:val="nil"/>
              <w:bottom w:val="single" w:sz="4" w:space="0" w:color="auto"/>
              <w:right w:val="single" w:sz="4" w:space="0" w:color="auto"/>
            </w:tcBorders>
            <w:shd w:val="clear" w:color="auto" w:fill="auto"/>
          </w:tcPr>
          <w:p w:rsidR="00FA7F2C" w:rsidRPr="006E4533" w:rsidRDefault="00FA7F2C" w:rsidP="001324AA">
            <w:pPr>
              <w:rPr>
                <w:sz w:val="20"/>
                <w:szCs w:val="20"/>
              </w:rPr>
            </w:pPr>
            <w:r w:rsidRPr="006E4533">
              <w:rPr>
                <w:sz w:val="20"/>
                <w:szCs w:val="20"/>
              </w:rPr>
              <w:t>краевой бюджет</w:t>
            </w:r>
          </w:p>
        </w:tc>
        <w:tc>
          <w:tcPr>
            <w:tcW w:w="1418"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r>
              <w:rPr>
                <w:sz w:val="20"/>
                <w:szCs w:val="20"/>
              </w:rPr>
              <w:t>0</w:t>
            </w:r>
          </w:p>
        </w:tc>
        <w:tc>
          <w:tcPr>
            <w:tcW w:w="1417" w:type="dxa"/>
            <w:tcBorders>
              <w:top w:val="nil"/>
              <w:left w:val="nil"/>
              <w:bottom w:val="single" w:sz="4" w:space="0" w:color="auto"/>
              <w:right w:val="single" w:sz="4" w:space="0" w:color="auto"/>
            </w:tcBorders>
            <w:shd w:val="clear" w:color="auto" w:fill="auto"/>
          </w:tcPr>
          <w:p w:rsidR="00FA7F2C" w:rsidRPr="006E4533" w:rsidRDefault="00D73DDA" w:rsidP="00B039C0">
            <w:pPr>
              <w:jc w:val="center"/>
              <w:rPr>
                <w:sz w:val="20"/>
                <w:szCs w:val="20"/>
              </w:rPr>
            </w:pPr>
            <w:r>
              <w:rPr>
                <w:sz w:val="20"/>
                <w:szCs w:val="20"/>
              </w:rPr>
              <w:t>309.4</w:t>
            </w:r>
          </w:p>
        </w:tc>
        <w:tc>
          <w:tcPr>
            <w:tcW w:w="1276" w:type="dxa"/>
            <w:tcBorders>
              <w:top w:val="nil"/>
              <w:left w:val="nil"/>
              <w:bottom w:val="single" w:sz="4" w:space="0" w:color="auto"/>
              <w:right w:val="single" w:sz="4" w:space="0" w:color="auto"/>
            </w:tcBorders>
            <w:shd w:val="clear" w:color="auto" w:fill="auto"/>
            <w:noWrap/>
          </w:tcPr>
          <w:p w:rsidR="00FA7F2C" w:rsidRPr="006E4533" w:rsidRDefault="00D73DDA" w:rsidP="00B039C0">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tcPr>
          <w:p w:rsidR="00FA7F2C" w:rsidRPr="006E4533" w:rsidRDefault="00D73DDA" w:rsidP="00B039C0">
            <w:pPr>
              <w:jc w:val="center"/>
              <w:rPr>
                <w:sz w:val="20"/>
                <w:szCs w:val="20"/>
              </w:rPr>
            </w:pPr>
            <w:r>
              <w:rPr>
                <w:sz w:val="20"/>
                <w:szCs w:val="20"/>
              </w:rPr>
              <w:t>0</w:t>
            </w:r>
          </w:p>
        </w:tc>
        <w:tc>
          <w:tcPr>
            <w:tcW w:w="1418" w:type="dxa"/>
            <w:tcBorders>
              <w:top w:val="nil"/>
              <w:left w:val="single" w:sz="4" w:space="0" w:color="auto"/>
              <w:bottom w:val="single" w:sz="4" w:space="0" w:color="auto"/>
              <w:right w:val="single" w:sz="4" w:space="0" w:color="auto"/>
            </w:tcBorders>
          </w:tcPr>
          <w:p w:rsidR="00FA7F2C" w:rsidRPr="006E4533" w:rsidRDefault="00D73DDA" w:rsidP="00B039C0">
            <w:pPr>
              <w:jc w:val="center"/>
              <w:rPr>
                <w:sz w:val="20"/>
                <w:szCs w:val="20"/>
              </w:rPr>
            </w:pPr>
            <w:r>
              <w:rPr>
                <w:sz w:val="20"/>
                <w:szCs w:val="20"/>
              </w:rPr>
              <w:t>309.4</w:t>
            </w:r>
          </w:p>
        </w:tc>
      </w:tr>
      <w:tr w:rsidR="00FA7F2C" w:rsidRPr="006E4533" w:rsidTr="000C0ACE">
        <w:trPr>
          <w:trHeight w:val="300"/>
        </w:trPr>
        <w:tc>
          <w:tcPr>
            <w:tcW w:w="1701" w:type="dxa"/>
            <w:vMerge/>
            <w:tcBorders>
              <w:left w:val="single" w:sz="4" w:space="0" w:color="auto"/>
              <w:right w:val="single" w:sz="4" w:space="0" w:color="auto"/>
            </w:tcBorders>
            <w:vAlign w:val="center"/>
          </w:tcPr>
          <w:p w:rsidR="00FA7F2C" w:rsidRPr="006E4533" w:rsidRDefault="00FA7F2C" w:rsidP="000C0ACE">
            <w:pPr>
              <w:jc w:val="both"/>
              <w:rPr>
                <w:sz w:val="20"/>
                <w:szCs w:val="20"/>
              </w:rPr>
            </w:pPr>
          </w:p>
        </w:tc>
        <w:tc>
          <w:tcPr>
            <w:tcW w:w="2977" w:type="dxa"/>
            <w:vMerge/>
            <w:tcBorders>
              <w:left w:val="single" w:sz="4" w:space="0" w:color="auto"/>
              <w:right w:val="single" w:sz="4" w:space="0" w:color="auto"/>
            </w:tcBorders>
            <w:vAlign w:val="center"/>
          </w:tcPr>
          <w:p w:rsidR="00FA7F2C" w:rsidRPr="006E4533" w:rsidRDefault="00FA7F2C" w:rsidP="000C0ACE">
            <w:pPr>
              <w:jc w:val="both"/>
              <w:rPr>
                <w:sz w:val="20"/>
                <w:szCs w:val="20"/>
              </w:rPr>
            </w:pPr>
          </w:p>
        </w:tc>
        <w:tc>
          <w:tcPr>
            <w:tcW w:w="3118" w:type="dxa"/>
            <w:tcBorders>
              <w:top w:val="nil"/>
              <w:left w:val="nil"/>
              <w:bottom w:val="single" w:sz="4" w:space="0" w:color="auto"/>
              <w:right w:val="single" w:sz="4" w:space="0" w:color="auto"/>
            </w:tcBorders>
            <w:shd w:val="clear" w:color="auto" w:fill="auto"/>
          </w:tcPr>
          <w:p w:rsidR="00FA7F2C" w:rsidRPr="006E4533" w:rsidRDefault="00FA7F2C" w:rsidP="001324AA">
            <w:pPr>
              <w:rPr>
                <w:sz w:val="20"/>
                <w:szCs w:val="20"/>
              </w:rPr>
            </w:pPr>
            <w:r w:rsidRPr="006E4533">
              <w:rPr>
                <w:sz w:val="20"/>
                <w:szCs w:val="20"/>
              </w:rPr>
              <w:t>районный бюджет</w:t>
            </w:r>
          </w:p>
        </w:tc>
        <w:tc>
          <w:tcPr>
            <w:tcW w:w="1418"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r>
              <w:rPr>
                <w:sz w:val="20"/>
                <w:szCs w:val="20"/>
              </w:rPr>
              <w:t>0</w:t>
            </w:r>
          </w:p>
        </w:tc>
        <w:tc>
          <w:tcPr>
            <w:tcW w:w="1417" w:type="dxa"/>
            <w:tcBorders>
              <w:top w:val="nil"/>
              <w:left w:val="nil"/>
              <w:bottom w:val="single" w:sz="4" w:space="0" w:color="auto"/>
              <w:right w:val="single" w:sz="4" w:space="0" w:color="auto"/>
            </w:tcBorders>
            <w:shd w:val="clear" w:color="auto" w:fill="auto"/>
          </w:tcPr>
          <w:p w:rsidR="00FA7F2C" w:rsidRPr="006E4533" w:rsidRDefault="00D73DDA" w:rsidP="00B039C0">
            <w:pPr>
              <w:jc w:val="center"/>
              <w:rPr>
                <w:sz w:val="20"/>
                <w:szCs w:val="20"/>
              </w:rPr>
            </w:pPr>
            <w:r>
              <w:rPr>
                <w:sz w:val="20"/>
                <w:szCs w:val="20"/>
              </w:rPr>
              <w:t>90.2</w:t>
            </w:r>
          </w:p>
        </w:tc>
        <w:tc>
          <w:tcPr>
            <w:tcW w:w="1276" w:type="dxa"/>
            <w:tcBorders>
              <w:top w:val="nil"/>
              <w:left w:val="nil"/>
              <w:bottom w:val="single" w:sz="4" w:space="0" w:color="auto"/>
              <w:right w:val="single" w:sz="4" w:space="0" w:color="auto"/>
            </w:tcBorders>
            <w:shd w:val="clear" w:color="auto" w:fill="auto"/>
            <w:noWrap/>
          </w:tcPr>
          <w:p w:rsidR="00FA7F2C" w:rsidRPr="006E4533" w:rsidRDefault="00D73DDA" w:rsidP="00B039C0">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tcPr>
          <w:p w:rsidR="00FA7F2C" w:rsidRPr="006E4533" w:rsidRDefault="00D73DDA" w:rsidP="00B039C0">
            <w:pPr>
              <w:jc w:val="center"/>
              <w:rPr>
                <w:sz w:val="20"/>
                <w:szCs w:val="20"/>
              </w:rPr>
            </w:pPr>
            <w:r>
              <w:rPr>
                <w:sz w:val="20"/>
                <w:szCs w:val="20"/>
              </w:rPr>
              <w:t>0</w:t>
            </w:r>
          </w:p>
        </w:tc>
        <w:tc>
          <w:tcPr>
            <w:tcW w:w="1418" w:type="dxa"/>
            <w:tcBorders>
              <w:top w:val="nil"/>
              <w:left w:val="single" w:sz="4" w:space="0" w:color="auto"/>
              <w:bottom w:val="single" w:sz="4" w:space="0" w:color="auto"/>
              <w:right w:val="single" w:sz="4" w:space="0" w:color="auto"/>
            </w:tcBorders>
          </w:tcPr>
          <w:p w:rsidR="00FA7F2C" w:rsidRPr="006E4533" w:rsidRDefault="00D73DDA" w:rsidP="00B039C0">
            <w:pPr>
              <w:jc w:val="center"/>
              <w:rPr>
                <w:sz w:val="20"/>
                <w:szCs w:val="20"/>
              </w:rPr>
            </w:pPr>
            <w:r>
              <w:rPr>
                <w:sz w:val="20"/>
                <w:szCs w:val="20"/>
              </w:rPr>
              <w:t>90.2</w:t>
            </w:r>
          </w:p>
        </w:tc>
      </w:tr>
      <w:tr w:rsidR="00FA7F2C" w:rsidRPr="006E4533" w:rsidTr="000C0ACE">
        <w:trPr>
          <w:trHeight w:val="300"/>
        </w:trPr>
        <w:tc>
          <w:tcPr>
            <w:tcW w:w="1701" w:type="dxa"/>
            <w:vMerge/>
            <w:tcBorders>
              <w:left w:val="single" w:sz="4" w:space="0" w:color="auto"/>
              <w:right w:val="single" w:sz="4" w:space="0" w:color="auto"/>
            </w:tcBorders>
            <w:vAlign w:val="center"/>
          </w:tcPr>
          <w:p w:rsidR="00FA7F2C" w:rsidRPr="006E4533" w:rsidRDefault="00FA7F2C" w:rsidP="000C0ACE">
            <w:pPr>
              <w:jc w:val="both"/>
              <w:rPr>
                <w:sz w:val="20"/>
                <w:szCs w:val="20"/>
              </w:rPr>
            </w:pPr>
          </w:p>
        </w:tc>
        <w:tc>
          <w:tcPr>
            <w:tcW w:w="2977" w:type="dxa"/>
            <w:vMerge/>
            <w:tcBorders>
              <w:left w:val="single" w:sz="4" w:space="0" w:color="auto"/>
              <w:right w:val="single" w:sz="4" w:space="0" w:color="auto"/>
            </w:tcBorders>
            <w:vAlign w:val="center"/>
          </w:tcPr>
          <w:p w:rsidR="00FA7F2C" w:rsidRPr="006E4533" w:rsidRDefault="00FA7F2C" w:rsidP="000C0ACE">
            <w:pPr>
              <w:jc w:val="both"/>
              <w:rPr>
                <w:sz w:val="20"/>
                <w:szCs w:val="20"/>
              </w:rPr>
            </w:pPr>
          </w:p>
        </w:tc>
        <w:tc>
          <w:tcPr>
            <w:tcW w:w="3118" w:type="dxa"/>
            <w:tcBorders>
              <w:top w:val="nil"/>
              <w:left w:val="nil"/>
              <w:bottom w:val="single" w:sz="4" w:space="0" w:color="auto"/>
              <w:right w:val="single" w:sz="4" w:space="0" w:color="auto"/>
            </w:tcBorders>
            <w:shd w:val="clear" w:color="auto" w:fill="auto"/>
          </w:tcPr>
          <w:p w:rsidR="00FA7F2C" w:rsidRPr="006E4533" w:rsidRDefault="00FA7F2C" w:rsidP="001324AA">
            <w:pPr>
              <w:rPr>
                <w:sz w:val="20"/>
                <w:szCs w:val="20"/>
              </w:rPr>
            </w:pPr>
            <w:r w:rsidRPr="006E4533">
              <w:rPr>
                <w:sz w:val="20"/>
                <w:szCs w:val="20"/>
              </w:rPr>
              <w:t xml:space="preserve">бюджеты муниципальных образований </w:t>
            </w:r>
          </w:p>
        </w:tc>
        <w:tc>
          <w:tcPr>
            <w:tcW w:w="1418"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p>
        </w:tc>
        <w:tc>
          <w:tcPr>
            <w:tcW w:w="1417" w:type="dxa"/>
            <w:tcBorders>
              <w:top w:val="nil"/>
              <w:left w:val="nil"/>
              <w:bottom w:val="single" w:sz="4" w:space="0" w:color="auto"/>
              <w:right w:val="single" w:sz="4" w:space="0" w:color="auto"/>
            </w:tcBorders>
            <w:shd w:val="clear" w:color="auto" w:fill="auto"/>
          </w:tcPr>
          <w:p w:rsidR="00FA7F2C" w:rsidRPr="006E4533" w:rsidRDefault="00FA7F2C" w:rsidP="00B039C0">
            <w:pPr>
              <w:jc w:val="center"/>
              <w:rPr>
                <w:sz w:val="20"/>
                <w:szCs w:val="20"/>
              </w:rPr>
            </w:pPr>
          </w:p>
        </w:tc>
        <w:tc>
          <w:tcPr>
            <w:tcW w:w="1276"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p>
        </w:tc>
        <w:tc>
          <w:tcPr>
            <w:tcW w:w="1134" w:type="dxa"/>
            <w:tcBorders>
              <w:top w:val="single" w:sz="4" w:space="0" w:color="auto"/>
              <w:left w:val="nil"/>
              <w:bottom w:val="single" w:sz="4" w:space="0" w:color="auto"/>
              <w:right w:val="single" w:sz="4" w:space="0" w:color="auto"/>
            </w:tcBorders>
          </w:tcPr>
          <w:p w:rsidR="00FA7F2C" w:rsidRPr="006E4533" w:rsidRDefault="00FA7F2C" w:rsidP="00B039C0">
            <w:pPr>
              <w:jc w:val="center"/>
              <w:rPr>
                <w:sz w:val="20"/>
                <w:szCs w:val="20"/>
              </w:rPr>
            </w:pPr>
          </w:p>
        </w:tc>
        <w:tc>
          <w:tcPr>
            <w:tcW w:w="1418" w:type="dxa"/>
            <w:tcBorders>
              <w:top w:val="nil"/>
              <w:left w:val="single" w:sz="4" w:space="0" w:color="auto"/>
              <w:bottom w:val="single" w:sz="4" w:space="0" w:color="auto"/>
              <w:right w:val="single" w:sz="4" w:space="0" w:color="auto"/>
            </w:tcBorders>
          </w:tcPr>
          <w:p w:rsidR="00FA7F2C" w:rsidRPr="006E4533" w:rsidRDefault="00FA7F2C" w:rsidP="00B039C0">
            <w:pPr>
              <w:jc w:val="center"/>
              <w:rPr>
                <w:sz w:val="20"/>
                <w:szCs w:val="20"/>
              </w:rPr>
            </w:pPr>
          </w:p>
        </w:tc>
      </w:tr>
      <w:tr w:rsidR="00FA7F2C" w:rsidRPr="006E4533" w:rsidTr="000C0ACE">
        <w:trPr>
          <w:trHeight w:val="300"/>
        </w:trPr>
        <w:tc>
          <w:tcPr>
            <w:tcW w:w="1701" w:type="dxa"/>
            <w:vMerge/>
            <w:tcBorders>
              <w:left w:val="single" w:sz="4" w:space="0" w:color="auto"/>
              <w:right w:val="single" w:sz="4" w:space="0" w:color="auto"/>
            </w:tcBorders>
            <w:vAlign w:val="center"/>
          </w:tcPr>
          <w:p w:rsidR="00FA7F2C" w:rsidRPr="006E4533" w:rsidRDefault="00FA7F2C" w:rsidP="000C0ACE">
            <w:pPr>
              <w:jc w:val="both"/>
              <w:rPr>
                <w:sz w:val="20"/>
                <w:szCs w:val="20"/>
              </w:rPr>
            </w:pPr>
          </w:p>
        </w:tc>
        <w:tc>
          <w:tcPr>
            <w:tcW w:w="2977" w:type="dxa"/>
            <w:vMerge/>
            <w:tcBorders>
              <w:left w:val="single" w:sz="4" w:space="0" w:color="auto"/>
              <w:right w:val="single" w:sz="4" w:space="0" w:color="auto"/>
            </w:tcBorders>
            <w:vAlign w:val="center"/>
          </w:tcPr>
          <w:p w:rsidR="00FA7F2C" w:rsidRPr="006E4533" w:rsidRDefault="00FA7F2C" w:rsidP="000C0ACE">
            <w:pPr>
              <w:jc w:val="both"/>
              <w:rPr>
                <w:sz w:val="20"/>
                <w:szCs w:val="20"/>
              </w:rPr>
            </w:pPr>
          </w:p>
        </w:tc>
        <w:tc>
          <w:tcPr>
            <w:tcW w:w="3118" w:type="dxa"/>
            <w:tcBorders>
              <w:top w:val="nil"/>
              <w:left w:val="nil"/>
              <w:bottom w:val="single" w:sz="4" w:space="0" w:color="auto"/>
              <w:right w:val="single" w:sz="4" w:space="0" w:color="auto"/>
            </w:tcBorders>
            <w:shd w:val="clear" w:color="auto" w:fill="auto"/>
          </w:tcPr>
          <w:p w:rsidR="00FA7F2C" w:rsidRPr="006E4533" w:rsidRDefault="0092258F" w:rsidP="001324AA">
            <w:pPr>
              <w:rPr>
                <w:sz w:val="20"/>
                <w:szCs w:val="20"/>
              </w:rPr>
            </w:pPr>
            <w:r>
              <w:rPr>
                <w:sz w:val="20"/>
                <w:szCs w:val="20"/>
              </w:rPr>
              <w:t xml:space="preserve">внебюджетные </w:t>
            </w:r>
            <w:r w:rsidR="00FA7F2C" w:rsidRPr="006E4533">
              <w:rPr>
                <w:sz w:val="20"/>
                <w:szCs w:val="20"/>
              </w:rPr>
              <w:t>источники</w:t>
            </w:r>
          </w:p>
        </w:tc>
        <w:tc>
          <w:tcPr>
            <w:tcW w:w="1418"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p>
        </w:tc>
        <w:tc>
          <w:tcPr>
            <w:tcW w:w="1417" w:type="dxa"/>
            <w:tcBorders>
              <w:top w:val="nil"/>
              <w:left w:val="nil"/>
              <w:bottom w:val="single" w:sz="4" w:space="0" w:color="auto"/>
              <w:right w:val="single" w:sz="4" w:space="0" w:color="auto"/>
            </w:tcBorders>
            <w:shd w:val="clear" w:color="auto" w:fill="auto"/>
          </w:tcPr>
          <w:p w:rsidR="00FA7F2C" w:rsidRPr="006E4533" w:rsidRDefault="00FA7F2C" w:rsidP="00B039C0">
            <w:pPr>
              <w:jc w:val="center"/>
              <w:rPr>
                <w:sz w:val="20"/>
                <w:szCs w:val="20"/>
              </w:rPr>
            </w:pPr>
          </w:p>
        </w:tc>
        <w:tc>
          <w:tcPr>
            <w:tcW w:w="1276"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p>
        </w:tc>
        <w:tc>
          <w:tcPr>
            <w:tcW w:w="1134" w:type="dxa"/>
            <w:tcBorders>
              <w:top w:val="single" w:sz="4" w:space="0" w:color="auto"/>
              <w:left w:val="nil"/>
              <w:bottom w:val="single" w:sz="4" w:space="0" w:color="auto"/>
              <w:right w:val="single" w:sz="4" w:space="0" w:color="auto"/>
            </w:tcBorders>
          </w:tcPr>
          <w:p w:rsidR="00FA7F2C" w:rsidRPr="006E4533" w:rsidRDefault="00FA7F2C" w:rsidP="00B039C0">
            <w:pPr>
              <w:jc w:val="center"/>
              <w:rPr>
                <w:sz w:val="20"/>
                <w:szCs w:val="20"/>
              </w:rPr>
            </w:pPr>
          </w:p>
        </w:tc>
        <w:tc>
          <w:tcPr>
            <w:tcW w:w="1418" w:type="dxa"/>
            <w:tcBorders>
              <w:top w:val="nil"/>
              <w:left w:val="single" w:sz="4" w:space="0" w:color="auto"/>
              <w:bottom w:val="single" w:sz="4" w:space="0" w:color="auto"/>
              <w:right w:val="single" w:sz="4" w:space="0" w:color="auto"/>
            </w:tcBorders>
          </w:tcPr>
          <w:p w:rsidR="00FA7F2C" w:rsidRPr="006E4533" w:rsidRDefault="00FA7F2C" w:rsidP="00B039C0">
            <w:pPr>
              <w:jc w:val="center"/>
              <w:rPr>
                <w:sz w:val="20"/>
                <w:szCs w:val="20"/>
              </w:rPr>
            </w:pPr>
          </w:p>
        </w:tc>
      </w:tr>
      <w:tr w:rsidR="00FA7F2C" w:rsidRPr="006E4533" w:rsidTr="000C0ACE">
        <w:trPr>
          <w:trHeight w:val="300"/>
        </w:trPr>
        <w:tc>
          <w:tcPr>
            <w:tcW w:w="1701" w:type="dxa"/>
            <w:vMerge/>
            <w:tcBorders>
              <w:left w:val="single" w:sz="4" w:space="0" w:color="auto"/>
              <w:bottom w:val="single" w:sz="4" w:space="0" w:color="auto"/>
              <w:right w:val="single" w:sz="4" w:space="0" w:color="auto"/>
            </w:tcBorders>
            <w:vAlign w:val="center"/>
          </w:tcPr>
          <w:p w:rsidR="00FA7F2C" w:rsidRPr="006E4533" w:rsidRDefault="00FA7F2C" w:rsidP="000C0ACE">
            <w:pPr>
              <w:jc w:val="both"/>
              <w:rPr>
                <w:sz w:val="20"/>
                <w:szCs w:val="20"/>
              </w:rPr>
            </w:pPr>
          </w:p>
        </w:tc>
        <w:tc>
          <w:tcPr>
            <w:tcW w:w="2977" w:type="dxa"/>
            <w:vMerge/>
            <w:tcBorders>
              <w:left w:val="single" w:sz="4" w:space="0" w:color="auto"/>
              <w:bottom w:val="single" w:sz="4" w:space="0" w:color="auto"/>
              <w:right w:val="single" w:sz="4" w:space="0" w:color="auto"/>
            </w:tcBorders>
            <w:vAlign w:val="center"/>
          </w:tcPr>
          <w:p w:rsidR="00FA7F2C" w:rsidRPr="006E4533" w:rsidRDefault="00FA7F2C" w:rsidP="000C0ACE">
            <w:pPr>
              <w:jc w:val="both"/>
              <w:rPr>
                <w:sz w:val="20"/>
                <w:szCs w:val="20"/>
              </w:rPr>
            </w:pPr>
          </w:p>
        </w:tc>
        <w:tc>
          <w:tcPr>
            <w:tcW w:w="3118" w:type="dxa"/>
            <w:tcBorders>
              <w:top w:val="nil"/>
              <w:left w:val="nil"/>
              <w:bottom w:val="single" w:sz="4" w:space="0" w:color="auto"/>
              <w:right w:val="single" w:sz="4" w:space="0" w:color="auto"/>
            </w:tcBorders>
            <w:shd w:val="clear" w:color="auto" w:fill="auto"/>
          </w:tcPr>
          <w:p w:rsidR="00FA7F2C" w:rsidRPr="006E4533" w:rsidRDefault="00FA7F2C" w:rsidP="001324AA">
            <w:pPr>
              <w:rPr>
                <w:sz w:val="20"/>
                <w:szCs w:val="20"/>
              </w:rPr>
            </w:pPr>
            <w:r w:rsidRPr="006E4533">
              <w:rPr>
                <w:sz w:val="20"/>
                <w:szCs w:val="20"/>
              </w:rPr>
              <w:t>юридические лица</w:t>
            </w:r>
          </w:p>
        </w:tc>
        <w:tc>
          <w:tcPr>
            <w:tcW w:w="1418"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p>
        </w:tc>
        <w:tc>
          <w:tcPr>
            <w:tcW w:w="1417" w:type="dxa"/>
            <w:tcBorders>
              <w:top w:val="nil"/>
              <w:left w:val="nil"/>
              <w:bottom w:val="single" w:sz="4" w:space="0" w:color="auto"/>
              <w:right w:val="single" w:sz="4" w:space="0" w:color="auto"/>
            </w:tcBorders>
            <w:shd w:val="clear" w:color="auto" w:fill="auto"/>
          </w:tcPr>
          <w:p w:rsidR="00FA7F2C" w:rsidRPr="006E4533" w:rsidRDefault="00FA7F2C" w:rsidP="00B039C0">
            <w:pPr>
              <w:jc w:val="center"/>
              <w:rPr>
                <w:sz w:val="20"/>
                <w:szCs w:val="20"/>
              </w:rPr>
            </w:pPr>
          </w:p>
        </w:tc>
        <w:tc>
          <w:tcPr>
            <w:tcW w:w="1276"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p>
        </w:tc>
        <w:tc>
          <w:tcPr>
            <w:tcW w:w="1134" w:type="dxa"/>
            <w:tcBorders>
              <w:top w:val="single" w:sz="4" w:space="0" w:color="auto"/>
              <w:left w:val="nil"/>
              <w:bottom w:val="single" w:sz="4" w:space="0" w:color="auto"/>
              <w:right w:val="single" w:sz="4" w:space="0" w:color="auto"/>
            </w:tcBorders>
          </w:tcPr>
          <w:p w:rsidR="00FA7F2C" w:rsidRPr="006E4533" w:rsidRDefault="00FA7F2C" w:rsidP="00B039C0">
            <w:pPr>
              <w:jc w:val="center"/>
              <w:rPr>
                <w:sz w:val="20"/>
                <w:szCs w:val="20"/>
              </w:rPr>
            </w:pPr>
          </w:p>
        </w:tc>
        <w:tc>
          <w:tcPr>
            <w:tcW w:w="1418" w:type="dxa"/>
            <w:tcBorders>
              <w:top w:val="nil"/>
              <w:left w:val="single" w:sz="4" w:space="0" w:color="auto"/>
              <w:bottom w:val="single" w:sz="4" w:space="0" w:color="auto"/>
              <w:right w:val="single" w:sz="4" w:space="0" w:color="auto"/>
            </w:tcBorders>
          </w:tcPr>
          <w:p w:rsidR="00FA7F2C" w:rsidRPr="006E4533" w:rsidRDefault="00FA7F2C" w:rsidP="00B039C0">
            <w:pPr>
              <w:jc w:val="center"/>
              <w:rPr>
                <w:sz w:val="20"/>
                <w:szCs w:val="20"/>
              </w:rPr>
            </w:pPr>
          </w:p>
        </w:tc>
      </w:tr>
      <w:tr w:rsidR="00FA7F2C" w:rsidRPr="006E4533" w:rsidTr="000C0ACE">
        <w:trPr>
          <w:trHeight w:val="134"/>
        </w:trPr>
        <w:tc>
          <w:tcPr>
            <w:tcW w:w="1701" w:type="dxa"/>
            <w:vMerge w:val="restart"/>
            <w:tcBorders>
              <w:top w:val="nil"/>
              <w:left w:val="single" w:sz="4" w:space="0" w:color="auto"/>
              <w:right w:val="single" w:sz="4" w:space="0" w:color="auto"/>
            </w:tcBorders>
          </w:tcPr>
          <w:p w:rsidR="00FA7F2C" w:rsidRPr="006E4533" w:rsidRDefault="00FA7F2C" w:rsidP="000C0ACE">
            <w:pPr>
              <w:jc w:val="both"/>
              <w:rPr>
                <w:sz w:val="20"/>
                <w:szCs w:val="20"/>
              </w:rPr>
            </w:pPr>
            <w:r w:rsidRPr="006E4533">
              <w:rPr>
                <w:sz w:val="20"/>
                <w:szCs w:val="20"/>
              </w:rPr>
              <w:t>Подпрограмма 5</w:t>
            </w:r>
          </w:p>
        </w:tc>
        <w:tc>
          <w:tcPr>
            <w:tcW w:w="2977" w:type="dxa"/>
            <w:vMerge w:val="restart"/>
            <w:tcBorders>
              <w:top w:val="nil"/>
              <w:left w:val="single" w:sz="4" w:space="0" w:color="auto"/>
              <w:right w:val="single" w:sz="4" w:space="0" w:color="auto"/>
            </w:tcBorders>
          </w:tcPr>
          <w:p w:rsidR="00FA7F2C" w:rsidRPr="006E4533" w:rsidRDefault="00FA7F2C" w:rsidP="000C0ACE">
            <w:pPr>
              <w:jc w:val="both"/>
              <w:rPr>
                <w:sz w:val="20"/>
                <w:szCs w:val="20"/>
              </w:rPr>
            </w:pPr>
            <w:r w:rsidRPr="006E4533">
              <w:rPr>
                <w:color w:val="000000"/>
                <w:sz w:val="20"/>
                <w:szCs w:val="20"/>
              </w:rPr>
              <w:t xml:space="preserve">Обеспечение </w:t>
            </w:r>
            <w:r w:rsidRPr="006E4533">
              <w:rPr>
                <w:sz w:val="20"/>
                <w:szCs w:val="20"/>
              </w:rPr>
              <w:t xml:space="preserve">реализации муниципальной программы «Обеспечение доступным и комфортным жильем граждан </w:t>
            </w:r>
            <w:proofErr w:type="spellStart"/>
            <w:r w:rsidRPr="006E4533">
              <w:rPr>
                <w:sz w:val="20"/>
                <w:szCs w:val="20"/>
              </w:rPr>
              <w:t>Боготольского</w:t>
            </w:r>
            <w:proofErr w:type="spellEnd"/>
            <w:r w:rsidRPr="006E4533">
              <w:rPr>
                <w:sz w:val="20"/>
                <w:szCs w:val="20"/>
              </w:rPr>
              <w:t xml:space="preserve"> района»</w:t>
            </w:r>
          </w:p>
        </w:tc>
        <w:tc>
          <w:tcPr>
            <w:tcW w:w="3118" w:type="dxa"/>
            <w:tcBorders>
              <w:top w:val="nil"/>
              <w:left w:val="nil"/>
              <w:bottom w:val="single" w:sz="4" w:space="0" w:color="auto"/>
              <w:right w:val="single" w:sz="4" w:space="0" w:color="auto"/>
            </w:tcBorders>
            <w:shd w:val="clear" w:color="auto" w:fill="auto"/>
          </w:tcPr>
          <w:p w:rsidR="00FA7F2C" w:rsidRPr="006E4533" w:rsidRDefault="00FA7F2C" w:rsidP="009E57DC">
            <w:pPr>
              <w:rPr>
                <w:sz w:val="20"/>
                <w:szCs w:val="20"/>
              </w:rPr>
            </w:pPr>
            <w:r w:rsidRPr="006E4533">
              <w:rPr>
                <w:sz w:val="20"/>
                <w:szCs w:val="20"/>
              </w:rPr>
              <w:t>Всего</w:t>
            </w:r>
          </w:p>
        </w:tc>
        <w:tc>
          <w:tcPr>
            <w:tcW w:w="1418" w:type="dxa"/>
            <w:tcBorders>
              <w:top w:val="nil"/>
              <w:left w:val="nil"/>
              <w:bottom w:val="single" w:sz="4" w:space="0" w:color="auto"/>
              <w:right w:val="single" w:sz="4" w:space="0" w:color="auto"/>
            </w:tcBorders>
            <w:shd w:val="clear" w:color="auto" w:fill="auto"/>
            <w:noWrap/>
          </w:tcPr>
          <w:p w:rsidR="00FA7F2C" w:rsidRPr="006E4533" w:rsidRDefault="00D73DDA" w:rsidP="00B039C0">
            <w:pPr>
              <w:jc w:val="center"/>
              <w:rPr>
                <w:sz w:val="20"/>
                <w:szCs w:val="20"/>
              </w:rPr>
            </w:pPr>
            <w:r>
              <w:rPr>
                <w:sz w:val="20"/>
                <w:szCs w:val="20"/>
              </w:rPr>
              <w:t>1610.1</w:t>
            </w:r>
          </w:p>
        </w:tc>
        <w:tc>
          <w:tcPr>
            <w:tcW w:w="1417" w:type="dxa"/>
            <w:tcBorders>
              <w:top w:val="nil"/>
              <w:left w:val="nil"/>
              <w:bottom w:val="single" w:sz="4" w:space="0" w:color="auto"/>
              <w:right w:val="single" w:sz="4" w:space="0" w:color="auto"/>
            </w:tcBorders>
            <w:shd w:val="clear" w:color="auto" w:fill="auto"/>
          </w:tcPr>
          <w:p w:rsidR="00FA7F2C" w:rsidRPr="006E4533" w:rsidRDefault="00D73DDA" w:rsidP="00B039C0">
            <w:pPr>
              <w:jc w:val="center"/>
              <w:rPr>
                <w:sz w:val="20"/>
                <w:szCs w:val="20"/>
              </w:rPr>
            </w:pPr>
            <w:r>
              <w:rPr>
                <w:sz w:val="20"/>
                <w:szCs w:val="20"/>
              </w:rPr>
              <w:t>2078.6</w:t>
            </w:r>
          </w:p>
        </w:tc>
        <w:tc>
          <w:tcPr>
            <w:tcW w:w="1276" w:type="dxa"/>
            <w:tcBorders>
              <w:top w:val="nil"/>
              <w:left w:val="nil"/>
              <w:bottom w:val="single" w:sz="4" w:space="0" w:color="auto"/>
              <w:right w:val="single" w:sz="4" w:space="0" w:color="auto"/>
            </w:tcBorders>
            <w:shd w:val="clear" w:color="auto" w:fill="auto"/>
            <w:noWrap/>
          </w:tcPr>
          <w:p w:rsidR="00FA7F2C" w:rsidRPr="006E4533" w:rsidRDefault="00D73DDA" w:rsidP="00B039C0">
            <w:pPr>
              <w:jc w:val="center"/>
              <w:rPr>
                <w:sz w:val="20"/>
                <w:szCs w:val="20"/>
              </w:rPr>
            </w:pPr>
            <w:r>
              <w:rPr>
                <w:sz w:val="20"/>
                <w:szCs w:val="20"/>
              </w:rPr>
              <w:t>1938.0</w:t>
            </w:r>
          </w:p>
        </w:tc>
        <w:tc>
          <w:tcPr>
            <w:tcW w:w="1134" w:type="dxa"/>
            <w:tcBorders>
              <w:top w:val="single" w:sz="4" w:space="0" w:color="auto"/>
              <w:left w:val="nil"/>
              <w:bottom w:val="single" w:sz="4" w:space="0" w:color="auto"/>
              <w:right w:val="single" w:sz="4" w:space="0" w:color="auto"/>
            </w:tcBorders>
          </w:tcPr>
          <w:p w:rsidR="00FA7F2C" w:rsidRPr="006E4533" w:rsidRDefault="00D73DDA" w:rsidP="00B039C0">
            <w:pPr>
              <w:jc w:val="center"/>
              <w:rPr>
                <w:sz w:val="20"/>
                <w:szCs w:val="20"/>
              </w:rPr>
            </w:pPr>
            <w:r>
              <w:rPr>
                <w:sz w:val="20"/>
                <w:szCs w:val="20"/>
              </w:rPr>
              <w:t>1938.0</w:t>
            </w:r>
          </w:p>
        </w:tc>
        <w:tc>
          <w:tcPr>
            <w:tcW w:w="1418" w:type="dxa"/>
            <w:tcBorders>
              <w:top w:val="nil"/>
              <w:left w:val="single" w:sz="4" w:space="0" w:color="auto"/>
              <w:bottom w:val="single" w:sz="4" w:space="0" w:color="auto"/>
              <w:right w:val="single" w:sz="4" w:space="0" w:color="auto"/>
            </w:tcBorders>
          </w:tcPr>
          <w:p w:rsidR="00FA7F2C" w:rsidRPr="006E4533" w:rsidRDefault="00D73DDA" w:rsidP="00B039C0">
            <w:pPr>
              <w:jc w:val="center"/>
              <w:rPr>
                <w:sz w:val="20"/>
                <w:szCs w:val="20"/>
              </w:rPr>
            </w:pPr>
            <w:r>
              <w:rPr>
                <w:sz w:val="20"/>
                <w:szCs w:val="20"/>
              </w:rPr>
              <w:t>7564.7</w:t>
            </w:r>
          </w:p>
        </w:tc>
      </w:tr>
      <w:tr w:rsidR="00FA7F2C" w:rsidRPr="006E4533" w:rsidTr="000C0ACE">
        <w:trPr>
          <w:trHeight w:val="300"/>
        </w:trPr>
        <w:tc>
          <w:tcPr>
            <w:tcW w:w="1701" w:type="dxa"/>
            <w:vMerge/>
            <w:tcBorders>
              <w:left w:val="single" w:sz="4" w:space="0" w:color="auto"/>
              <w:right w:val="single" w:sz="4" w:space="0" w:color="auto"/>
            </w:tcBorders>
            <w:vAlign w:val="center"/>
          </w:tcPr>
          <w:p w:rsidR="00FA7F2C" w:rsidRPr="006E4533" w:rsidRDefault="00FA7F2C" w:rsidP="009E57DC">
            <w:pPr>
              <w:rPr>
                <w:sz w:val="20"/>
                <w:szCs w:val="20"/>
              </w:rPr>
            </w:pPr>
          </w:p>
        </w:tc>
        <w:tc>
          <w:tcPr>
            <w:tcW w:w="2977" w:type="dxa"/>
            <w:vMerge/>
            <w:tcBorders>
              <w:left w:val="single" w:sz="4" w:space="0" w:color="auto"/>
              <w:right w:val="single" w:sz="4" w:space="0" w:color="auto"/>
            </w:tcBorders>
            <w:vAlign w:val="center"/>
          </w:tcPr>
          <w:p w:rsidR="00FA7F2C" w:rsidRPr="006E4533" w:rsidRDefault="00FA7F2C" w:rsidP="009E57DC">
            <w:pPr>
              <w:rPr>
                <w:sz w:val="20"/>
                <w:szCs w:val="20"/>
              </w:rPr>
            </w:pPr>
          </w:p>
        </w:tc>
        <w:tc>
          <w:tcPr>
            <w:tcW w:w="3118" w:type="dxa"/>
            <w:tcBorders>
              <w:top w:val="nil"/>
              <w:left w:val="nil"/>
              <w:bottom w:val="single" w:sz="4" w:space="0" w:color="auto"/>
              <w:right w:val="single" w:sz="4" w:space="0" w:color="auto"/>
            </w:tcBorders>
            <w:shd w:val="clear" w:color="auto" w:fill="auto"/>
          </w:tcPr>
          <w:p w:rsidR="00FA7F2C" w:rsidRPr="006E4533" w:rsidRDefault="00FA7F2C" w:rsidP="009E57DC">
            <w:pPr>
              <w:rPr>
                <w:sz w:val="20"/>
                <w:szCs w:val="20"/>
              </w:rPr>
            </w:pPr>
            <w:r w:rsidRPr="006E4533">
              <w:rPr>
                <w:sz w:val="20"/>
                <w:szCs w:val="20"/>
              </w:rPr>
              <w:t>в том числе:</w:t>
            </w:r>
          </w:p>
        </w:tc>
        <w:tc>
          <w:tcPr>
            <w:tcW w:w="1418"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p>
        </w:tc>
        <w:tc>
          <w:tcPr>
            <w:tcW w:w="1417" w:type="dxa"/>
            <w:tcBorders>
              <w:top w:val="nil"/>
              <w:left w:val="nil"/>
              <w:bottom w:val="single" w:sz="4" w:space="0" w:color="auto"/>
              <w:right w:val="single" w:sz="4" w:space="0" w:color="auto"/>
            </w:tcBorders>
            <w:shd w:val="clear" w:color="auto" w:fill="auto"/>
          </w:tcPr>
          <w:p w:rsidR="00FA7F2C" w:rsidRPr="006E4533" w:rsidRDefault="00FA7F2C" w:rsidP="00B039C0">
            <w:pPr>
              <w:jc w:val="center"/>
              <w:rPr>
                <w:sz w:val="20"/>
                <w:szCs w:val="20"/>
              </w:rPr>
            </w:pPr>
          </w:p>
        </w:tc>
        <w:tc>
          <w:tcPr>
            <w:tcW w:w="1276"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p>
        </w:tc>
        <w:tc>
          <w:tcPr>
            <w:tcW w:w="1134" w:type="dxa"/>
            <w:tcBorders>
              <w:top w:val="single" w:sz="4" w:space="0" w:color="auto"/>
              <w:left w:val="nil"/>
              <w:bottom w:val="single" w:sz="4" w:space="0" w:color="auto"/>
              <w:right w:val="single" w:sz="4" w:space="0" w:color="auto"/>
            </w:tcBorders>
          </w:tcPr>
          <w:p w:rsidR="00FA7F2C" w:rsidRPr="006E4533" w:rsidRDefault="00FA7F2C" w:rsidP="00B039C0">
            <w:pPr>
              <w:jc w:val="center"/>
              <w:rPr>
                <w:sz w:val="20"/>
                <w:szCs w:val="20"/>
              </w:rPr>
            </w:pPr>
          </w:p>
        </w:tc>
        <w:tc>
          <w:tcPr>
            <w:tcW w:w="1418" w:type="dxa"/>
            <w:tcBorders>
              <w:top w:val="nil"/>
              <w:left w:val="single" w:sz="4" w:space="0" w:color="auto"/>
              <w:bottom w:val="single" w:sz="4" w:space="0" w:color="auto"/>
              <w:right w:val="single" w:sz="4" w:space="0" w:color="auto"/>
            </w:tcBorders>
          </w:tcPr>
          <w:p w:rsidR="00FA7F2C" w:rsidRPr="006E4533" w:rsidRDefault="00FA7F2C" w:rsidP="00B039C0">
            <w:pPr>
              <w:jc w:val="center"/>
              <w:rPr>
                <w:sz w:val="20"/>
                <w:szCs w:val="20"/>
              </w:rPr>
            </w:pPr>
          </w:p>
        </w:tc>
      </w:tr>
      <w:tr w:rsidR="00FA7F2C" w:rsidRPr="006E4533" w:rsidTr="000C0ACE">
        <w:trPr>
          <w:trHeight w:val="300"/>
        </w:trPr>
        <w:tc>
          <w:tcPr>
            <w:tcW w:w="1701" w:type="dxa"/>
            <w:vMerge/>
            <w:tcBorders>
              <w:left w:val="single" w:sz="4" w:space="0" w:color="auto"/>
              <w:right w:val="single" w:sz="4" w:space="0" w:color="auto"/>
            </w:tcBorders>
            <w:vAlign w:val="center"/>
          </w:tcPr>
          <w:p w:rsidR="00FA7F2C" w:rsidRPr="006E4533" w:rsidRDefault="00FA7F2C" w:rsidP="009E57DC">
            <w:pPr>
              <w:rPr>
                <w:sz w:val="20"/>
                <w:szCs w:val="20"/>
              </w:rPr>
            </w:pPr>
          </w:p>
        </w:tc>
        <w:tc>
          <w:tcPr>
            <w:tcW w:w="2977" w:type="dxa"/>
            <w:vMerge/>
            <w:tcBorders>
              <w:left w:val="single" w:sz="4" w:space="0" w:color="auto"/>
              <w:right w:val="single" w:sz="4" w:space="0" w:color="auto"/>
            </w:tcBorders>
            <w:vAlign w:val="center"/>
          </w:tcPr>
          <w:p w:rsidR="00FA7F2C" w:rsidRPr="006E4533" w:rsidRDefault="00FA7F2C" w:rsidP="009E57DC">
            <w:pPr>
              <w:rPr>
                <w:sz w:val="20"/>
                <w:szCs w:val="20"/>
              </w:rPr>
            </w:pPr>
          </w:p>
        </w:tc>
        <w:tc>
          <w:tcPr>
            <w:tcW w:w="3118" w:type="dxa"/>
            <w:tcBorders>
              <w:top w:val="nil"/>
              <w:left w:val="nil"/>
              <w:bottom w:val="single" w:sz="4" w:space="0" w:color="auto"/>
              <w:right w:val="single" w:sz="4" w:space="0" w:color="auto"/>
            </w:tcBorders>
            <w:shd w:val="clear" w:color="auto" w:fill="auto"/>
          </w:tcPr>
          <w:p w:rsidR="00FA7F2C" w:rsidRPr="006E4533" w:rsidRDefault="00FA7F2C" w:rsidP="009E57DC">
            <w:pPr>
              <w:rPr>
                <w:sz w:val="20"/>
                <w:szCs w:val="20"/>
              </w:rPr>
            </w:pPr>
            <w:r w:rsidRPr="006E4533">
              <w:rPr>
                <w:sz w:val="20"/>
                <w:szCs w:val="20"/>
              </w:rPr>
              <w:t>федеральный бюджет</w:t>
            </w:r>
          </w:p>
        </w:tc>
        <w:tc>
          <w:tcPr>
            <w:tcW w:w="1418"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p>
        </w:tc>
        <w:tc>
          <w:tcPr>
            <w:tcW w:w="1417" w:type="dxa"/>
            <w:tcBorders>
              <w:top w:val="nil"/>
              <w:left w:val="nil"/>
              <w:bottom w:val="single" w:sz="4" w:space="0" w:color="auto"/>
              <w:right w:val="single" w:sz="4" w:space="0" w:color="auto"/>
            </w:tcBorders>
            <w:shd w:val="clear" w:color="auto" w:fill="auto"/>
          </w:tcPr>
          <w:p w:rsidR="00FA7F2C" w:rsidRPr="006E4533" w:rsidRDefault="00FA7F2C" w:rsidP="00B039C0">
            <w:pPr>
              <w:jc w:val="center"/>
              <w:rPr>
                <w:sz w:val="20"/>
                <w:szCs w:val="20"/>
              </w:rPr>
            </w:pPr>
          </w:p>
        </w:tc>
        <w:tc>
          <w:tcPr>
            <w:tcW w:w="1276"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p>
        </w:tc>
        <w:tc>
          <w:tcPr>
            <w:tcW w:w="1134" w:type="dxa"/>
            <w:tcBorders>
              <w:top w:val="single" w:sz="4" w:space="0" w:color="auto"/>
              <w:left w:val="nil"/>
              <w:bottom w:val="single" w:sz="4" w:space="0" w:color="auto"/>
              <w:right w:val="single" w:sz="4" w:space="0" w:color="auto"/>
            </w:tcBorders>
          </w:tcPr>
          <w:p w:rsidR="00FA7F2C" w:rsidRPr="006E4533" w:rsidRDefault="00FA7F2C" w:rsidP="00B039C0">
            <w:pPr>
              <w:jc w:val="center"/>
              <w:rPr>
                <w:sz w:val="20"/>
                <w:szCs w:val="20"/>
              </w:rPr>
            </w:pPr>
          </w:p>
        </w:tc>
        <w:tc>
          <w:tcPr>
            <w:tcW w:w="1418" w:type="dxa"/>
            <w:tcBorders>
              <w:top w:val="nil"/>
              <w:left w:val="single" w:sz="4" w:space="0" w:color="auto"/>
              <w:bottom w:val="single" w:sz="4" w:space="0" w:color="auto"/>
              <w:right w:val="single" w:sz="4" w:space="0" w:color="auto"/>
            </w:tcBorders>
          </w:tcPr>
          <w:p w:rsidR="00FA7F2C" w:rsidRPr="006E4533" w:rsidRDefault="00FA7F2C" w:rsidP="00B039C0">
            <w:pPr>
              <w:jc w:val="center"/>
              <w:rPr>
                <w:sz w:val="20"/>
                <w:szCs w:val="20"/>
              </w:rPr>
            </w:pPr>
          </w:p>
        </w:tc>
      </w:tr>
      <w:tr w:rsidR="00FA7F2C" w:rsidRPr="006E4533" w:rsidTr="000C0ACE">
        <w:trPr>
          <w:trHeight w:val="327"/>
        </w:trPr>
        <w:tc>
          <w:tcPr>
            <w:tcW w:w="1701" w:type="dxa"/>
            <w:vMerge/>
            <w:tcBorders>
              <w:left w:val="single" w:sz="4" w:space="0" w:color="auto"/>
              <w:right w:val="single" w:sz="4" w:space="0" w:color="auto"/>
            </w:tcBorders>
            <w:vAlign w:val="center"/>
          </w:tcPr>
          <w:p w:rsidR="00FA7F2C" w:rsidRPr="006E4533" w:rsidRDefault="00FA7F2C" w:rsidP="009E57DC">
            <w:pPr>
              <w:rPr>
                <w:sz w:val="20"/>
                <w:szCs w:val="20"/>
              </w:rPr>
            </w:pPr>
          </w:p>
        </w:tc>
        <w:tc>
          <w:tcPr>
            <w:tcW w:w="2977" w:type="dxa"/>
            <w:vMerge/>
            <w:tcBorders>
              <w:left w:val="single" w:sz="4" w:space="0" w:color="auto"/>
              <w:right w:val="single" w:sz="4" w:space="0" w:color="auto"/>
            </w:tcBorders>
            <w:vAlign w:val="center"/>
          </w:tcPr>
          <w:p w:rsidR="00FA7F2C" w:rsidRPr="006E4533" w:rsidRDefault="00FA7F2C" w:rsidP="009E57DC">
            <w:pPr>
              <w:rPr>
                <w:sz w:val="20"/>
                <w:szCs w:val="20"/>
              </w:rPr>
            </w:pPr>
          </w:p>
        </w:tc>
        <w:tc>
          <w:tcPr>
            <w:tcW w:w="3118" w:type="dxa"/>
            <w:tcBorders>
              <w:top w:val="nil"/>
              <w:left w:val="nil"/>
              <w:bottom w:val="single" w:sz="4" w:space="0" w:color="auto"/>
              <w:right w:val="single" w:sz="4" w:space="0" w:color="auto"/>
            </w:tcBorders>
            <w:shd w:val="clear" w:color="auto" w:fill="auto"/>
          </w:tcPr>
          <w:p w:rsidR="00FA7F2C" w:rsidRPr="006E4533" w:rsidRDefault="00FA7F2C" w:rsidP="009E57DC">
            <w:pPr>
              <w:rPr>
                <w:sz w:val="20"/>
                <w:szCs w:val="20"/>
              </w:rPr>
            </w:pPr>
            <w:r w:rsidRPr="006E4533">
              <w:rPr>
                <w:sz w:val="20"/>
                <w:szCs w:val="20"/>
              </w:rPr>
              <w:t>краевой бюджет</w:t>
            </w:r>
          </w:p>
        </w:tc>
        <w:tc>
          <w:tcPr>
            <w:tcW w:w="1418"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p>
        </w:tc>
        <w:tc>
          <w:tcPr>
            <w:tcW w:w="1417" w:type="dxa"/>
            <w:tcBorders>
              <w:top w:val="nil"/>
              <w:left w:val="nil"/>
              <w:bottom w:val="single" w:sz="4" w:space="0" w:color="auto"/>
              <w:right w:val="single" w:sz="4" w:space="0" w:color="auto"/>
            </w:tcBorders>
            <w:shd w:val="clear" w:color="auto" w:fill="auto"/>
          </w:tcPr>
          <w:p w:rsidR="00FA7F2C" w:rsidRPr="006E4533" w:rsidRDefault="00FA7F2C" w:rsidP="00B039C0">
            <w:pPr>
              <w:jc w:val="center"/>
              <w:rPr>
                <w:sz w:val="20"/>
                <w:szCs w:val="20"/>
              </w:rPr>
            </w:pPr>
          </w:p>
        </w:tc>
        <w:tc>
          <w:tcPr>
            <w:tcW w:w="1276"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p>
        </w:tc>
        <w:tc>
          <w:tcPr>
            <w:tcW w:w="1134" w:type="dxa"/>
            <w:tcBorders>
              <w:top w:val="single" w:sz="4" w:space="0" w:color="auto"/>
              <w:left w:val="nil"/>
              <w:bottom w:val="single" w:sz="4" w:space="0" w:color="auto"/>
              <w:right w:val="single" w:sz="4" w:space="0" w:color="auto"/>
            </w:tcBorders>
          </w:tcPr>
          <w:p w:rsidR="00FA7F2C" w:rsidRPr="006E4533" w:rsidRDefault="00FA7F2C" w:rsidP="00B039C0">
            <w:pPr>
              <w:jc w:val="center"/>
              <w:rPr>
                <w:sz w:val="20"/>
                <w:szCs w:val="20"/>
              </w:rPr>
            </w:pPr>
          </w:p>
        </w:tc>
        <w:tc>
          <w:tcPr>
            <w:tcW w:w="1418" w:type="dxa"/>
            <w:tcBorders>
              <w:top w:val="nil"/>
              <w:left w:val="single" w:sz="4" w:space="0" w:color="auto"/>
              <w:bottom w:val="single" w:sz="4" w:space="0" w:color="auto"/>
              <w:right w:val="single" w:sz="4" w:space="0" w:color="auto"/>
            </w:tcBorders>
          </w:tcPr>
          <w:p w:rsidR="00FA7F2C" w:rsidRPr="006E4533" w:rsidRDefault="00FA7F2C" w:rsidP="00B039C0">
            <w:pPr>
              <w:jc w:val="center"/>
              <w:rPr>
                <w:sz w:val="20"/>
                <w:szCs w:val="20"/>
              </w:rPr>
            </w:pPr>
          </w:p>
        </w:tc>
      </w:tr>
      <w:tr w:rsidR="00FA7F2C" w:rsidRPr="006E4533" w:rsidTr="000C0ACE">
        <w:trPr>
          <w:trHeight w:val="300"/>
        </w:trPr>
        <w:tc>
          <w:tcPr>
            <w:tcW w:w="1701" w:type="dxa"/>
            <w:vMerge/>
            <w:tcBorders>
              <w:left w:val="single" w:sz="4" w:space="0" w:color="auto"/>
              <w:right w:val="single" w:sz="4" w:space="0" w:color="auto"/>
            </w:tcBorders>
            <w:vAlign w:val="center"/>
          </w:tcPr>
          <w:p w:rsidR="00FA7F2C" w:rsidRPr="006E4533" w:rsidRDefault="00FA7F2C" w:rsidP="009E57DC">
            <w:pPr>
              <w:rPr>
                <w:sz w:val="20"/>
                <w:szCs w:val="20"/>
              </w:rPr>
            </w:pPr>
          </w:p>
        </w:tc>
        <w:tc>
          <w:tcPr>
            <w:tcW w:w="2977" w:type="dxa"/>
            <w:vMerge/>
            <w:tcBorders>
              <w:left w:val="single" w:sz="4" w:space="0" w:color="auto"/>
              <w:right w:val="single" w:sz="4" w:space="0" w:color="auto"/>
            </w:tcBorders>
            <w:vAlign w:val="center"/>
          </w:tcPr>
          <w:p w:rsidR="00FA7F2C" w:rsidRPr="006E4533" w:rsidRDefault="00FA7F2C" w:rsidP="009E57DC">
            <w:pPr>
              <w:rPr>
                <w:sz w:val="20"/>
                <w:szCs w:val="20"/>
              </w:rPr>
            </w:pPr>
          </w:p>
        </w:tc>
        <w:tc>
          <w:tcPr>
            <w:tcW w:w="3118" w:type="dxa"/>
            <w:tcBorders>
              <w:top w:val="nil"/>
              <w:left w:val="nil"/>
              <w:bottom w:val="single" w:sz="4" w:space="0" w:color="auto"/>
              <w:right w:val="single" w:sz="4" w:space="0" w:color="auto"/>
            </w:tcBorders>
            <w:shd w:val="clear" w:color="auto" w:fill="auto"/>
          </w:tcPr>
          <w:p w:rsidR="00FA7F2C" w:rsidRPr="006E4533" w:rsidRDefault="00FA7F2C" w:rsidP="009E57DC">
            <w:pPr>
              <w:rPr>
                <w:sz w:val="20"/>
                <w:szCs w:val="20"/>
              </w:rPr>
            </w:pPr>
            <w:r w:rsidRPr="006E4533">
              <w:rPr>
                <w:sz w:val="20"/>
                <w:szCs w:val="20"/>
              </w:rPr>
              <w:t>районный бюджет</w:t>
            </w:r>
          </w:p>
        </w:tc>
        <w:tc>
          <w:tcPr>
            <w:tcW w:w="1418" w:type="dxa"/>
            <w:tcBorders>
              <w:top w:val="nil"/>
              <w:left w:val="nil"/>
              <w:bottom w:val="single" w:sz="4" w:space="0" w:color="auto"/>
              <w:right w:val="single" w:sz="4" w:space="0" w:color="auto"/>
            </w:tcBorders>
            <w:shd w:val="clear" w:color="auto" w:fill="auto"/>
            <w:noWrap/>
          </w:tcPr>
          <w:p w:rsidR="00FA7F2C" w:rsidRPr="006E4533" w:rsidRDefault="00D73DDA" w:rsidP="00B039C0">
            <w:pPr>
              <w:jc w:val="center"/>
              <w:rPr>
                <w:sz w:val="20"/>
                <w:szCs w:val="20"/>
              </w:rPr>
            </w:pPr>
            <w:r>
              <w:rPr>
                <w:sz w:val="20"/>
                <w:szCs w:val="20"/>
              </w:rPr>
              <w:t>1610.1</w:t>
            </w:r>
          </w:p>
        </w:tc>
        <w:tc>
          <w:tcPr>
            <w:tcW w:w="1417" w:type="dxa"/>
            <w:tcBorders>
              <w:top w:val="nil"/>
              <w:left w:val="nil"/>
              <w:bottom w:val="single" w:sz="4" w:space="0" w:color="auto"/>
              <w:right w:val="single" w:sz="4" w:space="0" w:color="auto"/>
            </w:tcBorders>
            <w:shd w:val="clear" w:color="auto" w:fill="auto"/>
          </w:tcPr>
          <w:p w:rsidR="00FA7F2C" w:rsidRPr="006E4533" w:rsidRDefault="00FA7F2C" w:rsidP="00B039C0">
            <w:pPr>
              <w:jc w:val="center"/>
              <w:rPr>
                <w:sz w:val="20"/>
                <w:szCs w:val="20"/>
              </w:rPr>
            </w:pPr>
            <w:r>
              <w:rPr>
                <w:sz w:val="20"/>
                <w:szCs w:val="20"/>
              </w:rPr>
              <w:t>2078,6</w:t>
            </w:r>
          </w:p>
        </w:tc>
        <w:tc>
          <w:tcPr>
            <w:tcW w:w="1276" w:type="dxa"/>
            <w:tcBorders>
              <w:top w:val="nil"/>
              <w:left w:val="nil"/>
              <w:bottom w:val="single" w:sz="4" w:space="0" w:color="auto"/>
              <w:right w:val="single" w:sz="4" w:space="0" w:color="auto"/>
            </w:tcBorders>
            <w:shd w:val="clear" w:color="auto" w:fill="auto"/>
            <w:noWrap/>
          </w:tcPr>
          <w:p w:rsidR="00FA7F2C" w:rsidRPr="006E4533" w:rsidRDefault="00D73DDA" w:rsidP="00B039C0">
            <w:pPr>
              <w:jc w:val="center"/>
              <w:rPr>
                <w:sz w:val="20"/>
                <w:szCs w:val="20"/>
              </w:rPr>
            </w:pPr>
            <w:r>
              <w:rPr>
                <w:sz w:val="20"/>
                <w:szCs w:val="20"/>
              </w:rPr>
              <w:t>1938.0</w:t>
            </w:r>
          </w:p>
        </w:tc>
        <w:tc>
          <w:tcPr>
            <w:tcW w:w="1134" w:type="dxa"/>
            <w:tcBorders>
              <w:top w:val="single" w:sz="4" w:space="0" w:color="auto"/>
              <w:left w:val="nil"/>
              <w:bottom w:val="single" w:sz="4" w:space="0" w:color="auto"/>
              <w:right w:val="single" w:sz="4" w:space="0" w:color="auto"/>
            </w:tcBorders>
          </w:tcPr>
          <w:p w:rsidR="00FA7F2C" w:rsidRPr="006E4533" w:rsidRDefault="00D73DDA" w:rsidP="00B039C0">
            <w:pPr>
              <w:jc w:val="center"/>
              <w:rPr>
                <w:sz w:val="20"/>
                <w:szCs w:val="20"/>
              </w:rPr>
            </w:pPr>
            <w:r>
              <w:rPr>
                <w:sz w:val="20"/>
                <w:szCs w:val="20"/>
              </w:rPr>
              <w:t>1938.0</w:t>
            </w:r>
          </w:p>
        </w:tc>
        <w:tc>
          <w:tcPr>
            <w:tcW w:w="1418" w:type="dxa"/>
            <w:tcBorders>
              <w:top w:val="nil"/>
              <w:left w:val="single" w:sz="4" w:space="0" w:color="auto"/>
              <w:bottom w:val="single" w:sz="4" w:space="0" w:color="auto"/>
              <w:right w:val="single" w:sz="4" w:space="0" w:color="auto"/>
            </w:tcBorders>
          </w:tcPr>
          <w:p w:rsidR="00FA7F2C" w:rsidRPr="006E4533" w:rsidRDefault="00D73DDA" w:rsidP="00B039C0">
            <w:pPr>
              <w:jc w:val="center"/>
              <w:rPr>
                <w:sz w:val="20"/>
                <w:szCs w:val="20"/>
              </w:rPr>
            </w:pPr>
            <w:r>
              <w:rPr>
                <w:sz w:val="20"/>
                <w:szCs w:val="20"/>
              </w:rPr>
              <w:t>7564.7</w:t>
            </w:r>
          </w:p>
        </w:tc>
      </w:tr>
      <w:tr w:rsidR="00FA7F2C" w:rsidRPr="006E4533" w:rsidTr="000C0ACE">
        <w:trPr>
          <w:trHeight w:val="300"/>
        </w:trPr>
        <w:tc>
          <w:tcPr>
            <w:tcW w:w="1701" w:type="dxa"/>
            <w:vMerge/>
            <w:tcBorders>
              <w:left w:val="single" w:sz="4" w:space="0" w:color="auto"/>
              <w:right w:val="single" w:sz="4" w:space="0" w:color="auto"/>
            </w:tcBorders>
            <w:vAlign w:val="center"/>
          </w:tcPr>
          <w:p w:rsidR="00FA7F2C" w:rsidRPr="006E4533" w:rsidRDefault="00FA7F2C" w:rsidP="009E57DC">
            <w:pPr>
              <w:rPr>
                <w:sz w:val="20"/>
                <w:szCs w:val="20"/>
              </w:rPr>
            </w:pPr>
          </w:p>
        </w:tc>
        <w:tc>
          <w:tcPr>
            <w:tcW w:w="2977" w:type="dxa"/>
            <w:vMerge/>
            <w:tcBorders>
              <w:left w:val="single" w:sz="4" w:space="0" w:color="auto"/>
              <w:right w:val="single" w:sz="4" w:space="0" w:color="auto"/>
            </w:tcBorders>
            <w:vAlign w:val="center"/>
          </w:tcPr>
          <w:p w:rsidR="00FA7F2C" w:rsidRPr="006E4533" w:rsidRDefault="00FA7F2C" w:rsidP="009E57DC">
            <w:pPr>
              <w:rPr>
                <w:sz w:val="20"/>
                <w:szCs w:val="20"/>
              </w:rPr>
            </w:pPr>
          </w:p>
        </w:tc>
        <w:tc>
          <w:tcPr>
            <w:tcW w:w="3118" w:type="dxa"/>
            <w:tcBorders>
              <w:top w:val="nil"/>
              <w:left w:val="nil"/>
              <w:bottom w:val="single" w:sz="4" w:space="0" w:color="auto"/>
              <w:right w:val="single" w:sz="4" w:space="0" w:color="auto"/>
            </w:tcBorders>
            <w:shd w:val="clear" w:color="auto" w:fill="auto"/>
          </w:tcPr>
          <w:p w:rsidR="00FA7F2C" w:rsidRPr="006E4533" w:rsidRDefault="00FA7F2C" w:rsidP="009E57DC">
            <w:pPr>
              <w:rPr>
                <w:sz w:val="20"/>
                <w:szCs w:val="20"/>
              </w:rPr>
            </w:pPr>
            <w:r w:rsidRPr="006E4533">
              <w:rPr>
                <w:sz w:val="20"/>
                <w:szCs w:val="20"/>
              </w:rPr>
              <w:t>бюджеты муниципальных образований</w:t>
            </w:r>
          </w:p>
        </w:tc>
        <w:tc>
          <w:tcPr>
            <w:tcW w:w="1418"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p>
        </w:tc>
        <w:tc>
          <w:tcPr>
            <w:tcW w:w="1417" w:type="dxa"/>
            <w:tcBorders>
              <w:top w:val="nil"/>
              <w:left w:val="nil"/>
              <w:bottom w:val="single" w:sz="4" w:space="0" w:color="auto"/>
              <w:right w:val="single" w:sz="4" w:space="0" w:color="auto"/>
            </w:tcBorders>
            <w:shd w:val="clear" w:color="auto" w:fill="auto"/>
          </w:tcPr>
          <w:p w:rsidR="00FA7F2C" w:rsidRPr="006E4533" w:rsidRDefault="00FA7F2C" w:rsidP="00B039C0">
            <w:pPr>
              <w:jc w:val="center"/>
              <w:rPr>
                <w:sz w:val="20"/>
                <w:szCs w:val="20"/>
              </w:rPr>
            </w:pPr>
          </w:p>
        </w:tc>
        <w:tc>
          <w:tcPr>
            <w:tcW w:w="1276"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p>
        </w:tc>
        <w:tc>
          <w:tcPr>
            <w:tcW w:w="1134" w:type="dxa"/>
            <w:tcBorders>
              <w:top w:val="single" w:sz="4" w:space="0" w:color="auto"/>
              <w:left w:val="nil"/>
              <w:bottom w:val="single" w:sz="4" w:space="0" w:color="auto"/>
              <w:right w:val="single" w:sz="4" w:space="0" w:color="auto"/>
            </w:tcBorders>
          </w:tcPr>
          <w:p w:rsidR="00FA7F2C" w:rsidRPr="006E4533" w:rsidRDefault="00FA7F2C" w:rsidP="00B039C0">
            <w:pPr>
              <w:jc w:val="center"/>
              <w:rPr>
                <w:sz w:val="20"/>
                <w:szCs w:val="20"/>
              </w:rPr>
            </w:pPr>
          </w:p>
        </w:tc>
        <w:tc>
          <w:tcPr>
            <w:tcW w:w="1418" w:type="dxa"/>
            <w:tcBorders>
              <w:top w:val="nil"/>
              <w:left w:val="single" w:sz="4" w:space="0" w:color="auto"/>
              <w:bottom w:val="single" w:sz="4" w:space="0" w:color="auto"/>
              <w:right w:val="single" w:sz="4" w:space="0" w:color="auto"/>
            </w:tcBorders>
          </w:tcPr>
          <w:p w:rsidR="00FA7F2C" w:rsidRPr="006E4533" w:rsidRDefault="00FA7F2C" w:rsidP="00B039C0">
            <w:pPr>
              <w:jc w:val="center"/>
              <w:rPr>
                <w:sz w:val="20"/>
                <w:szCs w:val="20"/>
              </w:rPr>
            </w:pPr>
          </w:p>
        </w:tc>
      </w:tr>
      <w:tr w:rsidR="00FA7F2C" w:rsidRPr="006E4533" w:rsidTr="000C0ACE">
        <w:trPr>
          <w:trHeight w:val="300"/>
        </w:trPr>
        <w:tc>
          <w:tcPr>
            <w:tcW w:w="1701" w:type="dxa"/>
            <w:vMerge/>
            <w:tcBorders>
              <w:left w:val="single" w:sz="4" w:space="0" w:color="auto"/>
              <w:right w:val="single" w:sz="4" w:space="0" w:color="auto"/>
            </w:tcBorders>
            <w:vAlign w:val="center"/>
          </w:tcPr>
          <w:p w:rsidR="00FA7F2C" w:rsidRPr="006E4533" w:rsidRDefault="00FA7F2C" w:rsidP="009E57DC">
            <w:pPr>
              <w:rPr>
                <w:sz w:val="20"/>
                <w:szCs w:val="20"/>
              </w:rPr>
            </w:pPr>
          </w:p>
        </w:tc>
        <w:tc>
          <w:tcPr>
            <w:tcW w:w="2977" w:type="dxa"/>
            <w:vMerge/>
            <w:tcBorders>
              <w:left w:val="single" w:sz="4" w:space="0" w:color="auto"/>
              <w:right w:val="single" w:sz="4" w:space="0" w:color="auto"/>
            </w:tcBorders>
            <w:vAlign w:val="center"/>
          </w:tcPr>
          <w:p w:rsidR="00FA7F2C" w:rsidRPr="006E4533" w:rsidRDefault="00FA7F2C" w:rsidP="009E57DC">
            <w:pPr>
              <w:rPr>
                <w:sz w:val="20"/>
                <w:szCs w:val="20"/>
              </w:rPr>
            </w:pPr>
          </w:p>
        </w:tc>
        <w:tc>
          <w:tcPr>
            <w:tcW w:w="3118" w:type="dxa"/>
            <w:tcBorders>
              <w:top w:val="nil"/>
              <w:left w:val="nil"/>
              <w:bottom w:val="single" w:sz="4" w:space="0" w:color="auto"/>
              <w:right w:val="single" w:sz="4" w:space="0" w:color="auto"/>
            </w:tcBorders>
            <w:shd w:val="clear" w:color="auto" w:fill="auto"/>
          </w:tcPr>
          <w:p w:rsidR="00FA7F2C" w:rsidRPr="006E4533" w:rsidRDefault="00FA7F2C" w:rsidP="009E57DC">
            <w:pPr>
              <w:rPr>
                <w:sz w:val="20"/>
                <w:szCs w:val="20"/>
              </w:rPr>
            </w:pPr>
            <w:r w:rsidRPr="006E4533">
              <w:rPr>
                <w:sz w:val="20"/>
                <w:szCs w:val="20"/>
              </w:rPr>
              <w:t>внебюджетные источники</w:t>
            </w:r>
          </w:p>
        </w:tc>
        <w:tc>
          <w:tcPr>
            <w:tcW w:w="1418"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p>
        </w:tc>
        <w:tc>
          <w:tcPr>
            <w:tcW w:w="1417" w:type="dxa"/>
            <w:tcBorders>
              <w:top w:val="nil"/>
              <w:left w:val="nil"/>
              <w:bottom w:val="single" w:sz="4" w:space="0" w:color="auto"/>
              <w:right w:val="single" w:sz="4" w:space="0" w:color="auto"/>
            </w:tcBorders>
            <w:shd w:val="clear" w:color="auto" w:fill="auto"/>
          </w:tcPr>
          <w:p w:rsidR="00FA7F2C" w:rsidRPr="006E4533" w:rsidRDefault="00FA7F2C" w:rsidP="00B039C0">
            <w:pPr>
              <w:jc w:val="center"/>
              <w:rPr>
                <w:sz w:val="20"/>
                <w:szCs w:val="20"/>
              </w:rPr>
            </w:pPr>
          </w:p>
        </w:tc>
        <w:tc>
          <w:tcPr>
            <w:tcW w:w="1276"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p>
        </w:tc>
        <w:tc>
          <w:tcPr>
            <w:tcW w:w="1134" w:type="dxa"/>
            <w:tcBorders>
              <w:top w:val="single" w:sz="4" w:space="0" w:color="auto"/>
              <w:left w:val="nil"/>
              <w:bottom w:val="single" w:sz="4" w:space="0" w:color="auto"/>
              <w:right w:val="single" w:sz="4" w:space="0" w:color="auto"/>
            </w:tcBorders>
          </w:tcPr>
          <w:p w:rsidR="00FA7F2C" w:rsidRPr="006E4533" w:rsidRDefault="00FA7F2C" w:rsidP="00B039C0">
            <w:pPr>
              <w:jc w:val="center"/>
              <w:rPr>
                <w:sz w:val="20"/>
                <w:szCs w:val="20"/>
              </w:rPr>
            </w:pPr>
          </w:p>
        </w:tc>
        <w:tc>
          <w:tcPr>
            <w:tcW w:w="1418" w:type="dxa"/>
            <w:tcBorders>
              <w:top w:val="nil"/>
              <w:left w:val="single" w:sz="4" w:space="0" w:color="auto"/>
              <w:bottom w:val="single" w:sz="4" w:space="0" w:color="auto"/>
              <w:right w:val="single" w:sz="4" w:space="0" w:color="auto"/>
            </w:tcBorders>
          </w:tcPr>
          <w:p w:rsidR="00FA7F2C" w:rsidRPr="006E4533" w:rsidRDefault="00FA7F2C" w:rsidP="00B039C0">
            <w:pPr>
              <w:jc w:val="center"/>
              <w:rPr>
                <w:sz w:val="20"/>
                <w:szCs w:val="20"/>
              </w:rPr>
            </w:pPr>
          </w:p>
        </w:tc>
      </w:tr>
      <w:tr w:rsidR="00FA7F2C" w:rsidRPr="006E4533" w:rsidTr="000C0ACE">
        <w:trPr>
          <w:trHeight w:val="300"/>
        </w:trPr>
        <w:tc>
          <w:tcPr>
            <w:tcW w:w="1701" w:type="dxa"/>
            <w:vMerge/>
            <w:tcBorders>
              <w:left w:val="single" w:sz="4" w:space="0" w:color="auto"/>
              <w:bottom w:val="single" w:sz="4" w:space="0" w:color="auto"/>
              <w:right w:val="single" w:sz="4" w:space="0" w:color="auto"/>
            </w:tcBorders>
            <w:shd w:val="clear" w:color="auto" w:fill="auto"/>
            <w:vAlign w:val="center"/>
            <w:hideMark/>
          </w:tcPr>
          <w:p w:rsidR="00FA7F2C" w:rsidRPr="006E4533" w:rsidRDefault="00FA7F2C" w:rsidP="009E57DC">
            <w:pPr>
              <w:rPr>
                <w:sz w:val="20"/>
                <w:szCs w:val="20"/>
              </w:rPr>
            </w:pPr>
          </w:p>
        </w:tc>
        <w:tc>
          <w:tcPr>
            <w:tcW w:w="2977" w:type="dxa"/>
            <w:vMerge/>
            <w:tcBorders>
              <w:left w:val="single" w:sz="4" w:space="0" w:color="auto"/>
              <w:bottom w:val="single" w:sz="4" w:space="0" w:color="auto"/>
              <w:right w:val="single" w:sz="4" w:space="0" w:color="auto"/>
            </w:tcBorders>
            <w:shd w:val="clear" w:color="auto" w:fill="auto"/>
            <w:vAlign w:val="center"/>
            <w:hideMark/>
          </w:tcPr>
          <w:p w:rsidR="00FA7F2C" w:rsidRPr="006E4533" w:rsidRDefault="00FA7F2C" w:rsidP="009E57DC">
            <w:pPr>
              <w:rPr>
                <w:sz w:val="20"/>
                <w:szCs w:val="20"/>
              </w:rPr>
            </w:pPr>
          </w:p>
        </w:tc>
        <w:tc>
          <w:tcPr>
            <w:tcW w:w="3118" w:type="dxa"/>
            <w:tcBorders>
              <w:top w:val="nil"/>
              <w:left w:val="nil"/>
              <w:bottom w:val="single" w:sz="4" w:space="0" w:color="auto"/>
              <w:right w:val="single" w:sz="4" w:space="0" w:color="auto"/>
            </w:tcBorders>
            <w:shd w:val="clear" w:color="auto" w:fill="auto"/>
            <w:hideMark/>
          </w:tcPr>
          <w:p w:rsidR="00FA7F2C" w:rsidRPr="006E4533" w:rsidRDefault="00FA7F2C" w:rsidP="009E57DC">
            <w:pPr>
              <w:rPr>
                <w:sz w:val="20"/>
                <w:szCs w:val="20"/>
              </w:rPr>
            </w:pPr>
            <w:r w:rsidRPr="006E4533">
              <w:rPr>
                <w:sz w:val="20"/>
                <w:szCs w:val="20"/>
              </w:rPr>
              <w:t>юридические лица</w:t>
            </w:r>
          </w:p>
        </w:tc>
        <w:tc>
          <w:tcPr>
            <w:tcW w:w="1418"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p>
        </w:tc>
        <w:tc>
          <w:tcPr>
            <w:tcW w:w="1417" w:type="dxa"/>
            <w:tcBorders>
              <w:top w:val="nil"/>
              <w:left w:val="nil"/>
              <w:bottom w:val="single" w:sz="4" w:space="0" w:color="auto"/>
              <w:right w:val="single" w:sz="4" w:space="0" w:color="auto"/>
            </w:tcBorders>
            <w:shd w:val="clear" w:color="auto" w:fill="auto"/>
          </w:tcPr>
          <w:p w:rsidR="00FA7F2C" w:rsidRPr="006E4533" w:rsidRDefault="00FA7F2C" w:rsidP="00B039C0">
            <w:pPr>
              <w:jc w:val="center"/>
              <w:rPr>
                <w:sz w:val="20"/>
                <w:szCs w:val="20"/>
              </w:rPr>
            </w:pPr>
          </w:p>
        </w:tc>
        <w:tc>
          <w:tcPr>
            <w:tcW w:w="1276" w:type="dxa"/>
            <w:tcBorders>
              <w:top w:val="nil"/>
              <w:left w:val="nil"/>
              <w:bottom w:val="single" w:sz="4" w:space="0" w:color="auto"/>
              <w:right w:val="single" w:sz="4" w:space="0" w:color="auto"/>
            </w:tcBorders>
            <w:shd w:val="clear" w:color="auto" w:fill="auto"/>
            <w:noWrap/>
          </w:tcPr>
          <w:p w:rsidR="00FA7F2C" w:rsidRPr="006E4533" w:rsidRDefault="00FA7F2C" w:rsidP="00B039C0">
            <w:pPr>
              <w:jc w:val="center"/>
              <w:rPr>
                <w:sz w:val="20"/>
                <w:szCs w:val="20"/>
              </w:rPr>
            </w:pPr>
          </w:p>
        </w:tc>
        <w:tc>
          <w:tcPr>
            <w:tcW w:w="1134" w:type="dxa"/>
            <w:tcBorders>
              <w:top w:val="single" w:sz="4" w:space="0" w:color="auto"/>
              <w:left w:val="nil"/>
              <w:bottom w:val="single" w:sz="4" w:space="0" w:color="auto"/>
              <w:right w:val="single" w:sz="4" w:space="0" w:color="auto"/>
            </w:tcBorders>
          </w:tcPr>
          <w:p w:rsidR="00FA7F2C" w:rsidRPr="006E4533" w:rsidRDefault="00FA7F2C" w:rsidP="00B039C0">
            <w:pPr>
              <w:jc w:val="center"/>
              <w:rPr>
                <w:sz w:val="20"/>
                <w:szCs w:val="20"/>
              </w:rPr>
            </w:pPr>
          </w:p>
        </w:tc>
        <w:tc>
          <w:tcPr>
            <w:tcW w:w="1418" w:type="dxa"/>
            <w:tcBorders>
              <w:top w:val="nil"/>
              <w:left w:val="single" w:sz="4" w:space="0" w:color="auto"/>
              <w:bottom w:val="single" w:sz="4" w:space="0" w:color="auto"/>
              <w:right w:val="single" w:sz="4" w:space="0" w:color="auto"/>
            </w:tcBorders>
            <w:shd w:val="clear" w:color="auto" w:fill="auto"/>
            <w:noWrap/>
          </w:tcPr>
          <w:p w:rsidR="00FA7F2C" w:rsidRPr="006E4533" w:rsidRDefault="00FA7F2C" w:rsidP="00B039C0">
            <w:pPr>
              <w:jc w:val="center"/>
              <w:rPr>
                <w:sz w:val="20"/>
                <w:szCs w:val="20"/>
              </w:rPr>
            </w:pPr>
          </w:p>
        </w:tc>
      </w:tr>
    </w:tbl>
    <w:p w:rsidR="00583DF9" w:rsidRPr="006E4533" w:rsidRDefault="00583DF9" w:rsidP="00583DF9">
      <w:pPr>
        <w:sectPr w:rsidR="00583DF9" w:rsidRPr="006E4533" w:rsidSect="00F53E78">
          <w:pgSz w:w="16838" w:h="11906" w:orient="landscape"/>
          <w:pgMar w:top="851" w:right="1134" w:bottom="850" w:left="1134" w:header="708" w:footer="708" w:gutter="0"/>
          <w:cols w:space="708"/>
          <w:docGrid w:linePitch="360"/>
        </w:sectPr>
      </w:pPr>
    </w:p>
    <w:p w:rsidR="00583DF9" w:rsidRPr="006E4533" w:rsidRDefault="00583DF9" w:rsidP="00583DF9">
      <w:pPr>
        <w:pStyle w:val="ConsPlusNormal"/>
        <w:widowControl/>
        <w:ind w:left="4536" w:firstLine="0"/>
        <w:jc w:val="both"/>
        <w:outlineLvl w:val="2"/>
        <w:rPr>
          <w:rFonts w:ascii="Times New Roman" w:hAnsi="Times New Roman" w:cs="Times New Roman"/>
          <w:sz w:val="28"/>
          <w:szCs w:val="28"/>
        </w:rPr>
      </w:pPr>
      <w:r w:rsidRPr="006E4533">
        <w:rPr>
          <w:rFonts w:ascii="Times New Roman" w:hAnsi="Times New Roman" w:cs="Times New Roman"/>
          <w:sz w:val="28"/>
          <w:szCs w:val="28"/>
        </w:rPr>
        <w:lastRenderedPageBreak/>
        <w:t>Приложение №4</w:t>
      </w:r>
    </w:p>
    <w:p w:rsidR="00583DF9" w:rsidRPr="006E4533" w:rsidRDefault="00583DF9" w:rsidP="00583DF9">
      <w:pPr>
        <w:autoSpaceDE w:val="0"/>
        <w:autoSpaceDN w:val="0"/>
        <w:adjustRightInd w:val="0"/>
        <w:ind w:left="4536"/>
        <w:rPr>
          <w:bCs/>
          <w:sz w:val="28"/>
          <w:szCs w:val="28"/>
        </w:rPr>
      </w:pPr>
      <w:r w:rsidRPr="006E4533">
        <w:rPr>
          <w:sz w:val="28"/>
          <w:szCs w:val="28"/>
        </w:rPr>
        <w:t xml:space="preserve">к муниципальной программе </w:t>
      </w:r>
      <w:proofErr w:type="spellStart"/>
      <w:r w:rsidRPr="006E4533">
        <w:rPr>
          <w:sz w:val="28"/>
          <w:szCs w:val="28"/>
        </w:rPr>
        <w:t>Боготольского</w:t>
      </w:r>
      <w:proofErr w:type="spellEnd"/>
      <w:r w:rsidRPr="006E4533">
        <w:rPr>
          <w:sz w:val="28"/>
          <w:szCs w:val="28"/>
        </w:rPr>
        <w:t xml:space="preserve"> района </w:t>
      </w:r>
      <w:r w:rsidRPr="006E4533">
        <w:rPr>
          <w:bCs/>
          <w:kern w:val="36"/>
          <w:sz w:val="28"/>
          <w:szCs w:val="28"/>
        </w:rPr>
        <w:t xml:space="preserve">«Обеспечение доступным и комфортным жильем граждан </w:t>
      </w:r>
      <w:proofErr w:type="spellStart"/>
      <w:r w:rsidRPr="006E4533">
        <w:rPr>
          <w:bCs/>
          <w:kern w:val="36"/>
          <w:sz w:val="28"/>
          <w:szCs w:val="28"/>
        </w:rPr>
        <w:t>Боготольского</w:t>
      </w:r>
      <w:proofErr w:type="spellEnd"/>
      <w:r w:rsidRPr="006E4533">
        <w:rPr>
          <w:bCs/>
          <w:kern w:val="36"/>
          <w:sz w:val="28"/>
          <w:szCs w:val="28"/>
        </w:rPr>
        <w:t xml:space="preserve"> района»</w:t>
      </w:r>
    </w:p>
    <w:p w:rsidR="00583DF9" w:rsidRPr="006E4533" w:rsidRDefault="00583DF9" w:rsidP="00583DF9">
      <w:pPr>
        <w:pStyle w:val="ConsPlusNormal"/>
        <w:widowControl/>
        <w:ind w:firstLine="0"/>
        <w:jc w:val="right"/>
        <w:outlineLvl w:val="0"/>
        <w:rPr>
          <w:rFonts w:ascii="Times New Roman" w:hAnsi="Times New Roman"/>
          <w:b/>
          <w:bCs/>
          <w:color w:val="000080"/>
          <w:kern w:val="36"/>
          <w:sz w:val="28"/>
          <w:szCs w:val="28"/>
        </w:rPr>
      </w:pPr>
    </w:p>
    <w:p w:rsidR="00583DF9" w:rsidRPr="006E4533" w:rsidRDefault="00583DF9" w:rsidP="00583DF9">
      <w:pPr>
        <w:autoSpaceDE w:val="0"/>
        <w:autoSpaceDN w:val="0"/>
        <w:jc w:val="center"/>
        <w:outlineLvl w:val="0"/>
        <w:rPr>
          <w:b/>
          <w:bCs/>
          <w:kern w:val="36"/>
          <w:sz w:val="28"/>
          <w:szCs w:val="28"/>
        </w:rPr>
      </w:pPr>
      <w:r w:rsidRPr="006E4533">
        <w:rPr>
          <w:b/>
          <w:bCs/>
          <w:kern w:val="36"/>
          <w:sz w:val="28"/>
          <w:szCs w:val="28"/>
        </w:rPr>
        <w:t xml:space="preserve">Подпрограмма 1.«Переселение граждан из аварийного жилищного фонда в </w:t>
      </w:r>
      <w:proofErr w:type="spellStart"/>
      <w:r w:rsidRPr="006E4533">
        <w:rPr>
          <w:b/>
          <w:bCs/>
          <w:kern w:val="36"/>
          <w:sz w:val="28"/>
          <w:szCs w:val="28"/>
        </w:rPr>
        <w:t>Боготольском</w:t>
      </w:r>
      <w:proofErr w:type="spellEnd"/>
      <w:r w:rsidRPr="006E4533">
        <w:rPr>
          <w:b/>
          <w:bCs/>
          <w:kern w:val="36"/>
          <w:sz w:val="28"/>
          <w:szCs w:val="28"/>
        </w:rPr>
        <w:t xml:space="preserve"> районе»</w:t>
      </w:r>
    </w:p>
    <w:p w:rsidR="00583DF9" w:rsidRPr="006E4533" w:rsidRDefault="00583DF9" w:rsidP="00583DF9">
      <w:pPr>
        <w:autoSpaceDE w:val="0"/>
        <w:autoSpaceDN w:val="0"/>
        <w:ind w:firstLine="720"/>
        <w:jc w:val="both"/>
        <w:rPr>
          <w:sz w:val="28"/>
          <w:szCs w:val="28"/>
        </w:rPr>
      </w:pPr>
    </w:p>
    <w:p w:rsidR="00583DF9" w:rsidRPr="006E4533" w:rsidRDefault="00583DF9" w:rsidP="00583DF9">
      <w:pPr>
        <w:autoSpaceDE w:val="0"/>
        <w:autoSpaceDN w:val="0"/>
        <w:ind w:left="720"/>
        <w:jc w:val="center"/>
        <w:outlineLvl w:val="0"/>
        <w:rPr>
          <w:bCs/>
          <w:kern w:val="36"/>
          <w:sz w:val="28"/>
          <w:szCs w:val="28"/>
        </w:rPr>
      </w:pPr>
      <w:bookmarkStart w:id="1" w:name="sub_1111"/>
      <w:r w:rsidRPr="006E4533">
        <w:rPr>
          <w:bCs/>
          <w:kern w:val="36"/>
          <w:sz w:val="28"/>
          <w:szCs w:val="28"/>
        </w:rPr>
        <w:t xml:space="preserve">1.Паспорт </w:t>
      </w:r>
      <w:bookmarkEnd w:id="1"/>
      <w:r w:rsidRPr="006E4533">
        <w:rPr>
          <w:bCs/>
          <w:kern w:val="36"/>
          <w:sz w:val="28"/>
          <w:szCs w:val="28"/>
        </w:rPr>
        <w:t>подпрограммы</w:t>
      </w:r>
    </w:p>
    <w:p w:rsidR="00583DF9" w:rsidRPr="006E4533" w:rsidRDefault="00583DF9" w:rsidP="00583DF9">
      <w:pPr>
        <w:autoSpaceDE w:val="0"/>
        <w:autoSpaceDN w:val="0"/>
        <w:ind w:left="720"/>
        <w:outlineLvl w:val="0"/>
        <w:rPr>
          <w:bCs/>
          <w:kern w:val="36"/>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630"/>
        <w:gridCol w:w="3741"/>
      </w:tblGrid>
      <w:tr w:rsidR="00583DF9" w:rsidRPr="006E4533" w:rsidTr="009E57DC">
        <w:tc>
          <w:tcPr>
            <w:tcW w:w="2943" w:type="dxa"/>
          </w:tcPr>
          <w:p w:rsidR="00583DF9" w:rsidRPr="006E4533" w:rsidRDefault="00583DF9" w:rsidP="009E57DC">
            <w:pPr>
              <w:autoSpaceDE w:val="0"/>
              <w:autoSpaceDN w:val="0"/>
              <w:outlineLvl w:val="0"/>
              <w:rPr>
                <w:bCs/>
                <w:kern w:val="36"/>
                <w:sz w:val="28"/>
                <w:szCs w:val="28"/>
              </w:rPr>
            </w:pPr>
          </w:p>
        </w:tc>
        <w:tc>
          <w:tcPr>
            <w:tcW w:w="7371" w:type="dxa"/>
            <w:gridSpan w:val="2"/>
          </w:tcPr>
          <w:p w:rsidR="00583DF9" w:rsidRPr="006E4533" w:rsidRDefault="00583DF9" w:rsidP="009E57DC">
            <w:pPr>
              <w:autoSpaceDE w:val="0"/>
              <w:autoSpaceDN w:val="0"/>
              <w:outlineLvl w:val="0"/>
              <w:rPr>
                <w:bCs/>
                <w:kern w:val="36"/>
                <w:sz w:val="28"/>
                <w:szCs w:val="28"/>
              </w:rPr>
            </w:pPr>
            <w:r w:rsidRPr="006E4533">
              <w:rPr>
                <w:bCs/>
                <w:kern w:val="36"/>
                <w:sz w:val="28"/>
                <w:szCs w:val="28"/>
              </w:rPr>
              <w:t xml:space="preserve">«Переселение граждан из аварийного жилищного фонда в </w:t>
            </w:r>
            <w:proofErr w:type="spellStart"/>
            <w:r w:rsidRPr="006E4533">
              <w:rPr>
                <w:bCs/>
                <w:kern w:val="36"/>
                <w:sz w:val="28"/>
                <w:szCs w:val="28"/>
              </w:rPr>
              <w:t>Боготольском</w:t>
            </w:r>
            <w:proofErr w:type="spellEnd"/>
            <w:r w:rsidRPr="006E4533">
              <w:rPr>
                <w:bCs/>
                <w:kern w:val="36"/>
                <w:sz w:val="28"/>
                <w:szCs w:val="28"/>
              </w:rPr>
              <w:t xml:space="preserve"> районе» (далее – подпрограмма)</w:t>
            </w:r>
          </w:p>
        </w:tc>
      </w:tr>
      <w:tr w:rsidR="00583DF9" w:rsidRPr="006E4533" w:rsidTr="009E57DC">
        <w:tc>
          <w:tcPr>
            <w:tcW w:w="2943" w:type="dxa"/>
          </w:tcPr>
          <w:p w:rsidR="00583DF9" w:rsidRPr="006E4533" w:rsidRDefault="00583DF9" w:rsidP="009E57DC">
            <w:pPr>
              <w:autoSpaceDE w:val="0"/>
              <w:autoSpaceDN w:val="0"/>
              <w:outlineLvl w:val="0"/>
              <w:rPr>
                <w:bCs/>
                <w:kern w:val="36"/>
                <w:sz w:val="28"/>
                <w:szCs w:val="28"/>
              </w:rPr>
            </w:pPr>
            <w:r w:rsidRPr="006E4533">
              <w:rPr>
                <w:bCs/>
                <w:kern w:val="36"/>
                <w:sz w:val="28"/>
                <w:szCs w:val="28"/>
              </w:rPr>
              <w:t>Наименование муниципальной программы, в рамках которой реализуется подпрограмма</w:t>
            </w:r>
          </w:p>
        </w:tc>
        <w:tc>
          <w:tcPr>
            <w:tcW w:w="7371" w:type="dxa"/>
            <w:gridSpan w:val="2"/>
          </w:tcPr>
          <w:p w:rsidR="00583DF9" w:rsidRPr="006E4533" w:rsidRDefault="00583DF9" w:rsidP="009E57DC">
            <w:pPr>
              <w:autoSpaceDE w:val="0"/>
              <w:autoSpaceDN w:val="0"/>
              <w:outlineLvl w:val="0"/>
              <w:rPr>
                <w:bCs/>
                <w:kern w:val="36"/>
                <w:sz w:val="28"/>
                <w:szCs w:val="28"/>
              </w:rPr>
            </w:pPr>
            <w:r w:rsidRPr="006E4533">
              <w:rPr>
                <w:bCs/>
                <w:kern w:val="36"/>
                <w:sz w:val="28"/>
                <w:szCs w:val="28"/>
              </w:rPr>
              <w:t xml:space="preserve">«Обеспечение доступным и комфортным жильем граждан </w:t>
            </w:r>
            <w:proofErr w:type="spellStart"/>
            <w:r w:rsidRPr="006E4533">
              <w:rPr>
                <w:bCs/>
                <w:kern w:val="36"/>
                <w:sz w:val="28"/>
                <w:szCs w:val="28"/>
              </w:rPr>
              <w:t>Боготольского</w:t>
            </w:r>
            <w:proofErr w:type="spellEnd"/>
            <w:r w:rsidRPr="006E4533">
              <w:rPr>
                <w:bCs/>
                <w:kern w:val="36"/>
                <w:sz w:val="28"/>
                <w:szCs w:val="28"/>
              </w:rPr>
              <w:t xml:space="preserve"> района»</w:t>
            </w:r>
          </w:p>
        </w:tc>
      </w:tr>
      <w:tr w:rsidR="00583DF9" w:rsidRPr="006E4533" w:rsidTr="009E57DC">
        <w:tc>
          <w:tcPr>
            <w:tcW w:w="2943" w:type="dxa"/>
          </w:tcPr>
          <w:p w:rsidR="00583DF9" w:rsidRPr="006E4533" w:rsidRDefault="00583DF9" w:rsidP="009E57DC">
            <w:pPr>
              <w:autoSpaceDE w:val="0"/>
              <w:autoSpaceDN w:val="0"/>
              <w:outlineLvl w:val="0"/>
              <w:rPr>
                <w:b/>
                <w:bCs/>
                <w:kern w:val="36"/>
                <w:sz w:val="28"/>
                <w:szCs w:val="28"/>
              </w:rPr>
            </w:pPr>
            <w:r w:rsidRPr="006E4533">
              <w:rPr>
                <w:sz w:val="28"/>
                <w:szCs w:val="28"/>
              </w:rPr>
              <w:t>Исполнитель подпрограммы</w:t>
            </w:r>
          </w:p>
        </w:tc>
        <w:tc>
          <w:tcPr>
            <w:tcW w:w="7371" w:type="dxa"/>
            <w:gridSpan w:val="2"/>
          </w:tcPr>
          <w:p w:rsidR="00583DF9" w:rsidRPr="006E4533" w:rsidRDefault="00583DF9" w:rsidP="009E57DC">
            <w:pPr>
              <w:autoSpaceDE w:val="0"/>
              <w:autoSpaceDN w:val="0"/>
              <w:jc w:val="both"/>
              <w:outlineLvl w:val="0"/>
              <w:rPr>
                <w:bCs/>
                <w:kern w:val="36"/>
                <w:sz w:val="28"/>
                <w:szCs w:val="28"/>
              </w:rPr>
            </w:pPr>
            <w:r w:rsidRPr="006E4533">
              <w:rPr>
                <w:bCs/>
                <w:kern w:val="36"/>
                <w:sz w:val="28"/>
                <w:szCs w:val="28"/>
              </w:rPr>
              <w:t xml:space="preserve">Администрация </w:t>
            </w:r>
            <w:proofErr w:type="spellStart"/>
            <w:r w:rsidRPr="006E4533">
              <w:rPr>
                <w:bCs/>
                <w:kern w:val="36"/>
                <w:sz w:val="28"/>
                <w:szCs w:val="28"/>
              </w:rPr>
              <w:t>Боготольского</w:t>
            </w:r>
            <w:proofErr w:type="spellEnd"/>
            <w:r w:rsidRPr="006E4533">
              <w:rPr>
                <w:bCs/>
                <w:kern w:val="36"/>
                <w:sz w:val="28"/>
                <w:szCs w:val="28"/>
              </w:rPr>
              <w:t xml:space="preserve"> района (далее - Администрация)</w:t>
            </w:r>
          </w:p>
        </w:tc>
      </w:tr>
      <w:tr w:rsidR="00C317C9" w:rsidRPr="006E4533" w:rsidTr="009E57DC">
        <w:tc>
          <w:tcPr>
            <w:tcW w:w="2943" w:type="dxa"/>
          </w:tcPr>
          <w:p w:rsidR="00C317C9" w:rsidRPr="006E4533" w:rsidRDefault="00C317C9" w:rsidP="009E57DC">
            <w:pPr>
              <w:autoSpaceDE w:val="0"/>
              <w:autoSpaceDN w:val="0"/>
              <w:outlineLvl w:val="0"/>
              <w:rPr>
                <w:sz w:val="28"/>
                <w:szCs w:val="28"/>
              </w:rPr>
            </w:pPr>
            <w:r>
              <w:rPr>
                <w:sz w:val="28"/>
                <w:szCs w:val="28"/>
              </w:rPr>
              <w:t>Соисполнитель</w:t>
            </w:r>
          </w:p>
        </w:tc>
        <w:tc>
          <w:tcPr>
            <w:tcW w:w="7371" w:type="dxa"/>
            <w:gridSpan w:val="2"/>
          </w:tcPr>
          <w:p w:rsidR="00C317C9" w:rsidRPr="006E4533" w:rsidRDefault="00C317C9" w:rsidP="009E57DC">
            <w:pPr>
              <w:autoSpaceDE w:val="0"/>
              <w:autoSpaceDN w:val="0"/>
              <w:jc w:val="both"/>
              <w:outlineLvl w:val="0"/>
              <w:rPr>
                <w:bCs/>
                <w:kern w:val="36"/>
                <w:sz w:val="28"/>
                <w:szCs w:val="28"/>
              </w:rPr>
            </w:pPr>
            <w:r>
              <w:rPr>
                <w:bCs/>
                <w:kern w:val="36"/>
                <w:sz w:val="28"/>
                <w:szCs w:val="28"/>
              </w:rPr>
              <w:t>Отсутствует</w:t>
            </w:r>
          </w:p>
        </w:tc>
      </w:tr>
      <w:tr w:rsidR="00583DF9" w:rsidRPr="006E4533" w:rsidTr="009E57DC">
        <w:tc>
          <w:tcPr>
            <w:tcW w:w="2943" w:type="dxa"/>
          </w:tcPr>
          <w:p w:rsidR="00583DF9" w:rsidRPr="006E4533" w:rsidRDefault="00583DF9" w:rsidP="009E57DC">
            <w:pPr>
              <w:autoSpaceDE w:val="0"/>
              <w:autoSpaceDN w:val="0"/>
              <w:outlineLvl w:val="0"/>
              <w:rPr>
                <w:sz w:val="28"/>
                <w:szCs w:val="28"/>
              </w:rPr>
            </w:pPr>
            <w:proofErr w:type="spellStart"/>
            <w:r w:rsidRPr="006E4533">
              <w:rPr>
                <w:sz w:val="28"/>
                <w:szCs w:val="28"/>
              </w:rPr>
              <w:t>Цельподпрограммы</w:t>
            </w:r>
            <w:proofErr w:type="spellEnd"/>
          </w:p>
        </w:tc>
        <w:tc>
          <w:tcPr>
            <w:tcW w:w="7371" w:type="dxa"/>
            <w:gridSpan w:val="2"/>
          </w:tcPr>
          <w:p w:rsidR="00583DF9" w:rsidRPr="006E4533" w:rsidRDefault="00583DF9" w:rsidP="009E57DC">
            <w:pPr>
              <w:autoSpaceDE w:val="0"/>
              <w:autoSpaceDN w:val="0"/>
              <w:jc w:val="both"/>
              <w:outlineLvl w:val="0"/>
              <w:rPr>
                <w:sz w:val="28"/>
                <w:szCs w:val="28"/>
              </w:rPr>
            </w:pPr>
            <w:r w:rsidRPr="006E4533">
              <w:rPr>
                <w:sz w:val="28"/>
                <w:szCs w:val="28"/>
              </w:rPr>
              <w:t xml:space="preserve">Обеспечение жильем граждан, проживающих в жилых домах </w:t>
            </w:r>
            <w:proofErr w:type="spellStart"/>
            <w:r w:rsidRPr="006E4533">
              <w:rPr>
                <w:sz w:val="28"/>
                <w:szCs w:val="28"/>
              </w:rPr>
              <w:t>Боготольского</w:t>
            </w:r>
            <w:proofErr w:type="spellEnd"/>
            <w:r w:rsidRPr="006E4533">
              <w:rPr>
                <w:sz w:val="28"/>
                <w:szCs w:val="28"/>
              </w:rPr>
              <w:t xml:space="preserve"> района, признанных в установленном порядке аварийными и подлежащими сносу</w:t>
            </w:r>
          </w:p>
        </w:tc>
      </w:tr>
      <w:tr w:rsidR="00583DF9" w:rsidRPr="006E4533" w:rsidTr="009E57DC">
        <w:trPr>
          <w:trHeight w:val="895"/>
        </w:trPr>
        <w:tc>
          <w:tcPr>
            <w:tcW w:w="2943" w:type="dxa"/>
          </w:tcPr>
          <w:p w:rsidR="00583DF9" w:rsidRPr="006E4533" w:rsidRDefault="00583DF9" w:rsidP="009E57DC">
            <w:pPr>
              <w:autoSpaceDE w:val="0"/>
              <w:autoSpaceDN w:val="0"/>
              <w:outlineLvl w:val="0"/>
              <w:rPr>
                <w:sz w:val="28"/>
                <w:szCs w:val="28"/>
              </w:rPr>
            </w:pPr>
            <w:r w:rsidRPr="006E4533">
              <w:rPr>
                <w:sz w:val="28"/>
                <w:szCs w:val="28"/>
              </w:rPr>
              <w:t>Задача подпрограммы</w:t>
            </w:r>
          </w:p>
        </w:tc>
        <w:tc>
          <w:tcPr>
            <w:tcW w:w="7371" w:type="dxa"/>
            <w:gridSpan w:val="2"/>
          </w:tcPr>
          <w:p w:rsidR="00583DF9" w:rsidRPr="006E4533" w:rsidRDefault="00583DF9" w:rsidP="009E57DC">
            <w:pPr>
              <w:autoSpaceDE w:val="0"/>
              <w:autoSpaceDN w:val="0"/>
              <w:jc w:val="both"/>
              <w:outlineLvl w:val="0"/>
              <w:rPr>
                <w:b/>
                <w:sz w:val="28"/>
                <w:szCs w:val="28"/>
              </w:rPr>
            </w:pPr>
            <w:r w:rsidRPr="006E4533">
              <w:rPr>
                <w:sz w:val="28"/>
                <w:szCs w:val="28"/>
              </w:rPr>
              <w:t xml:space="preserve">Переселение граждан, проживающих в жилых домах </w:t>
            </w:r>
            <w:proofErr w:type="spellStart"/>
            <w:r w:rsidRPr="006E4533">
              <w:rPr>
                <w:sz w:val="28"/>
                <w:szCs w:val="28"/>
              </w:rPr>
              <w:t>Боготольского</w:t>
            </w:r>
            <w:proofErr w:type="spellEnd"/>
            <w:r w:rsidRPr="006E4533">
              <w:rPr>
                <w:sz w:val="28"/>
                <w:szCs w:val="28"/>
              </w:rPr>
              <w:t xml:space="preserve"> района, признанных в установленном порядке аварийными и подлежащими сносу</w:t>
            </w:r>
          </w:p>
        </w:tc>
      </w:tr>
      <w:tr w:rsidR="00583DF9" w:rsidRPr="006E4533" w:rsidTr="009E57DC">
        <w:tc>
          <w:tcPr>
            <w:tcW w:w="2943" w:type="dxa"/>
          </w:tcPr>
          <w:p w:rsidR="00583DF9" w:rsidRPr="006E4533" w:rsidRDefault="00583DF9" w:rsidP="009E57DC">
            <w:pPr>
              <w:autoSpaceDE w:val="0"/>
              <w:autoSpaceDN w:val="0"/>
              <w:outlineLvl w:val="0"/>
              <w:rPr>
                <w:b/>
                <w:bCs/>
                <w:kern w:val="36"/>
                <w:sz w:val="28"/>
                <w:szCs w:val="28"/>
              </w:rPr>
            </w:pPr>
            <w:r w:rsidRPr="006E4533">
              <w:rPr>
                <w:sz w:val="28"/>
                <w:szCs w:val="28"/>
              </w:rPr>
              <w:t>Целевые индикаторы подпрограммы</w:t>
            </w:r>
          </w:p>
        </w:tc>
        <w:tc>
          <w:tcPr>
            <w:tcW w:w="7371" w:type="dxa"/>
            <w:gridSpan w:val="2"/>
          </w:tcPr>
          <w:p w:rsidR="00583DF9" w:rsidRDefault="00583DF9" w:rsidP="000C0ACE">
            <w:pPr>
              <w:pStyle w:val="a6"/>
              <w:autoSpaceDE w:val="0"/>
              <w:autoSpaceDN w:val="0"/>
              <w:ind w:left="34" w:hanging="34"/>
              <w:jc w:val="both"/>
              <w:rPr>
                <w:sz w:val="28"/>
                <w:szCs w:val="28"/>
              </w:rPr>
            </w:pPr>
            <w:r w:rsidRPr="006E4533">
              <w:rPr>
                <w:sz w:val="28"/>
                <w:szCs w:val="28"/>
              </w:rPr>
              <w:t xml:space="preserve">1.Обеспечение жильем граждан, проживающих в жилых домах </w:t>
            </w:r>
            <w:proofErr w:type="spellStart"/>
            <w:r w:rsidRPr="006E4533">
              <w:rPr>
                <w:sz w:val="28"/>
                <w:szCs w:val="28"/>
              </w:rPr>
              <w:t>Боготольского</w:t>
            </w:r>
            <w:proofErr w:type="spellEnd"/>
            <w:r w:rsidRPr="006E4533">
              <w:rPr>
                <w:sz w:val="28"/>
                <w:szCs w:val="28"/>
              </w:rPr>
              <w:t xml:space="preserve"> района, признанных аварийными и подлежащими </w:t>
            </w:r>
            <w:r w:rsidR="00EA540E" w:rsidRPr="006E4533">
              <w:rPr>
                <w:sz w:val="28"/>
                <w:szCs w:val="28"/>
              </w:rPr>
              <w:t xml:space="preserve">сносу в установленном порядке, </w:t>
            </w:r>
            <w:r w:rsidR="0032618A">
              <w:rPr>
                <w:sz w:val="28"/>
                <w:szCs w:val="28"/>
              </w:rPr>
              <w:t>59</w:t>
            </w:r>
            <w:r w:rsidRPr="006E4533">
              <w:rPr>
                <w:sz w:val="28"/>
                <w:szCs w:val="28"/>
              </w:rPr>
              <w:t>человек</w:t>
            </w:r>
            <w:proofErr w:type="gramStart"/>
            <w:r w:rsidRPr="006E4533">
              <w:rPr>
                <w:sz w:val="28"/>
                <w:szCs w:val="28"/>
              </w:rPr>
              <w:t>,в</w:t>
            </w:r>
            <w:proofErr w:type="gramEnd"/>
            <w:r w:rsidRPr="006E4533">
              <w:rPr>
                <w:sz w:val="28"/>
                <w:szCs w:val="28"/>
              </w:rPr>
              <w:t xml:space="preserve"> том числе:</w:t>
            </w:r>
          </w:p>
          <w:p w:rsidR="0032618A" w:rsidRDefault="0032618A" w:rsidP="000C0ACE">
            <w:pPr>
              <w:pStyle w:val="a6"/>
              <w:autoSpaceDE w:val="0"/>
              <w:autoSpaceDN w:val="0"/>
              <w:ind w:left="34"/>
              <w:jc w:val="both"/>
              <w:rPr>
                <w:sz w:val="28"/>
                <w:szCs w:val="28"/>
              </w:rPr>
            </w:pPr>
            <w:r w:rsidRPr="006E4533">
              <w:rPr>
                <w:sz w:val="28"/>
                <w:szCs w:val="28"/>
              </w:rPr>
              <w:t>в 201</w:t>
            </w:r>
            <w:r>
              <w:rPr>
                <w:sz w:val="28"/>
                <w:szCs w:val="28"/>
              </w:rPr>
              <w:t>4</w:t>
            </w:r>
            <w:r w:rsidRPr="006E4533">
              <w:rPr>
                <w:sz w:val="28"/>
                <w:szCs w:val="28"/>
              </w:rPr>
              <w:t xml:space="preserve"> году –</w:t>
            </w:r>
            <w:r>
              <w:rPr>
                <w:sz w:val="28"/>
                <w:szCs w:val="28"/>
              </w:rPr>
              <w:t>10</w:t>
            </w:r>
            <w:r w:rsidRPr="006E4533">
              <w:rPr>
                <w:sz w:val="28"/>
                <w:szCs w:val="28"/>
              </w:rPr>
              <w:t xml:space="preserve"> человек</w:t>
            </w:r>
            <w:r>
              <w:rPr>
                <w:sz w:val="28"/>
                <w:szCs w:val="28"/>
              </w:rPr>
              <w:t>;</w:t>
            </w:r>
          </w:p>
          <w:p w:rsidR="00583DF9" w:rsidRDefault="00583DF9" w:rsidP="000C0ACE">
            <w:pPr>
              <w:pStyle w:val="a6"/>
              <w:autoSpaceDE w:val="0"/>
              <w:autoSpaceDN w:val="0"/>
              <w:ind w:left="420" w:hanging="386"/>
              <w:jc w:val="both"/>
              <w:rPr>
                <w:sz w:val="28"/>
                <w:szCs w:val="28"/>
              </w:rPr>
            </w:pPr>
            <w:r w:rsidRPr="006E4533">
              <w:rPr>
                <w:sz w:val="28"/>
                <w:szCs w:val="28"/>
              </w:rPr>
              <w:t>в 2015 году –</w:t>
            </w:r>
            <w:r w:rsidR="009214D8">
              <w:rPr>
                <w:sz w:val="28"/>
                <w:szCs w:val="28"/>
              </w:rPr>
              <w:t>57</w:t>
            </w:r>
            <w:r w:rsidRPr="006E4533">
              <w:rPr>
                <w:sz w:val="28"/>
                <w:szCs w:val="28"/>
              </w:rPr>
              <w:t xml:space="preserve"> человек</w:t>
            </w:r>
            <w:r w:rsidR="005037AB">
              <w:rPr>
                <w:sz w:val="28"/>
                <w:szCs w:val="28"/>
              </w:rPr>
              <w:t>;</w:t>
            </w:r>
          </w:p>
          <w:p w:rsidR="005037AB" w:rsidRPr="006E4533" w:rsidRDefault="009214D8" w:rsidP="000C0ACE">
            <w:pPr>
              <w:pStyle w:val="a6"/>
              <w:autoSpaceDE w:val="0"/>
              <w:autoSpaceDN w:val="0"/>
              <w:ind w:left="420" w:hanging="386"/>
              <w:jc w:val="both"/>
              <w:rPr>
                <w:sz w:val="28"/>
                <w:szCs w:val="28"/>
              </w:rPr>
            </w:pPr>
            <w:r>
              <w:rPr>
                <w:sz w:val="28"/>
                <w:szCs w:val="28"/>
              </w:rPr>
              <w:t>в 2016 году – 0</w:t>
            </w:r>
            <w:r w:rsidR="005037AB">
              <w:rPr>
                <w:sz w:val="28"/>
                <w:szCs w:val="28"/>
              </w:rPr>
              <w:t xml:space="preserve"> человек</w:t>
            </w:r>
            <w:r w:rsidR="000C0ACE">
              <w:rPr>
                <w:sz w:val="28"/>
                <w:szCs w:val="28"/>
              </w:rPr>
              <w:t>.</w:t>
            </w:r>
          </w:p>
          <w:p w:rsidR="00583DF9" w:rsidRPr="006E4533" w:rsidRDefault="00583DF9" w:rsidP="000C0ACE">
            <w:pPr>
              <w:pStyle w:val="a6"/>
              <w:autoSpaceDE w:val="0"/>
              <w:autoSpaceDN w:val="0"/>
              <w:ind w:left="34"/>
              <w:jc w:val="both"/>
              <w:rPr>
                <w:sz w:val="28"/>
                <w:szCs w:val="28"/>
              </w:rPr>
            </w:pPr>
            <w:r w:rsidRPr="006E4533">
              <w:rPr>
                <w:sz w:val="28"/>
                <w:szCs w:val="28"/>
              </w:rPr>
              <w:t>2.Уменьшение доли жилищного фонда, признанного аварийным</w:t>
            </w:r>
            <w:r w:rsidR="00EA540E" w:rsidRPr="006E4533">
              <w:rPr>
                <w:sz w:val="28"/>
                <w:szCs w:val="28"/>
              </w:rPr>
              <w:t xml:space="preserve"> в установленном порядке, на </w:t>
            </w:r>
            <w:r w:rsidR="0080276D">
              <w:rPr>
                <w:sz w:val="28"/>
                <w:szCs w:val="28"/>
              </w:rPr>
              <w:t>100</w:t>
            </w:r>
            <w:r w:rsidRPr="006E4533">
              <w:rPr>
                <w:sz w:val="28"/>
                <w:szCs w:val="28"/>
              </w:rPr>
              <w:t>%, в том числе:</w:t>
            </w:r>
          </w:p>
          <w:p w:rsidR="0032618A" w:rsidRDefault="0032618A" w:rsidP="000C0ACE">
            <w:pPr>
              <w:pStyle w:val="a6"/>
              <w:autoSpaceDE w:val="0"/>
              <w:autoSpaceDN w:val="0"/>
              <w:ind w:left="420" w:hanging="386"/>
              <w:jc w:val="both"/>
              <w:rPr>
                <w:sz w:val="28"/>
                <w:szCs w:val="28"/>
              </w:rPr>
            </w:pPr>
            <w:r w:rsidRPr="006E4533">
              <w:rPr>
                <w:sz w:val="28"/>
                <w:szCs w:val="28"/>
              </w:rPr>
              <w:t>в 201</w:t>
            </w:r>
            <w:r>
              <w:rPr>
                <w:sz w:val="28"/>
                <w:szCs w:val="28"/>
              </w:rPr>
              <w:t>4</w:t>
            </w:r>
            <w:r w:rsidRPr="006E4533">
              <w:rPr>
                <w:sz w:val="28"/>
                <w:szCs w:val="28"/>
              </w:rPr>
              <w:t xml:space="preserve"> году –</w:t>
            </w:r>
            <w:r w:rsidR="00C317C9">
              <w:rPr>
                <w:sz w:val="28"/>
                <w:szCs w:val="28"/>
              </w:rPr>
              <w:t>21 %</w:t>
            </w:r>
            <w:r>
              <w:rPr>
                <w:sz w:val="28"/>
                <w:szCs w:val="28"/>
              </w:rPr>
              <w:t>;</w:t>
            </w:r>
          </w:p>
          <w:p w:rsidR="00583DF9" w:rsidRDefault="00583DF9" w:rsidP="000C0ACE">
            <w:pPr>
              <w:pStyle w:val="a6"/>
              <w:autoSpaceDE w:val="0"/>
              <w:autoSpaceDN w:val="0"/>
              <w:ind w:left="420" w:hanging="386"/>
              <w:jc w:val="both"/>
              <w:rPr>
                <w:sz w:val="28"/>
                <w:szCs w:val="28"/>
              </w:rPr>
            </w:pPr>
            <w:r w:rsidRPr="006E4533">
              <w:rPr>
                <w:sz w:val="28"/>
                <w:szCs w:val="28"/>
              </w:rPr>
              <w:t xml:space="preserve">в 2015 году – на </w:t>
            </w:r>
            <w:r w:rsidR="00C317C9">
              <w:rPr>
                <w:sz w:val="28"/>
                <w:szCs w:val="28"/>
              </w:rPr>
              <w:t>79</w:t>
            </w:r>
            <w:r w:rsidRPr="006E4533">
              <w:rPr>
                <w:sz w:val="28"/>
                <w:szCs w:val="28"/>
              </w:rPr>
              <w:t xml:space="preserve"> %</w:t>
            </w:r>
            <w:r w:rsidR="005037AB">
              <w:rPr>
                <w:sz w:val="28"/>
                <w:szCs w:val="28"/>
              </w:rPr>
              <w:t>;</w:t>
            </w:r>
          </w:p>
          <w:p w:rsidR="005037AB" w:rsidRDefault="005037AB" w:rsidP="000C0ACE">
            <w:pPr>
              <w:pStyle w:val="a6"/>
              <w:autoSpaceDE w:val="0"/>
              <w:autoSpaceDN w:val="0"/>
              <w:ind w:left="420" w:hanging="386"/>
              <w:jc w:val="both"/>
              <w:rPr>
                <w:sz w:val="28"/>
                <w:szCs w:val="28"/>
              </w:rPr>
            </w:pPr>
            <w:r>
              <w:rPr>
                <w:sz w:val="28"/>
                <w:szCs w:val="28"/>
              </w:rPr>
              <w:t xml:space="preserve">в 2016 году – на </w:t>
            </w:r>
            <w:r w:rsidR="00C317C9">
              <w:rPr>
                <w:sz w:val="28"/>
                <w:szCs w:val="28"/>
              </w:rPr>
              <w:t>0</w:t>
            </w:r>
            <w:r>
              <w:rPr>
                <w:sz w:val="28"/>
                <w:szCs w:val="28"/>
              </w:rPr>
              <w:t>%</w:t>
            </w:r>
            <w:r w:rsidR="00AD5AA1">
              <w:rPr>
                <w:sz w:val="28"/>
                <w:szCs w:val="28"/>
              </w:rPr>
              <w:t>;</w:t>
            </w:r>
          </w:p>
          <w:p w:rsidR="00AD5AA1" w:rsidRPr="006E4533" w:rsidRDefault="00AD5AA1" w:rsidP="0092258F">
            <w:pPr>
              <w:pStyle w:val="a6"/>
              <w:autoSpaceDE w:val="0"/>
              <w:autoSpaceDN w:val="0"/>
              <w:ind w:left="420" w:hanging="386"/>
              <w:jc w:val="both"/>
              <w:rPr>
                <w:sz w:val="28"/>
                <w:szCs w:val="28"/>
              </w:rPr>
            </w:pPr>
            <w:r>
              <w:rPr>
                <w:sz w:val="28"/>
                <w:szCs w:val="28"/>
              </w:rPr>
              <w:t>в 2017 году -  на 0%</w:t>
            </w:r>
            <w:r w:rsidR="000C0ACE">
              <w:rPr>
                <w:sz w:val="28"/>
                <w:szCs w:val="28"/>
              </w:rPr>
              <w:t>.</w:t>
            </w:r>
          </w:p>
        </w:tc>
      </w:tr>
      <w:tr w:rsidR="00583DF9" w:rsidRPr="006E4533" w:rsidTr="009E57DC">
        <w:tc>
          <w:tcPr>
            <w:tcW w:w="2943" w:type="dxa"/>
          </w:tcPr>
          <w:p w:rsidR="00583DF9" w:rsidRPr="006E4533" w:rsidRDefault="00583DF9" w:rsidP="009E57DC">
            <w:pPr>
              <w:autoSpaceDE w:val="0"/>
              <w:autoSpaceDN w:val="0"/>
              <w:outlineLvl w:val="0"/>
              <w:rPr>
                <w:bCs/>
                <w:kern w:val="36"/>
                <w:sz w:val="28"/>
                <w:szCs w:val="28"/>
              </w:rPr>
            </w:pPr>
            <w:r w:rsidRPr="006E4533">
              <w:rPr>
                <w:bCs/>
                <w:kern w:val="36"/>
                <w:sz w:val="28"/>
                <w:szCs w:val="28"/>
              </w:rPr>
              <w:t>Сроки реализации подпрограммы</w:t>
            </w:r>
          </w:p>
        </w:tc>
        <w:tc>
          <w:tcPr>
            <w:tcW w:w="7371" w:type="dxa"/>
            <w:gridSpan w:val="2"/>
          </w:tcPr>
          <w:p w:rsidR="00583DF9" w:rsidRPr="006E4533" w:rsidRDefault="00D73DDA" w:rsidP="009E57DC">
            <w:pPr>
              <w:autoSpaceDE w:val="0"/>
              <w:autoSpaceDN w:val="0"/>
              <w:outlineLvl w:val="0"/>
              <w:rPr>
                <w:bCs/>
                <w:kern w:val="36"/>
                <w:sz w:val="28"/>
                <w:szCs w:val="28"/>
              </w:rPr>
            </w:pPr>
            <w:r>
              <w:rPr>
                <w:sz w:val="28"/>
                <w:szCs w:val="28"/>
              </w:rPr>
              <w:t>2014 - 2017</w:t>
            </w:r>
            <w:r w:rsidR="00583DF9" w:rsidRPr="006E4533">
              <w:rPr>
                <w:sz w:val="28"/>
                <w:szCs w:val="28"/>
              </w:rPr>
              <w:t xml:space="preserve"> годы</w:t>
            </w:r>
          </w:p>
        </w:tc>
      </w:tr>
      <w:tr w:rsidR="00C317C9" w:rsidRPr="006E4533" w:rsidTr="008F6766">
        <w:trPr>
          <w:trHeight w:val="615"/>
        </w:trPr>
        <w:tc>
          <w:tcPr>
            <w:tcW w:w="2943" w:type="dxa"/>
            <w:vMerge w:val="restart"/>
          </w:tcPr>
          <w:p w:rsidR="00C317C9" w:rsidRPr="006E4533" w:rsidRDefault="00C317C9" w:rsidP="009E57DC">
            <w:pPr>
              <w:jc w:val="both"/>
              <w:rPr>
                <w:b/>
                <w:bCs/>
                <w:kern w:val="36"/>
                <w:sz w:val="28"/>
                <w:szCs w:val="28"/>
              </w:rPr>
            </w:pPr>
            <w:r w:rsidRPr="006E4533">
              <w:rPr>
                <w:sz w:val="28"/>
                <w:szCs w:val="28"/>
              </w:rPr>
              <w:t xml:space="preserve">Объемы и источники </w:t>
            </w:r>
            <w:r w:rsidRPr="006E4533">
              <w:rPr>
                <w:sz w:val="28"/>
                <w:szCs w:val="28"/>
              </w:rPr>
              <w:lastRenderedPageBreak/>
              <w:t>финансирования (в ред. Постановления</w:t>
            </w:r>
            <w:r w:rsidR="0092258F">
              <w:rPr>
                <w:sz w:val="28"/>
                <w:szCs w:val="28"/>
              </w:rPr>
              <w:t xml:space="preserve"> </w:t>
            </w:r>
            <w:r w:rsidRPr="006E4533">
              <w:rPr>
                <w:sz w:val="28"/>
                <w:szCs w:val="28"/>
              </w:rPr>
              <w:t xml:space="preserve">администрации </w:t>
            </w:r>
            <w:proofErr w:type="spellStart"/>
            <w:r w:rsidRPr="006E4533">
              <w:rPr>
                <w:sz w:val="28"/>
                <w:szCs w:val="28"/>
              </w:rPr>
              <w:t>Боготольского</w:t>
            </w:r>
            <w:proofErr w:type="spellEnd"/>
            <w:r w:rsidRPr="006E4533">
              <w:rPr>
                <w:sz w:val="28"/>
                <w:szCs w:val="28"/>
              </w:rPr>
              <w:t xml:space="preserve"> района от 04.03.2014 №102)</w:t>
            </w:r>
          </w:p>
        </w:tc>
        <w:tc>
          <w:tcPr>
            <w:tcW w:w="7371" w:type="dxa"/>
            <w:gridSpan w:val="2"/>
            <w:tcBorders>
              <w:bottom w:val="single" w:sz="4" w:space="0" w:color="auto"/>
            </w:tcBorders>
          </w:tcPr>
          <w:p w:rsidR="00C317C9" w:rsidRPr="006E4533" w:rsidRDefault="00C317C9" w:rsidP="009E57DC">
            <w:pPr>
              <w:autoSpaceDE w:val="0"/>
              <w:autoSpaceDN w:val="0"/>
              <w:ind w:firstLine="34"/>
              <w:rPr>
                <w:sz w:val="28"/>
                <w:szCs w:val="28"/>
              </w:rPr>
            </w:pPr>
            <w:r w:rsidRPr="006E4533">
              <w:rPr>
                <w:sz w:val="28"/>
                <w:szCs w:val="28"/>
              </w:rPr>
              <w:lastRenderedPageBreak/>
              <w:t>Всего общий объем финансирования -</w:t>
            </w:r>
            <w:r w:rsidR="0092258F">
              <w:rPr>
                <w:sz w:val="28"/>
                <w:szCs w:val="28"/>
              </w:rPr>
              <w:t xml:space="preserve"> </w:t>
            </w:r>
            <w:r w:rsidR="009214D8">
              <w:rPr>
                <w:sz w:val="28"/>
                <w:szCs w:val="28"/>
              </w:rPr>
              <w:t>97</w:t>
            </w:r>
            <w:r>
              <w:rPr>
                <w:sz w:val="28"/>
                <w:szCs w:val="28"/>
              </w:rPr>
              <w:t xml:space="preserve">79,0 </w:t>
            </w:r>
            <w:r w:rsidRPr="006E4533">
              <w:rPr>
                <w:sz w:val="28"/>
                <w:szCs w:val="28"/>
              </w:rPr>
              <w:t xml:space="preserve">тыс. </w:t>
            </w:r>
            <w:proofErr w:type="spellStart"/>
            <w:r w:rsidRPr="006E4533">
              <w:rPr>
                <w:sz w:val="28"/>
                <w:szCs w:val="28"/>
              </w:rPr>
              <w:t>рублей</w:t>
            </w:r>
            <w:proofErr w:type="gramStart"/>
            <w:r w:rsidRPr="006E4533">
              <w:rPr>
                <w:sz w:val="28"/>
                <w:szCs w:val="28"/>
              </w:rPr>
              <w:t>,в</w:t>
            </w:r>
            <w:proofErr w:type="spellEnd"/>
            <w:proofErr w:type="gramEnd"/>
            <w:r w:rsidRPr="006E4533">
              <w:rPr>
                <w:sz w:val="28"/>
                <w:szCs w:val="28"/>
              </w:rPr>
              <w:t xml:space="preserve"> </w:t>
            </w:r>
            <w:r w:rsidRPr="006E4533">
              <w:rPr>
                <w:sz w:val="28"/>
                <w:szCs w:val="28"/>
              </w:rPr>
              <w:lastRenderedPageBreak/>
              <w:t>том числе:</w:t>
            </w:r>
          </w:p>
        </w:tc>
      </w:tr>
      <w:tr w:rsidR="00C317C9" w:rsidRPr="006E4533" w:rsidTr="00C317C9">
        <w:trPr>
          <w:trHeight w:val="980"/>
        </w:trPr>
        <w:tc>
          <w:tcPr>
            <w:tcW w:w="2943" w:type="dxa"/>
            <w:vMerge/>
          </w:tcPr>
          <w:p w:rsidR="00C317C9" w:rsidRPr="006E4533" w:rsidRDefault="00C317C9" w:rsidP="009E57DC">
            <w:pPr>
              <w:jc w:val="both"/>
              <w:rPr>
                <w:sz w:val="28"/>
                <w:szCs w:val="28"/>
              </w:rPr>
            </w:pPr>
          </w:p>
        </w:tc>
        <w:tc>
          <w:tcPr>
            <w:tcW w:w="3630" w:type="dxa"/>
            <w:tcBorders>
              <w:top w:val="single" w:sz="4" w:space="0" w:color="auto"/>
              <w:bottom w:val="single" w:sz="4" w:space="0" w:color="auto"/>
              <w:right w:val="single" w:sz="4" w:space="0" w:color="auto"/>
            </w:tcBorders>
          </w:tcPr>
          <w:p w:rsidR="00C317C9" w:rsidRPr="006E4533" w:rsidRDefault="00C317C9" w:rsidP="000C0ACE">
            <w:pPr>
              <w:autoSpaceDE w:val="0"/>
              <w:autoSpaceDN w:val="0"/>
              <w:ind w:firstLine="34"/>
              <w:jc w:val="both"/>
              <w:rPr>
                <w:sz w:val="28"/>
                <w:szCs w:val="28"/>
              </w:rPr>
            </w:pPr>
            <w:r w:rsidRPr="006E4533">
              <w:rPr>
                <w:sz w:val="28"/>
                <w:szCs w:val="28"/>
              </w:rPr>
              <w:t>средства местного бюджета:</w:t>
            </w:r>
            <w:r w:rsidR="00D73DDA">
              <w:rPr>
                <w:sz w:val="28"/>
                <w:szCs w:val="28"/>
              </w:rPr>
              <w:t xml:space="preserve"> 2</w:t>
            </w:r>
            <w:r>
              <w:rPr>
                <w:sz w:val="28"/>
                <w:szCs w:val="28"/>
              </w:rPr>
              <w:t>00,0 тыс</w:t>
            </w:r>
            <w:proofErr w:type="gramStart"/>
            <w:r>
              <w:rPr>
                <w:sz w:val="28"/>
                <w:szCs w:val="28"/>
              </w:rPr>
              <w:t>.р</w:t>
            </w:r>
            <w:proofErr w:type="gramEnd"/>
            <w:r>
              <w:rPr>
                <w:sz w:val="28"/>
                <w:szCs w:val="28"/>
              </w:rPr>
              <w:t>уб.</w:t>
            </w:r>
          </w:p>
        </w:tc>
        <w:tc>
          <w:tcPr>
            <w:tcW w:w="3741" w:type="dxa"/>
            <w:tcBorders>
              <w:top w:val="single" w:sz="4" w:space="0" w:color="auto"/>
              <w:left w:val="single" w:sz="4" w:space="0" w:color="auto"/>
              <w:bottom w:val="single" w:sz="4" w:space="0" w:color="auto"/>
            </w:tcBorders>
          </w:tcPr>
          <w:p w:rsidR="00C317C9" w:rsidRDefault="00C317C9" w:rsidP="000C0ACE">
            <w:pPr>
              <w:autoSpaceDE w:val="0"/>
              <w:autoSpaceDN w:val="0"/>
              <w:ind w:firstLine="34"/>
              <w:jc w:val="both"/>
              <w:rPr>
                <w:sz w:val="28"/>
                <w:szCs w:val="28"/>
              </w:rPr>
            </w:pPr>
            <w:r w:rsidRPr="006E4533">
              <w:rPr>
                <w:sz w:val="28"/>
                <w:szCs w:val="28"/>
              </w:rPr>
              <w:t xml:space="preserve">средства </w:t>
            </w:r>
            <w:r>
              <w:rPr>
                <w:sz w:val="28"/>
                <w:szCs w:val="28"/>
              </w:rPr>
              <w:t>краевого</w:t>
            </w:r>
            <w:r w:rsidRPr="006E4533">
              <w:rPr>
                <w:sz w:val="28"/>
                <w:szCs w:val="28"/>
              </w:rPr>
              <w:t xml:space="preserve"> бюджета:</w:t>
            </w:r>
          </w:p>
          <w:p w:rsidR="00C317C9" w:rsidRPr="00C317C9" w:rsidRDefault="00C317C9" w:rsidP="000C0ACE">
            <w:pPr>
              <w:jc w:val="both"/>
              <w:rPr>
                <w:sz w:val="28"/>
                <w:szCs w:val="28"/>
              </w:rPr>
            </w:pPr>
            <w:r>
              <w:rPr>
                <w:sz w:val="28"/>
                <w:szCs w:val="28"/>
              </w:rPr>
              <w:t>9579,0 тыс. руб</w:t>
            </w:r>
            <w:r w:rsidRPr="006E4533">
              <w:rPr>
                <w:sz w:val="28"/>
                <w:szCs w:val="28"/>
              </w:rPr>
              <w:t>.</w:t>
            </w:r>
          </w:p>
        </w:tc>
      </w:tr>
      <w:tr w:rsidR="00C317C9" w:rsidRPr="006E4533" w:rsidTr="00C317C9">
        <w:trPr>
          <w:trHeight w:val="1650"/>
        </w:trPr>
        <w:tc>
          <w:tcPr>
            <w:tcW w:w="2943" w:type="dxa"/>
            <w:vMerge/>
          </w:tcPr>
          <w:p w:rsidR="00C317C9" w:rsidRPr="006E4533" w:rsidRDefault="00C317C9" w:rsidP="009E57DC">
            <w:pPr>
              <w:jc w:val="both"/>
              <w:rPr>
                <w:sz w:val="28"/>
                <w:szCs w:val="28"/>
              </w:rPr>
            </w:pPr>
          </w:p>
        </w:tc>
        <w:tc>
          <w:tcPr>
            <w:tcW w:w="3630" w:type="dxa"/>
            <w:tcBorders>
              <w:top w:val="single" w:sz="4" w:space="0" w:color="auto"/>
              <w:right w:val="single" w:sz="4" w:space="0" w:color="auto"/>
            </w:tcBorders>
          </w:tcPr>
          <w:p w:rsidR="00C317C9" w:rsidRPr="006E4533" w:rsidRDefault="00C317C9" w:rsidP="00C317C9">
            <w:pPr>
              <w:autoSpaceDE w:val="0"/>
              <w:autoSpaceDN w:val="0"/>
              <w:ind w:left="176" w:hanging="142"/>
              <w:rPr>
                <w:sz w:val="28"/>
                <w:szCs w:val="28"/>
              </w:rPr>
            </w:pPr>
            <w:r w:rsidRPr="006E4533">
              <w:rPr>
                <w:sz w:val="28"/>
                <w:szCs w:val="28"/>
              </w:rPr>
              <w:t>201</w:t>
            </w:r>
            <w:r>
              <w:rPr>
                <w:sz w:val="28"/>
                <w:szCs w:val="28"/>
              </w:rPr>
              <w:t>4</w:t>
            </w:r>
            <w:r w:rsidRPr="006E4533">
              <w:rPr>
                <w:sz w:val="28"/>
                <w:szCs w:val="28"/>
              </w:rPr>
              <w:t xml:space="preserve"> год –</w:t>
            </w:r>
            <w:r>
              <w:rPr>
                <w:sz w:val="28"/>
                <w:szCs w:val="28"/>
              </w:rPr>
              <w:t>200,0 тыс. руб</w:t>
            </w:r>
            <w:r w:rsidRPr="006E4533">
              <w:rPr>
                <w:sz w:val="28"/>
                <w:szCs w:val="28"/>
              </w:rPr>
              <w:t>.</w:t>
            </w:r>
            <w:r>
              <w:rPr>
                <w:sz w:val="28"/>
                <w:szCs w:val="28"/>
              </w:rPr>
              <w:t>;</w:t>
            </w:r>
          </w:p>
          <w:p w:rsidR="00C317C9" w:rsidRPr="006E4533" w:rsidRDefault="00C317C9" w:rsidP="009E57DC">
            <w:pPr>
              <w:autoSpaceDE w:val="0"/>
              <w:autoSpaceDN w:val="0"/>
              <w:ind w:left="176" w:hanging="142"/>
              <w:rPr>
                <w:sz w:val="28"/>
                <w:szCs w:val="28"/>
              </w:rPr>
            </w:pPr>
            <w:r w:rsidRPr="006E4533">
              <w:rPr>
                <w:sz w:val="28"/>
                <w:szCs w:val="28"/>
              </w:rPr>
              <w:t xml:space="preserve">2015 год – </w:t>
            </w:r>
            <w:r>
              <w:rPr>
                <w:sz w:val="28"/>
                <w:szCs w:val="28"/>
              </w:rPr>
              <w:t>0 тыс. руб</w:t>
            </w:r>
            <w:r w:rsidRPr="006E4533">
              <w:rPr>
                <w:sz w:val="28"/>
                <w:szCs w:val="28"/>
              </w:rPr>
              <w:t>.</w:t>
            </w:r>
            <w:r>
              <w:rPr>
                <w:sz w:val="28"/>
                <w:szCs w:val="28"/>
              </w:rPr>
              <w:t>;</w:t>
            </w:r>
          </w:p>
          <w:p w:rsidR="00C317C9" w:rsidRPr="006E4533" w:rsidRDefault="00C317C9" w:rsidP="00EF1C61">
            <w:pPr>
              <w:autoSpaceDE w:val="0"/>
              <w:autoSpaceDN w:val="0"/>
              <w:ind w:firstLine="34"/>
              <w:rPr>
                <w:sz w:val="28"/>
                <w:szCs w:val="28"/>
              </w:rPr>
            </w:pPr>
            <w:r w:rsidRPr="006E4533">
              <w:rPr>
                <w:sz w:val="28"/>
                <w:szCs w:val="28"/>
              </w:rPr>
              <w:t xml:space="preserve">2016 год – </w:t>
            </w:r>
            <w:r w:rsidR="00D73DDA">
              <w:rPr>
                <w:sz w:val="28"/>
                <w:szCs w:val="28"/>
              </w:rPr>
              <w:t>0</w:t>
            </w:r>
            <w:r w:rsidRPr="006E4533">
              <w:rPr>
                <w:sz w:val="28"/>
                <w:szCs w:val="28"/>
              </w:rPr>
              <w:t xml:space="preserve"> тыс. руб</w:t>
            </w:r>
            <w:r>
              <w:rPr>
                <w:sz w:val="28"/>
                <w:szCs w:val="28"/>
              </w:rPr>
              <w:t>.</w:t>
            </w:r>
            <w:r w:rsidRPr="006E4533">
              <w:rPr>
                <w:sz w:val="28"/>
                <w:szCs w:val="28"/>
              </w:rPr>
              <w:t>;</w:t>
            </w:r>
          </w:p>
          <w:p w:rsidR="00C317C9" w:rsidRPr="006E4533" w:rsidRDefault="00C317C9" w:rsidP="0092258F">
            <w:pPr>
              <w:autoSpaceDE w:val="0"/>
              <w:autoSpaceDN w:val="0"/>
              <w:ind w:firstLine="34"/>
              <w:rPr>
                <w:sz w:val="28"/>
                <w:szCs w:val="28"/>
              </w:rPr>
            </w:pPr>
            <w:r w:rsidRPr="006E4533">
              <w:rPr>
                <w:sz w:val="28"/>
                <w:szCs w:val="28"/>
              </w:rPr>
              <w:t>2017 год – 0 тыс. руб.</w:t>
            </w:r>
          </w:p>
        </w:tc>
        <w:tc>
          <w:tcPr>
            <w:tcW w:w="3741" w:type="dxa"/>
            <w:tcBorders>
              <w:top w:val="single" w:sz="4" w:space="0" w:color="auto"/>
              <w:left w:val="single" w:sz="4" w:space="0" w:color="auto"/>
            </w:tcBorders>
          </w:tcPr>
          <w:p w:rsidR="00C317C9" w:rsidRPr="006E4533" w:rsidRDefault="00C317C9" w:rsidP="008F6766">
            <w:pPr>
              <w:autoSpaceDE w:val="0"/>
              <w:autoSpaceDN w:val="0"/>
              <w:ind w:left="176" w:hanging="142"/>
              <w:rPr>
                <w:sz w:val="28"/>
                <w:szCs w:val="28"/>
              </w:rPr>
            </w:pPr>
            <w:r w:rsidRPr="006E4533">
              <w:rPr>
                <w:sz w:val="28"/>
                <w:szCs w:val="28"/>
              </w:rPr>
              <w:t>201</w:t>
            </w:r>
            <w:r>
              <w:rPr>
                <w:sz w:val="28"/>
                <w:szCs w:val="28"/>
              </w:rPr>
              <w:t>4</w:t>
            </w:r>
            <w:r w:rsidRPr="006E4533">
              <w:rPr>
                <w:sz w:val="28"/>
                <w:szCs w:val="28"/>
              </w:rPr>
              <w:t xml:space="preserve"> год –</w:t>
            </w:r>
            <w:r>
              <w:rPr>
                <w:sz w:val="28"/>
                <w:szCs w:val="28"/>
              </w:rPr>
              <w:t>9579,0 тыс. руб</w:t>
            </w:r>
            <w:r w:rsidRPr="006E4533">
              <w:rPr>
                <w:sz w:val="28"/>
                <w:szCs w:val="28"/>
              </w:rPr>
              <w:t>.</w:t>
            </w:r>
            <w:r>
              <w:rPr>
                <w:sz w:val="28"/>
                <w:szCs w:val="28"/>
              </w:rPr>
              <w:t>;</w:t>
            </w:r>
          </w:p>
          <w:p w:rsidR="00C317C9" w:rsidRPr="006E4533" w:rsidRDefault="00C317C9" w:rsidP="008F6766">
            <w:pPr>
              <w:autoSpaceDE w:val="0"/>
              <w:autoSpaceDN w:val="0"/>
              <w:ind w:left="176" w:hanging="142"/>
              <w:rPr>
                <w:sz w:val="28"/>
                <w:szCs w:val="28"/>
              </w:rPr>
            </w:pPr>
            <w:r w:rsidRPr="006E4533">
              <w:rPr>
                <w:sz w:val="28"/>
                <w:szCs w:val="28"/>
              </w:rPr>
              <w:t xml:space="preserve">2015 год – </w:t>
            </w:r>
            <w:r>
              <w:rPr>
                <w:sz w:val="28"/>
                <w:szCs w:val="28"/>
              </w:rPr>
              <w:t>0 тыс. руб</w:t>
            </w:r>
            <w:r w:rsidRPr="006E4533">
              <w:rPr>
                <w:sz w:val="28"/>
                <w:szCs w:val="28"/>
              </w:rPr>
              <w:t>.</w:t>
            </w:r>
            <w:r>
              <w:rPr>
                <w:sz w:val="28"/>
                <w:szCs w:val="28"/>
              </w:rPr>
              <w:t>;</w:t>
            </w:r>
          </w:p>
          <w:p w:rsidR="00C317C9" w:rsidRPr="006E4533" w:rsidRDefault="00C317C9" w:rsidP="008F6766">
            <w:pPr>
              <w:autoSpaceDE w:val="0"/>
              <w:autoSpaceDN w:val="0"/>
              <w:ind w:firstLine="34"/>
              <w:rPr>
                <w:sz w:val="28"/>
                <w:szCs w:val="28"/>
              </w:rPr>
            </w:pPr>
            <w:r w:rsidRPr="006E4533">
              <w:rPr>
                <w:sz w:val="28"/>
                <w:szCs w:val="28"/>
              </w:rPr>
              <w:t xml:space="preserve">2016 год – </w:t>
            </w:r>
            <w:r>
              <w:rPr>
                <w:sz w:val="28"/>
                <w:szCs w:val="28"/>
              </w:rPr>
              <w:t>0</w:t>
            </w:r>
            <w:r w:rsidRPr="006E4533">
              <w:rPr>
                <w:sz w:val="28"/>
                <w:szCs w:val="28"/>
              </w:rPr>
              <w:t xml:space="preserve"> тыс. руб</w:t>
            </w:r>
            <w:r>
              <w:rPr>
                <w:sz w:val="28"/>
                <w:szCs w:val="28"/>
              </w:rPr>
              <w:t>.</w:t>
            </w:r>
            <w:r w:rsidRPr="006E4533">
              <w:rPr>
                <w:sz w:val="28"/>
                <w:szCs w:val="28"/>
              </w:rPr>
              <w:t>;</w:t>
            </w:r>
          </w:p>
          <w:p w:rsidR="00C317C9" w:rsidRDefault="00C317C9" w:rsidP="008F6766">
            <w:pPr>
              <w:autoSpaceDE w:val="0"/>
              <w:autoSpaceDN w:val="0"/>
              <w:ind w:firstLine="34"/>
              <w:rPr>
                <w:sz w:val="28"/>
                <w:szCs w:val="28"/>
              </w:rPr>
            </w:pPr>
            <w:r w:rsidRPr="006E4533">
              <w:rPr>
                <w:sz w:val="28"/>
                <w:szCs w:val="28"/>
              </w:rPr>
              <w:t>2017 год – 0 тыс. руб.</w:t>
            </w:r>
            <w:r>
              <w:rPr>
                <w:sz w:val="28"/>
                <w:szCs w:val="28"/>
              </w:rPr>
              <w:t>;</w:t>
            </w:r>
          </w:p>
          <w:p w:rsidR="00C317C9" w:rsidRPr="006E4533" w:rsidRDefault="00C317C9" w:rsidP="008F6766">
            <w:pPr>
              <w:autoSpaceDE w:val="0"/>
              <w:autoSpaceDN w:val="0"/>
              <w:ind w:firstLine="34"/>
              <w:rPr>
                <w:sz w:val="28"/>
                <w:szCs w:val="28"/>
              </w:rPr>
            </w:pPr>
            <w:r>
              <w:rPr>
                <w:sz w:val="28"/>
                <w:szCs w:val="28"/>
              </w:rPr>
              <w:t>2018 год – 0 тыс. руб.</w:t>
            </w:r>
          </w:p>
        </w:tc>
      </w:tr>
      <w:tr w:rsidR="00C317C9" w:rsidRPr="006E4533" w:rsidTr="009E57DC">
        <w:trPr>
          <w:trHeight w:val="1140"/>
        </w:trPr>
        <w:tc>
          <w:tcPr>
            <w:tcW w:w="2943" w:type="dxa"/>
          </w:tcPr>
          <w:p w:rsidR="00C317C9" w:rsidRPr="006E4533" w:rsidRDefault="00C317C9" w:rsidP="000C0ACE">
            <w:pPr>
              <w:autoSpaceDE w:val="0"/>
              <w:autoSpaceDN w:val="0"/>
              <w:jc w:val="both"/>
              <w:outlineLvl w:val="0"/>
              <w:rPr>
                <w:bCs/>
                <w:kern w:val="36"/>
                <w:sz w:val="28"/>
                <w:szCs w:val="28"/>
              </w:rPr>
            </w:pPr>
            <w:r w:rsidRPr="006E4533">
              <w:rPr>
                <w:bCs/>
                <w:kern w:val="36"/>
                <w:sz w:val="28"/>
                <w:szCs w:val="28"/>
              </w:rPr>
              <w:t xml:space="preserve">Система организации </w:t>
            </w:r>
            <w:proofErr w:type="gramStart"/>
            <w:r w:rsidRPr="006E4533">
              <w:rPr>
                <w:bCs/>
                <w:kern w:val="36"/>
                <w:sz w:val="28"/>
                <w:szCs w:val="28"/>
              </w:rPr>
              <w:t>контроля</w:t>
            </w:r>
            <w:r w:rsidR="0092258F">
              <w:rPr>
                <w:bCs/>
                <w:kern w:val="36"/>
                <w:sz w:val="28"/>
                <w:szCs w:val="28"/>
              </w:rPr>
              <w:t xml:space="preserve"> </w:t>
            </w:r>
            <w:r w:rsidRPr="006E4533">
              <w:rPr>
                <w:bCs/>
                <w:kern w:val="36"/>
                <w:sz w:val="28"/>
                <w:szCs w:val="28"/>
              </w:rPr>
              <w:t>за</w:t>
            </w:r>
            <w:proofErr w:type="gramEnd"/>
            <w:r w:rsidRPr="006E4533">
              <w:rPr>
                <w:bCs/>
                <w:kern w:val="36"/>
                <w:sz w:val="28"/>
                <w:szCs w:val="28"/>
              </w:rPr>
              <w:t xml:space="preserve"> исполнением подпрограммы</w:t>
            </w:r>
          </w:p>
        </w:tc>
        <w:tc>
          <w:tcPr>
            <w:tcW w:w="7371" w:type="dxa"/>
            <w:gridSpan w:val="2"/>
          </w:tcPr>
          <w:p w:rsidR="00C317C9" w:rsidRPr="006E4533" w:rsidRDefault="00C317C9" w:rsidP="000C0ACE">
            <w:pPr>
              <w:widowControl w:val="0"/>
              <w:autoSpaceDE w:val="0"/>
              <w:autoSpaceDN w:val="0"/>
              <w:adjustRightInd w:val="0"/>
              <w:jc w:val="both"/>
              <w:rPr>
                <w:sz w:val="28"/>
                <w:szCs w:val="28"/>
              </w:rPr>
            </w:pPr>
            <w:r w:rsidRPr="006E4533">
              <w:rPr>
                <w:sz w:val="28"/>
                <w:szCs w:val="28"/>
              </w:rPr>
              <w:t xml:space="preserve">Администрация </w:t>
            </w:r>
            <w:proofErr w:type="spellStart"/>
            <w:r w:rsidRPr="006E4533">
              <w:rPr>
                <w:sz w:val="28"/>
                <w:szCs w:val="28"/>
              </w:rPr>
              <w:t>Боготольского</w:t>
            </w:r>
            <w:proofErr w:type="spellEnd"/>
            <w:r w:rsidRPr="006E4533">
              <w:rPr>
                <w:sz w:val="28"/>
                <w:szCs w:val="28"/>
              </w:rPr>
              <w:t xml:space="preserve"> района, контрольно-счетный орган </w:t>
            </w:r>
            <w:proofErr w:type="spellStart"/>
            <w:r w:rsidRPr="006E4533">
              <w:rPr>
                <w:sz w:val="28"/>
                <w:szCs w:val="28"/>
              </w:rPr>
              <w:t>Боготольского</w:t>
            </w:r>
            <w:proofErr w:type="spellEnd"/>
            <w:r w:rsidRPr="006E4533">
              <w:rPr>
                <w:sz w:val="28"/>
                <w:szCs w:val="28"/>
              </w:rPr>
              <w:t xml:space="preserve"> районного Совета депутатов.</w:t>
            </w:r>
          </w:p>
        </w:tc>
      </w:tr>
    </w:tbl>
    <w:p w:rsidR="00583DF9" w:rsidRPr="006E4533" w:rsidRDefault="00583DF9" w:rsidP="00583DF9">
      <w:pPr>
        <w:autoSpaceDE w:val="0"/>
        <w:autoSpaceDN w:val="0"/>
        <w:jc w:val="both"/>
        <w:rPr>
          <w:b/>
          <w:bCs/>
          <w:color w:val="000080"/>
          <w:kern w:val="36"/>
          <w:sz w:val="28"/>
          <w:szCs w:val="28"/>
        </w:rPr>
      </w:pPr>
    </w:p>
    <w:p w:rsidR="00583DF9" w:rsidRPr="006E4533" w:rsidRDefault="00583DF9" w:rsidP="00583DF9">
      <w:pPr>
        <w:autoSpaceDE w:val="0"/>
        <w:autoSpaceDN w:val="0"/>
        <w:ind w:left="720"/>
        <w:jc w:val="center"/>
        <w:rPr>
          <w:bCs/>
          <w:color w:val="000000"/>
          <w:kern w:val="36"/>
          <w:sz w:val="28"/>
          <w:szCs w:val="28"/>
        </w:rPr>
      </w:pPr>
      <w:r w:rsidRPr="006E4533">
        <w:rPr>
          <w:bCs/>
          <w:color w:val="000000"/>
          <w:kern w:val="36"/>
          <w:sz w:val="28"/>
          <w:szCs w:val="28"/>
        </w:rPr>
        <w:t>2.Основные разделы подпрограммы</w:t>
      </w:r>
    </w:p>
    <w:p w:rsidR="00583DF9" w:rsidRPr="006E4533" w:rsidRDefault="00583DF9" w:rsidP="00583DF9">
      <w:pPr>
        <w:autoSpaceDE w:val="0"/>
        <w:autoSpaceDN w:val="0"/>
        <w:ind w:left="720"/>
        <w:jc w:val="center"/>
        <w:rPr>
          <w:bCs/>
          <w:color w:val="000000"/>
          <w:kern w:val="36"/>
          <w:sz w:val="28"/>
          <w:szCs w:val="28"/>
        </w:rPr>
      </w:pPr>
    </w:p>
    <w:p w:rsidR="00583DF9" w:rsidRPr="006E4533" w:rsidRDefault="00583DF9" w:rsidP="00583DF9">
      <w:pPr>
        <w:autoSpaceDE w:val="0"/>
        <w:autoSpaceDN w:val="0"/>
        <w:ind w:left="501"/>
        <w:rPr>
          <w:color w:val="000000"/>
          <w:sz w:val="28"/>
          <w:szCs w:val="28"/>
        </w:rPr>
      </w:pPr>
      <w:r w:rsidRPr="006E4533">
        <w:rPr>
          <w:color w:val="000000"/>
          <w:sz w:val="28"/>
          <w:szCs w:val="28"/>
        </w:rPr>
        <w:t xml:space="preserve">2.1.Постановка </w:t>
      </w:r>
      <w:proofErr w:type="spellStart"/>
      <w:r w:rsidRPr="006E4533">
        <w:rPr>
          <w:color w:val="000000"/>
          <w:sz w:val="28"/>
          <w:szCs w:val="28"/>
        </w:rPr>
        <w:t>общерайонной</w:t>
      </w:r>
      <w:proofErr w:type="spellEnd"/>
      <w:r w:rsidRPr="006E4533">
        <w:rPr>
          <w:color w:val="000000"/>
          <w:sz w:val="28"/>
          <w:szCs w:val="28"/>
        </w:rPr>
        <w:t xml:space="preserve"> проблемы и обоснование необходимости</w:t>
      </w:r>
    </w:p>
    <w:p w:rsidR="00583DF9" w:rsidRPr="006E4533" w:rsidRDefault="00583DF9" w:rsidP="00583DF9">
      <w:pPr>
        <w:pStyle w:val="a6"/>
        <w:shd w:val="clear" w:color="auto" w:fill="FFFFFF"/>
        <w:autoSpaceDE w:val="0"/>
        <w:autoSpaceDN w:val="0"/>
        <w:adjustRightInd w:val="0"/>
        <w:ind w:left="166" w:right="-284" w:firstLine="426"/>
        <w:jc w:val="center"/>
        <w:rPr>
          <w:color w:val="000000"/>
          <w:sz w:val="28"/>
          <w:szCs w:val="28"/>
        </w:rPr>
      </w:pPr>
      <w:r w:rsidRPr="006E4533">
        <w:rPr>
          <w:color w:val="000000"/>
          <w:sz w:val="28"/>
          <w:szCs w:val="28"/>
        </w:rPr>
        <w:t>разработки подпрограммы</w:t>
      </w:r>
    </w:p>
    <w:p w:rsidR="00583DF9" w:rsidRPr="006E4533" w:rsidRDefault="00583DF9" w:rsidP="00583DF9">
      <w:pPr>
        <w:pStyle w:val="a6"/>
        <w:shd w:val="clear" w:color="auto" w:fill="FFFFFF"/>
        <w:autoSpaceDE w:val="0"/>
        <w:autoSpaceDN w:val="0"/>
        <w:adjustRightInd w:val="0"/>
        <w:ind w:left="166" w:right="-284" w:firstLine="426"/>
        <w:jc w:val="both"/>
        <w:rPr>
          <w:sz w:val="28"/>
          <w:szCs w:val="28"/>
        </w:rPr>
      </w:pPr>
    </w:p>
    <w:p w:rsidR="00583DF9" w:rsidRPr="006E4533" w:rsidRDefault="00583DF9" w:rsidP="00583DF9">
      <w:pPr>
        <w:shd w:val="clear" w:color="auto" w:fill="FFFFFF"/>
        <w:autoSpaceDE w:val="0"/>
        <w:autoSpaceDN w:val="0"/>
        <w:adjustRightInd w:val="0"/>
        <w:ind w:right="-1" w:firstLine="709"/>
        <w:jc w:val="both"/>
        <w:rPr>
          <w:color w:val="000000"/>
          <w:sz w:val="28"/>
          <w:szCs w:val="28"/>
        </w:rPr>
      </w:pPr>
      <w:r w:rsidRPr="006E4533">
        <w:rPr>
          <w:color w:val="000000"/>
          <w:sz w:val="28"/>
          <w:szCs w:val="28"/>
        </w:rPr>
        <w:t>Одним из приоритетов национальной жилищной политики Российской Федерации является обеспечение комфортных условий проживания, в том числе и выполнение обязательств государства по реализации права на улучшение жилищных условий граждан, проживающих в жилых помещениях, не отвечающим установленным санитарным и техническим требованиям.</w:t>
      </w:r>
    </w:p>
    <w:p w:rsidR="00583DF9" w:rsidRPr="006E4533" w:rsidRDefault="00583DF9" w:rsidP="00583DF9">
      <w:pPr>
        <w:autoSpaceDE w:val="0"/>
        <w:autoSpaceDN w:val="0"/>
        <w:adjustRightInd w:val="0"/>
        <w:ind w:right="-1" w:firstLine="709"/>
        <w:jc w:val="both"/>
        <w:rPr>
          <w:sz w:val="28"/>
          <w:szCs w:val="28"/>
        </w:rPr>
      </w:pPr>
      <w:r w:rsidRPr="006E4533">
        <w:rPr>
          <w:sz w:val="28"/>
          <w:szCs w:val="28"/>
        </w:rPr>
        <w:t xml:space="preserve">По состоянию на 1 января 2013 года на территории </w:t>
      </w:r>
      <w:proofErr w:type="spellStart"/>
      <w:r w:rsidRPr="006E4533">
        <w:rPr>
          <w:sz w:val="28"/>
          <w:szCs w:val="28"/>
        </w:rPr>
        <w:t>Боготольского</w:t>
      </w:r>
      <w:proofErr w:type="spellEnd"/>
      <w:r w:rsidRPr="006E4533">
        <w:rPr>
          <w:sz w:val="28"/>
          <w:szCs w:val="28"/>
        </w:rPr>
        <w:t xml:space="preserve"> района общая площадь ветхого и аварийного жилищного фонда составляет 35428,3 кв. метров, в том числе: 1228,3 кв. м (3 многоквартирных жилых дома) – аварийный фонд, 34200 кв. м (1034 жилых домов) – ветхий фонд, из 49 многоквартирных дом</w:t>
      </w:r>
      <w:r w:rsidR="0080276D">
        <w:rPr>
          <w:sz w:val="28"/>
          <w:szCs w:val="28"/>
        </w:rPr>
        <w:t xml:space="preserve">ов подлежат списанию </w:t>
      </w:r>
      <w:proofErr w:type="gramStart"/>
      <w:r w:rsidR="0080276D">
        <w:rPr>
          <w:sz w:val="28"/>
          <w:szCs w:val="28"/>
        </w:rPr>
        <w:t>в следствие</w:t>
      </w:r>
      <w:proofErr w:type="gramEnd"/>
      <w:r w:rsidRPr="006E4533">
        <w:rPr>
          <w:sz w:val="28"/>
          <w:szCs w:val="28"/>
        </w:rPr>
        <w:t xml:space="preserve"> непригодности для проживания - 10 домов.</w:t>
      </w:r>
    </w:p>
    <w:p w:rsidR="00583DF9" w:rsidRPr="006E4533" w:rsidRDefault="00583DF9" w:rsidP="00583DF9">
      <w:pPr>
        <w:autoSpaceDE w:val="0"/>
        <w:autoSpaceDN w:val="0"/>
        <w:adjustRightInd w:val="0"/>
        <w:ind w:right="-1" w:firstLine="709"/>
        <w:jc w:val="both"/>
        <w:rPr>
          <w:sz w:val="28"/>
          <w:szCs w:val="28"/>
        </w:rPr>
      </w:pPr>
      <w:r w:rsidRPr="006E4533">
        <w:rPr>
          <w:sz w:val="28"/>
          <w:szCs w:val="28"/>
        </w:rPr>
        <w:t xml:space="preserve">Доля непригодного жилищного фонда в районе составляет 19 % от общего жилищного фонда. </w:t>
      </w:r>
    </w:p>
    <w:p w:rsidR="00583DF9" w:rsidRPr="006E4533" w:rsidRDefault="00583DF9" w:rsidP="00583DF9">
      <w:pPr>
        <w:autoSpaceDE w:val="0"/>
        <w:autoSpaceDN w:val="0"/>
        <w:adjustRightInd w:val="0"/>
        <w:ind w:right="-1" w:firstLine="709"/>
        <w:jc w:val="both"/>
        <w:rPr>
          <w:sz w:val="28"/>
          <w:szCs w:val="28"/>
        </w:rPr>
      </w:pPr>
      <w:r w:rsidRPr="006E4533">
        <w:rPr>
          <w:sz w:val="28"/>
          <w:szCs w:val="28"/>
        </w:rPr>
        <w:t xml:space="preserve">На протяжении многих лет капитальный ремонт жилищного фонда в районе практически не производился, что еще больше усилило процесс ветшания жилищного фонда. Ввиду несоответствия требованиям, предъявляемым к жилым помещениям, аварийное жилье не только не обеспечивает комфортное проживание граждан, но и создает угрозу для жизни и здоровья проживающих в нем людей. </w:t>
      </w:r>
    </w:p>
    <w:p w:rsidR="00583DF9" w:rsidRPr="006E4533" w:rsidRDefault="00583DF9" w:rsidP="00583DF9">
      <w:pPr>
        <w:autoSpaceDE w:val="0"/>
        <w:autoSpaceDN w:val="0"/>
        <w:adjustRightInd w:val="0"/>
        <w:ind w:right="-1" w:firstLine="709"/>
        <w:jc w:val="both"/>
        <w:rPr>
          <w:sz w:val="28"/>
          <w:szCs w:val="28"/>
        </w:rPr>
      </w:pPr>
      <w:r w:rsidRPr="006E4533">
        <w:rPr>
          <w:sz w:val="28"/>
          <w:szCs w:val="28"/>
        </w:rPr>
        <w:t>Уровень цен на жилые помещения, недостаток бюджетных средств и отсутствие доступного финансово-кредитного механизма не позволяют большинству граждан, проживающих в аварийных домах, самостоятельно приобрести или получить на условиях найма жилые помещения удовлетворительного качества.</w:t>
      </w:r>
    </w:p>
    <w:p w:rsidR="00583DF9" w:rsidRPr="006E4533" w:rsidRDefault="00583DF9" w:rsidP="00583DF9">
      <w:pPr>
        <w:ind w:right="-1" w:firstLine="709"/>
        <w:jc w:val="both"/>
        <w:rPr>
          <w:sz w:val="28"/>
          <w:szCs w:val="28"/>
        </w:rPr>
      </w:pPr>
      <w:r w:rsidRPr="006E4533">
        <w:rPr>
          <w:sz w:val="28"/>
          <w:szCs w:val="28"/>
        </w:rPr>
        <w:t xml:space="preserve">Для решения указанных проблем за период 2007-2009 годов на территории района было построено 6 двухквартирных жилых домов для переселения граждан из </w:t>
      </w:r>
      <w:r w:rsidRPr="006E4533">
        <w:rPr>
          <w:sz w:val="28"/>
          <w:szCs w:val="28"/>
        </w:rPr>
        <w:lastRenderedPageBreak/>
        <w:t>аварийного жилья, снесено 3 аварийных многоквартирных дома в рамках краевой целевой программы «Дом» на 2007–2009 годы.</w:t>
      </w:r>
    </w:p>
    <w:p w:rsidR="00583DF9" w:rsidRPr="006E4533" w:rsidRDefault="0080276D" w:rsidP="00583DF9">
      <w:pPr>
        <w:shd w:val="clear" w:color="auto" w:fill="FFFFFF"/>
        <w:autoSpaceDE w:val="0"/>
        <w:autoSpaceDN w:val="0"/>
        <w:adjustRightInd w:val="0"/>
        <w:ind w:right="-1" w:firstLine="709"/>
        <w:jc w:val="both"/>
        <w:rPr>
          <w:sz w:val="28"/>
          <w:szCs w:val="28"/>
        </w:rPr>
      </w:pPr>
      <w:r>
        <w:rPr>
          <w:color w:val="000000"/>
          <w:sz w:val="28"/>
          <w:szCs w:val="28"/>
        </w:rPr>
        <w:t>Учитывая вышеизложенную</w:t>
      </w:r>
      <w:r w:rsidR="00583DF9" w:rsidRPr="006E4533">
        <w:rPr>
          <w:color w:val="000000"/>
          <w:sz w:val="28"/>
          <w:szCs w:val="28"/>
        </w:rPr>
        <w:t xml:space="preserve">, проблему переселения граждан из аварийного жилищного фонда в </w:t>
      </w:r>
      <w:proofErr w:type="spellStart"/>
      <w:r w:rsidR="00583DF9" w:rsidRPr="006E4533">
        <w:rPr>
          <w:color w:val="000000"/>
          <w:sz w:val="28"/>
          <w:szCs w:val="28"/>
        </w:rPr>
        <w:t>Боготольском</w:t>
      </w:r>
      <w:proofErr w:type="spellEnd"/>
      <w:r w:rsidR="00583DF9" w:rsidRPr="006E4533">
        <w:rPr>
          <w:color w:val="000000"/>
          <w:sz w:val="28"/>
          <w:szCs w:val="28"/>
        </w:rPr>
        <w:t xml:space="preserve"> районе можно решить только программным методом. Финансовые средства для решения проблем, связанных с переселением граждан из аварийного жилищного фонда, необходимо формировать не только за счет средств местного бюджета, но с привлечением средств </w:t>
      </w:r>
      <w:r>
        <w:rPr>
          <w:color w:val="000000"/>
          <w:sz w:val="28"/>
          <w:szCs w:val="28"/>
        </w:rPr>
        <w:t xml:space="preserve">из </w:t>
      </w:r>
      <w:r w:rsidR="00583DF9" w:rsidRPr="006E4533">
        <w:rPr>
          <w:color w:val="000000"/>
          <w:sz w:val="28"/>
          <w:szCs w:val="28"/>
        </w:rPr>
        <w:t>краевого и федерального бюджетов.</w:t>
      </w:r>
    </w:p>
    <w:p w:rsidR="00583DF9" w:rsidRPr="006E4533" w:rsidRDefault="00583DF9" w:rsidP="00583DF9">
      <w:pPr>
        <w:shd w:val="clear" w:color="auto" w:fill="FFFFFF"/>
        <w:autoSpaceDE w:val="0"/>
        <w:autoSpaceDN w:val="0"/>
        <w:adjustRightInd w:val="0"/>
        <w:ind w:right="-1" w:firstLine="709"/>
        <w:jc w:val="both"/>
        <w:rPr>
          <w:color w:val="000000"/>
          <w:sz w:val="28"/>
          <w:szCs w:val="28"/>
        </w:rPr>
      </w:pPr>
      <w:r w:rsidRPr="006E4533">
        <w:rPr>
          <w:color w:val="000000"/>
          <w:sz w:val="28"/>
          <w:szCs w:val="28"/>
        </w:rPr>
        <w:t xml:space="preserve">В Подпрограмму по переселению граждан из аварийного жилищного фонда в </w:t>
      </w:r>
      <w:proofErr w:type="spellStart"/>
      <w:r w:rsidR="0080276D">
        <w:rPr>
          <w:color w:val="000000"/>
          <w:sz w:val="28"/>
          <w:szCs w:val="28"/>
        </w:rPr>
        <w:t>Боготольском</w:t>
      </w:r>
      <w:proofErr w:type="spellEnd"/>
      <w:r w:rsidR="0080276D">
        <w:rPr>
          <w:color w:val="000000"/>
          <w:sz w:val="28"/>
          <w:szCs w:val="28"/>
        </w:rPr>
        <w:t xml:space="preserve"> районе включены два</w:t>
      </w:r>
      <w:r w:rsidRPr="006E4533">
        <w:rPr>
          <w:color w:val="000000"/>
          <w:sz w:val="28"/>
          <w:szCs w:val="28"/>
        </w:rPr>
        <w:t xml:space="preserve"> многоквартирных дома, которые признаны в установленном порядке аварийными и подлежащими сносу в связи с физическим износом в процессе их эксплуатации. </w:t>
      </w:r>
    </w:p>
    <w:p w:rsidR="00583DF9" w:rsidRPr="006E4533" w:rsidRDefault="00583DF9" w:rsidP="00583DF9">
      <w:pPr>
        <w:shd w:val="clear" w:color="auto" w:fill="FFFFFF"/>
        <w:autoSpaceDE w:val="0"/>
        <w:autoSpaceDN w:val="0"/>
        <w:adjustRightInd w:val="0"/>
        <w:ind w:right="-1" w:firstLine="709"/>
        <w:jc w:val="both"/>
        <w:rPr>
          <w:color w:val="000000"/>
          <w:sz w:val="28"/>
          <w:szCs w:val="28"/>
        </w:rPr>
      </w:pPr>
      <w:r w:rsidRPr="006E4533">
        <w:rPr>
          <w:color w:val="000000"/>
          <w:sz w:val="28"/>
          <w:szCs w:val="28"/>
        </w:rPr>
        <w:t>В результате исполнения мероприятий данной подпрограммы планируется п</w:t>
      </w:r>
      <w:r w:rsidR="0080276D">
        <w:rPr>
          <w:color w:val="000000"/>
          <w:sz w:val="28"/>
          <w:szCs w:val="28"/>
        </w:rPr>
        <w:t>ересел</w:t>
      </w:r>
      <w:r w:rsidR="00A84A34">
        <w:rPr>
          <w:color w:val="000000"/>
          <w:sz w:val="28"/>
          <w:szCs w:val="28"/>
        </w:rPr>
        <w:t xml:space="preserve">ить из аварийного жилья 20 семьи </w:t>
      </w:r>
      <w:r w:rsidRPr="006E4533">
        <w:rPr>
          <w:color w:val="000000"/>
          <w:sz w:val="28"/>
          <w:szCs w:val="28"/>
        </w:rPr>
        <w:t>(</w:t>
      </w:r>
      <w:r w:rsidR="0080276D">
        <w:rPr>
          <w:color w:val="000000"/>
          <w:sz w:val="28"/>
          <w:szCs w:val="28"/>
        </w:rPr>
        <w:t>49</w:t>
      </w:r>
      <w:r w:rsidRPr="006E4533">
        <w:rPr>
          <w:color w:val="000000"/>
          <w:sz w:val="28"/>
          <w:szCs w:val="28"/>
        </w:rPr>
        <w:t xml:space="preserve"> человек), снести </w:t>
      </w:r>
      <w:r w:rsidR="0080276D">
        <w:rPr>
          <w:color w:val="000000"/>
          <w:sz w:val="28"/>
          <w:szCs w:val="28"/>
        </w:rPr>
        <w:t>968,2 кв. м. аварийного жилья (2</w:t>
      </w:r>
      <w:r w:rsidRPr="006E4533">
        <w:rPr>
          <w:color w:val="000000"/>
          <w:sz w:val="28"/>
          <w:szCs w:val="28"/>
        </w:rPr>
        <w:t xml:space="preserve"> многоквартирных дома), произвести обследование многоквартирных домов на определение пригодности (непригодности) дальнейшей их эксплуатации.</w:t>
      </w:r>
    </w:p>
    <w:p w:rsidR="00583DF9" w:rsidRPr="006E4533" w:rsidRDefault="00583DF9" w:rsidP="00583DF9">
      <w:pPr>
        <w:shd w:val="clear" w:color="auto" w:fill="FFFFFF"/>
        <w:autoSpaceDE w:val="0"/>
        <w:autoSpaceDN w:val="0"/>
        <w:adjustRightInd w:val="0"/>
        <w:ind w:right="-1" w:firstLine="709"/>
        <w:jc w:val="both"/>
        <w:rPr>
          <w:color w:val="000000"/>
          <w:sz w:val="28"/>
          <w:szCs w:val="28"/>
        </w:rPr>
      </w:pPr>
    </w:p>
    <w:p w:rsidR="00583DF9" w:rsidRPr="006E4533" w:rsidRDefault="00583DF9" w:rsidP="00583DF9">
      <w:pPr>
        <w:autoSpaceDE w:val="0"/>
        <w:autoSpaceDN w:val="0"/>
        <w:ind w:right="-1"/>
        <w:jc w:val="center"/>
        <w:rPr>
          <w:bCs/>
          <w:kern w:val="36"/>
          <w:sz w:val="28"/>
          <w:szCs w:val="28"/>
        </w:rPr>
      </w:pPr>
      <w:r w:rsidRPr="006E4533">
        <w:rPr>
          <w:bCs/>
          <w:kern w:val="36"/>
          <w:sz w:val="28"/>
          <w:szCs w:val="28"/>
        </w:rPr>
        <w:t>2.2.Основная цель, задачи, этапы и сроки выполнения подпрограммы,</w:t>
      </w:r>
      <w:r w:rsidR="0092258F">
        <w:rPr>
          <w:bCs/>
          <w:kern w:val="36"/>
          <w:sz w:val="28"/>
          <w:szCs w:val="28"/>
        </w:rPr>
        <w:t xml:space="preserve"> </w:t>
      </w:r>
      <w:r w:rsidRPr="006E4533">
        <w:rPr>
          <w:bCs/>
          <w:kern w:val="36"/>
          <w:sz w:val="28"/>
          <w:szCs w:val="28"/>
        </w:rPr>
        <w:t>целевые индикаторы</w:t>
      </w:r>
    </w:p>
    <w:p w:rsidR="00583DF9" w:rsidRPr="006E4533" w:rsidRDefault="00583DF9" w:rsidP="00583DF9">
      <w:pPr>
        <w:autoSpaceDE w:val="0"/>
        <w:autoSpaceDN w:val="0"/>
        <w:ind w:right="-1"/>
        <w:jc w:val="both"/>
        <w:rPr>
          <w:sz w:val="28"/>
          <w:szCs w:val="28"/>
        </w:rPr>
      </w:pPr>
    </w:p>
    <w:p w:rsidR="00583DF9" w:rsidRPr="006E4533" w:rsidRDefault="00583DF9" w:rsidP="00583DF9">
      <w:pPr>
        <w:widowControl w:val="0"/>
        <w:autoSpaceDE w:val="0"/>
        <w:autoSpaceDN w:val="0"/>
        <w:adjustRightInd w:val="0"/>
        <w:ind w:right="-1" w:firstLine="709"/>
        <w:jc w:val="both"/>
        <w:rPr>
          <w:sz w:val="28"/>
          <w:szCs w:val="28"/>
        </w:rPr>
      </w:pPr>
      <w:bookmarkStart w:id="2" w:name="sub_400"/>
      <w:r w:rsidRPr="006E4533">
        <w:rPr>
          <w:sz w:val="28"/>
          <w:szCs w:val="28"/>
        </w:rPr>
        <w:t>Целью подпрограммы является:</w:t>
      </w:r>
    </w:p>
    <w:p w:rsidR="00583DF9" w:rsidRPr="006E4533" w:rsidRDefault="00583DF9" w:rsidP="00583DF9">
      <w:pPr>
        <w:autoSpaceDE w:val="0"/>
        <w:autoSpaceDN w:val="0"/>
        <w:ind w:right="-1" w:firstLine="709"/>
        <w:jc w:val="both"/>
        <w:outlineLvl w:val="0"/>
        <w:rPr>
          <w:b/>
          <w:sz w:val="28"/>
          <w:szCs w:val="28"/>
        </w:rPr>
      </w:pPr>
      <w:r w:rsidRPr="006E4533">
        <w:rPr>
          <w:sz w:val="28"/>
          <w:szCs w:val="28"/>
        </w:rPr>
        <w:t xml:space="preserve">- обеспечение жильем граждан, проживающих в жилых домах </w:t>
      </w:r>
      <w:proofErr w:type="spellStart"/>
      <w:r w:rsidRPr="006E4533">
        <w:rPr>
          <w:sz w:val="28"/>
          <w:szCs w:val="28"/>
        </w:rPr>
        <w:t>Боготольского</w:t>
      </w:r>
      <w:proofErr w:type="spellEnd"/>
      <w:r w:rsidRPr="006E4533">
        <w:rPr>
          <w:sz w:val="28"/>
          <w:szCs w:val="28"/>
        </w:rPr>
        <w:t xml:space="preserve"> района, признанных в установленном порядке аварийными и подлежащими сносу</w:t>
      </w:r>
      <w:r w:rsidRPr="006E4533">
        <w:rPr>
          <w:b/>
          <w:sz w:val="28"/>
          <w:szCs w:val="28"/>
        </w:rPr>
        <w:t>.</w:t>
      </w:r>
    </w:p>
    <w:p w:rsidR="00583DF9" w:rsidRPr="006E4533" w:rsidRDefault="00583DF9" w:rsidP="00583DF9">
      <w:pPr>
        <w:widowControl w:val="0"/>
        <w:autoSpaceDE w:val="0"/>
        <w:autoSpaceDN w:val="0"/>
        <w:adjustRightInd w:val="0"/>
        <w:ind w:right="-1" w:firstLine="709"/>
        <w:jc w:val="both"/>
        <w:rPr>
          <w:sz w:val="28"/>
          <w:szCs w:val="28"/>
        </w:rPr>
      </w:pPr>
      <w:r w:rsidRPr="006E4533">
        <w:rPr>
          <w:sz w:val="28"/>
          <w:szCs w:val="28"/>
        </w:rPr>
        <w:t>Задачей подпрограммы является:</w:t>
      </w:r>
    </w:p>
    <w:p w:rsidR="00583DF9" w:rsidRPr="006E4533" w:rsidRDefault="00583DF9" w:rsidP="00583DF9">
      <w:pPr>
        <w:widowControl w:val="0"/>
        <w:autoSpaceDE w:val="0"/>
        <w:autoSpaceDN w:val="0"/>
        <w:adjustRightInd w:val="0"/>
        <w:ind w:right="-1" w:firstLine="709"/>
        <w:jc w:val="both"/>
        <w:rPr>
          <w:sz w:val="28"/>
          <w:szCs w:val="28"/>
        </w:rPr>
      </w:pPr>
      <w:r w:rsidRPr="006E4533">
        <w:rPr>
          <w:sz w:val="28"/>
          <w:szCs w:val="28"/>
        </w:rPr>
        <w:t xml:space="preserve">- переселение граждан, проживающих в жилых домах </w:t>
      </w:r>
      <w:proofErr w:type="spellStart"/>
      <w:r w:rsidRPr="006E4533">
        <w:rPr>
          <w:sz w:val="28"/>
          <w:szCs w:val="28"/>
        </w:rPr>
        <w:t>Боготольского</w:t>
      </w:r>
      <w:proofErr w:type="spellEnd"/>
      <w:r w:rsidRPr="006E4533">
        <w:rPr>
          <w:sz w:val="28"/>
          <w:szCs w:val="28"/>
        </w:rPr>
        <w:t xml:space="preserve"> района, признанных в установленном порядке аварийными и подлежащими сносу </w:t>
      </w:r>
    </w:p>
    <w:p w:rsidR="00583DF9" w:rsidRPr="006E4533" w:rsidRDefault="00583DF9" w:rsidP="00583DF9">
      <w:pPr>
        <w:widowControl w:val="0"/>
        <w:autoSpaceDE w:val="0"/>
        <w:autoSpaceDN w:val="0"/>
        <w:adjustRightInd w:val="0"/>
        <w:ind w:right="-1" w:firstLine="709"/>
        <w:jc w:val="both"/>
        <w:rPr>
          <w:sz w:val="28"/>
          <w:szCs w:val="28"/>
        </w:rPr>
      </w:pPr>
      <w:r w:rsidRPr="006E4533">
        <w:rPr>
          <w:sz w:val="28"/>
          <w:szCs w:val="28"/>
        </w:rPr>
        <w:t>Срок</w:t>
      </w:r>
      <w:r w:rsidR="009214D8">
        <w:rPr>
          <w:sz w:val="28"/>
          <w:szCs w:val="28"/>
        </w:rPr>
        <w:t>и реализации подпрограммы – 2014</w:t>
      </w:r>
      <w:r w:rsidRPr="006E4533">
        <w:rPr>
          <w:sz w:val="28"/>
          <w:szCs w:val="28"/>
        </w:rPr>
        <w:t>–201</w:t>
      </w:r>
      <w:r w:rsidR="009214D8">
        <w:rPr>
          <w:sz w:val="28"/>
          <w:szCs w:val="28"/>
        </w:rPr>
        <w:t>7</w:t>
      </w:r>
      <w:r w:rsidRPr="006E4533">
        <w:rPr>
          <w:sz w:val="28"/>
          <w:szCs w:val="28"/>
        </w:rPr>
        <w:t xml:space="preserve"> годы.</w:t>
      </w:r>
    </w:p>
    <w:p w:rsidR="00583DF9" w:rsidRPr="006E4533" w:rsidRDefault="00583DF9" w:rsidP="00583DF9">
      <w:pPr>
        <w:autoSpaceDE w:val="0"/>
        <w:autoSpaceDN w:val="0"/>
        <w:adjustRightInd w:val="0"/>
        <w:ind w:right="-1" w:firstLine="709"/>
        <w:jc w:val="both"/>
        <w:rPr>
          <w:sz w:val="28"/>
          <w:szCs w:val="28"/>
        </w:rPr>
      </w:pPr>
      <w:r w:rsidRPr="006E4533">
        <w:rPr>
          <w:sz w:val="28"/>
          <w:szCs w:val="28"/>
        </w:rPr>
        <w:t>Целевыми индикаторами и показателями результативности подпрограммы являются:</w:t>
      </w:r>
    </w:p>
    <w:p w:rsidR="00583DF9" w:rsidRPr="006E4533" w:rsidRDefault="00583DF9" w:rsidP="00F53E78">
      <w:pPr>
        <w:pStyle w:val="a6"/>
        <w:autoSpaceDE w:val="0"/>
        <w:autoSpaceDN w:val="0"/>
        <w:ind w:left="0" w:right="-1" w:firstLine="709"/>
        <w:jc w:val="both"/>
        <w:rPr>
          <w:bCs/>
          <w:kern w:val="36"/>
          <w:sz w:val="28"/>
          <w:szCs w:val="28"/>
        </w:rPr>
      </w:pPr>
      <w:r w:rsidRPr="006E4533">
        <w:rPr>
          <w:sz w:val="28"/>
          <w:szCs w:val="28"/>
        </w:rPr>
        <w:t>-</w:t>
      </w:r>
      <w:r w:rsidR="0092258F">
        <w:rPr>
          <w:sz w:val="28"/>
          <w:szCs w:val="28"/>
        </w:rPr>
        <w:t xml:space="preserve"> </w:t>
      </w:r>
      <w:r w:rsidR="000C0ACE">
        <w:rPr>
          <w:sz w:val="28"/>
          <w:szCs w:val="28"/>
        </w:rPr>
        <w:t>о</w:t>
      </w:r>
      <w:r w:rsidRPr="006E4533">
        <w:rPr>
          <w:sz w:val="28"/>
          <w:szCs w:val="28"/>
        </w:rPr>
        <w:t xml:space="preserve">беспечение жильем граждан, проживающих в жилых домах </w:t>
      </w:r>
      <w:proofErr w:type="spellStart"/>
      <w:r w:rsidRPr="006E4533">
        <w:rPr>
          <w:sz w:val="28"/>
          <w:szCs w:val="28"/>
        </w:rPr>
        <w:t>Боготольского</w:t>
      </w:r>
      <w:proofErr w:type="spellEnd"/>
      <w:r w:rsidRPr="006E4533">
        <w:rPr>
          <w:sz w:val="28"/>
          <w:szCs w:val="28"/>
        </w:rPr>
        <w:t xml:space="preserve"> района, признанных аварийными и подлежащими сносу в устан</w:t>
      </w:r>
      <w:r w:rsidR="00F53E78" w:rsidRPr="006E4533">
        <w:rPr>
          <w:sz w:val="28"/>
          <w:szCs w:val="28"/>
        </w:rPr>
        <w:t xml:space="preserve">овленном порядке, в количестве </w:t>
      </w:r>
      <w:r w:rsidR="009214D8">
        <w:rPr>
          <w:sz w:val="28"/>
          <w:szCs w:val="28"/>
        </w:rPr>
        <w:t>67</w:t>
      </w:r>
      <w:r w:rsidRPr="006E4533">
        <w:rPr>
          <w:sz w:val="28"/>
          <w:szCs w:val="28"/>
        </w:rPr>
        <w:t xml:space="preserve"> человек, в том числе:</w:t>
      </w:r>
    </w:p>
    <w:p w:rsidR="00583DF9" w:rsidRPr="006E4533" w:rsidRDefault="009214D8" w:rsidP="00583DF9">
      <w:pPr>
        <w:pStyle w:val="a6"/>
        <w:autoSpaceDE w:val="0"/>
        <w:autoSpaceDN w:val="0"/>
        <w:ind w:left="0" w:right="-1" w:firstLine="709"/>
        <w:jc w:val="both"/>
        <w:rPr>
          <w:sz w:val="28"/>
          <w:szCs w:val="28"/>
        </w:rPr>
      </w:pPr>
      <w:r>
        <w:rPr>
          <w:sz w:val="28"/>
          <w:szCs w:val="28"/>
        </w:rPr>
        <w:t>2014 - 2017г. – 67</w:t>
      </w:r>
      <w:r w:rsidR="00583DF9" w:rsidRPr="006E4533">
        <w:rPr>
          <w:sz w:val="28"/>
          <w:szCs w:val="28"/>
        </w:rPr>
        <w:t xml:space="preserve"> человек</w:t>
      </w:r>
      <w:r w:rsidR="000C0ACE">
        <w:rPr>
          <w:sz w:val="28"/>
          <w:szCs w:val="28"/>
        </w:rPr>
        <w:t>.</w:t>
      </w:r>
    </w:p>
    <w:p w:rsidR="00583DF9" w:rsidRPr="006E4533" w:rsidRDefault="000C0ACE" w:rsidP="00583DF9">
      <w:pPr>
        <w:pStyle w:val="a6"/>
        <w:autoSpaceDE w:val="0"/>
        <w:autoSpaceDN w:val="0"/>
        <w:ind w:left="0" w:right="-1" w:firstLine="709"/>
        <w:jc w:val="both"/>
        <w:rPr>
          <w:sz w:val="28"/>
          <w:szCs w:val="28"/>
        </w:rPr>
      </w:pPr>
      <w:r>
        <w:rPr>
          <w:sz w:val="28"/>
          <w:szCs w:val="28"/>
        </w:rPr>
        <w:t>-</w:t>
      </w:r>
      <w:r w:rsidR="0092258F">
        <w:rPr>
          <w:sz w:val="28"/>
          <w:szCs w:val="28"/>
        </w:rPr>
        <w:t xml:space="preserve"> </w:t>
      </w:r>
      <w:r>
        <w:rPr>
          <w:sz w:val="28"/>
          <w:szCs w:val="28"/>
        </w:rPr>
        <w:t>у</w:t>
      </w:r>
      <w:r w:rsidR="00583DF9" w:rsidRPr="006E4533">
        <w:rPr>
          <w:sz w:val="28"/>
          <w:szCs w:val="28"/>
        </w:rPr>
        <w:t>меньшение доли жилищного фонда, признанного аварийным</w:t>
      </w:r>
      <w:r w:rsidR="00F53E78" w:rsidRPr="006E4533">
        <w:rPr>
          <w:sz w:val="28"/>
          <w:szCs w:val="28"/>
        </w:rPr>
        <w:t xml:space="preserve"> в установленном порядке, на </w:t>
      </w:r>
      <w:r w:rsidR="0080276D">
        <w:rPr>
          <w:sz w:val="28"/>
          <w:szCs w:val="28"/>
        </w:rPr>
        <w:t>100</w:t>
      </w:r>
      <w:r w:rsidR="00583DF9" w:rsidRPr="006E4533">
        <w:rPr>
          <w:sz w:val="28"/>
          <w:szCs w:val="28"/>
        </w:rPr>
        <w:t xml:space="preserve"> %, в том числе:</w:t>
      </w:r>
    </w:p>
    <w:p w:rsidR="00583DF9" w:rsidRPr="006E4533" w:rsidRDefault="00583DF9" w:rsidP="00583DF9">
      <w:pPr>
        <w:pStyle w:val="a6"/>
        <w:autoSpaceDE w:val="0"/>
        <w:autoSpaceDN w:val="0"/>
        <w:adjustRightInd w:val="0"/>
        <w:ind w:left="0" w:right="-1" w:firstLine="709"/>
        <w:jc w:val="both"/>
        <w:rPr>
          <w:sz w:val="28"/>
          <w:szCs w:val="28"/>
        </w:rPr>
      </w:pPr>
      <w:r w:rsidRPr="006E4533">
        <w:rPr>
          <w:sz w:val="28"/>
          <w:szCs w:val="28"/>
        </w:rPr>
        <w:t>2015</w:t>
      </w:r>
      <w:r w:rsidR="005037AB">
        <w:rPr>
          <w:sz w:val="28"/>
          <w:szCs w:val="28"/>
        </w:rPr>
        <w:t>- 2016</w:t>
      </w:r>
      <w:r w:rsidRPr="006E4533">
        <w:rPr>
          <w:sz w:val="28"/>
          <w:szCs w:val="28"/>
        </w:rPr>
        <w:t xml:space="preserve"> год – на </w:t>
      </w:r>
      <w:r w:rsidR="0080276D">
        <w:rPr>
          <w:sz w:val="28"/>
          <w:szCs w:val="28"/>
        </w:rPr>
        <w:t>100</w:t>
      </w:r>
      <w:r w:rsidRPr="006E4533">
        <w:rPr>
          <w:sz w:val="28"/>
          <w:szCs w:val="28"/>
        </w:rPr>
        <w:t xml:space="preserve"> %</w:t>
      </w:r>
      <w:r w:rsidR="000C0ACE">
        <w:rPr>
          <w:sz w:val="28"/>
          <w:szCs w:val="28"/>
        </w:rPr>
        <w:t>.</w:t>
      </w:r>
    </w:p>
    <w:p w:rsidR="00583DF9" w:rsidRPr="006E4533" w:rsidRDefault="00583DF9" w:rsidP="00583DF9">
      <w:pPr>
        <w:autoSpaceDE w:val="0"/>
        <w:autoSpaceDN w:val="0"/>
        <w:adjustRightInd w:val="0"/>
        <w:ind w:right="-1" w:firstLine="709"/>
        <w:jc w:val="both"/>
        <w:rPr>
          <w:sz w:val="28"/>
          <w:szCs w:val="28"/>
        </w:rPr>
      </w:pPr>
      <w:r w:rsidRPr="006E4533">
        <w:rPr>
          <w:sz w:val="28"/>
          <w:szCs w:val="28"/>
        </w:rPr>
        <w:t>Перечень целевых индикаторов подпрограммы приведен в приложении 1 к подпрограмме.</w:t>
      </w:r>
      <w:bookmarkStart w:id="3" w:name="sub_600"/>
      <w:bookmarkEnd w:id="2"/>
    </w:p>
    <w:p w:rsidR="00583DF9" w:rsidRPr="006E4533" w:rsidRDefault="00583DF9" w:rsidP="00583DF9">
      <w:pPr>
        <w:autoSpaceDE w:val="0"/>
        <w:autoSpaceDN w:val="0"/>
        <w:adjustRightInd w:val="0"/>
        <w:ind w:right="-1" w:firstLine="709"/>
        <w:jc w:val="both"/>
        <w:rPr>
          <w:sz w:val="28"/>
          <w:szCs w:val="28"/>
        </w:rPr>
      </w:pPr>
    </w:p>
    <w:p w:rsidR="00583DF9" w:rsidRPr="006E4533" w:rsidRDefault="00583DF9" w:rsidP="00583DF9">
      <w:pPr>
        <w:autoSpaceDE w:val="0"/>
        <w:autoSpaceDN w:val="0"/>
        <w:adjustRightInd w:val="0"/>
        <w:ind w:right="-1"/>
        <w:jc w:val="center"/>
        <w:rPr>
          <w:bCs/>
          <w:kern w:val="36"/>
          <w:sz w:val="28"/>
          <w:szCs w:val="28"/>
        </w:rPr>
      </w:pPr>
      <w:r w:rsidRPr="006E4533">
        <w:rPr>
          <w:sz w:val="28"/>
          <w:szCs w:val="28"/>
        </w:rPr>
        <w:t>2.3.</w:t>
      </w:r>
      <w:r w:rsidRPr="006E4533">
        <w:rPr>
          <w:bCs/>
          <w:kern w:val="36"/>
          <w:sz w:val="28"/>
          <w:szCs w:val="28"/>
        </w:rPr>
        <w:t>Механизм реализации подпрограммы</w:t>
      </w:r>
      <w:bookmarkEnd w:id="3"/>
    </w:p>
    <w:p w:rsidR="00583DF9" w:rsidRPr="006E4533" w:rsidRDefault="00583DF9" w:rsidP="00583DF9">
      <w:pPr>
        <w:autoSpaceDE w:val="0"/>
        <w:autoSpaceDN w:val="0"/>
        <w:adjustRightInd w:val="0"/>
        <w:ind w:right="-1"/>
        <w:jc w:val="center"/>
        <w:rPr>
          <w:sz w:val="28"/>
          <w:szCs w:val="28"/>
        </w:rPr>
      </w:pPr>
    </w:p>
    <w:p w:rsidR="00583DF9" w:rsidRPr="006E4533" w:rsidRDefault="00583DF9" w:rsidP="00583DF9">
      <w:pPr>
        <w:autoSpaceDE w:val="0"/>
        <w:autoSpaceDN w:val="0"/>
        <w:ind w:right="-1" w:firstLine="709"/>
        <w:jc w:val="both"/>
        <w:rPr>
          <w:sz w:val="28"/>
          <w:szCs w:val="28"/>
        </w:rPr>
      </w:pPr>
      <w:proofErr w:type="gramStart"/>
      <w:r w:rsidRPr="006E4533">
        <w:rPr>
          <w:sz w:val="28"/>
          <w:szCs w:val="28"/>
        </w:rPr>
        <w:t xml:space="preserve">2.3.1.Гражданам, переселяемым из занимаемых по договорам социального найма жилых помещений в многоквартирных домах муниципальных образований, признанных в установленном порядке аварийными, предоставляются жилые </w:t>
      </w:r>
      <w:r w:rsidRPr="006E4533">
        <w:rPr>
          <w:sz w:val="28"/>
          <w:szCs w:val="28"/>
        </w:rPr>
        <w:lastRenderedPageBreak/>
        <w:t>помещения в построенных многоквартирных домах в соответствии со статьями 86, 89 Жилищного кодекса Российской Федерации.</w:t>
      </w:r>
      <w:proofErr w:type="gramEnd"/>
    </w:p>
    <w:p w:rsidR="00583DF9" w:rsidRPr="006E4533" w:rsidRDefault="00583DF9" w:rsidP="00583DF9">
      <w:pPr>
        <w:pStyle w:val="ConsPlusNormal"/>
        <w:widowControl/>
        <w:ind w:right="-1" w:firstLine="709"/>
        <w:jc w:val="both"/>
        <w:rPr>
          <w:rFonts w:ascii="Times New Roman" w:hAnsi="Times New Roman" w:cs="Times New Roman"/>
          <w:sz w:val="28"/>
          <w:szCs w:val="28"/>
        </w:rPr>
      </w:pPr>
      <w:proofErr w:type="gramStart"/>
      <w:r w:rsidRPr="006E4533">
        <w:rPr>
          <w:rFonts w:ascii="Times New Roman" w:hAnsi="Times New Roman" w:cs="Times New Roman"/>
          <w:sz w:val="28"/>
          <w:szCs w:val="28"/>
        </w:rPr>
        <w:t>Собственникам жилья предоставляются жилые помещения в построенных жилых домах и приобретенные у застройщиков жилые помещения по договорам мены взамен изымаемых муниципальными образованиями жилых помещений в многоквартирных домах муниципальных образований, признанных в установленном порядке аварийными, осуществляется в соответствии со статьей 32 Жилищного кодекса Российской Федерации (при достижении соглашения с собственником жилого помещения в соответствии с частью 8 статьи 32 Жилищного кодекса</w:t>
      </w:r>
      <w:proofErr w:type="gramEnd"/>
      <w:r w:rsidR="0092258F">
        <w:rPr>
          <w:rFonts w:ascii="Times New Roman" w:hAnsi="Times New Roman" w:cs="Times New Roman"/>
          <w:sz w:val="28"/>
          <w:szCs w:val="28"/>
        </w:rPr>
        <w:t xml:space="preserve"> </w:t>
      </w:r>
      <w:proofErr w:type="gramStart"/>
      <w:r w:rsidRPr="006E4533">
        <w:rPr>
          <w:rFonts w:ascii="Times New Roman" w:hAnsi="Times New Roman" w:cs="Times New Roman"/>
          <w:sz w:val="28"/>
          <w:szCs w:val="28"/>
        </w:rPr>
        <w:t>Российской</w:t>
      </w:r>
      <w:r w:rsidR="0092258F">
        <w:rPr>
          <w:rFonts w:ascii="Times New Roman" w:hAnsi="Times New Roman" w:cs="Times New Roman"/>
          <w:sz w:val="28"/>
          <w:szCs w:val="28"/>
        </w:rPr>
        <w:t xml:space="preserve"> </w:t>
      </w:r>
      <w:r w:rsidRPr="006E4533">
        <w:rPr>
          <w:rFonts w:ascii="Times New Roman" w:hAnsi="Times New Roman" w:cs="Times New Roman"/>
          <w:sz w:val="28"/>
          <w:szCs w:val="28"/>
        </w:rPr>
        <w:t>Федерации).</w:t>
      </w:r>
      <w:proofErr w:type="gramEnd"/>
    </w:p>
    <w:p w:rsidR="00583DF9" w:rsidRPr="006E4533" w:rsidRDefault="00583DF9" w:rsidP="00583DF9">
      <w:pPr>
        <w:pStyle w:val="ConsPlusNormal"/>
        <w:widowControl/>
        <w:ind w:right="-1" w:firstLine="709"/>
        <w:jc w:val="both"/>
        <w:rPr>
          <w:rFonts w:ascii="Times New Roman" w:hAnsi="Times New Roman" w:cs="Times New Roman"/>
          <w:sz w:val="28"/>
          <w:szCs w:val="28"/>
        </w:rPr>
      </w:pPr>
      <w:r w:rsidRPr="006E4533">
        <w:rPr>
          <w:rFonts w:ascii="Times New Roman" w:hAnsi="Times New Roman" w:cs="Times New Roman"/>
          <w:sz w:val="28"/>
          <w:szCs w:val="28"/>
        </w:rPr>
        <w:t xml:space="preserve">2.3.2.Финансирование мероприятий по приобретению жилья, для переселения граждан, проживающих в многоквартирных домах </w:t>
      </w:r>
      <w:proofErr w:type="spellStart"/>
      <w:r w:rsidRPr="006E4533">
        <w:rPr>
          <w:rFonts w:ascii="Times New Roman" w:hAnsi="Times New Roman" w:cs="Times New Roman"/>
          <w:sz w:val="28"/>
          <w:szCs w:val="28"/>
        </w:rPr>
        <w:t>Боготольского</w:t>
      </w:r>
      <w:proofErr w:type="spellEnd"/>
      <w:r w:rsidRPr="006E4533">
        <w:rPr>
          <w:rFonts w:ascii="Times New Roman" w:hAnsi="Times New Roman" w:cs="Times New Roman"/>
          <w:sz w:val="28"/>
          <w:szCs w:val="28"/>
        </w:rPr>
        <w:t xml:space="preserve"> района, признанных в установленном порядке аварийными (далее - мероприятия подпрограммы), осуществляется за счет средств </w:t>
      </w:r>
      <w:r w:rsidR="0080276D">
        <w:rPr>
          <w:rFonts w:ascii="Times New Roman" w:hAnsi="Times New Roman" w:cs="Times New Roman"/>
          <w:sz w:val="28"/>
          <w:szCs w:val="28"/>
        </w:rPr>
        <w:t xml:space="preserve">из </w:t>
      </w:r>
      <w:r w:rsidRPr="006E4533">
        <w:rPr>
          <w:rFonts w:ascii="Times New Roman" w:hAnsi="Times New Roman" w:cs="Times New Roman"/>
          <w:sz w:val="28"/>
          <w:szCs w:val="28"/>
        </w:rPr>
        <w:t>краевого бюджета</w:t>
      </w:r>
      <w:r w:rsidR="0080276D">
        <w:rPr>
          <w:rFonts w:ascii="Times New Roman" w:hAnsi="Times New Roman" w:cs="Times New Roman"/>
          <w:sz w:val="28"/>
          <w:szCs w:val="28"/>
        </w:rPr>
        <w:t xml:space="preserve">, федерального бюджета </w:t>
      </w:r>
      <w:r w:rsidRPr="006E4533">
        <w:rPr>
          <w:rFonts w:ascii="Times New Roman" w:hAnsi="Times New Roman" w:cs="Times New Roman"/>
          <w:sz w:val="28"/>
          <w:szCs w:val="28"/>
        </w:rPr>
        <w:t xml:space="preserve"> (далее - субсидии) и средств местного бюджета.</w:t>
      </w:r>
    </w:p>
    <w:p w:rsidR="00583DF9" w:rsidRPr="006E4533" w:rsidRDefault="00583DF9" w:rsidP="00583DF9">
      <w:pPr>
        <w:pStyle w:val="ConsPlusNormal"/>
        <w:widowControl/>
        <w:ind w:right="-1" w:firstLine="709"/>
        <w:jc w:val="both"/>
        <w:rPr>
          <w:rFonts w:ascii="Times New Roman" w:hAnsi="Times New Roman" w:cs="Times New Roman"/>
          <w:sz w:val="28"/>
          <w:szCs w:val="28"/>
        </w:rPr>
      </w:pPr>
      <w:r w:rsidRPr="006E4533">
        <w:rPr>
          <w:rFonts w:ascii="Times New Roman" w:hAnsi="Times New Roman" w:cs="Times New Roman"/>
          <w:sz w:val="28"/>
          <w:szCs w:val="28"/>
        </w:rPr>
        <w:t xml:space="preserve">Средства местного бюджета направляются на </w:t>
      </w:r>
      <w:proofErr w:type="gramStart"/>
      <w:r w:rsidRPr="006E4533">
        <w:rPr>
          <w:rFonts w:ascii="Times New Roman" w:hAnsi="Times New Roman" w:cs="Times New Roman"/>
          <w:sz w:val="28"/>
          <w:szCs w:val="28"/>
        </w:rPr>
        <w:t>долевое</w:t>
      </w:r>
      <w:proofErr w:type="gramEnd"/>
      <w:r w:rsidR="0092258F">
        <w:rPr>
          <w:rFonts w:ascii="Times New Roman" w:hAnsi="Times New Roman" w:cs="Times New Roman"/>
          <w:sz w:val="28"/>
          <w:szCs w:val="28"/>
        </w:rPr>
        <w:t xml:space="preserve"> </w:t>
      </w:r>
      <w:proofErr w:type="spellStart"/>
      <w:r w:rsidRPr="006E4533">
        <w:rPr>
          <w:rFonts w:ascii="Times New Roman" w:hAnsi="Times New Roman" w:cs="Times New Roman"/>
          <w:sz w:val="28"/>
          <w:szCs w:val="28"/>
        </w:rPr>
        <w:t>софинансирование</w:t>
      </w:r>
      <w:proofErr w:type="spellEnd"/>
      <w:r w:rsidRPr="006E4533">
        <w:rPr>
          <w:rFonts w:ascii="Times New Roman" w:hAnsi="Times New Roman" w:cs="Times New Roman"/>
          <w:sz w:val="28"/>
          <w:szCs w:val="28"/>
        </w:rPr>
        <w:t xml:space="preserve"> мероприятий подпрограммы.</w:t>
      </w:r>
    </w:p>
    <w:p w:rsidR="00583DF9" w:rsidRPr="006E4533" w:rsidRDefault="00583DF9" w:rsidP="00583DF9">
      <w:pPr>
        <w:pStyle w:val="ConsPlusNormal"/>
        <w:widowControl/>
        <w:ind w:right="-1" w:firstLine="709"/>
        <w:jc w:val="both"/>
        <w:rPr>
          <w:rFonts w:ascii="Times New Roman" w:hAnsi="Times New Roman" w:cs="Times New Roman"/>
          <w:sz w:val="28"/>
          <w:szCs w:val="28"/>
        </w:rPr>
      </w:pPr>
      <w:r w:rsidRPr="006E4533">
        <w:rPr>
          <w:rFonts w:ascii="Times New Roman" w:hAnsi="Times New Roman" w:cs="Times New Roman"/>
          <w:sz w:val="28"/>
          <w:szCs w:val="28"/>
        </w:rPr>
        <w:t xml:space="preserve">2.3.3.Главным распорядителем средств местного бюджета, предусмотренных на реализацию мероприятий подпрограммы, является администрация </w:t>
      </w:r>
      <w:proofErr w:type="spellStart"/>
      <w:r w:rsidRPr="006E4533">
        <w:rPr>
          <w:rFonts w:ascii="Times New Roman" w:hAnsi="Times New Roman" w:cs="Times New Roman"/>
          <w:sz w:val="28"/>
          <w:szCs w:val="28"/>
        </w:rPr>
        <w:t>Боготольского</w:t>
      </w:r>
      <w:proofErr w:type="spellEnd"/>
      <w:r w:rsidRPr="006E4533">
        <w:rPr>
          <w:rFonts w:ascii="Times New Roman" w:hAnsi="Times New Roman" w:cs="Times New Roman"/>
          <w:sz w:val="28"/>
          <w:szCs w:val="28"/>
        </w:rPr>
        <w:t xml:space="preserve"> района. </w:t>
      </w:r>
    </w:p>
    <w:p w:rsidR="00583DF9" w:rsidRPr="006E4533" w:rsidRDefault="00583DF9" w:rsidP="00583DF9">
      <w:pPr>
        <w:pStyle w:val="ConsPlusNormal"/>
        <w:widowControl/>
        <w:ind w:right="-1" w:firstLine="709"/>
        <w:jc w:val="both"/>
        <w:rPr>
          <w:rFonts w:ascii="Times New Roman" w:hAnsi="Times New Roman" w:cs="Times New Roman"/>
          <w:sz w:val="28"/>
          <w:szCs w:val="28"/>
        </w:rPr>
      </w:pPr>
      <w:r w:rsidRPr="006E4533">
        <w:rPr>
          <w:rFonts w:ascii="Times New Roman" w:hAnsi="Times New Roman" w:cs="Times New Roman"/>
          <w:sz w:val="28"/>
          <w:szCs w:val="28"/>
        </w:rPr>
        <w:t xml:space="preserve">Администрация </w:t>
      </w:r>
      <w:proofErr w:type="spellStart"/>
      <w:r w:rsidRPr="006E4533">
        <w:rPr>
          <w:rFonts w:ascii="Times New Roman" w:hAnsi="Times New Roman" w:cs="Times New Roman"/>
          <w:sz w:val="28"/>
          <w:szCs w:val="28"/>
        </w:rPr>
        <w:t>Боготольского</w:t>
      </w:r>
      <w:proofErr w:type="spellEnd"/>
      <w:r w:rsidRPr="006E4533">
        <w:rPr>
          <w:rFonts w:ascii="Times New Roman" w:hAnsi="Times New Roman" w:cs="Times New Roman"/>
          <w:sz w:val="28"/>
          <w:szCs w:val="28"/>
        </w:rPr>
        <w:t xml:space="preserve"> района в лице отдела капитального строительства и архитектуры осуществляет руководство и контроль</w:t>
      </w:r>
      <w:r w:rsidR="000C0ACE">
        <w:rPr>
          <w:rFonts w:ascii="Times New Roman" w:hAnsi="Times New Roman" w:cs="Times New Roman"/>
          <w:sz w:val="28"/>
          <w:szCs w:val="28"/>
        </w:rPr>
        <w:t>,</w:t>
      </w:r>
      <w:r w:rsidRPr="006E4533">
        <w:rPr>
          <w:rFonts w:ascii="Times New Roman" w:hAnsi="Times New Roman" w:cs="Times New Roman"/>
          <w:sz w:val="28"/>
          <w:szCs w:val="28"/>
        </w:rPr>
        <w:t xml:space="preserve"> за ходом выполнения мероприятий подпрограммы, реализуемых за счет средств местного бюджета, организует систему непрерывного мониторинга.</w:t>
      </w:r>
    </w:p>
    <w:p w:rsidR="00583DF9" w:rsidRPr="006E4533" w:rsidRDefault="00583DF9" w:rsidP="00583DF9">
      <w:pPr>
        <w:pStyle w:val="ConsPlusNormal"/>
        <w:widowControl/>
        <w:ind w:right="-1" w:firstLine="709"/>
        <w:jc w:val="both"/>
        <w:rPr>
          <w:rFonts w:ascii="Times New Roman" w:hAnsi="Times New Roman" w:cs="Times New Roman"/>
          <w:sz w:val="28"/>
          <w:szCs w:val="28"/>
        </w:rPr>
      </w:pPr>
      <w:r w:rsidRPr="006E4533">
        <w:rPr>
          <w:rFonts w:ascii="Times New Roman" w:hAnsi="Times New Roman" w:cs="Times New Roman"/>
          <w:sz w:val="28"/>
          <w:szCs w:val="28"/>
        </w:rPr>
        <w:t xml:space="preserve">Ответственным исполнителем мероприятий подпрограммы является администрация </w:t>
      </w:r>
      <w:proofErr w:type="spellStart"/>
      <w:r w:rsidRPr="006E4533">
        <w:rPr>
          <w:rFonts w:ascii="Times New Roman" w:hAnsi="Times New Roman" w:cs="Times New Roman"/>
          <w:sz w:val="28"/>
          <w:szCs w:val="28"/>
        </w:rPr>
        <w:t>Боготольского</w:t>
      </w:r>
      <w:proofErr w:type="spellEnd"/>
      <w:r w:rsidRPr="006E4533">
        <w:rPr>
          <w:rFonts w:ascii="Times New Roman" w:hAnsi="Times New Roman" w:cs="Times New Roman"/>
          <w:sz w:val="28"/>
          <w:szCs w:val="28"/>
        </w:rPr>
        <w:t xml:space="preserve"> района.</w:t>
      </w:r>
    </w:p>
    <w:p w:rsidR="00583DF9" w:rsidRPr="006E4533" w:rsidRDefault="00583DF9" w:rsidP="00583DF9">
      <w:pPr>
        <w:pStyle w:val="ConsPlusNormal"/>
        <w:widowControl/>
        <w:ind w:right="-1" w:firstLine="709"/>
        <w:jc w:val="both"/>
        <w:rPr>
          <w:rFonts w:ascii="Times New Roman" w:hAnsi="Times New Roman" w:cs="Times New Roman"/>
          <w:sz w:val="28"/>
          <w:szCs w:val="28"/>
        </w:rPr>
      </w:pPr>
      <w:r w:rsidRPr="006E4533">
        <w:rPr>
          <w:rFonts w:ascii="Times New Roman" w:hAnsi="Times New Roman" w:cs="Times New Roman"/>
          <w:sz w:val="28"/>
          <w:szCs w:val="28"/>
        </w:rPr>
        <w:t xml:space="preserve">2.3.4.Субсидии предоставляются бюджету </w:t>
      </w:r>
      <w:proofErr w:type="spellStart"/>
      <w:r w:rsidRPr="006E4533">
        <w:rPr>
          <w:rFonts w:ascii="Times New Roman" w:hAnsi="Times New Roman" w:cs="Times New Roman"/>
          <w:sz w:val="28"/>
          <w:szCs w:val="28"/>
        </w:rPr>
        <w:t>Боготольского</w:t>
      </w:r>
      <w:proofErr w:type="spellEnd"/>
      <w:r w:rsidRPr="006E4533">
        <w:rPr>
          <w:rFonts w:ascii="Times New Roman" w:hAnsi="Times New Roman" w:cs="Times New Roman"/>
          <w:sz w:val="28"/>
          <w:szCs w:val="28"/>
        </w:rPr>
        <w:t xml:space="preserve"> района Красноярского края на основании соглашения, заключенного между министерством строительства и архитектуры Красноярского края и администрацией </w:t>
      </w:r>
      <w:proofErr w:type="spellStart"/>
      <w:r w:rsidRPr="006E4533">
        <w:rPr>
          <w:rFonts w:ascii="Times New Roman" w:hAnsi="Times New Roman" w:cs="Times New Roman"/>
          <w:sz w:val="28"/>
          <w:szCs w:val="28"/>
        </w:rPr>
        <w:t>Боготольского</w:t>
      </w:r>
      <w:proofErr w:type="spellEnd"/>
      <w:r w:rsidRPr="006E4533">
        <w:rPr>
          <w:rFonts w:ascii="Times New Roman" w:hAnsi="Times New Roman" w:cs="Times New Roman"/>
          <w:sz w:val="28"/>
          <w:szCs w:val="28"/>
        </w:rPr>
        <w:t xml:space="preserve"> района Красноярского края.</w:t>
      </w:r>
    </w:p>
    <w:p w:rsidR="00583DF9" w:rsidRPr="006E4533" w:rsidRDefault="00583DF9" w:rsidP="00583DF9">
      <w:pPr>
        <w:widowControl w:val="0"/>
        <w:autoSpaceDE w:val="0"/>
        <w:autoSpaceDN w:val="0"/>
        <w:adjustRightInd w:val="0"/>
        <w:ind w:right="-1" w:firstLine="709"/>
        <w:jc w:val="both"/>
        <w:rPr>
          <w:sz w:val="28"/>
          <w:szCs w:val="28"/>
        </w:rPr>
      </w:pPr>
      <w:r w:rsidRPr="006E4533">
        <w:rPr>
          <w:sz w:val="28"/>
          <w:szCs w:val="28"/>
        </w:rPr>
        <w:t xml:space="preserve">2.3.5.Для перечисления субсидии бюджету </w:t>
      </w:r>
      <w:proofErr w:type="spellStart"/>
      <w:r w:rsidRPr="006E4533">
        <w:rPr>
          <w:sz w:val="28"/>
          <w:szCs w:val="28"/>
        </w:rPr>
        <w:t>Боготольского</w:t>
      </w:r>
      <w:proofErr w:type="spellEnd"/>
      <w:r w:rsidRPr="006E4533">
        <w:rPr>
          <w:sz w:val="28"/>
          <w:szCs w:val="28"/>
        </w:rPr>
        <w:t xml:space="preserve"> района на осуществление долевого финансирования приобретения жилых помещений администрация района - в течени</w:t>
      </w:r>
      <w:proofErr w:type="gramStart"/>
      <w:r w:rsidRPr="006E4533">
        <w:rPr>
          <w:sz w:val="28"/>
          <w:szCs w:val="28"/>
        </w:rPr>
        <w:t>и</w:t>
      </w:r>
      <w:proofErr w:type="gramEnd"/>
      <w:r w:rsidRPr="006E4533">
        <w:rPr>
          <w:sz w:val="28"/>
          <w:szCs w:val="28"/>
        </w:rPr>
        <w:t xml:space="preserve"> месяца, следующего за месяцем, в котором произведена регистрация договоров купли-продажи жилых помещений Управлением Федеральной службы государственной регистрации, кадастра и картографии по Красноярскому краю, представляют в министерство строительства и архитектуры Красноярского края для проверки следующие документы:</w:t>
      </w:r>
    </w:p>
    <w:p w:rsidR="00583DF9" w:rsidRPr="006E4533" w:rsidRDefault="00583DF9" w:rsidP="00583DF9">
      <w:pPr>
        <w:widowControl w:val="0"/>
        <w:autoSpaceDE w:val="0"/>
        <w:autoSpaceDN w:val="0"/>
        <w:adjustRightInd w:val="0"/>
        <w:ind w:right="-1" w:firstLine="709"/>
        <w:jc w:val="both"/>
        <w:rPr>
          <w:sz w:val="28"/>
          <w:szCs w:val="28"/>
        </w:rPr>
      </w:pPr>
      <w:r w:rsidRPr="006E4533">
        <w:rPr>
          <w:sz w:val="28"/>
          <w:szCs w:val="28"/>
        </w:rPr>
        <w:t xml:space="preserve">- выписку из нормативного правового акта о местном бюджете на соответствующий финансовый год, подтверждающую долевое участие </w:t>
      </w:r>
      <w:proofErr w:type="spellStart"/>
      <w:r w:rsidRPr="006E4533">
        <w:rPr>
          <w:sz w:val="28"/>
          <w:szCs w:val="28"/>
        </w:rPr>
        <w:t>Боготольского</w:t>
      </w:r>
      <w:proofErr w:type="spellEnd"/>
      <w:r w:rsidRPr="006E4533">
        <w:rPr>
          <w:sz w:val="28"/>
          <w:szCs w:val="28"/>
        </w:rPr>
        <w:t xml:space="preserve"> района в финансировании мероприятий по приобретению жилых помещений с указанием расходов по разделам, подразделам, целевым статьям и видам расходов, классификации расходов бюджета Российской Федерации;</w:t>
      </w:r>
    </w:p>
    <w:p w:rsidR="00583DF9" w:rsidRPr="006E4533" w:rsidRDefault="00583DF9" w:rsidP="00583DF9">
      <w:pPr>
        <w:widowControl w:val="0"/>
        <w:autoSpaceDE w:val="0"/>
        <w:autoSpaceDN w:val="0"/>
        <w:adjustRightInd w:val="0"/>
        <w:ind w:right="-1" w:firstLine="709"/>
        <w:jc w:val="both"/>
        <w:rPr>
          <w:sz w:val="28"/>
          <w:szCs w:val="28"/>
        </w:rPr>
      </w:pPr>
      <w:r w:rsidRPr="006E4533">
        <w:rPr>
          <w:sz w:val="28"/>
          <w:szCs w:val="28"/>
        </w:rPr>
        <w:t xml:space="preserve">- копию утвержденной муниципальной подпрограммы по переселению граждан из аварийного жилищного фонда в </w:t>
      </w:r>
      <w:proofErr w:type="spellStart"/>
      <w:r w:rsidRPr="006E4533">
        <w:rPr>
          <w:sz w:val="28"/>
          <w:szCs w:val="28"/>
        </w:rPr>
        <w:t>Боготольском</w:t>
      </w:r>
      <w:proofErr w:type="spellEnd"/>
      <w:r w:rsidRPr="006E4533">
        <w:rPr>
          <w:sz w:val="28"/>
          <w:szCs w:val="28"/>
        </w:rPr>
        <w:t xml:space="preserve"> районе;</w:t>
      </w:r>
    </w:p>
    <w:p w:rsidR="00583DF9" w:rsidRPr="006E4533" w:rsidRDefault="00583DF9" w:rsidP="00583DF9">
      <w:pPr>
        <w:widowControl w:val="0"/>
        <w:autoSpaceDE w:val="0"/>
        <w:autoSpaceDN w:val="0"/>
        <w:adjustRightInd w:val="0"/>
        <w:ind w:right="-1" w:firstLine="709"/>
        <w:jc w:val="both"/>
        <w:rPr>
          <w:sz w:val="28"/>
          <w:szCs w:val="28"/>
        </w:rPr>
      </w:pPr>
      <w:r w:rsidRPr="006E4533">
        <w:rPr>
          <w:sz w:val="28"/>
          <w:szCs w:val="28"/>
        </w:rPr>
        <w:t xml:space="preserve">- копии договоров купли-продажи жилых помещений, зарегистрированных в </w:t>
      </w:r>
      <w:r w:rsidRPr="006E4533">
        <w:rPr>
          <w:sz w:val="28"/>
          <w:szCs w:val="28"/>
        </w:rPr>
        <w:lastRenderedPageBreak/>
        <w:t>установленном порядке;</w:t>
      </w:r>
    </w:p>
    <w:p w:rsidR="00583DF9" w:rsidRPr="006E4533" w:rsidRDefault="00583DF9" w:rsidP="00583DF9">
      <w:pPr>
        <w:widowControl w:val="0"/>
        <w:autoSpaceDE w:val="0"/>
        <w:autoSpaceDN w:val="0"/>
        <w:adjustRightInd w:val="0"/>
        <w:ind w:right="-1" w:firstLine="709"/>
        <w:jc w:val="both"/>
        <w:rPr>
          <w:sz w:val="28"/>
          <w:szCs w:val="28"/>
        </w:rPr>
      </w:pPr>
      <w:r w:rsidRPr="006E4533">
        <w:rPr>
          <w:sz w:val="28"/>
          <w:szCs w:val="28"/>
        </w:rPr>
        <w:t xml:space="preserve">- копии платежных документов, подтверждающих оплату администрацией </w:t>
      </w:r>
      <w:proofErr w:type="spellStart"/>
      <w:r w:rsidRPr="006E4533">
        <w:rPr>
          <w:sz w:val="28"/>
          <w:szCs w:val="28"/>
        </w:rPr>
        <w:t>Боготольского</w:t>
      </w:r>
      <w:proofErr w:type="spellEnd"/>
      <w:r w:rsidRPr="006E4533">
        <w:rPr>
          <w:sz w:val="28"/>
          <w:szCs w:val="28"/>
        </w:rPr>
        <w:t xml:space="preserve"> района работ за счет средств местного бюджета.</w:t>
      </w:r>
    </w:p>
    <w:p w:rsidR="00583DF9" w:rsidRPr="006E4533" w:rsidRDefault="00583DF9" w:rsidP="00583DF9">
      <w:pPr>
        <w:widowControl w:val="0"/>
        <w:autoSpaceDE w:val="0"/>
        <w:autoSpaceDN w:val="0"/>
        <w:adjustRightInd w:val="0"/>
        <w:ind w:right="-1" w:firstLine="709"/>
        <w:jc w:val="both"/>
        <w:rPr>
          <w:sz w:val="28"/>
          <w:szCs w:val="28"/>
        </w:rPr>
      </w:pPr>
      <w:r w:rsidRPr="006E4533">
        <w:rPr>
          <w:sz w:val="28"/>
          <w:szCs w:val="28"/>
        </w:rPr>
        <w:t xml:space="preserve">2.3.6.Для перечисления субсидии бюджету </w:t>
      </w:r>
      <w:proofErr w:type="spellStart"/>
      <w:r w:rsidRPr="006E4533">
        <w:rPr>
          <w:sz w:val="28"/>
          <w:szCs w:val="28"/>
        </w:rPr>
        <w:t>Боготольского</w:t>
      </w:r>
      <w:proofErr w:type="spellEnd"/>
      <w:r w:rsidRPr="006E4533">
        <w:rPr>
          <w:sz w:val="28"/>
          <w:szCs w:val="28"/>
        </w:rPr>
        <w:t xml:space="preserve"> района на осуществление долевого финансирования мероприятия по уплате </w:t>
      </w:r>
      <w:r w:rsidR="00233774">
        <w:rPr>
          <w:sz w:val="28"/>
          <w:szCs w:val="28"/>
        </w:rPr>
        <w:t xml:space="preserve">возмещения </w:t>
      </w:r>
      <w:r w:rsidRPr="006E4533">
        <w:rPr>
          <w:sz w:val="28"/>
          <w:szCs w:val="28"/>
        </w:rPr>
        <w:t xml:space="preserve"> собственникам жилых помещений администрация </w:t>
      </w:r>
      <w:proofErr w:type="spellStart"/>
      <w:r w:rsidRPr="006E4533">
        <w:rPr>
          <w:sz w:val="28"/>
          <w:szCs w:val="28"/>
        </w:rPr>
        <w:t>Боготольского</w:t>
      </w:r>
      <w:proofErr w:type="spellEnd"/>
      <w:r w:rsidRPr="006E4533">
        <w:rPr>
          <w:sz w:val="28"/>
          <w:szCs w:val="28"/>
        </w:rPr>
        <w:t xml:space="preserve"> района в течение месяца, следующего за месяцем, в котором произведена государственная регистрация соглашений о выкупе жилых помещений, представляют в министерство следующие документы:</w:t>
      </w:r>
    </w:p>
    <w:p w:rsidR="00583DF9" w:rsidRPr="006E4533" w:rsidRDefault="00583DF9" w:rsidP="00583DF9">
      <w:pPr>
        <w:widowControl w:val="0"/>
        <w:autoSpaceDE w:val="0"/>
        <w:autoSpaceDN w:val="0"/>
        <w:adjustRightInd w:val="0"/>
        <w:ind w:right="-1" w:firstLine="709"/>
        <w:jc w:val="both"/>
        <w:rPr>
          <w:sz w:val="28"/>
          <w:szCs w:val="28"/>
        </w:rPr>
      </w:pPr>
      <w:r w:rsidRPr="006E4533">
        <w:rPr>
          <w:sz w:val="28"/>
          <w:szCs w:val="28"/>
        </w:rPr>
        <w:t>- выписку из нормативного правового акта о местном бюджете на соответствующий финансовый год, подтверждающую долевое участие района в финансировании мероприятий по уплате выкупной цены, с указанием сумм расходов по разделам, подразделам, целевым статьям  и видам расходов бюджетной классификации Российской Федерации;</w:t>
      </w:r>
    </w:p>
    <w:p w:rsidR="00583DF9" w:rsidRPr="006E4533" w:rsidRDefault="00583DF9" w:rsidP="00583DF9">
      <w:pPr>
        <w:widowControl w:val="0"/>
        <w:autoSpaceDE w:val="0"/>
        <w:autoSpaceDN w:val="0"/>
        <w:adjustRightInd w:val="0"/>
        <w:ind w:right="-1" w:firstLine="709"/>
        <w:jc w:val="both"/>
        <w:rPr>
          <w:sz w:val="28"/>
          <w:szCs w:val="28"/>
        </w:rPr>
      </w:pPr>
      <w:r w:rsidRPr="006E4533">
        <w:rPr>
          <w:sz w:val="28"/>
          <w:szCs w:val="28"/>
        </w:rPr>
        <w:t>- копию муниципальной подпрограммы по переселению граждан из аварийного жилищного фонда в районе;</w:t>
      </w:r>
    </w:p>
    <w:p w:rsidR="00583DF9" w:rsidRPr="006E4533" w:rsidRDefault="00583DF9" w:rsidP="00583DF9">
      <w:pPr>
        <w:widowControl w:val="0"/>
        <w:autoSpaceDE w:val="0"/>
        <w:autoSpaceDN w:val="0"/>
        <w:adjustRightInd w:val="0"/>
        <w:ind w:right="-1" w:firstLine="709"/>
        <w:jc w:val="both"/>
        <w:rPr>
          <w:sz w:val="28"/>
          <w:szCs w:val="28"/>
        </w:rPr>
      </w:pPr>
      <w:r w:rsidRPr="006E4533">
        <w:rPr>
          <w:sz w:val="28"/>
          <w:szCs w:val="28"/>
        </w:rPr>
        <w:t xml:space="preserve">- копии соглашений о выкупе жилых помещений в жилых домах </w:t>
      </w:r>
      <w:proofErr w:type="spellStart"/>
      <w:r w:rsidRPr="006E4533">
        <w:rPr>
          <w:sz w:val="28"/>
          <w:szCs w:val="28"/>
        </w:rPr>
        <w:t>Боготольского</w:t>
      </w:r>
      <w:proofErr w:type="spellEnd"/>
      <w:r w:rsidRPr="006E4533">
        <w:rPr>
          <w:sz w:val="28"/>
          <w:szCs w:val="28"/>
        </w:rPr>
        <w:t xml:space="preserve"> района, признанных в установленном порядке непригодными для проживания, заключенных между собственниками жилых помещений и администрацией </w:t>
      </w:r>
      <w:proofErr w:type="spellStart"/>
      <w:r w:rsidRPr="006E4533">
        <w:rPr>
          <w:sz w:val="28"/>
          <w:szCs w:val="28"/>
        </w:rPr>
        <w:t>Боготольского</w:t>
      </w:r>
      <w:proofErr w:type="spellEnd"/>
      <w:r w:rsidRPr="006E4533">
        <w:rPr>
          <w:sz w:val="28"/>
          <w:szCs w:val="28"/>
        </w:rPr>
        <w:t xml:space="preserve"> района, зарегистрированных в установленном порядке;</w:t>
      </w:r>
    </w:p>
    <w:p w:rsidR="00583DF9" w:rsidRPr="006E4533" w:rsidRDefault="00583DF9" w:rsidP="00583DF9">
      <w:pPr>
        <w:widowControl w:val="0"/>
        <w:autoSpaceDE w:val="0"/>
        <w:autoSpaceDN w:val="0"/>
        <w:adjustRightInd w:val="0"/>
        <w:ind w:right="-1" w:firstLine="709"/>
        <w:jc w:val="both"/>
        <w:rPr>
          <w:sz w:val="28"/>
          <w:szCs w:val="28"/>
        </w:rPr>
      </w:pPr>
      <w:r w:rsidRPr="006E4533">
        <w:rPr>
          <w:sz w:val="28"/>
          <w:szCs w:val="28"/>
        </w:rPr>
        <w:t xml:space="preserve">- копии платежных документов, подтверждающих </w:t>
      </w:r>
      <w:proofErr w:type="spellStart"/>
      <w:r w:rsidRPr="006E4533">
        <w:rPr>
          <w:sz w:val="28"/>
          <w:szCs w:val="28"/>
        </w:rPr>
        <w:t>софинансирование</w:t>
      </w:r>
      <w:proofErr w:type="spellEnd"/>
      <w:r w:rsidRPr="006E4533">
        <w:rPr>
          <w:sz w:val="28"/>
          <w:szCs w:val="28"/>
        </w:rPr>
        <w:t xml:space="preserve"> оплаты выкупа жилых помещений в жилых домах </w:t>
      </w:r>
      <w:proofErr w:type="spellStart"/>
      <w:r w:rsidRPr="006E4533">
        <w:rPr>
          <w:sz w:val="28"/>
          <w:szCs w:val="28"/>
        </w:rPr>
        <w:t>Боготольского</w:t>
      </w:r>
      <w:proofErr w:type="spellEnd"/>
      <w:r w:rsidRPr="006E4533">
        <w:rPr>
          <w:sz w:val="28"/>
          <w:szCs w:val="28"/>
        </w:rPr>
        <w:t xml:space="preserve"> района, признанных в установленном порядке непригодными для проживания, </w:t>
      </w:r>
      <w:proofErr w:type="spellStart"/>
      <w:r w:rsidRPr="006E4533">
        <w:rPr>
          <w:sz w:val="28"/>
          <w:szCs w:val="28"/>
        </w:rPr>
        <w:t>Боготольским</w:t>
      </w:r>
      <w:proofErr w:type="spellEnd"/>
      <w:r w:rsidRPr="006E4533">
        <w:rPr>
          <w:sz w:val="28"/>
          <w:szCs w:val="28"/>
        </w:rPr>
        <w:t xml:space="preserve"> районом за счет средств местного бюджета;</w:t>
      </w:r>
    </w:p>
    <w:p w:rsidR="00583DF9" w:rsidRPr="006E4533" w:rsidRDefault="00583DF9" w:rsidP="00583DF9">
      <w:pPr>
        <w:widowControl w:val="0"/>
        <w:autoSpaceDE w:val="0"/>
        <w:autoSpaceDN w:val="0"/>
        <w:adjustRightInd w:val="0"/>
        <w:ind w:right="-1" w:firstLine="709"/>
        <w:jc w:val="both"/>
        <w:rPr>
          <w:sz w:val="28"/>
          <w:szCs w:val="28"/>
        </w:rPr>
      </w:pPr>
      <w:r w:rsidRPr="006E4533">
        <w:rPr>
          <w:sz w:val="28"/>
          <w:szCs w:val="28"/>
        </w:rPr>
        <w:t>- копии свидетельств о государственной регистрации права собственности на жилые помещения.</w:t>
      </w:r>
    </w:p>
    <w:p w:rsidR="00583DF9" w:rsidRPr="006E4533" w:rsidRDefault="00583DF9" w:rsidP="00583DF9">
      <w:pPr>
        <w:widowControl w:val="0"/>
        <w:autoSpaceDE w:val="0"/>
        <w:autoSpaceDN w:val="0"/>
        <w:adjustRightInd w:val="0"/>
        <w:ind w:right="-1" w:firstLine="709"/>
        <w:jc w:val="both"/>
        <w:rPr>
          <w:sz w:val="28"/>
          <w:szCs w:val="28"/>
        </w:rPr>
      </w:pPr>
      <w:r w:rsidRPr="006E4533">
        <w:rPr>
          <w:sz w:val="28"/>
          <w:szCs w:val="28"/>
        </w:rPr>
        <w:t xml:space="preserve">2.3.7.Администрация </w:t>
      </w:r>
      <w:proofErr w:type="spellStart"/>
      <w:r w:rsidRPr="006E4533">
        <w:rPr>
          <w:sz w:val="28"/>
          <w:szCs w:val="28"/>
        </w:rPr>
        <w:t>Боготольского</w:t>
      </w:r>
      <w:proofErr w:type="spellEnd"/>
      <w:r w:rsidRPr="006E4533">
        <w:rPr>
          <w:sz w:val="28"/>
          <w:szCs w:val="28"/>
        </w:rPr>
        <w:t xml:space="preserve"> района предоставляет в министерство отчет о расходовании средств субсидий отчет о расходовании средств субсидии по форме, утвержденной министерством, ежеквартально до 15-го числа месяца, следующего за отчетным кварталом.</w:t>
      </w:r>
    </w:p>
    <w:p w:rsidR="00583DF9" w:rsidRPr="006E4533" w:rsidRDefault="00583DF9" w:rsidP="00583DF9">
      <w:pPr>
        <w:widowControl w:val="0"/>
        <w:autoSpaceDE w:val="0"/>
        <w:autoSpaceDN w:val="0"/>
        <w:adjustRightInd w:val="0"/>
        <w:ind w:right="-1" w:firstLine="709"/>
        <w:jc w:val="both"/>
        <w:rPr>
          <w:sz w:val="28"/>
          <w:szCs w:val="28"/>
        </w:rPr>
      </w:pPr>
      <w:r w:rsidRPr="006E4533">
        <w:rPr>
          <w:sz w:val="28"/>
          <w:szCs w:val="28"/>
        </w:rPr>
        <w:t xml:space="preserve">2.3.8.Администрация </w:t>
      </w:r>
      <w:proofErr w:type="spellStart"/>
      <w:r w:rsidRPr="006E4533">
        <w:rPr>
          <w:sz w:val="28"/>
          <w:szCs w:val="28"/>
        </w:rPr>
        <w:t>Боготольского</w:t>
      </w:r>
      <w:proofErr w:type="spellEnd"/>
      <w:r w:rsidRPr="006E4533">
        <w:rPr>
          <w:sz w:val="28"/>
          <w:szCs w:val="28"/>
        </w:rPr>
        <w:t xml:space="preserve"> района в течение тридцати дней после распределения (перераспределения) субсидий представляют в министерство строительства и архитектуры Красноярского края для подтверждения результативности, адресности и целевого характера использования </w:t>
      </w:r>
      <w:proofErr w:type="gramStart"/>
      <w:r w:rsidRPr="006E4533">
        <w:rPr>
          <w:sz w:val="28"/>
          <w:szCs w:val="28"/>
        </w:rPr>
        <w:t>субсидии</w:t>
      </w:r>
      <w:proofErr w:type="gramEnd"/>
      <w:r w:rsidRPr="006E4533">
        <w:rPr>
          <w:sz w:val="28"/>
          <w:szCs w:val="28"/>
        </w:rPr>
        <w:t xml:space="preserve"> следующие документы:</w:t>
      </w:r>
    </w:p>
    <w:p w:rsidR="00583DF9" w:rsidRPr="006E4533" w:rsidRDefault="00583DF9" w:rsidP="00583DF9">
      <w:pPr>
        <w:widowControl w:val="0"/>
        <w:autoSpaceDE w:val="0"/>
        <w:autoSpaceDN w:val="0"/>
        <w:adjustRightInd w:val="0"/>
        <w:ind w:right="-1" w:firstLine="709"/>
        <w:jc w:val="both"/>
        <w:rPr>
          <w:sz w:val="28"/>
          <w:szCs w:val="28"/>
        </w:rPr>
      </w:pPr>
      <w:r w:rsidRPr="006E4533">
        <w:rPr>
          <w:sz w:val="28"/>
          <w:szCs w:val="28"/>
        </w:rPr>
        <w:t>- сведения о жилых домах, признанных в установленном порядке непригодными для проживания, по форме, утвержденной приказом министерства;</w:t>
      </w:r>
    </w:p>
    <w:p w:rsidR="00583DF9" w:rsidRPr="006E4533" w:rsidRDefault="00583DF9" w:rsidP="00583DF9">
      <w:pPr>
        <w:widowControl w:val="0"/>
        <w:autoSpaceDE w:val="0"/>
        <w:autoSpaceDN w:val="0"/>
        <w:adjustRightInd w:val="0"/>
        <w:ind w:right="-1" w:firstLine="709"/>
        <w:jc w:val="both"/>
        <w:rPr>
          <w:sz w:val="28"/>
          <w:szCs w:val="28"/>
        </w:rPr>
      </w:pPr>
      <w:r w:rsidRPr="006E4533">
        <w:rPr>
          <w:sz w:val="28"/>
          <w:szCs w:val="28"/>
        </w:rPr>
        <w:t>- план расселения граждан, проживающих в жилых домах, признанных в установленном порядке непригодными для проживания, по форме, утвержденной приказом министерства;</w:t>
      </w:r>
    </w:p>
    <w:p w:rsidR="00583DF9" w:rsidRPr="006E4533" w:rsidRDefault="00583DF9" w:rsidP="00583DF9">
      <w:pPr>
        <w:autoSpaceDE w:val="0"/>
        <w:autoSpaceDN w:val="0"/>
        <w:adjustRightInd w:val="0"/>
        <w:ind w:right="-1" w:firstLine="709"/>
        <w:jc w:val="both"/>
        <w:rPr>
          <w:sz w:val="28"/>
          <w:szCs w:val="28"/>
        </w:rPr>
      </w:pPr>
      <w:r w:rsidRPr="006E4533">
        <w:rPr>
          <w:sz w:val="28"/>
          <w:szCs w:val="28"/>
        </w:rPr>
        <w:t>- заключение межведомственной комиссии о признании жилого помещения непригодным для постоянного проживания и признании многоквартирного дома аварийным и подлежащим сносу.</w:t>
      </w:r>
    </w:p>
    <w:p w:rsidR="00583DF9" w:rsidRPr="006E4533" w:rsidRDefault="00583DF9" w:rsidP="00583DF9">
      <w:pPr>
        <w:widowControl w:val="0"/>
        <w:autoSpaceDE w:val="0"/>
        <w:autoSpaceDN w:val="0"/>
        <w:adjustRightInd w:val="0"/>
        <w:ind w:right="-1" w:firstLine="709"/>
        <w:jc w:val="both"/>
        <w:rPr>
          <w:sz w:val="28"/>
          <w:szCs w:val="28"/>
        </w:rPr>
      </w:pPr>
      <w:r w:rsidRPr="006E4533">
        <w:rPr>
          <w:sz w:val="28"/>
          <w:szCs w:val="28"/>
        </w:rPr>
        <w:t xml:space="preserve">2.3.9.Администрация </w:t>
      </w:r>
      <w:proofErr w:type="spellStart"/>
      <w:r w:rsidRPr="006E4533">
        <w:rPr>
          <w:sz w:val="28"/>
          <w:szCs w:val="28"/>
        </w:rPr>
        <w:t>Боготольского</w:t>
      </w:r>
      <w:proofErr w:type="spellEnd"/>
      <w:r w:rsidRPr="006E4533">
        <w:rPr>
          <w:sz w:val="28"/>
          <w:szCs w:val="28"/>
        </w:rPr>
        <w:t xml:space="preserve"> района в течение месяца после </w:t>
      </w:r>
      <w:r w:rsidRPr="006E4533">
        <w:rPr>
          <w:sz w:val="28"/>
          <w:szCs w:val="28"/>
        </w:rPr>
        <w:lastRenderedPageBreak/>
        <w:t xml:space="preserve">переселения граждан из жилищного фонда, признанного в установленном порядке непригодным для проживания, но не позднее трех месяцев с даты выдачи разрешения на ввод жилых домов в эксплуатацию представляют в министерство строительства и архитектуры Красноярского </w:t>
      </w:r>
      <w:proofErr w:type="gramStart"/>
      <w:r w:rsidRPr="006E4533">
        <w:rPr>
          <w:sz w:val="28"/>
          <w:szCs w:val="28"/>
        </w:rPr>
        <w:t>края</w:t>
      </w:r>
      <w:proofErr w:type="gramEnd"/>
      <w:r w:rsidRPr="006E4533">
        <w:rPr>
          <w:sz w:val="28"/>
          <w:szCs w:val="28"/>
        </w:rPr>
        <w:t xml:space="preserve"> следующие документы:</w:t>
      </w:r>
    </w:p>
    <w:p w:rsidR="00583DF9" w:rsidRPr="006E4533" w:rsidRDefault="00583DF9" w:rsidP="00583DF9">
      <w:pPr>
        <w:widowControl w:val="0"/>
        <w:autoSpaceDE w:val="0"/>
        <w:autoSpaceDN w:val="0"/>
        <w:adjustRightInd w:val="0"/>
        <w:ind w:right="-1" w:firstLine="709"/>
        <w:jc w:val="both"/>
        <w:rPr>
          <w:sz w:val="28"/>
          <w:szCs w:val="28"/>
        </w:rPr>
      </w:pPr>
      <w:r w:rsidRPr="006E4533">
        <w:rPr>
          <w:sz w:val="28"/>
          <w:szCs w:val="28"/>
        </w:rPr>
        <w:t>- перечень снесенных жилых домов по форме, утвержденной приказом министерства строительства и архитектуры Красноярского края;</w:t>
      </w:r>
    </w:p>
    <w:p w:rsidR="00583DF9" w:rsidRPr="006E4533" w:rsidRDefault="00583DF9" w:rsidP="00583DF9">
      <w:pPr>
        <w:widowControl w:val="0"/>
        <w:autoSpaceDE w:val="0"/>
        <w:autoSpaceDN w:val="0"/>
        <w:adjustRightInd w:val="0"/>
        <w:ind w:right="-1" w:firstLine="709"/>
        <w:jc w:val="both"/>
        <w:rPr>
          <w:sz w:val="28"/>
          <w:szCs w:val="28"/>
        </w:rPr>
      </w:pPr>
      <w:r w:rsidRPr="006E4533">
        <w:rPr>
          <w:sz w:val="28"/>
          <w:szCs w:val="28"/>
        </w:rPr>
        <w:t>- перечень предоставленных жилых помещений по форме, утвержденной приказом министерства;</w:t>
      </w:r>
    </w:p>
    <w:p w:rsidR="00583DF9" w:rsidRPr="006E4533" w:rsidRDefault="00583DF9" w:rsidP="00583DF9">
      <w:pPr>
        <w:widowControl w:val="0"/>
        <w:autoSpaceDE w:val="0"/>
        <w:autoSpaceDN w:val="0"/>
        <w:adjustRightInd w:val="0"/>
        <w:ind w:right="-1" w:firstLine="709"/>
        <w:jc w:val="both"/>
        <w:rPr>
          <w:sz w:val="28"/>
          <w:szCs w:val="28"/>
        </w:rPr>
      </w:pPr>
      <w:r w:rsidRPr="006E4533">
        <w:rPr>
          <w:sz w:val="28"/>
          <w:szCs w:val="28"/>
        </w:rPr>
        <w:t xml:space="preserve">- копии договоров социального найма, заключенных между администрацией </w:t>
      </w:r>
      <w:proofErr w:type="spellStart"/>
      <w:r w:rsidRPr="006E4533">
        <w:rPr>
          <w:sz w:val="28"/>
          <w:szCs w:val="28"/>
        </w:rPr>
        <w:t>Боготольского</w:t>
      </w:r>
      <w:proofErr w:type="spellEnd"/>
      <w:r w:rsidRPr="006E4533">
        <w:rPr>
          <w:sz w:val="28"/>
          <w:szCs w:val="28"/>
        </w:rPr>
        <w:t xml:space="preserve"> района и гражданами, переселенными в рамках программы, заверенные уполномоченным лицом;</w:t>
      </w:r>
    </w:p>
    <w:p w:rsidR="00583DF9" w:rsidRPr="006E4533" w:rsidRDefault="00583DF9" w:rsidP="00583DF9">
      <w:pPr>
        <w:widowControl w:val="0"/>
        <w:autoSpaceDE w:val="0"/>
        <w:autoSpaceDN w:val="0"/>
        <w:adjustRightInd w:val="0"/>
        <w:ind w:right="-1" w:firstLine="709"/>
        <w:jc w:val="both"/>
        <w:rPr>
          <w:sz w:val="28"/>
          <w:szCs w:val="28"/>
        </w:rPr>
      </w:pPr>
      <w:r w:rsidRPr="006E4533">
        <w:rPr>
          <w:sz w:val="28"/>
          <w:szCs w:val="28"/>
        </w:rPr>
        <w:t xml:space="preserve">- копии договоров мены, заключенных между администрацией </w:t>
      </w:r>
      <w:proofErr w:type="spellStart"/>
      <w:r w:rsidRPr="006E4533">
        <w:rPr>
          <w:sz w:val="28"/>
          <w:szCs w:val="28"/>
        </w:rPr>
        <w:t>Боготольского</w:t>
      </w:r>
      <w:proofErr w:type="spellEnd"/>
      <w:r w:rsidRPr="006E4533">
        <w:rPr>
          <w:sz w:val="28"/>
          <w:szCs w:val="28"/>
        </w:rPr>
        <w:t xml:space="preserve"> района и собственниками, переселенными в рамках программы, заверенные уполномоченным лицом.</w:t>
      </w:r>
    </w:p>
    <w:p w:rsidR="00583DF9" w:rsidRPr="006E4533" w:rsidRDefault="00583DF9" w:rsidP="00583DF9">
      <w:pPr>
        <w:widowControl w:val="0"/>
        <w:autoSpaceDE w:val="0"/>
        <w:autoSpaceDN w:val="0"/>
        <w:adjustRightInd w:val="0"/>
        <w:ind w:right="-1" w:firstLine="709"/>
        <w:jc w:val="both"/>
        <w:rPr>
          <w:sz w:val="28"/>
          <w:szCs w:val="28"/>
        </w:rPr>
      </w:pPr>
      <w:r w:rsidRPr="006E4533">
        <w:rPr>
          <w:sz w:val="28"/>
          <w:szCs w:val="28"/>
        </w:rPr>
        <w:t>2.3.10.Ответственность за нецелевое и неэффективное использование сре</w:t>
      </w:r>
      <w:proofErr w:type="gramStart"/>
      <w:r w:rsidRPr="006E4533">
        <w:rPr>
          <w:sz w:val="28"/>
          <w:szCs w:val="28"/>
        </w:rPr>
        <w:t>дств пр</w:t>
      </w:r>
      <w:proofErr w:type="gramEnd"/>
      <w:r w:rsidRPr="006E4533">
        <w:rPr>
          <w:sz w:val="28"/>
          <w:szCs w:val="28"/>
        </w:rPr>
        <w:t xml:space="preserve">едоставленных субсидий, а также за недостоверность сведений, представляемых в министерство, возлагается на администрацию </w:t>
      </w:r>
      <w:proofErr w:type="spellStart"/>
      <w:r w:rsidRPr="006E4533">
        <w:rPr>
          <w:sz w:val="28"/>
          <w:szCs w:val="28"/>
        </w:rPr>
        <w:t>Боготольского</w:t>
      </w:r>
      <w:proofErr w:type="spellEnd"/>
      <w:r w:rsidRPr="006E4533">
        <w:rPr>
          <w:sz w:val="28"/>
          <w:szCs w:val="28"/>
        </w:rPr>
        <w:t xml:space="preserve"> района.</w:t>
      </w:r>
    </w:p>
    <w:p w:rsidR="00583DF9" w:rsidRPr="006E4533" w:rsidRDefault="00583DF9" w:rsidP="00583DF9">
      <w:pPr>
        <w:widowControl w:val="0"/>
        <w:autoSpaceDE w:val="0"/>
        <w:autoSpaceDN w:val="0"/>
        <w:adjustRightInd w:val="0"/>
        <w:ind w:right="-1" w:firstLine="709"/>
        <w:jc w:val="both"/>
        <w:rPr>
          <w:sz w:val="28"/>
          <w:szCs w:val="28"/>
        </w:rPr>
      </w:pPr>
      <w:r w:rsidRPr="006E4533">
        <w:rPr>
          <w:sz w:val="28"/>
          <w:szCs w:val="28"/>
        </w:rPr>
        <w:t>В случае нецелевого использования средств субсидий указанные субсидии подлежат возврату в краевой бюджет.</w:t>
      </w:r>
    </w:p>
    <w:p w:rsidR="00583DF9" w:rsidRPr="006E4533" w:rsidRDefault="00583DF9" w:rsidP="00583DF9">
      <w:pPr>
        <w:widowControl w:val="0"/>
        <w:autoSpaceDE w:val="0"/>
        <w:autoSpaceDN w:val="0"/>
        <w:adjustRightInd w:val="0"/>
        <w:ind w:right="-1" w:firstLine="709"/>
        <w:jc w:val="both"/>
        <w:rPr>
          <w:sz w:val="28"/>
          <w:szCs w:val="28"/>
        </w:rPr>
      </w:pPr>
      <w:r w:rsidRPr="006E4533">
        <w:rPr>
          <w:sz w:val="28"/>
          <w:szCs w:val="28"/>
        </w:rPr>
        <w:t>2.3.11.</w:t>
      </w:r>
      <w:proofErr w:type="gramStart"/>
      <w:r w:rsidRPr="006E4533">
        <w:rPr>
          <w:sz w:val="28"/>
          <w:szCs w:val="28"/>
        </w:rPr>
        <w:t>Контроль за</w:t>
      </w:r>
      <w:proofErr w:type="gramEnd"/>
      <w:r w:rsidRPr="006E4533">
        <w:rPr>
          <w:sz w:val="28"/>
          <w:szCs w:val="28"/>
        </w:rPr>
        <w:t xml:space="preserve"> расходованием субсидий осуществляется министерством строительства и архитектуры Красноярского края (далее – министерство), службой финансово-экономического контроля Красноярского края.</w:t>
      </w:r>
    </w:p>
    <w:p w:rsidR="00583DF9" w:rsidRPr="006E4533" w:rsidRDefault="00583DF9" w:rsidP="00583DF9">
      <w:pPr>
        <w:autoSpaceDE w:val="0"/>
        <w:autoSpaceDN w:val="0"/>
        <w:ind w:right="-1" w:firstLine="709"/>
        <w:jc w:val="both"/>
        <w:rPr>
          <w:sz w:val="28"/>
          <w:szCs w:val="28"/>
        </w:rPr>
      </w:pPr>
    </w:p>
    <w:p w:rsidR="00583DF9" w:rsidRPr="006E4533" w:rsidRDefault="00583DF9" w:rsidP="00583DF9">
      <w:pPr>
        <w:autoSpaceDE w:val="0"/>
        <w:autoSpaceDN w:val="0"/>
        <w:ind w:right="-1"/>
        <w:jc w:val="center"/>
        <w:rPr>
          <w:sz w:val="28"/>
          <w:szCs w:val="28"/>
        </w:rPr>
      </w:pPr>
      <w:r w:rsidRPr="006E4533">
        <w:rPr>
          <w:sz w:val="28"/>
          <w:szCs w:val="28"/>
        </w:rPr>
        <w:t xml:space="preserve">2.4.Управление подпрограммой и </w:t>
      </w:r>
      <w:proofErr w:type="gramStart"/>
      <w:r w:rsidRPr="006E4533">
        <w:rPr>
          <w:sz w:val="28"/>
          <w:szCs w:val="28"/>
        </w:rPr>
        <w:t>контроль за</w:t>
      </w:r>
      <w:proofErr w:type="gramEnd"/>
      <w:r w:rsidRPr="006E4533">
        <w:rPr>
          <w:sz w:val="28"/>
          <w:szCs w:val="28"/>
        </w:rPr>
        <w:t xml:space="preserve"> ходом ее выполнения</w:t>
      </w:r>
    </w:p>
    <w:p w:rsidR="00583DF9" w:rsidRPr="006E4533" w:rsidRDefault="00583DF9" w:rsidP="00583DF9">
      <w:pPr>
        <w:autoSpaceDE w:val="0"/>
        <w:autoSpaceDN w:val="0"/>
        <w:ind w:right="-1"/>
        <w:jc w:val="both"/>
        <w:rPr>
          <w:sz w:val="28"/>
          <w:szCs w:val="28"/>
        </w:rPr>
      </w:pPr>
    </w:p>
    <w:p w:rsidR="00583DF9" w:rsidRPr="006E4533" w:rsidRDefault="00583DF9" w:rsidP="00583DF9">
      <w:pPr>
        <w:ind w:right="-1" w:firstLine="709"/>
        <w:jc w:val="both"/>
        <w:rPr>
          <w:color w:val="000000"/>
          <w:sz w:val="28"/>
          <w:szCs w:val="28"/>
        </w:rPr>
      </w:pPr>
      <w:r w:rsidRPr="006E4533">
        <w:rPr>
          <w:color w:val="000000"/>
          <w:sz w:val="28"/>
          <w:szCs w:val="28"/>
        </w:rPr>
        <w:t xml:space="preserve">Текущее управление реализацией подпрограммы осуществляет </w:t>
      </w:r>
      <w:proofErr w:type="spellStart"/>
      <w:r w:rsidRPr="006E4533">
        <w:rPr>
          <w:color w:val="000000"/>
          <w:sz w:val="28"/>
          <w:szCs w:val="28"/>
        </w:rPr>
        <w:t>администрацияБоготольского</w:t>
      </w:r>
      <w:proofErr w:type="spellEnd"/>
      <w:r w:rsidRPr="006E4533">
        <w:rPr>
          <w:color w:val="000000"/>
          <w:sz w:val="28"/>
          <w:szCs w:val="28"/>
        </w:rPr>
        <w:t xml:space="preserve"> района в лице отдела капитального строительства и архитектуры</w:t>
      </w:r>
      <w:r w:rsidRPr="006E4533">
        <w:rPr>
          <w:sz w:val="28"/>
          <w:szCs w:val="28"/>
        </w:rPr>
        <w:t xml:space="preserve">, несет ответственность за реализацию подпрограммы, достижение конечного результата. Ответственность за эффективное и целевое использование финансовых средств, выделяемых на выполнение программы, несет главный распорядитель, распорядитель бюджетных средств. </w:t>
      </w:r>
      <w:proofErr w:type="gramStart"/>
      <w:r w:rsidRPr="006E4533">
        <w:rPr>
          <w:sz w:val="28"/>
          <w:szCs w:val="28"/>
        </w:rPr>
        <w:t>Контроль за</w:t>
      </w:r>
      <w:proofErr w:type="gramEnd"/>
      <w:r w:rsidRPr="006E4533">
        <w:rPr>
          <w:sz w:val="28"/>
          <w:szCs w:val="28"/>
        </w:rPr>
        <w:t xml:space="preserve"> эффективным использованием средств районного бюджета осуществляет контрольно-счетный орган </w:t>
      </w:r>
      <w:proofErr w:type="spellStart"/>
      <w:r w:rsidRPr="006E4533">
        <w:rPr>
          <w:sz w:val="28"/>
          <w:szCs w:val="28"/>
        </w:rPr>
        <w:t>Боготольского</w:t>
      </w:r>
      <w:proofErr w:type="spellEnd"/>
      <w:r w:rsidRPr="006E4533">
        <w:rPr>
          <w:sz w:val="28"/>
          <w:szCs w:val="28"/>
        </w:rPr>
        <w:t xml:space="preserve"> районного Совета депутатов.</w:t>
      </w:r>
    </w:p>
    <w:p w:rsidR="00583DF9" w:rsidRPr="006E4533" w:rsidRDefault="00583DF9" w:rsidP="00583DF9">
      <w:pPr>
        <w:autoSpaceDE w:val="0"/>
        <w:autoSpaceDN w:val="0"/>
        <w:ind w:right="-1" w:firstLine="709"/>
        <w:jc w:val="both"/>
        <w:rPr>
          <w:sz w:val="28"/>
          <w:szCs w:val="28"/>
        </w:rPr>
      </w:pPr>
      <w:r w:rsidRPr="006E4533">
        <w:rPr>
          <w:sz w:val="28"/>
          <w:szCs w:val="28"/>
        </w:rPr>
        <w:t xml:space="preserve">Администрация </w:t>
      </w:r>
      <w:proofErr w:type="spellStart"/>
      <w:r w:rsidRPr="006E4533">
        <w:rPr>
          <w:sz w:val="28"/>
          <w:szCs w:val="28"/>
        </w:rPr>
        <w:t>Боготольского</w:t>
      </w:r>
      <w:proofErr w:type="spellEnd"/>
      <w:r w:rsidRPr="006E4533">
        <w:rPr>
          <w:sz w:val="28"/>
          <w:szCs w:val="28"/>
        </w:rPr>
        <w:t xml:space="preserve"> района представляет в министерство строительства и архитектуры Красноярского края отчет об исполнении программы ежемесячно не позднее 7-го числа месяца, следующего </w:t>
      </w:r>
      <w:proofErr w:type="gramStart"/>
      <w:r w:rsidRPr="006E4533">
        <w:rPr>
          <w:sz w:val="28"/>
          <w:szCs w:val="28"/>
        </w:rPr>
        <w:t>за</w:t>
      </w:r>
      <w:proofErr w:type="gramEnd"/>
      <w:r w:rsidRPr="006E4533">
        <w:rPr>
          <w:sz w:val="28"/>
          <w:szCs w:val="28"/>
        </w:rPr>
        <w:t xml:space="preserve"> отчетным, по утвержденной форме.</w:t>
      </w:r>
    </w:p>
    <w:p w:rsidR="00583DF9" w:rsidRPr="006E4533" w:rsidRDefault="00583DF9" w:rsidP="00583DF9">
      <w:pPr>
        <w:autoSpaceDE w:val="0"/>
        <w:autoSpaceDN w:val="0"/>
        <w:ind w:right="-1"/>
        <w:jc w:val="both"/>
        <w:rPr>
          <w:sz w:val="28"/>
          <w:szCs w:val="28"/>
        </w:rPr>
      </w:pPr>
    </w:p>
    <w:p w:rsidR="00583DF9" w:rsidRPr="006E4533" w:rsidRDefault="00583DF9" w:rsidP="00583DF9">
      <w:pPr>
        <w:autoSpaceDE w:val="0"/>
        <w:autoSpaceDN w:val="0"/>
        <w:ind w:right="-1"/>
        <w:jc w:val="center"/>
        <w:rPr>
          <w:sz w:val="28"/>
          <w:szCs w:val="28"/>
        </w:rPr>
      </w:pPr>
      <w:r w:rsidRPr="006E4533">
        <w:rPr>
          <w:sz w:val="28"/>
          <w:szCs w:val="28"/>
        </w:rPr>
        <w:t>2.5.Оценка социально-экономической эффективности от реализации подпрограммы</w:t>
      </w:r>
    </w:p>
    <w:p w:rsidR="00583DF9" w:rsidRPr="006E4533" w:rsidRDefault="00583DF9" w:rsidP="00583DF9">
      <w:pPr>
        <w:autoSpaceDE w:val="0"/>
        <w:autoSpaceDN w:val="0"/>
        <w:ind w:right="-1"/>
        <w:jc w:val="both"/>
        <w:rPr>
          <w:sz w:val="28"/>
          <w:szCs w:val="28"/>
        </w:rPr>
      </w:pPr>
    </w:p>
    <w:p w:rsidR="00583DF9" w:rsidRPr="006E4533" w:rsidRDefault="00583DF9" w:rsidP="00583DF9">
      <w:pPr>
        <w:widowControl w:val="0"/>
        <w:autoSpaceDE w:val="0"/>
        <w:autoSpaceDN w:val="0"/>
        <w:adjustRightInd w:val="0"/>
        <w:ind w:right="-1" w:firstLine="709"/>
        <w:jc w:val="both"/>
        <w:rPr>
          <w:sz w:val="28"/>
          <w:szCs w:val="28"/>
        </w:rPr>
      </w:pPr>
      <w:r w:rsidRPr="006E4533">
        <w:rPr>
          <w:sz w:val="28"/>
          <w:szCs w:val="28"/>
        </w:rPr>
        <w:t xml:space="preserve">Реализация мероприятий подпрограммы позволит обеспечить жильем граждан, проживающих в жилых домах </w:t>
      </w:r>
      <w:proofErr w:type="spellStart"/>
      <w:r w:rsidRPr="006E4533">
        <w:rPr>
          <w:sz w:val="28"/>
          <w:szCs w:val="28"/>
        </w:rPr>
        <w:t>Боготольского</w:t>
      </w:r>
      <w:proofErr w:type="spellEnd"/>
      <w:r w:rsidRPr="006E4533">
        <w:rPr>
          <w:sz w:val="28"/>
          <w:szCs w:val="28"/>
        </w:rPr>
        <w:t xml:space="preserve"> района, признанных в установленном порядке аварийными и подлежащими сносу, осуществить приобретение жилых помещений в следующих объемах:</w:t>
      </w:r>
    </w:p>
    <w:p w:rsidR="00583DF9" w:rsidRPr="006E4533" w:rsidRDefault="00583DF9" w:rsidP="00583DF9">
      <w:pPr>
        <w:widowControl w:val="0"/>
        <w:autoSpaceDE w:val="0"/>
        <w:autoSpaceDN w:val="0"/>
        <w:adjustRightInd w:val="0"/>
        <w:ind w:right="-1"/>
        <w:jc w:val="both"/>
        <w:rPr>
          <w:sz w:val="28"/>
          <w:szCs w:val="28"/>
        </w:rPr>
      </w:pPr>
    </w:p>
    <w:tbl>
      <w:tblPr>
        <w:tblW w:w="10489" w:type="dxa"/>
        <w:tblInd w:w="75" w:type="dxa"/>
        <w:tblLayout w:type="fixed"/>
        <w:tblCellMar>
          <w:left w:w="75" w:type="dxa"/>
          <w:right w:w="75" w:type="dxa"/>
        </w:tblCellMar>
        <w:tblLook w:val="0000" w:firstRow="0" w:lastRow="0" w:firstColumn="0" w:lastColumn="0" w:noHBand="0" w:noVBand="0"/>
      </w:tblPr>
      <w:tblGrid>
        <w:gridCol w:w="851"/>
        <w:gridCol w:w="5812"/>
        <w:gridCol w:w="1134"/>
        <w:gridCol w:w="992"/>
        <w:gridCol w:w="850"/>
        <w:gridCol w:w="850"/>
      </w:tblGrid>
      <w:tr w:rsidR="00233774" w:rsidRPr="006E4533" w:rsidTr="006E0906">
        <w:trPr>
          <w:trHeight w:val="400"/>
        </w:trPr>
        <w:tc>
          <w:tcPr>
            <w:tcW w:w="851" w:type="dxa"/>
            <w:vMerge w:val="restart"/>
            <w:tcBorders>
              <w:top w:val="single" w:sz="4" w:space="0" w:color="auto"/>
              <w:left w:val="single" w:sz="4" w:space="0" w:color="auto"/>
              <w:bottom w:val="single" w:sz="4" w:space="0" w:color="auto"/>
              <w:right w:val="single" w:sz="4" w:space="0" w:color="auto"/>
            </w:tcBorders>
          </w:tcPr>
          <w:p w:rsidR="00233774" w:rsidRPr="006E4533" w:rsidRDefault="00233774" w:rsidP="009E57DC">
            <w:pPr>
              <w:widowControl w:val="0"/>
              <w:autoSpaceDE w:val="0"/>
              <w:autoSpaceDN w:val="0"/>
              <w:adjustRightInd w:val="0"/>
              <w:ind w:right="-1"/>
              <w:jc w:val="both"/>
              <w:rPr>
                <w:sz w:val="28"/>
                <w:szCs w:val="28"/>
              </w:rPr>
            </w:pPr>
            <w:r w:rsidRPr="006E4533">
              <w:rPr>
                <w:sz w:val="28"/>
                <w:szCs w:val="28"/>
              </w:rPr>
              <w:lastRenderedPageBreak/>
              <w:t>№</w:t>
            </w:r>
            <w:proofErr w:type="gramStart"/>
            <w:r w:rsidRPr="006E4533">
              <w:rPr>
                <w:sz w:val="28"/>
                <w:szCs w:val="28"/>
              </w:rPr>
              <w:t>п</w:t>
            </w:r>
            <w:proofErr w:type="gramEnd"/>
            <w:r w:rsidRPr="006E4533">
              <w:rPr>
                <w:sz w:val="28"/>
                <w:szCs w:val="28"/>
              </w:rPr>
              <w:t>/п</w:t>
            </w:r>
          </w:p>
        </w:tc>
        <w:tc>
          <w:tcPr>
            <w:tcW w:w="5812" w:type="dxa"/>
            <w:vMerge w:val="restart"/>
            <w:tcBorders>
              <w:top w:val="single" w:sz="4" w:space="0" w:color="auto"/>
              <w:left w:val="single" w:sz="4" w:space="0" w:color="auto"/>
              <w:bottom w:val="single" w:sz="4" w:space="0" w:color="auto"/>
              <w:right w:val="single" w:sz="4" w:space="0" w:color="auto"/>
            </w:tcBorders>
          </w:tcPr>
          <w:p w:rsidR="00233774" w:rsidRPr="006E4533" w:rsidRDefault="00233774" w:rsidP="009E57DC">
            <w:pPr>
              <w:widowControl w:val="0"/>
              <w:autoSpaceDE w:val="0"/>
              <w:autoSpaceDN w:val="0"/>
              <w:adjustRightInd w:val="0"/>
              <w:ind w:right="-1"/>
              <w:jc w:val="both"/>
              <w:rPr>
                <w:sz w:val="28"/>
                <w:szCs w:val="28"/>
              </w:rPr>
            </w:pPr>
            <w:r w:rsidRPr="006E4533">
              <w:rPr>
                <w:sz w:val="28"/>
                <w:szCs w:val="28"/>
              </w:rPr>
              <w:t>Наименование мероприятия</w:t>
            </w:r>
          </w:p>
        </w:tc>
        <w:tc>
          <w:tcPr>
            <w:tcW w:w="3826" w:type="dxa"/>
            <w:gridSpan w:val="4"/>
            <w:tcBorders>
              <w:top w:val="single" w:sz="4" w:space="0" w:color="auto"/>
              <w:left w:val="single" w:sz="4" w:space="0" w:color="auto"/>
              <w:bottom w:val="single" w:sz="4" w:space="0" w:color="auto"/>
              <w:right w:val="single" w:sz="4" w:space="0" w:color="auto"/>
            </w:tcBorders>
            <w:vAlign w:val="center"/>
          </w:tcPr>
          <w:p w:rsidR="00233774" w:rsidRPr="006E4533" w:rsidRDefault="00233774" w:rsidP="004E316B">
            <w:pPr>
              <w:widowControl w:val="0"/>
              <w:autoSpaceDE w:val="0"/>
              <w:autoSpaceDN w:val="0"/>
              <w:adjustRightInd w:val="0"/>
              <w:ind w:right="-1"/>
              <w:jc w:val="center"/>
              <w:rPr>
                <w:sz w:val="28"/>
                <w:szCs w:val="28"/>
              </w:rPr>
            </w:pPr>
            <w:r w:rsidRPr="006E4533">
              <w:rPr>
                <w:sz w:val="28"/>
                <w:szCs w:val="28"/>
              </w:rPr>
              <w:t>Ожидаемые результаты</w:t>
            </w:r>
          </w:p>
        </w:tc>
      </w:tr>
      <w:tr w:rsidR="00233774" w:rsidRPr="006E4533" w:rsidTr="00233774">
        <w:tc>
          <w:tcPr>
            <w:tcW w:w="851" w:type="dxa"/>
            <w:vMerge/>
            <w:tcBorders>
              <w:top w:val="single" w:sz="4" w:space="0" w:color="auto"/>
              <w:left w:val="single" w:sz="4" w:space="0" w:color="auto"/>
              <w:bottom w:val="single" w:sz="4" w:space="0" w:color="auto"/>
              <w:right w:val="single" w:sz="4" w:space="0" w:color="auto"/>
            </w:tcBorders>
            <w:vAlign w:val="center"/>
          </w:tcPr>
          <w:p w:rsidR="00233774" w:rsidRPr="006E4533" w:rsidRDefault="00233774" w:rsidP="009E57DC">
            <w:pPr>
              <w:ind w:right="-1"/>
              <w:jc w:val="both"/>
              <w:rPr>
                <w:sz w:val="28"/>
                <w:szCs w:val="28"/>
              </w:rPr>
            </w:pPr>
          </w:p>
        </w:tc>
        <w:tc>
          <w:tcPr>
            <w:tcW w:w="5812" w:type="dxa"/>
            <w:vMerge/>
            <w:tcBorders>
              <w:top w:val="single" w:sz="4" w:space="0" w:color="auto"/>
              <w:left w:val="single" w:sz="4" w:space="0" w:color="auto"/>
              <w:bottom w:val="single" w:sz="4" w:space="0" w:color="auto"/>
              <w:right w:val="single" w:sz="4" w:space="0" w:color="auto"/>
            </w:tcBorders>
            <w:vAlign w:val="center"/>
          </w:tcPr>
          <w:p w:rsidR="00233774" w:rsidRPr="006E4533" w:rsidRDefault="00233774" w:rsidP="009E57DC">
            <w:pPr>
              <w:ind w:right="-1"/>
              <w:jc w:val="both"/>
              <w:rPr>
                <w:sz w:val="28"/>
                <w:szCs w:val="28"/>
              </w:rPr>
            </w:pPr>
          </w:p>
        </w:tc>
        <w:tc>
          <w:tcPr>
            <w:tcW w:w="1134" w:type="dxa"/>
            <w:tcBorders>
              <w:top w:val="nil"/>
              <w:left w:val="single" w:sz="4" w:space="0" w:color="auto"/>
              <w:bottom w:val="single" w:sz="4" w:space="0" w:color="auto"/>
              <w:right w:val="single" w:sz="4" w:space="0" w:color="auto"/>
            </w:tcBorders>
            <w:vAlign w:val="center"/>
          </w:tcPr>
          <w:p w:rsidR="00233774" w:rsidRPr="006E4533" w:rsidRDefault="009214D8" w:rsidP="000C0ACE">
            <w:pPr>
              <w:widowControl w:val="0"/>
              <w:autoSpaceDE w:val="0"/>
              <w:autoSpaceDN w:val="0"/>
              <w:adjustRightInd w:val="0"/>
              <w:ind w:right="-1"/>
              <w:jc w:val="center"/>
              <w:rPr>
                <w:sz w:val="28"/>
                <w:szCs w:val="28"/>
              </w:rPr>
            </w:pPr>
            <w:r>
              <w:rPr>
                <w:sz w:val="28"/>
                <w:szCs w:val="28"/>
              </w:rPr>
              <w:t>2014</w:t>
            </w:r>
            <w:r w:rsidR="00233774">
              <w:rPr>
                <w:sz w:val="28"/>
                <w:szCs w:val="28"/>
              </w:rPr>
              <w:t>г.</w:t>
            </w:r>
          </w:p>
        </w:tc>
        <w:tc>
          <w:tcPr>
            <w:tcW w:w="992" w:type="dxa"/>
            <w:tcBorders>
              <w:top w:val="nil"/>
              <w:left w:val="single" w:sz="4" w:space="0" w:color="auto"/>
              <w:bottom w:val="single" w:sz="4" w:space="0" w:color="auto"/>
              <w:right w:val="single" w:sz="4" w:space="0" w:color="auto"/>
            </w:tcBorders>
            <w:vAlign w:val="center"/>
          </w:tcPr>
          <w:p w:rsidR="00233774" w:rsidRPr="006E4533" w:rsidRDefault="009214D8" w:rsidP="000C0ACE">
            <w:pPr>
              <w:widowControl w:val="0"/>
              <w:autoSpaceDE w:val="0"/>
              <w:autoSpaceDN w:val="0"/>
              <w:adjustRightInd w:val="0"/>
              <w:ind w:left="-500" w:right="-1" w:firstLine="500"/>
              <w:jc w:val="center"/>
              <w:rPr>
                <w:sz w:val="28"/>
                <w:szCs w:val="28"/>
              </w:rPr>
            </w:pPr>
            <w:r>
              <w:rPr>
                <w:sz w:val="28"/>
                <w:szCs w:val="28"/>
              </w:rPr>
              <w:t>2015</w:t>
            </w:r>
            <w:r w:rsidR="00233774">
              <w:rPr>
                <w:sz w:val="28"/>
                <w:szCs w:val="28"/>
              </w:rPr>
              <w:t>г.</w:t>
            </w:r>
          </w:p>
        </w:tc>
        <w:tc>
          <w:tcPr>
            <w:tcW w:w="850" w:type="dxa"/>
            <w:tcBorders>
              <w:top w:val="nil"/>
              <w:left w:val="single" w:sz="4" w:space="0" w:color="auto"/>
              <w:bottom w:val="single" w:sz="4" w:space="0" w:color="auto"/>
              <w:right w:val="single" w:sz="4" w:space="0" w:color="auto"/>
            </w:tcBorders>
          </w:tcPr>
          <w:p w:rsidR="00233774" w:rsidRPr="006E4533" w:rsidRDefault="009214D8" w:rsidP="000C0ACE">
            <w:pPr>
              <w:widowControl w:val="0"/>
              <w:autoSpaceDE w:val="0"/>
              <w:autoSpaceDN w:val="0"/>
              <w:adjustRightInd w:val="0"/>
              <w:ind w:right="-1"/>
              <w:jc w:val="center"/>
              <w:rPr>
                <w:sz w:val="28"/>
                <w:szCs w:val="28"/>
              </w:rPr>
            </w:pPr>
            <w:r>
              <w:rPr>
                <w:sz w:val="28"/>
                <w:szCs w:val="28"/>
              </w:rPr>
              <w:t>2016</w:t>
            </w:r>
            <w:r w:rsidR="00233774">
              <w:rPr>
                <w:sz w:val="28"/>
                <w:szCs w:val="28"/>
              </w:rPr>
              <w:t>г</w:t>
            </w:r>
          </w:p>
        </w:tc>
        <w:tc>
          <w:tcPr>
            <w:tcW w:w="850" w:type="dxa"/>
            <w:tcBorders>
              <w:top w:val="nil"/>
              <w:left w:val="single" w:sz="4" w:space="0" w:color="auto"/>
              <w:bottom w:val="single" w:sz="4" w:space="0" w:color="auto"/>
              <w:right w:val="single" w:sz="4" w:space="0" w:color="auto"/>
            </w:tcBorders>
          </w:tcPr>
          <w:p w:rsidR="00233774" w:rsidRPr="006E4533" w:rsidRDefault="009214D8" w:rsidP="000C0ACE">
            <w:pPr>
              <w:widowControl w:val="0"/>
              <w:autoSpaceDE w:val="0"/>
              <w:autoSpaceDN w:val="0"/>
              <w:adjustRightInd w:val="0"/>
              <w:ind w:right="-1"/>
              <w:jc w:val="center"/>
              <w:rPr>
                <w:sz w:val="28"/>
                <w:szCs w:val="28"/>
              </w:rPr>
            </w:pPr>
            <w:r>
              <w:rPr>
                <w:sz w:val="28"/>
                <w:szCs w:val="28"/>
              </w:rPr>
              <w:t>2017</w:t>
            </w:r>
            <w:r w:rsidR="00233774">
              <w:rPr>
                <w:sz w:val="28"/>
                <w:szCs w:val="28"/>
              </w:rPr>
              <w:t>г</w:t>
            </w:r>
          </w:p>
        </w:tc>
      </w:tr>
      <w:tr w:rsidR="00233774" w:rsidRPr="006E4533" w:rsidTr="00233774">
        <w:trPr>
          <w:trHeight w:val="457"/>
        </w:trPr>
        <w:tc>
          <w:tcPr>
            <w:tcW w:w="851" w:type="dxa"/>
            <w:tcBorders>
              <w:top w:val="nil"/>
              <w:left w:val="single" w:sz="4" w:space="0" w:color="auto"/>
              <w:bottom w:val="single" w:sz="4" w:space="0" w:color="auto"/>
              <w:right w:val="single" w:sz="4" w:space="0" w:color="auto"/>
            </w:tcBorders>
          </w:tcPr>
          <w:p w:rsidR="00233774" w:rsidRPr="006E4533" w:rsidRDefault="00233774" w:rsidP="009E57DC">
            <w:pPr>
              <w:widowControl w:val="0"/>
              <w:autoSpaceDE w:val="0"/>
              <w:autoSpaceDN w:val="0"/>
              <w:adjustRightInd w:val="0"/>
              <w:ind w:right="-1"/>
              <w:jc w:val="both"/>
              <w:rPr>
                <w:sz w:val="28"/>
                <w:szCs w:val="28"/>
              </w:rPr>
            </w:pPr>
            <w:r w:rsidRPr="006E4533">
              <w:rPr>
                <w:sz w:val="28"/>
                <w:szCs w:val="28"/>
              </w:rPr>
              <w:t>1</w:t>
            </w:r>
          </w:p>
        </w:tc>
        <w:tc>
          <w:tcPr>
            <w:tcW w:w="5812" w:type="dxa"/>
            <w:tcBorders>
              <w:top w:val="nil"/>
              <w:left w:val="single" w:sz="4" w:space="0" w:color="auto"/>
              <w:bottom w:val="single" w:sz="4" w:space="0" w:color="auto"/>
              <w:right w:val="single" w:sz="4" w:space="0" w:color="auto"/>
            </w:tcBorders>
          </w:tcPr>
          <w:p w:rsidR="00233774" w:rsidRPr="006E4533" w:rsidRDefault="00233774" w:rsidP="009E57DC">
            <w:pPr>
              <w:widowControl w:val="0"/>
              <w:autoSpaceDE w:val="0"/>
              <w:autoSpaceDN w:val="0"/>
              <w:adjustRightInd w:val="0"/>
              <w:ind w:right="-1"/>
              <w:jc w:val="both"/>
              <w:rPr>
                <w:sz w:val="28"/>
                <w:szCs w:val="28"/>
              </w:rPr>
            </w:pPr>
            <w:r w:rsidRPr="006E4533">
              <w:rPr>
                <w:sz w:val="28"/>
                <w:szCs w:val="28"/>
              </w:rPr>
              <w:t>Ликвидация аварийного жилья (кв.м.)</w:t>
            </w:r>
          </w:p>
        </w:tc>
        <w:tc>
          <w:tcPr>
            <w:tcW w:w="1134" w:type="dxa"/>
            <w:tcBorders>
              <w:top w:val="nil"/>
              <w:left w:val="single" w:sz="4" w:space="0" w:color="auto"/>
              <w:bottom w:val="single" w:sz="4" w:space="0" w:color="auto"/>
              <w:right w:val="single" w:sz="4" w:space="0" w:color="auto"/>
            </w:tcBorders>
          </w:tcPr>
          <w:p w:rsidR="00233774" w:rsidRPr="006E4533" w:rsidRDefault="009214D8" w:rsidP="000C0ACE">
            <w:pPr>
              <w:widowControl w:val="0"/>
              <w:autoSpaceDE w:val="0"/>
              <w:autoSpaceDN w:val="0"/>
              <w:adjustRightInd w:val="0"/>
              <w:ind w:right="-1"/>
              <w:jc w:val="center"/>
              <w:rPr>
                <w:sz w:val="28"/>
                <w:szCs w:val="28"/>
              </w:rPr>
            </w:pPr>
            <w:r>
              <w:rPr>
                <w:sz w:val="28"/>
                <w:szCs w:val="28"/>
              </w:rPr>
              <w:t>260,1</w:t>
            </w:r>
          </w:p>
        </w:tc>
        <w:tc>
          <w:tcPr>
            <w:tcW w:w="992" w:type="dxa"/>
            <w:tcBorders>
              <w:top w:val="nil"/>
              <w:left w:val="single" w:sz="4" w:space="0" w:color="auto"/>
              <w:bottom w:val="single" w:sz="4" w:space="0" w:color="auto"/>
              <w:right w:val="single" w:sz="4" w:space="0" w:color="auto"/>
            </w:tcBorders>
          </w:tcPr>
          <w:p w:rsidR="00233774" w:rsidRPr="006E4533" w:rsidRDefault="00233774" w:rsidP="000C0ACE">
            <w:pPr>
              <w:widowControl w:val="0"/>
              <w:autoSpaceDE w:val="0"/>
              <w:autoSpaceDN w:val="0"/>
              <w:adjustRightInd w:val="0"/>
              <w:ind w:right="-1"/>
              <w:jc w:val="center"/>
              <w:rPr>
                <w:sz w:val="28"/>
                <w:szCs w:val="28"/>
              </w:rPr>
            </w:pPr>
            <w:r>
              <w:rPr>
                <w:sz w:val="28"/>
                <w:szCs w:val="28"/>
              </w:rPr>
              <w:t>968,2</w:t>
            </w:r>
          </w:p>
        </w:tc>
        <w:tc>
          <w:tcPr>
            <w:tcW w:w="850" w:type="dxa"/>
            <w:tcBorders>
              <w:top w:val="nil"/>
              <w:left w:val="single" w:sz="4" w:space="0" w:color="auto"/>
              <w:bottom w:val="single" w:sz="4" w:space="0" w:color="auto"/>
              <w:right w:val="single" w:sz="4" w:space="0" w:color="auto"/>
            </w:tcBorders>
          </w:tcPr>
          <w:p w:rsidR="00233774" w:rsidRPr="006E4533" w:rsidRDefault="00233774" w:rsidP="000C0ACE">
            <w:pPr>
              <w:widowControl w:val="0"/>
              <w:autoSpaceDE w:val="0"/>
              <w:autoSpaceDN w:val="0"/>
              <w:adjustRightInd w:val="0"/>
              <w:ind w:left="-642" w:right="-1" w:firstLine="642"/>
              <w:jc w:val="center"/>
              <w:rPr>
                <w:sz w:val="28"/>
                <w:szCs w:val="28"/>
              </w:rPr>
            </w:pPr>
            <w:r w:rsidRPr="006E4533">
              <w:rPr>
                <w:sz w:val="28"/>
                <w:szCs w:val="28"/>
              </w:rPr>
              <w:t>-</w:t>
            </w:r>
          </w:p>
        </w:tc>
        <w:tc>
          <w:tcPr>
            <w:tcW w:w="850" w:type="dxa"/>
            <w:tcBorders>
              <w:top w:val="nil"/>
              <w:left w:val="single" w:sz="4" w:space="0" w:color="auto"/>
              <w:bottom w:val="single" w:sz="4" w:space="0" w:color="auto"/>
              <w:right w:val="single" w:sz="4" w:space="0" w:color="auto"/>
            </w:tcBorders>
          </w:tcPr>
          <w:p w:rsidR="00233774" w:rsidRPr="006E4533" w:rsidRDefault="002147B1" w:rsidP="000C0ACE">
            <w:pPr>
              <w:widowControl w:val="0"/>
              <w:autoSpaceDE w:val="0"/>
              <w:autoSpaceDN w:val="0"/>
              <w:adjustRightInd w:val="0"/>
              <w:ind w:left="-642" w:right="-1" w:firstLine="642"/>
              <w:jc w:val="center"/>
              <w:rPr>
                <w:sz w:val="28"/>
                <w:szCs w:val="28"/>
              </w:rPr>
            </w:pPr>
            <w:r>
              <w:rPr>
                <w:sz w:val="28"/>
                <w:szCs w:val="28"/>
              </w:rPr>
              <w:t>-</w:t>
            </w:r>
          </w:p>
        </w:tc>
      </w:tr>
      <w:tr w:rsidR="00233774" w:rsidRPr="006E4533" w:rsidTr="00233774">
        <w:trPr>
          <w:trHeight w:val="800"/>
        </w:trPr>
        <w:tc>
          <w:tcPr>
            <w:tcW w:w="851" w:type="dxa"/>
            <w:tcBorders>
              <w:top w:val="nil"/>
              <w:left w:val="single" w:sz="4" w:space="0" w:color="auto"/>
              <w:bottom w:val="single" w:sz="4" w:space="0" w:color="auto"/>
              <w:right w:val="single" w:sz="4" w:space="0" w:color="auto"/>
            </w:tcBorders>
          </w:tcPr>
          <w:p w:rsidR="00233774" w:rsidRPr="006E4533" w:rsidRDefault="00233774" w:rsidP="009E57DC">
            <w:pPr>
              <w:widowControl w:val="0"/>
              <w:autoSpaceDE w:val="0"/>
              <w:autoSpaceDN w:val="0"/>
              <w:adjustRightInd w:val="0"/>
              <w:ind w:right="-1"/>
              <w:jc w:val="both"/>
              <w:rPr>
                <w:sz w:val="28"/>
                <w:szCs w:val="28"/>
              </w:rPr>
            </w:pPr>
            <w:r w:rsidRPr="006E4533">
              <w:rPr>
                <w:sz w:val="28"/>
                <w:szCs w:val="28"/>
              </w:rPr>
              <w:t>2</w:t>
            </w:r>
          </w:p>
        </w:tc>
        <w:tc>
          <w:tcPr>
            <w:tcW w:w="5812" w:type="dxa"/>
            <w:tcBorders>
              <w:top w:val="nil"/>
              <w:left w:val="single" w:sz="4" w:space="0" w:color="auto"/>
              <w:bottom w:val="single" w:sz="4" w:space="0" w:color="auto"/>
              <w:right w:val="single" w:sz="4" w:space="0" w:color="auto"/>
            </w:tcBorders>
          </w:tcPr>
          <w:p w:rsidR="00233774" w:rsidRPr="006E4533" w:rsidRDefault="00233774" w:rsidP="009E57DC">
            <w:pPr>
              <w:widowControl w:val="0"/>
              <w:autoSpaceDE w:val="0"/>
              <w:autoSpaceDN w:val="0"/>
              <w:adjustRightInd w:val="0"/>
              <w:ind w:right="-1"/>
              <w:jc w:val="both"/>
              <w:rPr>
                <w:sz w:val="28"/>
                <w:szCs w:val="28"/>
              </w:rPr>
            </w:pPr>
            <w:r w:rsidRPr="006E4533">
              <w:rPr>
                <w:sz w:val="28"/>
                <w:szCs w:val="28"/>
              </w:rPr>
              <w:t>Обеспечение жильем граждан, переселяемых из жилищного фонда муниципальных образований, признанного в установленном порядке аварийным и подлежащим сносу</w:t>
            </w:r>
            <w:r w:rsidR="0092258F">
              <w:rPr>
                <w:sz w:val="28"/>
                <w:szCs w:val="28"/>
              </w:rPr>
              <w:t xml:space="preserve"> </w:t>
            </w:r>
            <w:r w:rsidR="005037AB">
              <w:rPr>
                <w:sz w:val="28"/>
                <w:szCs w:val="28"/>
              </w:rPr>
              <w:t>(чел)</w:t>
            </w:r>
          </w:p>
        </w:tc>
        <w:tc>
          <w:tcPr>
            <w:tcW w:w="1134" w:type="dxa"/>
            <w:tcBorders>
              <w:top w:val="nil"/>
              <w:left w:val="single" w:sz="4" w:space="0" w:color="auto"/>
              <w:bottom w:val="single" w:sz="4" w:space="0" w:color="auto"/>
              <w:right w:val="single" w:sz="4" w:space="0" w:color="auto"/>
            </w:tcBorders>
          </w:tcPr>
          <w:p w:rsidR="00233774" w:rsidRPr="006E4533" w:rsidRDefault="009214D8" w:rsidP="000C0ACE">
            <w:pPr>
              <w:widowControl w:val="0"/>
              <w:autoSpaceDE w:val="0"/>
              <w:autoSpaceDN w:val="0"/>
              <w:adjustRightInd w:val="0"/>
              <w:ind w:right="-1"/>
              <w:jc w:val="center"/>
              <w:rPr>
                <w:sz w:val="28"/>
                <w:szCs w:val="28"/>
              </w:rPr>
            </w:pPr>
            <w:r>
              <w:rPr>
                <w:sz w:val="28"/>
                <w:szCs w:val="28"/>
              </w:rPr>
              <w:t>10</w:t>
            </w:r>
          </w:p>
        </w:tc>
        <w:tc>
          <w:tcPr>
            <w:tcW w:w="992" w:type="dxa"/>
            <w:tcBorders>
              <w:top w:val="nil"/>
              <w:left w:val="single" w:sz="4" w:space="0" w:color="auto"/>
              <w:bottom w:val="single" w:sz="4" w:space="0" w:color="auto"/>
              <w:right w:val="single" w:sz="4" w:space="0" w:color="auto"/>
            </w:tcBorders>
          </w:tcPr>
          <w:p w:rsidR="00233774" w:rsidRPr="006E4533" w:rsidRDefault="009214D8" w:rsidP="000C0ACE">
            <w:pPr>
              <w:widowControl w:val="0"/>
              <w:autoSpaceDE w:val="0"/>
              <w:autoSpaceDN w:val="0"/>
              <w:adjustRightInd w:val="0"/>
              <w:ind w:right="-1"/>
              <w:jc w:val="center"/>
              <w:rPr>
                <w:sz w:val="28"/>
                <w:szCs w:val="28"/>
              </w:rPr>
            </w:pPr>
            <w:r>
              <w:rPr>
                <w:sz w:val="28"/>
                <w:szCs w:val="28"/>
              </w:rPr>
              <w:t>57</w:t>
            </w:r>
          </w:p>
        </w:tc>
        <w:tc>
          <w:tcPr>
            <w:tcW w:w="850" w:type="dxa"/>
            <w:tcBorders>
              <w:top w:val="nil"/>
              <w:left w:val="single" w:sz="4" w:space="0" w:color="auto"/>
              <w:bottom w:val="single" w:sz="4" w:space="0" w:color="auto"/>
              <w:right w:val="single" w:sz="4" w:space="0" w:color="auto"/>
            </w:tcBorders>
          </w:tcPr>
          <w:p w:rsidR="00233774" w:rsidRPr="006E4533" w:rsidRDefault="002147B1" w:rsidP="000C0ACE">
            <w:pPr>
              <w:widowControl w:val="0"/>
              <w:autoSpaceDE w:val="0"/>
              <w:autoSpaceDN w:val="0"/>
              <w:adjustRightInd w:val="0"/>
              <w:ind w:right="-1"/>
              <w:jc w:val="center"/>
              <w:rPr>
                <w:sz w:val="28"/>
                <w:szCs w:val="28"/>
              </w:rPr>
            </w:pPr>
            <w:r>
              <w:rPr>
                <w:sz w:val="28"/>
                <w:szCs w:val="28"/>
              </w:rPr>
              <w:t>-</w:t>
            </w:r>
          </w:p>
        </w:tc>
        <w:tc>
          <w:tcPr>
            <w:tcW w:w="850" w:type="dxa"/>
            <w:tcBorders>
              <w:top w:val="nil"/>
              <w:left w:val="single" w:sz="4" w:space="0" w:color="auto"/>
              <w:bottom w:val="single" w:sz="4" w:space="0" w:color="auto"/>
              <w:right w:val="single" w:sz="4" w:space="0" w:color="auto"/>
            </w:tcBorders>
          </w:tcPr>
          <w:p w:rsidR="00233774" w:rsidRPr="006E4533" w:rsidRDefault="002147B1" w:rsidP="000C0ACE">
            <w:pPr>
              <w:widowControl w:val="0"/>
              <w:autoSpaceDE w:val="0"/>
              <w:autoSpaceDN w:val="0"/>
              <w:adjustRightInd w:val="0"/>
              <w:ind w:right="-1"/>
              <w:jc w:val="center"/>
              <w:rPr>
                <w:sz w:val="28"/>
                <w:szCs w:val="28"/>
              </w:rPr>
            </w:pPr>
            <w:r>
              <w:rPr>
                <w:sz w:val="28"/>
                <w:szCs w:val="28"/>
              </w:rPr>
              <w:t>-</w:t>
            </w:r>
          </w:p>
        </w:tc>
      </w:tr>
    </w:tbl>
    <w:p w:rsidR="000C0ACE" w:rsidRDefault="000C0ACE" w:rsidP="000C0ACE">
      <w:pPr>
        <w:widowControl w:val="0"/>
        <w:autoSpaceDE w:val="0"/>
        <w:autoSpaceDN w:val="0"/>
        <w:adjustRightInd w:val="0"/>
        <w:ind w:right="-1" w:firstLine="709"/>
        <w:jc w:val="center"/>
        <w:rPr>
          <w:sz w:val="28"/>
          <w:szCs w:val="28"/>
        </w:rPr>
      </w:pPr>
    </w:p>
    <w:p w:rsidR="00583DF9" w:rsidRPr="006E4533" w:rsidRDefault="00583DF9" w:rsidP="000C0ACE">
      <w:pPr>
        <w:widowControl w:val="0"/>
        <w:autoSpaceDE w:val="0"/>
        <w:autoSpaceDN w:val="0"/>
        <w:adjustRightInd w:val="0"/>
        <w:ind w:right="-1" w:firstLine="709"/>
        <w:jc w:val="center"/>
        <w:rPr>
          <w:sz w:val="28"/>
          <w:szCs w:val="28"/>
        </w:rPr>
      </w:pPr>
      <w:r w:rsidRPr="006E4533">
        <w:rPr>
          <w:sz w:val="28"/>
          <w:szCs w:val="28"/>
        </w:rPr>
        <w:t>2.6.Мероприятия подпрограммы</w:t>
      </w:r>
    </w:p>
    <w:p w:rsidR="00583DF9" w:rsidRPr="006E4533" w:rsidRDefault="00583DF9" w:rsidP="00583DF9">
      <w:pPr>
        <w:widowControl w:val="0"/>
        <w:autoSpaceDE w:val="0"/>
        <w:autoSpaceDN w:val="0"/>
        <w:adjustRightInd w:val="0"/>
        <w:ind w:right="-1"/>
        <w:jc w:val="both"/>
        <w:rPr>
          <w:sz w:val="28"/>
          <w:szCs w:val="28"/>
        </w:rPr>
      </w:pPr>
    </w:p>
    <w:p w:rsidR="00583DF9" w:rsidRPr="006E4533" w:rsidRDefault="00583DF9" w:rsidP="00583DF9">
      <w:pPr>
        <w:widowControl w:val="0"/>
        <w:autoSpaceDE w:val="0"/>
        <w:autoSpaceDN w:val="0"/>
        <w:adjustRightInd w:val="0"/>
        <w:ind w:right="-1" w:firstLine="709"/>
        <w:jc w:val="both"/>
        <w:rPr>
          <w:sz w:val="28"/>
          <w:szCs w:val="28"/>
        </w:rPr>
      </w:pPr>
      <w:r w:rsidRPr="006E4533">
        <w:rPr>
          <w:sz w:val="28"/>
          <w:szCs w:val="28"/>
        </w:rPr>
        <w:t>Перечень мероприятий подпрограммы приведен в приложении № 2 к настоящей подпрограмме.</w:t>
      </w:r>
    </w:p>
    <w:p w:rsidR="00583DF9" w:rsidRPr="006E4533" w:rsidRDefault="00583DF9" w:rsidP="00583DF9">
      <w:pPr>
        <w:widowControl w:val="0"/>
        <w:autoSpaceDE w:val="0"/>
        <w:autoSpaceDN w:val="0"/>
        <w:adjustRightInd w:val="0"/>
        <w:ind w:right="-1"/>
        <w:jc w:val="both"/>
        <w:rPr>
          <w:sz w:val="28"/>
          <w:szCs w:val="28"/>
        </w:rPr>
      </w:pPr>
    </w:p>
    <w:p w:rsidR="00583DF9" w:rsidRPr="006E4533" w:rsidRDefault="00583DF9" w:rsidP="00583DF9">
      <w:pPr>
        <w:autoSpaceDE w:val="0"/>
        <w:autoSpaceDN w:val="0"/>
        <w:ind w:right="-1"/>
        <w:jc w:val="center"/>
        <w:outlineLvl w:val="0"/>
        <w:rPr>
          <w:bCs/>
          <w:kern w:val="36"/>
          <w:sz w:val="28"/>
          <w:szCs w:val="28"/>
        </w:rPr>
      </w:pPr>
      <w:bookmarkStart w:id="4" w:name="sub_700"/>
      <w:r w:rsidRPr="006E4533">
        <w:rPr>
          <w:bCs/>
          <w:color w:val="000080"/>
          <w:kern w:val="36"/>
          <w:sz w:val="28"/>
          <w:szCs w:val="28"/>
        </w:rPr>
        <w:t>2.</w:t>
      </w:r>
      <w:r w:rsidRPr="006E4533">
        <w:rPr>
          <w:bCs/>
          <w:kern w:val="36"/>
          <w:sz w:val="28"/>
          <w:szCs w:val="28"/>
        </w:rPr>
        <w:t>7.Ресурсное обеспечение подпрограммы</w:t>
      </w:r>
      <w:bookmarkEnd w:id="4"/>
    </w:p>
    <w:p w:rsidR="00583DF9" w:rsidRPr="006E4533" w:rsidRDefault="00583DF9" w:rsidP="00583DF9">
      <w:pPr>
        <w:autoSpaceDE w:val="0"/>
        <w:autoSpaceDN w:val="0"/>
        <w:ind w:right="-1"/>
        <w:jc w:val="both"/>
        <w:rPr>
          <w:sz w:val="28"/>
          <w:szCs w:val="28"/>
        </w:rPr>
      </w:pPr>
    </w:p>
    <w:p w:rsidR="00583DF9" w:rsidRPr="006E4533" w:rsidRDefault="00583DF9" w:rsidP="00583DF9">
      <w:pPr>
        <w:autoSpaceDE w:val="0"/>
        <w:autoSpaceDN w:val="0"/>
        <w:ind w:right="-1" w:firstLine="709"/>
        <w:jc w:val="both"/>
        <w:rPr>
          <w:sz w:val="28"/>
          <w:szCs w:val="28"/>
        </w:rPr>
      </w:pPr>
      <w:r w:rsidRPr="006E4533">
        <w:rPr>
          <w:sz w:val="28"/>
          <w:szCs w:val="28"/>
        </w:rPr>
        <w:t>Общий объем финансировани</w:t>
      </w:r>
      <w:r w:rsidR="00F53E78" w:rsidRPr="006E4533">
        <w:rPr>
          <w:sz w:val="28"/>
          <w:szCs w:val="28"/>
        </w:rPr>
        <w:t>я мероприятий подпрограммы</w:t>
      </w:r>
      <w:r w:rsidR="0092258F">
        <w:rPr>
          <w:sz w:val="28"/>
          <w:szCs w:val="28"/>
        </w:rPr>
        <w:t xml:space="preserve"> </w:t>
      </w:r>
      <w:r w:rsidR="00F53E78" w:rsidRPr="006E4533">
        <w:rPr>
          <w:sz w:val="28"/>
          <w:szCs w:val="28"/>
        </w:rPr>
        <w:t>–</w:t>
      </w:r>
      <w:r w:rsidR="0092258F">
        <w:rPr>
          <w:sz w:val="28"/>
          <w:szCs w:val="28"/>
        </w:rPr>
        <w:t xml:space="preserve"> </w:t>
      </w:r>
      <w:r w:rsidR="00D73DDA">
        <w:rPr>
          <w:sz w:val="28"/>
          <w:szCs w:val="28"/>
        </w:rPr>
        <w:t>97</w:t>
      </w:r>
      <w:r w:rsidR="008F6766">
        <w:rPr>
          <w:sz w:val="28"/>
          <w:szCs w:val="28"/>
        </w:rPr>
        <w:t>79,0</w:t>
      </w:r>
      <w:r w:rsidRPr="006E4533">
        <w:rPr>
          <w:sz w:val="28"/>
          <w:szCs w:val="28"/>
        </w:rPr>
        <w:t xml:space="preserve"> тыс. рублей, в том числе:</w:t>
      </w:r>
    </w:p>
    <w:p w:rsidR="00FA7D2C" w:rsidRDefault="00583DF9" w:rsidP="00583DF9">
      <w:pPr>
        <w:autoSpaceDE w:val="0"/>
        <w:autoSpaceDN w:val="0"/>
        <w:ind w:right="-1" w:firstLine="709"/>
        <w:jc w:val="both"/>
        <w:rPr>
          <w:sz w:val="28"/>
          <w:szCs w:val="28"/>
        </w:rPr>
      </w:pPr>
      <w:r w:rsidRPr="006E4533">
        <w:rPr>
          <w:sz w:val="28"/>
          <w:szCs w:val="28"/>
        </w:rPr>
        <w:t>за счет средств местного бюджета:</w:t>
      </w:r>
    </w:p>
    <w:p w:rsidR="008F6766" w:rsidRPr="006E4533" w:rsidRDefault="0092258F" w:rsidP="00583DF9">
      <w:pPr>
        <w:autoSpaceDE w:val="0"/>
        <w:autoSpaceDN w:val="0"/>
        <w:ind w:right="-1" w:firstLine="709"/>
        <w:jc w:val="both"/>
        <w:rPr>
          <w:sz w:val="28"/>
          <w:szCs w:val="28"/>
        </w:rPr>
      </w:pPr>
      <w:r>
        <w:rPr>
          <w:sz w:val="28"/>
          <w:szCs w:val="28"/>
        </w:rPr>
        <w:t>2014 год</w:t>
      </w:r>
      <w:r w:rsidR="00FA7D2C">
        <w:rPr>
          <w:sz w:val="28"/>
          <w:szCs w:val="28"/>
        </w:rPr>
        <w:t xml:space="preserve"> - 200</w:t>
      </w:r>
      <w:r w:rsidR="008F6766">
        <w:rPr>
          <w:sz w:val="28"/>
          <w:szCs w:val="28"/>
        </w:rPr>
        <w:t>,0тыс. руб.;</w:t>
      </w:r>
    </w:p>
    <w:p w:rsidR="00583DF9" w:rsidRPr="006E4533" w:rsidRDefault="00583DF9" w:rsidP="00583DF9">
      <w:pPr>
        <w:autoSpaceDE w:val="0"/>
        <w:autoSpaceDN w:val="0"/>
        <w:ind w:right="-1" w:firstLine="709"/>
        <w:jc w:val="both"/>
        <w:rPr>
          <w:sz w:val="28"/>
          <w:szCs w:val="28"/>
        </w:rPr>
      </w:pPr>
      <w:r w:rsidRPr="006E4533">
        <w:rPr>
          <w:sz w:val="28"/>
          <w:szCs w:val="28"/>
        </w:rPr>
        <w:t xml:space="preserve">2015 год – </w:t>
      </w:r>
      <w:r w:rsidR="005037AB">
        <w:rPr>
          <w:sz w:val="28"/>
          <w:szCs w:val="28"/>
        </w:rPr>
        <w:t>0 т</w:t>
      </w:r>
      <w:r w:rsidRPr="006E4533">
        <w:rPr>
          <w:sz w:val="28"/>
          <w:szCs w:val="28"/>
        </w:rPr>
        <w:t>ыс. рублей</w:t>
      </w:r>
      <w:proofErr w:type="gramStart"/>
      <w:r w:rsidRPr="006E4533">
        <w:rPr>
          <w:sz w:val="28"/>
          <w:szCs w:val="28"/>
        </w:rPr>
        <w:t>.</w:t>
      </w:r>
      <w:r w:rsidR="008F6766">
        <w:rPr>
          <w:sz w:val="28"/>
          <w:szCs w:val="28"/>
        </w:rPr>
        <w:t>;</w:t>
      </w:r>
      <w:proofErr w:type="gramEnd"/>
    </w:p>
    <w:p w:rsidR="00583DF9" w:rsidRPr="006E4533" w:rsidRDefault="00583DF9" w:rsidP="00583DF9">
      <w:pPr>
        <w:autoSpaceDE w:val="0"/>
        <w:autoSpaceDN w:val="0"/>
        <w:ind w:right="-1" w:firstLine="709"/>
        <w:jc w:val="both"/>
        <w:rPr>
          <w:sz w:val="28"/>
          <w:szCs w:val="28"/>
        </w:rPr>
      </w:pPr>
      <w:r w:rsidRPr="006E4533">
        <w:rPr>
          <w:sz w:val="28"/>
          <w:szCs w:val="28"/>
        </w:rPr>
        <w:t xml:space="preserve">2016 год </w:t>
      </w:r>
      <w:r w:rsidR="00D73DDA">
        <w:rPr>
          <w:sz w:val="28"/>
          <w:szCs w:val="28"/>
        </w:rPr>
        <w:t>–</w:t>
      </w:r>
      <w:r w:rsidR="0092258F">
        <w:rPr>
          <w:sz w:val="28"/>
          <w:szCs w:val="28"/>
        </w:rPr>
        <w:t xml:space="preserve"> </w:t>
      </w:r>
      <w:r w:rsidR="00D73DDA">
        <w:rPr>
          <w:sz w:val="28"/>
          <w:szCs w:val="28"/>
        </w:rPr>
        <w:t>0</w:t>
      </w:r>
      <w:r w:rsidRPr="006E4533">
        <w:rPr>
          <w:sz w:val="28"/>
          <w:szCs w:val="28"/>
        </w:rPr>
        <w:t xml:space="preserve"> тыс. руб</w:t>
      </w:r>
      <w:r w:rsidR="005037AB">
        <w:rPr>
          <w:sz w:val="28"/>
          <w:szCs w:val="28"/>
        </w:rPr>
        <w:t>.</w:t>
      </w:r>
      <w:r w:rsidR="00BA74AF" w:rsidRPr="006E4533">
        <w:rPr>
          <w:sz w:val="28"/>
          <w:szCs w:val="28"/>
        </w:rPr>
        <w:t>;</w:t>
      </w:r>
    </w:p>
    <w:p w:rsidR="00BA74AF" w:rsidRDefault="00BA74AF" w:rsidP="00583DF9">
      <w:pPr>
        <w:autoSpaceDE w:val="0"/>
        <w:autoSpaceDN w:val="0"/>
        <w:ind w:right="-1" w:firstLine="709"/>
        <w:jc w:val="both"/>
        <w:rPr>
          <w:sz w:val="28"/>
          <w:szCs w:val="28"/>
        </w:rPr>
      </w:pPr>
      <w:r w:rsidRPr="006E4533">
        <w:rPr>
          <w:sz w:val="28"/>
          <w:szCs w:val="28"/>
        </w:rPr>
        <w:t xml:space="preserve">2017 год </w:t>
      </w:r>
      <w:r w:rsidR="0092258F">
        <w:rPr>
          <w:sz w:val="28"/>
          <w:szCs w:val="28"/>
        </w:rPr>
        <w:t>–</w:t>
      </w:r>
      <w:r w:rsidRPr="006E4533">
        <w:rPr>
          <w:sz w:val="28"/>
          <w:szCs w:val="28"/>
        </w:rPr>
        <w:t xml:space="preserve"> 0 тыс. руб.</w:t>
      </w:r>
    </w:p>
    <w:p w:rsidR="008F6766" w:rsidRDefault="008F6766" w:rsidP="000C0ACE">
      <w:pPr>
        <w:autoSpaceDE w:val="0"/>
        <w:autoSpaceDN w:val="0"/>
        <w:ind w:right="-1" w:firstLine="709"/>
        <w:jc w:val="both"/>
        <w:rPr>
          <w:sz w:val="28"/>
          <w:szCs w:val="28"/>
        </w:rPr>
      </w:pPr>
      <w:r>
        <w:rPr>
          <w:sz w:val="28"/>
          <w:szCs w:val="28"/>
        </w:rPr>
        <w:t>за счет краевого бюджета;</w:t>
      </w:r>
    </w:p>
    <w:p w:rsidR="00FA7D2C" w:rsidRPr="006E4533" w:rsidRDefault="00FA7D2C" w:rsidP="00FA7D2C">
      <w:pPr>
        <w:autoSpaceDE w:val="0"/>
        <w:autoSpaceDN w:val="0"/>
        <w:ind w:right="-1" w:firstLine="709"/>
        <w:jc w:val="both"/>
        <w:rPr>
          <w:sz w:val="28"/>
          <w:szCs w:val="28"/>
        </w:rPr>
      </w:pPr>
      <w:r>
        <w:rPr>
          <w:sz w:val="28"/>
          <w:szCs w:val="28"/>
        </w:rPr>
        <w:t>2014</w:t>
      </w:r>
      <w:r w:rsidRPr="006E4533">
        <w:rPr>
          <w:sz w:val="28"/>
          <w:szCs w:val="28"/>
        </w:rPr>
        <w:t xml:space="preserve"> год – </w:t>
      </w:r>
      <w:r>
        <w:rPr>
          <w:sz w:val="28"/>
          <w:szCs w:val="28"/>
        </w:rPr>
        <w:t>9579,0 т</w:t>
      </w:r>
      <w:r w:rsidRPr="006E4533">
        <w:rPr>
          <w:sz w:val="28"/>
          <w:szCs w:val="28"/>
        </w:rPr>
        <w:t>ыс. рублей</w:t>
      </w:r>
      <w:proofErr w:type="gramStart"/>
      <w:r w:rsidRPr="006E4533">
        <w:rPr>
          <w:sz w:val="28"/>
          <w:szCs w:val="28"/>
        </w:rPr>
        <w:t>.</w:t>
      </w:r>
      <w:r>
        <w:rPr>
          <w:sz w:val="28"/>
          <w:szCs w:val="28"/>
        </w:rPr>
        <w:t>;</w:t>
      </w:r>
      <w:proofErr w:type="gramEnd"/>
    </w:p>
    <w:p w:rsidR="00FA7D2C" w:rsidRPr="006E4533" w:rsidRDefault="00FA7D2C" w:rsidP="000C0ACE">
      <w:pPr>
        <w:autoSpaceDE w:val="0"/>
        <w:autoSpaceDN w:val="0"/>
        <w:ind w:right="-1" w:firstLine="709"/>
        <w:jc w:val="both"/>
        <w:rPr>
          <w:sz w:val="28"/>
          <w:szCs w:val="28"/>
        </w:rPr>
      </w:pPr>
      <w:r w:rsidRPr="006E4533">
        <w:rPr>
          <w:sz w:val="28"/>
          <w:szCs w:val="28"/>
        </w:rPr>
        <w:t>2015 год –</w:t>
      </w:r>
      <w:r>
        <w:rPr>
          <w:sz w:val="28"/>
          <w:szCs w:val="28"/>
        </w:rPr>
        <w:t>0 т</w:t>
      </w:r>
      <w:r w:rsidRPr="006E4533">
        <w:rPr>
          <w:sz w:val="28"/>
          <w:szCs w:val="28"/>
        </w:rPr>
        <w:t>ыс. рублей</w:t>
      </w:r>
      <w:proofErr w:type="gramStart"/>
      <w:r w:rsidRPr="006E4533">
        <w:rPr>
          <w:sz w:val="28"/>
          <w:szCs w:val="28"/>
        </w:rPr>
        <w:t>.</w:t>
      </w:r>
      <w:r>
        <w:rPr>
          <w:sz w:val="28"/>
          <w:szCs w:val="28"/>
        </w:rPr>
        <w:t>;</w:t>
      </w:r>
      <w:proofErr w:type="gramEnd"/>
    </w:p>
    <w:p w:rsidR="00FA7D2C" w:rsidRPr="006E4533" w:rsidRDefault="00FA7D2C" w:rsidP="00FA7D2C">
      <w:pPr>
        <w:autoSpaceDE w:val="0"/>
        <w:autoSpaceDN w:val="0"/>
        <w:ind w:right="-1" w:firstLine="709"/>
        <w:jc w:val="both"/>
        <w:rPr>
          <w:sz w:val="28"/>
          <w:szCs w:val="28"/>
        </w:rPr>
      </w:pPr>
      <w:r w:rsidRPr="006E4533">
        <w:rPr>
          <w:sz w:val="28"/>
          <w:szCs w:val="28"/>
        </w:rPr>
        <w:t xml:space="preserve">2016 год </w:t>
      </w:r>
      <w:r>
        <w:rPr>
          <w:sz w:val="28"/>
          <w:szCs w:val="28"/>
        </w:rPr>
        <w:t>–</w:t>
      </w:r>
      <w:r w:rsidRPr="006E4533">
        <w:rPr>
          <w:sz w:val="28"/>
          <w:szCs w:val="28"/>
        </w:rPr>
        <w:t>0 тыс. руб</w:t>
      </w:r>
      <w:r>
        <w:rPr>
          <w:sz w:val="28"/>
          <w:szCs w:val="28"/>
        </w:rPr>
        <w:t>.</w:t>
      </w:r>
      <w:r w:rsidRPr="006E4533">
        <w:rPr>
          <w:sz w:val="28"/>
          <w:szCs w:val="28"/>
        </w:rPr>
        <w:t>;</w:t>
      </w:r>
    </w:p>
    <w:p w:rsidR="00FA7D2C" w:rsidRDefault="00FA7D2C" w:rsidP="00FA7D2C">
      <w:pPr>
        <w:autoSpaceDE w:val="0"/>
        <w:autoSpaceDN w:val="0"/>
        <w:ind w:right="-1" w:firstLine="709"/>
        <w:jc w:val="both"/>
        <w:rPr>
          <w:sz w:val="28"/>
          <w:szCs w:val="28"/>
        </w:rPr>
      </w:pPr>
      <w:r w:rsidRPr="006E4533">
        <w:rPr>
          <w:sz w:val="28"/>
          <w:szCs w:val="28"/>
        </w:rPr>
        <w:t xml:space="preserve">2017 год </w:t>
      </w:r>
      <w:r w:rsidR="0092258F">
        <w:rPr>
          <w:sz w:val="28"/>
          <w:szCs w:val="28"/>
        </w:rPr>
        <w:t>–</w:t>
      </w:r>
      <w:r w:rsidRPr="006E4533">
        <w:rPr>
          <w:sz w:val="28"/>
          <w:szCs w:val="28"/>
        </w:rPr>
        <w:t xml:space="preserve"> 0 тыс. руб.</w:t>
      </w:r>
    </w:p>
    <w:p w:rsidR="008F6766" w:rsidRPr="006E4533" w:rsidRDefault="008F6766" w:rsidP="00583DF9">
      <w:pPr>
        <w:autoSpaceDE w:val="0"/>
        <w:autoSpaceDN w:val="0"/>
        <w:ind w:right="-1" w:firstLine="709"/>
        <w:jc w:val="both"/>
        <w:rPr>
          <w:sz w:val="28"/>
          <w:szCs w:val="28"/>
        </w:rPr>
      </w:pPr>
    </w:p>
    <w:p w:rsidR="00583DF9" w:rsidRPr="006E4533" w:rsidRDefault="00583DF9" w:rsidP="00583DF9">
      <w:pPr>
        <w:ind w:right="-1" w:firstLine="709"/>
        <w:jc w:val="both"/>
        <w:rPr>
          <w:sz w:val="28"/>
          <w:szCs w:val="28"/>
        </w:rPr>
      </w:pPr>
      <w:r w:rsidRPr="006E4533">
        <w:rPr>
          <w:sz w:val="28"/>
          <w:szCs w:val="28"/>
        </w:rPr>
        <w:t>Вопрос об объемах финансирования мероприятий подпрограммы из средств местного бюджета уточняется при формировании бюджета района в случае выделения средств из краевого бюджета.</w:t>
      </w:r>
    </w:p>
    <w:p w:rsidR="00583DF9" w:rsidRPr="006E4533" w:rsidRDefault="00583DF9" w:rsidP="00583DF9">
      <w:pPr>
        <w:autoSpaceDE w:val="0"/>
        <w:autoSpaceDN w:val="0"/>
        <w:ind w:right="-1"/>
        <w:jc w:val="both"/>
        <w:rPr>
          <w:bCs/>
          <w:kern w:val="36"/>
          <w:sz w:val="28"/>
          <w:szCs w:val="28"/>
        </w:rPr>
      </w:pPr>
      <w:bookmarkStart w:id="5" w:name="sub_800"/>
    </w:p>
    <w:p w:rsidR="008E3698" w:rsidRPr="006E4533" w:rsidRDefault="008E3698" w:rsidP="00583DF9">
      <w:pPr>
        <w:autoSpaceDE w:val="0"/>
        <w:autoSpaceDN w:val="0"/>
        <w:ind w:right="-1"/>
        <w:jc w:val="both"/>
        <w:rPr>
          <w:bCs/>
          <w:kern w:val="36"/>
          <w:sz w:val="28"/>
          <w:szCs w:val="28"/>
        </w:rPr>
      </w:pPr>
    </w:p>
    <w:bookmarkEnd w:id="5"/>
    <w:p w:rsidR="00583DF9" w:rsidRPr="006E4533" w:rsidRDefault="00583DF9" w:rsidP="00583DF9">
      <w:pPr>
        <w:autoSpaceDE w:val="0"/>
        <w:autoSpaceDN w:val="0"/>
        <w:jc w:val="both"/>
        <w:outlineLvl w:val="0"/>
        <w:rPr>
          <w:bCs/>
          <w:kern w:val="36"/>
          <w:sz w:val="28"/>
          <w:szCs w:val="28"/>
        </w:rPr>
      </w:pPr>
      <w:r w:rsidRPr="006E4533">
        <w:rPr>
          <w:bCs/>
          <w:kern w:val="36"/>
          <w:sz w:val="28"/>
          <w:szCs w:val="28"/>
        </w:rPr>
        <w:t>Начальник отдела капитального</w:t>
      </w:r>
    </w:p>
    <w:p w:rsidR="00583DF9" w:rsidRPr="006E4533" w:rsidRDefault="00583DF9" w:rsidP="00583DF9">
      <w:pPr>
        <w:autoSpaceDE w:val="0"/>
        <w:autoSpaceDN w:val="0"/>
        <w:jc w:val="both"/>
        <w:outlineLvl w:val="0"/>
        <w:rPr>
          <w:sz w:val="28"/>
          <w:szCs w:val="28"/>
        </w:rPr>
      </w:pPr>
      <w:r w:rsidRPr="006E4533">
        <w:rPr>
          <w:bCs/>
          <w:kern w:val="36"/>
          <w:sz w:val="28"/>
          <w:szCs w:val="28"/>
        </w:rPr>
        <w:t>строительства и архитектуры</w:t>
      </w:r>
      <w:r w:rsidRPr="006E4533">
        <w:rPr>
          <w:bCs/>
          <w:kern w:val="36"/>
          <w:sz w:val="28"/>
          <w:szCs w:val="28"/>
        </w:rPr>
        <w:tab/>
      </w:r>
      <w:r w:rsidRPr="006E4533">
        <w:rPr>
          <w:bCs/>
          <w:kern w:val="36"/>
          <w:sz w:val="28"/>
          <w:szCs w:val="28"/>
        </w:rPr>
        <w:tab/>
      </w:r>
      <w:r w:rsidRPr="006E4533">
        <w:rPr>
          <w:bCs/>
          <w:kern w:val="36"/>
          <w:sz w:val="28"/>
          <w:szCs w:val="28"/>
        </w:rPr>
        <w:tab/>
      </w:r>
      <w:r w:rsidRPr="006E4533">
        <w:rPr>
          <w:bCs/>
          <w:kern w:val="36"/>
          <w:sz w:val="28"/>
          <w:szCs w:val="28"/>
        </w:rPr>
        <w:tab/>
      </w:r>
      <w:r w:rsidRPr="006E4533">
        <w:rPr>
          <w:bCs/>
          <w:kern w:val="36"/>
          <w:sz w:val="28"/>
          <w:szCs w:val="28"/>
        </w:rPr>
        <w:tab/>
      </w:r>
      <w:r w:rsidRPr="006E4533">
        <w:rPr>
          <w:bCs/>
          <w:kern w:val="36"/>
          <w:sz w:val="28"/>
          <w:szCs w:val="28"/>
        </w:rPr>
        <w:tab/>
      </w:r>
      <w:r w:rsidRPr="006E4533">
        <w:rPr>
          <w:bCs/>
          <w:kern w:val="36"/>
          <w:sz w:val="28"/>
          <w:szCs w:val="28"/>
        </w:rPr>
        <w:tab/>
        <w:t>Л.Н. Ковалевская</w:t>
      </w:r>
    </w:p>
    <w:p w:rsidR="00583DF9" w:rsidRPr="006E4533" w:rsidRDefault="00583DF9" w:rsidP="00583DF9">
      <w:pPr>
        <w:autoSpaceDE w:val="0"/>
        <w:autoSpaceDN w:val="0"/>
        <w:ind w:firstLine="720"/>
        <w:jc w:val="both"/>
        <w:rPr>
          <w:sz w:val="28"/>
          <w:szCs w:val="28"/>
        </w:rPr>
      </w:pPr>
    </w:p>
    <w:p w:rsidR="00583DF9" w:rsidRPr="006E4533" w:rsidRDefault="00583DF9" w:rsidP="00583DF9">
      <w:pPr>
        <w:sectPr w:rsidR="00583DF9" w:rsidRPr="006E4533" w:rsidSect="009E57DC">
          <w:pgSz w:w="11906" w:h="16838"/>
          <w:pgMar w:top="1134" w:right="851" w:bottom="1134" w:left="850" w:header="708" w:footer="708" w:gutter="0"/>
          <w:cols w:space="708"/>
          <w:docGrid w:linePitch="360"/>
        </w:sectPr>
      </w:pPr>
    </w:p>
    <w:p w:rsidR="00583DF9" w:rsidRPr="006E4533" w:rsidRDefault="00583DF9" w:rsidP="00583DF9">
      <w:pPr>
        <w:autoSpaceDE w:val="0"/>
        <w:autoSpaceDN w:val="0"/>
        <w:adjustRightInd w:val="0"/>
        <w:ind w:left="9781"/>
        <w:jc w:val="both"/>
      </w:pPr>
      <w:r w:rsidRPr="006E4533">
        <w:lastRenderedPageBreak/>
        <w:t>Приложение № 1</w:t>
      </w:r>
    </w:p>
    <w:p w:rsidR="00583DF9" w:rsidRPr="006E4533" w:rsidRDefault="00583DF9" w:rsidP="00583DF9">
      <w:pPr>
        <w:autoSpaceDE w:val="0"/>
        <w:autoSpaceDN w:val="0"/>
        <w:adjustRightInd w:val="0"/>
        <w:ind w:left="9781"/>
      </w:pPr>
      <w:r w:rsidRPr="006E4533">
        <w:t>к подпрограмме № 1</w:t>
      </w:r>
      <w:r w:rsidRPr="006E4533">
        <w:rPr>
          <w:bCs/>
          <w:kern w:val="36"/>
        </w:rPr>
        <w:t>«Переселение граждан из аварийного жилищно</w:t>
      </w:r>
      <w:r w:rsidR="0092258F">
        <w:rPr>
          <w:bCs/>
          <w:kern w:val="36"/>
        </w:rPr>
        <w:t xml:space="preserve">го фонда в </w:t>
      </w:r>
      <w:proofErr w:type="spellStart"/>
      <w:r w:rsidR="0092258F">
        <w:rPr>
          <w:bCs/>
          <w:kern w:val="36"/>
        </w:rPr>
        <w:t>Боготольском</w:t>
      </w:r>
      <w:proofErr w:type="spellEnd"/>
      <w:r w:rsidR="0092258F">
        <w:rPr>
          <w:bCs/>
          <w:kern w:val="36"/>
        </w:rPr>
        <w:t xml:space="preserve"> районе»</w:t>
      </w:r>
    </w:p>
    <w:p w:rsidR="00583DF9" w:rsidRPr="006E4533" w:rsidRDefault="00583DF9" w:rsidP="00583DF9">
      <w:pPr>
        <w:autoSpaceDE w:val="0"/>
        <w:autoSpaceDN w:val="0"/>
        <w:adjustRightInd w:val="0"/>
        <w:ind w:firstLine="540"/>
        <w:jc w:val="both"/>
      </w:pPr>
    </w:p>
    <w:p w:rsidR="00583DF9" w:rsidRDefault="00583DF9" w:rsidP="00583DF9">
      <w:pPr>
        <w:autoSpaceDE w:val="0"/>
        <w:autoSpaceDN w:val="0"/>
        <w:adjustRightInd w:val="0"/>
        <w:ind w:firstLine="540"/>
        <w:jc w:val="center"/>
        <w:outlineLvl w:val="0"/>
      </w:pPr>
      <w:r w:rsidRPr="006E4533">
        <w:t>Перечень целевых индикаторов подпрограммы</w:t>
      </w:r>
    </w:p>
    <w:p w:rsidR="0092258F" w:rsidRPr="006E4533" w:rsidRDefault="0092258F" w:rsidP="00583DF9">
      <w:pPr>
        <w:autoSpaceDE w:val="0"/>
        <w:autoSpaceDN w:val="0"/>
        <w:adjustRightInd w:val="0"/>
        <w:ind w:firstLine="540"/>
        <w:jc w:val="center"/>
        <w:outlineLvl w:val="0"/>
      </w:pPr>
    </w:p>
    <w:tbl>
      <w:tblPr>
        <w:tblW w:w="14742" w:type="dxa"/>
        <w:tblInd w:w="70" w:type="dxa"/>
        <w:tblLayout w:type="fixed"/>
        <w:tblCellMar>
          <w:left w:w="70" w:type="dxa"/>
          <w:right w:w="70" w:type="dxa"/>
        </w:tblCellMar>
        <w:tblLook w:val="0000" w:firstRow="0" w:lastRow="0" w:firstColumn="0" w:lastColumn="0" w:noHBand="0" w:noVBand="0"/>
      </w:tblPr>
      <w:tblGrid>
        <w:gridCol w:w="425"/>
        <w:gridCol w:w="3118"/>
        <w:gridCol w:w="1276"/>
        <w:gridCol w:w="1701"/>
        <w:gridCol w:w="142"/>
        <w:gridCol w:w="1275"/>
        <w:gridCol w:w="1418"/>
        <w:gridCol w:w="1417"/>
        <w:gridCol w:w="1418"/>
        <w:gridCol w:w="2552"/>
      </w:tblGrid>
      <w:tr w:rsidR="00D73DDA" w:rsidRPr="006E4533" w:rsidTr="00D73DDA">
        <w:trPr>
          <w:cantSplit/>
          <w:trHeight w:val="240"/>
        </w:trPr>
        <w:tc>
          <w:tcPr>
            <w:tcW w:w="425" w:type="dxa"/>
            <w:tcBorders>
              <w:top w:val="single" w:sz="6" w:space="0" w:color="auto"/>
              <w:left w:val="single" w:sz="6" w:space="0" w:color="auto"/>
              <w:bottom w:val="single" w:sz="6" w:space="0" w:color="auto"/>
              <w:right w:val="single" w:sz="6" w:space="0" w:color="auto"/>
            </w:tcBorders>
            <w:vAlign w:val="center"/>
          </w:tcPr>
          <w:p w:rsidR="00D73DDA" w:rsidRPr="006E4533" w:rsidRDefault="00D73DDA" w:rsidP="009E57DC">
            <w:pPr>
              <w:pStyle w:val="ConsPlusNormal"/>
              <w:widowControl/>
              <w:ind w:firstLine="0"/>
              <w:jc w:val="center"/>
              <w:rPr>
                <w:rFonts w:ascii="Times New Roman" w:hAnsi="Times New Roman" w:cs="Times New Roman"/>
              </w:rPr>
            </w:pPr>
            <w:r w:rsidRPr="006E4533">
              <w:rPr>
                <w:rFonts w:ascii="Times New Roman" w:hAnsi="Times New Roman" w:cs="Times New Roman"/>
              </w:rPr>
              <w:t>№</w:t>
            </w:r>
            <w:proofErr w:type="gramStart"/>
            <w:r w:rsidRPr="006E4533">
              <w:rPr>
                <w:rFonts w:ascii="Times New Roman" w:hAnsi="Times New Roman" w:cs="Times New Roman"/>
              </w:rPr>
              <w:t>п</w:t>
            </w:r>
            <w:proofErr w:type="gramEnd"/>
            <w:r w:rsidRPr="006E4533">
              <w:rPr>
                <w:rFonts w:ascii="Times New Roman" w:hAnsi="Times New Roman" w:cs="Times New Roman"/>
              </w:rPr>
              <w:t>/п</w:t>
            </w:r>
          </w:p>
        </w:tc>
        <w:tc>
          <w:tcPr>
            <w:tcW w:w="3118" w:type="dxa"/>
            <w:tcBorders>
              <w:top w:val="single" w:sz="6" w:space="0" w:color="auto"/>
              <w:left w:val="single" w:sz="6" w:space="0" w:color="auto"/>
              <w:bottom w:val="single" w:sz="6" w:space="0" w:color="auto"/>
              <w:right w:val="single" w:sz="6" w:space="0" w:color="auto"/>
            </w:tcBorders>
            <w:vAlign w:val="center"/>
          </w:tcPr>
          <w:p w:rsidR="00D73DDA" w:rsidRPr="006E4533" w:rsidRDefault="00D73DDA" w:rsidP="009E57DC">
            <w:pPr>
              <w:pStyle w:val="ConsPlusNormal"/>
              <w:widowControl/>
              <w:ind w:firstLine="0"/>
              <w:jc w:val="center"/>
              <w:rPr>
                <w:rFonts w:ascii="Times New Roman" w:hAnsi="Times New Roman" w:cs="Times New Roman"/>
              </w:rPr>
            </w:pPr>
            <w:r w:rsidRPr="006E4533">
              <w:rPr>
                <w:rFonts w:ascii="Times New Roman" w:hAnsi="Times New Roman" w:cs="Times New Roman"/>
              </w:rPr>
              <w:t>Цель, целевые индикаторы</w:t>
            </w:r>
          </w:p>
        </w:tc>
        <w:tc>
          <w:tcPr>
            <w:tcW w:w="1276" w:type="dxa"/>
            <w:tcBorders>
              <w:top w:val="single" w:sz="6" w:space="0" w:color="auto"/>
              <w:left w:val="single" w:sz="6" w:space="0" w:color="auto"/>
              <w:bottom w:val="single" w:sz="6" w:space="0" w:color="auto"/>
              <w:right w:val="single" w:sz="6" w:space="0" w:color="auto"/>
            </w:tcBorders>
            <w:vAlign w:val="center"/>
          </w:tcPr>
          <w:p w:rsidR="00D73DDA" w:rsidRPr="006E4533" w:rsidRDefault="00D73DDA" w:rsidP="009E57DC">
            <w:pPr>
              <w:pStyle w:val="ConsPlusNormal"/>
              <w:widowControl/>
              <w:ind w:firstLine="0"/>
              <w:jc w:val="center"/>
              <w:rPr>
                <w:rFonts w:ascii="Times New Roman" w:hAnsi="Times New Roman" w:cs="Times New Roman"/>
              </w:rPr>
            </w:pPr>
            <w:r w:rsidRPr="006E4533">
              <w:rPr>
                <w:rFonts w:ascii="Times New Roman" w:hAnsi="Times New Roman" w:cs="Times New Roman"/>
              </w:rPr>
              <w:t>Единица измерения</w:t>
            </w:r>
          </w:p>
        </w:tc>
        <w:tc>
          <w:tcPr>
            <w:tcW w:w="1701" w:type="dxa"/>
            <w:tcBorders>
              <w:top w:val="single" w:sz="6" w:space="0" w:color="auto"/>
              <w:left w:val="single" w:sz="6" w:space="0" w:color="auto"/>
              <w:bottom w:val="single" w:sz="6" w:space="0" w:color="auto"/>
              <w:right w:val="single" w:sz="6" w:space="0" w:color="auto"/>
            </w:tcBorders>
            <w:vAlign w:val="center"/>
          </w:tcPr>
          <w:p w:rsidR="00D73DDA" w:rsidRPr="006E4533" w:rsidRDefault="00D73DDA" w:rsidP="009E57DC">
            <w:pPr>
              <w:pStyle w:val="ConsPlusNormal"/>
              <w:widowControl/>
              <w:ind w:firstLine="0"/>
              <w:jc w:val="center"/>
              <w:rPr>
                <w:rFonts w:ascii="Times New Roman" w:hAnsi="Times New Roman" w:cs="Times New Roman"/>
              </w:rPr>
            </w:pPr>
            <w:r w:rsidRPr="006E4533">
              <w:rPr>
                <w:rFonts w:ascii="Times New Roman" w:hAnsi="Times New Roman" w:cs="Times New Roman"/>
              </w:rPr>
              <w:t>Источник информации</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D73DDA" w:rsidRPr="006E4533" w:rsidRDefault="00D73DDA" w:rsidP="009E57DC">
            <w:pPr>
              <w:pStyle w:val="ConsPlusNormal"/>
              <w:widowControl/>
              <w:ind w:firstLine="0"/>
              <w:jc w:val="center"/>
              <w:rPr>
                <w:rFonts w:ascii="Times New Roman" w:hAnsi="Times New Roman" w:cs="Times New Roman"/>
              </w:rPr>
            </w:pPr>
            <w:r>
              <w:rPr>
                <w:rFonts w:ascii="Times New Roman" w:hAnsi="Times New Roman" w:cs="Times New Roman"/>
                <w:sz w:val="23"/>
                <w:szCs w:val="23"/>
              </w:rPr>
              <w:t>2014год</w:t>
            </w:r>
          </w:p>
        </w:tc>
        <w:tc>
          <w:tcPr>
            <w:tcW w:w="1418" w:type="dxa"/>
            <w:tcBorders>
              <w:top w:val="single" w:sz="6" w:space="0" w:color="auto"/>
              <w:left w:val="single" w:sz="6" w:space="0" w:color="auto"/>
              <w:bottom w:val="single" w:sz="6" w:space="0" w:color="auto"/>
              <w:right w:val="single" w:sz="6" w:space="0" w:color="auto"/>
            </w:tcBorders>
            <w:vAlign w:val="center"/>
          </w:tcPr>
          <w:p w:rsidR="00D73DDA" w:rsidRPr="006E4533" w:rsidRDefault="00D73DDA" w:rsidP="009E57DC">
            <w:pPr>
              <w:pStyle w:val="ConsPlusNormal"/>
              <w:widowControl/>
              <w:ind w:firstLine="0"/>
              <w:jc w:val="center"/>
              <w:rPr>
                <w:rFonts w:ascii="Times New Roman" w:hAnsi="Times New Roman" w:cs="Times New Roman"/>
              </w:rPr>
            </w:pPr>
            <w:r>
              <w:rPr>
                <w:rFonts w:ascii="Times New Roman" w:hAnsi="Times New Roman" w:cs="Times New Roman"/>
                <w:sz w:val="23"/>
                <w:szCs w:val="23"/>
              </w:rPr>
              <w:t>2015год</w:t>
            </w:r>
          </w:p>
        </w:tc>
        <w:tc>
          <w:tcPr>
            <w:tcW w:w="1417" w:type="dxa"/>
            <w:tcBorders>
              <w:top w:val="single" w:sz="6" w:space="0" w:color="auto"/>
              <w:left w:val="single" w:sz="6" w:space="0" w:color="auto"/>
              <w:bottom w:val="single" w:sz="6" w:space="0" w:color="auto"/>
              <w:right w:val="single" w:sz="6" w:space="0" w:color="auto"/>
            </w:tcBorders>
            <w:vAlign w:val="center"/>
          </w:tcPr>
          <w:p w:rsidR="00D73DDA" w:rsidRPr="006E4533" w:rsidRDefault="00D73DDA" w:rsidP="009E57DC">
            <w:pPr>
              <w:pStyle w:val="ConsPlusNormal"/>
              <w:widowControl/>
              <w:ind w:firstLine="0"/>
              <w:jc w:val="center"/>
              <w:rPr>
                <w:rFonts w:ascii="Times New Roman" w:hAnsi="Times New Roman" w:cs="Times New Roman"/>
              </w:rPr>
            </w:pPr>
            <w:r>
              <w:rPr>
                <w:rFonts w:ascii="Times New Roman" w:hAnsi="Times New Roman" w:cs="Times New Roman"/>
                <w:sz w:val="23"/>
                <w:szCs w:val="23"/>
              </w:rPr>
              <w:t>2016год</w:t>
            </w:r>
          </w:p>
        </w:tc>
        <w:tc>
          <w:tcPr>
            <w:tcW w:w="1418" w:type="dxa"/>
            <w:tcBorders>
              <w:top w:val="single" w:sz="6" w:space="0" w:color="auto"/>
              <w:left w:val="single" w:sz="6" w:space="0" w:color="auto"/>
              <w:bottom w:val="single" w:sz="6" w:space="0" w:color="auto"/>
              <w:right w:val="single" w:sz="6" w:space="0" w:color="auto"/>
            </w:tcBorders>
            <w:vAlign w:val="center"/>
          </w:tcPr>
          <w:p w:rsidR="00D73DDA" w:rsidRPr="006E4533" w:rsidRDefault="00D73DDA" w:rsidP="009E57DC">
            <w:pPr>
              <w:pStyle w:val="ConsPlusNormal"/>
              <w:widowControl/>
              <w:ind w:firstLine="0"/>
              <w:jc w:val="center"/>
              <w:rPr>
                <w:rFonts w:ascii="Times New Roman" w:hAnsi="Times New Roman" w:cs="Times New Roman"/>
              </w:rPr>
            </w:pPr>
            <w:r>
              <w:rPr>
                <w:rFonts w:ascii="Times New Roman" w:hAnsi="Times New Roman" w:cs="Times New Roman"/>
              </w:rPr>
              <w:t>2017год</w:t>
            </w:r>
          </w:p>
        </w:tc>
        <w:tc>
          <w:tcPr>
            <w:tcW w:w="2552" w:type="dxa"/>
            <w:tcBorders>
              <w:top w:val="single" w:sz="6" w:space="0" w:color="auto"/>
              <w:left w:val="single" w:sz="6" w:space="0" w:color="auto"/>
              <w:bottom w:val="single" w:sz="6" w:space="0" w:color="auto"/>
              <w:right w:val="single" w:sz="6" w:space="0" w:color="auto"/>
            </w:tcBorders>
            <w:vAlign w:val="center"/>
          </w:tcPr>
          <w:p w:rsidR="00D73DDA" w:rsidRPr="006E4533" w:rsidRDefault="00D73DDA" w:rsidP="003241C9">
            <w:pPr>
              <w:pStyle w:val="ConsPlusNormal"/>
              <w:widowControl/>
              <w:ind w:firstLine="0"/>
              <w:jc w:val="center"/>
              <w:rPr>
                <w:rFonts w:ascii="Times New Roman" w:hAnsi="Times New Roman" w:cs="Times New Roman"/>
              </w:rPr>
            </w:pPr>
            <w:r>
              <w:rPr>
                <w:rFonts w:ascii="Times New Roman" w:hAnsi="Times New Roman" w:cs="Times New Roman"/>
              </w:rPr>
              <w:t>итого</w:t>
            </w:r>
          </w:p>
        </w:tc>
      </w:tr>
      <w:tr w:rsidR="00BA74AF" w:rsidRPr="006E4533" w:rsidTr="00BA74AF">
        <w:trPr>
          <w:cantSplit/>
          <w:trHeight w:val="240"/>
        </w:trPr>
        <w:tc>
          <w:tcPr>
            <w:tcW w:w="14742" w:type="dxa"/>
            <w:gridSpan w:val="10"/>
            <w:tcBorders>
              <w:top w:val="single" w:sz="6" w:space="0" w:color="auto"/>
              <w:left w:val="single" w:sz="6" w:space="0" w:color="auto"/>
              <w:bottom w:val="single" w:sz="6" w:space="0" w:color="auto"/>
              <w:right w:val="single" w:sz="6" w:space="0" w:color="auto"/>
            </w:tcBorders>
          </w:tcPr>
          <w:p w:rsidR="00BA74AF" w:rsidRPr="006E4533" w:rsidRDefault="00BA74AF" w:rsidP="009E57DC">
            <w:pPr>
              <w:pStyle w:val="ConsPlusNormal"/>
              <w:widowControl/>
              <w:ind w:firstLine="0"/>
              <w:jc w:val="center"/>
              <w:rPr>
                <w:rFonts w:ascii="Times New Roman" w:hAnsi="Times New Roman" w:cs="Times New Roman"/>
              </w:rPr>
            </w:pPr>
            <w:r w:rsidRPr="006E4533">
              <w:rPr>
                <w:rFonts w:ascii="Times New Roman" w:hAnsi="Times New Roman" w:cs="Times New Roman"/>
              </w:rPr>
              <w:t xml:space="preserve">Цель подпрограммы обеспечение жильем граждан, проживающих в жилых домах </w:t>
            </w:r>
            <w:proofErr w:type="spellStart"/>
            <w:r w:rsidRPr="006E4533">
              <w:rPr>
                <w:rFonts w:ascii="Times New Roman" w:hAnsi="Times New Roman" w:cs="Times New Roman"/>
              </w:rPr>
              <w:t>Боготольского</w:t>
            </w:r>
            <w:proofErr w:type="spellEnd"/>
            <w:r w:rsidRPr="006E4533">
              <w:rPr>
                <w:rFonts w:ascii="Times New Roman" w:hAnsi="Times New Roman" w:cs="Times New Roman"/>
              </w:rPr>
              <w:t xml:space="preserve"> района, признанных в установленном порядке аварийными и подлежащими сносу</w:t>
            </w:r>
          </w:p>
        </w:tc>
      </w:tr>
      <w:tr w:rsidR="00D73DDA" w:rsidRPr="006E4533" w:rsidTr="00D73DDA">
        <w:trPr>
          <w:cantSplit/>
          <w:trHeight w:val="360"/>
        </w:trPr>
        <w:tc>
          <w:tcPr>
            <w:tcW w:w="425" w:type="dxa"/>
            <w:tcBorders>
              <w:top w:val="single" w:sz="6" w:space="0" w:color="auto"/>
              <w:left w:val="single" w:sz="6" w:space="0" w:color="auto"/>
              <w:bottom w:val="single" w:sz="6" w:space="0" w:color="auto"/>
              <w:right w:val="single" w:sz="6" w:space="0" w:color="auto"/>
            </w:tcBorders>
          </w:tcPr>
          <w:p w:rsidR="00D73DDA" w:rsidRPr="006E4533" w:rsidRDefault="00D73DDA" w:rsidP="009E57DC">
            <w:pPr>
              <w:pStyle w:val="ConsPlusNormal"/>
              <w:widowControl/>
              <w:ind w:firstLine="0"/>
              <w:rPr>
                <w:rFonts w:ascii="Times New Roman" w:hAnsi="Times New Roman" w:cs="Times New Roman"/>
              </w:rPr>
            </w:pPr>
            <w:r w:rsidRPr="006E4533">
              <w:rPr>
                <w:rFonts w:ascii="Times New Roman" w:hAnsi="Times New Roman" w:cs="Times New Roman"/>
              </w:rPr>
              <w:t>1</w:t>
            </w:r>
          </w:p>
        </w:tc>
        <w:tc>
          <w:tcPr>
            <w:tcW w:w="3118" w:type="dxa"/>
            <w:tcBorders>
              <w:top w:val="single" w:sz="6" w:space="0" w:color="auto"/>
              <w:left w:val="single" w:sz="6" w:space="0" w:color="auto"/>
              <w:bottom w:val="single" w:sz="6" w:space="0" w:color="auto"/>
              <w:right w:val="single" w:sz="6" w:space="0" w:color="auto"/>
            </w:tcBorders>
          </w:tcPr>
          <w:p w:rsidR="00D73DDA" w:rsidRPr="006E4533" w:rsidRDefault="00D73DDA" w:rsidP="000C0ACE">
            <w:pPr>
              <w:pStyle w:val="ConsPlusNormal"/>
              <w:widowControl/>
              <w:ind w:firstLine="0"/>
              <w:jc w:val="both"/>
              <w:rPr>
                <w:rFonts w:ascii="Times New Roman" w:hAnsi="Times New Roman" w:cs="Times New Roman"/>
              </w:rPr>
            </w:pPr>
            <w:r w:rsidRPr="006E4533">
              <w:rPr>
                <w:rFonts w:ascii="Times New Roman" w:hAnsi="Times New Roman" w:cs="Times New Roman"/>
              </w:rPr>
              <w:t>Целевой индикатор 1:</w:t>
            </w:r>
            <w:r w:rsidRPr="006E4533">
              <w:rPr>
                <w:rFonts w:ascii="Times New Roman" w:hAnsi="Times New Roman"/>
              </w:rPr>
              <w:t xml:space="preserve">Обеспечение жильем граждан, проживающих в жилых домах </w:t>
            </w:r>
            <w:proofErr w:type="spellStart"/>
            <w:r w:rsidRPr="006E4533">
              <w:rPr>
                <w:rFonts w:ascii="Times New Roman" w:hAnsi="Times New Roman"/>
              </w:rPr>
              <w:t>Боготольского</w:t>
            </w:r>
            <w:proofErr w:type="spellEnd"/>
            <w:r w:rsidRPr="006E4533">
              <w:rPr>
                <w:rFonts w:ascii="Times New Roman" w:hAnsi="Times New Roman"/>
              </w:rPr>
              <w:t xml:space="preserve"> района, признанных аварийными и подлежащими сносу в установленном порядке</w:t>
            </w:r>
            <w:r w:rsidR="000C0ACE">
              <w:rPr>
                <w:rFonts w:ascii="Times New Roman" w:hAnsi="Times New Roman"/>
              </w:rPr>
              <w:t>.</w:t>
            </w:r>
          </w:p>
        </w:tc>
        <w:tc>
          <w:tcPr>
            <w:tcW w:w="1276" w:type="dxa"/>
            <w:tcBorders>
              <w:top w:val="single" w:sz="6" w:space="0" w:color="auto"/>
              <w:left w:val="single" w:sz="6" w:space="0" w:color="auto"/>
              <w:bottom w:val="single" w:sz="6" w:space="0" w:color="auto"/>
              <w:right w:val="single" w:sz="6" w:space="0" w:color="auto"/>
            </w:tcBorders>
          </w:tcPr>
          <w:p w:rsidR="00D73DDA" w:rsidRPr="006E4533" w:rsidRDefault="00D73DDA" w:rsidP="009E57DC">
            <w:pPr>
              <w:pStyle w:val="ConsPlusNormal"/>
              <w:widowControl/>
              <w:ind w:firstLine="0"/>
              <w:jc w:val="center"/>
              <w:rPr>
                <w:rFonts w:ascii="Times New Roman" w:hAnsi="Times New Roman" w:cs="Times New Roman"/>
              </w:rPr>
            </w:pPr>
            <w:r w:rsidRPr="006E4533">
              <w:rPr>
                <w:rFonts w:ascii="Times New Roman" w:hAnsi="Times New Roman" w:cs="Times New Roman"/>
              </w:rPr>
              <w:t>человек</w:t>
            </w:r>
          </w:p>
        </w:tc>
        <w:tc>
          <w:tcPr>
            <w:tcW w:w="1843" w:type="dxa"/>
            <w:gridSpan w:val="2"/>
            <w:tcBorders>
              <w:top w:val="single" w:sz="6" w:space="0" w:color="auto"/>
              <w:left w:val="single" w:sz="6" w:space="0" w:color="auto"/>
              <w:bottom w:val="single" w:sz="6" w:space="0" w:color="auto"/>
              <w:right w:val="single" w:sz="6" w:space="0" w:color="auto"/>
            </w:tcBorders>
          </w:tcPr>
          <w:p w:rsidR="00D73DDA" w:rsidRPr="006E4533" w:rsidRDefault="00D73DDA" w:rsidP="009E57DC">
            <w:pPr>
              <w:pStyle w:val="ConsPlusNormal"/>
              <w:widowControl/>
              <w:ind w:firstLine="0"/>
              <w:jc w:val="center"/>
              <w:rPr>
                <w:rFonts w:ascii="Times New Roman" w:hAnsi="Times New Roman" w:cs="Times New Roman"/>
              </w:rPr>
            </w:pPr>
            <w:r w:rsidRPr="006E4533">
              <w:rPr>
                <w:rFonts w:ascii="Times New Roman" w:hAnsi="Times New Roman" w:cs="Times New Roman"/>
              </w:rPr>
              <w:t>статистические данные</w:t>
            </w:r>
          </w:p>
        </w:tc>
        <w:tc>
          <w:tcPr>
            <w:tcW w:w="1275" w:type="dxa"/>
            <w:tcBorders>
              <w:top w:val="single" w:sz="6" w:space="0" w:color="auto"/>
              <w:left w:val="single" w:sz="6" w:space="0" w:color="auto"/>
              <w:bottom w:val="single" w:sz="6" w:space="0" w:color="auto"/>
              <w:right w:val="single" w:sz="6" w:space="0" w:color="auto"/>
            </w:tcBorders>
          </w:tcPr>
          <w:p w:rsidR="00D73DDA" w:rsidRPr="006E4533" w:rsidRDefault="00D73DDA" w:rsidP="009E57DC">
            <w:pPr>
              <w:pStyle w:val="ConsPlusNormal"/>
              <w:widowControl/>
              <w:ind w:firstLine="0"/>
              <w:jc w:val="center"/>
              <w:rPr>
                <w:rFonts w:ascii="Times New Roman" w:hAnsi="Times New Roman" w:cs="Times New Roman"/>
              </w:rPr>
            </w:pPr>
            <w:r>
              <w:rPr>
                <w:rFonts w:ascii="Times New Roman" w:hAnsi="Times New Roman" w:cs="Times New Roman"/>
              </w:rPr>
              <w:t>10</w:t>
            </w:r>
          </w:p>
        </w:tc>
        <w:tc>
          <w:tcPr>
            <w:tcW w:w="1418" w:type="dxa"/>
            <w:tcBorders>
              <w:top w:val="single" w:sz="6" w:space="0" w:color="auto"/>
              <w:left w:val="single" w:sz="6" w:space="0" w:color="auto"/>
              <w:bottom w:val="single" w:sz="6" w:space="0" w:color="auto"/>
              <w:right w:val="single" w:sz="6" w:space="0" w:color="auto"/>
            </w:tcBorders>
          </w:tcPr>
          <w:p w:rsidR="00D73DDA" w:rsidRPr="006E4533" w:rsidRDefault="009214D8" w:rsidP="009E57DC">
            <w:pPr>
              <w:pStyle w:val="ConsPlusNormal"/>
              <w:widowControl/>
              <w:ind w:firstLine="0"/>
              <w:jc w:val="center"/>
              <w:rPr>
                <w:rFonts w:ascii="Times New Roman" w:hAnsi="Times New Roman" w:cs="Times New Roman"/>
              </w:rPr>
            </w:pPr>
            <w:r>
              <w:rPr>
                <w:rFonts w:ascii="Times New Roman" w:hAnsi="Times New Roman" w:cs="Times New Roman"/>
              </w:rPr>
              <w:t>57</w:t>
            </w:r>
          </w:p>
        </w:tc>
        <w:tc>
          <w:tcPr>
            <w:tcW w:w="1417" w:type="dxa"/>
            <w:tcBorders>
              <w:top w:val="single" w:sz="6" w:space="0" w:color="auto"/>
              <w:left w:val="single" w:sz="6" w:space="0" w:color="auto"/>
              <w:bottom w:val="single" w:sz="6" w:space="0" w:color="auto"/>
              <w:right w:val="single" w:sz="6" w:space="0" w:color="auto"/>
            </w:tcBorders>
          </w:tcPr>
          <w:p w:rsidR="00D73DDA" w:rsidRPr="006E4533" w:rsidRDefault="00D73DDA" w:rsidP="009E57DC">
            <w:pPr>
              <w:pStyle w:val="ConsPlusNormal"/>
              <w:widowControl/>
              <w:ind w:firstLine="0"/>
              <w:jc w:val="center"/>
              <w:rPr>
                <w:rFonts w:ascii="Times New Roman" w:hAnsi="Times New Roman" w:cs="Times New Roman"/>
              </w:rPr>
            </w:pPr>
            <w:r>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D73DDA" w:rsidRPr="006E4533" w:rsidRDefault="00D73DDA" w:rsidP="009E57DC">
            <w:pPr>
              <w:pStyle w:val="ConsPlusNormal"/>
              <w:widowControl/>
              <w:ind w:firstLine="0"/>
              <w:jc w:val="center"/>
              <w:rPr>
                <w:rFonts w:ascii="Times New Roman" w:hAnsi="Times New Roman" w:cs="Times New Roman"/>
              </w:rPr>
            </w:pPr>
            <w:r>
              <w:rPr>
                <w:rFonts w:ascii="Times New Roman" w:hAnsi="Times New Roman" w:cs="Times New Roman"/>
              </w:rPr>
              <w:t>0</w:t>
            </w:r>
          </w:p>
        </w:tc>
        <w:tc>
          <w:tcPr>
            <w:tcW w:w="2552" w:type="dxa"/>
            <w:tcBorders>
              <w:top w:val="single" w:sz="6" w:space="0" w:color="auto"/>
              <w:left w:val="single" w:sz="6" w:space="0" w:color="auto"/>
              <w:bottom w:val="single" w:sz="6" w:space="0" w:color="auto"/>
              <w:right w:val="single" w:sz="6" w:space="0" w:color="auto"/>
            </w:tcBorders>
          </w:tcPr>
          <w:p w:rsidR="00D73DDA" w:rsidRPr="006E4533" w:rsidRDefault="009214D8" w:rsidP="009E57DC">
            <w:pPr>
              <w:pStyle w:val="ConsPlusNormal"/>
              <w:widowControl/>
              <w:ind w:firstLine="0"/>
              <w:jc w:val="center"/>
              <w:rPr>
                <w:rFonts w:ascii="Times New Roman" w:hAnsi="Times New Roman" w:cs="Times New Roman"/>
              </w:rPr>
            </w:pPr>
            <w:r>
              <w:rPr>
                <w:rFonts w:ascii="Times New Roman" w:hAnsi="Times New Roman" w:cs="Times New Roman"/>
              </w:rPr>
              <w:t>67</w:t>
            </w:r>
          </w:p>
        </w:tc>
      </w:tr>
      <w:tr w:rsidR="00D73DDA" w:rsidRPr="006E4533" w:rsidTr="00D73DDA">
        <w:trPr>
          <w:cantSplit/>
          <w:trHeight w:val="240"/>
        </w:trPr>
        <w:tc>
          <w:tcPr>
            <w:tcW w:w="425" w:type="dxa"/>
            <w:tcBorders>
              <w:top w:val="single" w:sz="6" w:space="0" w:color="auto"/>
              <w:left w:val="single" w:sz="6" w:space="0" w:color="auto"/>
              <w:bottom w:val="single" w:sz="6" w:space="0" w:color="auto"/>
              <w:right w:val="single" w:sz="6" w:space="0" w:color="auto"/>
            </w:tcBorders>
          </w:tcPr>
          <w:p w:rsidR="00D73DDA" w:rsidRPr="006E4533" w:rsidRDefault="00D73DDA" w:rsidP="009E57DC">
            <w:pPr>
              <w:pStyle w:val="ConsPlusNormal"/>
              <w:widowControl/>
              <w:ind w:firstLine="0"/>
              <w:rPr>
                <w:rFonts w:ascii="Times New Roman" w:hAnsi="Times New Roman" w:cs="Times New Roman"/>
              </w:rPr>
            </w:pPr>
            <w:r w:rsidRPr="006E4533">
              <w:rPr>
                <w:rFonts w:ascii="Times New Roman" w:hAnsi="Times New Roman" w:cs="Times New Roman"/>
              </w:rPr>
              <w:t>2</w:t>
            </w:r>
          </w:p>
        </w:tc>
        <w:tc>
          <w:tcPr>
            <w:tcW w:w="3118" w:type="dxa"/>
            <w:tcBorders>
              <w:top w:val="single" w:sz="6" w:space="0" w:color="auto"/>
              <w:left w:val="single" w:sz="6" w:space="0" w:color="auto"/>
              <w:bottom w:val="single" w:sz="6" w:space="0" w:color="auto"/>
              <w:right w:val="single" w:sz="6" w:space="0" w:color="auto"/>
            </w:tcBorders>
          </w:tcPr>
          <w:p w:rsidR="00D73DDA" w:rsidRPr="006E4533" w:rsidRDefault="00D73DDA" w:rsidP="000C0ACE">
            <w:pPr>
              <w:pStyle w:val="ConsPlusNormal"/>
              <w:widowControl/>
              <w:ind w:firstLine="0"/>
              <w:jc w:val="both"/>
              <w:rPr>
                <w:rFonts w:ascii="Times New Roman" w:hAnsi="Times New Roman" w:cs="Times New Roman"/>
              </w:rPr>
            </w:pPr>
            <w:r w:rsidRPr="006E4533">
              <w:rPr>
                <w:rFonts w:ascii="Times New Roman" w:hAnsi="Times New Roman" w:cs="Times New Roman"/>
              </w:rPr>
              <w:t xml:space="preserve">Целевой индикатор 2: </w:t>
            </w:r>
            <w:r w:rsidRPr="006E4533">
              <w:rPr>
                <w:rFonts w:ascii="Times New Roman" w:hAnsi="Times New Roman"/>
              </w:rPr>
              <w:t>Уменьшение доли жилищного фонда, признанного аварийным в установленном порядке</w:t>
            </w:r>
            <w:r w:rsidR="000C0ACE">
              <w:rPr>
                <w:rFonts w:ascii="Times New Roman" w:hAnsi="Times New Roman"/>
              </w:rPr>
              <w:t>.</w:t>
            </w:r>
          </w:p>
        </w:tc>
        <w:tc>
          <w:tcPr>
            <w:tcW w:w="1276" w:type="dxa"/>
            <w:tcBorders>
              <w:top w:val="single" w:sz="6" w:space="0" w:color="auto"/>
              <w:left w:val="single" w:sz="6" w:space="0" w:color="auto"/>
              <w:bottom w:val="single" w:sz="6" w:space="0" w:color="auto"/>
              <w:right w:val="single" w:sz="6" w:space="0" w:color="auto"/>
            </w:tcBorders>
          </w:tcPr>
          <w:p w:rsidR="00D73DDA" w:rsidRPr="006E4533" w:rsidRDefault="00D73DDA" w:rsidP="009E57DC">
            <w:pPr>
              <w:pStyle w:val="ConsPlusNormal"/>
              <w:widowControl/>
              <w:ind w:firstLine="0"/>
              <w:jc w:val="center"/>
              <w:rPr>
                <w:rFonts w:ascii="Times New Roman" w:hAnsi="Times New Roman" w:cs="Times New Roman"/>
              </w:rPr>
            </w:pPr>
            <w:r w:rsidRPr="006E4533">
              <w:rPr>
                <w:rFonts w:ascii="Times New Roman" w:hAnsi="Times New Roman" w:cs="Times New Roman"/>
              </w:rPr>
              <w:t>%</w:t>
            </w:r>
          </w:p>
        </w:tc>
        <w:tc>
          <w:tcPr>
            <w:tcW w:w="1843" w:type="dxa"/>
            <w:gridSpan w:val="2"/>
            <w:tcBorders>
              <w:top w:val="single" w:sz="6" w:space="0" w:color="auto"/>
              <w:left w:val="single" w:sz="6" w:space="0" w:color="auto"/>
              <w:bottom w:val="single" w:sz="6" w:space="0" w:color="auto"/>
              <w:right w:val="single" w:sz="6" w:space="0" w:color="auto"/>
            </w:tcBorders>
          </w:tcPr>
          <w:p w:rsidR="00D73DDA" w:rsidRPr="006E4533" w:rsidRDefault="00D73DDA" w:rsidP="009E57DC">
            <w:pPr>
              <w:pStyle w:val="ConsPlusNormal"/>
              <w:widowControl/>
              <w:ind w:firstLine="0"/>
              <w:jc w:val="center"/>
              <w:rPr>
                <w:rFonts w:ascii="Times New Roman" w:hAnsi="Times New Roman" w:cs="Times New Roman"/>
              </w:rPr>
            </w:pPr>
            <w:r w:rsidRPr="006E4533">
              <w:rPr>
                <w:rFonts w:ascii="Times New Roman" w:hAnsi="Times New Roman" w:cs="Times New Roman"/>
              </w:rPr>
              <w:t>статистические данные</w:t>
            </w:r>
          </w:p>
        </w:tc>
        <w:tc>
          <w:tcPr>
            <w:tcW w:w="1275" w:type="dxa"/>
            <w:tcBorders>
              <w:top w:val="single" w:sz="6" w:space="0" w:color="auto"/>
              <w:left w:val="single" w:sz="6" w:space="0" w:color="auto"/>
              <w:bottom w:val="single" w:sz="6" w:space="0" w:color="auto"/>
              <w:right w:val="single" w:sz="6" w:space="0" w:color="auto"/>
            </w:tcBorders>
          </w:tcPr>
          <w:p w:rsidR="00D73DDA" w:rsidRPr="006E4533" w:rsidRDefault="00D73DDA" w:rsidP="009E57DC">
            <w:pPr>
              <w:pStyle w:val="ConsPlusNormal"/>
              <w:widowControl/>
              <w:ind w:firstLine="0"/>
              <w:jc w:val="center"/>
              <w:rPr>
                <w:rFonts w:ascii="Times New Roman" w:hAnsi="Times New Roman" w:cs="Times New Roman"/>
              </w:rPr>
            </w:pPr>
            <w:r>
              <w:rPr>
                <w:rFonts w:ascii="Times New Roman" w:hAnsi="Times New Roman" w:cs="Times New Roman"/>
              </w:rPr>
              <w:t>21</w:t>
            </w:r>
          </w:p>
        </w:tc>
        <w:tc>
          <w:tcPr>
            <w:tcW w:w="1418" w:type="dxa"/>
            <w:tcBorders>
              <w:top w:val="single" w:sz="6" w:space="0" w:color="auto"/>
              <w:left w:val="single" w:sz="6" w:space="0" w:color="auto"/>
              <w:bottom w:val="single" w:sz="6" w:space="0" w:color="auto"/>
              <w:right w:val="single" w:sz="6" w:space="0" w:color="auto"/>
            </w:tcBorders>
          </w:tcPr>
          <w:p w:rsidR="00D73DDA" w:rsidRPr="006E4533" w:rsidRDefault="00D73DDA" w:rsidP="004E4A8F">
            <w:pPr>
              <w:pStyle w:val="ConsPlusNormal"/>
              <w:widowControl/>
              <w:ind w:firstLine="0"/>
              <w:jc w:val="center"/>
              <w:rPr>
                <w:rFonts w:ascii="Times New Roman" w:hAnsi="Times New Roman" w:cs="Times New Roman"/>
              </w:rPr>
            </w:pPr>
            <w:r>
              <w:rPr>
                <w:rFonts w:ascii="Times New Roman" w:hAnsi="Times New Roman" w:cs="Times New Roman"/>
              </w:rPr>
              <w:t>79</w:t>
            </w:r>
          </w:p>
        </w:tc>
        <w:tc>
          <w:tcPr>
            <w:tcW w:w="1417" w:type="dxa"/>
            <w:tcBorders>
              <w:top w:val="single" w:sz="6" w:space="0" w:color="auto"/>
              <w:left w:val="single" w:sz="6" w:space="0" w:color="auto"/>
              <w:bottom w:val="single" w:sz="6" w:space="0" w:color="auto"/>
              <w:right w:val="single" w:sz="6" w:space="0" w:color="auto"/>
            </w:tcBorders>
          </w:tcPr>
          <w:p w:rsidR="00D73DDA" w:rsidRPr="006E4533" w:rsidRDefault="00D73DDA" w:rsidP="009E57DC">
            <w:pPr>
              <w:pStyle w:val="ConsPlusNormal"/>
              <w:widowControl/>
              <w:ind w:firstLine="0"/>
              <w:jc w:val="center"/>
              <w:rPr>
                <w:rFonts w:ascii="Times New Roman" w:hAnsi="Times New Roman" w:cs="Times New Roman"/>
              </w:rPr>
            </w:pPr>
            <w:r>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D73DDA" w:rsidRPr="006E4533" w:rsidRDefault="00D73DDA" w:rsidP="009E57DC">
            <w:pPr>
              <w:pStyle w:val="ConsPlusNormal"/>
              <w:widowControl/>
              <w:ind w:firstLine="0"/>
              <w:jc w:val="center"/>
              <w:rPr>
                <w:rFonts w:ascii="Times New Roman" w:hAnsi="Times New Roman" w:cs="Times New Roman"/>
              </w:rPr>
            </w:pPr>
            <w:r>
              <w:rPr>
                <w:rFonts w:ascii="Times New Roman" w:hAnsi="Times New Roman" w:cs="Times New Roman"/>
              </w:rPr>
              <w:t>0</w:t>
            </w:r>
          </w:p>
        </w:tc>
        <w:tc>
          <w:tcPr>
            <w:tcW w:w="2552" w:type="dxa"/>
            <w:tcBorders>
              <w:top w:val="single" w:sz="6" w:space="0" w:color="auto"/>
              <w:left w:val="single" w:sz="6" w:space="0" w:color="auto"/>
              <w:bottom w:val="single" w:sz="6" w:space="0" w:color="auto"/>
              <w:right w:val="single" w:sz="6" w:space="0" w:color="auto"/>
            </w:tcBorders>
          </w:tcPr>
          <w:p w:rsidR="00D73DDA" w:rsidRPr="006E4533" w:rsidRDefault="00D73DDA" w:rsidP="009E57DC">
            <w:pPr>
              <w:pStyle w:val="ConsPlusNormal"/>
              <w:widowControl/>
              <w:ind w:firstLine="0"/>
              <w:jc w:val="center"/>
              <w:rPr>
                <w:rFonts w:ascii="Times New Roman" w:hAnsi="Times New Roman" w:cs="Times New Roman"/>
              </w:rPr>
            </w:pPr>
            <w:r>
              <w:rPr>
                <w:rFonts w:ascii="Times New Roman" w:hAnsi="Times New Roman" w:cs="Times New Roman"/>
              </w:rPr>
              <w:t>100</w:t>
            </w:r>
          </w:p>
        </w:tc>
      </w:tr>
    </w:tbl>
    <w:p w:rsidR="00FE571A" w:rsidRDefault="00FE571A" w:rsidP="00583DF9">
      <w:pPr>
        <w:autoSpaceDE w:val="0"/>
        <w:autoSpaceDN w:val="0"/>
        <w:adjustRightInd w:val="0"/>
        <w:ind w:left="9781"/>
        <w:jc w:val="both"/>
        <w:rPr>
          <w:rFonts w:eastAsia="Calibri"/>
        </w:rPr>
      </w:pPr>
    </w:p>
    <w:p w:rsidR="005037AB" w:rsidRDefault="005037AB" w:rsidP="00583DF9">
      <w:pPr>
        <w:autoSpaceDE w:val="0"/>
        <w:autoSpaceDN w:val="0"/>
        <w:adjustRightInd w:val="0"/>
        <w:ind w:left="9781"/>
        <w:jc w:val="both"/>
        <w:rPr>
          <w:rFonts w:eastAsia="Calibri"/>
        </w:rPr>
      </w:pPr>
    </w:p>
    <w:p w:rsidR="002B02B3" w:rsidRDefault="002B02B3" w:rsidP="00583DF9">
      <w:pPr>
        <w:autoSpaceDE w:val="0"/>
        <w:autoSpaceDN w:val="0"/>
        <w:adjustRightInd w:val="0"/>
        <w:ind w:left="9781"/>
        <w:jc w:val="both"/>
        <w:rPr>
          <w:rFonts w:eastAsia="Calibri"/>
        </w:rPr>
      </w:pPr>
    </w:p>
    <w:p w:rsidR="00583DF9" w:rsidRPr="006E4533" w:rsidRDefault="00583DF9" w:rsidP="00583DF9">
      <w:pPr>
        <w:autoSpaceDE w:val="0"/>
        <w:autoSpaceDN w:val="0"/>
        <w:adjustRightInd w:val="0"/>
        <w:ind w:left="9781"/>
        <w:jc w:val="both"/>
        <w:rPr>
          <w:rFonts w:eastAsia="Calibri"/>
        </w:rPr>
      </w:pPr>
      <w:r w:rsidRPr="006E4533">
        <w:rPr>
          <w:rFonts w:eastAsia="Calibri"/>
        </w:rPr>
        <w:t>Приложение № 2</w:t>
      </w:r>
    </w:p>
    <w:p w:rsidR="00583DF9" w:rsidRPr="006E4533" w:rsidRDefault="00583DF9" w:rsidP="00583DF9">
      <w:pPr>
        <w:autoSpaceDE w:val="0"/>
        <w:autoSpaceDN w:val="0"/>
        <w:adjustRightInd w:val="0"/>
        <w:ind w:left="9781"/>
        <w:rPr>
          <w:rFonts w:eastAsia="Calibri"/>
          <w:sz w:val="28"/>
          <w:szCs w:val="28"/>
        </w:rPr>
      </w:pPr>
      <w:r w:rsidRPr="006E4533">
        <w:rPr>
          <w:rFonts w:eastAsia="Calibri"/>
        </w:rPr>
        <w:t>к подпрограмме № 1</w:t>
      </w:r>
      <w:r w:rsidRPr="006E4533">
        <w:rPr>
          <w:bCs/>
          <w:kern w:val="36"/>
        </w:rPr>
        <w:t xml:space="preserve">«Переселение граждан из аварийного жилищного фонда в </w:t>
      </w:r>
      <w:proofErr w:type="spellStart"/>
      <w:r w:rsidRPr="006E4533">
        <w:rPr>
          <w:bCs/>
          <w:kern w:val="36"/>
        </w:rPr>
        <w:t>Боготольском</w:t>
      </w:r>
      <w:proofErr w:type="spellEnd"/>
      <w:r w:rsidRPr="006E4533">
        <w:rPr>
          <w:bCs/>
          <w:kern w:val="36"/>
        </w:rPr>
        <w:t xml:space="preserve"> районе»</w:t>
      </w:r>
    </w:p>
    <w:p w:rsidR="00583DF9" w:rsidRPr="006E4533" w:rsidRDefault="00583DF9" w:rsidP="00583DF9">
      <w:pPr>
        <w:autoSpaceDE w:val="0"/>
        <w:autoSpaceDN w:val="0"/>
        <w:adjustRightInd w:val="0"/>
        <w:ind w:left="9781"/>
        <w:jc w:val="both"/>
        <w:rPr>
          <w:rFonts w:eastAsia="Calibri"/>
        </w:rPr>
      </w:pPr>
    </w:p>
    <w:p w:rsidR="00583DF9" w:rsidRPr="006E4533" w:rsidRDefault="00583DF9" w:rsidP="00583DF9">
      <w:pPr>
        <w:jc w:val="center"/>
        <w:outlineLvl w:val="0"/>
        <w:rPr>
          <w:rFonts w:eastAsia="Calibri"/>
        </w:rPr>
      </w:pPr>
      <w:r w:rsidRPr="006E4533">
        <w:rPr>
          <w:rFonts w:eastAsia="Calibri"/>
        </w:rPr>
        <w:t>Перечень мероприятий подпрограммы с указанием объема средств на их реализацию и ожидаемых результатов</w:t>
      </w:r>
    </w:p>
    <w:tbl>
      <w:tblPr>
        <w:tblW w:w="14899" w:type="dxa"/>
        <w:tblInd w:w="93" w:type="dxa"/>
        <w:tblLayout w:type="fixed"/>
        <w:tblLook w:val="04A0" w:firstRow="1" w:lastRow="0" w:firstColumn="1" w:lastColumn="0" w:noHBand="0" w:noVBand="1"/>
      </w:tblPr>
      <w:tblGrid>
        <w:gridCol w:w="1852"/>
        <w:gridCol w:w="1982"/>
        <w:gridCol w:w="850"/>
        <w:gridCol w:w="851"/>
        <w:gridCol w:w="1275"/>
        <w:gridCol w:w="709"/>
        <w:gridCol w:w="992"/>
        <w:gridCol w:w="142"/>
        <w:gridCol w:w="567"/>
        <w:gridCol w:w="997"/>
        <w:gridCol w:w="993"/>
        <w:gridCol w:w="1986"/>
        <w:gridCol w:w="709"/>
        <w:gridCol w:w="994"/>
      </w:tblGrid>
      <w:tr w:rsidR="008062B6" w:rsidRPr="006E4533" w:rsidTr="000C0ACE">
        <w:trPr>
          <w:trHeight w:val="1307"/>
        </w:trPr>
        <w:tc>
          <w:tcPr>
            <w:tcW w:w="18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62B6" w:rsidRPr="006E4533" w:rsidRDefault="008062B6" w:rsidP="009E57DC">
            <w:pPr>
              <w:jc w:val="center"/>
              <w:rPr>
                <w:sz w:val="20"/>
                <w:szCs w:val="20"/>
              </w:rPr>
            </w:pPr>
            <w:r w:rsidRPr="006E4533">
              <w:rPr>
                <w:sz w:val="20"/>
                <w:szCs w:val="20"/>
              </w:rPr>
              <w:t>Наименование программы, подпрограммы</w:t>
            </w:r>
          </w:p>
        </w:tc>
        <w:tc>
          <w:tcPr>
            <w:tcW w:w="19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62B6" w:rsidRPr="006E4533" w:rsidRDefault="008062B6" w:rsidP="009E57DC">
            <w:pPr>
              <w:jc w:val="center"/>
              <w:rPr>
                <w:sz w:val="20"/>
                <w:szCs w:val="20"/>
              </w:rPr>
            </w:pPr>
            <w:r w:rsidRPr="006E4533">
              <w:rPr>
                <w:sz w:val="20"/>
                <w:szCs w:val="20"/>
              </w:rPr>
              <w:t>ГРБС</w:t>
            </w:r>
          </w:p>
        </w:tc>
        <w:tc>
          <w:tcPr>
            <w:tcW w:w="3685" w:type="dxa"/>
            <w:gridSpan w:val="4"/>
            <w:tcBorders>
              <w:top w:val="single" w:sz="4" w:space="0" w:color="auto"/>
              <w:left w:val="nil"/>
              <w:bottom w:val="single" w:sz="4" w:space="0" w:color="auto"/>
              <w:right w:val="single" w:sz="4" w:space="0" w:color="000000"/>
            </w:tcBorders>
            <w:shd w:val="clear" w:color="auto" w:fill="auto"/>
            <w:vAlign w:val="center"/>
            <w:hideMark/>
          </w:tcPr>
          <w:p w:rsidR="008062B6" w:rsidRPr="006E4533" w:rsidRDefault="008062B6" w:rsidP="009E57DC">
            <w:pPr>
              <w:jc w:val="center"/>
              <w:rPr>
                <w:sz w:val="20"/>
                <w:szCs w:val="20"/>
              </w:rPr>
            </w:pPr>
            <w:r w:rsidRPr="006E4533">
              <w:rPr>
                <w:sz w:val="20"/>
                <w:szCs w:val="20"/>
              </w:rPr>
              <w:t>Код бюджетной классификации</w:t>
            </w:r>
          </w:p>
        </w:tc>
        <w:tc>
          <w:tcPr>
            <w:tcW w:w="1134" w:type="dxa"/>
            <w:gridSpan w:val="2"/>
            <w:tcBorders>
              <w:top w:val="single" w:sz="4" w:space="0" w:color="auto"/>
              <w:left w:val="nil"/>
              <w:bottom w:val="single" w:sz="4" w:space="0" w:color="auto"/>
              <w:right w:val="nil"/>
            </w:tcBorders>
          </w:tcPr>
          <w:p w:rsidR="008062B6" w:rsidRPr="006E4533" w:rsidRDefault="008062B6" w:rsidP="009E57DC">
            <w:pPr>
              <w:jc w:val="center"/>
              <w:rPr>
                <w:sz w:val="20"/>
                <w:szCs w:val="20"/>
              </w:rPr>
            </w:pPr>
          </w:p>
        </w:tc>
        <w:tc>
          <w:tcPr>
            <w:tcW w:w="4543" w:type="dxa"/>
            <w:gridSpan w:val="4"/>
            <w:tcBorders>
              <w:top w:val="single" w:sz="4" w:space="0" w:color="auto"/>
              <w:left w:val="nil"/>
              <w:bottom w:val="single" w:sz="4" w:space="0" w:color="auto"/>
              <w:right w:val="single" w:sz="4" w:space="0" w:color="auto"/>
            </w:tcBorders>
            <w:shd w:val="clear" w:color="auto" w:fill="auto"/>
            <w:vAlign w:val="center"/>
            <w:hideMark/>
          </w:tcPr>
          <w:p w:rsidR="008062B6" w:rsidRPr="006E4533" w:rsidRDefault="008062B6" w:rsidP="009E57DC">
            <w:pPr>
              <w:jc w:val="center"/>
              <w:rPr>
                <w:sz w:val="20"/>
                <w:szCs w:val="20"/>
              </w:rPr>
            </w:pPr>
            <w:r w:rsidRPr="006E4533">
              <w:rPr>
                <w:sz w:val="20"/>
                <w:szCs w:val="20"/>
              </w:rPr>
              <w:t>Расходы (тыс. руб.), годы</w:t>
            </w:r>
          </w:p>
        </w:tc>
        <w:tc>
          <w:tcPr>
            <w:tcW w:w="1703" w:type="dxa"/>
            <w:gridSpan w:val="2"/>
            <w:tcBorders>
              <w:top w:val="single" w:sz="4" w:space="0" w:color="auto"/>
              <w:left w:val="nil"/>
              <w:right w:val="single" w:sz="4" w:space="0" w:color="auto"/>
            </w:tcBorders>
            <w:vAlign w:val="center"/>
          </w:tcPr>
          <w:p w:rsidR="008062B6" w:rsidRPr="006E4533" w:rsidRDefault="008062B6" w:rsidP="009E57DC">
            <w:pPr>
              <w:jc w:val="center"/>
              <w:rPr>
                <w:sz w:val="20"/>
                <w:szCs w:val="20"/>
              </w:rPr>
            </w:pPr>
            <w:r w:rsidRPr="006E4533">
              <w:rPr>
                <w:sz w:val="20"/>
                <w:szCs w:val="20"/>
              </w:rPr>
              <w:t xml:space="preserve">Ожидаемый результат от реализации подпрограммного мероприятия (в натуральном </w:t>
            </w:r>
            <w:r w:rsidRPr="006E4533">
              <w:rPr>
                <w:sz w:val="20"/>
                <w:szCs w:val="20"/>
              </w:rPr>
              <w:lastRenderedPageBreak/>
              <w:t>выражении)</w:t>
            </w:r>
          </w:p>
        </w:tc>
      </w:tr>
      <w:tr w:rsidR="00987D15" w:rsidRPr="006E4533" w:rsidTr="000C0ACE">
        <w:trPr>
          <w:gridAfter w:val="2"/>
          <w:wAfter w:w="1703" w:type="dxa"/>
          <w:trHeight w:val="679"/>
        </w:trPr>
        <w:tc>
          <w:tcPr>
            <w:tcW w:w="1852" w:type="dxa"/>
            <w:vMerge/>
            <w:tcBorders>
              <w:top w:val="single" w:sz="4" w:space="0" w:color="auto"/>
              <w:left w:val="single" w:sz="4" w:space="0" w:color="auto"/>
              <w:bottom w:val="single" w:sz="4" w:space="0" w:color="auto"/>
              <w:right w:val="single" w:sz="4" w:space="0" w:color="auto"/>
            </w:tcBorders>
            <w:vAlign w:val="center"/>
            <w:hideMark/>
          </w:tcPr>
          <w:p w:rsidR="00987D15" w:rsidRPr="006E4533" w:rsidRDefault="00987D15" w:rsidP="009E57DC">
            <w:pPr>
              <w:jc w:val="center"/>
              <w:rPr>
                <w:sz w:val="20"/>
                <w:szCs w:val="20"/>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987D15" w:rsidRPr="006E4533" w:rsidRDefault="00987D15" w:rsidP="009E57DC">
            <w:pPr>
              <w:jc w:val="center"/>
              <w:rPr>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987D15" w:rsidRPr="006E4533" w:rsidRDefault="00987D15" w:rsidP="009E57DC">
            <w:pPr>
              <w:jc w:val="center"/>
              <w:rPr>
                <w:sz w:val="20"/>
                <w:szCs w:val="20"/>
              </w:rPr>
            </w:pPr>
            <w:r w:rsidRPr="006E4533">
              <w:rPr>
                <w:sz w:val="20"/>
                <w:szCs w:val="20"/>
              </w:rPr>
              <w:t>ГРБС</w:t>
            </w:r>
          </w:p>
        </w:tc>
        <w:tc>
          <w:tcPr>
            <w:tcW w:w="851" w:type="dxa"/>
            <w:tcBorders>
              <w:top w:val="nil"/>
              <w:left w:val="nil"/>
              <w:bottom w:val="single" w:sz="4" w:space="0" w:color="auto"/>
              <w:right w:val="single" w:sz="4" w:space="0" w:color="auto"/>
            </w:tcBorders>
            <w:shd w:val="clear" w:color="auto" w:fill="auto"/>
            <w:vAlign w:val="center"/>
            <w:hideMark/>
          </w:tcPr>
          <w:p w:rsidR="00987D15" w:rsidRPr="006E4533" w:rsidRDefault="00987D15" w:rsidP="009E57DC">
            <w:pPr>
              <w:jc w:val="center"/>
              <w:rPr>
                <w:sz w:val="20"/>
                <w:szCs w:val="20"/>
              </w:rPr>
            </w:pPr>
            <w:proofErr w:type="spellStart"/>
            <w:r w:rsidRPr="006E4533">
              <w:rPr>
                <w:sz w:val="20"/>
                <w:szCs w:val="20"/>
              </w:rPr>
              <w:t>РзПр</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987D15" w:rsidRPr="006E4533" w:rsidRDefault="00987D15" w:rsidP="009E57DC">
            <w:pPr>
              <w:jc w:val="center"/>
              <w:rPr>
                <w:sz w:val="20"/>
                <w:szCs w:val="20"/>
              </w:rPr>
            </w:pPr>
            <w:r w:rsidRPr="006E4533">
              <w:rPr>
                <w:sz w:val="20"/>
                <w:szCs w:val="20"/>
              </w:rPr>
              <w:t>ЦСР</w:t>
            </w:r>
          </w:p>
        </w:tc>
        <w:tc>
          <w:tcPr>
            <w:tcW w:w="709" w:type="dxa"/>
            <w:tcBorders>
              <w:top w:val="nil"/>
              <w:left w:val="nil"/>
              <w:bottom w:val="single" w:sz="4" w:space="0" w:color="auto"/>
              <w:right w:val="single" w:sz="4" w:space="0" w:color="auto"/>
            </w:tcBorders>
            <w:shd w:val="clear" w:color="auto" w:fill="auto"/>
            <w:vAlign w:val="center"/>
            <w:hideMark/>
          </w:tcPr>
          <w:p w:rsidR="00987D15" w:rsidRPr="006E4533" w:rsidRDefault="00987D15" w:rsidP="009E57DC">
            <w:pPr>
              <w:jc w:val="center"/>
              <w:rPr>
                <w:sz w:val="20"/>
                <w:szCs w:val="20"/>
              </w:rPr>
            </w:pPr>
            <w:r w:rsidRPr="006E4533">
              <w:rPr>
                <w:sz w:val="20"/>
                <w:szCs w:val="20"/>
              </w:rPr>
              <w:t>ВР</w:t>
            </w:r>
          </w:p>
        </w:tc>
        <w:tc>
          <w:tcPr>
            <w:tcW w:w="992" w:type="dxa"/>
            <w:tcBorders>
              <w:top w:val="nil"/>
              <w:left w:val="nil"/>
              <w:bottom w:val="single" w:sz="4" w:space="0" w:color="auto"/>
              <w:right w:val="single" w:sz="4" w:space="0" w:color="auto"/>
            </w:tcBorders>
            <w:shd w:val="clear" w:color="auto" w:fill="auto"/>
            <w:vAlign w:val="center"/>
            <w:hideMark/>
          </w:tcPr>
          <w:p w:rsidR="00987D15" w:rsidRPr="006E4533" w:rsidRDefault="00987D15" w:rsidP="00FA7D2C">
            <w:pPr>
              <w:jc w:val="center"/>
              <w:rPr>
                <w:sz w:val="20"/>
                <w:szCs w:val="20"/>
              </w:rPr>
            </w:pPr>
            <w:r>
              <w:rPr>
                <w:sz w:val="20"/>
                <w:szCs w:val="20"/>
              </w:rPr>
              <w:t>2014 год</w:t>
            </w:r>
          </w:p>
        </w:tc>
        <w:tc>
          <w:tcPr>
            <w:tcW w:w="709" w:type="dxa"/>
            <w:gridSpan w:val="2"/>
            <w:tcBorders>
              <w:top w:val="nil"/>
              <w:left w:val="nil"/>
              <w:bottom w:val="single" w:sz="4" w:space="0" w:color="auto"/>
              <w:right w:val="single" w:sz="4" w:space="0" w:color="auto"/>
            </w:tcBorders>
            <w:shd w:val="clear" w:color="auto" w:fill="auto"/>
            <w:vAlign w:val="center"/>
          </w:tcPr>
          <w:p w:rsidR="00987D15" w:rsidRPr="006E4533" w:rsidRDefault="00987D15" w:rsidP="009E57DC">
            <w:pPr>
              <w:jc w:val="center"/>
              <w:rPr>
                <w:sz w:val="20"/>
                <w:szCs w:val="20"/>
              </w:rPr>
            </w:pPr>
            <w:r>
              <w:rPr>
                <w:sz w:val="20"/>
                <w:szCs w:val="20"/>
              </w:rPr>
              <w:t>2015 год</w:t>
            </w:r>
          </w:p>
        </w:tc>
        <w:tc>
          <w:tcPr>
            <w:tcW w:w="997" w:type="dxa"/>
            <w:tcBorders>
              <w:top w:val="nil"/>
              <w:left w:val="nil"/>
              <w:bottom w:val="single" w:sz="4" w:space="0" w:color="auto"/>
              <w:right w:val="single" w:sz="4" w:space="0" w:color="auto"/>
            </w:tcBorders>
            <w:shd w:val="clear" w:color="auto" w:fill="auto"/>
            <w:vAlign w:val="center"/>
            <w:hideMark/>
          </w:tcPr>
          <w:p w:rsidR="00987D15" w:rsidRPr="006E4533" w:rsidRDefault="00987D15" w:rsidP="009E57DC">
            <w:pPr>
              <w:jc w:val="center"/>
              <w:rPr>
                <w:sz w:val="20"/>
                <w:szCs w:val="20"/>
              </w:rPr>
            </w:pPr>
            <w:r>
              <w:rPr>
                <w:sz w:val="20"/>
                <w:szCs w:val="20"/>
              </w:rPr>
              <w:t>2016год</w:t>
            </w:r>
          </w:p>
        </w:tc>
        <w:tc>
          <w:tcPr>
            <w:tcW w:w="993" w:type="dxa"/>
            <w:tcBorders>
              <w:top w:val="nil"/>
              <w:left w:val="nil"/>
              <w:bottom w:val="single" w:sz="4" w:space="0" w:color="auto"/>
              <w:right w:val="single" w:sz="4" w:space="0" w:color="auto"/>
            </w:tcBorders>
            <w:shd w:val="clear" w:color="auto" w:fill="auto"/>
            <w:vAlign w:val="center"/>
            <w:hideMark/>
          </w:tcPr>
          <w:p w:rsidR="00987D15" w:rsidRPr="006E4533" w:rsidRDefault="00987D15" w:rsidP="009E57DC">
            <w:pPr>
              <w:jc w:val="center"/>
              <w:rPr>
                <w:sz w:val="20"/>
                <w:szCs w:val="20"/>
              </w:rPr>
            </w:pPr>
            <w:r>
              <w:rPr>
                <w:sz w:val="20"/>
                <w:szCs w:val="20"/>
              </w:rPr>
              <w:t>2017год</w:t>
            </w:r>
          </w:p>
        </w:tc>
        <w:tc>
          <w:tcPr>
            <w:tcW w:w="1986" w:type="dxa"/>
            <w:tcBorders>
              <w:top w:val="nil"/>
              <w:left w:val="single" w:sz="4" w:space="0" w:color="auto"/>
              <w:bottom w:val="single" w:sz="4" w:space="0" w:color="auto"/>
              <w:right w:val="single" w:sz="4" w:space="0" w:color="auto"/>
            </w:tcBorders>
            <w:vAlign w:val="center"/>
          </w:tcPr>
          <w:p w:rsidR="00987D15" w:rsidRPr="006E4533" w:rsidRDefault="00987D15" w:rsidP="0092258F">
            <w:pPr>
              <w:ind w:right="-108"/>
              <w:jc w:val="center"/>
              <w:rPr>
                <w:sz w:val="20"/>
                <w:szCs w:val="20"/>
              </w:rPr>
            </w:pPr>
            <w:r>
              <w:rPr>
                <w:sz w:val="20"/>
                <w:szCs w:val="20"/>
              </w:rPr>
              <w:t>Итого</w:t>
            </w:r>
            <w:r w:rsidR="0092258F">
              <w:rPr>
                <w:sz w:val="20"/>
                <w:szCs w:val="20"/>
              </w:rPr>
              <w:t xml:space="preserve"> </w:t>
            </w:r>
            <w:r>
              <w:rPr>
                <w:sz w:val="20"/>
                <w:szCs w:val="20"/>
              </w:rPr>
              <w:t>2014-2017гг.</w:t>
            </w:r>
          </w:p>
        </w:tc>
      </w:tr>
      <w:tr w:rsidR="00FA7D2C" w:rsidRPr="006E4533" w:rsidTr="000C0ACE">
        <w:trPr>
          <w:trHeight w:val="360"/>
        </w:trPr>
        <w:tc>
          <w:tcPr>
            <w:tcW w:w="14899" w:type="dxa"/>
            <w:gridSpan w:val="14"/>
            <w:tcBorders>
              <w:top w:val="single" w:sz="4" w:space="0" w:color="auto"/>
              <w:left w:val="single" w:sz="4" w:space="0" w:color="auto"/>
              <w:bottom w:val="single" w:sz="4" w:space="0" w:color="auto"/>
              <w:right w:val="single" w:sz="4" w:space="0" w:color="auto"/>
            </w:tcBorders>
          </w:tcPr>
          <w:p w:rsidR="00FA7D2C" w:rsidRPr="006E4533" w:rsidRDefault="00FA7D2C" w:rsidP="000C0ACE">
            <w:pPr>
              <w:jc w:val="both"/>
              <w:rPr>
                <w:sz w:val="20"/>
                <w:szCs w:val="20"/>
              </w:rPr>
            </w:pPr>
            <w:r w:rsidRPr="006E4533">
              <w:rPr>
                <w:sz w:val="20"/>
                <w:szCs w:val="20"/>
              </w:rPr>
              <w:t xml:space="preserve">Цель подпрограммы: обеспечение жильем граждан, проживающих в жилых домах </w:t>
            </w:r>
            <w:proofErr w:type="spellStart"/>
            <w:r w:rsidRPr="006E4533">
              <w:rPr>
                <w:sz w:val="20"/>
                <w:szCs w:val="20"/>
              </w:rPr>
              <w:t>Боготольского</w:t>
            </w:r>
            <w:proofErr w:type="spellEnd"/>
            <w:r w:rsidRPr="006E4533">
              <w:rPr>
                <w:sz w:val="20"/>
                <w:szCs w:val="20"/>
              </w:rPr>
              <w:t xml:space="preserve"> района, признанных в установленном порядке аварийными и подлежащими сносу</w:t>
            </w:r>
          </w:p>
        </w:tc>
      </w:tr>
      <w:tr w:rsidR="00961797" w:rsidRPr="006E4533" w:rsidTr="000C0ACE">
        <w:trPr>
          <w:gridAfter w:val="1"/>
          <w:wAfter w:w="994" w:type="dxa"/>
          <w:trHeight w:val="360"/>
        </w:trPr>
        <w:tc>
          <w:tcPr>
            <w:tcW w:w="3834" w:type="dxa"/>
            <w:gridSpan w:val="2"/>
            <w:tcBorders>
              <w:top w:val="single" w:sz="4" w:space="0" w:color="auto"/>
              <w:left w:val="single" w:sz="4" w:space="0" w:color="auto"/>
              <w:bottom w:val="single" w:sz="4" w:space="0" w:color="auto"/>
              <w:right w:val="single" w:sz="4" w:space="0" w:color="auto"/>
            </w:tcBorders>
            <w:shd w:val="clear" w:color="auto" w:fill="auto"/>
          </w:tcPr>
          <w:p w:rsidR="00961797" w:rsidRPr="006E4533" w:rsidRDefault="00961797" w:rsidP="009E57DC">
            <w:pPr>
              <w:rPr>
                <w:sz w:val="20"/>
                <w:szCs w:val="20"/>
              </w:rPr>
            </w:pPr>
            <w:r w:rsidRPr="006E4533">
              <w:rPr>
                <w:sz w:val="20"/>
                <w:szCs w:val="20"/>
              </w:rPr>
              <w:t xml:space="preserve">Администрация </w:t>
            </w:r>
            <w:proofErr w:type="spellStart"/>
            <w:r w:rsidRPr="006E4533">
              <w:rPr>
                <w:sz w:val="20"/>
                <w:szCs w:val="20"/>
              </w:rPr>
              <w:t>Боготольского</w:t>
            </w:r>
            <w:proofErr w:type="spellEnd"/>
            <w:r w:rsidRPr="006E4533">
              <w:rPr>
                <w:sz w:val="20"/>
                <w:szCs w:val="20"/>
              </w:rPr>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961797" w:rsidRPr="006E4533" w:rsidRDefault="00961797" w:rsidP="00961797">
            <w:pPr>
              <w:jc w:val="center"/>
              <w:rPr>
                <w:sz w:val="20"/>
                <w:szCs w:val="20"/>
              </w:rPr>
            </w:pPr>
            <w:r w:rsidRPr="006E4533">
              <w:rPr>
                <w:sz w:val="20"/>
                <w:szCs w:val="20"/>
              </w:rPr>
              <w:t>501</w:t>
            </w:r>
          </w:p>
        </w:tc>
        <w:tc>
          <w:tcPr>
            <w:tcW w:w="851" w:type="dxa"/>
            <w:tcBorders>
              <w:top w:val="single" w:sz="4" w:space="0" w:color="auto"/>
              <w:left w:val="nil"/>
              <w:bottom w:val="single" w:sz="4" w:space="0" w:color="auto"/>
              <w:right w:val="single" w:sz="4" w:space="0" w:color="auto"/>
            </w:tcBorders>
            <w:shd w:val="clear" w:color="auto" w:fill="auto"/>
            <w:noWrap/>
          </w:tcPr>
          <w:p w:rsidR="00961797" w:rsidRPr="006E4533" w:rsidRDefault="00961797" w:rsidP="00961797">
            <w:pPr>
              <w:jc w:val="center"/>
              <w:rPr>
                <w:sz w:val="20"/>
                <w:szCs w:val="20"/>
              </w:rPr>
            </w:pPr>
            <w:r w:rsidRPr="006E4533">
              <w:rPr>
                <w:sz w:val="20"/>
                <w:szCs w:val="20"/>
              </w:rPr>
              <w:t>0505</w:t>
            </w:r>
          </w:p>
        </w:tc>
        <w:tc>
          <w:tcPr>
            <w:tcW w:w="1275" w:type="dxa"/>
            <w:tcBorders>
              <w:top w:val="single" w:sz="4" w:space="0" w:color="auto"/>
              <w:left w:val="nil"/>
              <w:bottom w:val="single" w:sz="4" w:space="0" w:color="auto"/>
              <w:right w:val="single" w:sz="4" w:space="0" w:color="auto"/>
            </w:tcBorders>
            <w:shd w:val="clear" w:color="auto" w:fill="auto"/>
            <w:noWrap/>
          </w:tcPr>
          <w:p w:rsidR="00961797" w:rsidRPr="006E4533" w:rsidRDefault="00961797" w:rsidP="00961797">
            <w:pPr>
              <w:jc w:val="center"/>
              <w:rPr>
                <w:sz w:val="20"/>
                <w:szCs w:val="20"/>
              </w:rPr>
            </w:pPr>
            <w:r w:rsidRPr="006E4533">
              <w:rPr>
                <w:sz w:val="20"/>
                <w:szCs w:val="20"/>
              </w:rPr>
              <w:t>14ХХХХХ</w:t>
            </w:r>
          </w:p>
        </w:tc>
        <w:tc>
          <w:tcPr>
            <w:tcW w:w="709" w:type="dxa"/>
            <w:tcBorders>
              <w:top w:val="single" w:sz="4" w:space="0" w:color="auto"/>
              <w:left w:val="nil"/>
              <w:bottom w:val="single" w:sz="4" w:space="0" w:color="auto"/>
              <w:right w:val="single" w:sz="4" w:space="0" w:color="auto"/>
            </w:tcBorders>
            <w:shd w:val="clear" w:color="auto" w:fill="auto"/>
            <w:noWrap/>
          </w:tcPr>
          <w:p w:rsidR="00961797" w:rsidRPr="006E4533" w:rsidRDefault="00961797" w:rsidP="00961797">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tcPr>
          <w:p w:rsidR="00961797" w:rsidRPr="006E4533" w:rsidRDefault="00961797" w:rsidP="00961797">
            <w:pPr>
              <w:jc w:val="center"/>
              <w:rPr>
                <w:sz w:val="20"/>
                <w:szCs w:val="20"/>
              </w:rPr>
            </w:pPr>
            <w:r>
              <w:rPr>
                <w:sz w:val="20"/>
                <w:szCs w:val="20"/>
              </w:rPr>
              <w:t>9779,0</w:t>
            </w:r>
          </w:p>
        </w:tc>
        <w:tc>
          <w:tcPr>
            <w:tcW w:w="709" w:type="dxa"/>
            <w:gridSpan w:val="2"/>
            <w:tcBorders>
              <w:top w:val="single" w:sz="4" w:space="0" w:color="auto"/>
              <w:left w:val="nil"/>
              <w:bottom w:val="single" w:sz="4" w:space="0" w:color="auto"/>
              <w:right w:val="single" w:sz="4" w:space="0" w:color="auto"/>
            </w:tcBorders>
            <w:shd w:val="clear" w:color="auto" w:fill="auto"/>
          </w:tcPr>
          <w:p w:rsidR="00961797" w:rsidRPr="006E4533" w:rsidRDefault="00961797" w:rsidP="00961797">
            <w:pPr>
              <w:jc w:val="center"/>
              <w:rPr>
                <w:sz w:val="20"/>
                <w:szCs w:val="20"/>
              </w:rPr>
            </w:pPr>
            <w:r>
              <w:rPr>
                <w:sz w:val="20"/>
                <w:szCs w:val="20"/>
              </w:rPr>
              <w:t>0</w:t>
            </w:r>
          </w:p>
        </w:tc>
        <w:tc>
          <w:tcPr>
            <w:tcW w:w="997" w:type="dxa"/>
            <w:tcBorders>
              <w:top w:val="single" w:sz="4" w:space="0" w:color="auto"/>
              <w:left w:val="nil"/>
              <w:bottom w:val="single" w:sz="4" w:space="0" w:color="auto"/>
              <w:right w:val="single" w:sz="4" w:space="0" w:color="auto"/>
            </w:tcBorders>
            <w:shd w:val="clear" w:color="auto" w:fill="auto"/>
            <w:noWrap/>
          </w:tcPr>
          <w:p w:rsidR="00961797" w:rsidRPr="006E4533" w:rsidRDefault="00961797" w:rsidP="00961797">
            <w:pPr>
              <w:jc w:val="center"/>
              <w:rPr>
                <w:sz w:val="20"/>
                <w:szCs w:val="20"/>
              </w:rPr>
            </w:pPr>
            <w:r>
              <w:rPr>
                <w:sz w:val="20"/>
                <w:szCs w:val="20"/>
              </w:rPr>
              <w:t>0</w:t>
            </w:r>
          </w:p>
        </w:tc>
        <w:tc>
          <w:tcPr>
            <w:tcW w:w="993" w:type="dxa"/>
            <w:tcBorders>
              <w:top w:val="single" w:sz="4" w:space="0" w:color="auto"/>
              <w:left w:val="nil"/>
              <w:bottom w:val="single" w:sz="4" w:space="0" w:color="auto"/>
              <w:right w:val="single" w:sz="4" w:space="0" w:color="auto"/>
            </w:tcBorders>
            <w:shd w:val="clear" w:color="auto" w:fill="auto"/>
            <w:noWrap/>
          </w:tcPr>
          <w:p w:rsidR="00961797" w:rsidRPr="006E4533" w:rsidRDefault="00961797" w:rsidP="00961797">
            <w:pPr>
              <w:jc w:val="center"/>
              <w:rPr>
                <w:sz w:val="20"/>
                <w:szCs w:val="20"/>
              </w:rPr>
            </w:pPr>
            <w:r>
              <w:rPr>
                <w:sz w:val="20"/>
                <w:szCs w:val="20"/>
              </w:rPr>
              <w:t>0</w:t>
            </w:r>
          </w:p>
        </w:tc>
        <w:tc>
          <w:tcPr>
            <w:tcW w:w="1986" w:type="dxa"/>
            <w:tcBorders>
              <w:top w:val="single" w:sz="4" w:space="0" w:color="auto"/>
              <w:left w:val="single" w:sz="4" w:space="0" w:color="auto"/>
              <w:bottom w:val="single" w:sz="4" w:space="0" w:color="auto"/>
              <w:right w:val="single" w:sz="4" w:space="0" w:color="auto"/>
            </w:tcBorders>
          </w:tcPr>
          <w:p w:rsidR="00961797" w:rsidRPr="006E4533" w:rsidRDefault="00961797" w:rsidP="00961797">
            <w:pPr>
              <w:jc w:val="center"/>
              <w:rPr>
                <w:sz w:val="20"/>
                <w:szCs w:val="20"/>
              </w:rPr>
            </w:pPr>
            <w:r>
              <w:rPr>
                <w:sz w:val="20"/>
                <w:szCs w:val="20"/>
              </w:rPr>
              <w:t>9779.0</w:t>
            </w:r>
          </w:p>
        </w:tc>
        <w:tc>
          <w:tcPr>
            <w:tcW w:w="709" w:type="dxa"/>
            <w:tcBorders>
              <w:top w:val="single" w:sz="4" w:space="0" w:color="auto"/>
              <w:left w:val="nil"/>
              <w:bottom w:val="single" w:sz="4" w:space="0" w:color="auto"/>
            </w:tcBorders>
          </w:tcPr>
          <w:p w:rsidR="00961797" w:rsidRPr="006E4533" w:rsidRDefault="00961797" w:rsidP="00961797">
            <w:pPr>
              <w:jc w:val="center"/>
              <w:rPr>
                <w:sz w:val="20"/>
                <w:szCs w:val="20"/>
              </w:rPr>
            </w:pPr>
          </w:p>
        </w:tc>
      </w:tr>
      <w:tr w:rsidR="00FA7D2C" w:rsidRPr="006E4533" w:rsidTr="000C0ACE">
        <w:trPr>
          <w:trHeight w:val="652"/>
        </w:trPr>
        <w:tc>
          <w:tcPr>
            <w:tcW w:w="14899" w:type="dxa"/>
            <w:gridSpan w:val="14"/>
            <w:tcBorders>
              <w:top w:val="single" w:sz="4" w:space="0" w:color="auto"/>
              <w:left w:val="single" w:sz="4" w:space="0" w:color="auto"/>
              <w:bottom w:val="single" w:sz="4" w:space="0" w:color="auto"/>
              <w:right w:val="single" w:sz="4" w:space="0" w:color="auto"/>
            </w:tcBorders>
          </w:tcPr>
          <w:p w:rsidR="00FA7D2C" w:rsidRPr="006E4533" w:rsidRDefault="00FA7D2C" w:rsidP="009E57DC">
            <w:pPr>
              <w:jc w:val="center"/>
              <w:rPr>
                <w:sz w:val="20"/>
                <w:szCs w:val="20"/>
              </w:rPr>
            </w:pPr>
            <w:r w:rsidRPr="006E4533">
              <w:rPr>
                <w:sz w:val="20"/>
                <w:szCs w:val="20"/>
              </w:rPr>
              <w:t xml:space="preserve">Задача 1.Переселение граждан, проживающих в жилых домах </w:t>
            </w:r>
            <w:proofErr w:type="spellStart"/>
            <w:r w:rsidRPr="006E4533">
              <w:rPr>
                <w:sz w:val="20"/>
                <w:szCs w:val="20"/>
              </w:rPr>
              <w:t>Боготольского</w:t>
            </w:r>
            <w:proofErr w:type="spellEnd"/>
            <w:r w:rsidRPr="006E4533">
              <w:rPr>
                <w:sz w:val="20"/>
                <w:szCs w:val="20"/>
              </w:rPr>
              <w:t xml:space="preserve"> района, признанных в установленном порядке аварийными и подлежащими сносу</w:t>
            </w:r>
          </w:p>
        </w:tc>
      </w:tr>
      <w:tr w:rsidR="00987D15" w:rsidRPr="006E4533" w:rsidTr="000C0ACE">
        <w:trPr>
          <w:gridAfter w:val="1"/>
          <w:wAfter w:w="994" w:type="dxa"/>
          <w:trHeight w:val="360"/>
        </w:trPr>
        <w:tc>
          <w:tcPr>
            <w:tcW w:w="3834" w:type="dxa"/>
            <w:gridSpan w:val="2"/>
            <w:tcBorders>
              <w:top w:val="single" w:sz="4" w:space="0" w:color="auto"/>
              <w:left w:val="single" w:sz="4" w:space="0" w:color="auto"/>
              <w:bottom w:val="single" w:sz="4" w:space="0" w:color="auto"/>
              <w:right w:val="single" w:sz="4" w:space="0" w:color="auto"/>
            </w:tcBorders>
            <w:shd w:val="clear" w:color="auto" w:fill="auto"/>
          </w:tcPr>
          <w:p w:rsidR="00987D15" w:rsidRPr="006E4533" w:rsidRDefault="00987D15" w:rsidP="009E57DC">
            <w:pPr>
              <w:rPr>
                <w:sz w:val="20"/>
                <w:szCs w:val="20"/>
              </w:rPr>
            </w:pPr>
            <w:r w:rsidRPr="006E4533">
              <w:rPr>
                <w:sz w:val="20"/>
                <w:szCs w:val="20"/>
              </w:rPr>
              <w:t xml:space="preserve">Администрация </w:t>
            </w:r>
            <w:proofErr w:type="spellStart"/>
            <w:r w:rsidRPr="006E4533">
              <w:rPr>
                <w:sz w:val="20"/>
                <w:szCs w:val="20"/>
              </w:rPr>
              <w:t>Боготольского</w:t>
            </w:r>
            <w:proofErr w:type="spellEnd"/>
            <w:r w:rsidRPr="006E4533">
              <w:rPr>
                <w:sz w:val="20"/>
                <w:szCs w:val="20"/>
              </w:rPr>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987D15" w:rsidRPr="006E4533" w:rsidRDefault="00987D15" w:rsidP="00961797">
            <w:pPr>
              <w:jc w:val="center"/>
              <w:rPr>
                <w:sz w:val="20"/>
                <w:szCs w:val="20"/>
              </w:rPr>
            </w:pPr>
            <w:r w:rsidRPr="006E4533">
              <w:rPr>
                <w:sz w:val="20"/>
                <w:szCs w:val="20"/>
              </w:rPr>
              <w:t>501</w:t>
            </w:r>
          </w:p>
        </w:tc>
        <w:tc>
          <w:tcPr>
            <w:tcW w:w="851" w:type="dxa"/>
            <w:tcBorders>
              <w:top w:val="single" w:sz="4" w:space="0" w:color="auto"/>
              <w:left w:val="nil"/>
              <w:bottom w:val="single" w:sz="4" w:space="0" w:color="auto"/>
              <w:right w:val="single" w:sz="4" w:space="0" w:color="auto"/>
            </w:tcBorders>
            <w:shd w:val="clear" w:color="auto" w:fill="auto"/>
            <w:noWrap/>
          </w:tcPr>
          <w:p w:rsidR="00987D15" w:rsidRPr="006E4533" w:rsidRDefault="00987D15" w:rsidP="00961797">
            <w:pPr>
              <w:jc w:val="center"/>
              <w:rPr>
                <w:sz w:val="20"/>
                <w:szCs w:val="20"/>
              </w:rPr>
            </w:pPr>
            <w:r w:rsidRPr="006E4533">
              <w:rPr>
                <w:sz w:val="20"/>
                <w:szCs w:val="20"/>
              </w:rPr>
              <w:t>0505</w:t>
            </w:r>
          </w:p>
        </w:tc>
        <w:tc>
          <w:tcPr>
            <w:tcW w:w="1275" w:type="dxa"/>
            <w:tcBorders>
              <w:top w:val="single" w:sz="4" w:space="0" w:color="auto"/>
              <w:left w:val="nil"/>
              <w:bottom w:val="single" w:sz="4" w:space="0" w:color="auto"/>
              <w:right w:val="single" w:sz="4" w:space="0" w:color="auto"/>
            </w:tcBorders>
            <w:shd w:val="clear" w:color="auto" w:fill="auto"/>
            <w:noWrap/>
          </w:tcPr>
          <w:p w:rsidR="00987D15" w:rsidRPr="006E4533" w:rsidRDefault="00987D15" w:rsidP="00961797">
            <w:pPr>
              <w:jc w:val="center"/>
              <w:rPr>
                <w:sz w:val="20"/>
                <w:szCs w:val="20"/>
              </w:rPr>
            </w:pPr>
            <w:r w:rsidRPr="006E4533">
              <w:rPr>
                <w:sz w:val="20"/>
                <w:szCs w:val="20"/>
              </w:rPr>
              <w:t>14ХХХХХ</w:t>
            </w:r>
          </w:p>
        </w:tc>
        <w:tc>
          <w:tcPr>
            <w:tcW w:w="709" w:type="dxa"/>
            <w:tcBorders>
              <w:top w:val="single" w:sz="4" w:space="0" w:color="auto"/>
              <w:left w:val="nil"/>
              <w:bottom w:val="single" w:sz="4" w:space="0" w:color="auto"/>
              <w:right w:val="single" w:sz="4" w:space="0" w:color="auto"/>
            </w:tcBorders>
            <w:shd w:val="clear" w:color="auto" w:fill="auto"/>
            <w:noWrap/>
          </w:tcPr>
          <w:p w:rsidR="00987D15" w:rsidRPr="006E4533" w:rsidRDefault="00987D15" w:rsidP="00961797">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tcPr>
          <w:p w:rsidR="00987D15" w:rsidRPr="006E4533" w:rsidRDefault="00987D15" w:rsidP="00961797">
            <w:pPr>
              <w:jc w:val="center"/>
              <w:rPr>
                <w:sz w:val="20"/>
                <w:szCs w:val="20"/>
              </w:rPr>
            </w:pPr>
            <w:r>
              <w:rPr>
                <w:sz w:val="20"/>
                <w:szCs w:val="20"/>
              </w:rPr>
              <w:t>9779,0</w:t>
            </w:r>
          </w:p>
        </w:tc>
        <w:tc>
          <w:tcPr>
            <w:tcW w:w="709" w:type="dxa"/>
            <w:gridSpan w:val="2"/>
            <w:tcBorders>
              <w:top w:val="single" w:sz="4" w:space="0" w:color="auto"/>
              <w:left w:val="nil"/>
              <w:bottom w:val="single" w:sz="4" w:space="0" w:color="auto"/>
              <w:right w:val="single" w:sz="4" w:space="0" w:color="auto"/>
            </w:tcBorders>
            <w:shd w:val="clear" w:color="auto" w:fill="auto"/>
          </w:tcPr>
          <w:p w:rsidR="00987D15" w:rsidRPr="006E4533" w:rsidRDefault="00987D15" w:rsidP="00961797">
            <w:pPr>
              <w:jc w:val="center"/>
              <w:rPr>
                <w:sz w:val="20"/>
                <w:szCs w:val="20"/>
              </w:rPr>
            </w:pPr>
            <w:r>
              <w:rPr>
                <w:sz w:val="20"/>
                <w:szCs w:val="20"/>
              </w:rPr>
              <w:t>0</w:t>
            </w:r>
          </w:p>
        </w:tc>
        <w:tc>
          <w:tcPr>
            <w:tcW w:w="997" w:type="dxa"/>
            <w:tcBorders>
              <w:top w:val="single" w:sz="4" w:space="0" w:color="auto"/>
              <w:left w:val="nil"/>
              <w:bottom w:val="single" w:sz="4" w:space="0" w:color="auto"/>
              <w:right w:val="single" w:sz="4" w:space="0" w:color="auto"/>
            </w:tcBorders>
            <w:shd w:val="clear" w:color="auto" w:fill="auto"/>
            <w:noWrap/>
          </w:tcPr>
          <w:p w:rsidR="00987D15" w:rsidRPr="006E4533" w:rsidRDefault="00987D15" w:rsidP="00961797">
            <w:pPr>
              <w:jc w:val="center"/>
              <w:rPr>
                <w:sz w:val="20"/>
                <w:szCs w:val="20"/>
              </w:rPr>
            </w:pPr>
            <w:r>
              <w:rPr>
                <w:sz w:val="20"/>
                <w:szCs w:val="20"/>
              </w:rPr>
              <w:t>0</w:t>
            </w:r>
          </w:p>
        </w:tc>
        <w:tc>
          <w:tcPr>
            <w:tcW w:w="993" w:type="dxa"/>
            <w:tcBorders>
              <w:top w:val="single" w:sz="4" w:space="0" w:color="auto"/>
              <w:left w:val="nil"/>
              <w:bottom w:val="single" w:sz="4" w:space="0" w:color="auto"/>
              <w:right w:val="single" w:sz="4" w:space="0" w:color="auto"/>
            </w:tcBorders>
            <w:shd w:val="clear" w:color="auto" w:fill="auto"/>
            <w:noWrap/>
          </w:tcPr>
          <w:p w:rsidR="00987D15" w:rsidRPr="006E4533" w:rsidRDefault="00987D15" w:rsidP="00961797">
            <w:pPr>
              <w:jc w:val="center"/>
              <w:rPr>
                <w:sz w:val="20"/>
                <w:szCs w:val="20"/>
              </w:rPr>
            </w:pPr>
            <w:r>
              <w:rPr>
                <w:sz w:val="20"/>
                <w:szCs w:val="20"/>
              </w:rPr>
              <w:t>0</w:t>
            </w:r>
          </w:p>
        </w:tc>
        <w:tc>
          <w:tcPr>
            <w:tcW w:w="1986" w:type="dxa"/>
            <w:tcBorders>
              <w:top w:val="single" w:sz="4" w:space="0" w:color="auto"/>
              <w:left w:val="single" w:sz="4" w:space="0" w:color="auto"/>
              <w:bottom w:val="single" w:sz="4" w:space="0" w:color="auto"/>
              <w:right w:val="single" w:sz="4" w:space="0" w:color="auto"/>
            </w:tcBorders>
          </w:tcPr>
          <w:p w:rsidR="00987D15" w:rsidRPr="006E4533" w:rsidRDefault="00987D15" w:rsidP="00961797">
            <w:pPr>
              <w:jc w:val="center"/>
              <w:rPr>
                <w:sz w:val="20"/>
                <w:szCs w:val="20"/>
              </w:rPr>
            </w:pPr>
            <w:r>
              <w:rPr>
                <w:sz w:val="20"/>
                <w:szCs w:val="20"/>
              </w:rPr>
              <w:t>9779,0</w:t>
            </w:r>
          </w:p>
        </w:tc>
        <w:tc>
          <w:tcPr>
            <w:tcW w:w="709" w:type="dxa"/>
            <w:tcBorders>
              <w:top w:val="single" w:sz="4" w:space="0" w:color="auto"/>
              <w:left w:val="nil"/>
              <w:bottom w:val="single" w:sz="4" w:space="0" w:color="auto"/>
            </w:tcBorders>
          </w:tcPr>
          <w:p w:rsidR="00987D15" w:rsidRPr="006E4533" w:rsidRDefault="00987D15" w:rsidP="00961797">
            <w:pPr>
              <w:jc w:val="center"/>
              <w:rPr>
                <w:sz w:val="20"/>
                <w:szCs w:val="20"/>
              </w:rPr>
            </w:pPr>
          </w:p>
        </w:tc>
      </w:tr>
      <w:tr w:rsidR="00FA7D2C" w:rsidRPr="006E4533" w:rsidTr="000C0ACE">
        <w:trPr>
          <w:trHeight w:val="360"/>
        </w:trPr>
        <w:tc>
          <w:tcPr>
            <w:tcW w:w="14899" w:type="dxa"/>
            <w:gridSpan w:val="14"/>
            <w:tcBorders>
              <w:top w:val="single" w:sz="4" w:space="0" w:color="auto"/>
              <w:left w:val="single" w:sz="4" w:space="0" w:color="auto"/>
              <w:bottom w:val="single" w:sz="4" w:space="0" w:color="auto"/>
              <w:right w:val="single" w:sz="4" w:space="0" w:color="auto"/>
            </w:tcBorders>
          </w:tcPr>
          <w:p w:rsidR="00FA7D2C" w:rsidRPr="006E4533" w:rsidRDefault="00FA7D2C" w:rsidP="009E57DC">
            <w:pPr>
              <w:rPr>
                <w:sz w:val="20"/>
                <w:szCs w:val="20"/>
              </w:rPr>
            </w:pPr>
            <w:r w:rsidRPr="006E4533">
              <w:rPr>
                <w:sz w:val="20"/>
                <w:szCs w:val="20"/>
              </w:rPr>
              <w:t>Мероприятия:</w:t>
            </w:r>
          </w:p>
        </w:tc>
      </w:tr>
      <w:tr w:rsidR="00987D15" w:rsidRPr="006E4533" w:rsidTr="000C0ACE">
        <w:trPr>
          <w:trHeight w:val="360"/>
        </w:trPr>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987D15" w:rsidRPr="006E4533" w:rsidRDefault="00987D15" w:rsidP="00961797">
            <w:pPr>
              <w:jc w:val="both"/>
              <w:rPr>
                <w:sz w:val="20"/>
                <w:szCs w:val="20"/>
              </w:rPr>
            </w:pPr>
            <w:r w:rsidRPr="006E4533">
              <w:rPr>
                <w:sz w:val="20"/>
                <w:szCs w:val="20"/>
              </w:rPr>
              <w:t xml:space="preserve">1.Строительство жилых домов, приобретение жилых помещений и уплата </w:t>
            </w:r>
            <w:r>
              <w:rPr>
                <w:sz w:val="20"/>
                <w:szCs w:val="20"/>
              </w:rPr>
              <w:t>возмещения</w:t>
            </w:r>
            <w:r w:rsidRPr="006E4533">
              <w:rPr>
                <w:sz w:val="20"/>
                <w:szCs w:val="20"/>
              </w:rPr>
              <w:t xml:space="preserve"> собственникам жилых помещений для переселения граждан, проживающих в жилых домах </w:t>
            </w:r>
            <w:proofErr w:type="spellStart"/>
            <w:r w:rsidRPr="006E4533">
              <w:rPr>
                <w:sz w:val="20"/>
                <w:szCs w:val="20"/>
              </w:rPr>
              <w:t>Боготольского</w:t>
            </w:r>
            <w:proofErr w:type="spellEnd"/>
            <w:r w:rsidRPr="006E4533">
              <w:rPr>
                <w:sz w:val="20"/>
                <w:szCs w:val="20"/>
              </w:rPr>
              <w:t xml:space="preserve"> района, признанных в установленном порядке аварийными и подлежащими сносу</w:t>
            </w:r>
          </w:p>
        </w:tc>
        <w:tc>
          <w:tcPr>
            <w:tcW w:w="1982" w:type="dxa"/>
            <w:tcBorders>
              <w:top w:val="single" w:sz="4" w:space="0" w:color="auto"/>
              <w:left w:val="nil"/>
              <w:bottom w:val="single" w:sz="4" w:space="0" w:color="auto"/>
              <w:right w:val="single" w:sz="4" w:space="0" w:color="auto"/>
            </w:tcBorders>
            <w:shd w:val="clear" w:color="auto" w:fill="auto"/>
            <w:hideMark/>
          </w:tcPr>
          <w:p w:rsidR="00987D15" w:rsidRPr="006E4533" w:rsidRDefault="00987D15" w:rsidP="009E57DC">
            <w:pPr>
              <w:rPr>
                <w:sz w:val="20"/>
                <w:szCs w:val="20"/>
              </w:rPr>
            </w:pPr>
            <w:r w:rsidRPr="006E4533">
              <w:rPr>
                <w:sz w:val="20"/>
                <w:szCs w:val="20"/>
              </w:rPr>
              <w:t xml:space="preserve">Администрация </w:t>
            </w:r>
            <w:proofErr w:type="spellStart"/>
            <w:r w:rsidRPr="006E4533">
              <w:rPr>
                <w:sz w:val="20"/>
                <w:szCs w:val="20"/>
              </w:rPr>
              <w:t>Боготольского</w:t>
            </w:r>
            <w:proofErr w:type="spellEnd"/>
            <w:r w:rsidRPr="006E4533">
              <w:rPr>
                <w:sz w:val="20"/>
                <w:szCs w:val="20"/>
              </w:rPr>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hideMark/>
          </w:tcPr>
          <w:p w:rsidR="00987D15" w:rsidRPr="006E4533" w:rsidRDefault="00987D15" w:rsidP="00961797">
            <w:pPr>
              <w:jc w:val="center"/>
              <w:rPr>
                <w:sz w:val="20"/>
                <w:szCs w:val="20"/>
              </w:rPr>
            </w:pPr>
            <w:r w:rsidRPr="006E4533">
              <w:rPr>
                <w:sz w:val="20"/>
                <w:szCs w:val="20"/>
              </w:rPr>
              <w:t>501</w:t>
            </w:r>
          </w:p>
        </w:tc>
        <w:tc>
          <w:tcPr>
            <w:tcW w:w="851" w:type="dxa"/>
            <w:tcBorders>
              <w:top w:val="single" w:sz="4" w:space="0" w:color="auto"/>
              <w:left w:val="nil"/>
              <w:bottom w:val="single" w:sz="4" w:space="0" w:color="auto"/>
              <w:right w:val="single" w:sz="4" w:space="0" w:color="auto"/>
            </w:tcBorders>
            <w:shd w:val="clear" w:color="auto" w:fill="auto"/>
            <w:noWrap/>
            <w:hideMark/>
          </w:tcPr>
          <w:p w:rsidR="00987D15" w:rsidRPr="006E4533" w:rsidRDefault="00987D15" w:rsidP="00961797">
            <w:pPr>
              <w:jc w:val="center"/>
              <w:rPr>
                <w:sz w:val="20"/>
                <w:szCs w:val="20"/>
              </w:rPr>
            </w:pPr>
            <w:r w:rsidRPr="006E4533">
              <w:rPr>
                <w:sz w:val="20"/>
                <w:szCs w:val="20"/>
              </w:rPr>
              <w:t>0505</w:t>
            </w:r>
          </w:p>
        </w:tc>
        <w:tc>
          <w:tcPr>
            <w:tcW w:w="1275" w:type="dxa"/>
            <w:tcBorders>
              <w:top w:val="single" w:sz="4" w:space="0" w:color="auto"/>
              <w:left w:val="nil"/>
              <w:bottom w:val="single" w:sz="4" w:space="0" w:color="auto"/>
              <w:right w:val="single" w:sz="4" w:space="0" w:color="auto"/>
            </w:tcBorders>
            <w:shd w:val="clear" w:color="auto" w:fill="auto"/>
            <w:noWrap/>
            <w:hideMark/>
          </w:tcPr>
          <w:p w:rsidR="00987D15" w:rsidRPr="006E4533" w:rsidRDefault="00987D15" w:rsidP="00961797">
            <w:pPr>
              <w:jc w:val="center"/>
              <w:rPr>
                <w:sz w:val="20"/>
                <w:szCs w:val="20"/>
              </w:rPr>
            </w:pPr>
            <w:r w:rsidRPr="006E4533">
              <w:rPr>
                <w:sz w:val="20"/>
                <w:szCs w:val="20"/>
              </w:rPr>
              <w:t>14ХХХХХ</w:t>
            </w:r>
          </w:p>
        </w:tc>
        <w:tc>
          <w:tcPr>
            <w:tcW w:w="709" w:type="dxa"/>
            <w:tcBorders>
              <w:top w:val="single" w:sz="4" w:space="0" w:color="auto"/>
              <w:left w:val="nil"/>
              <w:bottom w:val="single" w:sz="4" w:space="0" w:color="auto"/>
              <w:right w:val="single" w:sz="4" w:space="0" w:color="auto"/>
            </w:tcBorders>
            <w:shd w:val="clear" w:color="auto" w:fill="auto"/>
            <w:noWrap/>
            <w:hideMark/>
          </w:tcPr>
          <w:p w:rsidR="00987D15" w:rsidRPr="006E4533" w:rsidRDefault="00987D15" w:rsidP="00961797">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987D15" w:rsidRPr="006E4533" w:rsidRDefault="00987D15" w:rsidP="00961797">
            <w:pPr>
              <w:jc w:val="center"/>
              <w:rPr>
                <w:sz w:val="20"/>
                <w:szCs w:val="20"/>
              </w:rPr>
            </w:pPr>
            <w:r>
              <w:rPr>
                <w:sz w:val="20"/>
                <w:szCs w:val="20"/>
              </w:rPr>
              <w:t>9679,64</w:t>
            </w:r>
          </w:p>
        </w:tc>
        <w:tc>
          <w:tcPr>
            <w:tcW w:w="709" w:type="dxa"/>
            <w:gridSpan w:val="2"/>
            <w:tcBorders>
              <w:top w:val="single" w:sz="4" w:space="0" w:color="auto"/>
              <w:left w:val="nil"/>
              <w:bottom w:val="single" w:sz="4" w:space="0" w:color="auto"/>
              <w:right w:val="single" w:sz="4" w:space="0" w:color="auto"/>
            </w:tcBorders>
            <w:shd w:val="clear" w:color="auto" w:fill="auto"/>
          </w:tcPr>
          <w:p w:rsidR="00987D15" w:rsidRPr="006E4533" w:rsidRDefault="00987D15" w:rsidP="00961797">
            <w:pPr>
              <w:jc w:val="center"/>
              <w:rPr>
                <w:sz w:val="20"/>
                <w:szCs w:val="20"/>
              </w:rPr>
            </w:pPr>
            <w:r>
              <w:rPr>
                <w:sz w:val="20"/>
                <w:szCs w:val="20"/>
              </w:rPr>
              <w:t>0</w:t>
            </w:r>
          </w:p>
        </w:tc>
        <w:tc>
          <w:tcPr>
            <w:tcW w:w="997" w:type="dxa"/>
            <w:tcBorders>
              <w:top w:val="single" w:sz="4" w:space="0" w:color="auto"/>
              <w:left w:val="nil"/>
              <w:bottom w:val="single" w:sz="4" w:space="0" w:color="auto"/>
              <w:right w:val="single" w:sz="4" w:space="0" w:color="auto"/>
            </w:tcBorders>
            <w:shd w:val="clear" w:color="auto" w:fill="auto"/>
            <w:noWrap/>
          </w:tcPr>
          <w:p w:rsidR="00987D15" w:rsidRPr="006E4533" w:rsidRDefault="00987D15" w:rsidP="00961797">
            <w:pPr>
              <w:jc w:val="center"/>
              <w:rPr>
                <w:sz w:val="20"/>
                <w:szCs w:val="20"/>
              </w:rPr>
            </w:pPr>
            <w:r>
              <w:rPr>
                <w:sz w:val="20"/>
                <w:szCs w:val="20"/>
              </w:rPr>
              <w:t>0</w:t>
            </w:r>
          </w:p>
        </w:tc>
        <w:tc>
          <w:tcPr>
            <w:tcW w:w="993" w:type="dxa"/>
            <w:tcBorders>
              <w:top w:val="single" w:sz="4" w:space="0" w:color="auto"/>
              <w:left w:val="nil"/>
              <w:bottom w:val="single" w:sz="4" w:space="0" w:color="auto"/>
              <w:right w:val="single" w:sz="4" w:space="0" w:color="auto"/>
            </w:tcBorders>
            <w:shd w:val="clear" w:color="auto" w:fill="auto"/>
            <w:noWrap/>
          </w:tcPr>
          <w:p w:rsidR="00987D15" w:rsidRPr="006E4533" w:rsidRDefault="00987D15" w:rsidP="00961797">
            <w:pPr>
              <w:jc w:val="center"/>
              <w:rPr>
                <w:sz w:val="20"/>
                <w:szCs w:val="20"/>
              </w:rPr>
            </w:pPr>
            <w:r>
              <w:rPr>
                <w:sz w:val="20"/>
                <w:szCs w:val="20"/>
              </w:rPr>
              <w:t>0</w:t>
            </w:r>
          </w:p>
        </w:tc>
        <w:tc>
          <w:tcPr>
            <w:tcW w:w="1986" w:type="dxa"/>
            <w:tcBorders>
              <w:top w:val="single" w:sz="4" w:space="0" w:color="auto"/>
              <w:left w:val="single" w:sz="4" w:space="0" w:color="auto"/>
              <w:bottom w:val="single" w:sz="4" w:space="0" w:color="auto"/>
              <w:right w:val="single" w:sz="4" w:space="0" w:color="auto"/>
            </w:tcBorders>
          </w:tcPr>
          <w:p w:rsidR="00987D15" w:rsidRPr="006E4533" w:rsidRDefault="00987D15" w:rsidP="00961797">
            <w:pPr>
              <w:jc w:val="center"/>
              <w:rPr>
                <w:sz w:val="20"/>
                <w:szCs w:val="20"/>
              </w:rPr>
            </w:pPr>
            <w:r>
              <w:rPr>
                <w:sz w:val="20"/>
                <w:szCs w:val="20"/>
              </w:rPr>
              <w:t>9689,64</w:t>
            </w:r>
          </w:p>
        </w:tc>
        <w:tc>
          <w:tcPr>
            <w:tcW w:w="1703" w:type="dxa"/>
            <w:gridSpan w:val="2"/>
            <w:tcBorders>
              <w:top w:val="single" w:sz="4" w:space="0" w:color="auto"/>
              <w:left w:val="nil"/>
              <w:bottom w:val="single" w:sz="4" w:space="0" w:color="auto"/>
              <w:right w:val="single" w:sz="4" w:space="0" w:color="auto"/>
            </w:tcBorders>
          </w:tcPr>
          <w:p w:rsidR="00987D15" w:rsidRPr="006E4533" w:rsidRDefault="00987D15" w:rsidP="00987D15">
            <w:pPr>
              <w:jc w:val="center"/>
              <w:rPr>
                <w:sz w:val="20"/>
                <w:szCs w:val="20"/>
              </w:rPr>
            </w:pPr>
            <w:r w:rsidRPr="006E4533">
              <w:rPr>
                <w:sz w:val="20"/>
                <w:szCs w:val="20"/>
              </w:rPr>
              <w:t>Переселен</w:t>
            </w:r>
            <w:r>
              <w:rPr>
                <w:sz w:val="20"/>
                <w:szCs w:val="20"/>
              </w:rPr>
              <w:t>ие из аварийного жилого фонда 4</w:t>
            </w:r>
            <w:r w:rsidRPr="006E4533">
              <w:rPr>
                <w:sz w:val="20"/>
                <w:szCs w:val="20"/>
              </w:rPr>
              <w:t>семей</w:t>
            </w:r>
          </w:p>
        </w:tc>
      </w:tr>
      <w:tr w:rsidR="00987D15" w:rsidRPr="006E4533" w:rsidTr="000C0ACE">
        <w:trPr>
          <w:trHeight w:val="360"/>
        </w:trPr>
        <w:tc>
          <w:tcPr>
            <w:tcW w:w="1852" w:type="dxa"/>
            <w:tcBorders>
              <w:top w:val="single" w:sz="4" w:space="0" w:color="auto"/>
              <w:left w:val="single" w:sz="4" w:space="0" w:color="auto"/>
              <w:bottom w:val="single" w:sz="4" w:space="0" w:color="auto"/>
              <w:right w:val="single" w:sz="4" w:space="0" w:color="auto"/>
            </w:tcBorders>
            <w:shd w:val="clear" w:color="auto" w:fill="auto"/>
          </w:tcPr>
          <w:p w:rsidR="00987D15" w:rsidRPr="005377B4" w:rsidRDefault="00987D15" w:rsidP="00961797">
            <w:pPr>
              <w:jc w:val="both"/>
              <w:rPr>
                <w:sz w:val="20"/>
                <w:szCs w:val="20"/>
              </w:rPr>
            </w:pPr>
            <w:proofErr w:type="gramStart"/>
            <w:r>
              <w:rPr>
                <w:sz w:val="20"/>
                <w:szCs w:val="20"/>
              </w:rPr>
              <w:t>2.Снос аварийного</w:t>
            </w:r>
            <w:r w:rsidRPr="005377B4">
              <w:rPr>
                <w:sz w:val="20"/>
                <w:szCs w:val="20"/>
              </w:rPr>
              <w:t xml:space="preserve"> до</w:t>
            </w:r>
            <w:r>
              <w:rPr>
                <w:sz w:val="20"/>
                <w:szCs w:val="20"/>
              </w:rPr>
              <w:t>ма в с. Боготол признанного в установленном порядке</w:t>
            </w:r>
            <w:proofErr w:type="gramEnd"/>
          </w:p>
        </w:tc>
        <w:tc>
          <w:tcPr>
            <w:tcW w:w="1982" w:type="dxa"/>
            <w:tcBorders>
              <w:top w:val="single" w:sz="4" w:space="0" w:color="auto"/>
              <w:left w:val="nil"/>
              <w:bottom w:val="single" w:sz="4" w:space="0" w:color="auto"/>
              <w:right w:val="single" w:sz="4" w:space="0" w:color="auto"/>
            </w:tcBorders>
            <w:shd w:val="clear" w:color="auto" w:fill="auto"/>
          </w:tcPr>
          <w:p w:rsidR="00987D15" w:rsidRPr="005377B4" w:rsidRDefault="00987D15" w:rsidP="009E57DC">
            <w:pPr>
              <w:rPr>
                <w:sz w:val="20"/>
                <w:szCs w:val="20"/>
              </w:rPr>
            </w:pPr>
            <w:r w:rsidRPr="005377B4">
              <w:rPr>
                <w:sz w:val="20"/>
                <w:szCs w:val="20"/>
              </w:rPr>
              <w:t xml:space="preserve">Администрация </w:t>
            </w:r>
            <w:proofErr w:type="spellStart"/>
            <w:r w:rsidRPr="005377B4">
              <w:rPr>
                <w:sz w:val="20"/>
                <w:szCs w:val="20"/>
              </w:rPr>
              <w:t>Боготольского</w:t>
            </w:r>
            <w:proofErr w:type="spellEnd"/>
            <w:r w:rsidRPr="005377B4">
              <w:rPr>
                <w:sz w:val="20"/>
                <w:szCs w:val="20"/>
              </w:rPr>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987D15" w:rsidRPr="005377B4" w:rsidRDefault="00987D15" w:rsidP="00961797">
            <w:pPr>
              <w:jc w:val="center"/>
              <w:rPr>
                <w:sz w:val="20"/>
                <w:szCs w:val="20"/>
              </w:rPr>
            </w:pPr>
            <w:r w:rsidRPr="005377B4">
              <w:rPr>
                <w:sz w:val="20"/>
                <w:szCs w:val="20"/>
              </w:rPr>
              <w:t>501</w:t>
            </w:r>
          </w:p>
        </w:tc>
        <w:tc>
          <w:tcPr>
            <w:tcW w:w="851" w:type="dxa"/>
            <w:tcBorders>
              <w:top w:val="single" w:sz="4" w:space="0" w:color="auto"/>
              <w:left w:val="nil"/>
              <w:bottom w:val="single" w:sz="4" w:space="0" w:color="auto"/>
              <w:right w:val="single" w:sz="4" w:space="0" w:color="auto"/>
            </w:tcBorders>
            <w:shd w:val="clear" w:color="auto" w:fill="auto"/>
            <w:noWrap/>
          </w:tcPr>
          <w:p w:rsidR="00987D15" w:rsidRPr="005377B4" w:rsidRDefault="00987D15" w:rsidP="00961797">
            <w:pPr>
              <w:jc w:val="center"/>
              <w:rPr>
                <w:sz w:val="20"/>
                <w:szCs w:val="20"/>
              </w:rPr>
            </w:pPr>
            <w:r w:rsidRPr="005377B4">
              <w:rPr>
                <w:sz w:val="20"/>
                <w:szCs w:val="20"/>
              </w:rPr>
              <w:t>0505</w:t>
            </w:r>
          </w:p>
        </w:tc>
        <w:tc>
          <w:tcPr>
            <w:tcW w:w="1275" w:type="dxa"/>
            <w:tcBorders>
              <w:top w:val="single" w:sz="4" w:space="0" w:color="auto"/>
              <w:left w:val="nil"/>
              <w:bottom w:val="single" w:sz="4" w:space="0" w:color="auto"/>
              <w:right w:val="single" w:sz="4" w:space="0" w:color="auto"/>
            </w:tcBorders>
            <w:shd w:val="clear" w:color="auto" w:fill="auto"/>
            <w:noWrap/>
          </w:tcPr>
          <w:p w:rsidR="00987D15" w:rsidRPr="005377B4" w:rsidRDefault="00987D15" w:rsidP="00961797">
            <w:pPr>
              <w:jc w:val="center"/>
              <w:rPr>
                <w:sz w:val="20"/>
                <w:szCs w:val="20"/>
              </w:rPr>
            </w:pPr>
            <w:r w:rsidRPr="005377B4">
              <w:rPr>
                <w:sz w:val="20"/>
                <w:szCs w:val="20"/>
              </w:rPr>
              <w:t>14ХХХХХ</w:t>
            </w:r>
          </w:p>
        </w:tc>
        <w:tc>
          <w:tcPr>
            <w:tcW w:w="709" w:type="dxa"/>
            <w:tcBorders>
              <w:top w:val="single" w:sz="4" w:space="0" w:color="auto"/>
              <w:left w:val="nil"/>
              <w:bottom w:val="single" w:sz="4" w:space="0" w:color="auto"/>
              <w:right w:val="single" w:sz="4" w:space="0" w:color="auto"/>
            </w:tcBorders>
            <w:shd w:val="clear" w:color="auto" w:fill="auto"/>
            <w:noWrap/>
          </w:tcPr>
          <w:p w:rsidR="00987D15" w:rsidRPr="005377B4" w:rsidRDefault="00987D15" w:rsidP="00961797">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tcPr>
          <w:p w:rsidR="00987D15" w:rsidRPr="005377B4" w:rsidRDefault="00987D15" w:rsidP="00961797">
            <w:pPr>
              <w:jc w:val="center"/>
              <w:rPr>
                <w:sz w:val="20"/>
                <w:szCs w:val="20"/>
              </w:rPr>
            </w:pPr>
            <w:r w:rsidRPr="005377B4">
              <w:rPr>
                <w:sz w:val="20"/>
                <w:szCs w:val="20"/>
              </w:rPr>
              <w:t>99,36</w:t>
            </w:r>
          </w:p>
        </w:tc>
        <w:tc>
          <w:tcPr>
            <w:tcW w:w="709" w:type="dxa"/>
            <w:gridSpan w:val="2"/>
            <w:tcBorders>
              <w:top w:val="single" w:sz="4" w:space="0" w:color="auto"/>
              <w:left w:val="nil"/>
              <w:bottom w:val="single" w:sz="4" w:space="0" w:color="auto"/>
              <w:right w:val="single" w:sz="4" w:space="0" w:color="auto"/>
            </w:tcBorders>
            <w:shd w:val="clear" w:color="auto" w:fill="auto"/>
          </w:tcPr>
          <w:p w:rsidR="00987D15" w:rsidRPr="005377B4" w:rsidRDefault="00987D15" w:rsidP="00961797">
            <w:pPr>
              <w:jc w:val="center"/>
              <w:rPr>
                <w:sz w:val="20"/>
                <w:szCs w:val="20"/>
              </w:rPr>
            </w:pPr>
            <w:r w:rsidRPr="005377B4">
              <w:rPr>
                <w:sz w:val="20"/>
                <w:szCs w:val="20"/>
              </w:rPr>
              <w:t>0</w:t>
            </w:r>
          </w:p>
        </w:tc>
        <w:tc>
          <w:tcPr>
            <w:tcW w:w="997" w:type="dxa"/>
            <w:tcBorders>
              <w:top w:val="single" w:sz="4" w:space="0" w:color="auto"/>
              <w:left w:val="nil"/>
              <w:bottom w:val="single" w:sz="4" w:space="0" w:color="auto"/>
              <w:right w:val="single" w:sz="4" w:space="0" w:color="auto"/>
            </w:tcBorders>
            <w:shd w:val="clear" w:color="auto" w:fill="auto"/>
            <w:noWrap/>
          </w:tcPr>
          <w:p w:rsidR="00987D15" w:rsidRPr="005377B4" w:rsidRDefault="00987D15" w:rsidP="00961797">
            <w:pPr>
              <w:jc w:val="center"/>
              <w:rPr>
                <w:sz w:val="20"/>
                <w:szCs w:val="20"/>
              </w:rPr>
            </w:pPr>
            <w:r>
              <w:rPr>
                <w:sz w:val="20"/>
                <w:szCs w:val="20"/>
              </w:rPr>
              <w:t>0</w:t>
            </w:r>
          </w:p>
        </w:tc>
        <w:tc>
          <w:tcPr>
            <w:tcW w:w="993" w:type="dxa"/>
            <w:tcBorders>
              <w:top w:val="single" w:sz="4" w:space="0" w:color="auto"/>
              <w:left w:val="nil"/>
              <w:bottom w:val="single" w:sz="4" w:space="0" w:color="auto"/>
              <w:right w:val="single" w:sz="4" w:space="0" w:color="auto"/>
            </w:tcBorders>
            <w:shd w:val="clear" w:color="auto" w:fill="auto"/>
            <w:noWrap/>
          </w:tcPr>
          <w:p w:rsidR="00987D15" w:rsidRPr="005377B4" w:rsidRDefault="00987D15" w:rsidP="00961797">
            <w:pPr>
              <w:jc w:val="center"/>
              <w:rPr>
                <w:sz w:val="20"/>
                <w:szCs w:val="20"/>
              </w:rPr>
            </w:pPr>
            <w:r w:rsidRPr="005377B4">
              <w:rPr>
                <w:sz w:val="20"/>
                <w:szCs w:val="20"/>
              </w:rPr>
              <w:t>0</w:t>
            </w:r>
          </w:p>
        </w:tc>
        <w:tc>
          <w:tcPr>
            <w:tcW w:w="1986" w:type="dxa"/>
            <w:tcBorders>
              <w:top w:val="single" w:sz="4" w:space="0" w:color="auto"/>
              <w:left w:val="single" w:sz="4" w:space="0" w:color="auto"/>
              <w:bottom w:val="single" w:sz="4" w:space="0" w:color="auto"/>
              <w:right w:val="single" w:sz="4" w:space="0" w:color="auto"/>
            </w:tcBorders>
          </w:tcPr>
          <w:p w:rsidR="00987D15" w:rsidRPr="005377B4" w:rsidRDefault="00987D15" w:rsidP="00961797">
            <w:pPr>
              <w:jc w:val="center"/>
              <w:rPr>
                <w:sz w:val="20"/>
                <w:szCs w:val="20"/>
              </w:rPr>
            </w:pPr>
            <w:r>
              <w:rPr>
                <w:sz w:val="20"/>
                <w:szCs w:val="20"/>
              </w:rPr>
              <w:t>99.36</w:t>
            </w:r>
          </w:p>
        </w:tc>
        <w:tc>
          <w:tcPr>
            <w:tcW w:w="1703" w:type="dxa"/>
            <w:gridSpan w:val="2"/>
            <w:tcBorders>
              <w:top w:val="single" w:sz="4" w:space="0" w:color="auto"/>
              <w:left w:val="nil"/>
              <w:bottom w:val="single" w:sz="4" w:space="0" w:color="auto"/>
              <w:right w:val="single" w:sz="4" w:space="0" w:color="auto"/>
            </w:tcBorders>
          </w:tcPr>
          <w:p w:rsidR="00987D15" w:rsidRPr="005377B4" w:rsidRDefault="00987D15" w:rsidP="005377B4">
            <w:pPr>
              <w:jc w:val="center"/>
              <w:rPr>
                <w:sz w:val="20"/>
                <w:szCs w:val="20"/>
              </w:rPr>
            </w:pPr>
            <w:r w:rsidRPr="005377B4">
              <w:rPr>
                <w:sz w:val="20"/>
                <w:szCs w:val="20"/>
              </w:rPr>
              <w:t>Переселе</w:t>
            </w:r>
            <w:r>
              <w:rPr>
                <w:sz w:val="20"/>
                <w:szCs w:val="20"/>
              </w:rPr>
              <w:t>ние из ава</w:t>
            </w:r>
            <w:r w:rsidR="0092258F">
              <w:rPr>
                <w:sz w:val="20"/>
                <w:szCs w:val="20"/>
              </w:rPr>
              <w:t>рийного жилого дома</w:t>
            </w:r>
          </w:p>
        </w:tc>
      </w:tr>
    </w:tbl>
    <w:p w:rsidR="00583DF9" w:rsidRPr="006E4533" w:rsidRDefault="00583DF9" w:rsidP="00583DF9">
      <w:pPr>
        <w:sectPr w:rsidR="00583DF9" w:rsidRPr="006E4533" w:rsidSect="009E57DC">
          <w:headerReference w:type="default" r:id="rId15"/>
          <w:pgSz w:w="16838" w:h="11905" w:orient="landscape"/>
          <w:pgMar w:top="709" w:right="1134" w:bottom="284" w:left="993" w:header="142" w:footer="720" w:gutter="0"/>
          <w:cols w:space="720"/>
          <w:noEndnote/>
          <w:docGrid w:linePitch="299"/>
        </w:sectPr>
      </w:pPr>
    </w:p>
    <w:p w:rsidR="00583DF9" w:rsidRPr="006E4533" w:rsidRDefault="00583DF9" w:rsidP="00583DF9">
      <w:pPr>
        <w:pStyle w:val="11"/>
        <w:widowControl w:val="0"/>
        <w:autoSpaceDE w:val="0"/>
        <w:autoSpaceDN w:val="0"/>
        <w:adjustRightInd w:val="0"/>
        <w:spacing w:after="0" w:line="240" w:lineRule="auto"/>
        <w:ind w:left="175" w:hanging="142"/>
        <w:jc w:val="right"/>
        <w:outlineLvl w:val="1"/>
        <w:rPr>
          <w:rFonts w:ascii="Times New Roman" w:hAnsi="Times New Roman"/>
          <w:sz w:val="28"/>
          <w:szCs w:val="28"/>
        </w:rPr>
      </w:pPr>
      <w:r w:rsidRPr="006E4533">
        <w:rPr>
          <w:rFonts w:ascii="Times New Roman" w:hAnsi="Times New Roman"/>
          <w:sz w:val="28"/>
          <w:szCs w:val="28"/>
        </w:rPr>
        <w:lastRenderedPageBreak/>
        <w:t>Приложение № 5</w:t>
      </w:r>
    </w:p>
    <w:p w:rsidR="00583DF9" w:rsidRPr="006E4533" w:rsidRDefault="00583DF9" w:rsidP="00583DF9">
      <w:pPr>
        <w:pStyle w:val="11"/>
        <w:widowControl w:val="0"/>
        <w:autoSpaceDE w:val="0"/>
        <w:autoSpaceDN w:val="0"/>
        <w:adjustRightInd w:val="0"/>
        <w:spacing w:after="0" w:line="240" w:lineRule="auto"/>
        <w:ind w:left="33"/>
        <w:jc w:val="right"/>
        <w:outlineLvl w:val="1"/>
        <w:rPr>
          <w:rFonts w:ascii="Times New Roman" w:hAnsi="Times New Roman"/>
          <w:sz w:val="28"/>
          <w:szCs w:val="28"/>
        </w:rPr>
      </w:pPr>
      <w:r w:rsidRPr="006E4533">
        <w:rPr>
          <w:rFonts w:ascii="Times New Roman" w:hAnsi="Times New Roman"/>
          <w:sz w:val="28"/>
          <w:szCs w:val="28"/>
        </w:rPr>
        <w:t xml:space="preserve">к муниципальной программе </w:t>
      </w:r>
      <w:proofErr w:type="spellStart"/>
      <w:r w:rsidRPr="006E4533">
        <w:rPr>
          <w:rFonts w:ascii="Times New Roman" w:hAnsi="Times New Roman"/>
          <w:sz w:val="28"/>
          <w:szCs w:val="28"/>
        </w:rPr>
        <w:t>Боготольского</w:t>
      </w:r>
      <w:proofErr w:type="spellEnd"/>
      <w:r w:rsidRPr="006E4533">
        <w:rPr>
          <w:rFonts w:ascii="Times New Roman" w:hAnsi="Times New Roman"/>
          <w:sz w:val="28"/>
          <w:szCs w:val="28"/>
        </w:rPr>
        <w:t xml:space="preserve"> района</w:t>
      </w:r>
    </w:p>
    <w:p w:rsidR="00583DF9" w:rsidRPr="006E4533" w:rsidRDefault="00583DF9" w:rsidP="00583DF9">
      <w:pPr>
        <w:pStyle w:val="11"/>
        <w:widowControl w:val="0"/>
        <w:autoSpaceDE w:val="0"/>
        <w:autoSpaceDN w:val="0"/>
        <w:adjustRightInd w:val="0"/>
        <w:spacing w:after="0" w:line="240" w:lineRule="auto"/>
        <w:ind w:left="33"/>
        <w:jc w:val="right"/>
        <w:outlineLvl w:val="1"/>
        <w:rPr>
          <w:rFonts w:ascii="Times New Roman" w:hAnsi="Times New Roman"/>
          <w:sz w:val="28"/>
          <w:szCs w:val="28"/>
        </w:rPr>
      </w:pPr>
      <w:r w:rsidRPr="006E4533">
        <w:rPr>
          <w:rFonts w:ascii="Times New Roman" w:hAnsi="Times New Roman"/>
          <w:sz w:val="28"/>
          <w:szCs w:val="28"/>
        </w:rPr>
        <w:t>«Обеспечение доступным и комфортным жильем</w:t>
      </w:r>
    </w:p>
    <w:p w:rsidR="00583DF9" w:rsidRPr="006E4533" w:rsidRDefault="00583DF9" w:rsidP="00583DF9">
      <w:pPr>
        <w:pStyle w:val="11"/>
        <w:widowControl w:val="0"/>
        <w:autoSpaceDE w:val="0"/>
        <w:autoSpaceDN w:val="0"/>
        <w:adjustRightInd w:val="0"/>
        <w:spacing w:after="0" w:line="240" w:lineRule="auto"/>
        <w:ind w:left="33"/>
        <w:jc w:val="right"/>
        <w:outlineLvl w:val="1"/>
        <w:rPr>
          <w:rFonts w:ascii="Times New Roman" w:hAnsi="Times New Roman"/>
          <w:sz w:val="28"/>
          <w:szCs w:val="28"/>
        </w:rPr>
      </w:pPr>
      <w:r w:rsidRPr="006E4533">
        <w:rPr>
          <w:rFonts w:ascii="Times New Roman" w:hAnsi="Times New Roman"/>
          <w:sz w:val="28"/>
          <w:szCs w:val="28"/>
        </w:rPr>
        <w:t xml:space="preserve">граждан </w:t>
      </w:r>
      <w:proofErr w:type="spellStart"/>
      <w:r w:rsidRPr="006E4533">
        <w:rPr>
          <w:rFonts w:ascii="Times New Roman" w:hAnsi="Times New Roman"/>
          <w:sz w:val="28"/>
          <w:szCs w:val="28"/>
        </w:rPr>
        <w:t>Боготольского</w:t>
      </w:r>
      <w:proofErr w:type="spellEnd"/>
      <w:r w:rsidRPr="006E4533">
        <w:rPr>
          <w:rFonts w:ascii="Times New Roman" w:hAnsi="Times New Roman"/>
          <w:sz w:val="28"/>
          <w:szCs w:val="28"/>
        </w:rPr>
        <w:t xml:space="preserve"> района</w:t>
      </w:r>
      <w:r w:rsidR="00E52836" w:rsidRPr="006E4533">
        <w:rPr>
          <w:rFonts w:ascii="Times New Roman" w:hAnsi="Times New Roman"/>
          <w:sz w:val="28"/>
          <w:szCs w:val="28"/>
        </w:rPr>
        <w:t>»</w:t>
      </w:r>
    </w:p>
    <w:p w:rsidR="00583DF9" w:rsidRPr="006E4533" w:rsidRDefault="00583DF9" w:rsidP="00583DF9">
      <w:pPr>
        <w:pStyle w:val="11"/>
        <w:widowControl w:val="0"/>
        <w:autoSpaceDE w:val="0"/>
        <w:autoSpaceDN w:val="0"/>
        <w:adjustRightInd w:val="0"/>
        <w:spacing w:after="0" w:line="240" w:lineRule="auto"/>
        <w:ind w:left="33"/>
        <w:jc w:val="right"/>
        <w:outlineLvl w:val="1"/>
        <w:rPr>
          <w:rFonts w:ascii="Times New Roman" w:hAnsi="Times New Roman"/>
          <w:sz w:val="28"/>
          <w:szCs w:val="28"/>
        </w:rPr>
      </w:pPr>
    </w:p>
    <w:p w:rsidR="00583DF9" w:rsidRPr="006E4533" w:rsidRDefault="00583DF9" w:rsidP="00583DF9">
      <w:pPr>
        <w:widowControl w:val="0"/>
        <w:autoSpaceDE w:val="0"/>
        <w:autoSpaceDN w:val="0"/>
        <w:adjustRightInd w:val="0"/>
        <w:jc w:val="center"/>
        <w:rPr>
          <w:sz w:val="28"/>
          <w:szCs w:val="28"/>
        </w:rPr>
      </w:pPr>
      <w:r w:rsidRPr="006E4533">
        <w:rPr>
          <w:sz w:val="28"/>
          <w:szCs w:val="28"/>
        </w:rPr>
        <w:t xml:space="preserve">Подпрограмма 2.«Строительство объектов коммунальной и транспортной инфраструктуры в </w:t>
      </w:r>
      <w:proofErr w:type="spellStart"/>
      <w:r w:rsidRPr="006E4533">
        <w:rPr>
          <w:sz w:val="28"/>
          <w:szCs w:val="28"/>
        </w:rPr>
        <w:t>Боготольском</w:t>
      </w:r>
      <w:proofErr w:type="spellEnd"/>
      <w:r w:rsidRPr="006E4533">
        <w:rPr>
          <w:sz w:val="28"/>
          <w:szCs w:val="28"/>
        </w:rPr>
        <w:t xml:space="preserve"> районе с целью развития жилищного строительства»</w:t>
      </w:r>
    </w:p>
    <w:p w:rsidR="00583DF9" w:rsidRPr="006E4533" w:rsidRDefault="00583DF9" w:rsidP="00583DF9">
      <w:pPr>
        <w:widowControl w:val="0"/>
        <w:autoSpaceDE w:val="0"/>
        <w:autoSpaceDN w:val="0"/>
        <w:adjustRightInd w:val="0"/>
        <w:jc w:val="center"/>
        <w:rPr>
          <w:sz w:val="28"/>
          <w:szCs w:val="28"/>
        </w:rPr>
      </w:pPr>
    </w:p>
    <w:p w:rsidR="00583DF9" w:rsidRPr="006E4533" w:rsidRDefault="00583DF9" w:rsidP="00583DF9">
      <w:pPr>
        <w:widowControl w:val="0"/>
        <w:autoSpaceDE w:val="0"/>
        <w:autoSpaceDN w:val="0"/>
        <w:adjustRightInd w:val="0"/>
        <w:jc w:val="center"/>
        <w:rPr>
          <w:sz w:val="28"/>
          <w:szCs w:val="28"/>
        </w:rPr>
      </w:pPr>
      <w:r w:rsidRPr="006E4533">
        <w:rPr>
          <w:sz w:val="28"/>
          <w:szCs w:val="28"/>
        </w:rPr>
        <w:t>1.Паспорт подпрограммы</w:t>
      </w:r>
    </w:p>
    <w:p w:rsidR="00583DF9" w:rsidRPr="006E4533" w:rsidRDefault="00583DF9" w:rsidP="00583DF9">
      <w:pPr>
        <w:widowControl w:val="0"/>
        <w:autoSpaceDE w:val="0"/>
        <w:autoSpaceDN w:val="0"/>
        <w:adjustRightInd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626"/>
      </w:tblGrid>
      <w:tr w:rsidR="00583DF9" w:rsidRPr="006E4533" w:rsidTr="00A7691D">
        <w:tc>
          <w:tcPr>
            <w:tcW w:w="2943" w:type="dxa"/>
          </w:tcPr>
          <w:p w:rsidR="00583DF9" w:rsidRPr="006E4533" w:rsidRDefault="00583DF9" w:rsidP="00A7691D">
            <w:pPr>
              <w:widowControl w:val="0"/>
              <w:autoSpaceDE w:val="0"/>
              <w:autoSpaceDN w:val="0"/>
              <w:adjustRightInd w:val="0"/>
              <w:jc w:val="both"/>
              <w:rPr>
                <w:sz w:val="28"/>
                <w:szCs w:val="28"/>
              </w:rPr>
            </w:pPr>
            <w:r w:rsidRPr="006E4533">
              <w:rPr>
                <w:sz w:val="28"/>
                <w:szCs w:val="28"/>
              </w:rPr>
              <w:t>Наименование подпрограммы</w:t>
            </w:r>
          </w:p>
        </w:tc>
        <w:tc>
          <w:tcPr>
            <w:tcW w:w="6627" w:type="dxa"/>
          </w:tcPr>
          <w:p w:rsidR="00583DF9" w:rsidRPr="006E4533" w:rsidRDefault="00583DF9" w:rsidP="00A7691D">
            <w:pPr>
              <w:widowControl w:val="0"/>
              <w:autoSpaceDE w:val="0"/>
              <w:autoSpaceDN w:val="0"/>
              <w:adjustRightInd w:val="0"/>
              <w:jc w:val="both"/>
              <w:rPr>
                <w:sz w:val="28"/>
                <w:szCs w:val="28"/>
              </w:rPr>
            </w:pPr>
            <w:r w:rsidRPr="006E4533">
              <w:rPr>
                <w:sz w:val="28"/>
                <w:szCs w:val="28"/>
              </w:rPr>
              <w:t xml:space="preserve">Строительство объектов коммунальной и транспортной инфраструктуры в </w:t>
            </w:r>
            <w:proofErr w:type="spellStart"/>
            <w:r w:rsidRPr="006E4533">
              <w:rPr>
                <w:sz w:val="28"/>
                <w:szCs w:val="28"/>
              </w:rPr>
              <w:t>Боготольском</w:t>
            </w:r>
            <w:proofErr w:type="spellEnd"/>
            <w:r w:rsidRPr="006E4533">
              <w:rPr>
                <w:sz w:val="28"/>
                <w:szCs w:val="28"/>
              </w:rPr>
              <w:t xml:space="preserve"> районе с целью развития жилищного строительства (далее – подпрограмма)</w:t>
            </w:r>
            <w:r w:rsidR="00A7691D">
              <w:rPr>
                <w:sz w:val="28"/>
                <w:szCs w:val="28"/>
              </w:rPr>
              <w:t>.</w:t>
            </w:r>
          </w:p>
        </w:tc>
      </w:tr>
      <w:tr w:rsidR="00583DF9" w:rsidRPr="006E4533" w:rsidTr="00A7691D">
        <w:tc>
          <w:tcPr>
            <w:tcW w:w="2943" w:type="dxa"/>
          </w:tcPr>
          <w:p w:rsidR="00583DF9" w:rsidRPr="006E4533" w:rsidRDefault="00583DF9" w:rsidP="00A7691D">
            <w:pPr>
              <w:widowControl w:val="0"/>
              <w:autoSpaceDE w:val="0"/>
              <w:autoSpaceDN w:val="0"/>
              <w:adjustRightInd w:val="0"/>
              <w:jc w:val="both"/>
              <w:rPr>
                <w:sz w:val="28"/>
                <w:szCs w:val="28"/>
              </w:rPr>
            </w:pPr>
            <w:r w:rsidRPr="006E4533">
              <w:rPr>
                <w:sz w:val="28"/>
                <w:szCs w:val="28"/>
              </w:rPr>
              <w:t>Наименование муниципальной программы, в рамках которой реализуется подпрограмма</w:t>
            </w:r>
          </w:p>
        </w:tc>
        <w:tc>
          <w:tcPr>
            <w:tcW w:w="6627" w:type="dxa"/>
          </w:tcPr>
          <w:p w:rsidR="00583DF9" w:rsidRPr="006E4533" w:rsidRDefault="00583DF9" w:rsidP="00A7691D">
            <w:pPr>
              <w:pStyle w:val="11"/>
              <w:widowControl w:val="0"/>
              <w:autoSpaceDE w:val="0"/>
              <w:autoSpaceDN w:val="0"/>
              <w:adjustRightInd w:val="0"/>
              <w:spacing w:after="0" w:line="240" w:lineRule="auto"/>
              <w:ind w:left="0"/>
              <w:jc w:val="both"/>
              <w:outlineLvl w:val="1"/>
              <w:rPr>
                <w:rFonts w:ascii="Times New Roman" w:hAnsi="Times New Roman"/>
                <w:sz w:val="28"/>
                <w:szCs w:val="28"/>
              </w:rPr>
            </w:pPr>
            <w:r w:rsidRPr="006E4533">
              <w:rPr>
                <w:rFonts w:ascii="Times New Roman" w:hAnsi="Times New Roman"/>
                <w:sz w:val="28"/>
                <w:szCs w:val="28"/>
              </w:rPr>
              <w:t xml:space="preserve">Обеспечение доступным и комфортным жильем граждан </w:t>
            </w:r>
            <w:proofErr w:type="spellStart"/>
            <w:r w:rsidRPr="006E4533">
              <w:rPr>
                <w:rFonts w:ascii="Times New Roman" w:hAnsi="Times New Roman"/>
                <w:sz w:val="28"/>
                <w:szCs w:val="28"/>
              </w:rPr>
              <w:t>Боготольского</w:t>
            </w:r>
            <w:proofErr w:type="spellEnd"/>
            <w:r w:rsidRPr="006E4533">
              <w:rPr>
                <w:rFonts w:ascii="Times New Roman" w:hAnsi="Times New Roman"/>
                <w:sz w:val="28"/>
                <w:szCs w:val="28"/>
              </w:rPr>
              <w:t xml:space="preserve"> района</w:t>
            </w:r>
            <w:r w:rsidR="00A7691D">
              <w:rPr>
                <w:rFonts w:ascii="Times New Roman" w:hAnsi="Times New Roman"/>
                <w:sz w:val="28"/>
                <w:szCs w:val="28"/>
              </w:rPr>
              <w:t>.</w:t>
            </w:r>
          </w:p>
        </w:tc>
      </w:tr>
      <w:tr w:rsidR="00583DF9" w:rsidRPr="006E4533" w:rsidTr="00A7691D">
        <w:tc>
          <w:tcPr>
            <w:tcW w:w="2943" w:type="dxa"/>
          </w:tcPr>
          <w:p w:rsidR="00583DF9" w:rsidRPr="006E4533" w:rsidRDefault="00583DF9" w:rsidP="00A7691D">
            <w:pPr>
              <w:jc w:val="both"/>
              <w:rPr>
                <w:sz w:val="28"/>
                <w:szCs w:val="28"/>
              </w:rPr>
            </w:pPr>
            <w:r w:rsidRPr="006E4533">
              <w:rPr>
                <w:sz w:val="28"/>
                <w:szCs w:val="28"/>
              </w:rPr>
              <w:t>Ответственный исполнитель</w:t>
            </w:r>
          </w:p>
        </w:tc>
        <w:tc>
          <w:tcPr>
            <w:tcW w:w="6627" w:type="dxa"/>
          </w:tcPr>
          <w:p w:rsidR="00583DF9" w:rsidRPr="006E4533" w:rsidRDefault="00583DF9" w:rsidP="00A7691D">
            <w:pPr>
              <w:widowControl w:val="0"/>
              <w:autoSpaceDE w:val="0"/>
              <w:autoSpaceDN w:val="0"/>
              <w:adjustRightInd w:val="0"/>
              <w:jc w:val="both"/>
              <w:rPr>
                <w:sz w:val="28"/>
                <w:szCs w:val="28"/>
              </w:rPr>
            </w:pPr>
            <w:r w:rsidRPr="006E4533">
              <w:rPr>
                <w:sz w:val="28"/>
                <w:szCs w:val="28"/>
              </w:rPr>
              <w:t xml:space="preserve">Администрация </w:t>
            </w:r>
            <w:proofErr w:type="spellStart"/>
            <w:r w:rsidRPr="006E4533">
              <w:rPr>
                <w:sz w:val="28"/>
                <w:szCs w:val="28"/>
              </w:rPr>
              <w:t>Боготольского</w:t>
            </w:r>
            <w:proofErr w:type="spellEnd"/>
            <w:r w:rsidRPr="006E4533">
              <w:rPr>
                <w:sz w:val="28"/>
                <w:szCs w:val="28"/>
              </w:rPr>
              <w:t xml:space="preserve"> района</w:t>
            </w:r>
          </w:p>
        </w:tc>
      </w:tr>
      <w:tr w:rsidR="005377B4" w:rsidRPr="006E4533" w:rsidTr="00A7691D">
        <w:tc>
          <w:tcPr>
            <w:tcW w:w="2943" w:type="dxa"/>
          </w:tcPr>
          <w:p w:rsidR="005377B4" w:rsidRPr="006E4533" w:rsidRDefault="005377B4" w:rsidP="00A7691D">
            <w:pPr>
              <w:jc w:val="both"/>
              <w:rPr>
                <w:sz w:val="28"/>
                <w:szCs w:val="28"/>
              </w:rPr>
            </w:pPr>
            <w:r>
              <w:rPr>
                <w:sz w:val="28"/>
                <w:szCs w:val="28"/>
              </w:rPr>
              <w:t>Соисполнитель</w:t>
            </w:r>
          </w:p>
        </w:tc>
        <w:tc>
          <w:tcPr>
            <w:tcW w:w="6627" w:type="dxa"/>
          </w:tcPr>
          <w:p w:rsidR="005377B4" w:rsidRPr="006E4533" w:rsidRDefault="005377B4" w:rsidP="00A7691D">
            <w:pPr>
              <w:widowControl w:val="0"/>
              <w:autoSpaceDE w:val="0"/>
              <w:autoSpaceDN w:val="0"/>
              <w:adjustRightInd w:val="0"/>
              <w:jc w:val="both"/>
              <w:rPr>
                <w:sz w:val="28"/>
                <w:szCs w:val="28"/>
              </w:rPr>
            </w:pPr>
            <w:r>
              <w:rPr>
                <w:sz w:val="28"/>
                <w:szCs w:val="28"/>
              </w:rPr>
              <w:t>Отсутствует</w:t>
            </w:r>
          </w:p>
        </w:tc>
      </w:tr>
      <w:tr w:rsidR="00583DF9" w:rsidRPr="006E4533" w:rsidTr="00A7691D">
        <w:tc>
          <w:tcPr>
            <w:tcW w:w="2943" w:type="dxa"/>
          </w:tcPr>
          <w:p w:rsidR="00583DF9" w:rsidRPr="006E4533" w:rsidRDefault="00583DF9" w:rsidP="00A7691D">
            <w:pPr>
              <w:jc w:val="both"/>
              <w:rPr>
                <w:sz w:val="28"/>
                <w:szCs w:val="28"/>
              </w:rPr>
            </w:pPr>
            <w:r w:rsidRPr="006E4533">
              <w:rPr>
                <w:sz w:val="28"/>
                <w:szCs w:val="28"/>
              </w:rPr>
              <w:t>Исполнитель мероприятий подпрограммы</w:t>
            </w:r>
          </w:p>
        </w:tc>
        <w:tc>
          <w:tcPr>
            <w:tcW w:w="6627" w:type="dxa"/>
          </w:tcPr>
          <w:p w:rsidR="00583DF9" w:rsidRPr="006E4533" w:rsidRDefault="00583DF9" w:rsidP="00A7691D">
            <w:pPr>
              <w:widowControl w:val="0"/>
              <w:autoSpaceDE w:val="0"/>
              <w:autoSpaceDN w:val="0"/>
              <w:adjustRightInd w:val="0"/>
              <w:jc w:val="both"/>
              <w:rPr>
                <w:sz w:val="28"/>
                <w:szCs w:val="28"/>
              </w:rPr>
            </w:pPr>
            <w:r w:rsidRPr="006E4533">
              <w:rPr>
                <w:sz w:val="28"/>
                <w:szCs w:val="28"/>
              </w:rPr>
              <w:t xml:space="preserve">Администрация </w:t>
            </w:r>
            <w:proofErr w:type="spellStart"/>
            <w:r w:rsidRPr="006E4533">
              <w:rPr>
                <w:sz w:val="28"/>
                <w:szCs w:val="28"/>
              </w:rPr>
              <w:t>Боготольского</w:t>
            </w:r>
            <w:proofErr w:type="spellEnd"/>
            <w:r w:rsidRPr="006E4533">
              <w:rPr>
                <w:sz w:val="28"/>
                <w:szCs w:val="28"/>
              </w:rPr>
              <w:t xml:space="preserve"> района, отдел капитального строительства и архитектуры администрации </w:t>
            </w:r>
            <w:proofErr w:type="spellStart"/>
            <w:r w:rsidRPr="006E4533">
              <w:rPr>
                <w:sz w:val="28"/>
                <w:szCs w:val="28"/>
              </w:rPr>
              <w:t>Боготольского</w:t>
            </w:r>
            <w:proofErr w:type="spellEnd"/>
            <w:r w:rsidRPr="006E4533">
              <w:rPr>
                <w:sz w:val="28"/>
                <w:szCs w:val="28"/>
              </w:rPr>
              <w:t xml:space="preserve"> района, муниципальное казенное учреждение «Отдел ЖКХ, жилищной политики и капитального строительства» администрации </w:t>
            </w:r>
            <w:proofErr w:type="spellStart"/>
            <w:r w:rsidRPr="006E4533">
              <w:rPr>
                <w:sz w:val="28"/>
                <w:szCs w:val="28"/>
              </w:rPr>
              <w:t>Боготольского</w:t>
            </w:r>
            <w:proofErr w:type="spellEnd"/>
            <w:r w:rsidRPr="006E4533">
              <w:rPr>
                <w:sz w:val="28"/>
                <w:szCs w:val="28"/>
              </w:rPr>
              <w:t xml:space="preserve"> района</w:t>
            </w:r>
            <w:r w:rsidR="00A7691D">
              <w:rPr>
                <w:sz w:val="28"/>
                <w:szCs w:val="28"/>
              </w:rPr>
              <w:t>.</w:t>
            </w:r>
          </w:p>
        </w:tc>
      </w:tr>
      <w:tr w:rsidR="00583DF9" w:rsidRPr="006E4533" w:rsidTr="00A7691D">
        <w:tc>
          <w:tcPr>
            <w:tcW w:w="2943" w:type="dxa"/>
          </w:tcPr>
          <w:p w:rsidR="00583DF9" w:rsidRPr="006E4533" w:rsidRDefault="00583DF9" w:rsidP="00A7691D">
            <w:pPr>
              <w:widowControl w:val="0"/>
              <w:autoSpaceDE w:val="0"/>
              <w:autoSpaceDN w:val="0"/>
              <w:adjustRightInd w:val="0"/>
              <w:jc w:val="both"/>
              <w:rPr>
                <w:sz w:val="28"/>
                <w:szCs w:val="28"/>
              </w:rPr>
            </w:pPr>
            <w:r w:rsidRPr="006E4533">
              <w:rPr>
                <w:sz w:val="28"/>
                <w:szCs w:val="28"/>
              </w:rPr>
              <w:t>Цель подпрограммы</w:t>
            </w:r>
          </w:p>
        </w:tc>
        <w:tc>
          <w:tcPr>
            <w:tcW w:w="6627" w:type="dxa"/>
          </w:tcPr>
          <w:p w:rsidR="00583DF9" w:rsidRPr="006E4533" w:rsidRDefault="00583DF9" w:rsidP="00A7691D">
            <w:pPr>
              <w:widowControl w:val="0"/>
              <w:autoSpaceDE w:val="0"/>
              <w:autoSpaceDN w:val="0"/>
              <w:adjustRightInd w:val="0"/>
              <w:jc w:val="both"/>
              <w:rPr>
                <w:sz w:val="28"/>
                <w:szCs w:val="28"/>
              </w:rPr>
            </w:pPr>
            <w:proofErr w:type="gramStart"/>
            <w:r w:rsidRPr="006E4533">
              <w:rPr>
                <w:sz w:val="28"/>
                <w:szCs w:val="28"/>
              </w:rPr>
              <w:t>Обеспечение доступности жилья за счет увеличения темпов роста строительства жилья экономического класса в краткосрочный и среднесрочной перспективе</w:t>
            </w:r>
            <w:r w:rsidR="00A7691D">
              <w:rPr>
                <w:sz w:val="28"/>
                <w:szCs w:val="28"/>
              </w:rPr>
              <w:t>.</w:t>
            </w:r>
            <w:proofErr w:type="gramEnd"/>
          </w:p>
        </w:tc>
      </w:tr>
      <w:tr w:rsidR="00583DF9" w:rsidRPr="006E4533" w:rsidTr="00A7691D">
        <w:tc>
          <w:tcPr>
            <w:tcW w:w="2943" w:type="dxa"/>
          </w:tcPr>
          <w:p w:rsidR="00583DF9" w:rsidRPr="006E4533" w:rsidRDefault="00583DF9" w:rsidP="00A7691D">
            <w:pPr>
              <w:widowControl w:val="0"/>
              <w:autoSpaceDE w:val="0"/>
              <w:autoSpaceDN w:val="0"/>
              <w:adjustRightInd w:val="0"/>
              <w:jc w:val="both"/>
              <w:rPr>
                <w:sz w:val="28"/>
                <w:szCs w:val="28"/>
              </w:rPr>
            </w:pPr>
            <w:r w:rsidRPr="006E4533">
              <w:rPr>
                <w:sz w:val="28"/>
                <w:szCs w:val="28"/>
              </w:rPr>
              <w:t>Задача подпрограммы</w:t>
            </w:r>
          </w:p>
        </w:tc>
        <w:tc>
          <w:tcPr>
            <w:tcW w:w="6627" w:type="dxa"/>
          </w:tcPr>
          <w:p w:rsidR="00583DF9" w:rsidRPr="006E4533" w:rsidRDefault="00583DF9" w:rsidP="00A7691D">
            <w:pPr>
              <w:widowControl w:val="0"/>
              <w:autoSpaceDE w:val="0"/>
              <w:autoSpaceDN w:val="0"/>
              <w:adjustRightInd w:val="0"/>
              <w:jc w:val="both"/>
              <w:rPr>
                <w:sz w:val="28"/>
                <w:szCs w:val="28"/>
              </w:rPr>
            </w:pPr>
            <w:r w:rsidRPr="006E4533">
              <w:rPr>
                <w:sz w:val="28"/>
                <w:szCs w:val="28"/>
              </w:rPr>
              <w:t>Обеспечение земельных участков коммунальной и транспортной инфраструктурой в целях развития строительства жилья экономического класса</w:t>
            </w:r>
            <w:r w:rsidR="00A7691D">
              <w:rPr>
                <w:sz w:val="28"/>
                <w:szCs w:val="28"/>
              </w:rPr>
              <w:t>.</w:t>
            </w:r>
          </w:p>
        </w:tc>
      </w:tr>
      <w:tr w:rsidR="00583DF9" w:rsidRPr="006E4533" w:rsidTr="00A7691D">
        <w:tc>
          <w:tcPr>
            <w:tcW w:w="2943" w:type="dxa"/>
          </w:tcPr>
          <w:p w:rsidR="00583DF9" w:rsidRPr="006E4533" w:rsidRDefault="00583DF9" w:rsidP="00A7691D">
            <w:pPr>
              <w:widowControl w:val="0"/>
              <w:autoSpaceDE w:val="0"/>
              <w:autoSpaceDN w:val="0"/>
              <w:adjustRightInd w:val="0"/>
              <w:jc w:val="both"/>
              <w:rPr>
                <w:sz w:val="28"/>
                <w:szCs w:val="28"/>
              </w:rPr>
            </w:pPr>
            <w:r w:rsidRPr="006E4533">
              <w:rPr>
                <w:sz w:val="28"/>
                <w:szCs w:val="28"/>
              </w:rPr>
              <w:t>Целевые индикаторы подпрограммы</w:t>
            </w:r>
          </w:p>
        </w:tc>
        <w:tc>
          <w:tcPr>
            <w:tcW w:w="6627" w:type="dxa"/>
          </w:tcPr>
          <w:p w:rsidR="00583DF9" w:rsidRPr="006E4533" w:rsidRDefault="00583DF9" w:rsidP="00A7691D">
            <w:pPr>
              <w:widowControl w:val="0"/>
              <w:autoSpaceDE w:val="0"/>
              <w:autoSpaceDN w:val="0"/>
              <w:adjustRightInd w:val="0"/>
              <w:jc w:val="both"/>
              <w:rPr>
                <w:bCs/>
                <w:sz w:val="28"/>
                <w:szCs w:val="28"/>
              </w:rPr>
            </w:pPr>
            <w:r w:rsidRPr="006E4533">
              <w:rPr>
                <w:bCs/>
                <w:sz w:val="28"/>
                <w:szCs w:val="28"/>
              </w:rPr>
              <w:t xml:space="preserve">- объем ввода жилья составит - </w:t>
            </w:r>
            <w:r w:rsidR="009214D8">
              <w:rPr>
                <w:bCs/>
                <w:sz w:val="28"/>
                <w:szCs w:val="28"/>
              </w:rPr>
              <w:t>50</w:t>
            </w:r>
            <w:r w:rsidR="0018427C" w:rsidRPr="006E4533">
              <w:rPr>
                <w:bCs/>
                <w:sz w:val="28"/>
                <w:szCs w:val="28"/>
              </w:rPr>
              <w:t>50</w:t>
            </w:r>
            <w:r w:rsidRPr="006E4533">
              <w:rPr>
                <w:bCs/>
                <w:sz w:val="28"/>
                <w:szCs w:val="28"/>
              </w:rPr>
              <w:t xml:space="preserve"> кв. метров;</w:t>
            </w:r>
          </w:p>
          <w:p w:rsidR="00583DF9" w:rsidRPr="006E4533" w:rsidRDefault="00583DF9" w:rsidP="00A7691D">
            <w:pPr>
              <w:jc w:val="both"/>
              <w:rPr>
                <w:bCs/>
                <w:sz w:val="28"/>
                <w:szCs w:val="28"/>
              </w:rPr>
            </w:pPr>
            <w:r w:rsidRPr="006E4533">
              <w:rPr>
                <w:bCs/>
                <w:sz w:val="28"/>
                <w:szCs w:val="28"/>
              </w:rPr>
              <w:t>- доля ввода жилья, соответствующего стандартам экономического класса - 100,0 %;</w:t>
            </w:r>
          </w:p>
          <w:p w:rsidR="00583DF9" w:rsidRPr="006E4533" w:rsidRDefault="00583DF9" w:rsidP="00A7691D">
            <w:pPr>
              <w:jc w:val="both"/>
              <w:rPr>
                <w:bCs/>
                <w:sz w:val="28"/>
                <w:szCs w:val="28"/>
              </w:rPr>
            </w:pPr>
            <w:r w:rsidRPr="006E4533">
              <w:rPr>
                <w:bCs/>
                <w:sz w:val="28"/>
                <w:szCs w:val="28"/>
              </w:rPr>
              <w:t>- доля ввода малоэтажного жилья – 100%</w:t>
            </w:r>
            <w:r w:rsidR="00A7691D">
              <w:rPr>
                <w:bCs/>
                <w:sz w:val="28"/>
                <w:szCs w:val="28"/>
              </w:rPr>
              <w:t>.</w:t>
            </w:r>
          </w:p>
        </w:tc>
      </w:tr>
      <w:tr w:rsidR="00583DF9" w:rsidRPr="006E4533" w:rsidTr="00A7691D">
        <w:tc>
          <w:tcPr>
            <w:tcW w:w="2943" w:type="dxa"/>
          </w:tcPr>
          <w:p w:rsidR="00583DF9" w:rsidRPr="006E4533" w:rsidRDefault="00583DF9" w:rsidP="00A7691D">
            <w:pPr>
              <w:widowControl w:val="0"/>
              <w:autoSpaceDE w:val="0"/>
              <w:autoSpaceDN w:val="0"/>
              <w:adjustRightInd w:val="0"/>
              <w:jc w:val="both"/>
              <w:rPr>
                <w:sz w:val="28"/>
                <w:szCs w:val="28"/>
              </w:rPr>
            </w:pPr>
            <w:r w:rsidRPr="006E4533">
              <w:rPr>
                <w:sz w:val="28"/>
                <w:szCs w:val="28"/>
              </w:rPr>
              <w:t>Сроки реализации подпрограммы</w:t>
            </w:r>
          </w:p>
        </w:tc>
        <w:tc>
          <w:tcPr>
            <w:tcW w:w="6627" w:type="dxa"/>
          </w:tcPr>
          <w:p w:rsidR="00583DF9" w:rsidRPr="006E4533" w:rsidRDefault="00A926BF" w:rsidP="00A7691D">
            <w:pPr>
              <w:pStyle w:val="ConsPlusCell"/>
              <w:jc w:val="both"/>
              <w:rPr>
                <w:rFonts w:ascii="Times New Roman" w:hAnsi="Times New Roman" w:cs="Times New Roman"/>
                <w:sz w:val="28"/>
                <w:szCs w:val="28"/>
              </w:rPr>
            </w:pPr>
            <w:r>
              <w:rPr>
                <w:rFonts w:ascii="Times New Roman" w:hAnsi="Times New Roman" w:cs="Times New Roman"/>
                <w:sz w:val="28"/>
                <w:szCs w:val="28"/>
              </w:rPr>
              <w:t>2014</w:t>
            </w:r>
            <w:r w:rsidR="00583DF9" w:rsidRPr="006E4533">
              <w:rPr>
                <w:rFonts w:ascii="Times New Roman" w:hAnsi="Times New Roman" w:cs="Times New Roman"/>
                <w:sz w:val="28"/>
                <w:szCs w:val="28"/>
              </w:rPr>
              <w:t xml:space="preserve"> - 201</w:t>
            </w:r>
            <w:r>
              <w:rPr>
                <w:rFonts w:ascii="Times New Roman" w:hAnsi="Times New Roman" w:cs="Times New Roman"/>
                <w:sz w:val="28"/>
                <w:szCs w:val="28"/>
              </w:rPr>
              <w:t>7</w:t>
            </w:r>
            <w:r w:rsidR="00583DF9" w:rsidRPr="006E4533">
              <w:rPr>
                <w:rFonts w:ascii="Times New Roman" w:hAnsi="Times New Roman" w:cs="Times New Roman"/>
                <w:sz w:val="28"/>
                <w:szCs w:val="28"/>
              </w:rPr>
              <w:t xml:space="preserve"> годы</w:t>
            </w:r>
          </w:p>
        </w:tc>
      </w:tr>
      <w:tr w:rsidR="00583DF9" w:rsidRPr="006E4533" w:rsidTr="00A7691D">
        <w:tc>
          <w:tcPr>
            <w:tcW w:w="2943" w:type="dxa"/>
          </w:tcPr>
          <w:p w:rsidR="00583DF9" w:rsidRPr="006E4533" w:rsidRDefault="00583DF9" w:rsidP="00A7691D">
            <w:pPr>
              <w:widowControl w:val="0"/>
              <w:autoSpaceDE w:val="0"/>
              <w:autoSpaceDN w:val="0"/>
              <w:adjustRightInd w:val="0"/>
              <w:jc w:val="both"/>
              <w:rPr>
                <w:sz w:val="28"/>
                <w:szCs w:val="28"/>
              </w:rPr>
            </w:pPr>
            <w:r w:rsidRPr="006E4533">
              <w:rPr>
                <w:sz w:val="28"/>
                <w:szCs w:val="28"/>
              </w:rPr>
              <w:t xml:space="preserve">Объемы и источник финансирования </w:t>
            </w:r>
            <w:r w:rsidRPr="006E4533">
              <w:rPr>
                <w:sz w:val="28"/>
                <w:szCs w:val="28"/>
              </w:rPr>
              <w:lastRenderedPageBreak/>
              <w:t>подпрограммы</w:t>
            </w:r>
          </w:p>
        </w:tc>
        <w:tc>
          <w:tcPr>
            <w:tcW w:w="6627" w:type="dxa"/>
          </w:tcPr>
          <w:p w:rsidR="00583DF9" w:rsidRPr="006E4533" w:rsidRDefault="00A926BF" w:rsidP="00A7691D">
            <w:pPr>
              <w:pStyle w:val="ConsPlusCell"/>
              <w:jc w:val="both"/>
              <w:rPr>
                <w:rFonts w:ascii="Times New Roman" w:hAnsi="Times New Roman" w:cs="Times New Roman"/>
                <w:sz w:val="28"/>
                <w:szCs w:val="28"/>
              </w:rPr>
            </w:pPr>
            <w:r>
              <w:rPr>
                <w:rFonts w:ascii="Times New Roman" w:hAnsi="Times New Roman" w:cs="Times New Roman"/>
                <w:sz w:val="28"/>
                <w:szCs w:val="28"/>
              </w:rPr>
              <w:lastRenderedPageBreak/>
              <w:t>260.0</w:t>
            </w:r>
            <w:r w:rsidR="00583DF9" w:rsidRPr="006E4533">
              <w:rPr>
                <w:rFonts w:ascii="Times New Roman" w:hAnsi="Times New Roman" w:cs="Times New Roman"/>
                <w:sz w:val="28"/>
                <w:szCs w:val="28"/>
              </w:rPr>
              <w:t xml:space="preserve"> тыс. рублей за счет средств местного бюджета, в том числе по годам:</w:t>
            </w:r>
          </w:p>
          <w:p w:rsidR="005377B4" w:rsidRDefault="005377B4" w:rsidP="00A7691D">
            <w:pPr>
              <w:pStyle w:val="ConsPlusCell"/>
              <w:jc w:val="both"/>
              <w:rPr>
                <w:rFonts w:ascii="Times New Roman" w:hAnsi="Times New Roman" w:cs="Times New Roman"/>
                <w:sz w:val="28"/>
                <w:szCs w:val="28"/>
              </w:rPr>
            </w:pPr>
            <w:r>
              <w:rPr>
                <w:rFonts w:ascii="Times New Roman" w:hAnsi="Times New Roman" w:cs="Times New Roman"/>
                <w:sz w:val="28"/>
                <w:szCs w:val="28"/>
              </w:rPr>
              <w:lastRenderedPageBreak/>
              <w:t>2014 год – 60,0 тыс. рублей;</w:t>
            </w:r>
          </w:p>
          <w:p w:rsidR="00583DF9" w:rsidRPr="006E4533" w:rsidRDefault="00583DF9" w:rsidP="00A7691D">
            <w:pPr>
              <w:pStyle w:val="ConsPlusCell"/>
              <w:jc w:val="both"/>
              <w:rPr>
                <w:rFonts w:ascii="Times New Roman" w:hAnsi="Times New Roman" w:cs="Times New Roman"/>
                <w:sz w:val="28"/>
                <w:szCs w:val="28"/>
              </w:rPr>
            </w:pPr>
            <w:r w:rsidRPr="006E4533">
              <w:rPr>
                <w:rFonts w:ascii="Times New Roman" w:hAnsi="Times New Roman" w:cs="Times New Roman"/>
                <w:sz w:val="28"/>
                <w:szCs w:val="28"/>
              </w:rPr>
              <w:t>2015 год –0 тыс. рублей;</w:t>
            </w:r>
          </w:p>
          <w:p w:rsidR="00583DF9" w:rsidRPr="006E4533" w:rsidRDefault="00583DF9" w:rsidP="00A7691D">
            <w:pPr>
              <w:pStyle w:val="ConsPlusCell"/>
              <w:jc w:val="both"/>
              <w:rPr>
                <w:rFonts w:ascii="Times New Roman" w:hAnsi="Times New Roman" w:cs="Times New Roman"/>
                <w:sz w:val="28"/>
                <w:szCs w:val="28"/>
              </w:rPr>
            </w:pPr>
            <w:r w:rsidRPr="006E4533">
              <w:rPr>
                <w:rFonts w:ascii="Times New Roman" w:hAnsi="Times New Roman" w:cs="Times New Roman"/>
                <w:sz w:val="28"/>
                <w:szCs w:val="28"/>
              </w:rPr>
              <w:t xml:space="preserve">2016 год – </w:t>
            </w:r>
            <w:r w:rsidR="00A926BF">
              <w:rPr>
                <w:rFonts w:ascii="Times New Roman" w:hAnsi="Times New Roman" w:cs="Times New Roman"/>
                <w:sz w:val="28"/>
                <w:szCs w:val="28"/>
              </w:rPr>
              <w:t>10</w:t>
            </w:r>
            <w:r w:rsidRPr="006E4533">
              <w:rPr>
                <w:rFonts w:ascii="Times New Roman" w:hAnsi="Times New Roman" w:cs="Times New Roman"/>
                <w:sz w:val="28"/>
                <w:szCs w:val="28"/>
              </w:rPr>
              <w:t>0,0</w:t>
            </w:r>
            <w:r w:rsidR="000D3435" w:rsidRPr="006E4533">
              <w:rPr>
                <w:rFonts w:ascii="Times New Roman" w:hAnsi="Times New Roman" w:cs="Times New Roman"/>
                <w:sz w:val="28"/>
                <w:szCs w:val="28"/>
              </w:rPr>
              <w:t xml:space="preserve"> тыс. рублей;</w:t>
            </w:r>
          </w:p>
          <w:p w:rsidR="00702B7F" w:rsidRPr="006E4533" w:rsidRDefault="000D3435" w:rsidP="00A7691D">
            <w:pPr>
              <w:pStyle w:val="ConsPlusCell"/>
              <w:jc w:val="both"/>
              <w:rPr>
                <w:rFonts w:ascii="Times New Roman" w:hAnsi="Times New Roman" w:cs="Times New Roman"/>
                <w:sz w:val="28"/>
                <w:szCs w:val="28"/>
              </w:rPr>
            </w:pPr>
            <w:r w:rsidRPr="006E4533">
              <w:rPr>
                <w:rFonts w:ascii="Times New Roman" w:hAnsi="Times New Roman" w:cs="Times New Roman"/>
                <w:sz w:val="28"/>
                <w:szCs w:val="28"/>
              </w:rPr>
              <w:t xml:space="preserve">2017 год – </w:t>
            </w:r>
            <w:r w:rsidR="00A926BF">
              <w:rPr>
                <w:rFonts w:ascii="Times New Roman" w:hAnsi="Times New Roman" w:cs="Times New Roman"/>
                <w:sz w:val="28"/>
                <w:szCs w:val="28"/>
              </w:rPr>
              <w:t>100.0</w:t>
            </w:r>
            <w:r w:rsidR="00702B7F">
              <w:rPr>
                <w:rFonts w:ascii="Times New Roman" w:hAnsi="Times New Roman" w:cs="Times New Roman"/>
                <w:sz w:val="28"/>
                <w:szCs w:val="28"/>
              </w:rPr>
              <w:t xml:space="preserve"> тыс. рублей</w:t>
            </w:r>
            <w:r w:rsidR="00A7691D">
              <w:rPr>
                <w:rFonts w:ascii="Times New Roman" w:hAnsi="Times New Roman" w:cs="Times New Roman"/>
                <w:sz w:val="28"/>
                <w:szCs w:val="28"/>
              </w:rPr>
              <w:t>.</w:t>
            </w:r>
          </w:p>
        </w:tc>
      </w:tr>
      <w:tr w:rsidR="00583DF9" w:rsidRPr="006E4533" w:rsidTr="00A7691D">
        <w:tc>
          <w:tcPr>
            <w:tcW w:w="2943" w:type="dxa"/>
          </w:tcPr>
          <w:p w:rsidR="00583DF9" w:rsidRPr="006E4533" w:rsidRDefault="00583DF9" w:rsidP="00A7691D">
            <w:pPr>
              <w:widowControl w:val="0"/>
              <w:autoSpaceDE w:val="0"/>
              <w:autoSpaceDN w:val="0"/>
              <w:adjustRightInd w:val="0"/>
              <w:jc w:val="both"/>
              <w:rPr>
                <w:sz w:val="28"/>
                <w:szCs w:val="28"/>
              </w:rPr>
            </w:pPr>
            <w:r w:rsidRPr="006E4533">
              <w:rPr>
                <w:sz w:val="28"/>
                <w:szCs w:val="28"/>
              </w:rPr>
              <w:lastRenderedPageBreak/>
              <w:t>Система организации контроля</w:t>
            </w:r>
            <w:r w:rsidR="00A7691D">
              <w:rPr>
                <w:sz w:val="28"/>
                <w:szCs w:val="28"/>
              </w:rPr>
              <w:t>,</w:t>
            </w:r>
            <w:r w:rsidRPr="006E4533">
              <w:rPr>
                <w:sz w:val="28"/>
                <w:szCs w:val="28"/>
              </w:rPr>
              <w:t xml:space="preserve"> за исполнением подпрограммы</w:t>
            </w:r>
          </w:p>
        </w:tc>
        <w:tc>
          <w:tcPr>
            <w:tcW w:w="6627" w:type="dxa"/>
          </w:tcPr>
          <w:p w:rsidR="00583DF9" w:rsidRPr="006E4533" w:rsidRDefault="00583DF9" w:rsidP="00A7691D">
            <w:pPr>
              <w:pStyle w:val="ConsPlusCell"/>
              <w:jc w:val="both"/>
              <w:rPr>
                <w:rFonts w:ascii="Times New Roman" w:hAnsi="Times New Roman" w:cs="Times New Roman"/>
                <w:sz w:val="28"/>
                <w:szCs w:val="28"/>
              </w:rPr>
            </w:pPr>
            <w:r w:rsidRPr="006E4533">
              <w:rPr>
                <w:rFonts w:ascii="Times New Roman" w:hAnsi="Times New Roman"/>
                <w:sz w:val="28"/>
                <w:szCs w:val="28"/>
              </w:rPr>
              <w:t xml:space="preserve">Администрация </w:t>
            </w:r>
            <w:proofErr w:type="spellStart"/>
            <w:r w:rsidRPr="006E4533">
              <w:rPr>
                <w:rFonts w:ascii="Times New Roman" w:hAnsi="Times New Roman"/>
                <w:sz w:val="28"/>
                <w:szCs w:val="28"/>
              </w:rPr>
              <w:t>Боготольского</w:t>
            </w:r>
            <w:proofErr w:type="spellEnd"/>
            <w:r w:rsidRPr="006E4533">
              <w:rPr>
                <w:rFonts w:ascii="Times New Roman" w:hAnsi="Times New Roman"/>
                <w:sz w:val="28"/>
                <w:szCs w:val="28"/>
              </w:rPr>
              <w:t xml:space="preserve"> района, контрольно-счетный орган </w:t>
            </w:r>
            <w:proofErr w:type="spellStart"/>
            <w:r w:rsidRPr="006E4533">
              <w:rPr>
                <w:rFonts w:ascii="Times New Roman" w:hAnsi="Times New Roman"/>
                <w:sz w:val="28"/>
                <w:szCs w:val="28"/>
              </w:rPr>
              <w:t>Боготольского</w:t>
            </w:r>
            <w:proofErr w:type="spellEnd"/>
            <w:r w:rsidRPr="006E4533">
              <w:rPr>
                <w:rFonts w:ascii="Times New Roman" w:hAnsi="Times New Roman"/>
                <w:sz w:val="28"/>
                <w:szCs w:val="28"/>
              </w:rPr>
              <w:t xml:space="preserve"> районного Совета депутатов.</w:t>
            </w:r>
          </w:p>
        </w:tc>
      </w:tr>
    </w:tbl>
    <w:p w:rsidR="00583DF9" w:rsidRPr="006E4533" w:rsidRDefault="00583DF9" w:rsidP="00583DF9">
      <w:pPr>
        <w:widowControl w:val="0"/>
        <w:autoSpaceDE w:val="0"/>
        <w:autoSpaceDN w:val="0"/>
        <w:adjustRightInd w:val="0"/>
        <w:rPr>
          <w:rFonts w:cs="Calibri"/>
        </w:rPr>
      </w:pPr>
    </w:p>
    <w:p w:rsidR="00583DF9" w:rsidRPr="006E4533" w:rsidRDefault="00583DF9" w:rsidP="00583DF9">
      <w:pPr>
        <w:widowControl w:val="0"/>
        <w:autoSpaceDE w:val="0"/>
        <w:autoSpaceDN w:val="0"/>
        <w:adjustRightInd w:val="0"/>
        <w:jc w:val="center"/>
        <w:outlineLvl w:val="1"/>
        <w:rPr>
          <w:sz w:val="28"/>
          <w:szCs w:val="28"/>
        </w:rPr>
      </w:pPr>
      <w:r w:rsidRPr="006E4533">
        <w:rPr>
          <w:sz w:val="28"/>
          <w:szCs w:val="28"/>
        </w:rPr>
        <w:t>2.Основные разделы подпрограммы</w:t>
      </w:r>
    </w:p>
    <w:p w:rsidR="00583DF9" w:rsidRPr="006E4533" w:rsidRDefault="00583DF9" w:rsidP="00583DF9">
      <w:pPr>
        <w:widowControl w:val="0"/>
        <w:tabs>
          <w:tab w:val="left" w:pos="3807"/>
        </w:tabs>
        <w:autoSpaceDE w:val="0"/>
        <w:autoSpaceDN w:val="0"/>
        <w:adjustRightInd w:val="0"/>
        <w:rPr>
          <w:sz w:val="28"/>
          <w:szCs w:val="28"/>
        </w:rPr>
      </w:pPr>
    </w:p>
    <w:p w:rsidR="00583DF9" w:rsidRPr="006E4533" w:rsidRDefault="00583DF9" w:rsidP="00583DF9">
      <w:pPr>
        <w:widowControl w:val="0"/>
        <w:autoSpaceDE w:val="0"/>
        <w:autoSpaceDN w:val="0"/>
        <w:adjustRightInd w:val="0"/>
        <w:jc w:val="center"/>
        <w:outlineLvl w:val="2"/>
        <w:rPr>
          <w:sz w:val="28"/>
          <w:szCs w:val="28"/>
        </w:rPr>
      </w:pPr>
      <w:r w:rsidRPr="006E4533">
        <w:rPr>
          <w:sz w:val="28"/>
          <w:szCs w:val="28"/>
        </w:rPr>
        <w:t xml:space="preserve">2.1.Постановка </w:t>
      </w:r>
      <w:proofErr w:type="spellStart"/>
      <w:r w:rsidRPr="006E4533">
        <w:rPr>
          <w:sz w:val="28"/>
          <w:szCs w:val="28"/>
        </w:rPr>
        <w:t>общерайонной</w:t>
      </w:r>
      <w:proofErr w:type="spellEnd"/>
      <w:r w:rsidRPr="006E4533">
        <w:rPr>
          <w:sz w:val="28"/>
          <w:szCs w:val="28"/>
        </w:rPr>
        <w:t xml:space="preserve"> проблемы и обоснование</w:t>
      </w:r>
      <w:r w:rsidR="003E1359">
        <w:rPr>
          <w:sz w:val="28"/>
          <w:szCs w:val="28"/>
        </w:rPr>
        <w:t xml:space="preserve"> </w:t>
      </w:r>
      <w:r w:rsidRPr="006E4533">
        <w:rPr>
          <w:sz w:val="28"/>
          <w:szCs w:val="28"/>
        </w:rPr>
        <w:t>необходимости разработки подпрограммы</w:t>
      </w:r>
    </w:p>
    <w:p w:rsidR="00583DF9" w:rsidRPr="006E4533" w:rsidRDefault="00583DF9" w:rsidP="00583DF9">
      <w:pPr>
        <w:widowControl w:val="0"/>
        <w:autoSpaceDE w:val="0"/>
        <w:autoSpaceDN w:val="0"/>
        <w:adjustRightInd w:val="0"/>
        <w:jc w:val="both"/>
        <w:rPr>
          <w:sz w:val="28"/>
          <w:szCs w:val="28"/>
        </w:rPr>
      </w:pPr>
    </w:p>
    <w:p w:rsidR="00583DF9" w:rsidRPr="006E4533" w:rsidRDefault="00583DF9" w:rsidP="00583DF9">
      <w:pPr>
        <w:widowControl w:val="0"/>
        <w:autoSpaceDE w:val="0"/>
        <w:autoSpaceDN w:val="0"/>
        <w:adjustRightInd w:val="0"/>
        <w:ind w:firstLine="540"/>
        <w:jc w:val="both"/>
        <w:rPr>
          <w:sz w:val="28"/>
          <w:szCs w:val="28"/>
        </w:rPr>
      </w:pPr>
      <w:r w:rsidRPr="006E4533">
        <w:rPr>
          <w:sz w:val="28"/>
          <w:szCs w:val="28"/>
        </w:rPr>
        <w:t>Основными проблемами по предоставлению земельных участков для их комплексного освоения в целях строительства жилья экономического класса являются:</w:t>
      </w:r>
    </w:p>
    <w:p w:rsidR="00583DF9" w:rsidRPr="006E4533" w:rsidRDefault="00583DF9" w:rsidP="00583DF9">
      <w:pPr>
        <w:widowControl w:val="0"/>
        <w:autoSpaceDE w:val="0"/>
        <w:autoSpaceDN w:val="0"/>
        <w:adjustRightInd w:val="0"/>
        <w:ind w:firstLine="540"/>
        <w:jc w:val="both"/>
        <w:rPr>
          <w:sz w:val="28"/>
          <w:szCs w:val="28"/>
        </w:rPr>
      </w:pPr>
      <w:r w:rsidRPr="006E4533">
        <w:rPr>
          <w:sz w:val="28"/>
          <w:szCs w:val="28"/>
        </w:rPr>
        <w:t>- отсутствие простых и прозрачных правил участия частичных компаний в государственных проектах, не развитое частично-государственное партнерство;</w:t>
      </w:r>
    </w:p>
    <w:p w:rsidR="00583DF9" w:rsidRPr="006E4533" w:rsidRDefault="00583DF9" w:rsidP="00583DF9">
      <w:pPr>
        <w:widowControl w:val="0"/>
        <w:autoSpaceDE w:val="0"/>
        <w:autoSpaceDN w:val="0"/>
        <w:adjustRightInd w:val="0"/>
        <w:ind w:firstLine="540"/>
        <w:jc w:val="both"/>
        <w:rPr>
          <w:sz w:val="28"/>
          <w:szCs w:val="28"/>
        </w:rPr>
      </w:pPr>
      <w:r w:rsidRPr="006E4533">
        <w:rPr>
          <w:sz w:val="28"/>
          <w:szCs w:val="28"/>
        </w:rPr>
        <w:t>- низкая применяемость новых высокоэффективных и энергосберегающих методов, технологий и материалов домостроения, позволяющих возводить качественные и комфортные современные дома по социально приемлемым ценам;</w:t>
      </w:r>
    </w:p>
    <w:p w:rsidR="00583DF9" w:rsidRPr="006E4533" w:rsidRDefault="00583DF9" w:rsidP="00583DF9">
      <w:pPr>
        <w:widowControl w:val="0"/>
        <w:autoSpaceDE w:val="0"/>
        <w:autoSpaceDN w:val="0"/>
        <w:adjustRightInd w:val="0"/>
        <w:ind w:firstLine="540"/>
        <w:jc w:val="both"/>
        <w:rPr>
          <w:sz w:val="28"/>
          <w:szCs w:val="28"/>
        </w:rPr>
      </w:pPr>
      <w:r w:rsidRPr="006E4533">
        <w:rPr>
          <w:sz w:val="28"/>
          <w:szCs w:val="28"/>
        </w:rPr>
        <w:t xml:space="preserve">- отсутствие развитой транспортной, коммунальной и социальной инфраструктуры территории, </w:t>
      </w:r>
      <w:proofErr w:type="gramStart"/>
      <w:r w:rsidRPr="006E4533">
        <w:rPr>
          <w:sz w:val="28"/>
          <w:szCs w:val="28"/>
        </w:rPr>
        <w:t>предназначенных</w:t>
      </w:r>
      <w:proofErr w:type="gramEnd"/>
      <w:r w:rsidRPr="006E4533">
        <w:rPr>
          <w:sz w:val="28"/>
          <w:szCs w:val="28"/>
        </w:rPr>
        <w:t xml:space="preserve"> для жилой застройки.</w:t>
      </w:r>
    </w:p>
    <w:p w:rsidR="00583DF9" w:rsidRPr="006E4533" w:rsidRDefault="00583DF9" w:rsidP="00583DF9">
      <w:pPr>
        <w:widowControl w:val="0"/>
        <w:autoSpaceDE w:val="0"/>
        <w:autoSpaceDN w:val="0"/>
        <w:adjustRightInd w:val="0"/>
        <w:ind w:firstLine="540"/>
        <w:jc w:val="both"/>
        <w:rPr>
          <w:sz w:val="28"/>
          <w:szCs w:val="28"/>
        </w:rPr>
      </w:pPr>
      <w:r w:rsidRPr="006E4533">
        <w:rPr>
          <w:sz w:val="28"/>
          <w:szCs w:val="28"/>
        </w:rPr>
        <w:t>На сегодняшний день возможности использования земельных участков с существующими коммунальными и транспортными объектами инфраструктуры практически исчерпаны.</w:t>
      </w:r>
    </w:p>
    <w:p w:rsidR="00583DF9" w:rsidRPr="006E4533" w:rsidRDefault="00583DF9" w:rsidP="00583DF9">
      <w:pPr>
        <w:widowControl w:val="0"/>
        <w:autoSpaceDE w:val="0"/>
        <w:autoSpaceDN w:val="0"/>
        <w:adjustRightInd w:val="0"/>
        <w:ind w:firstLine="540"/>
        <w:jc w:val="both"/>
        <w:rPr>
          <w:sz w:val="28"/>
          <w:szCs w:val="28"/>
        </w:rPr>
      </w:pPr>
      <w:r w:rsidRPr="006E4533">
        <w:rPr>
          <w:sz w:val="28"/>
          <w:szCs w:val="28"/>
        </w:rPr>
        <w:t xml:space="preserve">Реализация </w:t>
      </w:r>
      <w:hyperlink r:id="rId16" w:history="1">
        <w:r w:rsidRPr="006E4533">
          <w:rPr>
            <w:sz w:val="28"/>
            <w:szCs w:val="28"/>
          </w:rPr>
          <w:t>Закона</w:t>
        </w:r>
      </w:hyperlink>
      <w:r w:rsidRPr="006E4533">
        <w:rPr>
          <w:sz w:val="28"/>
          <w:szCs w:val="28"/>
        </w:rPr>
        <w:t xml:space="preserve"> Красноярского края от 26.12.2006 N 21-5628 "О краевой целевой программе "Дом" на 2007 - 2009 годы" и </w:t>
      </w:r>
      <w:hyperlink r:id="rId17" w:history="1">
        <w:r w:rsidRPr="006E4533">
          <w:rPr>
            <w:sz w:val="28"/>
            <w:szCs w:val="28"/>
          </w:rPr>
          <w:t>Постановления</w:t>
        </w:r>
      </w:hyperlink>
      <w:r w:rsidRPr="006E4533">
        <w:rPr>
          <w:sz w:val="28"/>
          <w:szCs w:val="28"/>
        </w:rPr>
        <w:t xml:space="preserve"> Правительства Красноярского края от 27.01.2010 N 33-п "Об утверждении долгосрочной целевой программы "Дом" на 2010 - 2012 годы" позволила частично решить проблему обеспечения земельных участков коммунальной и транспортной инфраструктурой. В рамках данной программы предоставлялись средства из краевого и местного бюджетов на обеспечение коммунальной и транспортной инфраструктурой квартала усадебной застройки </w:t>
      </w:r>
      <w:proofErr w:type="gramStart"/>
      <w:r w:rsidRPr="006E4533">
        <w:rPr>
          <w:sz w:val="28"/>
          <w:szCs w:val="28"/>
        </w:rPr>
        <w:t>в</w:t>
      </w:r>
      <w:proofErr w:type="gramEnd"/>
      <w:r w:rsidRPr="006E4533">
        <w:rPr>
          <w:sz w:val="28"/>
          <w:szCs w:val="28"/>
        </w:rPr>
        <w:t xml:space="preserve"> с. Боготол. Таким образом, под комплексную застройку были подготовлены земельные участки общей площадью 9,07 га.</w:t>
      </w:r>
    </w:p>
    <w:p w:rsidR="00583DF9" w:rsidRPr="006E4533" w:rsidRDefault="00583DF9" w:rsidP="00583DF9">
      <w:pPr>
        <w:widowControl w:val="0"/>
        <w:autoSpaceDE w:val="0"/>
        <w:autoSpaceDN w:val="0"/>
        <w:adjustRightInd w:val="0"/>
        <w:ind w:firstLine="540"/>
        <w:jc w:val="both"/>
        <w:rPr>
          <w:sz w:val="28"/>
          <w:szCs w:val="28"/>
        </w:rPr>
      </w:pPr>
      <w:r w:rsidRPr="006E4533">
        <w:rPr>
          <w:sz w:val="28"/>
          <w:szCs w:val="28"/>
        </w:rPr>
        <w:t>Меры государственной поддержки создадут условия для решения одной из основных проблем, сдерживающих рост объемов жилищного строительства, - отсутствия земельных участков, обеспеченных коммунальной и транспортной инфраструктурой, и позволят увеличить предложение жилья на конкурентном рынке жилищного строительства.</w:t>
      </w:r>
    </w:p>
    <w:p w:rsidR="00583DF9" w:rsidRPr="006E4533" w:rsidRDefault="00583DF9" w:rsidP="00583DF9">
      <w:pPr>
        <w:widowControl w:val="0"/>
        <w:autoSpaceDE w:val="0"/>
        <w:autoSpaceDN w:val="0"/>
        <w:adjustRightInd w:val="0"/>
        <w:ind w:firstLine="540"/>
        <w:jc w:val="both"/>
        <w:rPr>
          <w:sz w:val="28"/>
          <w:szCs w:val="28"/>
        </w:rPr>
      </w:pPr>
      <w:r w:rsidRPr="006E4533">
        <w:rPr>
          <w:sz w:val="28"/>
          <w:szCs w:val="28"/>
        </w:rPr>
        <w:t xml:space="preserve">При реализации проектов по обеспечению земельных участков </w:t>
      </w:r>
      <w:r w:rsidRPr="006E4533">
        <w:rPr>
          <w:sz w:val="28"/>
          <w:szCs w:val="28"/>
        </w:rPr>
        <w:lastRenderedPageBreak/>
        <w:t>коммунальной и транспортной инфраструктурой можно решить и еще одну из важнейших задач – предоставление обустроенных земельных участков многодетным гражданам.</w:t>
      </w:r>
    </w:p>
    <w:p w:rsidR="00583DF9" w:rsidRPr="006E4533" w:rsidRDefault="00583DF9" w:rsidP="00583DF9">
      <w:pPr>
        <w:widowControl w:val="0"/>
        <w:autoSpaceDE w:val="0"/>
        <w:autoSpaceDN w:val="0"/>
        <w:adjustRightInd w:val="0"/>
        <w:rPr>
          <w:sz w:val="28"/>
          <w:szCs w:val="28"/>
        </w:rPr>
      </w:pPr>
    </w:p>
    <w:p w:rsidR="00583DF9" w:rsidRPr="006E4533" w:rsidRDefault="00583DF9" w:rsidP="00583DF9">
      <w:pPr>
        <w:widowControl w:val="0"/>
        <w:autoSpaceDE w:val="0"/>
        <w:autoSpaceDN w:val="0"/>
        <w:adjustRightInd w:val="0"/>
        <w:jc w:val="center"/>
        <w:outlineLvl w:val="2"/>
        <w:rPr>
          <w:sz w:val="28"/>
          <w:szCs w:val="28"/>
        </w:rPr>
      </w:pPr>
      <w:r w:rsidRPr="006E4533">
        <w:rPr>
          <w:sz w:val="28"/>
          <w:szCs w:val="28"/>
        </w:rPr>
        <w:t>2.2.Основная цель, задачи, этапы и сроки выполнения подпрограммы, целевые индикаторы</w:t>
      </w:r>
    </w:p>
    <w:p w:rsidR="00583DF9" w:rsidRPr="006E4533" w:rsidRDefault="00583DF9" w:rsidP="00583DF9">
      <w:pPr>
        <w:widowControl w:val="0"/>
        <w:autoSpaceDE w:val="0"/>
        <w:autoSpaceDN w:val="0"/>
        <w:adjustRightInd w:val="0"/>
        <w:outlineLvl w:val="2"/>
        <w:rPr>
          <w:sz w:val="28"/>
          <w:szCs w:val="28"/>
        </w:rPr>
      </w:pPr>
    </w:p>
    <w:p w:rsidR="00583DF9" w:rsidRPr="006E4533" w:rsidRDefault="00583DF9" w:rsidP="00583DF9">
      <w:pPr>
        <w:widowControl w:val="0"/>
        <w:autoSpaceDE w:val="0"/>
        <w:autoSpaceDN w:val="0"/>
        <w:adjustRightInd w:val="0"/>
        <w:ind w:firstLine="540"/>
        <w:jc w:val="both"/>
        <w:rPr>
          <w:sz w:val="28"/>
          <w:szCs w:val="28"/>
        </w:rPr>
      </w:pPr>
      <w:r w:rsidRPr="006E4533">
        <w:rPr>
          <w:sz w:val="28"/>
          <w:szCs w:val="28"/>
        </w:rPr>
        <w:t>Целью подпрограммы является:</w:t>
      </w:r>
    </w:p>
    <w:p w:rsidR="00583DF9" w:rsidRPr="006E4533" w:rsidRDefault="00583DF9" w:rsidP="00583DF9">
      <w:pPr>
        <w:widowControl w:val="0"/>
        <w:autoSpaceDE w:val="0"/>
        <w:autoSpaceDN w:val="0"/>
        <w:adjustRightInd w:val="0"/>
        <w:ind w:firstLine="540"/>
        <w:jc w:val="both"/>
        <w:rPr>
          <w:sz w:val="28"/>
          <w:szCs w:val="28"/>
        </w:rPr>
      </w:pPr>
      <w:proofErr w:type="gramStart"/>
      <w:r w:rsidRPr="006E4533">
        <w:rPr>
          <w:sz w:val="28"/>
          <w:szCs w:val="28"/>
        </w:rPr>
        <w:t>- обеспечение доступности жилья за счет увеличения темпов роста строительства жилья экономического класса в краткосрочный и среднесрочной перспективе.</w:t>
      </w:r>
      <w:proofErr w:type="gramEnd"/>
    </w:p>
    <w:p w:rsidR="00583DF9" w:rsidRPr="006E4533" w:rsidRDefault="00583DF9" w:rsidP="00583DF9">
      <w:pPr>
        <w:widowControl w:val="0"/>
        <w:autoSpaceDE w:val="0"/>
        <w:autoSpaceDN w:val="0"/>
        <w:adjustRightInd w:val="0"/>
        <w:ind w:firstLine="540"/>
        <w:jc w:val="both"/>
        <w:rPr>
          <w:sz w:val="28"/>
          <w:szCs w:val="28"/>
        </w:rPr>
      </w:pPr>
      <w:r w:rsidRPr="006E4533">
        <w:rPr>
          <w:sz w:val="28"/>
          <w:szCs w:val="28"/>
        </w:rPr>
        <w:t>Задачей программы является:</w:t>
      </w:r>
    </w:p>
    <w:p w:rsidR="00583DF9" w:rsidRPr="006E4533" w:rsidRDefault="00583DF9" w:rsidP="00583DF9">
      <w:pPr>
        <w:widowControl w:val="0"/>
        <w:autoSpaceDE w:val="0"/>
        <w:autoSpaceDN w:val="0"/>
        <w:adjustRightInd w:val="0"/>
        <w:ind w:firstLine="540"/>
        <w:jc w:val="both"/>
        <w:rPr>
          <w:sz w:val="28"/>
          <w:szCs w:val="28"/>
        </w:rPr>
      </w:pPr>
      <w:r w:rsidRPr="006E4533">
        <w:rPr>
          <w:sz w:val="28"/>
          <w:szCs w:val="28"/>
        </w:rPr>
        <w:t>- обеспечение земельных участков коммунальной и транспортной инфраструктурой в целях развития строительства жилья экономического класса.</w:t>
      </w:r>
    </w:p>
    <w:p w:rsidR="00583DF9" w:rsidRPr="006E4533" w:rsidRDefault="00583DF9" w:rsidP="00583DF9">
      <w:pPr>
        <w:widowControl w:val="0"/>
        <w:autoSpaceDE w:val="0"/>
        <w:autoSpaceDN w:val="0"/>
        <w:adjustRightInd w:val="0"/>
        <w:ind w:firstLine="540"/>
        <w:jc w:val="both"/>
        <w:rPr>
          <w:sz w:val="28"/>
          <w:szCs w:val="28"/>
        </w:rPr>
      </w:pPr>
      <w:r w:rsidRPr="006E4533">
        <w:rPr>
          <w:sz w:val="28"/>
          <w:szCs w:val="28"/>
        </w:rPr>
        <w:t>Срок</w:t>
      </w:r>
      <w:r w:rsidR="00A926BF">
        <w:rPr>
          <w:sz w:val="28"/>
          <w:szCs w:val="28"/>
        </w:rPr>
        <w:t>и реализации подпрограммы - 2014</w:t>
      </w:r>
      <w:r w:rsidRPr="006E4533">
        <w:rPr>
          <w:sz w:val="28"/>
          <w:szCs w:val="28"/>
        </w:rPr>
        <w:t xml:space="preserve"> - 201</w:t>
      </w:r>
      <w:r w:rsidR="000D3435" w:rsidRPr="006E4533">
        <w:rPr>
          <w:sz w:val="28"/>
          <w:szCs w:val="28"/>
        </w:rPr>
        <w:t>7</w:t>
      </w:r>
      <w:r w:rsidRPr="006E4533">
        <w:rPr>
          <w:sz w:val="28"/>
          <w:szCs w:val="28"/>
        </w:rPr>
        <w:t xml:space="preserve"> годы.</w:t>
      </w:r>
    </w:p>
    <w:p w:rsidR="00583DF9" w:rsidRPr="006E4533" w:rsidRDefault="00583DF9" w:rsidP="00583DF9">
      <w:pPr>
        <w:pStyle w:val="ConsPlusCell"/>
        <w:ind w:firstLine="540"/>
        <w:rPr>
          <w:rFonts w:ascii="Times New Roman" w:hAnsi="Times New Roman" w:cs="Times New Roman"/>
          <w:sz w:val="28"/>
          <w:szCs w:val="28"/>
        </w:rPr>
      </w:pPr>
      <w:r w:rsidRPr="006E4533">
        <w:rPr>
          <w:rFonts w:ascii="Times New Roman" w:hAnsi="Times New Roman"/>
          <w:sz w:val="28"/>
          <w:szCs w:val="28"/>
        </w:rPr>
        <w:t>Целевыми индикаторами и показателями результативности программы являются:</w:t>
      </w:r>
    </w:p>
    <w:p w:rsidR="00583DF9" w:rsidRPr="006E4533" w:rsidRDefault="00583DF9" w:rsidP="00583DF9">
      <w:pPr>
        <w:pStyle w:val="ConsPlusCell"/>
        <w:ind w:firstLine="540"/>
        <w:rPr>
          <w:rFonts w:ascii="Times New Roman" w:hAnsi="Times New Roman"/>
          <w:bCs/>
          <w:sz w:val="28"/>
          <w:szCs w:val="28"/>
        </w:rPr>
      </w:pPr>
      <w:r w:rsidRPr="006E4533">
        <w:rPr>
          <w:rFonts w:ascii="Times New Roman" w:hAnsi="Times New Roman"/>
          <w:bCs/>
          <w:sz w:val="28"/>
          <w:szCs w:val="28"/>
        </w:rPr>
        <w:t xml:space="preserve">- объем ввода жилья </w:t>
      </w:r>
      <w:r w:rsidR="002F0B6B" w:rsidRPr="006E4533">
        <w:rPr>
          <w:rFonts w:ascii="Times New Roman" w:hAnsi="Times New Roman"/>
          <w:bCs/>
          <w:sz w:val="28"/>
          <w:szCs w:val="28"/>
        </w:rPr>
        <w:t>–</w:t>
      </w:r>
      <w:r w:rsidR="009214D8">
        <w:rPr>
          <w:rFonts w:ascii="Times New Roman" w:hAnsi="Times New Roman"/>
          <w:bCs/>
          <w:sz w:val="28"/>
          <w:szCs w:val="28"/>
        </w:rPr>
        <w:t xml:space="preserve"> 50</w:t>
      </w:r>
      <w:r w:rsidR="00B12FAF" w:rsidRPr="006E4533">
        <w:rPr>
          <w:rFonts w:ascii="Times New Roman" w:hAnsi="Times New Roman"/>
          <w:bCs/>
          <w:sz w:val="28"/>
          <w:szCs w:val="28"/>
        </w:rPr>
        <w:t>5</w:t>
      </w:r>
      <w:r w:rsidR="003E17FF" w:rsidRPr="006E4533">
        <w:rPr>
          <w:rFonts w:ascii="Times New Roman" w:hAnsi="Times New Roman"/>
          <w:bCs/>
          <w:sz w:val="28"/>
          <w:szCs w:val="28"/>
        </w:rPr>
        <w:t>0</w:t>
      </w:r>
      <w:r w:rsidRPr="006E4533">
        <w:rPr>
          <w:rFonts w:ascii="Times New Roman" w:hAnsi="Times New Roman"/>
          <w:bCs/>
          <w:sz w:val="28"/>
          <w:szCs w:val="28"/>
        </w:rPr>
        <w:t>кв. метров;</w:t>
      </w:r>
    </w:p>
    <w:p w:rsidR="00583DF9" w:rsidRPr="006E4533" w:rsidRDefault="00583DF9" w:rsidP="00583DF9">
      <w:pPr>
        <w:ind w:firstLine="540"/>
        <w:rPr>
          <w:bCs/>
          <w:sz w:val="28"/>
          <w:szCs w:val="28"/>
        </w:rPr>
      </w:pPr>
      <w:r w:rsidRPr="006E4533">
        <w:rPr>
          <w:bCs/>
          <w:sz w:val="28"/>
          <w:szCs w:val="28"/>
        </w:rPr>
        <w:t>- доля ввода жилья, соответствующего стандартам экономического класса - 100,0 %;</w:t>
      </w:r>
    </w:p>
    <w:p w:rsidR="00583DF9" w:rsidRPr="006E4533" w:rsidRDefault="00583DF9" w:rsidP="00583DF9">
      <w:pPr>
        <w:widowControl w:val="0"/>
        <w:autoSpaceDE w:val="0"/>
        <w:autoSpaceDN w:val="0"/>
        <w:adjustRightInd w:val="0"/>
        <w:ind w:firstLine="540"/>
        <w:jc w:val="both"/>
        <w:rPr>
          <w:bCs/>
          <w:sz w:val="28"/>
          <w:szCs w:val="28"/>
        </w:rPr>
      </w:pPr>
      <w:r w:rsidRPr="006E4533">
        <w:rPr>
          <w:bCs/>
          <w:sz w:val="28"/>
          <w:szCs w:val="28"/>
        </w:rPr>
        <w:t>- доля ввода малоэтажного жилья – 100%.</w:t>
      </w:r>
    </w:p>
    <w:p w:rsidR="00583DF9" w:rsidRPr="006E4533" w:rsidRDefault="00583DF9" w:rsidP="00583DF9">
      <w:pPr>
        <w:widowControl w:val="0"/>
        <w:autoSpaceDE w:val="0"/>
        <w:autoSpaceDN w:val="0"/>
        <w:adjustRightInd w:val="0"/>
        <w:ind w:firstLine="284"/>
        <w:jc w:val="both"/>
        <w:rPr>
          <w:bCs/>
          <w:sz w:val="28"/>
          <w:szCs w:val="28"/>
        </w:rPr>
      </w:pPr>
      <w:r w:rsidRPr="006E4533">
        <w:rPr>
          <w:bCs/>
          <w:sz w:val="28"/>
          <w:szCs w:val="28"/>
        </w:rPr>
        <w:t>Перечень целевых индикаторов подпрограммы приведен в приложении 1 к подпрограмме.</w:t>
      </w:r>
    </w:p>
    <w:p w:rsidR="00583DF9" w:rsidRPr="006E4533" w:rsidRDefault="00583DF9" w:rsidP="00583DF9">
      <w:pPr>
        <w:widowControl w:val="0"/>
        <w:autoSpaceDE w:val="0"/>
        <w:autoSpaceDN w:val="0"/>
        <w:adjustRightInd w:val="0"/>
        <w:jc w:val="center"/>
        <w:outlineLvl w:val="2"/>
        <w:rPr>
          <w:sz w:val="28"/>
          <w:szCs w:val="28"/>
        </w:rPr>
      </w:pPr>
    </w:p>
    <w:p w:rsidR="00583DF9" w:rsidRPr="006E4533" w:rsidRDefault="00583DF9" w:rsidP="00583DF9">
      <w:pPr>
        <w:widowControl w:val="0"/>
        <w:autoSpaceDE w:val="0"/>
        <w:autoSpaceDN w:val="0"/>
        <w:adjustRightInd w:val="0"/>
        <w:jc w:val="center"/>
        <w:outlineLvl w:val="2"/>
        <w:rPr>
          <w:sz w:val="28"/>
          <w:szCs w:val="28"/>
        </w:rPr>
      </w:pPr>
      <w:r w:rsidRPr="006E4533">
        <w:rPr>
          <w:sz w:val="28"/>
          <w:szCs w:val="28"/>
        </w:rPr>
        <w:t>2.3.Механизм реализации подпрограммы</w:t>
      </w:r>
    </w:p>
    <w:p w:rsidR="00583DF9" w:rsidRPr="006E4533" w:rsidRDefault="00583DF9" w:rsidP="00583DF9">
      <w:pPr>
        <w:widowControl w:val="0"/>
        <w:autoSpaceDE w:val="0"/>
        <w:autoSpaceDN w:val="0"/>
        <w:adjustRightInd w:val="0"/>
        <w:jc w:val="center"/>
        <w:outlineLvl w:val="2"/>
        <w:rPr>
          <w:sz w:val="28"/>
          <w:szCs w:val="28"/>
        </w:rPr>
      </w:pPr>
    </w:p>
    <w:p w:rsidR="00583DF9" w:rsidRPr="006E4533" w:rsidRDefault="00583DF9" w:rsidP="00583DF9">
      <w:pPr>
        <w:widowControl w:val="0"/>
        <w:autoSpaceDE w:val="0"/>
        <w:autoSpaceDN w:val="0"/>
        <w:adjustRightInd w:val="0"/>
        <w:ind w:firstLine="540"/>
        <w:jc w:val="both"/>
        <w:rPr>
          <w:sz w:val="28"/>
          <w:szCs w:val="28"/>
        </w:rPr>
      </w:pPr>
      <w:r w:rsidRPr="006E4533">
        <w:rPr>
          <w:sz w:val="28"/>
          <w:szCs w:val="28"/>
        </w:rPr>
        <w:t>2.3.1.Главным распорядителем</w:t>
      </w:r>
      <w:r w:rsidR="003E1359">
        <w:rPr>
          <w:sz w:val="28"/>
          <w:szCs w:val="28"/>
        </w:rPr>
        <w:t xml:space="preserve"> </w:t>
      </w:r>
      <w:r w:rsidRPr="006E4533">
        <w:rPr>
          <w:sz w:val="28"/>
          <w:szCs w:val="28"/>
        </w:rPr>
        <w:t xml:space="preserve">средств местного бюджета, предусмотренных на реализацию мероприятий подпрограммы, является администрация </w:t>
      </w:r>
      <w:proofErr w:type="spellStart"/>
      <w:r w:rsidRPr="006E4533">
        <w:rPr>
          <w:sz w:val="28"/>
          <w:szCs w:val="28"/>
        </w:rPr>
        <w:t>Боготольского</w:t>
      </w:r>
      <w:proofErr w:type="spellEnd"/>
      <w:r w:rsidRPr="006E4533">
        <w:rPr>
          <w:sz w:val="28"/>
          <w:szCs w:val="28"/>
        </w:rPr>
        <w:t xml:space="preserve"> района.</w:t>
      </w:r>
    </w:p>
    <w:p w:rsidR="00583DF9" w:rsidRPr="006E4533" w:rsidRDefault="00583DF9" w:rsidP="00583DF9">
      <w:pPr>
        <w:widowControl w:val="0"/>
        <w:autoSpaceDE w:val="0"/>
        <w:autoSpaceDN w:val="0"/>
        <w:adjustRightInd w:val="0"/>
        <w:ind w:firstLine="540"/>
        <w:jc w:val="both"/>
        <w:rPr>
          <w:sz w:val="28"/>
          <w:szCs w:val="28"/>
        </w:rPr>
      </w:pPr>
      <w:r w:rsidRPr="006E4533">
        <w:rPr>
          <w:sz w:val="28"/>
          <w:szCs w:val="28"/>
        </w:rPr>
        <w:t xml:space="preserve">Администрация </w:t>
      </w:r>
      <w:proofErr w:type="spellStart"/>
      <w:r w:rsidRPr="006E4533">
        <w:rPr>
          <w:sz w:val="28"/>
          <w:szCs w:val="28"/>
        </w:rPr>
        <w:t>Боготольского</w:t>
      </w:r>
      <w:proofErr w:type="spellEnd"/>
      <w:r w:rsidRPr="006E4533">
        <w:rPr>
          <w:sz w:val="28"/>
          <w:szCs w:val="28"/>
        </w:rPr>
        <w:t xml:space="preserve"> района в лице отдела капитального строительства и архитектуры и муниципального казенного учреждения «Отдел ЖКХ, жилищной политики и капитального строительства» (далее МКУ «Отдел ЖКХ, ЖП и КС») осуществляет руководство и </w:t>
      </w:r>
      <w:proofErr w:type="gramStart"/>
      <w:r w:rsidRPr="006E4533">
        <w:rPr>
          <w:sz w:val="28"/>
          <w:szCs w:val="28"/>
        </w:rPr>
        <w:t>контроль за</w:t>
      </w:r>
      <w:proofErr w:type="gramEnd"/>
      <w:r w:rsidRPr="006E4533">
        <w:rPr>
          <w:sz w:val="28"/>
          <w:szCs w:val="28"/>
        </w:rPr>
        <w:t xml:space="preserve"> ходом выполнения мероприятий подпрограммы, реализуемых за счет средств местного бюджета, организует систему непрерывного мониторинга.</w:t>
      </w:r>
    </w:p>
    <w:p w:rsidR="00583DF9" w:rsidRPr="006E4533" w:rsidRDefault="00583DF9" w:rsidP="00583DF9">
      <w:pPr>
        <w:widowControl w:val="0"/>
        <w:autoSpaceDE w:val="0"/>
        <w:autoSpaceDN w:val="0"/>
        <w:adjustRightInd w:val="0"/>
        <w:ind w:firstLine="540"/>
        <w:jc w:val="both"/>
        <w:rPr>
          <w:sz w:val="28"/>
          <w:szCs w:val="28"/>
        </w:rPr>
      </w:pPr>
      <w:r w:rsidRPr="006E4533">
        <w:rPr>
          <w:sz w:val="28"/>
          <w:szCs w:val="28"/>
        </w:rPr>
        <w:t xml:space="preserve">Ответственным исполнителем мероприятий подпрограммы является администрация </w:t>
      </w:r>
      <w:proofErr w:type="spellStart"/>
      <w:r w:rsidRPr="006E4533">
        <w:rPr>
          <w:sz w:val="28"/>
          <w:szCs w:val="28"/>
        </w:rPr>
        <w:t>Боготольского</w:t>
      </w:r>
      <w:proofErr w:type="spellEnd"/>
      <w:r w:rsidRPr="006E4533">
        <w:rPr>
          <w:sz w:val="28"/>
          <w:szCs w:val="28"/>
        </w:rPr>
        <w:t xml:space="preserve"> района, соисполнителями подпрограммы являются отдел капитального строительства и архитектуры и МКУ «Отдел ЖКХ, ЖП и КС» администрации </w:t>
      </w:r>
      <w:proofErr w:type="spellStart"/>
      <w:r w:rsidRPr="006E4533">
        <w:rPr>
          <w:sz w:val="28"/>
          <w:szCs w:val="28"/>
        </w:rPr>
        <w:t>Боготольского</w:t>
      </w:r>
      <w:proofErr w:type="spellEnd"/>
      <w:r w:rsidRPr="006E4533">
        <w:rPr>
          <w:sz w:val="28"/>
          <w:szCs w:val="28"/>
        </w:rPr>
        <w:t xml:space="preserve"> района.</w:t>
      </w:r>
    </w:p>
    <w:p w:rsidR="00583DF9" w:rsidRPr="006E4533" w:rsidRDefault="00583DF9" w:rsidP="00583DF9">
      <w:pPr>
        <w:widowControl w:val="0"/>
        <w:autoSpaceDE w:val="0"/>
        <w:autoSpaceDN w:val="0"/>
        <w:adjustRightInd w:val="0"/>
        <w:ind w:firstLine="540"/>
        <w:jc w:val="both"/>
        <w:rPr>
          <w:sz w:val="28"/>
          <w:szCs w:val="28"/>
        </w:rPr>
      </w:pPr>
      <w:r w:rsidRPr="006E4533">
        <w:rPr>
          <w:sz w:val="28"/>
          <w:szCs w:val="28"/>
        </w:rPr>
        <w:t xml:space="preserve">2.3.2.В целях получения субсидий администрация </w:t>
      </w:r>
      <w:proofErr w:type="spellStart"/>
      <w:r w:rsidRPr="006E4533">
        <w:rPr>
          <w:sz w:val="28"/>
          <w:szCs w:val="28"/>
        </w:rPr>
        <w:t>Боготольского</w:t>
      </w:r>
      <w:proofErr w:type="spellEnd"/>
      <w:r w:rsidRPr="006E4533">
        <w:rPr>
          <w:sz w:val="28"/>
          <w:szCs w:val="28"/>
        </w:rPr>
        <w:t xml:space="preserve"> района направляет пакет документов на участие в конкурсном отборе в министерство строительства и архитектуры Красноярского края.</w:t>
      </w:r>
    </w:p>
    <w:p w:rsidR="00583DF9" w:rsidRPr="006E4533" w:rsidRDefault="00583DF9" w:rsidP="00583DF9">
      <w:pPr>
        <w:widowControl w:val="0"/>
        <w:autoSpaceDE w:val="0"/>
        <w:autoSpaceDN w:val="0"/>
        <w:adjustRightInd w:val="0"/>
        <w:ind w:firstLine="540"/>
        <w:jc w:val="both"/>
        <w:rPr>
          <w:sz w:val="28"/>
          <w:szCs w:val="28"/>
        </w:rPr>
      </w:pPr>
      <w:proofErr w:type="gramStart"/>
      <w:r w:rsidRPr="006E4533">
        <w:rPr>
          <w:sz w:val="28"/>
          <w:szCs w:val="28"/>
        </w:rPr>
        <w:t>2.3.3.</w:t>
      </w:r>
      <w:bookmarkStart w:id="6" w:name="Par252"/>
      <w:bookmarkEnd w:id="6"/>
      <w:r w:rsidRPr="006E4533">
        <w:rPr>
          <w:sz w:val="28"/>
          <w:szCs w:val="28"/>
        </w:rPr>
        <w:t xml:space="preserve">Средства субсидии могут быть направлены на оплату работ (услуг) по строительству муниципальных объектов коммунальной и транспортной </w:t>
      </w:r>
      <w:r w:rsidRPr="006E4533">
        <w:rPr>
          <w:sz w:val="28"/>
          <w:szCs w:val="28"/>
        </w:rPr>
        <w:lastRenderedPageBreak/>
        <w:t>инфраструктуры, в том числе по проведению инженерных изысканий, проектных работ, строительных работ, присоединения к сетям инженерно-технического обеспечения и технологического присоединения к электрическим сетям, по получению положительного заключения определения достоверности сметной стоимости, получению положительного заключения государственной экспертизы.</w:t>
      </w:r>
      <w:proofErr w:type="gramEnd"/>
    </w:p>
    <w:p w:rsidR="00583DF9" w:rsidRPr="006E4533" w:rsidRDefault="00583DF9" w:rsidP="00583DF9">
      <w:pPr>
        <w:widowControl w:val="0"/>
        <w:autoSpaceDE w:val="0"/>
        <w:autoSpaceDN w:val="0"/>
        <w:adjustRightInd w:val="0"/>
        <w:ind w:firstLine="540"/>
        <w:jc w:val="both"/>
        <w:rPr>
          <w:sz w:val="28"/>
          <w:szCs w:val="28"/>
        </w:rPr>
      </w:pPr>
      <w:r w:rsidRPr="006E4533">
        <w:rPr>
          <w:sz w:val="28"/>
          <w:szCs w:val="28"/>
        </w:rPr>
        <w:t xml:space="preserve">2.3.4.Для перечисления субсидий бюджету </w:t>
      </w:r>
      <w:proofErr w:type="spellStart"/>
      <w:r w:rsidRPr="006E4533">
        <w:rPr>
          <w:sz w:val="28"/>
          <w:szCs w:val="28"/>
        </w:rPr>
        <w:t>Боготольского</w:t>
      </w:r>
      <w:proofErr w:type="spellEnd"/>
      <w:r w:rsidRPr="006E4533">
        <w:rPr>
          <w:sz w:val="28"/>
          <w:szCs w:val="28"/>
        </w:rPr>
        <w:t xml:space="preserve"> района на строительство муниципальных объектов коммунальной и транспортной инфраструктуры в виде аванса в размере, предусмотренном муниципальным контрактом (договором), но не более 30 процентов от суммы субсидий, предусмотренных муниципальному образованию, администрация района представляет в министерство строительства и архитектуры Красноярского </w:t>
      </w:r>
      <w:proofErr w:type="gramStart"/>
      <w:r w:rsidRPr="006E4533">
        <w:rPr>
          <w:sz w:val="28"/>
          <w:szCs w:val="28"/>
        </w:rPr>
        <w:t>края</w:t>
      </w:r>
      <w:proofErr w:type="gramEnd"/>
      <w:r w:rsidRPr="006E4533">
        <w:rPr>
          <w:sz w:val="28"/>
          <w:szCs w:val="28"/>
        </w:rPr>
        <w:t xml:space="preserve"> следующие документы:</w:t>
      </w:r>
    </w:p>
    <w:p w:rsidR="00583DF9" w:rsidRPr="006E4533" w:rsidRDefault="00583DF9" w:rsidP="00583DF9">
      <w:pPr>
        <w:widowControl w:val="0"/>
        <w:autoSpaceDE w:val="0"/>
        <w:autoSpaceDN w:val="0"/>
        <w:adjustRightInd w:val="0"/>
        <w:ind w:firstLine="540"/>
        <w:jc w:val="both"/>
        <w:rPr>
          <w:sz w:val="28"/>
          <w:szCs w:val="28"/>
        </w:rPr>
      </w:pPr>
      <w:proofErr w:type="gramStart"/>
      <w:r w:rsidRPr="006E4533">
        <w:rPr>
          <w:sz w:val="28"/>
          <w:szCs w:val="28"/>
        </w:rPr>
        <w:t xml:space="preserve">- выписку из нормативного правового акта муниципального образования о местном бюджете на соответствующий год, подтверждающую долевое участие </w:t>
      </w:r>
      <w:proofErr w:type="spellStart"/>
      <w:r w:rsidRPr="006E4533">
        <w:rPr>
          <w:sz w:val="28"/>
          <w:szCs w:val="28"/>
        </w:rPr>
        <w:t>Боготольского</w:t>
      </w:r>
      <w:proofErr w:type="spellEnd"/>
      <w:r w:rsidRPr="006E4533">
        <w:rPr>
          <w:sz w:val="28"/>
          <w:szCs w:val="28"/>
        </w:rPr>
        <w:t xml:space="preserve"> района в финансировании мероприятий по строительству муниципальных объектов коммунальной и транспортной инфраструктуры в размере не менее 1 процента от суммы субсидий, предоставляемых из краевого бюджета, с указанием расходов по разделам, подразделам, целевым статьям и видам расходов функциональной классификации расходов бюджетов Российской Федерации;</w:t>
      </w:r>
      <w:proofErr w:type="gramEnd"/>
    </w:p>
    <w:p w:rsidR="00583DF9" w:rsidRPr="006E4533" w:rsidRDefault="00583DF9" w:rsidP="00583DF9">
      <w:pPr>
        <w:widowControl w:val="0"/>
        <w:autoSpaceDE w:val="0"/>
        <w:autoSpaceDN w:val="0"/>
        <w:adjustRightInd w:val="0"/>
        <w:ind w:firstLine="540"/>
        <w:jc w:val="both"/>
        <w:rPr>
          <w:sz w:val="28"/>
          <w:szCs w:val="28"/>
        </w:rPr>
      </w:pPr>
      <w:r w:rsidRPr="006E4533">
        <w:rPr>
          <w:sz w:val="28"/>
          <w:szCs w:val="28"/>
        </w:rPr>
        <w:t xml:space="preserve">- копию утвержденной долгосрочной целевой программы «Строительство объектов коммунальной и транспортной инфраструктуры в </w:t>
      </w:r>
      <w:proofErr w:type="spellStart"/>
      <w:r w:rsidRPr="006E4533">
        <w:rPr>
          <w:sz w:val="28"/>
          <w:szCs w:val="28"/>
        </w:rPr>
        <w:t>Боготольском</w:t>
      </w:r>
      <w:proofErr w:type="spellEnd"/>
      <w:r w:rsidRPr="006E4533">
        <w:rPr>
          <w:sz w:val="28"/>
          <w:szCs w:val="28"/>
        </w:rPr>
        <w:t xml:space="preserve"> районе с целью развития жилищного строительства»;</w:t>
      </w:r>
    </w:p>
    <w:p w:rsidR="00583DF9" w:rsidRPr="006E4533" w:rsidRDefault="00583DF9" w:rsidP="00583DF9">
      <w:pPr>
        <w:widowControl w:val="0"/>
        <w:autoSpaceDE w:val="0"/>
        <w:autoSpaceDN w:val="0"/>
        <w:adjustRightInd w:val="0"/>
        <w:ind w:firstLine="540"/>
        <w:jc w:val="both"/>
        <w:rPr>
          <w:sz w:val="28"/>
          <w:szCs w:val="28"/>
        </w:rPr>
      </w:pPr>
      <w:r w:rsidRPr="006E4533">
        <w:rPr>
          <w:sz w:val="28"/>
          <w:szCs w:val="28"/>
        </w:rPr>
        <w:t>- копию утвержденной проектной документации (при строительстве муниципальных объектов коммунальной и транспортной инфраструктуры);</w:t>
      </w:r>
    </w:p>
    <w:p w:rsidR="00583DF9" w:rsidRPr="006E4533" w:rsidRDefault="00583DF9" w:rsidP="00583DF9">
      <w:pPr>
        <w:widowControl w:val="0"/>
        <w:autoSpaceDE w:val="0"/>
        <w:autoSpaceDN w:val="0"/>
        <w:adjustRightInd w:val="0"/>
        <w:ind w:firstLine="540"/>
        <w:jc w:val="both"/>
        <w:rPr>
          <w:sz w:val="28"/>
          <w:szCs w:val="28"/>
        </w:rPr>
      </w:pPr>
      <w:r w:rsidRPr="006E4533">
        <w:rPr>
          <w:sz w:val="28"/>
          <w:szCs w:val="28"/>
        </w:rPr>
        <w:t>- копию положительного заключения государственной экспертизы проектной документации (при строительстве муниципальных объектов коммунальной и транспортной инфраструктуры);</w:t>
      </w:r>
    </w:p>
    <w:p w:rsidR="00583DF9" w:rsidRPr="006E4533" w:rsidRDefault="00583DF9" w:rsidP="00583DF9">
      <w:pPr>
        <w:widowControl w:val="0"/>
        <w:autoSpaceDE w:val="0"/>
        <w:autoSpaceDN w:val="0"/>
        <w:adjustRightInd w:val="0"/>
        <w:ind w:firstLine="540"/>
        <w:jc w:val="both"/>
        <w:rPr>
          <w:sz w:val="28"/>
          <w:szCs w:val="28"/>
        </w:rPr>
      </w:pPr>
      <w:r w:rsidRPr="006E4533">
        <w:rPr>
          <w:sz w:val="28"/>
          <w:szCs w:val="28"/>
        </w:rPr>
        <w:t>- копию сметной части утвержденной проектной документации (при строительстве муниципальных объектов коммунальной и транспортной инфраструктуры);</w:t>
      </w:r>
    </w:p>
    <w:p w:rsidR="00583DF9" w:rsidRPr="006E4533" w:rsidRDefault="00583DF9" w:rsidP="00583DF9">
      <w:pPr>
        <w:widowControl w:val="0"/>
        <w:autoSpaceDE w:val="0"/>
        <w:autoSpaceDN w:val="0"/>
        <w:adjustRightInd w:val="0"/>
        <w:ind w:firstLine="540"/>
        <w:jc w:val="both"/>
        <w:rPr>
          <w:sz w:val="28"/>
          <w:szCs w:val="28"/>
        </w:rPr>
      </w:pPr>
      <w:r w:rsidRPr="006E4533">
        <w:rPr>
          <w:sz w:val="28"/>
          <w:szCs w:val="28"/>
        </w:rPr>
        <w:t>- копию заключения о достоверности (положительное заключение) определения сметной стоимости объектов  капитального строительства (при строительстве муниципальных объектов коммунальной и транспортной инфраструктуры);</w:t>
      </w:r>
    </w:p>
    <w:p w:rsidR="00583DF9" w:rsidRPr="006E4533" w:rsidRDefault="00583DF9" w:rsidP="00583DF9">
      <w:pPr>
        <w:widowControl w:val="0"/>
        <w:autoSpaceDE w:val="0"/>
        <w:autoSpaceDN w:val="0"/>
        <w:adjustRightInd w:val="0"/>
        <w:ind w:firstLine="540"/>
        <w:jc w:val="both"/>
        <w:rPr>
          <w:sz w:val="28"/>
          <w:szCs w:val="28"/>
        </w:rPr>
      </w:pPr>
      <w:r w:rsidRPr="006E4533">
        <w:rPr>
          <w:sz w:val="28"/>
          <w:szCs w:val="28"/>
        </w:rPr>
        <w:t>- копию разрешения на строительство в случаях, предусмотренных действующим законодательством (при строительстве муниципальных объектов коммунальной и транспортной инфраструктуры);</w:t>
      </w:r>
    </w:p>
    <w:p w:rsidR="00583DF9" w:rsidRPr="006E4533" w:rsidRDefault="00583DF9" w:rsidP="00583DF9">
      <w:pPr>
        <w:widowControl w:val="0"/>
        <w:autoSpaceDE w:val="0"/>
        <w:autoSpaceDN w:val="0"/>
        <w:adjustRightInd w:val="0"/>
        <w:ind w:firstLine="540"/>
        <w:jc w:val="both"/>
        <w:rPr>
          <w:sz w:val="28"/>
          <w:szCs w:val="28"/>
        </w:rPr>
      </w:pPr>
      <w:r w:rsidRPr="006E4533">
        <w:rPr>
          <w:sz w:val="28"/>
          <w:szCs w:val="28"/>
        </w:rPr>
        <w:t xml:space="preserve">- копии муниципальных контрактов (договоров), в том числе связанных с оплатой работ (услуг) по строительству муниципальных объектов коммунальной и транспортной инфраструктуры, проведению инженерных изысканий, проектных работ, присоединения к сетям инженерно-технического обеспечения и технологического присоединения к электрическим сетям, по получению положительного заключения о </w:t>
      </w:r>
      <w:r w:rsidRPr="006E4533">
        <w:rPr>
          <w:sz w:val="28"/>
          <w:szCs w:val="28"/>
        </w:rPr>
        <w:lastRenderedPageBreak/>
        <w:t>достоверности определения сметной стоимости, положительного заключения государственной экспертизы;</w:t>
      </w:r>
    </w:p>
    <w:p w:rsidR="00583DF9" w:rsidRPr="006E4533" w:rsidRDefault="00583DF9" w:rsidP="00583DF9">
      <w:pPr>
        <w:widowControl w:val="0"/>
        <w:autoSpaceDE w:val="0"/>
        <w:autoSpaceDN w:val="0"/>
        <w:adjustRightInd w:val="0"/>
        <w:ind w:firstLine="540"/>
        <w:jc w:val="both"/>
        <w:rPr>
          <w:sz w:val="28"/>
          <w:szCs w:val="28"/>
        </w:rPr>
      </w:pPr>
      <w:proofErr w:type="gramStart"/>
      <w:r w:rsidRPr="006E4533">
        <w:rPr>
          <w:sz w:val="28"/>
          <w:szCs w:val="28"/>
        </w:rPr>
        <w:t>- копию документа, подтверждающего соответствие лица, с которым заключен представленный муниципальный контракт (договор), требованиям, установленным действующим законодательством к лицам, осуществляющим поставку товаров (выполнение работ, оказание услуг), являющихся предметом представленного муниципального контракта (договора): лицензии, свидетельства об аккредитации, свидетельства о допуске к определенному виду или видам работ, которые оказывают влияние на безопасность объектов капитального строительства;</w:t>
      </w:r>
      <w:proofErr w:type="gramEnd"/>
    </w:p>
    <w:p w:rsidR="00583DF9" w:rsidRPr="006E4533" w:rsidRDefault="00583DF9" w:rsidP="00583DF9">
      <w:pPr>
        <w:widowControl w:val="0"/>
        <w:autoSpaceDE w:val="0"/>
        <w:autoSpaceDN w:val="0"/>
        <w:adjustRightInd w:val="0"/>
        <w:ind w:firstLine="540"/>
        <w:jc w:val="both"/>
        <w:rPr>
          <w:sz w:val="28"/>
          <w:szCs w:val="28"/>
        </w:rPr>
      </w:pPr>
      <w:r w:rsidRPr="006E4533">
        <w:rPr>
          <w:sz w:val="28"/>
          <w:szCs w:val="28"/>
        </w:rPr>
        <w:t xml:space="preserve">- подписанное главой администрации </w:t>
      </w:r>
      <w:proofErr w:type="spellStart"/>
      <w:r w:rsidRPr="006E4533">
        <w:rPr>
          <w:sz w:val="28"/>
          <w:szCs w:val="28"/>
        </w:rPr>
        <w:t>Боготольского</w:t>
      </w:r>
      <w:proofErr w:type="spellEnd"/>
      <w:r w:rsidRPr="006E4533">
        <w:rPr>
          <w:sz w:val="28"/>
          <w:szCs w:val="28"/>
        </w:rPr>
        <w:t xml:space="preserve"> района обязательство о предоставлении земельных участков, обеспечиваемых коммунальной и транспортной инфраструктурой, гражданам, имеющим право на бесплатное, иное льготное (первоочередное, внеочередное) получение земельных участков для индивидуального жилищного строительства в соответствии с действующим законодательством;</w:t>
      </w:r>
    </w:p>
    <w:p w:rsidR="00583DF9" w:rsidRPr="006E4533" w:rsidRDefault="00583DF9" w:rsidP="00583DF9">
      <w:pPr>
        <w:widowControl w:val="0"/>
        <w:autoSpaceDE w:val="0"/>
        <w:autoSpaceDN w:val="0"/>
        <w:adjustRightInd w:val="0"/>
        <w:ind w:firstLine="540"/>
        <w:jc w:val="both"/>
        <w:rPr>
          <w:sz w:val="28"/>
          <w:szCs w:val="28"/>
        </w:rPr>
      </w:pPr>
      <w:r w:rsidRPr="006E4533">
        <w:rPr>
          <w:sz w:val="28"/>
          <w:szCs w:val="28"/>
        </w:rPr>
        <w:t xml:space="preserve">- копию правового акта администрации </w:t>
      </w:r>
      <w:proofErr w:type="spellStart"/>
      <w:r w:rsidRPr="006E4533">
        <w:rPr>
          <w:sz w:val="28"/>
          <w:szCs w:val="28"/>
        </w:rPr>
        <w:t>Боготольского</w:t>
      </w:r>
      <w:proofErr w:type="spellEnd"/>
      <w:r w:rsidRPr="006E4533">
        <w:rPr>
          <w:sz w:val="28"/>
          <w:szCs w:val="28"/>
        </w:rPr>
        <w:t xml:space="preserve"> района о предоставлении земельного участка гражданам, имеющим право на бесплатное, иное льготное (первоочередное, внеочередное) получение земельного участка для индивидуального жилищного строительства;</w:t>
      </w:r>
    </w:p>
    <w:p w:rsidR="00583DF9" w:rsidRPr="006E4533" w:rsidRDefault="00583DF9" w:rsidP="00583DF9">
      <w:pPr>
        <w:widowControl w:val="0"/>
        <w:autoSpaceDE w:val="0"/>
        <w:autoSpaceDN w:val="0"/>
        <w:adjustRightInd w:val="0"/>
        <w:ind w:firstLine="540"/>
        <w:jc w:val="both"/>
        <w:rPr>
          <w:sz w:val="28"/>
          <w:szCs w:val="28"/>
        </w:rPr>
      </w:pPr>
      <w:r w:rsidRPr="006E4533">
        <w:rPr>
          <w:sz w:val="28"/>
          <w:szCs w:val="28"/>
        </w:rPr>
        <w:t>- реестр на оплату по форме, утвержденной министерством.</w:t>
      </w:r>
    </w:p>
    <w:p w:rsidR="00583DF9" w:rsidRPr="006E4533" w:rsidRDefault="00583DF9" w:rsidP="00583DF9">
      <w:pPr>
        <w:widowControl w:val="0"/>
        <w:autoSpaceDE w:val="0"/>
        <w:autoSpaceDN w:val="0"/>
        <w:adjustRightInd w:val="0"/>
        <w:ind w:firstLine="540"/>
        <w:jc w:val="both"/>
        <w:rPr>
          <w:sz w:val="28"/>
          <w:szCs w:val="28"/>
        </w:rPr>
      </w:pPr>
      <w:r w:rsidRPr="006E4533">
        <w:rPr>
          <w:sz w:val="28"/>
          <w:szCs w:val="28"/>
        </w:rPr>
        <w:t xml:space="preserve">Копии документов представляются надлежащим образом заверенными главой администрации </w:t>
      </w:r>
      <w:proofErr w:type="spellStart"/>
      <w:r w:rsidRPr="006E4533">
        <w:rPr>
          <w:sz w:val="28"/>
          <w:szCs w:val="28"/>
        </w:rPr>
        <w:t>Боготольского</w:t>
      </w:r>
      <w:proofErr w:type="spellEnd"/>
      <w:r w:rsidRPr="006E4533">
        <w:rPr>
          <w:sz w:val="28"/>
          <w:szCs w:val="28"/>
        </w:rPr>
        <w:t xml:space="preserve"> района.</w:t>
      </w:r>
    </w:p>
    <w:p w:rsidR="00583DF9" w:rsidRPr="006E4533" w:rsidRDefault="00583DF9" w:rsidP="00583DF9">
      <w:pPr>
        <w:widowControl w:val="0"/>
        <w:autoSpaceDE w:val="0"/>
        <w:autoSpaceDN w:val="0"/>
        <w:adjustRightInd w:val="0"/>
        <w:ind w:firstLine="540"/>
        <w:jc w:val="both"/>
        <w:rPr>
          <w:sz w:val="28"/>
          <w:szCs w:val="28"/>
        </w:rPr>
      </w:pPr>
      <w:bookmarkStart w:id="7" w:name="Par266"/>
      <w:bookmarkEnd w:id="7"/>
      <w:r w:rsidRPr="006E4533">
        <w:rPr>
          <w:sz w:val="28"/>
          <w:szCs w:val="28"/>
        </w:rPr>
        <w:t>2.3.5.Дальнейшее перечисление субсидий осуществляется в соответствии с выполненными объемами работ, превышающими сумму аванса, для чего администрация района представляет в министерство строительства и архитектуры Красноярского края, следующие документы:</w:t>
      </w:r>
    </w:p>
    <w:p w:rsidR="00583DF9" w:rsidRPr="006E4533" w:rsidRDefault="00583DF9" w:rsidP="00583DF9">
      <w:pPr>
        <w:widowControl w:val="0"/>
        <w:autoSpaceDE w:val="0"/>
        <w:autoSpaceDN w:val="0"/>
        <w:adjustRightInd w:val="0"/>
        <w:ind w:firstLine="540"/>
        <w:jc w:val="both"/>
        <w:rPr>
          <w:sz w:val="28"/>
          <w:szCs w:val="28"/>
        </w:rPr>
      </w:pPr>
      <w:r w:rsidRPr="006E4533">
        <w:rPr>
          <w:sz w:val="28"/>
          <w:szCs w:val="28"/>
        </w:rPr>
        <w:t>копии актов о приемке выполненных работ (форма КС-2) и справок о стоимости выполненных работ и затрат (форма КС-3) для строительно-монтажных работ, копии актов выполненных работ (оказанных услуг) - для иных работ (услуг);</w:t>
      </w:r>
    </w:p>
    <w:p w:rsidR="00583DF9" w:rsidRPr="006E4533" w:rsidRDefault="00583DF9" w:rsidP="00583DF9">
      <w:pPr>
        <w:widowControl w:val="0"/>
        <w:autoSpaceDE w:val="0"/>
        <w:autoSpaceDN w:val="0"/>
        <w:adjustRightInd w:val="0"/>
        <w:ind w:firstLine="540"/>
        <w:jc w:val="both"/>
        <w:rPr>
          <w:sz w:val="28"/>
          <w:szCs w:val="28"/>
        </w:rPr>
      </w:pPr>
      <w:r w:rsidRPr="006E4533">
        <w:rPr>
          <w:sz w:val="28"/>
          <w:szCs w:val="28"/>
        </w:rPr>
        <w:t>копии платежных документов, подтверждающих фактическую оплату муниципальными образованиями объемов выполненных работ (оказанных услуг) за счет средств местного бюджета;</w:t>
      </w:r>
    </w:p>
    <w:p w:rsidR="00583DF9" w:rsidRPr="006E4533" w:rsidRDefault="00583DF9" w:rsidP="00583DF9">
      <w:pPr>
        <w:widowControl w:val="0"/>
        <w:autoSpaceDE w:val="0"/>
        <w:autoSpaceDN w:val="0"/>
        <w:adjustRightInd w:val="0"/>
        <w:ind w:firstLine="540"/>
        <w:jc w:val="both"/>
        <w:rPr>
          <w:sz w:val="28"/>
          <w:szCs w:val="28"/>
        </w:rPr>
      </w:pPr>
      <w:r w:rsidRPr="006E4533">
        <w:rPr>
          <w:sz w:val="28"/>
          <w:szCs w:val="28"/>
        </w:rPr>
        <w:t>реестр на оплату выполненных работ за соответствующий период по форме, утвержденной приказом министерства.</w:t>
      </w:r>
    </w:p>
    <w:p w:rsidR="00583DF9" w:rsidRPr="006E4533" w:rsidRDefault="00583DF9" w:rsidP="00583DF9">
      <w:pPr>
        <w:widowControl w:val="0"/>
        <w:autoSpaceDE w:val="0"/>
        <w:autoSpaceDN w:val="0"/>
        <w:adjustRightInd w:val="0"/>
        <w:ind w:firstLine="540"/>
        <w:jc w:val="both"/>
        <w:rPr>
          <w:sz w:val="28"/>
          <w:szCs w:val="28"/>
        </w:rPr>
      </w:pPr>
      <w:r w:rsidRPr="006E4533">
        <w:rPr>
          <w:sz w:val="28"/>
          <w:szCs w:val="28"/>
        </w:rPr>
        <w:t>В случае если муниципальный контракт (договор) не предусматривает выплату аванса, документы, указанные 2.3.4, 2.3.5 подпрограммы, представляются одновременно.</w:t>
      </w:r>
    </w:p>
    <w:p w:rsidR="00583DF9" w:rsidRPr="006E4533" w:rsidRDefault="00583DF9" w:rsidP="00583DF9">
      <w:pPr>
        <w:widowControl w:val="0"/>
        <w:autoSpaceDE w:val="0"/>
        <w:autoSpaceDN w:val="0"/>
        <w:adjustRightInd w:val="0"/>
        <w:ind w:firstLine="540"/>
        <w:jc w:val="both"/>
        <w:rPr>
          <w:sz w:val="28"/>
          <w:szCs w:val="28"/>
        </w:rPr>
      </w:pPr>
      <w:r w:rsidRPr="006E4533">
        <w:rPr>
          <w:sz w:val="28"/>
          <w:szCs w:val="28"/>
        </w:rPr>
        <w:t xml:space="preserve">Копии документов представляются надлежащим образом заверенными главой администрации </w:t>
      </w:r>
      <w:proofErr w:type="spellStart"/>
      <w:r w:rsidRPr="006E4533">
        <w:rPr>
          <w:sz w:val="28"/>
          <w:szCs w:val="28"/>
        </w:rPr>
        <w:t>Боготольского</w:t>
      </w:r>
      <w:proofErr w:type="spellEnd"/>
      <w:r w:rsidRPr="006E4533">
        <w:rPr>
          <w:sz w:val="28"/>
          <w:szCs w:val="28"/>
        </w:rPr>
        <w:t xml:space="preserve"> района.</w:t>
      </w:r>
    </w:p>
    <w:p w:rsidR="00583DF9" w:rsidRPr="006E4533" w:rsidRDefault="00583DF9" w:rsidP="00583DF9">
      <w:pPr>
        <w:widowControl w:val="0"/>
        <w:autoSpaceDE w:val="0"/>
        <w:autoSpaceDN w:val="0"/>
        <w:adjustRightInd w:val="0"/>
        <w:ind w:firstLine="540"/>
        <w:jc w:val="both"/>
        <w:rPr>
          <w:sz w:val="28"/>
          <w:szCs w:val="28"/>
        </w:rPr>
      </w:pPr>
      <w:r w:rsidRPr="006E4533">
        <w:rPr>
          <w:sz w:val="28"/>
          <w:szCs w:val="28"/>
        </w:rPr>
        <w:t xml:space="preserve">2.3.6.После завершения строительства муниципальных объектов коммунальной и транспортной инфраструктуры администрация </w:t>
      </w:r>
      <w:proofErr w:type="spellStart"/>
      <w:r w:rsidRPr="006E4533">
        <w:rPr>
          <w:sz w:val="28"/>
          <w:szCs w:val="28"/>
        </w:rPr>
        <w:t>Боготольского</w:t>
      </w:r>
      <w:proofErr w:type="spellEnd"/>
      <w:r w:rsidRPr="006E4533">
        <w:rPr>
          <w:sz w:val="28"/>
          <w:szCs w:val="28"/>
        </w:rPr>
        <w:t xml:space="preserve"> района в течение 10 рабочих дней представляют в министерство строительства и архитектуры края копии разрешения на ввод </w:t>
      </w:r>
      <w:r w:rsidRPr="006E4533">
        <w:rPr>
          <w:sz w:val="28"/>
          <w:szCs w:val="28"/>
        </w:rPr>
        <w:lastRenderedPageBreak/>
        <w:t>муниципальных объектов коммунальной и транспортной инфраструктуры в эксплуатацию.</w:t>
      </w:r>
    </w:p>
    <w:p w:rsidR="00583DF9" w:rsidRPr="006E4533" w:rsidRDefault="00583DF9" w:rsidP="00583DF9">
      <w:pPr>
        <w:widowControl w:val="0"/>
        <w:autoSpaceDE w:val="0"/>
        <w:autoSpaceDN w:val="0"/>
        <w:adjustRightInd w:val="0"/>
        <w:ind w:firstLine="540"/>
        <w:jc w:val="both"/>
        <w:rPr>
          <w:sz w:val="28"/>
          <w:szCs w:val="28"/>
        </w:rPr>
      </w:pPr>
      <w:r w:rsidRPr="006E4533">
        <w:rPr>
          <w:sz w:val="28"/>
          <w:szCs w:val="28"/>
        </w:rPr>
        <w:t xml:space="preserve">2.3.7.Реализация мероприятия подпрограммы осуществляется в соответствии с Федеральным </w:t>
      </w:r>
      <w:hyperlink r:id="rId18" w:history="1">
        <w:proofErr w:type="spellStart"/>
        <w:r w:rsidRPr="006E4533">
          <w:rPr>
            <w:sz w:val="28"/>
            <w:szCs w:val="28"/>
          </w:rPr>
          <w:t>законом</w:t>
        </w:r>
      </w:hyperlink>
      <w:r w:rsidR="009214D8">
        <w:rPr>
          <w:sz w:val="28"/>
          <w:szCs w:val="28"/>
        </w:rPr>
        <w:t>N</w:t>
      </w:r>
      <w:proofErr w:type="spellEnd"/>
      <w:r w:rsidR="009214D8">
        <w:rPr>
          <w:sz w:val="28"/>
          <w:szCs w:val="28"/>
        </w:rPr>
        <w:t xml:space="preserve"> 4</w:t>
      </w:r>
      <w:r w:rsidRPr="006E4533">
        <w:rPr>
          <w:sz w:val="28"/>
          <w:szCs w:val="28"/>
        </w:rPr>
        <w:t>4-ФЗ "О размещении заказов на поставки товаров, выполнение работ, оказание услуг для государственных и муниципальных нужд".</w:t>
      </w:r>
    </w:p>
    <w:p w:rsidR="00583DF9" w:rsidRPr="006E4533" w:rsidRDefault="00583DF9" w:rsidP="00583DF9">
      <w:pPr>
        <w:widowControl w:val="0"/>
        <w:autoSpaceDE w:val="0"/>
        <w:autoSpaceDN w:val="0"/>
        <w:adjustRightInd w:val="0"/>
        <w:ind w:firstLine="540"/>
        <w:jc w:val="both"/>
        <w:rPr>
          <w:sz w:val="28"/>
          <w:szCs w:val="28"/>
        </w:rPr>
      </w:pPr>
      <w:r w:rsidRPr="006E4533">
        <w:rPr>
          <w:sz w:val="28"/>
          <w:szCs w:val="28"/>
        </w:rPr>
        <w:t>2.3.8.Ответственность за нецелевое и неэффективное использование сре</w:t>
      </w:r>
      <w:proofErr w:type="gramStart"/>
      <w:r w:rsidRPr="006E4533">
        <w:rPr>
          <w:sz w:val="28"/>
          <w:szCs w:val="28"/>
        </w:rPr>
        <w:t>дств пр</w:t>
      </w:r>
      <w:proofErr w:type="gramEnd"/>
      <w:r w:rsidRPr="006E4533">
        <w:rPr>
          <w:sz w:val="28"/>
          <w:szCs w:val="28"/>
        </w:rPr>
        <w:t xml:space="preserve">едоставленных субсидий, а также за недостоверность сведений, представляемых в министерство, возлагается на администрацию </w:t>
      </w:r>
      <w:proofErr w:type="spellStart"/>
      <w:r w:rsidRPr="006E4533">
        <w:rPr>
          <w:sz w:val="28"/>
          <w:szCs w:val="28"/>
        </w:rPr>
        <w:t>Боготольского</w:t>
      </w:r>
      <w:proofErr w:type="spellEnd"/>
      <w:r w:rsidRPr="006E4533">
        <w:rPr>
          <w:sz w:val="28"/>
          <w:szCs w:val="28"/>
        </w:rPr>
        <w:t xml:space="preserve"> района.</w:t>
      </w:r>
    </w:p>
    <w:p w:rsidR="00583DF9" w:rsidRPr="006E4533" w:rsidRDefault="00583DF9" w:rsidP="00583DF9">
      <w:pPr>
        <w:widowControl w:val="0"/>
        <w:autoSpaceDE w:val="0"/>
        <w:autoSpaceDN w:val="0"/>
        <w:adjustRightInd w:val="0"/>
        <w:ind w:firstLine="540"/>
        <w:jc w:val="both"/>
        <w:rPr>
          <w:sz w:val="28"/>
          <w:szCs w:val="28"/>
        </w:rPr>
      </w:pPr>
      <w:r w:rsidRPr="006E4533">
        <w:rPr>
          <w:sz w:val="28"/>
          <w:szCs w:val="28"/>
        </w:rPr>
        <w:t>В случае нецелевого использования средств субсидий данные субсидии подлежат возврату в краевой бюджет.</w:t>
      </w:r>
    </w:p>
    <w:p w:rsidR="00583DF9" w:rsidRPr="006E4533" w:rsidRDefault="00583DF9" w:rsidP="00583DF9">
      <w:pPr>
        <w:widowControl w:val="0"/>
        <w:autoSpaceDE w:val="0"/>
        <w:autoSpaceDN w:val="0"/>
        <w:adjustRightInd w:val="0"/>
        <w:jc w:val="both"/>
        <w:rPr>
          <w:sz w:val="28"/>
          <w:szCs w:val="28"/>
        </w:rPr>
      </w:pPr>
    </w:p>
    <w:p w:rsidR="00583DF9" w:rsidRPr="006E4533" w:rsidRDefault="00583DF9" w:rsidP="00583DF9">
      <w:pPr>
        <w:widowControl w:val="0"/>
        <w:autoSpaceDE w:val="0"/>
        <w:autoSpaceDN w:val="0"/>
        <w:adjustRightInd w:val="0"/>
        <w:jc w:val="center"/>
        <w:outlineLvl w:val="2"/>
        <w:rPr>
          <w:sz w:val="28"/>
          <w:szCs w:val="28"/>
        </w:rPr>
      </w:pPr>
      <w:r w:rsidRPr="006E4533">
        <w:rPr>
          <w:sz w:val="28"/>
          <w:szCs w:val="28"/>
        </w:rPr>
        <w:t>2.4.Управление подпрограммой</w:t>
      </w:r>
      <w:r w:rsidR="003E1359">
        <w:rPr>
          <w:sz w:val="28"/>
          <w:szCs w:val="28"/>
        </w:rPr>
        <w:t xml:space="preserve"> </w:t>
      </w:r>
      <w:r w:rsidRPr="006E4533">
        <w:rPr>
          <w:sz w:val="28"/>
          <w:szCs w:val="28"/>
        </w:rPr>
        <w:t>и</w:t>
      </w:r>
      <w:r w:rsidR="003E1359">
        <w:rPr>
          <w:sz w:val="28"/>
          <w:szCs w:val="28"/>
        </w:rPr>
        <w:t xml:space="preserve"> </w:t>
      </w:r>
      <w:proofErr w:type="gramStart"/>
      <w:r w:rsidRPr="006E4533">
        <w:rPr>
          <w:sz w:val="28"/>
          <w:szCs w:val="28"/>
        </w:rPr>
        <w:t>контроль за</w:t>
      </w:r>
      <w:proofErr w:type="gramEnd"/>
      <w:r w:rsidRPr="006E4533">
        <w:rPr>
          <w:sz w:val="28"/>
          <w:szCs w:val="28"/>
        </w:rPr>
        <w:t xml:space="preserve"> ходом ее выполнения</w:t>
      </w:r>
    </w:p>
    <w:p w:rsidR="00583DF9" w:rsidRPr="006E4533" w:rsidRDefault="00583DF9" w:rsidP="00583DF9">
      <w:pPr>
        <w:widowControl w:val="0"/>
        <w:autoSpaceDE w:val="0"/>
        <w:autoSpaceDN w:val="0"/>
        <w:adjustRightInd w:val="0"/>
        <w:rPr>
          <w:sz w:val="28"/>
          <w:szCs w:val="28"/>
        </w:rPr>
      </w:pPr>
    </w:p>
    <w:p w:rsidR="00583DF9" w:rsidRPr="006E4533" w:rsidRDefault="00583DF9" w:rsidP="00583DF9">
      <w:pPr>
        <w:widowControl w:val="0"/>
        <w:autoSpaceDE w:val="0"/>
        <w:autoSpaceDN w:val="0"/>
        <w:adjustRightInd w:val="0"/>
        <w:ind w:firstLine="540"/>
        <w:jc w:val="both"/>
        <w:rPr>
          <w:sz w:val="28"/>
          <w:szCs w:val="28"/>
        </w:rPr>
      </w:pPr>
      <w:r w:rsidRPr="006E4533">
        <w:rPr>
          <w:sz w:val="28"/>
          <w:szCs w:val="28"/>
        </w:rPr>
        <w:t>Текущее управление реализацией подпрограммы осуществляет администрация</w:t>
      </w:r>
      <w:r w:rsidR="003E1359">
        <w:rPr>
          <w:sz w:val="28"/>
          <w:szCs w:val="28"/>
        </w:rPr>
        <w:t xml:space="preserve"> </w:t>
      </w:r>
      <w:proofErr w:type="spellStart"/>
      <w:r w:rsidRPr="006E4533">
        <w:rPr>
          <w:sz w:val="28"/>
          <w:szCs w:val="28"/>
        </w:rPr>
        <w:t>Боготольского</w:t>
      </w:r>
      <w:proofErr w:type="spellEnd"/>
      <w:r w:rsidRPr="006E4533">
        <w:rPr>
          <w:sz w:val="28"/>
          <w:szCs w:val="28"/>
        </w:rPr>
        <w:t xml:space="preserve"> района в лице отдела капитального строительства и архитектуры и МКУ «Отдел ЖКХ, ЖП и КС» администрации </w:t>
      </w:r>
      <w:proofErr w:type="spellStart"/>
      <w:r w:rsidRPr="006E4533">
        <w:rPr>
          <w:sz w:val="28"/>
          <w:szCs w:val="28"/>
        </w:rPr>
        <w:t>Боготольского</w:t>
      </w:r>
      <w:proofErr w:type="spellEnd"/>
      <w:r w:rsidRPr="006E4533">
        <w:rPr>
          <w:sz w:val="28"/>
          <w:szCs w:val="28"/>
        </w:rPr>
        <w:t xml:space="preserve"> района несет ответственность за реализацию подпрограммы, достижение конечного результата. Ответственность за эффективное и целевое использование финансовых средств, выделяемых на выполнение подпрограммы, несет главный распорядитель, распорядитель бюджетных средств. </w:t>
      </w:r>
      <w:proofErr w:type="gramStart"/>
      <w:r w:rsidRPr="006E4533">
        <w:rPr>
          <w:sz w:val="28"/>
          <w:szCs w:val="28"/>
        </w:rPr>
        <w:t>Контроль за</w:t>
      </w:r>
      <w:proofErr w:type="gramEnd"/>
      <w:r w:rsidRPr="006E4533">
        <w:rPr>
          <w:sz w:val="28"/>
          <w:szCs w:val="28"/>
        </w:rPr>
        <w:t xml:space="preserve"> эффективным использованием средств районного бюджета осуществляет контрольно-счетный орган </w:t>
      </w:r>
      <w:proofErr w:type="spellStart"/>
      <w:r w:rsidRPr="006E4533">
        <w:rPr>
          <w:sz w:val="28"/>
          <w:szCs w:val="28"/>
        </w:rPr>
        <w:t>Боготольского</w:t>
      </w:r>
      <w:proofErr w:type="spellEnd"/>
      <w:r w:rsidRPr="006E4533">
        <w:rPr>
          <w:sz w:val="28"/>
          <w:szCs w:val="28"/>
        </w:rPr>
        <w:t xml:space="preserve"> районного Совета депутатов.</w:t>
      </w:r>
    </w:p>
    <w:p w:rsidR="00583DF9" w:rsidRPr="006E4533" w:rsidRDefault="00583DF9" w:rsidP="00583DF9">
      <w:pPr>
        <w:widowControl w:val="0"/>
        <w:autoSpaceDE w:val="0"/>
        <w:autoSpaceDN w:val="0"/>
        <w:adjustRightInd w:val="0"/>
        <w:ind w:firstLine="540"/>
        <w:jc w:val="both"/>
        <w:rPr>
          <w:sz w:val="28"/>
          <w:szCs w:val="28"/>
        </w:rPr>
      </w:pPr>
      <w:r w:rsidRPr="006E4533">
        <w:rPr>
          <w:sz w:val="28"/>
          <w:szCs w:val="28"/>
        </w:rPr>
        <w:t xml:space="preserve">Администрация </w:t>
      </w:r>
      <w:proofErr w:type="spellStart"/>
      <w:r w:rsidRPr="006E4533">
        <w:rPr>
          <w:sz w:val="28"/>
          <w:szCs w:val="28"/>
        </w:rPr>
        <w:t>Боготольского</w:t>
      </w:r>
      <w:proofErr w:type="spellEnd"/>
      <w:r w:rsidRPr="006E4533">
        <w:rPr>
          <w:sz w:val="28"/>
          <w:szCs w:val="28"/>
        </w:rPr>
        <w:t xml:space="preserve"> района предоставляет в министерство строительства и архитектуры Красноярского края </w:t>
      </w:r>
      <w:hyperlink w:anchor="Par473" w:history="1">
        <w:r w:rsidRPr="006E4533">
          <w:rPr>
            <w:sz w:val="28"/>
            <w:szCs w:val="28"/>
          </w:rPr>
          <w:t>отчет</w:t>
        </w:r>
      </w:hyperlink>
      <w:r w:rsidRPr="006E4533">
        <w:rPr>
          <w:sz w:val="28"/>
          <w:szCs w:val="28"/>
        </w:rPr>
        <w:t xml:space="preserve"> об использовании субсидии ежемесячно не позднее 3-го числа месяца, следующего за </w:t>
      </w:r>
      <w:proofErr w:type="gramStart"/>
      <w:r w:rsidRPr="006E4533">
        <w:rPr>
          <w:sz w:val="28"/>
          <w:szCs w:val="28"/>
        </w:rPr>
        <w:t>отчетным</w:t>
      </w:r>
      <w:proofErr w:type="gramEnd"/>
      <w:r w:rsidRPr="006E4533">
        <w:rPr>
          <w:sz w:val="28"/>
          <w:szCs w:val="28"/>
        </w:rPr>
        <w:t>, по утвержденной форме.</w:t>
      </w:r>
    </w:p>
    <w:p w:rsidR="00583DF9" w:rsidRPr="006E4533" w:rsidRDefault="00583DF9" w:rsidP="00583DF9">
      <w:pPr>
        <w:widowControl w:val="0"/>
        <w:autoSpaceDE w:val="0"/>
        <w:autoSpaceDN w:val="0"/>
        <w:adjustRightInd w:val="0"/>
        <w:jc w:val="center"/>
        <w:rPr>
          <w:sz w:val="28"/>
          <w:szCs w:val="28"/>
        </w:rPr>
      </w:pPr>
    </w:p>
    <w:p w:rsidR="00583DF9" w:rsidRPr="006E4533" w:rsidRDefault="00583DF9" w:rsidP="00583DF9">
      <w:pPr>
        <w:widowControl w:val="0"/>
        <w:autoSpaceDE w:val="0"/>
        <w:autoSpaceDN w:val="0"/>
        <w:adjustRightInd w:val="0"/>
        <w:jc w:val="center"/>
        <w:rPr>
          <w:sz w:val="28"/>
          <w:szCs w:val="28"/>
        </w:rPr>
      </w:pPr>
      <w:r w:rsidRPr="006E4533">
        <w:rPr>
          <w:sz w:val="28"/>
          <w:szCs w:val="28"/>
        </w:rPr>
        <w:t>2.5.Оценка социально-экономической эффективности от реализации подпрограммы.</w:t>
      </w:r>
    </w:p>
    <w:p w:rsidR="00583DF9" w:rsidRPr="00A7691D" w:rsidRDefault="00583DF9" w:rsidP="00583DF9">
      <w:pPr>
        <w:widowControl w:val="0"/>
        <w:autoSpaceDE w:val="0"/>
        <w:autoSpaceDN w:val="0"/>
        <w:adjustRightInd w:val="0"/>
        <w:jc w:val="center"/>
        <w:rPr>
          <w:sz w:val="28"/>
          <w:szCs w:val="28"/>
        </w:rPr>
      </w:pPr>
    </w:p>
    <w:p w:rsidR="00583DF9" w:rsidRPr="00A7691D" w:rsidRDefault="00583DF9" w:rsidP="00583DF9">
      <w:pPr>
        <w:widowControl w:val="0"/>
        <w:autoSpaceDE w:val="0"/>
        <w:autoSpaceDN w:val="0"/>
        <w:adjustRightInd w:val="0"/>
        <w:ind w:firstLine="540"/>
        <w:jc w:val="both"/>
        <w:rPr>
          <w:sz w:val="28"/>
          <w:szCs w:val="28"/>
        </w:rPr>
      </w:pPr>
      <w:r w:rsidRPr="00A7691D">
        <w:rPr>
          <w:sz w:val="28"/>
          <w:szCs w:val="28"/>
        </w:rPr>
        <w:t>Успешная реализация подпрограммы позволит обеспечить:</w:t>
      </w:r>
    </w:p>
    <w:p w:rsidR="00583DF9" w:rsidRPr="00A7691D" w:rsidRDefault="00A7691D" w:rsidP="00583DF9">
      <w:pPr>
        <w:widowControl w:val="0"/>
        <w:autoSpaceDE w:val="0"/>
        <w:autoSpaceDN w:val="0"/>
        <w:adjustRightInd w:val="0"/>
        <w:ind w:firstLine="540"/>
        <w:jc w:val="both"/>
        <w:rPr>
          <w:sz w:val="28"/>
          <w:szCs w:val="28"/>
        </w:rPr>
      </w:pPr>
      <w:r>
        <w:rPr>
          <w:sz w:val="28"/>
          <w:szCs w:val="28"/>
        </w:rPr>
        <w:t xml:space="preserve">- </w:t>
      </w:r>
      <w:r w:rsidR="00583DF9" w:rsidRPr="00A7691D">
        <w:rPr>
          <w:sz w:val="28"/>
          <w:szCs w:val="28"/>
        </w:rPr>
        <w:t>вв</w:t>
      </w:r>
      <w:r w:rsidR="00924BF3" w:rsidRPr="00A7691D">
        <w:rPr>
          <w:sz w:val="28"/>
          <w:szCs w:val="28"/>
        </w:rPr>
        <w:t xml:space="preserve">од общей площади жилья </w:t>
      </w:r>
      <w:r w:rsidR="00D75349" w:rsidRPr="00A7691D">
        <w:rPr>
          <w:sz w:val="28"/>
          <w:szCs w:val="28"/>
        </w:rPr>
        <w:t>по годам: на 2014 год – 1200 тыс.кв</w:t>
      </w:r>
      <w:proofErr w:type="gramStart"/>
      <w:r w:rsidR="00D75349" w:rsidRPr="00A7691D">
        <w:rPr>
          <w:sz w:val="28"/>
          <w:szCs w:val="28"/>
        </w:rPr>
        <w:t>.м</w:t>
      </w:r>
      <w:proofErr w:type="gramEnd"/>
      <w:r w:rsidR="00D75349" w:rsidRPr="00A7691D">
        <w:rPr>
          <w:sz w:val="28"/>
          <w:szCs w:val="28"/>
        </w:rPr>
        <w:t xml:space="preserve">, </w:t>
      </w:r>
      <w:r w:rsidR="00583DF9" w:rsidRPr="00A7691D">
        <w:rPr>
          <w:sz w:val="28"/>
          <w:szCs w:val="28"/>
        </w:rPr>
        <w:t xml:space="preserve">на 2015 год </w:t>
      </w:r>
      <w:r w:rsidR="007E69A1" w:rsidRPr="00A7691D">
        <w:rPr>
          <w:sz w:val="28"/>
          <w:szCs w:val="28"/>
        </w:rPr>
        <w:t>–</w:t>
      </w:r>
      <w:r w:rsidR="00B12FAF" w:rsidRPr="00A7691D">
        <w:rPr>
          <w:sz w:val="28"/>
          <w:szCs w:val="28"/>
        </w:rPr>
        <w:t>1250</w:t>
      </w:r>
      <w:r w:rsidR="00583DF9" w:rsidRPr="00A7691D">
        <w:rPr>
          <w:sz w:val="28"/>
          <w:szCs w:val="28"/>
        </w:rPr>
        <w:t xml:space="preserve">тыс. кв. метров, на 2016 год </w:t>
      </w:r>
      <w:r w:rsidR="007E69A1" w:rsidRPr="00A7691D">
        <w:rPr>
          <w:sz w:val="28"/>
          <w:szCs w:val="28"/>
        </w:rPr>
        <w:t>–</w:t>
      </w:r>
      <w:r w:rsidR="003E17FF" w:rsidRPr="00A7691D">
        <w:rPr>
          <w:sz w:val="28"/>
          <w:szCs w:val="28"/>
        </w:rPr>
        <w:t>1</w:t>
      </w:r>
      <w:r w:rsidR="00B12FAF" w:rsidRPr="00A7691D">
        <w:rPr>
          <w:sz w:val="28"/>
          <w:szCs w:val="28"/>
        </w:rPr>
        <w:t>300</w:t>
      </w:r>
      <w:r w:rsidR="00583DF9" w:rsidRPr="00A7691D">
        <w:rPr>
          <w:sz w:val="28"/>
          <w:szCs w:val="28"/>
        </w:rPr>
        <w:t>тыс. кв. метров;</w:t>
      </w:r>
      <w:r w:rsidR="00B12FAF" w:rsidRPr="00A7691D">
        <w:rPr>
          <w:sz w:val="28"/>
          <w:szCs w:val="28"/>
        </w:rPr>
        <w:t xml:space="preserve"> на 2017 год – </w:t>
      </w:r>
      <w:r w:rsidR="00553935" w:rsidRPr="00A7691D">
        <w:rPr>
          <w:sz w:val="28"/>
          <w:szCs w:val="28"/>
        </w:rPr>
        <w:t>130</w:t>
      </w:r>
      <w:r w:rsidR="009214D8" w:rsidRPr="00A7691D">
        <w:rPr>
          <w:sz w:val="28"/>
          <w:szCs w:val="28"/>
        </w:rPr>
        <w:t>0 тыс.кв. метров</w:t>
      </w:r>
      <w:r>
        <w:rPr>
          <w:sz w:val="28"/>
          <w:szCs w:val="28"/>
        </w:rPr>
        <w:t>;</w:t>
      </w:r>
    </w:p>
    <w:p w:rsidR="00583DF9" w:rsidRPr="00A7691D" w:rsidRDefault="00A7691D" w:rsidP="00583DF9">
      <w:pPr>
        <w:widowControl w:val="0"/>
        <w:autoSpaceDE w:val="0"/>
        <w:autoSpaceDN w:val="0"/>
        <w:adjustRightInd w:val="0"/>
        <w:ind w:firstLine="540"/>
        <w:jc w:val="both"/>
        <w:rPr>
          <w:sz w:val="28"/>
          <w:szCs w:val="28"/>
        </w:rPr>
      </w:pPr>
      <w:r>
        <w:rPr>
          <w:sz w:val="28"/>
          <w:szCs w:val="28"/>
        </w:rPr>
        <w:t xml:space="preserve">- </w:t>
      </w:r>
      <w:r w:rsidR="00583DF9" w:rsidRPr="00A7691D">
        <w:rPr>
          <w:sz w:val="28"/>
          <w:szCs w:val="28"/>
        </w:rPr>
        <w:t>увеличение доли ввода жилья, соответствующего стандартам экономического класса, до 100%</w:t>
      </w:r>
      <w:r>
        <w:rPr>
          <w:sz w:val="28"/>
          <w:szCs w:val="28"/>
        </w:rPr>
        <w:t>.</w:t>
      </w:r>
    </w:p>
    <w:p w:rsidR="00583DF9" w:rsidRPr="00702B7F" w:rsidRDefault="00583DF9" w:rsidP="00583DF9">
      <w:pPr>
        <w:widowControl w:val="0"/>
        <w:autoSpaceDE w:val="0"/>
        <w:autoSpaceDN w:val="0"/>
        <w:adjustRightInd w:val="0"/>
        <w:jc w:val="center"/>
        <w:outlineLvl w:val="2"/>
        <w:rPr>
          <w:color w:val="404040"/>
          <w:sz w:val="28"/>
          <w:szCs w:val="28"/>
        </w:rPr>
      </w:pPr>
    </w:p>
    <w:p w:rsidR="00583DF9" w:rsidRPr="00A7691D" w:rsidRDefault="00583DF9" w:rsidP="00583DF9">
      <w:pPr>
        <w:widowControl w:val="0"/>
        <w:autoSpaceDE w:val="0"/>
        <w:autoSpaceDN w:val="0"/>
        <w:adjustRightInd w:val="0"/>
        <w:jc w:val="center"/>
        <w:outlineLvl w:val="2"/>
        <w:rPr>
          <w:sz w:val="28"/>
          <w:szCs w:val="28"/>
        </w:rPr>
      </w:pPr>
      <w:r w:rsidRPr="00A7691D">
        <w:rPr>
          <w:sz w:val="28"/>
          <w:szCs w:val="28"/>
        </w:rPr>
        <w:t>2.6.Мероприятия подпрограммы.</w:t>
      </w:r>
    </w:p>
    <w:p w:rsidR="00583DF9" w:rsidRPr="00A7691D" w:rsidRDefault="00583DF9" w:rsidP="00583DF9">
      <w:pPr>
        <w:widowControl w:val="0"/>
        <w:autoSpaceDE w:val="0"/>
        <w:autoSpaceDN w:val="0"/>
        <w:adjustRightInd w:val="0"/>
        <w:jc w:val="center"/>
        <w:outlineLvl w:val="2"/>
        <w:rPr>
          <w:rFonts w:cs="Calibri"/>
        </w:rPr>
      </w:pPr>
    </w:p>
    <w:p w:rsidR="00583DF9" w:rsidRPr="00A7691D" w:rsidRDefault="00583DF9" w:rsidP="00583DF9">
      <w:pPr>
        <w:pStyle w:val="ConsPlusNormal"/>
        <w:widowControl/>
        <w:jc w:val="both"/>
        <w:outlineLvl w:val="2"/>
        <w:rPr>
          <w:rFonts w:ascii="Times New Roman" w:hAnsi="Times New Roman" w:cs="Times New Roman"/>
          <w:sz w:val="28"/>
          <w:szCs w:val="28"/>
        </w:rPr>
      </w:pPr>
      <w:r w:rsidRPr="00A7691D">
        <w:rPr>
          <w:rFonts w:ascii="Times New Roman" w:hAnsi="Times New Roman" w:cs="Times New Roman"/>
          <w:sz w:val="28"/>
          <w:szCs w:val="28"/>
        </w:rPr>
        <w:t>Перечень мероприятиям подпрограммы приведен в приложении 2 к настоящей подпрограмме.</w:t>
      </w:r>
    </w:p>
    <w:p w:rsidR="00583DF9" w:rsidRPr="006E4533" w:rsidRDefault="00583DF9" w:rsidP="00583DF9">
      <w:pPr>
        <w:widowControl w:val="0"/>
        <w:autoSpaceDE w:val="0"/>
        <w:autoSpaceDN w:val="0"/>
        <w:adjustRightInd w:val="0"/>
        <w:jc w:val="center"/>
        <w:outlineLvl w:val="2"/>
        <w:rPr>
          <w:rFonts w:cs="Calibri"/>
        </w:rPr>
      </w:pPr>
    </w:p>
    <w:p w:rsidR="00583DF9" w:rsidRDefault="00583DF9" w:rsidP="00583DF9">
      <w:pPr>
        <w:widowControl w:val="0"/>
        <w:autoSpaceDE w:val="0"/>
        <w:autoSpaceDN w:val="0"/>
        <w:adjustRightInd w:val="0"/>
        <w:jc w:val="center"/>
        <w:outlineLvl w:val="2"/>
        <w:rPr>
          <w:sz w:val="28"/>
          <w:szCs w:val="28"/>
        </w:rPr>
      </w:pPr>
      <w:r w:rsidRPr="006E4533">
        <w:rPr>
          <w:sz w:val="28"/>
          <w:szCs w:val="28"/>
        </w:rPr>
        <w:lastRenderedPageBreak/>
        <w:t>2.7.Ресурсное обеспечение подпрограммы</w:t>
      </w:r>
    </w:p>
    <w:p w:rsidR="00A7691D" w:rsidRPr="006E4533" w:rsidRDefault="00A7691D" w:rsidP="00583DF9">
      <w:pPr>
        <w:widowControl w:val="0"/>
        <w:autoSpaceDE w:val="0"/>
        <w:autoSpaceDN w:val="0"/>
        <w:adjustRightInd w:val="0"/>
        <w:jc w:val="center"/>
        <w:outlineLvl w:val="2"/>
        <w:rPr>
          <w:sz w:val="28"/>
          <w:szCs w:val="28"/>
        </w:rPr>
      </w:pPr>
    </w:p>
    <w:p w:rsidR="00583DF9" w:rsidRDefault="00583DF9" w:rsidP="00583DF9">
      <w:pPr>
        <w:widowControl w:val="0"/>
        <w:autoSpaceDE w:val="0"/>
        <w:autoSpaceDN w:val="0"/>
        <w:adjustRightInd w:val="0"/>
        <w:ind w:firstLine="709"/>
        <w:jc w:val="both"/>
        <w:rPr>
          <w:sz w:val="28"/>
          <w:szCs w:val="28"/>
        </w:rPr>
      </w:pPr>
      <w:r w:rsidRPr="006E4533">
        <w:rPr>
          <w:sz w:val="28"/>
          <w:szCs w:val="28"/>
        </w:rPr>
        <w:t>Общий объем финансирования мероприятий подпрограммы –</w:t>
      </w:r>
      <w:r w:rsidR="003E1359">
        <w:rPr>
          <w:sz w:val="28"/>
          <w:szCs w:val="28"/>
        </w:rPr>
        <w:t xml:space="preserve"> </w:t>
      </w:r>
      <w:r w:rsidR="00A926BF">
        <w:rPr>
          <w:sz w:val="28"/>
          <w:szCs w:val="28"/>
        </w:rPr>
        <w:t>26</w:t>
      </w:r>
      <w:r w:rsidR="00D75349">
        <w:rPr>
          <w:sz w:val="28"/>
          <w:szCs w:val="28"/>
        </w:rPr>
        <w:t>0</w:t>
      </w:r>
      <w:r w:rsidR="00A926BF">
        <w:rPr>
          <w:sz w:val="28"/>
          <w:szCs w:val="28"/>
        </w:rPr>
        <w:t>,0</w:t>
      </w:r>
      <w:r w:rsidRPr="006E4533">
        <w:rPr>
          <w:sz w:val="28"/>
          <w:szCs w:val="28"/>
        </w:rPr>
        <w:t xml:space="preserve"> тыс. рублей за счет средств местного бюджета, в том числе:</w:t>
      </w:r>
    </w:p>
    <w:p w:rsidR="00D75349" w:rsidRPr="006E4533" w:rsidRDefault="00D75349" w:rsidP="00583DF9">
      <w:pPr>
        <w:widowControl w:val="0"/>
        <w:autoSpaceDE w:val="0"/>
        <w:autoSpaceDN w:val="0"/>
        <w:adjustRightInd w:val="0"/>
        <w:ind w:firstLine="709"/>
        <w:jc w:val="both"/>
        <w:rPr>
          <w:sz w:val="28"/>
          <w:szCs w:val="28"/>
        </w:rPr>
      </w:pPr>
      <w:r>
        <w:rPr>
          <w:sz w:val="28"/>
          <w:szCs w:val="28"/>
        </w:rPr>
        <w:t>2014 год – 60,0тыс. рублей</w:t>
      </w:r>
      <w:r w:rsidR="00A7691D">
        <w:rPr>
          <w:sz w:val="28"/>
          <w:szCs w:val="28"/>
        </w:rPr>
        <w:t>;</w:t>
      </w:r>
    </w:p>
    <w:p w:rsidR="00583DF9" w:rsidRPr="006E4533" w:rsidRDefault="00A7691D" w:rsidP="00583DF9">
      <w:pPr>
        <w:widowControl w:val="0"/>
        <w:autoSpaceDE w:val="0"/>
        <w:autoSpaceDN w:val="0"/>
        <w:adjustRightInd w:val="0"/>
        <w:ind w:firstLine="709"/>
        <w:jc w:val="both"/>
        <w:rPr>
          <w:sz w:val="28"/>
          <w:szCs w:val="28"/>
        </w:rPr>
      </w:pPr>
      <w:r>
        <w:rPr>
          <w:sz w:val="28"/>
          <w:szCs w:val="28"/>
        </w:rPr>
        <w:t>2015 год –</w:t>
      </w:r>
      <w:r w:rsidR="003E1359">
        <w:rPr>
          <w:sz w:val="28"/>
          <w:szCs w:val="28"/>
        </w:rPr>
        <w:t xml:space="preserve"> </w:t>
      </w:r>
      <w:r>
        <w:rPr>
          <w:sz w:val="28"/>
          <w:szCs w:val="28"/>
        </w:rPr>
        <w:t>0тыс. рублей;</w:t>
      </w:r>
    </w:p>
    <w:p w:rsidR="00583DF9" w:rsidRPr="006E4533" w:rsidRDefault="00583DF9" w:rsidP="00583DF9">
      <w:pPr>
        <w:widowControl w:val="0"/>
        <w:autoSpaceDE w:val="0"/>
        <w:autoSpaceDN w:val="0"/>
        <w:adjustRightInd w:val="0"/>
        <w:ind w:firstLine="709"/>
        <w:jc w:val="both"/>
        <w:rPr>
          <w:sz w:val="28"/>
          <w:szCs w:val="28"/>
        </w:rPr>
      </w:pPr>
      <w:r w:rsidRPr="006E4533">
        <w:rPr>
          <w:sz w:val="28"/>
          <w:szCs w:val="28"/>
        </w:rPr>
        <w:t xml:space="preserve">2016 год – </w:t>
      </w:r>
      <w:r w:rsidR="00A926BF">
        <w:rPr>
          <w:sz w:val="28"/>
          <w:szCs w:val="28"/>
        </w:rPr>
        <w:t>100</w:t>
      </w:r>
      <w:r w:rsidRPr="006E4533">
        <w:rPr>
          <w:sz w:val="28"/>
          <w:szCs w:val="28"/>
        </w:rPr>
        <w:t>,0</w:t>
      </w:r>
      <w:r w:rsidR="00A7691D">
        <w:rPr>
          <w:sz w:val="28"/>
          <w:szCs w:val="28"/>
        </w:rPr>
        <w:t>тыс. рублей;</w:t>
      </w:r>
    </w:p>
    <w:p w:rsidR="00A7691D" w:rsidRDefault="00B12FAF" w:rsidP="00A7691D">
      <w:pPr>
        <w:widowControl w:val="0"/>
        <w:autoSpaceDE w:val="0"/>
        <w:autoSpaceDN w:val="0"/>
        <w:adjustRightInd w:val="0"/>
        <w:ind w:firstLine="709"/>
        <w:jc w:val="both"/>
        <w:rPr>
          <w:sz w:val="28"/>
          <w:szCs w:val="28"/>
        </w:rPr>
      </w:pPr>
      <w:r w:rsidRPr="006E4533">
        <w:rPr>
          <w:sz w:val="28"/>
          <w:szCs w:val="28"/>
        </w:rPr>
        <w:t xml:space="preserve">2017 год – </w:t>
      </w:r>
      <w:r w:rsidR="00A926BF">
        <w:rPr>
          <w:sz w:val="28"/>
          <w:szCs w:val="28"/>
        </w:rPr>
        <w:t>100.0</w:t>
      </w:r>
      <w:r w:rsidRPr="006E4533">
        <w:rPr>
          <w:sz w:val="28"/>
          <w:szCs w:val="28"/>
        </w:rPr>
        <w:t xml:space="preserve"> тыс. рублей</w:t>
      </w:r>
      <w:r w:rsidR="00A7691D">
        <w:rPr>
          <w:sz w:val="28"/>
          <w:szCs w:val="28"/>
        </w:rPr>
        <w:t>.</w:t>
      </w:r>
    </w:p>
    <w:p w:rsidR="00583DF9" w:rsidRPr="006E4533" w:rsidRDefault="00583DF9" w:rsidP="00A7691D">
      <w:pPr>
        <w:widowControl w:val="0"/>
        <w:autoSpaceDE w:val="0"/>
        <w:autoSpaceDN w:val="0"/>
        <w:adjustRightInd w:val="0"/>
        <w:ind w:firstLine="709"/>
        <w:jc w:val="both"/>
        <w:rPr>
          <w:sz w:val="28"/>
          <w:szCs w:val="28"/>
        </w:rPr>
      </w:pPr>
      <w:r w:rsidRPr="006E4533">
        <w:rPr>
          <w:sz w:val="28"/>
          <w:szCs w:val="28"/>
        </w:rPr>
        <w:t xml:space="preserve">Вопрос об объемах финансирования мероприятий подпрограммы из средств местного бюджета уточняется при формировании бюджета при условии выделения средств </w:t>
      </w:r>
      <w:r w:rsidR="00702B7F">
        <w:rPr>
          <w:sz w:val="28"/>
          <w:szCs w:val="28"/>
        </w:rPr>
        <w:t xml:space="preserve">из </w:t>
      </w:r>
      <w:r w:rsidRPr="006E4533">
        <w:rPr>
          <w:sz w:val="28"/>
          <w:szCs w:val="28"/>
        </w:rPr>
        <w:t>краевого бюджета.</w:t>
      </w:r>
    </w:p>
    <w:p w:rsidR="00583DF9" w:rsidRPr="006E4533" w:rsidRDefault="00583DF9" w:rsidP="00583DF9">
      <w:pPr>
        <w:widowControl w:val="0"/>
        <w:autoSpaceDE w:val="0"/>
        <w:autoSpaceDN w:val="0"/>
        <w:adjustRightInd w:val="0"/>
        <w:ind w:firstLine="709"/>
        <w:jc w:val="both"/>
        <w:rPr>
          <w:sz w:val="28"/>
          <w:szCs w:val="28"/>
        </w:rPr>
      </w:pPr>
    </w:p>
    <w:p w:rsidR="00583DF9" w:rsidRPr="006E4533" w:rsidRDefault="00583DF9" w:rsidP="00583DF9">
      <w:pPr>
        <w:widowControl w:val="0"/>
        <w:autoSpaceDE w:val="0"/>
        <w:autoSpaceDN w:val="0"/>
        <w:adjustRightInd w:val="0"/>
        <w:ind w:firstLine="709"/>
        <w:jc w:val="both"/>
        <w:rPr>
          <w:sz w:val="28"/>
          <w:szCs w:val="28"/>
        </w:rPr>
      </w:pPr>
    </w:p>
    <w:p w:rsidR="00583DF9" w:rsidRPr="006E4533" w:rsidRDefault="00583DF9" w:rsidP="00583DF9">
      <w:pPr>
        <w:widowControl w:val="0"/>
        <w:autoSpaceDE w:val="0"/>
        <w:autoSpaceDN w:val="0"/>
        <w:adjustRightInd w:val="0"/>
        <w:jc w:val="both"/>
        <w:rPr>
          <w:sz w:val="28"/>
          <w:szCs w:val="28"/>
        </w:rPr>
      </w:pPr>
      <w:r w:rsidRPr="006E4533">
        <w:rPr>
          <w:sz w:val="28"/>
          <w:szCs w:val="28"/>
        </w:rPr>
        <w:t>Начальник отдела капитального</w:t>
      </w:r>
    </w:p>
    <w:p w:rsidR="00583DF9" w:rsidRPr="006E4533" w:rsidRDefault="00583DF9" w:rsidP="00583DF9">
      <w:pPr>
        <w:widowControl w:val="0"/>
        <w:autoSpaceDE w:val="0"/>
        <w:autoSpaceDN w:val="0"/>
        <w:adjustRightInd w:val="0"/>
        <w:jc w:val="both"/>
      </w:pPr>
      <w:r w:rsidRPr="006E4533">
        <w:rPr>
          <w:sz w:val="28"/>
          <w:szCs w:val="28"/>
        </w:rPr>
        <w:t>строительства и архитектуры</w:t>
      </w:r>
      <w:r w:rsidRPr="006E4533">
        <w:rPr>
          <w:sz w:val="28"/>
          <w:szCs w:val="28"/>
        </w:rPr>
        <w:tab/>
      </w:r>
      <w:r w:rsidRPr="006E4533">
        <w:rPr>
          <w:sz w:val="28"/>
          <w:szCs w:val="28"/>
        </w:rPr>
        <w:tab/>
      </w:r>
      <w:r w:rsidRPr="006E4533">
        <w:rPr>
          <w:sz w:val="28"/>
          <w:szCs w:val="28"/>
        </w:rPr>
        <w:tab/>
      </w:r>
      <w:r w:rsidRPr="006E4533">
        <w:rPr>
          <w:sz w:val="28"/>
          <w:szCs w:val="28"/>
        </w:rPr>
        <w:tab/>
      </w:r>
      <w:r w:rsidRPr="006E4533">
        <w:rPr>
          <w:sz w:val="28"/>
          <w:szCs w:val="28"/>
        </w:rPr>
        <w:tab/>
      </w:r>
      <w:r w:rsidRPr="006E4533">
        <w:rPr>
          <w:sz w:val="28"/>
          <w:szCs w:val="28"/>
        </w:rPr>
        <w:tab/>
        <w:t>Л.Н. Ковалевская</w:t>
      </w:r>
    </w:p>
    <w:p w:rsidR="00583DF9" w:rsidRPr="006E4533" w:rsidRDefault="00583DF9" w:rsidP="00583DF9"/>
    <w:p w:rsidR="00583DF9" w:rsidRPr="006E4533" w:rsidRDefault="00583DF9" w:rsidP="00583DF9">
      <w:pPr>
        <w:sectPr w:rsidR="00583DF9" w:rsidRPr="006E4533" w:rsidSect="009E57DC">
          <w:pgSz w:w="11905" w:h="16838" w:code="9"/>
          <w:pgMar w:top="1134" w:right="851" w:bottom="1134" w:left="1701" w:header="720" w:footer="720" w:gutter="0"/>
          <w:cols w:space="720"/>
          <w:noEndnote/>
          <w:docGrid w:linePitch="299"/>
        </w:sectPr>
      </w:pPr>
    </w:p>
    <w:p w:rsidR="00583DF9" w:rsidRPr="006E4533" w:rsidRDefault="00583DF9" w:rsidP="00583DF9">
      <w:pPr>
        <w:autoSpaceDE w:val="0"/>
        <w:autoSpaceDN w:val="0"/>
        <w:adjustRightInd w:val="0"/>
        <w:ind w:left="9781"/>
        <w:jc w:val="both"/>
        <w:rPr>
          <w:rFonts w:eastAsia="Calibri"/>
        </w:rPr>
      </w:pPr>
      <w:r w:rsidRPr="006E4533">
        <w:rPr>
          <w:rFonts w:eastAsia="Calibri"/>
        </w:rPr>
        <w:lastRenderedPageBreak/>
        <w:t>Приложение № 1</w:t>
      </w:r>
    </w:p>
    <w:p w:rsidR="00583DF9" w:rsidRPr="006E4533" w:rsidRDefault="00583DF9" w:rsidP="00583DF9">
      <w:pPr>
        <w:autoSpaceDE w:val="0"/>
        <w:autoSpaceDN w:val="0"/>
        <w:adjustRightInd w:val="0"/>
        <w:ind w:left="9781"/>
        <w:rPr>
          <w:rFonts w:eastAsia="Calibri"/>
        </w:rPr>
      </w:pPr>
      <w:r w:rsidRPr="006E4533">
        <w:rPr>
          <w:rFonts w:eastAsia="Calibri"/>
        </w:rPr>
        <w:t xml:space="preserve">к подпрограмме № 2 </w:t>
      </w:r>
      <w:r w:rsidRPr="006E4533">
        <w:rPr>
          <w:bCs/>
          <w:kern w:val="36"/>
        </w:rPr>
        <w:t xml:space="preserve">«Строительство объектов коммунальной и транспортной инфраструктуры в </w:t>
      </w:r>
      <w:proofErr w:type="spellStart"/>
      <w:r w:rsidRPr="006E4533">
        <w:rPr>
          <w:bCs/>
          <w:kern w:val="36"/>
        </w:rPr>
        <w:t>Боготольском</w:t>
      </w:r>
      <w:proofErr w:type="spellEnd"/>
      <w:r w:rsidRPr="006E4533">
        <w:rPr>
          <w:bCs/>
          <w:kern w:val="36"/>
        </w:rPr>
        <w:t xml:space="preserve"> районе с целью развития жилищного строительства»</w:t>
      </w:r>
    </w:p>
    <w:p w:rsidR="00583DF9" w:rsidRPr="006E4533" w:rsidRDefault="00583DF9" w:rsidP="00583DF9">
      <w:pPr>
        <w:autoSpaceDE w:val="0"/>
        <w:autoSpaceDN w:val="0"/>
        <w:adjustRightInd w:val="0"/>
        <w:ind w:firstLine="540"/>
        <w:jc w:val="both"/>
      </w:pPr>
    </w:p>
    <w:p w:rsidR="00583DF9" w:rsidRPr="006E4533" w:rsidRDefault="00583DF9" w:rsidP="00583DF9">
      <w:pPr>
        <w:autoSpaceDE w:val="0"/>
        <w:autoSpaceDN w:val="0"/>
        <w:adjustRightInd w:val="0"/>
        <w:ind w:firstLine="540"/>
        <w:jc w:val="center"/>
        <w:outlineLvl w:val="0"/>
      </w:pPr>
      <w:r w:rsidRPr="006E4533">
        <w:t>Перечень целевых индикаторов подпрограммы</w:t>
      </w:r>
    </w:p>
    <w:p w:rsidR="00583DF9" w:rsidRPr="006E4533" w:rsidRDefault="00583DF9" w:rsidP="00583DF9">
      <w:pPr>
        <w:autoSpaceDE w:val="0"/>
        <w:autoSpaceDN w:val="0"/>
        <w:adjustRightInd w:val="0"/>
        <w:ind w:firstLine="540"/>
        <w:jc w:val="center"/>
      </w:pPr>
    </w:p>
    <w:tbl>
      <w:tblPr>
        <w:tblW w:w="13608" w:type="dxa"/>
        <w:tblInd w:w="70" w:type="dxa"/>
        <w:tblLayout w:type="fixed"/>
        <w:tblCellMar>
          <w:left w:w="70" w:type="dxa"/>
          <w:right w:w="70" w:type="dxa"/>
        </w:tblCellMar>
        <w:tblLook w:val="0000" w:firstRow="0" w:lastRow="0" w:firstColumn="0" w:lastColumn="0" w:noHBand="0" w:noVBand="0"/>
      </w:tblPr>
      <w:tblGrid>
        <w:gridCol w:w="567"/>
        <w:gridCol w:w="2552"/>
        <w:gridCol w:w="1276"/>
        <w:gridCol w:w="1842"/>
        <w:gridCol w:w="1843"/>
        <w:gridCol w:w="1701"/>
        <w:gridCol w:w="1843"/>
        <w:gridCol w:w="1984"/>
      </w:tblGrid>
      <w:tr w:rsidR="00A926BF" w:rsidRPr="006E4533" w:rsidTr="00A926BF">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A926BF" w:rsidRPr="006E4533" w:rsidRDefault="00A926BF" w:rsidP="009E57DC">
            <w:pPr>
              <w:pStyle w:val="ConsPlusNormal"/>
              <w:widowControl/>
              <w:ind w:firstLine="0"/>
              <w:jc w:val="center"/>
              <w:rPr>
                <w:rFonts w:ascii="Times New Roman" w:hAnsi="Times New Roman" w:cs="Times New Roman"/>
              </w:rPr>
            </w:pPr>
            <w:r w:rsidRPr="006E4533">
              <w:rPr>
                <w:rFonts w:ascii="Times New Roman" w:hAnsi="Times New Roman" w:cs="Times New Roman"/>
              </w:rPr>
              <w:t xml:space="preserve">№ </w:t>
            </w:r>
            <w:proofErr w:type="gramStart"/>
            <w:r w:rsidRPr="006E4533">
              <w:rPr>
                <w:rFonts w:ascii="Times New Roman" w:hAnsi="Times New Roman" w:cs="Times New Roman"/>
              </w:rPr>
              <w:t>п</w:t>
            </w:r>
            <w:proofErr w:type="gramEnd"/>
            <w:r w:rsidRPr="006E4533">
              <w:rPr>
                <w:rFonts w:ascii="Times New Roman" w:hAnsi="Times New Roman" w:cs="Times New Roman"/>
              </w:rPr>
              <w:t>/п</w:t>
            </w:r>
          </w:p>
        </w:tc>
        <w:tc>
          <w:tcPr>
            <w:tcW w:w="2552" w:type="dxa"/>
            <w:tcBorders>
              <w:top w:val="single" w:sz="6" w:space="0" w:color="auto"/>
              <w:left w:val="single" w:sz="6" w:space="0" w:color="auto"/>
              <w:bottom w:val="single" w:sz="6" w:space="0" w:color="auto"/>
              <w:right w:val="single" w:sz="6" w:space="0" w:color="auto"/>
            </w:tcBorders>
            <w:vAlign w:val="center"/>
          </w:tcPr>
          <w:p w:rsidR="00A926BF" w:rsidRPr="006E4533" w:rsidRDefault="00A926BF" w:rsidP="009E57DC">
            <w:pPr>
              <w:pStyle w:val="ConsPlusNormal"/>
              <w:widowControl/>
              <w:ind w:firstLine="0"/>
              <w:jc w:val="center"/>
              <w:rPr>
                <w:rFonts w:ascii="Times New Roman" w:hAnsi="Times New Roman" w:cs="Times New Roman"/>
              </w:rPr>
            </w:pPr>
            <w:r w:rsidRPr="006E4533">
              <w:rPr>
                <w:rFonts w:ascii="Times New Roman" w:hAnsi="Times New Roman" w:cs="Times New Roman"/>
              </w:rPr>
              <w:t>Цель, целевые индикаторы</w:t>
            </w:r>
          </w:p>
        </w:tc>
        <w:tc>
          <w:tcPr>
            <w:tcW w:w="1276" w:type="dxa"/>
            <w:tcBorders>
              <w:top w:val="single" w:sz="6" w:space="0" w:color="auto"/>
              <w:left w:val="single" w:sz="6" w:space="0" w:color="auto"/>
              <w:bottom w:val="single" w:sz="6" w:space="0" w:color="auto"/>
              <w:right w:val="single" w:sz="6" w:space="0" w:color="auto"/>
            </w:tcBorders>
            <w:vAlign w:val="center"/>
          </w:tcPr>
          <w:p w:rsidR="00A926BF" w:rsidRPr="006E4533" w:rsidRDefault="00A926BF" w:rsidP="009E57DC">
            <w:pPr>
              <w:pStyle w:val="ConsPlusNormal"/>
              <w:widowControl/>
              <w:ind w:firstLine="0"/>
              <w:jc w:val="center"/>
              <w:rPr>
                <w:rFonts w:ascii="Times New Roman" w:hAnsi="Times New Roman" w:cs="Times New Roman"/>
              </w:rPr>
            </w:pPr>
            <w:r w:rsidRPr="006E4533">
              <w:rPr>
                <w:rFonts w:ascii="Times New Roman" w:hAnsi="Times New Roman" w:cs="Times New Roman"/>
              </w:rPr>
              <w:t>Единица измерения</w:t>
            </w:r>
          </w:p>
        </w:tc>
        <w:tc>
          <w:tcPr>
            <w:tcW w:w="1842" w:type="dxa"/>
            <w:tcBorders>
              <w:top w:val="single" w:sz="6" w:space="0" w:color="auto"/>
              <w:left w:val="single" w:sz="6" w:space="0" w:color="auto"/>
              <w:bottom w:val="single" w:sz="6" w:space="0" w:color="auto"/>
              <w:right w:val="single" w:sz="6" w:space="0" w:color="auto"/>
            </w:tcBorders>
            <w:vAlign w:val="center"/>
          </w:tcPr>
          <w:p w:rsidR="00A926BF" w:rsidRPr="006E4533" w:rsidRDefault="00A926BF" w:rsidP="009E57DC">
            <w:pPr>
              <w:pStyle w:val="ConsPlusNormal"/>
              <w:widowControl/>
              <w:ind w:firstLine="0"/>
              <w:jc w:val="center"/>
              <w:rPr>
                <w:rFonts w:ascii="Times New Roman" w:hAnsi="Times New Roman" w:cs="Times New Roman"/>
              </w:rPr>
            </w:pPr>
            <w:r w:rsidRPr="006E4533">
              <w:rPr>
                <w:rFonts w:ascii="Times New Roman" w:hAnsi="Times New Roman" w:cs="Times New Roman"/>
              </w:rPr>
              <w:t>Источник информации</w:t>
            </w:r>
          </w:p>
        </w:tc>
        <w:tc>
          <w:tcPr>
            <w:tcW w:w="1843" w:type="dxa"/>
            <w:tcBorders>
              <w:top w:val="single" w:sz="6" w:space="0" w:color="auto"/>
              <w:left w:val="single" w:sz="6" w:space="0" w:color="auto"/>
              <w:bottom w:val="single" w:sz="6" w:space="0" w:color="auto"/>
              <w:right w:val="single" w:sz="6" w:space="0" w:color="auto"/>
            </w:tcBorders>
            <w:vAlign w:val="center"/>
          </w:tcPr>
          <w:p w:rsidR="00A926BF" w:rsidRPr="006E4533" w:rsidRDefault="00A926BF" w:rsidP="009E57DC">
            <w:pPr>
              <w:pStyle w:val="ConsPlusNormal"/>
              <w:widowControl/>
              <w:ind w:firstLine="0"/>
              <w:jc w:val="center"/>
              <w:rPr>
                <w:rFonts w:ascii="Times New Roman" w:hAnsi="Times New Roman" w:cs="Times New Roman"/>
              </w:rPr>
            </w:pPr>
            <w:r>
              <w:rPr>
                <w:rFonts w:ascii="Times New Roman" w:hAnsi="Times New Roman" w:cs="Times New Roman"/>
              </w:rPr>
              <w:t>2014год</w:t>
            </w:r>
          </w:p>
        </w:tc>
        <w:tc>
          <w:tcPr>
            <w:tcW w:w="1701" w:type="dxa"/>
            <w:tcBorders>
              <w:top w:val="single" w:sz="6" w:space="0" w:color="auto"/>
              <w:left w:val="single" w:sz="6" w:space="0" w:color="auto"/>
              <w:bottom w:val="single" w:sz="6" w:space="0" w:color="auto"/>
              <w:right w:val="single" w:sz="6" w:space="0" w:color="auto"/>
            </w:tcBorders>
            <w:vAlign w:val="center"/>
          </w:tcPr>
          <w:p w:rsidR="00A926BF" w:rsidRPr="006E4533" w:rsidRDefault="00A926BF" w:rsidP="002D75AF">
            <w:pPr>
              <w:pStyle w:val="ConsPlusNormal"/>
              <w:widowControl/>
              <w:ind w:firstLine="0"/>
              <w:jc w:val="center"/>
              <w:rPr>
                <w:rFonts w:ascii="Times New Roman" w:hAnsi="Times New Roman" w:cs="Times New Roman"/>
              </w:rPr>
            </w:pPr>
            <w:r w:rsidRPr="006E4533">
              <w:rPr>
                <w:rFonts w:ascii="Times New Roman" w:hAnsi="Times New Roman" w:cs="Times New Roman"/>
              </w:rPr>
              <w:t>201</w:t>
            </w:r>
            <w:r>
              <w:rPr>
                <w:rFonts w:ascii="Times New Roman" w:hAnsi="Times New Roman" w:cs="Times New Roman"/>
              </w:rPr>
              <w:t>5год</w:t>
            </w:r>
          </w:p>
        </w:tc>
        <w:tc>
          <w:tcPr>
            <w:tcW w:w="1843" w:type="dxa"/>
            <w:tcBorders>
              <w:top w:val="single" w:sz="6" w:space="0" w:color="auto"/>
              <w:left w:val="single" w:sz="6" w:space="0" w:color="auto"/>
              <w:bottom w:val="single" w:sz="6" w:space="0" w:color="auto"/>
              <w:right w:val="single" w:sz="6" w:space="0" w:color="auto"/>
            </w:tcBorders>
            <w:vAlign w:val="center"/>
          </w:tcPr>
          <w:p w:rsidR="00A926BF" w:rsidRPr="006E4533" w:rsidRDefault="00A926BF" w:rsidP="009E57DC">
            <w:pPr>
              <w:pStyle w:val="ConsPlusNormal"/>
              <w:widowControl/>
              <w:ind w:firstLine="0"/>
              <w:jc w:val="center"/>
              <w:rPr>
                <w:rFonts w:ascii="Times New Roman" w:hAnsi="Times New Roman" w:cs="Times New Roman"/>
              </w:rPr>
            </w:pPr>
            <w:r>
              <w:rPr>
                <w:rFonts w:ascii="Times New Roman" w:hAnsi="Times New Roman" w:cs="Times New Roman"/>
              </w:rPr>
              <w:t>2016год</w:t>
            </w:r>
          </w:p>
        </w:tc>
        <w:tc>
          <w:tcPr>
            <w:tcW w:w="1984" w:type="dxa"/>
            <w:tcBorders>
              <w:top w:val="single" w:sz="6" w:space="0" w:color="auto"/>
              <w:left w:val="single" w:sz="6" w:space="0" w:color="auto"/>
              <w:bottom w:val="single" w:sz="6" w:space="0" w:color="auto"/>
              <w:right w:val="single" w:sz="6" w:space="0" w:color="auto"/>
            </w:tcBorders>
            <w:vAlign w:val="center"/>
          </w:tcPr>
          <w:p w:rsidR="00A926BF" w:rsidRPr="006E4533" w:rsidRDefault="00A926BF" w:rsidP="009E57DC">
            <w:pPr>
              <w:pStyle w:val="ConsPlusNormal"/>
              <w:widowControl/>
              <w:ind w:firstLine="0"/>
              <w:jc w:val="center"/>
              <w:rPr>
                <w:rFonts w:ascii="Times New Roman" w:hAnsi="Times New Roman" w:cs="Times New Roman"/>
              </w:rPr>
            </w:pPr>
            <w:r>
              <w:rPr>
                <w:rFonts w:ascii="Times New Roman" w:hAnsi="Times New Roman" w:cs="Times New Roman"/>
              </w:rPr>
              <w:t>2017год</w:t>
            </w:r>
          </w:p>
        </w:tc>
      </w:tr>
      <w:tr w:rsidR="00A926BF" w:rsidRPr="006E4533" w:rsidTr="00A926BF">
        <w:trPr>
          <w:cantSplit/>
          <w:trHeight w:val="360"/>
        </w:trPr>
        <w:tc>
          <w:tcPr>
            <w:tcW w:w="567" w:type="dxa"/>
            <w:tcBorders>
              <w:top w:val="single" w:sz="6" w:space="0" w:color="auto"/>
              <w:left w:val="single" w:sz="6" w:space="0" w:color="auto"/>
              <w:bottom w:val="single" w:sz="6" w:space="0" w:color="auto"/>
              <w:right w:val="single" w:sz="6" w:space="0" w:color="auto"/>
            </w:tcBorders>
          </w:tcPr>
          <w:p w:rsidR="00A926BF" w:rsidRPr="006E4533" w:rsidRDefault="00A926BF" w:rsidP="009E57DC">
            <w:pPr>
              <w:pStyle w:val="ConsPlusNormal"/>
              <w:widowControl/>
              <w:ind w:firstLine="0"/>
              <w:rPr>
                <w:rFonts w:ascii="Times New Roman" w:hAnsi="Times New Roman" w:cs="Times New Roman"/>
              </w:rPr>
            </w:pPr>
            <w:r w:rsidRPr="006E4533">
              <w:rPr>
                <w:rFonts w:ascii="Times New Roman" w:hAnsi="Times New Roman" w:cs="Times New Roman"/>
              </w:rPr>
              <w:t>1</w:t>
            </w:r>
          </w:p>
        </w:tc>
        <w:tc>
          <w:tcPr>
            <w:tcW w:w="2552" w:type="dxa"/>
            <w:tcBorders>
              <w:top w:val="single" w:sz="6" w:space="0" w:color="auto"/>
              <w:left w:val="single" w:sz="6" w:space="0" w:color="auto"/>
              <w:bottom w:val="single" w:sz="6" w:space="0" w:color="auto"/>
              <w:right w:val="single" w:sz="6" w:space="0" w:color="auto"/>
            </w:tcBorders>
          </w:tcPr>
          <w:p w:rsidR="00A926BF" w:rsidRPr="006E4533" w:rsidRDefault="00A926BF" w:rsidP="009E57DC">
            <w:pPr>
              <w:pStyle w:val="ConsPlusNormal"/>
              <w:widowControl/>
              <w:ind w:firstLine="0"/>
              <w:rPr>
                <w:rFonts w:ascii="Times New Roman" w:hAnsi="Times New Roman" w:cs="Times New Roman"/>
              </w:rPr>
            </w:pPr>
            <w:r w:rsidRPr="006E4533">
              <w:rPr>
                <w:rFonts w:ascii="Times New Roman" w:hAnsi="Times New Roman" w:cs="Times New Roman"/>
              </w:rPr>
              <w:t>Целевой индикатор 1: объем ввода жилья</w:t>
            </w:r>
          </w:p>
        </w:tc>
        <w:tc>
          <w:tcPr>
            <w:tcW w:w="1276" w:type="dxa"/>
            <w:tcBorders>
              <w:top w:val="single" w:sz="6" w:space="0" w:color="auto"/>
              <w:left w:val="single" w:sz="6" w:space="0" w:color="auto"/>
              <w:bottom w:val="single" w:sz="6" w:space="0" w:color="auto"/>
              <w:right w:val="single" w:sz="6" w:space="0" w:color="auto"/>
            </w:tcBorders>
          </w:tcPr>
          <w:p w:rsidR="00A926BF" w:rsidRPr="006E4533" w:rsidRDefault="00A926BF" w:rsidP="009E57DC">
            <w:pPr>
              <w:pStyle w:val="ConsPlusNormal"/>
              <w:widowControl/>
              <w:ind w:firstLine="0"/>
              <w:jc w:val="center"/>
              <w:rPr>
                <w:rFonts w:ascii="Times New Roman" w:hAnsi="Times New Roman" w:cs="Times New Roman"/>
              </w:rPr>
            </w:pPr>
            <w:r w:rsidRPr="006E4533">
              <w:rPr>
                <w:rFonts w:ascii="Times New Roman" w:hAnsi="Times New Roman" w:cs="Times New Roman"/>
              </w:rPr>
              <w:t>кв.м.</w:t>
            </w:r>
          </w:p>
        </w:tc>
        <w:tc>
          <w:tcPr>
            <w:tcW w:w="1842" w:type="dxa"/>
            <w:tcBorders>
              <w:top w:val="single" w:sz="6" w:space="0" w:color="auto"/>
              <w:left w:val="single" w:sz="6" w:space="0" w:color="auto"/>
              <w:bottom w:val="single" w:sz="6" w:space="0" w:color="auto"/>
              <w:right w:val="single" w:sz="6" w:space="0" w:color="auto"/>
            </w:tcBorders>
          </w:tcPr>
          <w:p w:rsidR="00A926BF" w:rsidRPr="006E4533" w:rsidRDefault="00A926BF" w:rsidP="009E57DC">
            <w:pPr>
              <w:pStyle w:val="ConsPlusNormal"/>
              <w:widowControl/>
              <w:ind w:firstLine="0"/>
              <w:rPr>
                <w:rFonts w:ascii="Times New Roman" w:hAnsi="Times New Roman" w:cs="Times New Roman"/>
              </w:rPr>
            </w:pPr>
            <w:r w:rsidRPr="006E4533">
              <w:rPr>
                <w:rFonts w:ascii="Times New Roman" w:hAnsi="Times New Roman" w:cs="Times New Roman"/>
              </w:rPr>
              <w:t>Статистические данные</w:t>
            </w:r>
          </w:p>
        </w:tc>
        <w:tc>
          <w:tcPr>
            <w:tcW w:w="1843" w:type="dxa"/>
            <w:tcBorders>
              <w:top w:val="single" w:sz="6" w:space="0" w:color="auto"/>
              <w:left w:val="single" w:sz="6" w:space="0" w:color="auto"/>
              <w:bottom w:val="single" w:sz="6" w:space="0" w:color="auto"/>
              <w:right w:val="single" w:sz="6" w:space="0" w:color="auto"/>
            </w:tcBorders>
          </w:tcPr>
          <w:p w:rsidR="00A926BF" w:rsidRPr="006E4533" w:rsidRDefault="00A926BF" w:rsidP="002D75AF">
            <w:pPr>
              <w:pStyle w:val="ConsPlusNormal"/>
              <w:widowControl/>
              <w:ind w:firstLine="0"/>
              <w:jc w:val="center"/>
              <w:rPr>
                <w:rFonts w:ascii="Times New Roman" w:hAnsi="Times New Roman" w:cs="Times New Roman"/>
              </w:rPr>
            </w:pPr>
            <w:r w:rsidRPr="006E4533">
              <w:rPr>
                <w:rFonts w:ascii="Times New Roman" w:hAnsi="Times New Roman" w:cs="Times New Roman"/>
              </w:rPr>
              <w:t>1</w:t>
            </w:r>
            <w:r>
              <w:rPr>
                <w:rFonts w:ascii="Times New Roman" w:hAnsi="Times New Roman" w:cs="Times New Roman"/>
              </w:rPr>
              <w:t>200</w:t>
            </w:r>
          </w:p>
        </w:tc>
        <w:tc>
          <w:tcPr>
            <w:tcW w:w="1701" w:type="dxa"/>
            <w:tcBorders>
              <w:top w:val="single" w:sz="6" w:space="0" w:color="auto"/>
              <w:left w:val="single" w:sz="6" w:space="0" w:color="auto"/>
              <w:bottom w:val="single" w:sz="6" w:space="0" w:color="auto"/>
              <w:right w:val="single" w:sz="6" w:space="0" w:color="auto"/>
            </w:tcBorders>
          </w:tcPr>
          <w:p w:rsidR="00A926BF" w:rsidRPr="006E4533" w:rsidRDefault="00A926BF" w:rsidP="002D75AF">
            <w:pPr>
              <w:pStyle w:val="ConsPlusNormal"/>
              <w:widowControl/>
              <w:ind w:firstLine="0"/>
              <w:jc w:val="center"/>
              <w:rPr>
                <w:rFonts w:ascii="Times New Roman" w:hAnsi="Times New Roman" w:cs="Times New Roman"/>
              </w:rPr>
            </w:pPr>
            <w:r w:rsidRPr="006E4533">
              <w:rPr>
                <w:rFonts w:ascii="Times New Roman" w:hAnsi="Times New Roman" w:cs="Times New Roman"/>
              </w:rPr>
              <w:t>12</w:t>
            </w:r>
            <w:r>
              <w:rPr>
                <w:rFonts w:ascii="Times New Roman" w:hAnsi="Times New Roman" w:cs="Times New Roman"/>
              </w:rPr>
              <w:t>50</w:t>
            </w:r>
          </w:p>
        </w:tc>
        <w:tc>
          <w:tcPr>
            <w:tcW w:w="1843" w:type="dxa"/>
            <w:tcBorders>
              <w:top w:val="single" w:sz="6" w:space="0" w:color="auto"/>
              <w:left w:val="single" w:sz="6" w:space="0" w:color="auto"/>
              <w:bottom w:val="single" w:sz="6" w:space="0" w:color="auto"/>
              <w:right w:val="single" w:sz="6" w:space="0" w:color="auto"/>
            </w:tcBorders>
          </w:tcPr>
          <w:p w:rsidR="00A926BF" w:rsidRPr="006E4533" w:rsidRDefault="00A926BF" w:rsidP="009E57DC">
            <w:pPr>
              <w:pStyle w:val="ConsPlusNormal"/>
              <w:widowControl/>
              <w:ind w:firstLine="0"/>
              <w:jc w:val="center"/>
              <w:rPr>
                <w:rFonts w:ascii="Times New Roman" w:hAnsi="Times New Roman" w:cs="Times New Roman"/>
              </w:rPr>
            </w:pPr>
            <w:r>
              <w:rPr>
                <w:rFonts w:ascii="Times New Roman" w:hAnsi="Times New Roman" w:cs="Times New Roman"/>
              </w:rPr>
              <w:t>1300</w:t>
            </w:r>
          </w:p>
        </w:tc>
        <w:tc>
          <w:tcPr>
            <w:tcW w:w="1984" w:type="dxa"/>
            <w:tcBorders>
              <w:top w:val="single" w:sz="6" w:space="0" w:color="auto"/>
              <w:left w:val="single" w:sz="6" w:space="0" w:color="auto"/>
              <w:bottom w:val="single" w:sz="6" w:space="0" w:color="auto"/>
              <w:right w:val="single" w:sz="6" w:space="0" w:color="auto"/>
            </w:tcBorders>
          </w:tcPr>
          <w:p w:rsidR="00A926BF" w:rsidRPr="006E4533" w:rsidRDefault="00A926BF" w:rsidP="009E57DC">
            <w:pPr>
              <w:pStyle w:val="ConsPlusNormal"/>
              <w:widowControl/>
              <w:ind w:firstLine="0"/>
              <w:jc w:val="center"/>
              <w:rPr>
                <w:rFonts w:ascii="Times New Roman" w:hAnsi="Times New Roman" w:cs="Times New Roman"/>
              </w:rPr>
            </w:pPr>
            <w:r w:rsidRPr="006E4533">
              <w:rPr>
                <w:rFonts w:ascii="Times New Roman" w:hAnsi="Times New Roman" w:cs="Times New Roman"/>
              </w:rPr>
              <w:t>1300</w:t>
            </w:r>
          </w:p>
        </w:tc>
      </w:tr>
      <w:tr w:rsidR="00A926BF" w:rsidRPr="006E4533" w:rsidTr="00A926BF">
        <w:trPr>
          <w:cantSplit/>
          <w:trHeight w:val="240"/>
        </w:trPr>
        <w:tc>
          <w:tcPr>
            <w:tcW w:w="567" w:type="dxa"/>
            <w:tcBorders>
              <w:top w:val="single" w:sz="6" w:space="0" w:color="auto"/>
              <w:left w:val="single" w:sz="6" w:space="0" w:color="auto"/>
              <w:bottom w:val="single" w:sz="6" w:space="0" w:color="auto"/>
              <w:right w:val="single" w:sz="6" w:space="0" w:color="auto"/>
            </w:tcBorders>
          </w:tcPr>
          <w:p w:rsidR="00A926BF" w:rsidRPr="006E4533" w:rsidRDefault="00A926BF" w:rsidP="009E57DC">
            <w:pPr>
              <w:pStyle w:val="ConsPlusNormal"/>
              <w:widowControl/>
              <w:ind w:firstLine="0"/>
              <w:rPr>
                <w:rFonts w:ascii="Times New Roman" w:hAnsi="Times New Roman" w:cs="Times New Roman"/>
              </w:rPr>
            </w:pPr>
            <w:r w:rsidRPr="006E4533">
              <w:rPr>
                <w:rFonts w:ascii="Times New Roman" w:hAnsi="Times New Roman" w:cs="Times New Roman"/>
              </w:rPr>
              <w:t>2</w:t>
            </w:r>
          </w:p>
        </w:tc>
        <w:tc>
          <w:tcPr>
            <w:tcW w:w="2552" w:type="dxa"/>
            <w:tcBorders>
              <w:top w:val="single" w:sz="6" w:space="0" w:color="auto"/>
              <w:left w:val="single" w:sz="6" w:space="0" w:color="auto"/>
              <w:bottom w:val="single" w:sz="6" w:space="0" w:color="auto"/>
              <w:right w:val="single" w:sz="6" w:space="0" w:color="auto"/>
            </w:tcBorders>
          </w:tcPr>
          <w:p w:rsidR="00A926BF" w:rsidRPr="006E4533" w:rsidRDefault="00A926BF" w:rsidP="009E57DC">
            <w:pPr>
              <w:pStyle w:val="ConsPlusNormal"/>
              <w:widowControl/>
              <w:ind w:firstLine="0"/>
              <w:rPr>
                <w:rFonts w:ascii="Times New Roman" w:hAnsi="Times New Roman" w:cs="Times New Roman"/>
              </w:rPr>
            </w:pPr>
            <w:r w:rsidRPr="006E4533">
              <w:rPr>
                <w:rFonts w:ascii="Times New Roman" w:hAnsi="Times New Roman" w:cs="Times New Roman"/>
              </w:rPr>
              <w:t>Целевой индикатор 2: доля ввода жилья, соответствующего стандартам экономического класса</w:t>
            </w:r>
          </w:p>
        </w:tc>
        <w:tc>
          <w:tcPr>
            <w:tcW w:w="1276" w:type="dxa"/>
            <w:tcBorders>
              <w:top w:val="single" w:sz="6" w:space="0" w:color="auto"/>
              <w:left w:val="single" w:sz="6" w:space="0" w:color="auto"/>
              <w:bottom w:val="single" w:sz="6" w:space="0" w:color="auto"/>
              <w:right w:val="single" w:sz="6" w:space="0" w:color="auto"/>
            </w:tcBorders>
          </w:tcPr>
          <w:p w:rsidR="00A926BF" w:rsidRPr="006E4533" w:rsidRDefault="00A926BF" w:rsidP="009E57DC">
            <w:pPr>
              <w:pStyle w:val="ConsPlusNormal"/>
              <w:widowControl/>
              <w:ind w:firstLine="0"/>
              <w:jc w:val="center"/>
              <w:rPr>
                <w:rFonts w:ascii="Times New Roman" w:hAnsi="Times New Roman" w:cs="Times New Roman"/>
              </w:rPr>
            </w:pPr>
            <w:r w:rsidRPr="006E4533">
              <w:rPr>
                <w:rFonts w:ascii="Times New Roman" w:hAnsi="Times New Roman" w:cs="Times New Roman"/>
              </w:rPr>
              <w:t>%</w:t>
            </w:r>
          </w:p>
        </w:tc>
        <w:tc>
          <w:tcPr>
            <w:tcW w:w="1842" w:type="dxa"/>
            <w:tcBorders>
              <w:top w:val="single" w:sz="6" w:space="0" w:color="auto"/>
              <w:left w:val="single" w:sz="6" w:space="0" w:color="auto"/>
              <w:bottom w:val="single" w:sz="6" w:space="0" w:color="auto"/>
              <w:right w:val="single" w:sz="6" w:space="0" w:color="auto"/>
            </w:tcBorders>
          </w:tcPr>
          <w:p w:rsidR="00A926BF" w:rsidRPr="006E4533" w:rsidRDefault="00A926BF" w:rsidP="009E57DC">
            <w:pPr>
              <w:pStyle w:val="ConsPlusNormal"/>
              <w:widowControl/>
              <w:ind w:firstLine="0"/>
              <w:rPr>
                <w:rFonts w:ascii="Times New Roman" w:hAnsi="Times New Roman" w:cs="Times New Roman"/>
              </w:rPr>
            </w:pPr>
            <w:r w:rsidRPr="006E4533">
              <w:rPr>
                <w:rFonts w:ascii="Times New Roman" w:hAnsi="Times New Roman" w:cs="Times New Roman"/>
              </w:rPr>
              <w:t>Статистические данные</w:t>
            </w:r>
          </w:p>
        </w:tc>
        <w:tc>
          <w:tcPr>
            <w:tcW w:w="1843" w:type="dxa"/>
            <w:tcBorders>
              <w:top w:val="single" w:sz="6" w:space="0" w:color="auto"/>
              <w:left w:val="single" w:sz="6" w:space="0" w:color="auto"/>
              <w:bottom w:val="single" w:sz="6" w:space="0" w:color="auto"/>
              <w:right w:val="single" w:sz="6" w:space="0" w:color="auto"/>
            </w:tcBorders>
          </w:tcPr>
          <w:p w:rsidR="00A926BF" w:rsidRPr="006E4533" w:rsidRDefault="00A926BF" w:rsidP="009E57DC">
            <w:pPr>
              <w:pStyle w:val="ConsPlusNormal"/>
              <w:widowControl/>
              <w:ind w:firstLine="0"/>
              <w:jc w:val="center"/>
              <w:rPr>
                <w:rFonts w:ascii="Times New Roman" w:hAnsi="Times New Roman" w:cs="Times New Roman"/>
              </w:rPr>
            </w:pPr>
            <w:r w:rsidRPr="006E4533">
              <w:rPr>
                <w:rFonts w:ascii="Times New Roman" w:hAnsi="Times New Roman" w:cs="Times New Roman"/>
              </w:rPr>
              <w:t>100</w:t>
            </w:r>
          </w:p>
        </w:tc>
        <w:tc>
          <w:tcPr>
            <w:tcW w:w="1701" w:type="dxa"/>
            <w:tcBorders>
              <w:top w:val="single" w:sz="6" w:space="0" w:color="auto"/>
              <w:left w:val="single" w:sz="6" w:space="0" w:color="auto"/>
              <w:bottom w:val="single" w:sz="6" w:space="0" w:color="auto"/>
              <w:right w:val="single" w:sz="6" w:space="0" w:color="auto"/>
            </w:tcBorders>
          </w:tcPr>
          <w:p w:rsidR="00A926BF" w:rsidRPr="006E4533" w:rsidRDefault="00A926BF" w:rsidP="009E57DC">
            <w:pPr>
              <w:pStyle w:val="ConsPlusNormal"/>
              <w:widowControl/>
              <w:ind w:firstLine="0"/>
              <w:jc w:val="center"/>
              <w:rPr>
                <w:rFonts w:ascii="Times New Roman" w:hAnsi="Times New Roman" w:cs="Times New Roman"/>
              </w:rPr>
            </w:pPr>
            <w:r w:rsidRPr="006E4533">
              <w:rPr>
                <w:rFonts w:ascii="Times New Roman" w:hAnsi="Times New Roman" w:cs="Times New Roman"/>
              </w:rPr>
              <w:t>100</w:t>
            </w:r>
          </w:p>
        </w:tc>
        <w:tc>
          <w:tcPr>
            <w:tcW w:w="1843" w:type="dxa"/>
            <w:tcBorders>
              <w:top w:val="single" w:sz="6" w:space="0" w:color="auto"/>
              <w:left w:val="single" w:sz="6" w:space="0" w:color="auto"/>
              <w:bottom w:val="single" w:sz="6" w:space="0" w:color="auto"/>
              <w:right w:val="single" w:sz="6" w:space="0" w:color="auto"/>
            </w:tcBorders>
          </w:tcPr>
          <w:p w:rsidR="00A926BF" w:rsidRPr="006E4533" w:rsidRDefault="00A926BF" w:rsidP="009E57DC">
            <w:pPr>
              <w:pStyle w:val="ConsPlusNormal"/>
              <w:widowControl/>
              <w:ind w:firstLine="0"/>
              <w:jc w:val="center"/>
              <w:rPr>
                <w:rFonts w:ascii="Times New Roman" w:hAnsi="Times New Roman" w:cs="Times New Roman"/>
              </w:rPr>
            </w:pPr>
            <w:r w:rsidRPr="006E4533">
              <w:rPr>
                <w:rFonts w:ascii="Times New Roman" w:hAnsi="Times New Roman" w:cs="Times New Roman"/>
              </w:rPr>
              <w:t>100</w:t>
            </w:r>
          </w:p>
        </w:tc>
        <w:tc>
          <w:tcPr>
            <w:tcW w:w="1984" w:type="dxa"/>
            <w:tcBorders>
              <w:top w:val="single" w:sz="6" w:space="0" w:color="auto"/>
              <w:left w:val="single" w:sz="6" w:space="0" w:color="auto"/>
              <w:bottom w:val="single" w:sz="6" w:space="0" w:color="auto"/>
              <w:right w:val="single" w:sz="6" w:space="0" w:color="auto"/>
            </w:tcBorders>
          </w:tcPr>
          <w:p w:rsidR="00A926BF" w:rsidRPr="006E4533" w:rsidRDefault="00A926BF" w:rsidP="009E57DC">
            <w:pPr>
              <w:pStyle w:val="ConsPlusNormal"/>
              <w:widowControl/>
              <w:ind w:firstLine="0"/>
              <w:jc w:val="center"/>
              <w:rPr>
                <w:rFonts w:ascii="Times New Roman" w:hAnsi="Times New Roman" w:cs="Times New Roman"/>
              </w:rPr>
            </w:pPr>
            <w:r w:rsidRPr="006E4533">
              <w:rPr>
                <w:rFonts w:ascii="Times New Roman" w:hAnsi="Times New Roman" w:cs="Times New Roman"/>
              </w:rPr>
              <w:t>100</w:t>
            </w:r>
          </w:p>
        </w:tc>
      </w:tr>
      <w:tr w:rsidR="00A926BF" w:rsidRPr="006E4533" w:rsidTr="00A926BF">
        <w:trPr>
          <w:cantSplit/>
          <w:trHeight w:val="240"/>
        </w:trPr>
        <w:tc>
          <w:tcPr>
            <w:tcW w:w="567" w:type="dxa"/>
            <w:tcBorders>
              <w:top w:val="single" w:sz="6" w:space="0" w:color="auto"/>
              <w:left w:val="single" w:sz="6" w:space="0" w:color="auto"/>
              <w:bottom w:val="single" w:sz="6" w:space="0" w:color="auto"/>
              <w:right w:val="single" w:sz="6" w:space="0" w:color="auto"/>
            </w:tcBorders>
          </w:tcPr>
          <w:p w:rsidR="00A926BF" w:rsidRPr="006E4533" w:rsidRDefault="00A926BF" w:rsidP="009E57DC">
            <w:pPr>
              <w:pStyle w:val="ConsPlusNormal"/>
              <w:widowControl/>
              <w:ind w:firstLine="0"/>
              <w:rPr>
                <w:rFonts w:ascii="Times New Roman" w:hAnsi="Times New Roman" w:cs="Times New Roman"/>
              </w:rPr>
            </w:pPr>
            <w:r w:rsidRPr="006E4533">
              <w:rPr>
                <w:rFonts w:ascii="Times New Roman" w:hAnsi="Times New Roman" w:cs="Times New Roman"/>
              </w:rPr>
              <w:t>3</w:t>
            </w:r>
          </w:p>
        </w:tc>
        <w:tc>
          <w:tcPr>
            <w:tcW w:w="2552" w:type="dxa"/>
            <w:tcBorders>
              <w:top w:val="single" w:sz="6" w:space="0" w:color="auto"/>
              <w:left w:val="single" w:sz="6" w:space="0" w:color="auto"/>
              <w:bottom w:val="single" w:sz="6" w:space="0" w:color="auto"/>
              <w:right w:val="single" w:sz="6" w:space="0" w:color="auto"/>
            </w:tcBorders>
          </w:tcPr>
          <w:p w:rsidR="00A926BF" w:rsidRPr="006E4533" w:rsidRDefault="00A926BF" w:rsidP="009E57DC">
            <w:pPr>
              <w:pStyle w:val="ConsPlusNormal"/>
              <w:widowControl/>
              <w:ind w:firstLine="0"/>
              <w:rPr>
                <w:rFonts w:ascii="Times New Roman" w:hAnsi="Times New Roman" w:cs="Times New Roman"/>
              </w:rPr>
            </w:pPr>
            <w:r w:rsidRPr="006E4533">
              <w:rPr>
                <w:rFonts w:ascii="Times New Roman" w:hAnsi="Times New Roman" w:cs="Times New Roman"/>
              </w:rPr>
              <w:t>Целевой индикатор 3: доля ввода малоэтажного жилья</w:t>
            </w:r>
          </w:p>
        </w:tc>
        <w:tc>
          <w:tcPr>
            <w:tcW w:w="1276" w:type="dxa"/>
            <w:tcBorders>
              <w:top w:val="single" w:sz="6" w:space="0" w:color="auto"/>
              <w:left w:val="single" w:sz="6" w:space="0" w:color="auto"/>
              <w:bottom w:val="single" w:sz="6" w:space="0" w:color="auto"/>
              <w:right w:val="single" w:sz="6" w:space="0" w:color="auto"/>
            </w:tcBorders>
          </w:tcPr>
          <w:p w:rsidR="00A926BF" w:rsidRPr="006E4533" w:rsidRDefault="00A926BF" w:rsidP="009E57DC">
            <w:pPr>
              <w:pStyle w:val="ConsPlusNormal"/>
              <w:widowControl/>
              <w:ind w:firstLine="0"/>
              <w:jc w:val="center"/>
              <w:rPr>
                <w:rFonts w:ascii="Times New Roman" w:hAnsi="Times New Roman" w:cs="Times New Roman"/>
              </w:rPr>
            </w:pPr>
            <w:r w:rsidRPr="006E4533">
              <w:rPr>
                <w:rFonts w:ascii="Times New Roman" w:hAnsi="Times New Roman" w:cs="Times New Roman"/>
              </w:rPr>
              <w:t>%</w:t>
            </w:r>
          </w:p>
        </w:tc>
        <w:tc>
          <w:tcPr>
            <w:tcW w:w="1842" w:type="dxa"/>
            <w:tcBorders>
              <w:top w:val="single" w:sz="6" w:space="0" w:color="auto"/>
              <w:left w:val="single" w:sz="6" w:space="0" w:color="auto"/>
              <w:bottom w:val="single" w:sz="6" w:space="0" w:color="auto"/>
              <w:right w:val="single" w:sz="6" w:space="0" w:color="auto"/>
            </w:tcBorders>
          </w:tcPr>
          <w:p w:rsidR="00A926BF" w:rsidRPr="006E4533" w:rsidRDefault="00A926BF" w:rsidP="009E57DC">
            <w:pPr>
              <w:pStyle w:val="ConsPlusNormal"/>
              <w:widowControl/>
              <w:ind w:firstLine="0"/>
              <w:rPr>
                <w:rFonts w:ascii="Times New Roman" w:hAnsi="Times New Roman" w:cs="Times New Roman"/>
              </w:rPr>
            </w:pPr>
            <w:r w:rsidRPr="006E4533">
              <w:rPr>
                <w:rFonts w:ascii="Times New Roman" w:hAnsi="Times New Roman" w:cs="Times New Roman"/>
              </w:rPr>
              <w:t>Статистические данные</w:t>
            </w:r>
          </w:p>
        </w:tc>
        <w:tc>
          <w:tcPr>
            <w:tcW w:w="1843" w:type="dxa"/>
            <w:tcBorders>
              <w:top w:val="single" w:sz="6" w:space="0" w:color="auto"/>
              <w:left w:val="single" w:sz="6" w:space="0" w:color="auto"/>
              <w:bottom w:val="single" w:sz="6" w:space="0" w:color="auto"/>
              <w:right w:val="single" w:sz="6" w:space="0" w:color="auto"/>
            </w:tcBorders>
          </w:tcPr>
          <w:p w:rsidR="00A926BF" w:rsidRPr="006E4533" w:rsidRDefault="00A926BF" w:rsidP="009E57DC">
            <w:pPr>
              <w:pStyle w:val="ConsPlusNormal"/>
              <w:widowControl/>
              <w:ind w:firstLine="0"/>
              <w:jc w:val="center"/>
              <w:rPr>
                <w:rFonts w:ascii="Times New Roman" w:hAnsi="Times New Roman" w:cs="Times New Roman"/>
              </w:rPr>
            </w:pPr>
            <w:r w:rsidRPr="006E4533">
              <w:rPr>
                <w:rFonts w:ascii="Times New Roman" w:hAnsi="Times New Roman" w:cs="Times New Roman"/>
              </w:rPr>
              <w:t>100</w:t>
            </w:r>
          </w:p>
        </w:tc>
        <w:tc>
          <w:tcPr>
            <w:tcW w:w="1701" w:type="dxa"/>
            <w:tcBorders>
              <w:top w:val="single" w:sz="6" w:space="0" w:color="auto"/>
              <w:left w:val="single" w:sz="6" w:space="0" w:color="auto"/>
              <w:bottom w:val="single" w:sz="6" w:space="0" w:color="auto"/>
              <w:right w:val="single" w:sz="6" w:space="0" w:color="auto"/>
            </w:tcBorders>
          </w:tcPr>
          <w:p w:rsidR="00A926BF" w:rsidRPr="006E4533" w:rsidRDefault="00A926BF" w:rsidP="009E57DC">
            <w:pPr>
              <w:pStyle w:val="ConsPlusNormal"/>
              <w:widowControl/>
              <w:ind w:firstLine="0"/>
              <w:jc w:val="center"/>
              <w:rPr>
                <w:rFonts w:ascii="Times New Roman" w:hAnsi="Times New Roman" w:cs="Times New Roman"/>
              </w:rPr>
            </w:pPr>
            <w:r w:rsidRPr="006E4533">
              <w:rPr>
                <w:rFonts w:ascii="Times New Roman" w:hAnsi="Times New Roman" w:cs="Times New Roman"/>
              </w:rPr>
              <w:t>100</w:t>
            </w:r>
          </w:p>
        </w:tc>
        <w:tc>
          <w:tcPr>
            <w:tcW w:w="1843" w:type="dxa"/>
            <w:tcBorders>
              <w:top w:val="single" w:sz="6" w:space="0" w:color="auto"/>
              <w:left w:val="single" w:sz="6" w:space="0" w:color="auto"/>
              <w:bottom w:val="single" w:sz="6" w:space="0" w:color="auto"/>
              <w:right w:val="single" w:sz="6" w:space="0" w:color="auto"/>
            </w:tcBorders>
          </w:tcPr>
          <w:p w:rsidR="00A926BF" w:rsidRPr="006E4533" w:rsidRDefault="00A926BF" w:rsidP="009E57DC">
            <w:pPr>
              <w:pStyle w:val="ConsPlusNormal"/>
              <w:widowControl/>
              <w:ind w:firstLine="0"/>
              <w:jc w:val="center"/>
              <w:rPr>
                <w:rFonts w:ascii="Times New Roman" w:hAnsi="Times New Roman" w:cs="Times New Roman"/>
              </w:rPr>
            </w:pPr>
            <w:r w:rsidRPr="006E4533">
              <w:rPr>
                <w:rFonts w:ascii="Times New Roman" w:hAnsi="Times New Roman" w:cs="Times New Roman"/>
              </w:rPr>
              <w:t>100</w:t>
            </w:r>
          </w:p>
        </w:tc>
        <w:tc>
          <w:tcPr>
            <w:tcW w:w="1984" w:type="dxa"/>
            <w:tcBorders>
              <w:top w:val="single" w:sz="6" w:space="0" w:color="auto"/>
              <w:left w:val="single" w:sz="6" w:space="0" w:color="auto"/>
              <w:bottom w:val="single" w:sz="6" w:space="0" w:color="auto"/>
              <w:right w:val="single" w:sz="6" w:space="0" w:color="auto"/>
            </w:tcBorders>
          </w:tcPr>
          <w:p w:rsidR="00A926BF" w:rsidRPr="006E4533" w:rsidRDefault="00A926BF" w:rsidP="009E57DC">
            <w:pPr>
              <w:pStyle w:val="ConsPlusNormal"/>
              <w:widowControl/>
              <w:ind w:firstLine="0"/>
              <w:jc w:val="center"/>
              <w:rPr>
                <w:rFonts w:ascii="Times New Roman" w:hAnsi="Times New Roman" w:cs="Times New Roman"/>
              </w:rPr>
            </w:pPr>
            <w:r w:rsidRPr="006E4533">
              <w:rPr>
                <w:rFonts w:ascii="Times New Roman" w:hAnsi="Times New Roman" w:cs="Times New Roman"/>
              </w:rPr>
              <w:t>100</w:t>
            </w:r>
          </w:p>
        </w:tc>
      </w:tr>
    </w:tbl>
    <w:p w:rsidR="004A1D2D" w:rsidRPr="006E4533" w:rsidRDefault="004A1D2D" w:rsidP="00583DF9">
      <w:pPr>
        <w:autoSpaceDE w:val="0"/>
        <w:autoSpaceDN w:val="0"/>
        <w:adjustRightInd w:val="0"/>
        <w:ind w:left="9781"/>
        <w:jc w:val="both"/>
        <w:rPr>
          <w:rFonts w:eastAsia="Calibri"/>
        </w:rPr>
      </w:pPr>
    </w:p>
    <w:p w:rsidR="004A1D2D" w:rsidRPr="006E4533" w:rsidRDefault="004A1D2D" w:rsidP="00583DF9">
      <w:pPr>
        <w:autoSpaceDE w:val="0"/>
        <w:autoSpaceDN w:val="0"/>
        <w:adjustRightInd w:val="0"/>
        <w:ind w:left="9781"/>
        <w:jc w:val="both"/>
        <w:rPr>
          <w:rFonts w:eastAsia="Calibri"/>
        </w:rPr>
      </w:pPr>
    </w:p>
    <w:p w:rsidR="004A1D2D" w:rsidRPr="006E4533" w:rsidRDefault="004A1D2D" w:rsidP="00583DF9">
      <w:pPr>
        <w:autoSpaceDE w:val="0"/>
        <w:autoSpaceDN w:val="0"/>
        <w:adjustRightInd w:val="0"/>
        <w:ind w:left="9781"/>
        <w:jc w:val="both"/>
        <w:rPr>
          <w:rFonts w:eastAsia="Calibri"/>
        </w:rPr>
      </w:pPr>
    </w:p>
    <w:p w:rsidR="008E779C" w:rsidRPr="00673D08" w:rsidRDefault="003E1359" w:rsidP="008E779C">
      <w:pPr>
        <w:autoSpaceDE w:val="0"/>
        <w:autoSpaceDN w:val="0"/>
        <w:adjustRightInd w:val="0"/>
        <w:ind w:left="9781"/>
        <w:jc w:val="both"/>
        <w:rPr>
          <w:rFonts w:eastAsia="Calibri"/>
        </w:rPr>
      </w:pPr>
      <w:r>
        <w:rPr>
          <w:rFonts w:eastAsia="Calibri"/>
        </w:rPr>
        <w:t>Приложение № 2</w:t>
      </w:r>
    </w:p>
    <w:p w:rsidR="008E779C" w:rsidRPr="00BB3F7B" w:rsidRDefault="008E779C" w:rsidP="008E779C">
      <w:pPr>
        <w:autoSpaceDE w:val="0"/>
        <w:autoSpaceDN w:val="0"/>
        <w:adjustRightInd w:val="0"/>
        <w:ind w:left="9781"/>
        <w:rPr>
          <w:rFonts w:eastAsia="Calibri"/>
          <w:sz w:val="28"/>
          <w:szCs w:val="28"/>
        </w:rPr>
      </w:pPr>
      <w:r w:rsidRPr="00673D08">
        <w:rPr>
          <w:rFonts w:eastAsia="Calibri"/>
        </w:rPr>
        <w:t>к подпрограмме</w:t>
      </w:r>
      <w:r>
        <w:rPr>
          <w:rFonts w:eastAsia="Calibri"/>
        </w:rPr>
        <w:t xml:space="preserve"> № 2</w:t>
      </w:r>
      <w:r w:rsidRPr="00142CD5">
        <w:rPr>
          <w:bCs/>
          <w:kern w:val="36"/>
        </w:rPr>
        <w:t>«</w:t>
      </w:r>
      <w:r>
        <w:rPr>
          <w:bCs/>
          <w:kern w:val="36"/>
        </w:rPr>
        <w:t xml:space="preserve">Строительство объектов коммунальной и транспортной инфраструктуры в </w:t>
      </w:r>
      <w:proofErr w:type="spellStart"/>
      <w:r>
        <w:rPr>
          <w:bCs/>
          <w:kern w:val="36"/>
        </w:rPr>
        <w:t>Боготольском</w:t>
      </w:r>
      <w:proofErr w:type="spellEnd"/>
      <w:r>
        <w:rPr>
          <w:bCs/>
          <w:kern w:val="36"/>
        </w:rPr>
        <w:t xml:space="preserve"> районе с целью развития жилищного строительства</w:t>
      </w:r>
      <w:r w:rsidRPr="00142CD5">
        <w:rPr>
          <w:bCs/>
          <w:kern w:val="36"/>
        </w:rPr>
        <w:t>»</w:t>
      </w:r>
    </w:p>
    <w:p w:rsidR="008E779C" w:rsidRPr="00BB3F7B" w:rsidRDefault="008E779C" w:rsidP="008E779C">
      <w:pPr>
        <w:autoSpaceDE w:val="0"/>
        <w:autoSpaceDN w:val="0"/>
        <w:adjustRightInd w:val="0"/>
        <w:ind w:left="9781"/>
        <w:jc w:val="both"/>
        <w:rPr>
          <w:rFonts w:eastAsia="Calibri"/>
        </w:rPr>
      </w:pPr>
    </w:p>
    <w:p w:rsidR="008E779C" w:rsidRDefault="008E779C" w:rsidP="008E779C">
      <w:pPr>
        <w:jc w:val="center"/>
        <w:outlineLvl w:val="0"/>
        <w:rPr>
          <w:rFonts w:eastAsia="Calibri"/>
        </w:rPr>
      </w:pPr>
      <w:r w:rsidRPr="00BB3F7B">
        <w:rPr>
          <w:rFonts w:eastAsia="Calibri"/>
        </w:rPr>
        <w:t>Перечень мероприятий подпрограммы с указанием объема средств на их реализацию и ожидаемых результатов</w:t>
      </w:r>
    </w:p>
    <w:p w:rsidR="008E779C" w:rsidRPr="00BB3F7B" w:rsidRDefault="008E779C" w:rsidP="008E779C">
      <w:pPr>
        <w:jc w:val="center"/>
        <w:outlineLvl w:val="0"/>
        <w:rPr>
          <w:rFonts w:eastAsia="Calibri"/>
        </w:rPr>
      </w:pPr>
    </w:p>
    <w:tbl>
      <w:tblPr>
        <w:tblW w:w="14757" w:type="dxa"/>
        <w:tblInd w:w="93" w:type="dxa"/>
        <w:tblLayout w:type="fixed"/>
        <w:tblLook w:val="04A0" w:firstRow="1" w:lastRow="0" w:firstColumn="1" w:lastColumn="0" w:noHBand="0" w:noVBand="1"/>
      </w:tblPr>
      <w:tblGrid>
        <w:gridCol w:w="2283"/>
        <w:gridCol w:w="1632"/>
        <w:gridCol w:w="69"/>
        <w:gridCol w:w="709"/>
        <w:gridCol w:w="709"/>
        <w:gridCol w:w="1134"/>
        <w:gridCol w:w="567"/>
        <w:gridCol w:w="851"/>
        <w:gridCol w:w="566"/>
        <w:gridCol w:w="1134"/>
        <w:gridCol w:w="1134"/>
        <w:gridCol w:w="1134"/>
        <w:gridCol w:w="851"/>
        <w:gridCol w:w="1984"/>
      </w:tblGrid>
      <w:tr w:rsidR="008E779C" w:rsidRPr="00BB3F7B" w:rsidTr="00116874">
        <w:trPr>
          <w:trHeight w:val="675"/>
        </w:trPr>
        <w:tc>
          <w:tcPr>
            <w:tcW w:w="22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779C" w:rsidRPr="004A1D2D" w:rsidRDefault="008E779C" w:rsidP="00116874">
            <w:pPr>
              <w:jc w:val="center"/>
              <w:rPr>
                <w:sz w:val="20"/>
                <w:szCs w:val="20"/>
              </w:rPr>
            </w:pPr>
            <w:r w:rsidRPr="004A1D2D">
              <w:rPr>
                <w:sz w:val="20"/>
                <w:szCs w:val="20"/>
              </w:rPr>
              <w:t>Наименование программы, подпрограммы</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779C" w:rsidRPr="004A1D2D" w:rsidRDefault="008E779C" w:rsidP="00116874">
            <w:pPr>
              <w:jc w:val="center"/>
              <w:rPr>
                <w:sz w:val="20"/>
                <w:szCs w:val="20"/>
              </w:rPr>
            </w:pPr>
            <w:r w:rsidRPr="004A1D2D">
              <w:rPr>
                <w:sz w:val="20"/>
                <w:szCs w:val="20"/>
              </w:rPr>
              <w:t xml:space="preserve">ГРБС </w:t>
            </w:r>
          </w:p>
        </w:tc>
        <w:tc>
          <w:tcPr>
            <w:tcW w:w="3119" w:type="dxa"/>
            <w:gridSpan w:val="4"/>
            <w:tcBorders>
              <w:top w:val="single" w:sz="4" w:space="0" w:color="auto"/>
              <w:left w:val="nil"/>
              <w:bottom w:val="single" w:sz="4" w:space="0" w:color="auto"/>
              <w:right w:val="single" w:sz="4" w:space="0" w:color="000000"/>
            </w:tcBorders>
            <w:shd w:val="clear" w:color="auto" w:fill="auto"/>
            <w:vAlign w:val="center"/>
            <w:hideMark/>
          </w:tcPr>
          <w:p w:rsidR="008E779C" w:rsidRPr="004A1D2D" w:rsidRDefault="008E779C" w:rsidP="00116874">
            <w:pPr>
              <w:jc w:val="center"/>
              <w:rPr>
                <w:sz w:val="20"/>
                <w:szCs w:val="20"/>
              </w:rPr>
            </w:pPr>
            <w:r w:rsidRPr="004A1D2D">
              <w:rPr>
                <w:sz w:val="20"/>
                <w:szCs w:val="20"/>
              </w:rPr>
              <w:t>Код бюджетной классификации</w:t>
            </w:r>
          </w:p>
        </w:tc>
        <w:tc>
          <w:tcPr>
            <w:tcW w:w="851" w:type="dxa"/>
            <w:tcBorders>
              <w:top w:val="single" w:sz="4" w:space="0" w:color="auto"/>
              <w:left w:val="nil"/>
              <w:bottom w:val="single" w:sz="4" w:space="0" w:color="auto"/>
              <w:right w:val="nil"/>
            </w:tcBorders>
          </w:tcPr>
          <w:p w:rsidR="008E779C" w:rsidRPr="004A1D2D" w:rsidRDefault="008E779C" w:rsidP="00116874">
            <w:pPr>
              <w:jc w:val="center"/>
              <w:rPr>
                <w:sz w:val="20"/>
                <w:szCs w:val="20"/>
              </w:rPr>
            </w:pPr>
          </w:p>
        </w:tc>
        <w:tc>
          <w:tcPr>
            <w:tcW w:w="4819" w:type="dxa"/>
            <w:gridSpan w:val="5"/>
            <w:tcBorders>
              <w:top w:val="single" w:sz="4" w:space="0" w:color="auto"/>
              <w:left w:val="nil"/>
              <w:bottom w:val="single" w:sz="4" w:space="0" w:color="auto"/>
              <w:right w:val="single" w:sz="4" w:space="0" w:color="auto"/>
            </w:tcBorders>
            <w:shd w:val="clear" w:color="auto" w:fill="auto"/>
            <w:vAlign w:val="center"/>
            <w:hideMark/>
          </w:tcPr>
          <w:p w:rsidR="008E779C" w:rsidRPr="004A1D2D" w:rsidRDefault="008E779C" w:rsidP="00116874">
            <w:pPr>
              <w:jc w:val="center"/>
              <w:rPr>
                <w:sz w:val="20"/>
                <w:szCs w:val="20"/>
              </w:rPr>
            </w:pPr>
            <w:r w:rsidRPr="004A1D2D">
              <w:rPr>
                <w:sz w:val="20"/>
                <w:szCs w:val="20"/>
              </w:rPr>
              <w:t>Расходы (тыс. руб.), годы</w:t>
            </w:r>
          </w:p>
        </w:tc>
        <w:tc>
          <w:tcPr>
            <w:tcW w:w="1984" w:type="dxa"/>
            <w:vMerge w:val="restart"/>
            <w:tcBorders>
              <w:top w:val="single" w:sz="4" w:space="0" w:color="auto"/>
              <w:left w:val="nil"/>
              <w:right w:val="single" w:sz="4" w:space="0" w:color="auto"/>
            </w:tcBorders>
            <w:vAlign w:val="center"/>
          </w:tcPr>
          <w:p w:rsidR="008E779C" w:rsidRPr="004A1D2D" w:rsidRDefault="008E779C" w:rsidP="00116874">
            <w:pPr>
              <w:jc w:val="center"/>
              <w:rPr>
                <w:sz w:val="20"/>
                <w:szCs w:val="20"/>
              </w:rPr>
            </w:pPr>
            <w:r w:rsidRPr="004A1D2D">
              <w:rPr>
                <w:sz w:val="20"/>
                <w:szCs w:val="20"/>
              </w:rPr>
              <w:t>Ожидаемый результат от реализации подпрограммного мероприятия (в натуральном выражении)</w:t>
            </w:r>
          </w:p>
        </w:tc>
      </w:tr>
      <w:tr w:rsidR="008E779C" w:rsidRPr="00BB3F7B" w:rsidTr="00116874">
        <w:trPr>
          <w:trHeight w:val="1354"/>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8E779C" w:rsidRPr="004A1D2D" w:rsidRDefault="008E779C" w:rsidP="00116874">
            <w:pPr>
              <w:jc w:val="center"/>
              <w:rPr>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8E779C" w:rsidRPr="004A1D2D" w:rsidRDefault="008E779C" w:rsidP="00116874">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8E779C" w:rsidRPr="004A1D2D" w:rsidRDefault="008E779C" w:rsidP="00116874">
            <w:pPr>
              <w:jc w:val="center"/>
              <w:rPr>
                <w:sz w:val="20"/>
                <w:szCs w:val="20"/>
              </w:rPr>
            </w:pPr>
            <w:r w:rsidRPr="004A1D2D">
              <w:rPr>
                <w:sz w:val="20"/>
                <w:szCs w:val="20"/>
              </w:rPr>
              <w:t>ГРБС</w:t>
            </w:r>
          </w:p>
        </w:tc>
        <w:tc>
          <w:tcPr>
            <w:tcW w:w="709" w:type="dxa"/>
            <w:tcBorders>
              <w:top w:val="nil"/>
              <w:left w:val="nil"/>
              <w:bottom w:val="single" w:sz="4" w:space="0" w:color="auto"/>
              <w:right w:val="single" w:sz="4" w:space="0" w:color="auto"/>
            </w:tcBorders>
            <w:shd w:val="clear" w:color="auto" w:fill="auto"/>
            <w:vAlign w:val="center"/>
            <w:hideMark/>
          </w:tcPr>
          <w:p w:rsidR="008E779C" w:rsidRPr="004A1D2D" w:rsidRDefault="008E779C" w:rsidP="00116874">
            <w:pPr>
              <w:jc w:val="center"/>
              <w:rPr>
                <w:sz w:val="20"/>
                <w:szCs w:val="20"/>
              </w:rPr>
            </w:pPr>
            <w:proofErr w:type="spellStart"/>
            <w:r w:rsidRPr="004A1D2D">
              <w:rPr>
                <w:sz w:val="20"/>
                <w:szCs w:val="20"/>
              </w:rPr>
              <w:t>РзПр</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8E779C" w:rsidRPr="004A1D2D" w:rsidRDefault="008E779C" w:rsidP="00116874">
            <w:pPr>
              <w:jc w:val="center"/>
              <w:rPr>
                <w:sz w:val="20"/>
                <w:szCs w:val="20"/>
              </w:rPr>
            </w:pPr>
            <w:r w:rsidRPr="004A1D2D">
              <w:rPr>
                <w:sz w:val="20"/>
                <w:szCs w:val="20"/>
              </w:rPr>
              <w:t>ЦСР</w:t>
            </w:r>
          </w:p>
        </w:tc>
        <w:tc>
          <w:tcPr>
            <w:tcW w:w="567" w:type="dxa"/>
            <w:tcBorders>
              <w:top w:val="nil"/>
              <w:left w:val="nil"/>
              <w:bottom w:val="single" w:sz="4" w:space="0" w:color="auto"/>
              <w:right w:val="single" w:sz="4" w:space="0" w:color="auto"/>
            </w:tcBorders>
            <w:shd w:val="clear" w:color="auto" w:fill="auto"/>
            <w:vAlign w:val="center"/>
            <w:hideMark/>
          </w:tcPr>
          <w:p w:rsidR="008E779C" w:rsidRPr="004A1D2D" w:rsidRDefault="008E779C" w:rsidP="00116874">
            <w:pPr>
              <w:jc w:val="center"/>
              <w:rPr>
                <w:sz w:val="20"/>
                <w:szCs w:val="20"/>
              </w:rPr>
            </w:pPr>
            <w:r w:rsidRPr="004A1D2D">
              <w:rPr>
                <w:sz w:val="20"/>
                <w:szCs w:val="20"/>
              </w:rPr>
              <w:t>ВР</w:t>
            </w:r>
          </w:p>
        </w:tc>
        <w:tc>
          <w:tcPr>
            <w:tcW w:w="1417" w:type="dxa"/>
            <w:gridSpan w:val="2"/>
            <w:tcBorders>
              <w:top w:val="nil"/>
              <w:left w:val="nil"/>
              <w:bottom w:val="single" w:sz="4" w:space="0" w:color="auto"/>
              <w:right w:val="single" w:sz="4" w:space="0" w:color="auto"/>
            </w:tcBorders>
            <w:shd w:val="clear" w:color="auto" w:fill="auto"/>
            <w:vAlign w:val="center"/>
            <w:hideMark/>
          </w:tcPr>
          <w:p w:rsidR="008E779C" w:rsidRPr="004A1D2D" w:rsidRDefault="008E779C" w:rsidP="003E1359">
            <w:pPr>
              <w:jc w:val="center"/>
              <w:rPr>
                <w:sz w:val="20"/>
                <w:szCs w:val="20"/>
              </w:rPr>
            </w:pPr>
            <w:r w:rsidRPr="004A1D2D">
              <w:rPr>
                <w:sz w:val="20"/>
                <w:szCs w:val="20"/>
              </w:rPr>
              <w:t>очередной финансовый год</w:t>
            </w:r>
            <w:r w:rsidR="003E1359">
              <w:rPr>
                <w:sz w:val="20"/>
                <w:szCs w:val="20"/>
              </w:rPr>
              <w:t xml:space="preserve"> </w:t>
            </w:r>
            <w:r>
              <w:rPr>
                <w:sz w:val="20"/>
                <w:szCs w:val="20"/>
              </w:rPr>
              <w:t>2014</w:t>
            </w:r>
          </w:p>
        </w:tc>
        <w:tc>
          <w:tcPr>
            <w:tcW w:w="1134" w:type="dxa"/>
            <w:tcBorders>
              <w:top w:val="nil"/>
              <w:left w:val="nil"/>
              <w:bottom w:val="single" w:sz="4" w:space="0" w:color="auto"/>
              <w:right w:val="single" w:sz="4" w:space="0" w:color="auto"/>
            </w:tcBorders>
            <w:shd w:val="clear" w:color="auto" w:fill="auto"/>
            <w:vAlign w:val="center"/>
            <w:hideMark/>
          </w:tcPr>
          <w:p w:rsidR="008E779C" w:rsidRPr="004A1D2D" w:rsidRDefault="008E779C" w:rsidP="00116874">
            <w:pPr>
              <w:jc w:val="center"/>
              <w:rPr>
                <w:sz w:val="20"/>
                <w:szCs w:val="20"/>
              </w:rPr>
            </w:pPr>
            <w:r w:rsidRPr="004A1D2D">
              <w:rPr>
                <w:sz w:val="20"/>
                <w:szCs w:val="20"/>
              </w:rPr>
              <w:t>первый год планового периода</w:t>
            </w:r>
            <w:r>
              <w:rPr>
                <w:sz w:val="20"/>
                <w:szCs w:val="20"/>
              </w:rPr>
              <w:t xml:space="preserve"> 2015</w:t>
            </w:r>
          </w:p>
        </w:tc>
        <w:tc>
          <w:tcPr>
            <w:tcW w:w="1134" w:type="dxa"/>
            <w:tcBorders>
              <w:top w:val="nil"/>
              <w:left w:val="nil"/>
              <w:bottom w:val="single" w:sz="4" w:space="0" w:color="auto"/>
              <w:right w:val="single" w:sz="4" w:space="0" w:color="auto"/>
            </w:tcBorders>
            <w:shd w:val="clear" w:color="auto" w:fill="auto"/>
            <w:vAlign w:val="center"/>
            <w:hideMark/>
          </w:tcPr>
          <w:p w:rsidR="008E779C" w:rsidRPr="004A1D2D" w:rsidRDefault="008E779C" w:rsidP="003E1359">
            <w:pPr>
              <w:jc w:val="center"/>
              <w:rPr>
                <w:sz w:val="20"/>
                <w:szCs w:val="20"/>
              </w:rPr>
            </w:pPr>
            <w:r w:rsidRPr="004A1D2D">
              <w:rPr>
                <w:sz w:val="20"/>
                <w:szCs w:val="20"/>
              </w:rPr>
              <w:t>второй год планового периода</w:t>
            </w:r>
            <w:r w:rsidR="003E1359">
              <w:rPr>
                <w:sz w:val="20"/>
                <w:szCs w:val="20"/>
              </w:rPr>
              <w:t xml:space="preserve"> </w:t>
            </w:r>
            <w:r>
              <w:rPr>
                <w:sz w:val="20"/>
                <w:szCs w:val="20"/>
              </w:rPr>
              <w:t>2016</w:t>
            </w:r>
          </w:p>
        </w:tc>
        <w:tc>
          <w:tcPr>
            <w:tcW w:w="1134" w:type="dxa"/>
            <w:tcBorders>
              <w:top w:val="nil"/>
              <w:left w:val="nil"/>
              <w:bottom w:val="single" w:sz="4" w:space="0" w:color="auto"/>
              <w:right w:val="single" w:sz="4" w:space="0" w:color="auto"/>
            </w:tcBorders>
          </w:tcPr>
          <w:p w:rsidR="008E779C" w:rsidRPr="004A1D2D" w:rsidRDefault="008E779C" w:rsidP="003E1359">
            <w:pPr>
              <w:jc w:val="center"/>
              <w:rPr>
                <w:sz w:val="20"/>
                <w:szCs w:val="20"/>
              </w:rPr>
            </w:pPr>
            <w:r w:rsidRPr="003E17FF">
              <w:rPr>
                <w:sz w:val="20"/>
                <w:szCs w:val="20"/>
              </w:rPr>
              <w:t>третий год планового периода</w:t>
            </w:r>
            <w:r w:rsidR="003E1359">
              <w:rPr>
                <w:sz w:val="20"/>
                <w:szCs w:val="20"/>
              </w:rPr>
              <w:t xml:space="preserve"> </w:t>
            </w:r>
            <w:r>
              <w:rPr>
                <w:sz w:val="20"/>
                <w:szCs w:val="20"/>
              </w:rPr>
              <w:t>2017</w:t>
            </w:r>
          </w:p>
        </w:tc>
        <w:tc>
          <w:tcPr>
            <w:tcW w:w="851" w:type="dxa"/>
            <w:tcBorders>
              <w:top w:val="nil"/>
              <w:left w:val="single" w:sz="4" w:space="0" w:color="auto"/>
              <w:bottom w:val="single" w:sz="4" w:space="0" w:color="auto"/>
              <w:right w:val="single" w:sz="4" w:space="0" w:color="auto"/>
            </w:tcBorders>
            <w:vAlign w:val="center"/>
          </w:tcPr>
          <w:p w:rsidR="008E779C" w:rsidRPr="004A1D2D" w:rsidRDefault="008E779C" w:rsidP="003E1359">
            <w:pPr>
              <w:jc w:val="center"/>
              <w:rPr>
                <w:sz w:val="20"/>
                <w:szCs w:val="20"/>
              </w:rPr>
            </w:pPr>
            <w:r w:rsidRPr="004A1D2D">
              <w:rPr>
                <w:sz w:val="20"/>
                <w:szCs w:val="20"/>
              </w:rPr>
              <w:t>Итого на период</w:t>
            </w:r>
            <w:r w:rsidR="003E1359">
              <w:rPr>
                <w:sz w:val="20"/>
                <w:szCs w:val="20"/>
              </w:rPr>
              <w:t xml:space="preserve"> </w:t>
            </w:r>
            <w:r>
              <w:rPr>
                <w:sz w:val="20"/>
                <w:szCs w:val="20"/>
              </w:rPr>
              <w:t>2014-2017</w:t>
            </w:r>
          </w:p>
        </w:tc>
        <w:tc>
          <w:tcPr>
            <w:tcW w:w="1984" w:type="dxa"/>
            <w:vMerge/>
            <w:tcBorders>
              <w:left w:val="nil"/>
              <w:bottom w:val="single" w:sz="4" w:space="0" w:color="auto"/>
              <w:right w:val="single" w:sz="4" w:space="0" w:color="auto"/>
            </w:tcBorders>
            <w:vAlign w:val="center"/>
          </w:tcPr>
          <w:p w:rsidR="008E779C" w:rsidRPr="004A1D2D" w:rsidRDefault="008E779C" w:rsidP="00116874">
            <w:pPr>
              <w:jc w:val="center"/>
              <w:rPr>
                <w:sz w:val="20"/>
                <w:szCs w:val="20"/>
              </w:rPr>
            </w:pPr>
          </w:p>
        </w:tc>
      </w:tr>
      <w:tr w:rsidR="008E779C" w:rsidRPr="00BB3F7B" w:rsidTr="00116874">
        <w:trPr>
          <w:trHeight w:val="360"/>
        </w:trPr>
        <w:tc>
          <w:tcPr>
            <w:tcW w:w="14757" w:type="dxa"/>
            <w:gridSpan w:val="14"/>
            <w:tcBorders>
              <w:top w:val="single" w:sz="4" w:space="0" w:color="auto"/>
              <w:left w:val="single" w:sz="4" w:space="0" w:color="auto"/>
              <w:bottom w:val="single" w:sz="4" w:space="0" w:color="auto"/>
              <w:right w:val="single" w:sz="4" w:space="0" w:color="auto"/>
            </w:tcBorders>
          </w:tcPr>
          <w:p w:rsidR="008E779C" w:rsidRPr="004A1D2D" w:rsidRDefault="008E779C" w:rsidP="00116874">
            <w:pPr>
              <w:rPr>
                <w:sz w:val="20"/>
                <w:szCs w:val="20"/>
              </w:rPr>
            </w:pPr>
            <w:r w:rsidRPr="004A1D2D">
              <w:rPr>
                <w:sz w:val="20"/>
                <w:szCs w:val="20"/>
              </w:rPr>
              <w:lastRenderedPageBreak/>
              <w:t xml:space="preserve">Цель подпрограммы: Обеспечение доступности жилья за счет </w:t>
            </w:r>
            <w:proofErr w:type="gramStart"/>
            <w:r w:rsidRPr="004A1D2D">
              <w:rPr>
                <w:sz w:val="20"/>
                <w:szCs w:val="20"/>
              </w:rPr>
              <w:t>увеличения темпов роста строительства жилья экономического класса</w:t>
            </w:r>
            <w:proofErr w:type="gramEnd"/>
            <w:r w:rsidRPr="004A1D2D">
              <w:rPr>
                <w:sz w:val="20"/>
                <w:szCs w:val="20"/>
              </w:rPr>
              <w:t xml:space="preserve"> в краткосрочной и среднесрочной перспективе</w:t>
            </w:r>
          </w:p>
        </w:tc>
      </w:tr>
      <w:tr w:rsidR="008E779C" w:rsidRPr="00BB3F7B" w:rsidTr="00116874">
        <w:trPr>
          <w:trHeight w:val="360"/>
        </w:trPr>
        <w:tc>
          <w:tcPr>
            <w:tcW w:w="2283" w:type="dxa"/>
            <w:tcBorders>
              <w:top w:val="single" w:sz="4" w:space="0" w:color="auto"/>
              <w:left w:val="single" w:sz="4" w:space="0" w:color="auto"/>
              <w:bottom w:val="single" w:sz="4" w:space="0" w:color="auto"/>
              <w:right w:val="single" w:sz="4" w:space="0" w:color="auto"/>
            </w:tcBorders>
            <w:shd w:val="clear" w:color="auto" w:fill="auto"/>
          </w:tcPr>
          <w:p w:rsidR="008E779C" w:rsidRPr="004A1D2D" w:rsidRDefault="008E779C" w:rsidP="00116874">
            <w:pPr>
              <w:pStyle w:val="ConsPlusCell"/>
              <w:rPr>
                <w:rFonts w:ascii="Times New Roman" w:hAnsi="Times New Roman" w:cs="Times New Roman"/>
              </w:rPr>
            </w:pPr>
          </w:p>
        </w:tc>
        <w:tc>
          <w:tcPr>
            <w:tcW w:w="1701" w:type="dxa"/>
            <w:gridSpan w:val="2"/>
            <w:tcBorders>
              <w:top w:val="single" w:sz="4" w:space="0" w:color="auto"/>
              <w:left w:val="nil"/>
              <w:bottom w:val="single" w:sz="4" w:space="0" w:color="auto"/>
              <w:right w:val="single" w:sz="4" w:space="0" w:color="auto"/>
            </w:tcBorders>
            <w:shd w:val="clear" w:color="auto" w:fill="auto"/>
          </w:tcPr>
          <w:p w:rsidR="008E779C" w:rsidRPr="004A1D2D" w:rsidRDefault="008E779C" w:rsidP="00116874">
            <w:pPr>
              <w:rPr>
                <w:sz w:val="20"/>
                <w:szCs w:val="20"/>
              </w:rPr>
            </w:pPr>
            <w:r w:rsidRPr="004A1D2D">
              <w:rPr>
                <w:sz w:val="20"/>
                <w:szCs w:val="20"/>
              </w:rPr>
              <w:t xml:space="preserve">Администрация </w:t>
            </w:r>
            <w:proofErr w:type="spellStart"/>
            <w:r w:rsidRPr="004A1D2D">
              <w:rPr>
                <w:sz w:val="20"/>
                <w:szCs w:val="20"/>
              </w:rPr>
              <w:t>Боготольского</w:t>
            </w:r>
            <w:proofErr w:type="spellEnd"/>
            <w:r w:rsidRPr="004A1D2D">
              <w:rPr>
                <w:sz w:val="20"/>
                <w:szCs w:val="20"/>
              </w:rPr>
              <w:t xml:space="preserve"> района</w:t>
            </w:r>
          </w:p>
        </w:tc>
        <w:tc>
          <w:tcPr>
            <w:tcW w:w="709" w:type="dxa"/>
            <w:tcBorders>
              <w:top w:val="single" w:sz="4" w:space="0" w:color="auto"/>
              <w:left w:val="nil"/>
              <w:bottom w:val="single" w:sz="4" w:space="0" w:color="auto"/>
              <w:right w:val="single" w:sz="4" w:space="0" w:color="auto"/>
            </w:tcBorders>
            <w:shd w:val="clear" w:color="auto" w:fill="auto"/>
            <w:noWrap/>
          </w:tcPr>
          <w:p w:rsidR="008E779C" w:rsidRPr="004A1D2D" w:rsidRDefault="008E779C" w:rsidP="00116874">
            <w:pPr>
              <w:jc w:val="center"/>
              <w:rPr>
                <w:sz w:val="20"/>
                <w:szCs w:val="20"/>
              </w:rPr>
            </w:pPr>
            <w:r w:rsidRPr="004A1D2D">
              <w:rPr>
                <w:sz w:val="20"/>
                <w:szCs w:val="20"/>
              </w:rPr>
              <w:t>501</w:t>
            </w:r>
          </w:p>
        </w:tc>
        <w:tc>
          <w:tcPr>
            <w:tcW w:w="709" w:type="dxa"/>
            <w:tcBorders>
              <w:top w:val="single" w:sz="4" w:space="0" w:color="auto"/>
              <w:left w:val="nil"/>
              <w:bottom w:val="single" w:sz="4" w:space="0" w:color="auto"/>
              <w:right w:val="single" w:sz="4" w:space="0" w:color="auto"/>
            </w:tcBorders>
            <w:shd w:val="clear" w:color="auto" w:fill="auto"/>
            <w:noWrap/>
          </w:tcPr>
          <w:p w:rsidR="008E779C" w:rsidRPr="004A1D2D" w:rsidRDefault="008E779C" w:rsidP="00116874">
            <w:pPr>
              <w:jc w:val="center"/>
              <w:rPr>
                <w:sz w:val="20"/>
                <w:szCs w:val="20"/>
              </w:rPr>
            </w:pPr>
            <w:r w:rsidRPr="004A1D2D">
              <w:rPr>
                <w:sz w:val="20"/>
                <w:szCs w:val="20"/>
              </w:rPr>
              <w:t>х</w:t>
            </w:r>
          </w:p>
        </w:tc>
        <w:tc>
          <w:tcPr>
            <w:tcW w:w="1134" w:type="dxa"/>
            <w:tcBorders>
              <w:top w:val="single" w:sz="4" w:space="0" w:color="auto"/>
              <w:left w:val="nil"/>
              <w:bottom w:val="single" w:sz="4" w:space="0" w:color="auto"/>
              <w:right w:val="single" w:sz="4" w:space="0" w:color="auto"/>
            </w:tcBorders>
            <w:shd w:val="clear" w:color="auto" w:fill="auto"/>
            <w:noWrap/>
          </w:tcPr>
          <w:p w:rsidR="008E779C" w:rsidRPr="004A1D2D" w:rsidRDefault="008E779C" w:rsidP="00116874">
            <w:pPr>
              <w:jc w:val="center"/>
              <w:rPr>
                <w:sz w:val="20"/>
                <w:szCs w:val="20"/>
                <w:lang w:val="en-US"/>
              </w:rPr>
            </w:pPr>
            <w:r w:rsidRPr="004A1D2D">
              <w:rPr>
                <w:sz w:val="20"/>
                <w:szCs w:val="20"/>
              </w:rPr>
              <w:t>142</w:t>
            </w:r>
            <w:r w:rsidRPr="004A1D2D">
              <w:rPr>
                <w:sz w:val="20"/>
                <w:szCs w:val="20"/>
                <w:lang w:val="en-US"/>
              </w:rPr>
              <w:t>XXXX</w:t>
            </w:r>
          </w:p>
        </w:tc>
        <w:tc>
          <w:tcPr>
            <w:tcW w:w="567" w:type="dxa"/>
            <w:tcBorders>
              <w:top w:val="single" w:sz="4" w:space="0" w:color="auto"/>
              <w:left w:val="nil"/>
              <w:bottom w:val="single" w:sz="4" w:space="0" w:color="auto"/>
              <w:right w:val="single" w:sz="4" w:space="0" w:color="auto"/>
            </w:tcBorders>
            <w:shd w:val="clear" w:color="auto" w:fill="auto"/>
            <w:noWrap/>
          </w:tcPr>
          <w:p w:rsidR="008E779C" w:rsidRPr="004A1D2D" w:rsidRDefault="008E779C" w:rsidP="00116874">
            <w:pPr>
              <w:jc w:val="center"/>
              <w:rPr>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noWrap/>
          </w:tcPr>
          <w:p w:rsidR="008E779C" w:rsidRPr="004A1D2D" w:rsidRDefault="008E779C" w:rsidP="00116874">
            <w:pPr>
              <w:jc w:val="center"/>
              <w:rPr>
                <w:sz w:val="20"/>
                <w:szCs w:val="20"/>
              </w:rPr>
            </w:pPr>
            <w:r>
              <w:rPr>
                <w:sz w:val="20"/>
                <w:szCs w:val="20"/>
              </w:rPr>
              <w:t>60,0</w:t>
            </w:r>
          </w:p>
        </w:tc>
        <w:tc>
          <w:tcPr>
            <w:tcW w:w="1134" w:type="dxa"/>
            <w:tcBorders>
              <w:top w:val="single" w:sz="4" w:space="0" w:color="auto"/>
              <w:left w:val="nil"/>
              <w:bottom w:val="single" w:sz="4" w:space="0" w:color="auto"/>
              <w:right w:val="single" w:sz="4" w:space="0" w:color="auto"/>
            </w:tcBorders>
            <w:shd w:val="clear" w:color="auto" w:fill="auto"/>
            <w:noWrap/>
          </w:tcPr>
          <w:p w:rsidR="008E779C" w:rsidRPr="004A1D2D" w:rsidRDefault="008E779C" w:rsidP="00116874">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tcPr>
          <w:p w:rsidR="008E779C" w:rsidRPr="004A1D2D" w:rsidRDefault="008E779C" w:rsidP="00116874">
            <w:pPr>
              <w:jc w:val="center"/>
              <w:rPr>
                <w:sz w:val="20"/>
                <w:szCs w:val="20"/>
              </w:rPr>
            </w:pPr>
            <w:r w:rsidRPr="004A1D2D">
              <w:rPr>
                <w:sz w:val="20"/>
                <w:szCs w:val="20"/>
              </w:rPr>
              <w:t>100,0</w:t>
            </w:r>
          </w:p>
        </w:tc>
        <w:tc>
          <w:tcPr>
            <w:tcW w:w="1134" w:type="dxa"/>
            <w:tcBorders>
              <w:top w:val="single" w:sz="4" w:space="0" w:color="auto"/>
              <w:left w:val="nil"/>
              <w:bottom w:val="single" w:sz="4" w:space="0" w:color="auto"/>
              <w:right w:val="single" w:sz="4" w:space="0" w:color="auto"/>
            </w:tcBorders>
          </w:tcPr>
          <w:p w:rsidR="008E779C" w:rsidRPr="00EA5484" w:rsidRDefault="008E779C" w:rsidP="00116874">
            <w:pPr>
              <w:jc w:val="center"/>
              <w:rPr>
                <w:sz w:val="20"/>
                <w:szCs w:val="20"/>
                <w:highlight w:val="yellow"/>
              </w:rPr>
            </w:pPr>
            <w:r>
              <w:rPr>
                <w:sz w:val="20"/>
                <w:szCs w:val="20"/>
              </w:rPr>
              <w:t>10</w:t>
            </w:r>
            <w:r w:rsidRPr="003E17FF">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8E779C" w:rsidRPr="004A1D2D" w:rsidRDefault="008E779C" w:rsidP="00116874">
            <w:pPr>
              <w:jc w:val="center"/>
              <w:rPr>
                <w:sz w:val="20"/>
                <w:szCs w:val="20"/>
              </w:rPr>
            </w:pPr>
            <w:r>
              <w:rPr>
                <w:sz w:val="20"/>
                <w:szCs w:val="20"/>
              </w:rPr>
              <w:t>260.0</w:t>
            </w:r>
            <w:r w:rsidRPr="004A1D2D">
              <w:rPr>
                <w:sz w:val="20"/>
                <w:szCs w:val="20"/>
              </w:rPr>
              <w:t>,0</w:t>
            </w:r>
          </w:p>
        </w:tc>
        <w:tc>
          <w:tcPr>
            <w:tcW w:w="1984" w:type="dxa"/>
            <w:tcBorders>
              <w:top w:val="single" w:sz="4" w:space="0" w:color="auto"/>
              <w:left w:val="nil"/>
              <w:bottom w:val="single" w:sz="4" w:space="0" w:color="auto"/>
              <w:right w:val="single" w:sz="4" w:space="0" w:color="auto"/>
            </w:tcBorders>
          </w:tcPr>
          <w:p w:rsidR="008E779C" w:rsidRPr="004A1D2D" w:rsidRDefault="008E779C" w:rsidP="00116874">
            <w:pPr>
              <w:jc w:val="center"/>
              <w:rPr>
                <w:sz w:val="20"/>
                <w:szCs w:val="20"/>
              </w:rPr>
            </w:pPr>
            <w:r w:rsidRPr="004A1D2D">
              <w:rPr>
                <w:sz w:val="20"/>
                <w:szCs w:val="20"/>
              </w:rPr>
              <w:t xml:space="preserve">Обеспечение земельных участков коммунальной и транспортной инфраструктурой для возможности дальнейшего малоэтажного жилищного строительства </w:t>
            </w:r>
          </w:p>
        </w:tc>
      </w:tr>
      <w:tr w:rsidR="008E779C" w:rsidRPr="00BB3F7B" w:rsidTr="00116874">
        <w:trPr>
          <w:trHeight w:val="360"/>
        </w:trPr>
        <w:tc>
          <w:tcPr>
            <w:tcW w:w="14757" w:type="dxa"/>
            <w:gridSpan w:val="14"/>
            <w:tcBorders>
              <w:top w:val="single" w:sz="4" w:space="0" w:color="auto"/>
              <w:left w:val="single" w:sz="4" w:space="0" w:color="auto"/>
              <w:bottom w:val="nil"/>
              <w:right w:val="single" w:sz="4" w:space="0" w:color="auto"/>
            </w:tcBorders>
          </w:tcPr>
          <w:p w:rsidR="008E779C" w:rsidRPr="004A1D2D" w:rsidRDefault="008E779C" w:rsidP="00116874">
            <w:pPr>
              <w:rPr>
                <w:sz w:val="20"/>
                <w:szCs w:val="20"/>
              </w:rPr>
            </w:pPr>
            <w:r w:rsidRPr="004A1D2D">
              <w:rPr>
                <w:sz w:val="20"/>
                <w:szCs w:val="20"/>
              </w:rPr>
              <w:t>Задача 1.Обеспечение земельных участков коммунальной и транспортной инфраструктурой в целях развития строительства жилья экономического класса</w:t>
            </w:r>
          </w:p>
        </w:tc>
      </w:tr>
      <w:tr w:rsidR="008E779C" w:rsidRPr="00BB3F7B" w:rsidTr="00116874">
        <w:trPr>
          <w:trHeight w:val="360"/>
        </w:trPr>
        <w:tc>
          <w:tcPr>
            <w:tcW w:w="14757" w:type="dxa"/>
            <w:gridSpan w:val="14"/>
            <w:tcBorders>
              <w:top w:val="single" w:sz="4" w:space="0" w:color="auto"/>
              <w:left w:val="single" w:sz="4" w:space="0" w:color="auto"/>
              <w:bottom w:val="nil"/>
              <w:right w:val="single" w:sz="4" w:space="0" w:color="auto"/>
            </w:tcBorders>
          </w:tcPr>
          <w:p w:rsidR="008E779C" w:rsidRPr="004A1D2D" w:rsidRDefault="008E779C" w:rsidP="00116874">
            <w:pPr>
              <w:rPr>
                <w:sz w:val="20"/>
                <w:szCs w:val="20"/>
              </w:rPr>
            </w:pPr>
            <w:r w:rsidRPr="004A1D2D">
              <w:rPr>
                <w:sz w:val="20"/>
                <w:szCs w:val="20"/>
              </w:rPr>
              <w:t>Мероприятия:</w:t>
            </w:r>
          </w:p>
        </w:tc>
      </w:tr>
      <w:tr w:rsidR="008E779C" w:rsidRPr="00BB3F7B" w:rsidTr="00116874">
        <w:trPr>
          <w:trHeight w:val="360"/>
        </w:trPr>
        <w:tc>
          <w:tcPr>
            <w:tcW w:w="2283" w:type="dxa"/>
            <w:tcBorders>
              <w:top w:val="single" w:sz="4" w:space="0" w:color="auto"/>
              <w:left w:val="single" w:sz="4" w:space="0" w:color="auto"/>
              <w:bottom w:val="nil"/>
              <w:right w:val="single" w:sz="4" w:space="0" w:color="auto"/>
            </w:tcBorders>
            <w:shd w:val="clear" w:color="auto" w:fill="auto"/>
          </w:tcPr>
          <w:p w:rsidR="008E779C" w:rsidRPr="004A1D2D" w:rsidRDefault="008E779C" w:rsidP="00116874">
            <w:pPr>
              <w:rPr>
                <w:sz w:val="20"/>
                <w:szCs w:val="20"/>
              </w:rPr>
            </w:pPr>
            <w:r w:rsidRPr="004A1D2D">
              <w:rPr>
                <w:sz w:val="20"/>
                <w:szCs w:val="20"/>
              </w:rPr>
              <w:t xml:space="preserve">1.Изготовление рабочего проекта «Строительство водопровода в квартале усадебной застройки </w:t>
            </w:r>
            <w:proofErr w:type="gramStart"/>
            <w:r w:rsidRPr="004A1D2D">
              <w:rPr>
                <w:sz w:val="20"/>
                <w:szCs w:val="20"/>
              </w:rPr>
              <w:t>в</w:t>
            </w:r>
            <w:proofErr w:type="gramEnd"/>
            <w:r w:rsidRPr="004A1D2D">
              <w:rPr>
                <w:sz w:val="20"/>
                <w:szCs w:val="20"/>
              </w:rPr>
              <w:t xml:space="preserve"> с. Боготол </w:t>
            </w:r>
            <w:proofErr w:type="spellStart"/>
            <w:r w:rsidRPr="004A1D2D">
              <w:rPr>
                <w:sz w:val="20"/>
                <w:szCs w:val="20"/>
              </w:rPr>
              <w:t>Боготольского</w:t>
            </w:r>
            <w:proofErr w:type="spellEnd"/>
            <w:r w:rsidRPr="004A1D2D">
              <w:rPr>
                <w:sz w:val="20"/>
                <w:szCs w:val="20"/>
              </w:rPr>
              <w:t xml:space="preserve"> района»</w:t>
            </w:r>
          </w:p>
        </w:tc>
        <w:tc>
          <w:tcPr>
            <w:tcW w:w="1632" w:type="dxa"/>
            <w:tcBorders>
              <w:top w:val="single" w:sz="4" w:space="0" w:color="auto"/>
              <w:left w:val="nil"/>
              <w:bottom w:val="single" w:sz="4" w:space="0" w:color="auto"/>
              <w:right w:val="single" w:sz="4" w:space="0" w:color="auto"/>
            </w:tcBorders>
            <w:shd w:val="clear" w:color="auto" w:fill="auto"/>
            <w:hideMark/>
          </w:tcPr>
          <w:p w:rsidR="008E779C" w:rsidRPr="004A1D2D" w:rsidRDefault="008E779C" w:rsidP="00116874">
            <w:pPr>
              <w:rPr>
                <w:sz w:val="20"/>
                <w:szCs w:val="20"/>
              </w:rPr>
            </w:pPr>
          </w:p>
        </w:tc>
        <w:tc>
          <w:tcPr>
            <w:tcW w:w="778" w:type="dxa"/>
            <w:gridSpan w:val="2"/>
            <w:tcBorders>
              <w:top w:val="single" w:sz="4" w:space="0" w:color="auto"/>
              <w:left w:val="nil"/>
              <w:bottom w:val="single" w:sz="4" w:space="0" w:color="auto"/>
              <w:right w:val="single" w:sz="4" w:space="0" w:color="auto"/>
            </w:tcBorders>
            <w:shd w:val="clear" w:color="auto" w:fill="auto"/>
            <w:noWrap/>
            <w:hideMark/>
          </w:tcPr>
          <w:p w:rsidR="008E779C" w:rsidRPr="004A1D2D" w:rsidRDefault="008E779C" w:rsidP="00116874">
            <w:pPr>
              <w:jc w:val="center"/>
              <w:rPr>
                <w:sz w:val="20"/>
                <w:szCs w:val="20"/>
              </w:rPr>
            </w:pPr>
            <w:r w:rsidRPr="004A1D2D">
              <w:rPr>
                <w:sz w:val="20"/>
                <w:szCs w:val="20"/>
              </w:rPr>
              <w:t>501</w:t>
            </w:r>
          </w:p>
        </w:tc>
        <w:tc>
          <w:tcPr>
            <w:tcW w:w="709" w:type="dxa"/>
            <w:tcBorders>
              <w:top w:val="single" w:sz="4" w:space="0" w:color="auto"/>
              <w:left w:val="nil"/>
              <w:bottom w:val="single" w:sz="4" w:space="0" w:color="auto"/>
              <w:right w:val="single" w:sz="4" w:space="0" w:color="auto"/>
            </w:tcBorders>
            <w:shd w:val="clear" w:color="auto" w:fill="auto"/>
            <w:noWrap/>
            <w:hideMark/>
          </w:tcPr>
          <w:p w:rsidR="008E779C" w:rsidRPr="004A1D2D" w:rsidRDefault="008E779C" w:rsidP="00116874">
            <w:pPr>
              <w:jc w:val="center"/>
              <w:rPr>
                <w:sz w:val="20"/>
                <w:szCs w:val="20"/>
              </w:rPr>
            </w:pPr>
            <w:r w:rsidRPr="004A1D2D">
              <w:rPr>
                <w:sz w:val="20"/>
                <w:szCs w:val="20"/>
              </w:rPr>
              <w:t>х</w:t>
            </w:r>
          </w:p>
        </w:tc>
        <w:tc>
          <w:tcPr>
            <w:tcW w:w="1134" w:type="dxa"/>
            <w:tcBorders>
              <w:top w:val="single" w:sz="4" w:space="0" w:color="auto"/>
              <w:left w:val="nil"/>
              <w:bottom w:val="single" w:sz="4" w:space="0" w:color="auto"/>
              <w:right w:val="single" w:sz="4" w:space="0" w:color="auto"/>
            </w:tcBorders>
            <w:shd w:val="clear" w:color="auto" w:fill="auto"/>
            <w:noWrap/>
            <w:hideMark/>
          </w:tcPr>
          <w:p w:rsidR="008E779C" w:rsidRPr="004A1D2D" w:rsidRDefault="008E779C" w:rsidP="00116874">
            <w:pPr>
              <w:jc w:val="center"/>
              <w:rPr>
                <w:sz w:val="20"/>
                <w:szCs w:val="20"/>
              </w:rPr>
            </w:pPr>
            <w:r w:rsidRPr="004A1D2D">
              <w:rPr>
                <w:sz w:val="20"/>
                <w:szCs w:val="20"/>
              </w:rPr>
              <w:t>142</w:t>
            </w:r>
            <w:r w:rsidRPr="004A1D2D">
              <w:rPr>
                <w:sz w:val="20"/>
                <w:szCs w:val="20"/>
                <w:lang w:val="en-US"/>
              </w:rPr>
              <w:t>XXXX</w:t>
            </w:r>
          </w:p>
        </w:tc>
        <w:tc>
          <w:tcPr>
            <w:tcW w:w="567" w:type="dxa"/>
            <w:tcBorders>
              <w:top w:val="single" w:sz="4" w:space="0" w:color="auto"/>
              <w:left w:val="nil"/>
              <w:bottom w:val="single" w:sz="4" w:space="0" w:color="auto"/>
              <w:right w:val="single" w:sz="4" w:space="0" w:color="auto"/>
            </w:tcBorders>
            <w:shd w:val="clear" w:color="auto" w:fill="auto"/>
            <w:noWrap/>
            <w:hideMark/>
          </w:tcPr>
          <w:p w:rsidR="008E779C" w:rsidRPr="004A1D2D" w:rsidRDefault="008E779C" w:rsidP="00116874">
            <w:pPr>
              <w:jc w:val="center"/>
              <w:rPr>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noWrap/>
            <w:hideMark/>
          </w:tcPr>
          <w:p w:rsidR="008E779C" w:rsidRPr="004A1D2D" w:rsidRDefault="008E779C" w:rsidP="00116874">
            <w:pPr>
              <w:jc w:val="center"/>
              <w:rPr>
                <w:sz w:val="20"/>
                <w:szCs w:val="20"/>
              </w:rPr>
            </w:pPr>
            <w:r>
              <w:rPr>
                <w:sz w:val="20"/>
                <w:szCs w:val="20"/>
              </w:rPr>
              <w:t>10,</w:t>
            </w:r>
            <w:r w:rsidRPr="004A1D2D">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hideMark/>
          </w:tcPr>
          <w:p w:rsidR="008E779C" w:rsidRPr="004A1D2D" w:rsidRDefault="008E779C" w:rsidP="00116874">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hideMark/>
          </w:tcPr>
          <w:p w:rsidR="008E779C" w:rsidRPr="004A1D2D" w:rsidRDefault="008E779C" w:rsidP="00116874">
            <w:pPr>
              <w:jc w:val="center"/>
              <w:rPr>
                <w:sz w:val="20"/>
                <w:szCs w:val="20"/>
              </w:rPr>
            </w:pPr>
          </w:p>
        </w:tc>
        <w:tc>
          <w:tcPr>
            <w:tcW w:w="1134" w:type="dxa"/>
            <w:tcBorders>
              <w:top w:val="single" w:sz="4" w:space="0" w:color="auto"/>
              <w:left w:val="nil"/>
              <w:bottom w:val="single" w:sz="4" w:space="0" w:color="auto"/>
              <w:right w:val="single" w:sz="4" w:space="0" w:color="auto"/>
            </w:tcBorders>
          </w:tcPr>
          <w:p w:rsidR="008E779C" w:rsidRPr="003E17FF" w:rsidRDefault="008E779C" w:rsidP="00116874">
            <w:pPr>
              <w:jc w:val="center"/>
              <w:rPr>
                <w:sz w:val="20"/>
                <w:szCs w:val="20"/>
              </w:rPr>
            </w:pPr>
            <w:r w:rsidRPr="003E17FF">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8E779C" w:rsidRPr="004A1D2D" w:rsidRDefault="008E779C" w:rsidP="00116874">
            <w:pPr>
              <w:jc w:val="center"/>
              <w:rPr>
                <w:sz w:val="20"/>
                <w:szCs w:val="20"/>
              </w:rPr>
            </w:pPr>
            <w:r>
              <w:rPr>
                <w:sz w:val="20"/>
                <w:szCs w:val="20"/>
              </w:rPr>
              <w:t>10</w:t>
            </w:r>
            <w:r w:rsidRPr="004A1D2D">
              <w:rPr>
                <w:sz w:val="20"/>
                <w:szCs w:val="20"/>
              </w:rPr>
              <w:t>,0</w:t>
            </w:r>
          </w:p>
        </w:tc>
        <w:tc>
          <w:tcPr>
            <w:tcW w:w="1984" w:type="dxa"/>
            <w:tcBorders>
              <w:top w:val="single" w:sz="4" w:space="0" w:color="auto"/>
              <w:left w:val="nil"/>
              <w:bottom w:val="single" w:sz="4" w:space="0" w:color="auto"/>
              <w:right w:val="single" w:sz="4" w:space="0" w:color="auto"/>
            </w:tcBorders>
          </w:tcPr>
          <w:p w:rsidR="008E779C" w:rsidRPr="004A1D2D" w:rsidRDefault="008E779C" w:rsidP="00116874">
            <w:pPr>
              <w:jc w:val="center"/>
              <w:rPr>
                <w:sz w:val="20"/>
                <w:szCs w:val="20"/>
              </w:rPr>
            </w:pPr>
          </w:p>
        </w:tc>
      </w:tr>
      <w:tr w:rsidR="008E779C" w:rsidRPr="00BB3F7B" w:rsidTr="00116874">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tcPr>
          <w:p w:rsidR="008E779C" w:rsidRPr="004A1D2D" w:rsidRDefault="008E779C" w:rsidP="00116874">
            <w:pPr>
              <w:rPr>
                <w:sz w:val="20"/>
                <w:szCs w:val="20"/>
              </w:rPr>
            </w:pPr>
            <w:r w:rsidRPr="004A1D2D">
              <w:rPr>
                <w:sz w:val="20"/>
                <w:szCs w:val="20"/>
              </w:rPr>
              <w:t xml:space="preserve">2.Строительство водопровода в квартале усадебной застройки </w:t>
            </w:r>
            <w:proofErr w:type="gramStart"/>
            <w:r w:rsidRPr="004A1D2D">
              <w:rPr>
                <w:sz w:val="20"/>
                <w:szCs w:val="20"/>
              </w:rPr>
              <w:t>в</w:t>
            </w:r>
            <w:proofErr w:type="gramEnd"/>
            <w:r w:rsidRPr="004A1D2D">
              <w:rPr>
                <w:sz w:val="20"/>
                <w:szCs w:val="20"/>
              </w:rPr>
              <w:t xml:space="preserve"> с. Боготол </w:t>
            </w:r>
            <w:proofErr w:type="spellStart"/>
            <w:r w:rsidRPr="004A1D2D">
              <w:rPr>
                <w:sz w:val="20"/>
                <w:szCs w:val="20"/>
              </w:rPr>
              <w:t>Боготольского</w:t>
            </w:r>
            <w:proofErr w:type="spellEnd"/>
            <w:r w:rsidRPr="004A1D2D">
              <w:rPr>
                <w:sz w:val="20"/>
                <w:szCs w:val="20"/>
              </w:rPr>
              <w:t xml:space="preserve"> района»</w:t>
            </w:r>
          </w:p>
        </w:tc>
        <w:tc>
          <w:tcPr>
            <w:tcW w:w="1632" w:type="dxa"/>
            <w:tcBorders>
              <w:top w:val="nil"/>
              <w:left w:val="nil"/>
              <w:bottom w:val="single" w:sz="4" w:space="0" w:color="auto"/>
              <w:right w:val="single" w:sz="4" w:space="0" w:color="auto"/>
            </w:tcBorders>
            <w:shd w:val="clear" w:color="auto" w:fill="auto"/>
            <w:hideMark/>
          </w:tcPr>
          <w:p w:rsidR="008E779C" w:rsidRPr="004A1D2D" w:rsidRDefault="008E779C" w:rsidP="00116874">
            <w:pPr>
              <w:rPr>
                <w:sz w:val="20"/>
                <w:szCs w:val="20"/>
              </w:rPr>
            </w:pPr>
          </w:p>
        </w:tc>
        <w:tc>
          <w:tcPr>
            <w:tcW w:w="778" w:type="dxa"/>
            <w:gridSpan w:val="2"/>
            <w:tcBorders>
              <w:top w:val="nil"/>
              <w:left w:val="nil"/>
              <w:bottom w:val="single" w:sz="4" w:space="0" w:color="auto"/>
              <w:right w:val="single" w:sz="4" w:space="0" w:color="auto"/>
            </w:tcBorders>
            <w:shd w:val="clear" w:color="auto" w:fill="auto"/>
            <w:noWrap/>
            <w:hideMark/>
          </w:tcPr>
          <w:p w:rsidR="008E779C" w:rsidRPr="004A1D2D" w:rsidRDefault="008E779C" w:rsidP="00116874">
            <w:pPr>
              <w:jc w:val="center"/>
              <w:rPr>
                <w:sz w:val="20"/>
                <w:szCs w:val="20"/>
              </w:rPr>
            </w:pPr>
            <w:r w:rsidRPr="004A1D2D">
              <w:rPr>
                <w:sz w:val="20"/>
                <w:szCs w:val="20"/>
              </w:rPr>
              <w:t>501</w:t>
            </w:r>
          </w:p>
        </w:tc>
        <w:tc>
          <w:tcPr>
            <w:tcW w:w="709" w:type="dxa"/>
            <w:tcBorders>
              <w:top w:val="nil"/>
              <w:left w:val="nil"/>
              <w:bottom w:val="single" w:sz="4" w:space="0" w:color="auto"/>
              <w:right w:val="single" w:sz="4" w:space="0" w:color="auto"/>
            </w:tcBorders>
            <w:shd w:val="clear" w:color="auto" w:fill="auto"/>
            <w:noWrap/>
            <w:hideMark/>
          </w:tcPr>
          <w:p w:rsidR="008E779C" w:rsidRPr="004A1D2D" w:rsidRDefault="008E779C" w:rsidP="00116874">
            <w:pPr>
              <w:jc w:val="center"/>
              <w:rPr>
                <w:sz w:val="20"/>
                <w:szCs w:val="20"/>
              </w:rPr>
            </w:pPr>
            <w:r w:rsidRPr="004A1D2D">
              <w:rPr>
                <w:sz w:val="20"/>
                <w:szCs w:val="20"/>
              </w:rPr>
              <w:t>х</w:t>
            </w:r>
          </w:p>
        </w:tc>
        <w:tc>
          <w:tcPr>
            <w:tcW w:w="1134" w:type="dxa"/>
            <w:tcBorders>
              <w:top w:val="nil"/>
              <w:left w:val="nil"/>
              <w:bottom w:val="single" w:sz="4" w:space="0" w:color="auto"/>
              <w:right w:val="single" w:sz="4" w:space="0" w:color="auto"/>
            </w:tcBorders>
            <w:shd w:val="clear" w:color="auto" w:fill="auto"/>
            <w:noWrap/>
            <w:hideMark/>
          </w:tcPr>
          <w:p w:rsidR="008E779C" w:rsidRPr="004A1D2D" w:rsidRDefault="008E779C" w:rsidP="00116874">
            <w:pPr>
              <w:jc w:val="center"/>
              <w:rPr>
                <w:sz w:val="20"/>
                <w:szCs w:val="20"/>
              </w:rPr>
            </w:pPr>
            <w:r w:rsidRPr="004A1D2D">
              <w:rPr>
                <w:sz w:val="20"/>
                <w:szCs w:val="20"/>
              </w:rPr>
              <w:t>142</w:t>
            </w:r>
            <w:r w:rsidRPr="004A1D2D">
              <w:rPr>
                <w:sz w:val="20"/>
                <w:szCs w:val="20"/>
                <w:lang w:val="en-US"/>
              </w:rPr>
              <w:t>XXXX</w:t>
            </w:r>
          </w:p>
        </w:tc>
        <w:tc>
          <w:tcPr>
            <w:tcW w:w="567" w:type="dxa"/>
            <w:tcBorders>
              <w:top w:val="nil"/>
              <w:left w:val="nil"/>
              <w:bottom w:val="single" w:sz="4" w:space="0" w:color="auto"/>
              <w:right w:val="single" w:sz="4" w:space="0" w:color="auto"/>
            </w:tcBorders>
            <w:shd w:val="clear" w:color="auto" w:fill="auto"/>
            <w:noWrap/>
            <w:hideMark/>
          </w:tcPr>
          <w:p w:rsidR="008E779C" w:rsidRPr="004A1D2D" w:rsidRDefault="008E779C" w:rsidP="00116874">
            <w:pPr>
              <w:jc w:val="center"/>
              <w:rPr>
                <w:sz w:val="20"/>
                <w:szCs w:val="20"/>
              </w:rPr>
            </w:pPr>
          </w:p>
        </w:tc>
        <w:tc>
          <w:tcPr>
            <w:tcW w:w="1417" w:type="dxa"/>
            <w:gridSpan w:val="2"/>
            <w:tcBorders>
              <w:top w:val="nil"/>
              <w:left w:val="nil"/>
              <w:bottom w:val="single" w:sz="4" w:space="0" w:color="auto"/>
              <w:right w:val="single" w:sz="4" w:space="0" w:color="auto"/>
            </w:tcBorders>
            <w:shd w:val="clear" w:color="auto" w:fill="auto"/>
            <w:noWrap/>
            <w:hideMark/>
          </w:tcPr>
          <w:p w:rsidR="008E779C" w:rsidRPr="004A1D2D" w:rsidRDefault="008E779C" w:rsidP="00116874">
            <w:pPr>
              <w:jc w:val="center"/>
              <w:rPr>
                <w:sz w:val="20"/>
                <w:szCs w:val="20"/>
              </w:rPr>
            </w:pPr>
          </w:p>
        </w:tc>
        <w:tc>
          <w:tcPr>
            <w:tcW w:w="1134" w:type="dxa"/>
            <w:tcBorders>
              <w:top w:val="nil"/>
              <w:left w:val="nil"/>
              <w:bottom w:val="single" w:sz="4" w:space="0" w:color="auto"/>
              <w:right w:val="single" w:sz="4" w:space="0" w:color="auto"/>
            </w:tcBorders>
            <w:shd w:val="clear" w:color="auto" w:fill="auto"/>
            <w:noWrap/>
            <w:hideMark/>
          </w:tcPr>
          <w:p w:rsidR="008E779C" w:rsidRPr="004A1D2D" w:rsidRDefault="008E779C" w:rsidP="00116874">
            <w:pPr>
              <w:jc w:val="center"/>
              <w:rPr>
                <w:sz w:val="20"/>
                <w:szCs w:val="20"/>
              </w:rPr>
            </w:pPr>
          </w:p>
        </w:tc>
        <w:tc>
          <w:tcPr>
            <w:tcW w:w="1134" w:type="dxa"/>
            <w:tcBorders>
              <w:top w:val="nil"/>
              <w:left w:val="nil"/>
              <w:bottom w:val="single" w:sz="4" w:space="0" w:color="auto"/>
              <w:right w:val="single" w:sz="4" w:space="0" w:color="auto"/>
            </w:tcBorders>
            <w:shd w:val="clear" w:color="auto" w:fill="auto"/>
            <w:noWrap/>
            <w:hideMark/>
          </w:tcPr>
          <w:p w:rsidR="008E779C" w:rsidRPr="004A1D2D" w:rsidRDefault="008E779C" w:rsidP="00116874">
            <w:pPr>
              <w:jc w:val="center"/>
              <w:rPr>
                <w:sz w:val="20"/>
                <w:szCs w:val="20"/>
              </w:rPr>
            </w:pPr>
            <w:r>
              <w:rPr>
                <w:sz w:val="20"/>
                <w:szCs w:val="20"/>
              </w:rPr>
              <w:t>40,0</w:t>
            </w:r>
          </w:p>
        </w:tc>
        <w:tc>
          <w:tcPr>
            <w:tcW w:w="1134" w:type="dxa"/>
            <w:tcBorders>
              <w:top w:val="single" w:sz="4" w:space="0" w:color="auto"/>
              <w:left w:val="nil"/>
              <w:bottom w:val="single" w:sz="4" w:space="0" w:color="auto"/>
              <w:right w:val="single" w:sz="4" w:space="0" w:color="auto"/>
            </w:tcBorders>
          </w:tcPr>
          <w:p w:rsidR="008E779C" w:rsidRPr="003E17FF" w:rsidRDefault="008E779C" w:rsidP="00116874">
            <w:pPr>
              <w:jc w:val="center"/>
              <w:rPr>
                <w:sz w:val="20"/>
                <w:szCs w:val="20"/>
              </w:rPr>
            </w:pPr>
            <w:r w:rsidRPr="003E17FF">
              <w:rPr>
                <w:sz w:val="20"/>
                <w:szCs w:val="20"/>
              </w:rPr>
              <w:t>0</w:t>
            </w:r>
          </w:p>
        </w:tc>
        <w:tc>
          <w:tcPr>
            <w:tcW w:w="851" w:type="dxa"/>
            <w:tcBorders>
              <w:top w:val="nil"/>
              <w:left w:val="single" w:sz="4" w:space="0" w:color="auto"/>
              <w:bottom w:val="single" w:sz="4" w:space="0" w:color="auto"/>
              <w:right w:val="single" w:sz="4" w:space="0" w:color="auto"/>
            </w:tcBorders>
          </w:tcPr>
          <w:p w:rsidR="008E779C" w:rsidRPr="004A1D2D" w:rsidRDefault="008E779C" w:rsidP="00116874">
            <w:pPr>
              <w:jc w:val="center"/>
              <w:rPr>
                <w:sz w:val="20"/>
                <w:szCs w:val="20"/>
              </w:rPr>
            </w:pPr>
            <w:r w:rsidRPr="004A1D2D">
              <w:rPr>
                <w:sz w:val="20"/>
                <w:szCs w:val="20"/>
              </w:rPr>
              <w:t>40,0</w:t>
            </w:r>
          </w:p>
        </w:tc>
        <w:tc>
          <w:tcPr>
            <w:tcW w:w="1984" w:type="dxa"/>
            <w:tcBorders>
              <w:top w:val="nil"/>
              <w:left w:val="nil"/>
              <w:bottom w:val="single" w:sz="4" w:space="0" w:color="auto"/>
              <w:right w:val="single" w:sz="4" w:space="0" w:color="auto"/>
            </w:tcBorders>
          </w:tcPr>
          <w:p w:rsidR="008E779C" w:rsidRPr="004A1D2D" w:rsidRDefault="008E779C" w:rsidP="00116874">
            <w:pPr>
              <w:jc w:val="center"/>
              <w:rPr>
                <w:sz w:val="20"/>
                <w:szCs w:val="20"/>
              </w:rPr>
            </w:pPr>
            <w:r w:rsidRPr="004A1D2D">
              <w:rPr>
                <w:sz w:val="20"/>
                <w:szCs w:val="20"/>
              </w:rPr>
              <w:t>Обеспечение земельных участков под строительство жилья центральным водоснабжением</w:t>
            </w:r>
          </w:p>
        </w:tc>
      </w:tr>
      <w:tr w:rsidR="008E779C" w:rsidRPr="00BB3F7B" w:rsidTr="00116874">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tcPr>
          <w:p w:rsidR="008E779C" w:rsidRPr="004A1D2D" w:rsidRDefault="008E779C" w:rsidP="00116874">
            <w:pPr>
              <w:rPr>
                <w:sz w:val="20"/>
                <w:szCs w:val="20"/>
              </w:rPr>
            </w:pPr>
            <w:r w:rsidRPr="004A1D2D">
              <w:rPr>
                <w:sz w:val="20"/>
                <w:szCs w:val="20"/>
              </w:rPr>
              <w:t xml:space="preserve">3.Технологическое присоединение </w:t>
            </w:r>
            <w:proofErr w:type="spellStart"/>
            <w:r w:rsidRPr="004A1D2D">
              <w:rPr>
                <w:sz w:val="20"/>
                <w:szCs w:val="20"/>
              </w:rPr>
              <w:t>энергопринимающего</w:t>
            </w:r>
            <w:proofErr w:type="spellEnd"/>
            <w:r w:rsidRPr="004A1D2D">
              <w:rPr>
                <w:sz w:val="20"/>
                <w:szCs w:val="20"/>
              </w:rPr>
              <w:t xml:space="preserve"> устройства в квартале усадебной застройки</w:t>
            </w:r>
          </w:p>
        </w:tc>
        <w:tc>
          <w:tcPr>
            <w:tcW w:w="1632" w:type="dxa"/>
            <w:tcBorders>
              <w:top w:val="single" w:sz="4" w:space="0" w:color="auto"/>
              <w:left w:val="nil"/>
              <w:bottom w:val="single" w:sz="4" w:space="0" w:color="auto"/>
              <w:right w:val="single" w:sz="4" w:space="0" w:color="auto"/>
            </w:tcBorders>
            <w:shd w:val="clear" w:color="auto" w:fill="auto"/>
            <w:hideMark/>
          </w:tcPr>
          <w:p w:rsidR="008E779C" w:rsidRPr="004A1D2D" w:rsidRDefault="008E779C" w:rsidP="00116874">
            <w:pPr>
              <w:rPr>
                <w:sz w:val="20"/>
                <w:szCs w:val="20"/>
              </w:rPr>
            </w:pPr>
          </w:p>
        </w:tc>
        <w:tc>
          <w:tcPr>
            <w:tcW w:w="778" w:type="dxa"/>
            <w:gridSpan w:val="2"/>
            <w:tcBorders>
              <w:top w:val="single" w:sz="4" w:space="0" w:color="auto"/>
              <w:left w:val="nil"/>
              <w:bottom w:val="single" w:sz="4" w:space="0" w:color="auto"/>
              <w:right w:val="single" w:sz="4" w:space="0" w:color="auto"/>
            </w:tcBorders>
            <w:shd w:val="clear" w:color="auto" w:fill="auto"/>
            <w:noWrap/>
            <w:hideMark/>
          </w:tcPr>
          <w:p w:rsidR="008E779C" w:rsidRPr="004A1D2D" w:rsidRDefault="008E779C" w:rsidP="00116874">
            <w:pPr>
              <w:jc w:val="center"/>
              <w:rPr>
                <w:sz w:val="20"/>
                <w:szCs w:val="20"/>
              </w:rPr>
            </w:pPr>
            <w:r w:rsidRPr="004A1D2D">
              <w:rPr>
                <w:sz w:val="20"/>
                <w:szCs w:val="20"/>
              </w:rPr>
              <w:t>501</w:t>
            </w:r>
          </w:p>
        </w:tc>
        <w:tc>
          <w:tcPr>
            <w:tcW w:w="709" w:type="dxa"/>
            <w:tcBorders>
              <w:top w:val="single" w:sz="4" w:space="0" w:color="auto"/>
              <w:left w:val="nil"/>
              <w:bottom w:val="single" w:sz="4" w:space="0" w:color="auto"/>
              <w:right w:val="single" w:sz="4" w:space="0" w:color="auto"/>
            </w:tcBorders>
            <w:shd w:val="clear" w:color="auto" w:fill="auto"/>
            <w:noWrap/>
            <w:hideMark/>
          </w:tcPr>
          <w:p w:rsidR="008E779C" w:rsidRPr="004A1D2D" w:rsidRDefault="008E779C" w:rsidP="00116874">
            <w:pPr>
              <w:jc w:val="center"/>
              <w:rPr>
                <w:sz w:val="20"/>
                <w:szCs w:val="20"/>
              </w:rPr>
            </w:pPr>
            <w:r w:rsidRPr="004A1D2D">
              <w:rPr>
                <w:sz w:val="20"/>
                <w:szCs w:val="20"/>
              </w:rPr>
              <w:t>х</w:t>
            </w:r>
          </w:p>
        </w:tc>
        <w:tc>
          <w:tcPr>
            <w:tcW w:w="1134" w:type="dxa"/>
            <w:tcBorders>
              <w:top w:val="single" w:sz="4" w:space="0" w:color="auto"/>
              <w:left w:val="nil"/>
              <w:bottom w:val="single" w:sz="4" w:space="0" w:color="auto"/>
              <w:right w:val="single" w:sz="4" w:space="0" w:color="auto"/>
            </w:tcBorders>
            <w:shd w:val="clear" w:color="auto" w:fill="auto"/>
            <w:noWrap/>
            <w:hideMark/>
          </w:tcPr>
          <w:p w:rsidR="008E779C" w:rsidRPr="004A1D2D" w:rsidRDefault="008E779C" w:rsidP="00116874">
            <w:pPr>
              <w:jc w:val="center"/>
              <w:rPr>
                <w:sz w:val="20"/>
                <w:szCs w:val="20"/>
              </w:rPr>
            </w:pPr>
            <w:r w:rsidRPr="004A1D2D">
              <w:rPr>
                <w:sz w:val="20"/>
                <w:szCs w:val="20"/>
              </w:rPr>
              <w:t>142</w:t>
            </w:r>
            <w:r w:rsidRPr="004A1D2D">
              <w:rPr>
                <w:sz w:val="20"/>
                <w:szCs w:val="20"/>
                <w:lang w:val="en-US"/>
              </w:rPr>
              <w:t>XXXX</w:t>
            </w:r>
          </w:p>
        </w:tc>
        <w:tc>
          <w:tcPr>
            <w:tcW w:w="567" w:type="dxa"/>
            <w:tcBorders>
              <w:top w:val="single" w:sz="4" w:space="0" w:color="auto"/>
              <w:left w:val="nil"/>
              <w:bottom w:val="single" w:sz="4" w:space="0" w:color="auto"/>
              <w:right w:val="single" w:sz="4" w:space="0" w:color="auto"/>
            </w:tcBorders>
            <w:shd w:val="clear" w:color="auto" w:fill="auto"/>
            <w:noWrap/>
            <w:hideMark/>
          </w:tcPr>
          <w:p w:rsidR="008E779C" w:rsidRPr="004A1D2D" w:rsidRDefault="008E779C" w:rsidP="00116874">
            <w:pPr>
              <w:jc w:val="center"/>
              <w:rPr>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noWrap/>
            <w:hideMark/>
          </w:tcPr>
          <w:p w:rsidR="008E779C" w:rsidRPr="004A1D2D" w:rsidRDefault="008E779C" w:rsidP="00116874">
            <w:pPr>
              <w:jc w:val="center"/>
              <w:rPr>
                <w:sz w:val="20"/>
                <w:szCs w:val="20"/>
              </w:rPr>
            </w:pPr>
            <w:r>
              <w:rPr>
                <w:sz w:val="20"/>
                <w:szCs w:val="20"/>
              </w:rPr>
              <w:t>50,0</w:t>
            </w:r>
          </w:p>
        </w:tc>
        <w:tc>
          <w:tcPr>
            <w:tcW w:w="1134" w:type="dxa"/>
            <w:tcBorders>
              <w:top w:val="single" w:sz="4" w:space="0" w:color="auto"/>
              <w:left w:val="nil"/>
              <w:bottom w:val="single" w:sz="4" w:space="0" w:color="auto"/>
              <w:right w:val="single" w:sz="4" w:space="0" w:color="auto"/>
            </w:tcBorders>
            <w:shd w:val="clear" w:color="auto" w:fill="auto"/>
            <w:noWrap/>
            <w:hideMark/>
          </w:tcPr>
          <w:p w:rsidR="008E779C" w:rsidRPr="004A1D2D" w:rsidRDefault="008E779C" w:rsidP="00116874">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hideMark/>
          </w:tcPr>
          <w:p w:rsidR="008E779C" w:rsidRPr="004A1D2D" w:rsidRDefault="008E779C" w:rsidP="00116874">
            <w:pPr>
              <w:jc w:val="center"/>
              <w:rPr>
                <w:sz w:val="20"/>
                <w:szCs w:val="20"/>
              </w:rPr>
            </w:pPr>
          </w:p>
        </w:tc>
        <w:tc>
          <w:tcPr>
            <w:tcW w:w="1134" w:type="dxa"/>
            <w:tcBorders>
              <w:top w:val="single" w:sz="4" w:space="0" w:color="auto"/>
              <w:left w:val="nil"/>
              <w:bottom w:val="single" w:sz="4" w:space="0" w:color="auto"/>
              <w:right w:val="single" w:sz="4" w:space="0" w:color="auto"/>
            </w:tcBorders>
          </w:tcPr>
          <w:p w:rsidR="008E779C" w:rsidRPr="003E17FF" w:rsidRDefault="008E779C" w:rsidP="00116874">
            <w:pPr>
              <w:jc w:val="center"/>
              <w:rPr>
                <w:sz w:val="20"/>
                <w:szCs w:val="20"/>
              </w:rPr>
            </w:pPr>
            <w:r>
              <w:rPr>
                <w:sz w:val="20"/>
                <w:szCs w:val="20"/>
              </w:rPr>
              <w:t>4</w:t>
            </w:r>
            <w:r w:rsidRPr="003E17FF">
              <w:rPr>
                <w:sz w:val="20"/>
                <w:szCs w:val="20"/>
              </w:rPr>
              <w:t>0</w:t>
            </w: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8E779C" w:rsidRPr="004A1D2D" w:rsidRDefault="008E779C" w:rsidP="00116874">
            <w:pPr>
              <w:jc w:val="center"/>
              <w:rPr>
                <w:sz w:val="20"/>
                <w:szCs w:val="20"/>
              </w:rPr>
            </w:pPr>
            <w:r>
              <w:rPr>
                <w:sz w:val="20"/>
                <w:szCs w:val="20"/>
              </w:rPr>
              <w:t>90</w:t>
            </w:r>
            <w:r w:rsidRPr="004A1D2D">
              <w:rPr>
                <w:sz w:val="20"/>
                <w:szCs w:val="20"/>
              </w:rPr>
              <w:t>,0</w:t>
            </w:r>
          </w:p>
        </w:tc>
        <w:tc>
          <w:tcPr>
            <w:tcW w:w="1984" w:type="dxa"/>
            <w:tcBorders>
              <w:top w:val="single" w:sz="4" w:space="0" w:color="auto"/>
              <w:left w:val="nil"/>
              <w:bottom w:val="single" w:sz="4" w:space="0" w:color="auto"/>
              <w:right w:val="single" w:sz="4" w:space="0" w:color="auto"/>
            </w:tcBorders>
          </w:tcPr>
          <w:p w:rsidR="008E779C" w:rsidRPr="004A1D2D" w:rsidRDefault="008E779C" w:rsidP="00116874">
            <w:pPr>
              <w:jc w:val="center"/>
              <w:rPr>
                <w:sz w:val="20"/>
                <w:szCs w:val="20"/>
              </w:rPr>
            </w:pPr>
            <w:r w:rsidRPr="004A1D2D">
              <w:rPr>
                <w:sz w:val="20"/>
                <w:szCs w:val="20"/>
              </w:rPr>
              <w:t>Обеспечение земельных участков под строительство жилья электроснабжением</w:t>
            </w:r>
          </w:p>
        </w:tc>
      </w:tr>
      <w:tr w:rsidR="008E779C" w:rsidRPr="00BB3F7B" w:rsidTr="00116874">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tcPr>
          <w:p w:rsidR="008E779C" w:rsidRPr="004A1D2D" w:rsidRDefault="008E779C" w:rsidP="00116874">
            <w:pPr>
              <w:rPr>
                <w:sz w:val="20"/>
                <w:szCs w:val="20"/>
              </w:rPr>
            </w:pPr>
            <w:r w:rsidRPr="004A1D2D">
              <w:rPr>
                <w:sz w:val="20"/>
                <w:szCs w:val="20"/>
              </w:rPr>
              <w:t>4.Изготовление рабочего проекта «Строительство внутренних дорог и благоустройство квартала усадебной застройки вс. Боготол (вторая очередь)»</w:t>
            </w:r>
          </w:p>
        </w:tc>
        <w:tc>
          <w:tcPr>
            <w:tcW w:w="1632" w:type="dxa"/>
            <w:tcBorders>
              <w:top w:val="single" w:sz="4" w:space="0" w:color="auto"/>
              <w:left w:val="nil"/>
              <w:bottom w:val="single" w:sz="4" w:space="0" w:color="auto"/>
              <w:right w:val="single" w:sz="4" w:space="0" w:color="auto"/>
            </w:tcBorders>
            <w:shd w:val="clear" w:color="auto" w:fill="auto"/>
            <w:hideMark/>
          </w:tcPr>
          <w:p w:rsidR="008E779C" w:rsidRPr="004A1D2D" w:rsidRDefault="008E779C" w:rsidP="00116874">
            <w:pPr>
              <w:rPr>
                <w:sz w:val="20"/>
                <w:szCs w:val="20"/>
              </w:rPr>
            </w:pPr>
          </w:p>
        </w:tc>
        <w:tc>
          <w:tcPr>
            <w:tcW w:w="778" w:type="dxa"/>
            <w:gridSpan w:val="2"/>
            <w:tcBorders>
              <w:top w:val="single" w:sz="4" w:space="0" w:color="auto"/>
              <w:left w:val="nil"/>
              <w:bottom w:val="single" w:sz="4" w:space="0" w:color="auto"/>
              <w:right w:val="single" w:sz="4" w:space="0" w:color="auto"/>
            </w:tcBorders>
            <w:shd w:val="clear" w:color="auto" w:fill="auto"/>
            <w:noWrap/>
            <w:hideMark/>
          </w:tcPr>
          <w:p w:rsidR="008E779C" w:rsidRPr="004A1D2D" w:rsidRDefault="008E779C" w:rsidP="00116874">
            <w:pPr>
              <w:jc w:val="center"/>
              <w:rPr>
                <w:sz w:val="20"/>
                <w:szCs w:val="20"/>
              </w:rPr>
            </w:pPr>
            <w:r w:rsidRPr="004A1D2D">
              <w:rPr>
                <w:sz w:val="20"/>
                <w:szCs w:val="20"/>
              </w:rPr>
              <w:t>501</w:t>
            </w:r>
          </w:p>
        </w:tc>
        <w:tc>
          <w:tcPr>
            <w:tcW w:w="709" w:type="dxa"/>
            <w:tcBorders>
              <w:top w:val="single" w:sz="4" w:space="0" w:color="auto"/>
              <w:left w:val="nil"/>
              <w:bottom w:val="single" w:sz="4" w:space="0" w:color="auto"/>
              <w:right w:val="single" w:sz="4" w:space="0" w:color="auto"/>
            </w:tcBorders>
            <w:shd w:val="clear" w:color="auto" w:fill="auto"/>
            <w:noWrap/>
            <w:hideMark/>
          </w:tcPr>
          <w:p w:rsidR="008E779C" w:rsidRPr="004A1D2D" w:rsidRDefault="008E779C" w:rsidP="00116874">
            <w:pPr>
              <w:jc w:val="center"/>
              <w:rPr>
                <w:sz w:val="20"/>
                <w:szCs w:val="20"/>
              </w:rPr>
            </w:pPr>
            <w:r w:rsidRPr="004A1D2D">
              <w:rPr>
                <w:sz w:val="20"/>
                <w:szCs w:val="20"/>
              </w:rPr>
              <w:t>х</w:t>
            </w:r>
          </w:p>
        </w:tc>
        <w:tc>
          <w:tcPr>
            <w:tcW w:w="1134" w:type="dxa"/>
            <w:tcBorders>
              <w:top w:val="single" w:sz="4" w:space="0" w:color="auto"/>
              <w:left w:val="nil"/>
              <w:bottom w:val="single" w:sz="4" w:space="0" w:color="auto"/>
              <w:right w:val="single" w:sz="4" w:space="0" w:color="auto"/>
            </w:tcBorders>
            <w:shd w:val="clear" w:color="auto" w:fill="auto"/>
            <w:noWrap/>
            <w:hideMark/>
          </w:tcPr>
          <w:p w:rsidR="008E779C" w:rsidRPr="004A1D2D" w:rsidRDefault="008E779C" w:rsidP="00116874">
            <w:pPr>
              <w:jc w:val="center"/>
              <w:rPr>
                <w:sz w:val="20"/>
                <w:szCs w:val="20"/>
              </w:rPr>
            </w:pPr>
            <w:r w:rsidRPr="004A1D2D">
              <w:rPr>
                <w:sz w:val="20"/>
                <w:szCs w:val="20"/>
              </w:rPr>
              <w:t>142</w:t>
            </w:r>
            <w:r w:rsidRPr="004A1D2D">
              <w:rPr>
                <w:sz w:val="20"/>
                <w:szCs w:val="20"/>
                <w:lang w:val="en-US"/>
              </w:rPr>
              <w:t>XXXX</w:t>
            </w:r>
          </w:p>
        </w:tc>
        <w:tc>
          <w:tcPr>
            <w:tcW w:w="567" w:type="dxa"/>
            <w:tcBorders>
              <w:top w:val="single" w:sz="4" w:space="0" w:color="auto"/>
              <w:left w:val="nil"/>
              <w:bottom w:val="single" w:sz="4" w:space="0" w:color="auto"/>
              <w:right w:val="single" w:sz="4" w:space="0" w:color="auto"/>
            </w:tcBorders>
            <w:shd w:val="clear" w:color="auto" w:fill="auto"/>
            <w:noWrap/>
            <w:hideMark/>
          </w:tcPr>
          <w:p w:rsidR="008E779C" w:rsidRPr="004A1D2D" w:rsidRDefault="008E779C" w:rsidP="00116874">
            <w:pPr>
              <w:jc w:val="center"/>
              <w:rPr>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noWrap/>
            <w:hideMark/>
          </w:tcPr>
          <w:p w:rsidR="008E779C" w:rsidRPr="004A1D2D" w:rsidRDefault="008E779C" w:rsidP="00116874">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8E779C" w:rsidRPr="004A1D2D" w:rsidRDefault="008E779C" w:rsidP="00116874">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8E779C" w:rsidRPr="004A1D2D" w:rsidRDefault="008E779C" w:rsidP="00116874">
            <w:pPr>
              <w:jc w:val="center"/>
              <w:rPr>
                <w:sz w:val="20"/>
                <w:szCs w:val="20"/>
              </w:rPr>
            </w:pPr>
            <w:r>
              <w:rPr>
                <w:sz w:val="20"/>
                <w:szCs w:val="20"/>
              </w:rPr>
              <w:t>20,0</w:t>
            </w:r>
          </w:p>
        </w:tc>
        <w:tc>
          <w:tcPr>
            <w:tcW w:w="1134" w:type="dxa"/>
            <w:tcBorders>
              <w:top w:val="single" w:sz="4" w:space="0" w:color="auto"/>
              <w:left w:val="nil"/>
              <w:bottom w:val="single" w:sz="4" w:space="0" w:color="auto"/>
              <w:right w:val="single" w:sz="4" w:space="0" w:color="auto"/>
            </w:tcBorders>
          </w:tcPr>
          <w:p w:rsidR="008E779C" w:rsidRPr="003E17FF" w:rsidRDefault="008E779C" w:rsidP="00116874">
            <w:pPr>
              <w:jc w:val="center"/>
              <w:rPr>
                <w:sz w:val="20"/>
                <w:szCs w:val="20"/>
              </w:rPr>
            </w:pPr>
            <w:r w:rsidRPr="003E17FF">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8E779C" w:rsidRPr="004A1D2D" w:rsidRDefault="008E779C" w:rsidP="00116874">
            <w:pPr>
              <w:jc w:val="center"/>
              <w:rPr>
                <w:sz w:val="20"/>
                <w:szCs w:val="20"/>
              </w:rPr>
            </w:pPr>
            <w:r>
              <w:rPr>
                <w:sz w:val="20"/>
                <w:szCs w:val="20"/>
              </w:rPr>
              <w:t>2</w:t>
            </w:r>
            <w:r w:rsidRPr="004A1D2D">
              <w:rPr>
                <w:sz w:val="20"/>
                <w:szCs w:val="20"/>
              </w:rPr>
              <w:t>0,0</w:t>
            </w:r>
          </w:p>
        </w:tc>
        <w:tc>
          <w:tcPr>
            <w:tcW w:w="1984" w:type="dxa"/>
            <w:tcBorders>
              <w:top w:val="single" w:sz="4" w:space="0" w:color="auto"/>
              <w:left w:val="nil"/>
              <w:bottom w:val="single" w:sz="4" w:space="0" w:color="auto"/>
              <w:right w:val="single" w:sz="4" w:space="0" w:color="auto"/>
            </w:tcBorders>
          </w:tcPr>
          <w:p w:rsidR="008E779C" w:rsidRPr="004A1D2D" w:rsidRDefault="008E779C" w:rsidP="00116874">
            <w:pPr>
              <w:jc w:val="center"/>
              <w:rPr>
                <w:sz w:val="20"/>
                <w:szCs w:val="20"/>
              </w:rPr>
            </w:pPr>
            <w:r w:rsidRPr="004A1D2D">
              <w:rPr>
                <w:sz w:val="20"/>
                <w:szCs w:val="20"/>
              </w:rPr>
              <w:t>Обеспечение земельных участков под строительство жилья подъездными путями</w:t>
            </w:r>
          </w:p>
        </w:tc>
      </w:tr>
      <w:tr w:rsidR="008E779C" w:rsidRPr="00BB3F7B" w:rsidTr="00116874">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tcPr>
          <w:p w:rsidR="008E779C" w:rsidRPr="004A1D2D" w:rsidRDefault="008E779C" w:rsidP="00116874">
            <w:pPr>
              <w:rPr>
                <w:sz w:val="20"/>
                <w:szCs w:val="20"/>
              </w:rPr>
            </w:pPr>
            <w:r w:rsidRPr="004A1D2D">
              <w:rPr>
                <w:sz w:val="20"/>
                <w:szCs w:val="20"/>
              </w:rPr>
              <w:t>5.Строительство внутренних дорог и благоустройство квартала усадебной застройки вс. Боготол (вторая очередь)</w:t>
            </w:r>
          </w:p>
        </w:tc>
        <w:tc>
          <w:tcPr>
            <w:tcW w:w="1632" w:type="dxa"/>
            <w:tcBorders>
              <w:top w:val="single" w:sz="4" w:space="0" w:color="auto"/>
              <w:left w:val="nil"/>
              <w:bottom w:val="single" w:sz="4" w:space="0" w:color="auto"/>
              <w:right w:val="single" w:sz="4" w:space="0" w:color="auto"/>
            </w:tcBorders>
            <w:shd w:val="clear" w:color="auto" w:fill="auto"/>
            <w:hideMark/>
          </w:tcPr>
          <w:p w:rsidR="008E779C" w:rsidRPr="004A1D2D" w:rsidRDefault="008E779C" w:rsidP="00116874">
            <w:pPr>
              <w:rPr>
                <w:sz w:val="20"/>
                <w:szCs w:val="20"/>
              </w:rPr>
            </w:pPr>
          </w:p>
        </w:tc>
        <w:tc>
          <w:tcPr>
            <w:tcW w:w="778" w:type="dxa"/>
            <w:gridSpan w:val="2"/>
            <w:tcBorders>
              <w:top w:val="single" w:sz="4" w:space="0" w:color="auto"/>
              <w:left w:val="nil"/>
              <w:bottom w:val="single" w:sz="4" w:space="0" w:color="auto"/>
              <w:right w:val="single" w:sz="4" w:space="0" w:color="auto"/>
            </w:tcBorders>
            <w:shd w:val="clear" w:color="auto" w:fill="auto"/>
            <w:noWrap/>
            <w:hideMark/>
          </w:tcPr>
          <w:p w:rsidR="008E779C" w:rsidRPr="004A1D2D" w:rsidRDefault="008E779C" w:rsidP="00116874">
            <w:pPr>
              <w:jc w:val="center"/>
              <w:rPr>
                <w:sz w:val="20"/>
                <w:szCs w:val="20"/>
              </w:rPr>
            </w:pPr>
            <w:r w:rsidRPr="004A1D2D">
              <w:rPr>
                <w:sz w:val="20"/>
                <w:szCs w:val="20"/>
              </w:rPr>
              <w:t>501</w:t>
            </w:r>
          </w:p>
        </w:tc>
        <w:tc>
          <w:tcPr>
            <w:tcW w:w="709" w:type="dxa"/>
            <w:tcBorders>
              <w:top w:val="single" w:sz="4" w:space="0" w:color="auto"/>
              <w:left w:val="nil"/>
              <w:bottom w:val="single" w:sz="4" w:space="0" w:color="auto"/>
              <w:right w:val="single" w:sz="4" w:space="0" w:color="auto"/>
            </w:tcBorders>
            <w:shd w:val="clear" w:color="auto" w:fill="auto"/>
            <w:noWrap/>
            <w:hideMark/>
          </w:tcPr>
          <w:p w:rsidR="008E779C" w:rsidRPr="004A1D2D" w:rsidRDefault="008E779C" w:rsidP="00116874">
            <w:pPr>
              <w:jc w:val="center"/>
              <w:rPr>
                <w:sz w:val="20"/>
                <w:szCs w:val="20"/>
              </w:rPr>
            </w:pPr>
            <w:r w:rsidRPr="004A1D2D">
              <w:rPr>
                <w:sz w:val="20"/>
                <w:szCs w:val="20"/>
              </w:rPr>
              <w:t>х</w:t>
            </w:r>
          </w:p>
        </w:tc>
        <w:tc>
          <w:tcPr>
            <w:tcW w:w="1134" w:type="dxa"/>
            <w:tcBorders>
              <w:top w:val="single" w:sz="4" w:space="0" w:color="auto"/>
              <w:left w:val="nil"/>
              <w:bottom w:val="single" w:sz="4" w:space="0" w:color="auto"/>
              <w:right w:val="single" w:sz="4" w:space="0" w:color="auto"/>
            </w:tcBorders>
            <w:shd w:val="clear" w:color="auto" w:fill="auto"/>
            <w:noWrap/>
            <w:hideMark/>
          </w:tcPr>
          <w:p w:rsidR="008E779C" w:rsidRPr="004A1D2D" w:rsidRDefault="008E779C" w:rsidP="00116874">
            <w:pPr>
              <w:jc w:val="center"/>
              <w:rPr>
                <w:sz w:val="20"/>
                <w:szCs w:val="20"/>
              </w:rPr>
            </w:pPr>
            <w:r w:rsidRPr="004A1D2D">
              <w:rPr>
                <w:sz w:val="20"/>
                <w:szCs w:val="20"/>
              </w:rPr>
              <w:t>142</w:t>
            </w:r>
            <w:r w:rsidRPr="004A1D2D">
              <w:rPr>
                <w:sz w:val="20"/>
                <w:szCs w:val="20"/>
                <w:lang w:val="en-US"/>
              </w:rPr>
              <w:t>XXXX</w:t>
            </w:r>
          </w:p>
        </w:tc>
        <w:tc>
          <w:tcPr>
            <w:tcW w:w="567" w:type="dxa"/>
            <w:tcBorders>
              <w:top w:val="single" w:sz="4" w:space="0" w:color="auto"/>
              <w:left w:val="nil"/>
              <w:bottom w:val="single" w:sz="4" w:space="0" w:color="auto"/>
              <w:right w:val="single" w:sz="4" w:space="0" w:color="auto"/>
            </w:tcBorders>
            <w:shd w:val="clear" w:color="auto" w:fill="auto"/>
            <w:noWrap/>
            <w:hideMark/>
          </w:tcPr>
          <w:p w:rsidR="008E779C" w:rsidRPr="004A1D2D" w:rsidRDefault="008E779C" w:rsidP="00116874">
            <w:pPr>
              <w:jc w:val="center"/>
              <w:rPr>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noWrap/>
            <w:hideMark/>
          </w:tcPr>
          <w:p w:rsidR="008E779C" w:rsidRPr="004A1D2D" w:rsidRDefault="008E779C" w:rsidP="00116874">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8E779C" w:rsidRPr="004A1D2D" w:rsidRDefault="008E779C" w:rsidP="00116874">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8E779C" w:rsidRPr="004A1D2D" w:rsidRDefault="008E779C" w:rsidP="00116874">
            <w:pPr>
              <w:jc w:val="center"/>
              <w:rPr>
                <w:sz w:val="20"/>
                <w:szCs w:val="20"/>
              </w:rPr>
            </w:pPr>
            <w:r>
              <w:rPr>
                <w:sz w:val="20"/>
                <w:szCs w:val="20"/>
              </w:rPr>
              <w:t>4</w:t>
            </w:r>
            <w:r w:rsidRPr="004A1D2D">
              <w:rPr>
                <w:sz w:val="20"/>
                <w:szCs w:val="20"/>
              </w:rPr>
              <w:t>0,0</w:t>
            </w:r>
          </w:p>
        </w:tc>
        <w:tc>
          <w:tcPr>
            <w:tcW w:w="1134" w:type="dxa"/>
            <w:tcBorders>
              <w:top w:val="single" w:sz="4" w:space="0" w:color="auto"/>
              <w:left w:val="nil"/>
              <w:bottom w:val="single" w:sz="4" w:space="0" w:color="auto"/>
              <w:right w:val="single" w:sz="4" w:space="0" w:color="auto"/>
            </w:tcBorders>
          </w:tcPr>
          <w:p w:rsidR="008E779C" w:rsidRPr="003E17FF" w:rsidRDefault="008E779C" w:rsidP="00116874">
            <w:pPr>
              <w:jc w:val="center"/>
              <w:rPr>
                <w:sz w:val="20"/>
                <w:szCs w:val="20"/>
              </w:rPr>
            </w:pPr>
            <w:r>
              <w:rPr>
                <w:sz w:val="20"/>
                <w:szCs w:val="20"/>
              </w:rPr>
              <w:t>6</w:t>
            </w:r>
            <w:r w:rsidRPr="003E17FF">
              <w:rPr>
                <w:sz w:val="20"/>
                <w:szCs w:val="20"/>
              </w:rPr>
              <w:t>0</w:t>
            </w: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8E779C" w:rsidRPr="004A1D2D" w:rsidRDefault="008E779C" w:rsidP="00116874">
            <w:pPr>
              <w:jc w:val="center"/>
              <w:rPr>
                <w:sz w:val="20"/>
                <w:szCs w:val="20"/>
              </w:rPr>
            </w:pPr>
            <w:r w:rsidRPr="004A1D2D">
              <w:rPr>
                <w:sz w:val="20"/>
                <w:szCs w:val="20"/>
              </w:rPr>
              <w:t>100,0</w:t>
            </w:r>
          </w:p>
        </w:tc>
        <w:tc>
          <w:tcPr>
            <w:tcW w:w="1984" w:type="dxa"/>
            <w:tcBorders>
              <w:top w:val="single" w:sz="4" w:space="0" w:color="auto"/>
              <w:left w:val="nil"/>
              <w:bottom w:val="single" w:sz="4" w:space="0" w:color="auto"/>
              <w:right w:val="single" w:sz="4" w:space="0" w:color="auto"/>
            </w:tcBorders>
          </w:tcPr>
          <w:p w:rsidR="008E779C" w:rsidRPr="004A1D2D" w:rsidRDefault="008E779C" w:rsidP="00116874">
            <w:pPr>
              <w:jc w:val="center"/>
              <w:rPr>
                <w:sz w:val="20"/>
                <w:szCs w:val="20"/>
              </w:rPr>
            </w:pPr>
            <w:r w:rsidRPr="004A1D2D">
              <w:rPr>
                <w:sz w:val="20"/>
                <w:szCs w:val="20"/>
              </w:rPr>
              <w:t>Обеспечение земельных участков под строительство жилья подъездными путями</w:t>
            </w:r>
          </w:p>
        </w:tc>
      </w:tr>
    </w:tbl>
    <w:p w:rsidR="008E779C" w:rsidRPr="00BB3F7B" w:rsidRDefault="008E779C" w:rsidP="008E779C">
      <w:pPr>
        <w:autoSpaceDE w:val="0"/>
        <w:autoSpaceDN w:val="0"/>
        <w:adjustRightInd w:val="0"/>
        <w:jc w:val="both"/>
      </w:pPr>
    </w:p>
    <w:p w:rsidR="00583DF9" w:rsidRPr="006E4533" w:rsidRDefault="00583DF9" w:rsidP="00583DF9">
      <w:pPr>
        <w:sectPr w:rsidR="00583DF9" w:rsidRPr="006E4533" w:rsidSect="009E57DC">
          <w:headerReference w:type="default" r:id="rId19"/>
          <w:pgSz w:w="16838" w:h="11905" w:orient="landscape"/>
          <w:pgMar w:top="709" w:right="1134" w:bottom="284" w:left="993" w:header="142" w:footer="720" w:gutter="0"/>
          <w:cols w:space="720"/>
          <w:noEndnote/>
          <w:docGrid w:linePitch="299"/>
        </w:sectPr>
      </w:pPr>
    </w:p>
    <w:p w:rsidR="00583DF9" w:rsidRPr="006E4533" w:rsidRDefault="00583DF9" w:rsidP="00583DF9">
      <w:pPr>
        <w:pStyle w:val="ConsPlusNormal"/>
        <w:widowControl/>
        <w:ind w:left="4536" w:firstLine="0"/>
        <w:jc w:val="both"/>
        <w:outlineLvl w:val="2"/>
        <w:rPr>
          <w:rFonts w:ascii="Times New Roman" w:hAnsi="Times New Roman" w:cs="Times New Roman"/>
          <w:sz w:val="28"/>
          <w:szCs w:val="28"/>
        </w:rPr>
      </w:pPr>
      <w:r w:rsidRPr="006E4533">
        <w:rPr>
          <w:rFonts w:ascii="Times New Roman" w:hAnsi="Times New Roman" w:cs="Times New Roman"/>
          <w:sz w:val="28"/>
          <w:szCs w:val="28"/>
        </w:rPr>
        <w:lastRenderedPageBreak/>
        <w:t>Приложение № 6</w:t>
      </w:r>
    </w:p>
    <w:p w:rsidR="00583DF9" w:rsidRPr="006E4533" w:rsidRDefault="00583DF9" w:rsidP="00583DF9">
      <w:pPr>
        <w:autoSpaceDE w:val="0"/>
        <w:autoSpaceDN w:val="0"/>
        <w:adjustRightInd w:val="0"/>
        <w:ind w:left="4536"/>
        <w:rPr>
          <w:bCs/>
          <w:kern w:val="36"/>
          <w:sz w:val="28"/>
          <w:szCs w:val="28"/>
        </w:rPr>
      </w:pPr>
      <w:r w:rsidRPr="006E4533">
        <w:rPr>
          <w:sz w:val="28"/>
          <w:szCs w:val="28"/>
        </w:rPr>
        <w:t xml:space="preserve">к муниципальной программе </w:t>
      </w:r>
      <w:proofErr w:type="spellStart"/>
      <w:r w:rsidRPr="006E4533">
        <w:rPr>
          <w:sz w:val="28"/>
          <w:szCs w:val="28"/>
        </w:rPr>
        <w:t>Боготольского</w:t>
      </w:r>
      <w:proofErr w:type="spellEnd"/>
      <w:r w:rsidRPr="006E4533">
        <w:rPr>
          <w:sz w:val="28"/>
          <w:szCs w:val="28"/>
        </w:rPr>
        <w:t xml:space="preserve"> района </w:t>
      </w:r>
      <w:r w:rsidRPr="006E4533">
        <w:rPr>
          <w:bCs/>
          <w:kern w:val="36"/>
          <w:sz w:val="28"/>
          <w:szCs w:val="28"/>
        </w:rPr>
        <w:t xml:space="preserve">«Обеспечение доступным и комфортным жильем граждан </w:t>
      </w:r>
      <w:proofErr w:type="spellStart"/>
      <w:r w:rsidRPr="006E4533">
        <w:rPr>
          <w:bCs/>
          <w:kern w:val="36"/>
          <w:sz w:val="28"/>
          <w:szCs w:val="28"/>
        </w:rPr>
        <w:t>Боготольского</w:t>
      </w:r>
      <w:proofErr w:type="spellEnd"/>
      <w:r w:rsidRPr="006E4533">
        <w:rPr>
          <w:bCs/>
          <w:kern w:val="36"/>
          <w:sz w:val="28"/>
          <w:szCs w:val="28"/>
        </w:rPr>
        <w:t xml:space="preserve"> района</w:t>
      </w:r>
      <w:r w:rsidR="00B35BB0" w:rsidRPr="006E4533">
        <w:rPr>
          <w:bCs/>
          <w:kern w:val="36"/>
          <w:sz w:val="28"/>
          <w:szCs w:val="28"/>
        </w:rPr>
        <w:t>»</w:t>
      </w:r>
    </w:p>
    <w:p w:rsidR="00583DF9" w:rsidRPr="006E4533" w:rsidRDefault="00583DF9" w:rsidP="00583DF9">
      <w:pPr>
        <w:jc w:val="center"/>
        <w:rPr>
          <w:b/>
          <w:sz w:val="28"/>
          <w:szCs w:val="28"/>
        </w:rPr>
      </w:pPr>
    </w:p>
    <w:p w:rsidR="00583DF9" w:rsidRPr="006E4533" w:rsidRDefault="00583DF9" w:rsidP="00583DF9">
      <w:pPr>
        <w:jc w:val="center"/>
        <w:rPr>
          <w:b/>
          <w:sz w:val="28"/>
          <w:szCs w:val="28"/>
        </w:rPr>
      </w:pPr>
      <w:r w:rsidRPr="006E4533">
        <w:rPr>
          <w:b/>
          <w:bCs/>
          <w:kern w:val="36"/>
          <w:sz w:val="28"/>
          <w:szCs w:val="28"/>
        </w:rPr>
        <w:t>Подпрограмма 3.</w:t>
      </w:r>
      <w:r w:rsidRPr="006E4533">
        <w:rPr>
          <w:b/>
          <w:sz w:val="28"/>
          <w:szCs w:val="28"/>
        </w:rPr>
        <w:t xml:space="preserve">«О территориальном планировании, градостроительном зонировании и документации по планировке территории </w:t>
      </w:r>
      <w:proofErr w:type="spellStart"/>
      <w:r w:rsidRPr="006E4533">
        <w:rPr>
          <w:b/>
          <w:sz w:val="28"/>
          <w:szCs w:val="28"/>
        </w:rPr>
        <w:t>Боготольского</w:t>
      </w:r>
      <w:proofErr w:type="spellEnd"/>
      <w:r w:rsidRPr="006E4533">
        <w:rPr>
          <w:b/>
          <w:sz w:val="28"/>
          <w:szCs w:val="28"/>
        </w:rPr>
        <w:t xml:space="preserve"> района»</w:t>
      </w:r>
    </w:p>
    <w:p w:rsidR="00583DF9" w:rsidRPr="006E4533" w:rsidRDefault="00583DF9" w:rsidP="00583DF9">
      <w:pPr>
        <w:jc w:val="center"/>
        <w:rPr>
          <w:b/>
          <w:sz w:val="28"/>
          <w:szCs w:val="28"/>
        </w:rPr>
      </w:pPr>
    </w:p>
    <w:p w:rsidR="00583DF9" w:rsidRPr="006E4533" w:rsidRDefault="00583DF9" w:rsidP="00583DF9">
      <w:pPr>
        <w:autoSpaceDE w:val="0"/>
        <w:autoSpaceDN w:val="0"/>
        <w:jc w:val="center"/>
        <w:outlineLvl w:val="0"/>
        <w:rPr>
          <w:bCs/>
          <w:kern w:val="36"/>
          <w:sz w:val="28"/>
          <w:szCs w:val="28"/>
        </w:rPr>
      </w:pPr>
      <w:r w:rsidRPr="006E4533">
        <w:rPr>
          <w:bCs/>
          <w:kern w:val="36"/>
          <w:sz w:val="28"/>
          <w:szCs w:val="28"/>
        </w:rPr>
        <w:t>1.Паспорт подпрограммы</w:t>
      </w:r>
    </w:p>
    <w:p w:rsidR="00583DF9" w:rsidRPr="006E4533" w:rsidRDefault="00583DF9" w:rsidP="00583DF9">
      <w:pPr>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3"/>
        <w:gridCol w:w="5264"/>
      </w:tblGrid>
      <w:tr w:rsidR="00583DF9" w:rsidRPr="006E4533" w:rsidTr="009E57DC">
        <w:tc>
          <w:tcPr>
            <w:tcW w:w="4483" w:type="dxa"/>
            <w:shd w:val="clear" w:color="auto" w:fill="auto"/>
          </w:tcPr>
          <w:p w:rsidR="00583DF9" w:rsidRPr="006E4533" w:rsidRDefault="00583DF9" w:rsidP="009E57DC">
            <w:pPr>
              <w:jc w:val="both"/>
              <w:rPr>
                <w:sz w:val="28"/>
                <w:szCs w:val="28"/>
              </w:rPr>
            </w:pPr>
            <w:r w:rsidRPr="006E4533">
              <w:rPr>
                <w:sz w:val="28"/>
                <w:szCs w:val="28"/>
              </w:rPr>
              <w:t>Наименование подпрограммы</w:t>
            </w:r>
          </w:p>
        </w:tc>
        <w:tc>
          <w:tcPr>
            <w:tcW w:w="5264" w:type="dxa"/>
            <w:shd w:val="clear" w:color="auto" w:fill="auto"/>
          </w:tcPr>
          <w:p w:rsidR="00583DF9" w:rsidRPr="006E4533" w:rsidRDefault="00583DF9" w:rsidP="00B51552">
            <w:pPr>
              <w:rPr>
                <w:sz w:val="28"/>
                <w:szCs w:val="28"/>
              </w:rPr>
            </w:pPr>
            <w:r w:rsidRPr="006E4533">
              <w:rPr>
                <w:sz w:val="28"/>
                <w:szCs w:val="28"/>
              </w:rPr>
              <w:t>О территориальном планировании, градостроительном зонировании и докуме</w:t>
            </w:r>
            <w:r w:rsidR="003E1359">
              <w:rPr>
                <w:sz w:val="28"/>
                <w:szCs w:val="28"/>
              </w:rPr>
              <w:t>нтации по планировке территории</w:t>
            </w:r>
            <w:r w:rsidRPr="006E4533">
              <w:rPr>
                <w:sz w:val="28"/>
                <w:szCs w:val="28"/>
              </w:rPr>
              <w:t xml:space="preserve"> </w:t>
            </w:r>
            <w:proofErr w:type="spellStart"/>
            <w:r w:rsidRPr="006E4533">
              <w:rPr>
                <w:sz w:val="28"/>
                <w:szCs w:val="28"/>
              </w:rPr>
              <w:t>Боготольского</w:t>
            </w:r>
            <w:proofErr w:type="spellEnd"/>
            <w:r w:rsidRPr="006E4533">
              <w:rPr>
                <w:sz w:val="28"/>
                <w:szCs w:val="28"/>
              </w:rPr>
              <w:t xml:space="preserve"> района</w:t>
            </w:r>
          </w:p>
        </w:tc>
      </w:tr>
      <w:tr w:rsidR="00583DF9" w:rsidRPr="006E4533" w:rsidTr="009E57DC">
        <w:tc>
          <w:tcPr>
            <w:tcW w:w="4483" w:type="dxa"/>
            <w:shd w:val="clear" w:color="auto" w:fill="auto"/>
          </w:tcPr>
          <w:p w:rsidR="00583DF9" w:rsidRPr="006E4533" w:rsidRDefault="00583DF9" w:rsidP="009E57DC">
            <w:pPr>
              <w:autoSpaceDE w:val="0"/>
              <w:autoSpaceDN w:val="0"/>
              <w:outlineLvl w:val="0"/>
              <w:rPr>
                <w:bCs/>
                <w:kern w:val="36"/>
                <w:sz w:val="28"/>
                <w:szCs w:val="28"/>
              </w:rPr>
            </w:pPr>
            <w:r w:rsidRPr="006E4533">
              <w:rPr>
                <w:bCs/>
                <w:kern w:val="36"/>
                <w:sz w:val="28"/>
                <w:szCs w:val="28"/>
              </w:rPr>
              <w:t>Наименование муниципальной программы, в рамках которой реализуется подпрограмма</w:t>
            </w:r>
          </w:p>
        </w:tc>
        <w:tc>
          <w:tcPr>
            <w:tcW w:w="5264" w:type="dxa"/>
            <w:shd w:val="clear" w:color="auto" w:fill="auto"/>
          </w:tcPr>
          <w:p w:rsidR="00583DF9" w:rsidRPr="006E4533" w:rsidRDefault="00583DF9" w:rsidP="00B51552">
            <w:pPr>
              <w:autoSpaceDE w:val="0"/>
              <w:autoSpaceDN w:val="0"/>
              <w:outlineLvl w:val="0"/>
              <w:rPr>
                <w:bCs/>
                <w:kern w:val="36"/>
                <w:sz w:val="28"/>
                <w:szCs w:val="28"/>
              </w:rPr>
            </w:pPr>
            <w:r w:rsidRPr="006E4533">
              <w:rPr>
                <w:bCs/>
                <w:kern w:val="36"/>
                <w:sz w:val="28"/>
                <w:szCs w:val="28"/>
              </w:rPr>
              <w:t xml:space="preserve">Обеспечение доступным и комфортным жильем граждан </w:t>
            </w:r>
            <w:proofErr w:type="spellStart"/>
            <w:r w:rsidRPr="006E4533">
              <w:rPr>
                <w:bCs/>
                <w:kern w:val="36"/>
                <w:sz w:val="28"/>
                <w:szCs w:val="28"/>
              </w:rPr>
              <w:t>Боготольского</w:t>
            </w:r>
            <w:proofErr w:type="spellEnd"/>
            <w:r w:rsidRPr="006E4533">
              <w:rPr>
                <w:bCs/>
                <w:kern w:val="36"/>
                <w:sz w:val="28"/>
                <w:szCs w:val="28"/>
              </w:rPr>
              <w:t xml:space="preserve"> района</w:t>
            </w:r>
          </w:p>
        </w:tc>
      </w:tr>
      <w:tr w:rsidR="00583DF9" w:rsidRPr="006E4533" w:rsidTr="009E57DC">
        <w:tc>
          <w:tcPr>
            <w:tcW w:w="4483" w:type="dxa"/>
            <w:shd w:val="clear" w:color="auto" w:fill="auto"/>
          </w:tcPr>
          <w:p w:rsidR="00583DF9" w:rsidRPr="006E4533" w:rsidRDefault="00583DF9" w:rsidP="009E57DC">
            <w:pPr>
              <w:rPr>
                <w:sz w:val="28"/>
                <w:szCs w:val="28"/>
              </w:rPr>
            </w:pPr>
            <w:r w:rsidRPr="006E4533">
              <w:rPr>
                <w:sz w:val="28"/>
                <w:szCs w:val="28"/>
              </w:rPr>
              <w:t>Ответственный  исполнитель</w:t>
            </w:r>
          </w:p>
        </w:tc>
        <w:tc>
          <w:tcPr>
            <w:tcW w:w="5264" w:type="dxa"/>
            <w:shd w:val="clear" w:color="auto" w:fill="auto"/>
          </w:tcPr>
          <w:p w:rsidR="00583DF9" w:rsidRPr="006E4533" w:rsidRDefault="00583DF9" w:rsidP="009E57DC">
            <w:pPr>
              <w:rPr>
                <w:sz w:val="28"/>
                <w:szCs w:val="28"/>
              </w:rPr>
            </w:pPr>
            <w:r w:rsidRPr="006E4533">
              <w:rPr>
                <w:sz w:val="28"/>
                <w:szCs w:val="28"/>
              </w:rPr>
              <w:t xml:space="preserve">Администрация </w:t>
            </w:r>
            <w:proofErr w:type="spellStart"/>
            <w:r w:rsidRPr="006E4533">
              <w:rPr>
                <w:sz w:val="28"/>
                <w:szCs w:val="28"/>
              </w:rPr>
              <w:t>Боготольского</w:t>
            </w:r>
            <w:proofErr w:type="spellEnd"/>
            <w:r w:rsidRPr="006E4533">
              <w:rPr>
                <w:sz w:val="28"/>
                <w:szCs w:val="28"/>
              </w:rPr>
              <w:t xml:space="preserve"> района при участии отдела капитального строительства и архитектуры</w:t>
            </w:r>
          </w:p>
        </w:tc>
      </w:tr>
      <w:tr w:rsidR="00955BDE" w:rsidRPr="006E4533" w:rsidTr="009E57DC">
        <w:tc>
          <w:tcPr>
            <w:tcW w:w="4483" w:type="dxa"/>
            <w:shd w:val="clear" w:color="auto" w:fill="auto"/>
          </w:tcPr>
          <w:p w:rsidR="00955BDE" w:rsidRPr="006E4533" w:rsidRDefault="00955BDE" w:rsidP="009E57DC">
            <w:pPr>
              <w:rPr>
                <w:sz w:val="28"/>
                <w:szCs w:val="28"/>
              </w:rPr>
            </w:pPr>
            <w:r>
              <w:rPr>
                <w:sz w:val="28"/>
                <w:szCs w:val="28"/>
              </w:rPr>
              <w:t>Соисполнитель</w:t>
            </w:r>
          </w:p>
        </w:tc>
        <w:tc>
          <w:tcPr>
            <w:tcW w:w="5264" w:type="dxa"/>
            <w:shd w:val="clear" w:color="auto" w:fill="auto"/>
          </w:tcPr>
          <w:p w:rsidR="00955BDE" w:rsidRPr="006E4533" w:rsidRDefault="00955BDE" w:rsidP="009E57DC">
            <w:pPr>
              <w:rPr>
                <w:sz w:val="28"/>
                <w:szCs w:val="28"/>
              </w:rPr>
            </w:pPr>
            <w:r>
              <w:rPr>
                <w:sz w:val="28"/>
                <w:szCs w:val="28"/>
              </w:rPr>
              <w:t>Отсутствует</w:t>
            </w:r>
          </w:p>
        </w:tc>
      </w:tr>
      <w:tr w:rsidR="00583DF9" w:rsidRPr="006E4533" w:rsidTr="009E57DC">
        <w:trPr>
          <w:trHeight w:val="841"/>
        </w:trPr>
        <w:tc>
          <w:tcPr>
            <w:tcW w:w="4483" w:type="dxa"/>
            <w:shd w:val="clear" w:color="auto" w:fill="auto"/>
          </w:tcPr>
          <w:p w:rsidR="00583DF9" w:rsidRPr="006E4533" w:rsidRDefault="00583DF9" w:rsidP="009E57DC">
            <w:pPr>
              <w:autoSpaceDE w:val="0"/>
              <w:autoSpaceDN w:val="0"/>
              <w:outlineLvl w:val="0"/>
              <w:rPr>
                <w:sz w:val="28"/>
                <w:szCs w:val="28"/>
              </w:rPr>
            </w:pPr>
            <w:r w:rsidRPr="006E4533">
              <w:rPr>
                <w:sz w:val="28"/>
                <w:szCs w:val="28"/>
              </w:rPr>
              <w:t>Цели подпрограммы</w:t>
            </w:r>
          </w:p>
        </w:tc>
        <w:tc>
          <w:tcPr>
            <w:tcW w:w="5264" w:type="dxa"/>
            <w:shd w:val="clear" w:color="auto" w:fill="auto"/>
            <w:vAlign w:val="center"/>
          </w:tcPr>
          <w:p w:rsidR="00583DF9" w:rsidRPr="00B51552" w:rsidRDefault="00583DF9" w:rsidP="009E57DC">
            <w:pPr>
              <w:rPr>
                <w:sz w:val="28"/>
                <w:szCs w:val="28"/>
              </w:rPr>
            </w:pPr>
            <w:r w:rsidRPr="00B51552">
              <w:rPr>
                <w:sz w:val="28"/>
                <w:szCs w:val="28"/>
              </w:rPr>
              <w:t>1.Обеспечение устойчивого развития территорий, развитие инженерной, транспортной и социальной инфраструктур</w:t>
            </w:r>
            <w:r w:rsidR="00B51552">
              <w:rPr>
                <w:sz w:val="28"/>
                <w:szCs w:val="28"/>
              </w:rPr>
              <w:t>.</w:t>
            </w:r>
          </w:p>
          <w:p w:rsidR="00583DF9" w:rsidRPr="006E4533" w:rsidRDefault="00583DF9" w:rsidP="00B51552">
            <w:pPr>
              <w:rPr>
                <w:sz w:val="28"/>
                <w:szCs w:val="28"/>
              </w:rPr>
            </w:pPr>
            <w:r w:rsidRPr="00B51552">
              <w:rPr>
                <w:sz w:val="28"/>
                <w:szCs w:val="28"/>
              </w:rPr>
              <w:t xml:space="preserve">2.Создание благоприятного инвестиционного климата для реализации крупных инвестиционных проектов и строительства объектов, имеющих особо важное значение для социально – экономического развития </w:t>
            </w:r>
            <w:proofErr w:type="spellStart"/>
            <w:r w:rsidRPr="00B51552">
              <w:rPr>
                <w:sz w:val="28"/>
                <w:szCs w:val="28"/>
              </w:rPr>
              <w:t>Боготоль</w:t>
            </w:r>
            <w:r w:rsidR="00B51552">
              <w:rPr>
                <w:sz w:val="28"/>
                <w:szCs w:val="28"/>
              </w:rPr>
              <w:t>ского</w:t>
            </w:r>
            <w:proofErr w:type="spellEnd"/>
            <w:r w:rsidR="00B51552">
              <w:rPr>
                <w:sz w:val="28"/>
                <w:szCs w:val="28"/>
              </w:rPr>
              <w:t xml:space="preserve"> района Красноярского края.</w:t>
            </w:r>
          </w:p>
        </w:tc>
      </w:tr>
      <w:tr w:rsidR="00E86C1C" w:rsidRPr="006E4533" w:rsidTr="00B13D91">
        <w:trPr>
          <w:trHeight w:val="2107"/>
        </w:trPr>
        <w:tc>
          <w:tcPr>
            <w:tcW w:w="4483" w:type="dxa"/>
            <w:shd w:val="clear" w:color="auto" w:fill="auto"/>
          </w:tcPr>
          <w:p w:rsidR="00E86C1C" w:rsidRPr="006E4533" w:rsidRDefault="00E86C1C" w:rsidP="009E57DC">
            <w:pPr>
              <w:autoSpaceDE w:val="0"/>
              <w:autoSpaceDN w:val="0"/>
              <w:outlineLvl w:val="0"/>
              <w:rPr>
                <w:sz w:val="28"/>
                <w:szCs w:val="28"/>
              </w:rPr>
            </w:pPr>
            <w:r w:rsidRPr="006E4533">
              <w:rPr>
                <w:sz w:val="28"/>
                <w:szCs w:val="28"/>
              </w:rPr>
              <w:t>Задачи подпрограммы</w:t>
            </w:r>
          </w:p>
        </w:tc>
        <w:tc>
          <w:tcPr>
            <w:tcW w:w="5264" w:type="dxa"/>
            <w:shd w:val="clear" w:color="auto" w:fill="auto"/>
          </w:tcPr>
          <w:p w:rsidR="00E86C1C" w:rsidRDefault="00E86C1C" w:rsidP="00B13D91">
            <w:pPr>
              <w:rPr>
                <w:sz w:val="28"/>
                <w:szCs w:val="28"/>
              </w:rPr>
            </w:pPr>
            <w:r w:rsidRPr="005A4804">
              <w:rPr>
                <w:sz w:val="28"/>
                <w:szCs w:val="28"/>
              </w:rPr>
              <w:t>1.Подготовка генеральных планов сельских поселений и населенных пунктов, входящих</w:t>
            </w:r>
            <w:r w:rsidR="003E1359">
              <w:rPr>
                <w:sz w:val="28"/>
                <w:szCs w:val="28"/>
              </w:rPr>
              <w:t xml:space="preserve"> в состав </w:t>
            </w:r>
            <w:proofErr w:type="spellStart"/>
            <w:r w:rsidR="003E1359">
              <w:rPr>
                <w:sz w:val="28"/>
                <w:szCs w:val="28"/>
              </w:rPr>
              <w:t>Боготольского</w:t>
            </w:r>
            <w:proofErr w:type="spellEnd"/>
            <w:r w:rsidR="003E1359">
              <w:rPr>
                <w:sz w:val="28"/>
                <w:szCs w:val="28"/>
              </w:rPr>
              <w:t xml:space="preserve"> района;</w:t>
            </w:r>
          </w:p>
          <w:p w:rsidR="00E86C1C" w:rsidRPr="005A4804" w:rsidRDefault="00E86C1C" w:rsidP="00B13D91">
            <w:pPr>
              <w:rPr>
                <w:sz w:val="28"/>
                <w:szCs w:val="28"/>
              </w:rPr>
            </w:pPr>
            <w:r w:rsidRPr="005A4804">
              <w:rPr>
                <w:sz w:val="28"/>
                <w:szCs w:val="28"/>
              </w:rPr>
              <w:t>2.Разработка проектов планировки территорий на основании генеральных планов поселений и населенных пунктов района.</w:t>
            </w:r>
          </w:p>
        </w:tc>
      </w:tr>
      <w:tr w:rsidR="00E86C1C" w:rsidRPr="006E4533" w:rsidTr="00B13D91">
        <w:trPr>
          <w:trHeight w:val="1460"/>
        </w:trPr>
        <w:tc>
          <w:tcPr>
            <w:tcW w:w="4483" w:type="dxa"/>
            <w:shd w:val="clear" w:color="auto" w:fill="auto"/>
          </w:tcPr>
          <w:p w:rsidR="00E86C1C" w:rsidRPr="006E4533" w:rsidRDefault="00E86C1C" w:rsidP="009E57DC">
            <w:pPr>
              <w:autoSpaceDE w:val="0"/>
              <w:autoSpaceDN w:val="0"/>
              <w:outlineLvl w:val="0"/>
              <w:rPr>
                <w:b/>
                <w:bCs/>
                <w:kern w:val="36"/>
                <w:sz w:val="28"/>
                <w:szCs w:val="28"/>
              </w:rPr>
            </w:pPr>
            <w:r w:rsidRPr="006E4533">
              <w:rPr>
                <w:sz w:val="28"/>
                <w:szCs w:val="28"/>
              </w:rPr>
              <w:lastRenderedPageBreak/>
              <w:t>Целевые индикаторы подпрограммы</w:t>
            </w:r>
          </w:p>
        </w:tc>
        <w:tc>
          <w:tcPr>
            <w:tcW w:w="5264" w:type="dxa"/>
            <w:shd w:val="clear" w:color="auto" w:fill="auto"/>
          </w:tcPr>
          <w:p w:rsidR="00E86C1C" w:rsidRDefault="00E86C1C" w:rsidP="00E86C1C">
            <w:pPr>
              <w:rPr>
                <w:sz w:val="28"/>
                <w:szCs w:val="28"/>
              </w:rPr>
            </w:pPr>
            <w:r>
              <w:rPr>
                <w:sz w:val="28"/>
                <w:szCs w:val="28"/>
              </w:rPr>
              <w:t>1.</w:t>
            </w:r>
            <w:r w:rsidRPr="00A42B5E">
              <w:rPr>
                <w:sz w:val="28"/>
                <w:szCs w:val="28"/>
              </w:rPr>
              <w:t>Количество поселений района, обеспеченных генеральными планами</w:t>
            </w:r>
            <w:r w:rsidRPr="003E17FF">
              <w:rPr>
                <w:sz w:val="28"/>
                <w:szCs w:val="28"/>
              </w:rPr>
              <w:t>,</w:t>
            </w:r>
            <w:r>
              <w:rPr>
                <w:sz w:val="28"/>
                <w:szCs w:val="28"/>
              </w:rPr>
              <w:t xml:space="preserve"> составит 21%</w:t>
            </w:r>
            <w:r w:rsidR="00B51552">
              <w:rPr>
                <w:sz w:val="28"/>
                <w:szCs w:val="28"/>
              </w:rPr>
              <w:t>.</w:t>
            </w:r>
          </w:p>
          <w:p w:rsidR="00E86C1C" w:rsidRDefault="00E86C1C" w:rsidP="00E86C1C">
            <w:r>
              <w:rPr>
                <w:sz w:val="28"/>
                <w:szCs w:val="28"/>
              </w:rPr>
              <w:t>2.</w:t>
            </w:r>
            <w:r w:rsidRPr="004A564D">
              <w:rPr>
                <w:sz w:val="28"/>
                <w:szCs w:val="28"/>
              </w:rPr>
              <w:t>Планировка территории и</w:t>
            </w:r>
            <w:r>
              <w:rPr>
                <w:sz w:val="28"/>
                <w:szCs w:val="28"/>
              </w:rPr>
              <w:t xml:space="preserve"> ф</w:t>
            </w:r>
            <w:r w:rsidRPr="004A564D">
              <w:rPr>
                <w:sz w:val="28"/>
                <w:szCs w:val="28"/>
              </w:rPr>
              <w:t xml:space="preserve">ормирование земельных участков для жилищного </w:t>
            </w:r>
            <w:r>
              <w:rPr>
                <w:sz w:val="28"/>
                <w:szCs w:val="28"/>
              </w:rPr>
              <w:t>строи</w:t>
            </w:r>
            <w:r w:rsidRPr="004A564D">
              <w:rPr>
                <w:sz w:val="28"/>
                <w:szCs w:val="28"/>
              </w:rPr>
              <w:t>тельства</w:t>
            </w:r>
            <w:r>
              <w:rPr>
                <w:sz w:val="28"/>
                <w:szCs w:val="28"/>
              </w:rPr>
              <w:t xml:space="preserve"> -</w:t>
            </w:r>
            <w:r w:rsidR="003E1359">
              <w:rPr>
                <w:sz w:val="28"/>
                <w:szCs w:val="28"/>
              </w:rPr>
              <w:t xml:space="preserve"> </w:t>
            </w:r>
            <w:r>
              <w:rPr>
                <w:sz w:val="28"/>
                <w:szCs w:val="28"/>
              </w:rPr>
              <w:t>4,04</w:t>
            </w:r>
            <w:r w:rsidRPr="004A564D">
              <w:rPr>
                <w:sz w:val="28"/>
                <w:szCs w:val="28"/>
              </w:rPr>
              <w:t>га</w:t>
            </w:r>
            <w:r w:rsidRPr="005A4804">
              <w:rPr>
                <w:sz w:val="28"/>
                <w:szCs w:val="28"/>
              </w:rPr>
              <w:t>.</w:t>
            </w:r>
          </w:p>
        </w:tc>
      </w:tr>
      <w:tr w:rsidR="00583DF9" w:rsidRPr="006E4533" w:rsidTr="009E57DC">
        <w:trPr>
          <w:trHeight w:val="985"/>
        </w:trPr>
        <w:tc>
          <w:tcPr>
            <w:tcW w:w="4483" w:type="dxa"/>
            <w:shd w:val="clear" w:color="auto" w:fill="auto"/>
          </w:tcPr>
          <w:p w:rsidR="00583DF9" w:rsidRPr="006E4533" w:rsidRDefault="00583DF9" w:rsidP="009E57DC">
            <w:pPr>
              <w:autoSpaceDE w:val="0"/>
              <w:autoSpaceDN w:val="0"/>
              <w:outlineLvl w:val="0"/>
              <w:rPr>
                <w:bCs/>
                <w:kern w:val="36"/>
                <w:sz w:val="28"/>
                <w:szCs w:val="28"/>
              </w:rPr>
            </w:pPr>
            <w:r w:rsidRPr="006E4533">
              <w:rPr>
                <w:bCs/>
                <w:kern w:val="36"/>
                <w:sz w:val="28"/>
                <w:szCs w:val="28"/>
              </w:rPr>
              <w:t>Сроки реализации подпрограммы</w:t>
            </w:r>
          </w:p>
        </w:tc>
        <w:tc>
          <w:tcPr>
            <w:tcW w:w="5264" w:type="dxa"/>
            <w:shd w:val="clear" w:color="auto" w:fill="auto"/>
          </w:tcPr>
          <w:p w:rsidR="00583DF9" w:rsidRPr="006E4533" w:rsidRDefault="00583DF9" w:rsidP="009E57DC">
            <w:pPr>
              <w:rPr>
                <w:sz w:val="28"/>
                <w:szCs w:val="28"/>
              </w:rPr>
            </w:pPr>
            <w:r w:rsidRPr="006E4533">
              <w:rPr>
                <w:sz w:val="28"/>
                <w:szCs w:val="28"/>
              </w:rPr>
              <w:t>Программа реализуется в один этап.</w:t>
            </w:r>
          </w:p>
          <w:p w:rsidR="00583DF9" w:rsidRPr="006E4533" w:rsidRDefault="00583DF9" w:rsidP="00B35BB0">
            <w:pPr>
              <w:rPr>
                <w:sz w:val="28"/>
                <w:szCs w:val="28"/>
              </w:rPr>
            </w:pPr>
            <w:r w:rsidRPr="006E4533">
              <w:rPr>
                <w:sz w:val="28"/>
                <w:szCs w:val="28"/>
              </w:rPr>
              <w:t xml:space="preserve">Срок реализации Программы: </w:t>
            </w:r>
            <w:r w:rsidR="008E779C">
              <w:rPr>
                <w:sz w:val="28"/>
                <w:szCs w:val="28"/>
              </w:rPr>
              <w:t>2014</w:t>
            </w:r>
            <w:r w:rsidRPr="006E4533">
              <w:rPr>
                <w:sz w:val="28"/>
                <w:szCs w:val="28"/>
              </w:rPr>
              <w:t>-201</w:t>
            </w:r>
            <w:r w:rsidR="008E779C">
              <w:rPr>
                <w:sz w:val="28"/>
                <w:szCs w:val="28"/>
              </w:rPr>
              <w:t>7</w:t>
            </w:r>
            <w:r w:rsidR="003E1359">
              <w:rPr>
                <w:sz w:val="28"/>
                <w:szCs w:val="28"/>
              </w:rPr>
              <w:t xml:space="preserve"> </w:t>
            </w:r>
            <w:r w:rsidRPr="006E4533">
              <w:rPr>
                <w:sz w:val="28"/>
                <w:szCs w:val="28"/>
              </w:rPr>
              <w:t>гг.</w:t>
            </w:r>
          </w:p>
        </w:tc>
      </w:tr>
      <w:tr w:rsidR="00583DF9" w:rsidRPr="006E4533" w:rsidTr="009E57DC">
        <w:tc>
          <w:tcPr>
            <w:tcW w:w="4483" w:type="dxa"/>
            <w:shd w:val="clear" w:color="auto" w:fill="auto"/>
          </w:tcPr>
          <w:p w:rsidR="00583DF9" w:rsidRPr="006E4533" w:rsidRDefault="00583DF9" w:rsidP="009E57DC">
            <w:pPr>
              <w:rPr>
                <w:sz w:val="28"/>
                <w:szCs w:val="28"/>
              </w:rPr>
            </w:pPr>
            <w:r w:rsidRPr="006E4533">
              <w:rPr>
                <w:sz w:val="28"/>
                <w:szCs w:val="28"/>
              </w:rPr>
              <w:t>Объемы и источники финансирования</w:t>
            </w:r>
          </w:p>
        </w:tc>
        <w:tc>
          <w:tcPr>
            <w:tcW w:w="5264" w:type="dxa"/>
            <w:shd w:val="clear" w:color="auto" w:fill="auto"/>
          </w:tcPr>
          <w:p w:rsidR="00583DF9" w:rsidRPr="006E4533" w:rsidRDefault="00583DF9" w:rsidP="009E57DC">
            <w:pPr>
              <w:autoSpaceDE w:val="0"/>
              <w:autoSpaceDN w:val="0"/>
              <w:rPr>
                <w:sz w:val="28"/>
                <w:szCs w:val="28"/>
              </w:rPr>
            </w:pPr>
            <w:r w:rsidRPr="006E4533">
              <w:rPr>
                <w:sz w:val="28"/>
                <w:szCs w:val="28"/>
              </w:rPr>
              <w:t xml:space="preserve">Всего общий объем финансирования </w:t>
            </w:r>
            <w:r w:rsidR="00CB68F5" w:rsidRPr="006E4533">
              <w:rPr>
                <w:sz w:val="28"/>
                <w:szCs w:val="28"/>
              </w:rPr>
              <w:t>–</w:t>
            </w:r>
            <w:r w:rsidR="008E779C">
              <w:rPr>
                <w:sz w:val="28"/>
                <w:szCs w:val="28"/>
              </w:rPr>
              <w:t>781.76</w:t>
            </w:r>
            <w:r w:rsidR="00F95AFA">
              <w:rPr>
                <w:sz w:val="28"/>
                <w:szCs w:val="28"/>
              </w:rPr>
              <w:t xml:space="preserve"> тыс</w:t>
            </w:r>
            <w:r w:rsidRPr="006E4533">
              <w:rPr>
                <w:sz w:val="28"/>
                <w:szCs w:val="28"/>
              </w:rPr>
              <w:t>. рублей, в том числе:</w:t>
            </w:r>
          </w:p>
          <w:p w:rsidR="00583DF9" w:rsidRDefault="00583DF9" w:rsidP="009E57DC">
            <w:pPr>
              <w:autoSpaceDE w:val="0"/>
              <w:autoSpaceDN w:val="0"/>
              <w:ind w:firstLine="34"/>
              <w:rPr>
                <w:sz w:val="28"/>
                <w:szCs w:val="28"/>
              </w:rPr>
            </w:pPr>
            <w:r w:rsidRPr="006E4533">
              <w:rPr>
                <w:sz w:val="28"/>
                <w:szCs w:val="28"/>
              </w:rPr>
              <w:t>средства местного бюджета:</w:t>
            </w:r>
          </w:p>
          <w:p w:rsidR="00955BDE" w:rsidRPr="006E4533" w:rsidRDefault="00955BDE" w:rsidP="009E57DC">
            <w:pPr>
              <w:autoSpaceDE w:val="0"/>
              <w:autoSpaceDN w:val="0"/>
              <w:ind w:firstLine="34"/>
              <w:rPr>
                <w:sz w:val="28"/>
                <w:szCs w:val="28"/>
              </w:rPr>
            </w:pPr>
            <w:r>
              <w:rPr>
                <w:sz w:val="28"/>
                <w:szCs w:val="28"/>
              </w:rPr>
              <w:t xml:space="preserve">2014 год – </w:t>
            </w:r>
            <w:r w:rsidR="008E779C">
              <w:rPr>
                <w:sz w:val="28"/>
                <w:szCs w:val="28"/>
              </w:rPr>
              <w:t>465.0</w:t>
            </w:r>
            <w:r>
              <w:rPr>
                <w:sz w:val="28"/>
                <w:szCs w:val="28"/>
              </w:rPr>
              <w:t xml:space="preserve"> тыс. рублей;</w:t>
            </w:r>
          </w:p>
          <w:p w:rsidR="00583DF9" w:rsidRPr="006E4533" w:rsidRDefault="00583DF9" w:rsidP="009E57DC">
            <w:pPr>
              <w:autoSpaceDE w:val="0"/>
              <w:autoSpaceDN w:val="0"/>
              <w:ind w:firstLine="34"/>
              <w:rPr>
                <w:sz w:val="28"/>
                <w:szCs w:val="28"/>
              </w:rPr>
            </w:pPr>
            <w:r w:rsidRPr="006E4533">
              <w:rPr>
                <w:sz w:val="28"/>
                <w:szCs w:val="28"/>
              </w:rPr>
              <w:t xml:space="preserve">2015 год – </w:t>
            </w:r>
            <w:r w:rsidR="009253D5" w:rsidRPr="006E4533">
              <w:rPr>
                <w:sz w:val="28"/>
                <w:szCs w:val="28"/>
              </w:rPr>
              <w:t>0</w:t>
            </w:r>
            <w:r w:rsidR="00955BDE">
              <w:rPr>
                <w:sz w:val="28"/>
                <w:szCs w:val="28"/>
              </w:rPr>
              <w:t>тыс. рублей;</w:t>
            </w:r>
          </w:p>
          <w:p w:rsidR="00583DF9" w:rsidRPr="006E4533" w:rsidRDefault="00583DF9" w:rsidP="009E57DC">
            <w:pPr>
              <w:autoSpaceDE w:val="0"/>
              <w:autoSpaceDN w:val="0"/>
              <w:ind w:firstLine="34"/>
              <w:rPr>
                <w:sz w:val="28"/>
                <w:szCs w:val="28"/>
              </w:rPr>
            </w:pPr>
            <w:r w:rsidRPr="006E4533">
              <w:rPr>
                <w:sz w:val="28"/>
                <w:szCs w:val="28"/>
              </w:rPr>
              <w:t xml:space="preserve">2016 год – </w:t>
            </w:r>
            <w:r w:rsidR="008E779C">
              <w:rPr>
                <w:sz w:val="28"/>
                <w:szCs w:val="28"/>
              </w:rPr>
              <w:t>158.38</w:t>
            </w:r>
            <w:r w:rsidR="003E17FF" w:rsidRPr="006E4533">
              <w:rPr>
                <w:sz w:val="28"/>
                <w:szCs w:val="28"/>
              </w:rPr>
              <w:t xml:space="preserve"> тыс. рублей;</w:t>
            </w:r>
          </w:p>
          <w:p w:rsidR="00F95AFA" w:rsidRPr="006E4533" w:rsidRDefault="003E17FF" w:rsidP="00B51552">
            <w:pPr>
              <w:autoSpaceDE w:val="0"/>
              <w:autoSpaceDN w:val="0"/>
              <w:ind w:firstLine="34"/>
              <w:rPr>
                <w:sz w:val="28"/>
                <w:szCs w:val="28"/>
              </w:rPr>
            </w:pPr>
            <w:r w:rsidRPr="006E4533">
              <w:rPr>
                <w:sz w:val="28"/>
                <w:szCs w:val="28"/>
              </w:rPr>
              <w:t xml:space="preserve">2017 год – </w:t>
            </w:r>
            <w:r w:rsidR="008E779C">
              <w:rPr>
                <w:sz w:val="28"/>
                <w:szCs w:val="28"/>
              </w:rPr>
              <w:t>158.38</w:t>
            </w:r>
            <w:r w:rsidRPr="006E4533">
              <w:rPr>
                <w:sz w:val="28"/>
                <w:szCs w:val="28"/>
              </w:rPr>
              <w:t>тыс.</w:t>
            </w:r>
            <w:r w:rsidR="00F95AFA">
              <w:rPr>
                <w:sz w:val="28"/>
                <w:szCs w:val="28"/>
              </w:rPr>
              <w:t xml:space="preserve"> рублей</w:t>
            </w:r>
            <w:r w:rsidR="00B51552">
              <w:rPr>
                <w:sz w:val="28"/>
                <w:szCs w:val="28"/>
              </w:rPr>
              <w:t>.</w:t>
            </w:r>
          </w:p>
        </w:tc>
      </w:tr>
    </w:tbl>
    <w:p w:rsidR="00583DF9" w:rsidRPr="006E4533" w:rsidRDefault="00583DF9" w:rsidP="00583DF9">
      <w:pPr>
        <w:rPr>
          <w:b/>
          <w:sz w:val="28"/>
          <w:szCs w:val="28"/>
        </w:rPr>
      </w:pPr>
    </w:p>
    <w:p w:rsidR="00583DF9" w:rsidRPr="006E4533" w:rsidRDefault="00583DF9" w:rsidP="00583DF9">
      <w:pPr>
        <w:autoSpaceDE w:val="0"/>
        <w:autoSpaceDN w:val="0"/>
        <w:spacing w:before="108" w:after="108"/>
        <w:ind w:firstLine="426"/>
        <w:jc w:val="center"/>
        <w:outlineLvl w:val="0"/>
        <w:rPr>
          <w:bCs/>
          <w:kern w:val="36"/>
          <w:sz w:val="28"/>
          <w:szCs w:val="28"/>
        </w:rPr>
      </w:pPr>
      <w:r w:rsidRPr="006E4533">
        <w:rPr>
          <w:bCs/>
          <w:kern w:val="36"/>
          <w:sz w:val="28"/>
          <w:szCs w:val="28"/>
        </w:rPr>
        <w:t>2.Основные разделы подпрограммы</w:t>
      </w:r>
    </w:p>
    <w:p w:rsidR="00583DF9" w:rsidRPr="006E4533" w:rsidRDefault="00583DF9" w:rsidP="00583DF9">
      <w:pPr>
        <w:autoSpaceDE w:val="0"/>
        <w:autoSpaceDN w:val="0"/>
        <w:ind w:firstLine="426"/>
        <w:jc w:val="both"/>
        <w:rPr>
          <w:sz w:val="28"/>
          <w:szCs w:val="28"/>
        </w:rPr>
      </w:pPr>
      <w:r w:rsidRPr="006E4533">
        <w:rPr>
          <w:sz w:val="28"/>
          <w:szCs w:val="28"/>
        </w:rPr>
        <w:t>2.1.</w:t>
      </w:r>
      <w:r w:rsidRPr="006E4533">
        <w:rPr>
          <w:color w:val="000000"/>
          <w:sz w:val="28"/>
          <w:szCs w:val="28"/>
        </w:rPr>
        <w:t xml:space="preserve">Постановка </w:t>
      </w:r>
      <w:proofErr w:type="spellStart"/>
      <w:r w:rsidRPr="006E4533">
        <w:rPr>
          <w:color w:val="000000"/>
          <w:sz w:val="28"/>
          <w:szCs w:val="28"/>
        </w:rPr>
        <w:t>общерайонной</w:t>
      </w:r>
      <w:proofErr w:type="spellEnd"/>
      <w:r w:rsidRPr="006E4533">
        <w:rPr>
          <w:color w:val="000000"/>
          <w:sz w:val="28"/>
          <w:szCs w:val="28"/>
        </w:rPr>
        <w:t xml:space="preserve"> проблемы и обоснование необходимости</w:t>
      </w:r>
      <w:r w:rsidR="003E1359">
        <w:rPr>
          <w:color w:val="000000"/>
          <w:sz w:val="28"/>
          <w:szCs w:val="28"/>
        </w:rPr>
        <w:t xml:space="preserve"> </w:t>
      </w:r>
      <w:r w:rsidRPr="006E4533">
        <w:rPr>
          <w:color w:val="000000"/>
          <w:sz w:val="28"/>
          <w:szCs w:val="28"/>
        </w:rPr>
        <w:t>разработки подпрограммы</w:t>
      </w:r>
    </w:p>
    <w:p w:rsidR="00583DF9" w:rsidRPr="006E4533" w:rsidRDefault="00583DF9" w:rsidP="00583DF9">
      <w:pPr>
        <w:ind w:firstLine="709"/>
        <w:jc w:val="center"/>
        <w:rPr>
          <w:sz w:val="28"/>
          <w:szCs w:val="28"/>
        </w:rPr>
      </w:pPr>
    </w:p>
    <w:p w:rsidR="00583DF9" w:rsidRPr="006E4533" w:rsidRDefault="00583DF9" w:rsidP="00583DF9">
      <w:pPr>
        <w:ind w:firstLine="709"/>
        <w:jc w:val="both"/>
        <w:rPr>
          <w:sz w:val="28"/>
          <w:szCs w:val="28"/>
          <w:u w:val="single"/>
        </w:rPr>
      </w:pPr>
      <w:r w:rsidRPr="006E4533">
        <w:rPr>
          <w:sz w:val="28"/>
          <w:szCs w:val="28"/>
        </w:rPr>
        <w:t>Реализация подпрограммы позволит осуществить устойчивое развитие территорий и поселений, содействовать развитию инвестиционных процессов, сохранению экологического благополучия населения и защите окружающей природной среды, сохранению историко-культурного наследия.</w:t>
      </w:r>
    </w:p>
    <w:p w:rsidR="00583DF9" w:rsidRPr="006E4533" w:rsidRDefault="00583DF9" w:rsidP="00583DF9">
      <w:pPr>
        <w:ind w:firstLine="709"/>
        <w:jc w:val="both"/>
        <w:rPr>
          <w:sz w:val="28"/>
          <w:szCs w:val="28"/>
        </w:rPr>
      </w:pPr>
      <w:proofErr w:type="gramStart"/>
      <w:r w:rsidRPr="006E4533">
        <w:rPr>
          <w:sz w:val="28"/>
          <w:szCs w:val="28"/>
        </w:rPr>
        <w:t>Документы территориального планирования сельских поселений являются важнейшими</w:t>
      </w:r>
      <w:r w:rsidR="003E1359">
        <w:rPr>
          <w:sz w:val="28"/>
          <w:szCs w:val="28"/>
        </w:rPr>
        <w:t xml:space="preserve"> </w:t>
      </w:r>
      <w:r w:rsidRPr="006E4533">
        <w:rPr>
          <w:sz w:val="28"/>
          <w:szCs w:val="28"/>
        </w:rPr>
        <w:t>элементами в разработке краевых и местных инвестиционных программ, формировании перечня инвестиционных проектов, реализации национальных проектов, финансируемых из краевого и местных бюджетов, схем и проектов развития инженерной, транспортной</w:t>
      </w:r>
      <w:r w:rsidR="003E1359">
        <w:rPr>
          <w:sz w:val="28"/>
          <w:szCs w:val="28"/>
        </w:rPr>
        <w:t xml:space="preserve"> </w:t>
      </w:r>
      <w:r w:rsidRPr="006E4533">
        <w:rPr>
          <w:sz w:val="28"/>
          <w:szCs w:val="28"/>
        </w:rPr>
        <w:t>и социальной инфраструктур, территориальных комплексных схем природопользования, защиты территории поселений и района в целом от чрезвычайных ситуаций.</w:t>
      </w:r>
      <w:proofErr w:type="gramEnd"/>
      <w:r w:rsidRPr="006E4533">
        <w:rPr>
          <w:sz w:val="28"/>
          <w:szCs w:val="28"/>
        </w:rPr>
        <w:t xml:space="preserve"> Кроме того, при наличии документов территориального планирования администрации поселений могут принимать более взвешенные и рациональные решения как по вопросам </w:t>
      </w:r>
      <w:proofErr w:type="gramStart"/>
      <w:r w:rsidRPr="006E4533">
        <w:rPr>
          <w:sz w:val="28"/>
          <w:szCs w:val="28"/>
        </w:rPr>
        <w:t>текущего</w:t>
      </w:r>
      <w:proofErr w:type="gramEnd"/>
      <w:r w:rsidRPr="006E4533">
        <w:rPr>
          <w:sz w:val="28"/>
          <w:szCs w:val="28"/>
        </w:rPr>
        <w:t xml:space="preserve"> так и перспективного  формирования экономического и социального облика своего муниципального образования.</w:t>
      </w:r>
    </w:p>
    <w:p w:rsidR="00583DF9" w:rsidRPr="006E4533" w:rsidRDefault="00583DF9" w:rsidP="00583DF9">
      <w:pPr>
        <w:ind w:firstLine="709"/>
        <w:jc w:val="both"/>
        <w:rPr>
          <w:sz w:val="28"/>
          <w:szCs w:val="28"/>
        </w:rPr>
      </w:pPr>
      <w:r w:rsidRPr="006E4533">
        <w:rPr>
          <w:sz w:val="28"/>
          <w:szCs w:val="28"/>
        </w:rPr>
        <w:t>В настоящее время большинство ранее разработанных документов территориального планирования района и генпланов сельских поселений утратило свою актуальность.</w:t>
      </w:r>
    </w:p>
    <w:p w:rsidR="00583DF9" w:rsidRPr="006E4533" w:rsidRDefault="00583DF9" w:rsidP="00583DF9">
      <w:pPr>
        <w:ind w:firstLine="709"/>
        <w:jc w:val="both"/>
        <w:rPr>
          <w:sz w:val="28"/>
          <w:szCs w:val="28"/>
        </w:rPr>
      </w:pPr>
      <w:r w:rsidRPr="006E4533">
        <w:rPr>
          <w:sz w:val="28"/>
          <w:szCs w:val="28"/>
        </w:rPr>
        <w:t>Значительная часть генпланов поселений нашего района разработана в период 1976 года по 1989 годы, что обязательно требует корректировки этих документов.</w:t>
      </w:r>
    </w:p>
    <w:p w:rsidR="00583DF9" w:rsidRPr="006E4533" w:rsidRDefault="00583DF9" w:rsidP="00583DF9">
      <w:pPr>
        <w:ind w:firstLine="709"/>
        <w:jc w:val="both"/>
        <w:rPr>
          <w:sz w:val="28"/>
          <w:szCs w:val="28"/>
        </w:rPr>
      </w:pPr>
      <w:r w:rsidRPr="006E4533">
        <w:rPr>
          <w:sz w:val="28"/>
          <w:szCs w:val="28"/>
        </w:rPr>
        <w:t>На сегодняшний день утверждены новые генеральные планы только двух населенных пунктов.</w:t>
      </w:r>
    </w:p>
    <w:p w:rsidR="00583DF9" w:rsidRPr="006E4533" w:rsidRDefault="00583DF9" w:rsidP="00583DF9">
      <w:pPr>
        <w:ind w:firstLine="709"/>
        <w:jc w:val="both"/>
        <w:rPr>
          <w:sz w:val="28"/>
          <w:szCs w:val="28"/>
        </w:rPr>
      </w:pPr>
      <w:proofErr w:type="gramStart"/>
      <w:r w:rsidRPr="006E4533">
        <w:rPr>
          <w:sz w:val="28"/>
          <w:szCs w:val="28"/>
        </w:rPr>
        <w:lastRenderedPageBreak/>
        <w:t xml:space="preserve">В соответствии с Градостроительным </w:t>
      </w:r>
      <w:hyperlink r:id="rId20" w:history="1">
        <w:r w:rsidRPr="006E4533">
          <w:rPr>
            <w:sz w:val="28"/>
            <w:szCs w:val="28"/>
          </w:rPr>
          <w:t>кодексом</w:t>
        </w:r>
      </w:hyperlink>
      <w:r w:rsidRPr="006E4533">
        <w:rPr>
          <w:sz w:val="28"/>
          <w:szCs w:val="28"/>
        </w:rPr>
        <w:t xml:space="preserve"> Российской Федерации и Федеральным </w:t>
      </w:r>
      <w:hyperlink r:id="rId21" w:history="1">
        <w:proofErr w:type="spellStart"/>
        <w:r w:rsidRPr="006E4533">
          <w:rPr>
            <w:sz w:val="28"/>
            <w:szCs w:val="28"/>
          </w:rPr>
          <w:t>законом</w:t>
        </w:r>
      </w:hyperlink>
      <w:r w:rsidRPr="006E4533">
        <w:rPr>
          <w:sz w:val="28"/>
          <w:szCs w:val="28"/>
        </w:rPr>
        <w:t>от</w:t>
      </w:r>
      <w:proofErr w:type="spellEnd"/>
      <w:r w:rsidRPr="006E4533">
        <w:rPr>
          <w:sz w:val="28"/>
          <w:szCs w:val="28"/>
        </w:rPr>
        <w:t xml:space="preserve"> 29 декабря 2004 года № 191-ФЗ "О введении в действие Градостроительного </w:t>
      </w:r>
      <w:hyperlink r:id="rId22" w:history="1">
        <w:r w:rsidRPr="006E4533">
          <w:rPr>
            <w:sz w:val="28"/>
            <w:szCs w:val="28"/>
          </w:rPr>
          <w:t>кодекса</w:t>
        </w:r>
      </w:hyperlink>
      <w:r w:rsidRPr="006E4533">
        <w:rPr>
          <w:sz w:val="28"/>
          <w:szCs w:val="28"/>
        </w:rPr>
        <w:t xml:space="preserve"> Российской Федерации" органами государственной власти, органами местного самоуправления с 31 декабря 2012 года не допускается принятие решений о резервировании земель, об изъятии, в том числе путем выкупа, земельных участков для государственных или муниципальных нужд, о переводе из одной</w:t>
      </w:r>
      <w:proofErr w:type="gramEnd"/>
      <w:r w:rsidRPr="006E4533">
        <w:rPr>
          <w:sz w:val="28"/>
          <w:szCs w:val="28"/>
        </w:rPr>
        <w:t xml:space="preserve"> категории в </w:t>
      </w:r>
      <w:proofErr w:type="gramStart"/>
      <w:r w:rsidRPr="006E4533">
        <w:rPr>
          <w:sz w:val="28"/>
          <w:szCs w:val="28"/>
        </w:rPr>
        <w:t>другую</w:t>
      </w:r>
      <w:proofErr w:type="gramEnd"/>
      <w:r w:rsidRPr="006E4533">
        <w:rPr>
          <w:sz w:val="28"/>
          <w:szCs w:val="28"/>
        </w:rPr>
        <w:t xml:space="preserve"> при отсутствии документов территориального планирования.</w:t>
      </w:r>
    </w:p>
    <w:p w:rsidR="00583DF9" w:rsidRPr="006E4533" w:rsidRDefault="00583DF9" w:rsidP="00583DF9">
      <w:pPr>
        <w:widowControl w:val="0"/>
        <w:autoSpaceDE w:val="0"/>
        <w:autoSpaceDN w:val="0"/>
        <w:adjustRightInd w:val="0"/>
        <w:ind w:firstLine="540"/>
        <w:jc w:val="both"/>
        <w:rPr>
          <w:sz w:val="28"/>
          <w:szCs w:val="28"/>
        </w:rPr>
      </w:pPr>
      <w:r w:rsidRPr="006E4533">
        <w:rPr>
          <w:sz w:val="28"/>
          <w:szCs w:val="28"/>
        </w:rPr>
        <w:t>Таким образом, при отсутствии генеральных планов территорий населенных пунктов</w:t>
      </w:r>
      <w:r w:rsidR="00BE716D">
        <w:rPr>
          <w:sz w:val="28"/>
          <w:szCs w:val="28"/>
        </w:rPr>
        <w:t xml:space="preserve">, кадастрового учета территориальных зон </w:t>
      </w:r>
      <w:r w:rsidRPr="006E4533">
        <w:rPr>
          <w:sz w:val="28"/>
          <w:szCs w:val="28"/>
        </w:rPr>
        <w:t>невозможна реализация краевых адресных инвестиционных программ, направленных на развитие социальной сферы.</w:t>
      </w:r>
    </w:p>
    <w:p w:rsidR="00583DF9" w:rsidRPr="006E4533" w:rsidRDefault="00583DF9" w:rsidP="00583DF9">
      <w:pPr>
        <w:widowControl w:val="0"/>
        <w:autoSpaceDE w:val="0"/>
        <w:autoSpaceDN w:val="0"/>
        <w:adjustRightInd w:val="0"/>
        <w:ind w:firstLine="540"/>
        <w:jc w:val="both"/>
        <w:rPr>
          <w:sz w:val="28"/>
          <w:szCs w:val="28"/>
        </w:rPr>
      </w:pPr>
      <w:r w:rsidRPr="006E4533">
        <w:rPr>
          <w:sz w:val="28"/>
          <w:szCs w:val="28"/>
        </w:rPr>
        <w:t xml:space="preserve">Согласно </w:t>
      </w:r>
      <w:hyperlink r:id="rId23" w:history="1">
        <w:r w:rsidRPr="006E4533">
          <w:rPr>
            <w:sz w:val="28"/>
            <w:szCs w:val="28"/>
          </w:rPr>
          <w:t>статьям 56</w:t>
        </w:r>
      </w:hyperlink>
      <w:r w:rsidRPr="006E4533">
        <w:rPr>
          <w:sz w:val="28"/>
          <w:szCs w:val="28"/>
        </w:rPr>
        <w:t xml:space="preserve">, </w:t>
      </w:r>
      <w:hyperlink r:id="rId24" w:history="1">
        <w:r w:rsidRPr="006E4533">
          <w:rPr>
            <w:sz w:val="28"/>
            <w:szCs w:val="28"/>
          </w:rPr>
          <w:t>57</w:t>
        </w:r>
      </w:hyperlink>
      <w:r w:rsidRPr="006E4533">
        <w:rPr>
          <w:sz w:val="28"/>
          <w:szCs w:val="28"/>
        </w:rPr>
        <w:t xml:space="preserve"> Градостроительного кодекса Российской Федерации для обеспечения органов государственной власти, органов местного самоуправления, физических и юридических лиц достоверными сведениями, необходимыми для ведения градостроительной деятельности, инвестиционной и хозяйственной деятельности, проведения землеустройства на территории района, необходимо формирование и ведение информационных систем обеспечения градостроительной деятельности. Систематизация сведений информационных систем обеспечения градостроительной деятельности должна формироваться в соответствии с кадастровым делением территории.</w:t>
      </w:r>
    </w:p>
    <w:p w:rsidR="00583DF9" w:rsidRPr="006E4533" w:rsidRDefault="00583DF9" w:rsidP="00583DF9">
      <w:pPr>
        <w:ind w:left="360"/>
        <w:jc w:val="both"/>
        <w:rPr>
          <w:sz w:val="28"/>
          <w:szCs w:val="28"/>
        </w:rPr>
      </w:pPr>
    </w:p>
    <w:p w:rsidR="00583DF9" w:rsidRPr="006E4533" w:rsidRDefault="00583DF9" w:rsidP="00583DF9">
      <w:pPr>
        <w:autoSpaceDE w:val="0"/>
        <w:autoSpaceDN w:val="0"/>
        <w:jc w:val="center"/>
        <w:rPr>
          <w:bCs/>
          <w:kern w:val="36"/>
          <w:sz w:val="28"/>
          <w:szCs w:val="28"/>
        </w:rPr>
      </w:pPr>
      <w:r w:rsidRPr="006E4533">
        <w:rPr>
          <w:bCs/>
          <w:kern w:val="36"/>
          <w:sz w:val="28"/>
          <w:szCs w:val="28"/>
        </w:rPr>
        <w:t>2.2.Основные цели, задачи, этапы и сроки выполнения программы,</w:t>
      </w:r>
      <w:r w:rsidR="003E1359">
        <w:rPr>
          <w:bCs/>
          <w:kern w:val="36"/>
          <w:sz w:val="28"/>
          <w:szCs w:val="28"/>
        </w:rPr>
        <w:t xml:space="preserve"> </w:t>
      </w:r>
      <w:r w:rsidRPr="006E4533">
        <w:rPr>
          <w:bCs/>
          <w:kern w:val="36"/>
          <w:sz w:val="28"/>
          <w:szCs w:val="28"/>
        </w:rPr>
        <w:t>целевые индикаторы</w:t>
      </w:r>
    </w:p>
    <w:p w:rsidR="00583DF9" w:rsidRPr="00B51552" w:rsidRDefault="00583DF9" w:rsidP="00583DF9">
      <w:pPr>
        <w:tabs>
          <w:tab w:val="num" w:pos="0"/>
        </w:tabs>
        <w:ind w:firstLine="709"/>
        <w:jc w:val="both"/>
        <w:rPr>
          <w:sz w:val="28"/>
          <w:szCs w:val="28"/>
        </w:rPr>
      </w:pPr>
      <w:r w:rsidRPr="00B51552">
        <w:rPr>
          <w:sz w:val="28"/>
          <w:szCs w:val="28"/>
        </w:rPr>
        <w:t>Цели Подпрограммы:</w:t>
      </w:r>
    </w:p>
    <w:p w:rsidR="00E86C1C" w:rsidRPr="005419C8" w:rsidRDefault="00E86C1C" w:rsidP="00E86C1C">
      <w:pPr>
        <w:ind w:firstLine="709"/>
        <w:jc w:val="both"/>
        <w:rPr>
          <w:sz w:val="28"/>
          <w:szCs w:val="28"/>
        </w:rPr>
      </w:pPr>
      <w:r>
        <w:rPr>
          <w:sz w:val="28"/>
          <w:szCs w:val="28"/>
        </w:rPr>
        <w:t>1.О</w:t>
      </w:r>
      <w:r w:rsidRPr="005419C8">
        <w:rPr>
          <w:sz w:val="28"/>
          <w:szCs w:val="28"/>
        </w:rPr>
        <w:t>беспечение устойчивого развития территорий, развити</w:t>
      </w:r>
      <w:r>
        <w:rPr>
          <w:sz w:val="28"/>
          <w:szCs w:val="28"/>
        </w:rPr>
        <w:t>е</w:t>
      </w:r>
      <w:r w:rsidRPr="005419C8">
        <w:rPr>
          <w:sz w:val="28"/>
          <w:szCs w:val="28"/>
        </w:rPr>
        <w:t xml:space="preserve"> инженерной, транспортной и социальной инфраструктур</w:t>
      </w:r>
      <w:r w:rsidR="00B51552">
        <w:rPr>
          <w:sz w:val="28"/>
          <w:szCs w:val="28"/>
        </w:rPr>
        <w:t>.</w:t>
      </w:r>
    </w:p>
    <w:p w:rsidR="00E86C1C" w:rsidRDefault="00E86C1C" w:rsidP="00E86C1C">
      <w:pPr>
        <w:tabs>
          <w:tab w:val="num" w:pos="0"/>
        </w:tabs>
        <w:ind w:firstLine="709"/>
        <w:jc w:val="both"/>
        <w:rPr>
          <w:sz w:val="28"/>
          <w:szCs w:val="28"/>
        </w:rPr>
      </w:pPr>
      <w:r>
        <w:rPr>
          <w:sz w:val="28"/>
          <w:szCs w:val="28"/>
        </w:rPr>
        <w:t>2.С</w:t>
      </w:r>
      <w:r w:rsidRPr="005419C8">
        <w:rPr>
          <w:sz w:val="28"/>
          <w:szCs w:val="28"/>
        </w:rPr>
        <w:t xml:space="preserve">оздание благоприятного инвестиционного климата для реализации крупных инвестиционных проектов и строительства объектов, имеющих особо важное значение для социально – экономического развития </w:t>
      </w:r>
      <w:proofErr w:type="spellStart"/>
      <w:r w:rsidRPr="005419C8">
        <w:rPr>
          <w:sz w:val="28"/>
          <w:szCs w:val="28"/>
        </w:rPr>
        <w:t>Боготольского</w:t>
      </w:r>
      <w:proofErr w:type="spellEnd"/>
      <w:r w:rsidRPr="005419C8">
        <w:rPr>
          <w:sz w:val="28"/>
          <w:szCs w:val="28"/>
        </w:rPr>
        <w:t xml:space="preserve"> района Красноярского края</w:t>
      </w:r>
      <w:r w:rsidR="00B51552">
        <w:rPr>
          <w:sz w:val="28"/>
          <w:szCs w:val="28"/>
        </w:rPr>
        <w:t>.</w:t>
      </w:r>
    </w:p>
    <w:p w:rsidR="00E86C1C" w:rsidRDefault="00E86C1C" w:rsidP="00E86C1C">
      <w:pPr>
        <w:tabs>
          <w:tab w:val="num" w:pos="-4820"/>
        </w:tabs>
        <w:ind w:firstLine="709"/>
        <w:jc w:val="both"/>
        <w:rPr>
          <w:sz w:val="28"/>
          <w:szCs w:val="28"/>
        </w:rPr>
      </w:pPr>
      <w:r>
        <w:rPr>
          <w:sz w:val="28"/>
          <w:szCs w:val="28"/>
        </w:rPr>
        <w:t>3.А</w:t>
      </w:r>
      <w:r w:rsidRPr="00294843">
        <w:rPr>
          <w:sz w:val="28"/>
          <w:szCs w:val="28"/>
        </w:rPr>
        <w:t>втоматизация работ по подготовке градостроительных паспортов земельных участков, межевых планов, проектов благоуст</w:t>
      </w:r>
      <w:r>
        <w:rPr>
          <w:sz w:val="28"/>
          <w:szCs w:val="28"/>
        </w:rPr>
        <w:t xml:space="preserve">ройства </w:t>
      </w:r>
      <w:r w:rsidRPr="00294843">
        <w:rPr>
          <w:sz w:val="28"/>
          <w:szCs w:val="28"/>
        </w:rPr>
        <w:t>террито</w:t>
      </w:r>
      <w:r>
        <w:rPr>
          <w:sz w:val="28"/>
          <w:szCs w:val="28"/>
        </w:rPr>
        <w:t>рий, организация архитектурного</w:t>
      </w:r>
      <w:r w:rsidRPr="00294843">
        <w:rPr>
          <w:sz w:val="28"/>
          <w:szCs w:val="28"/>
        </w:rPr>
        <w:t xml:space="preserve"> проектирования, моделирования и подготовки проектов индивидуальных жилых домов</w:t>
      </w:r>
      <w:r>
        <w:rPr>
          <w:sz w:val="28"/>
          <w:szCs w:val="28"/>
        </w:rPr>
        <w:t>.</w:t>
      </w:r>
    </w:p>
    <w:p w:rsidR="00E86C1C" w:rsidRPr="00722E7E" w:rsidRDefault="00E86C1C" w:rsidP="00E86C1C">
      <w:pPr>
        <w:tabs>
          <w:tab w:val="num" w:pos="0"/>
        </w:tabs>
        <w:ind w:firstLine="709"/>
        <w:jc w:val="both"/>
        <w:rPr>
          <w:sz w:val="28"/>
          <w:szCs w:val="28"/>
        </w:rPr>
      </w:pPr>
      <w:r>
        <w:rPr>
          <w:i/>
          <w:sz w:val="28"/>
          <w:szCs w:val="28"/>
        </w:rPr>
        <w:t>З</w:t>
      </w:r>
      <w:r w:rsidRPr="00722E7E">
        <w:rPr>
          <w:i/>
          <w:sz w:val="28"/>
          <w:szCs w:val="28"/>
        </w:rPr>
        <w:t>адачи П</w:t>
      </w:r>
      <w:r>
        <w:rPr>
          <w:i/>
          <w:sz w:val="28"/>
          <w:szCs w:val="28"/>
        </w:rPr>
        <w:t>одп</w:t>
      </w:r>
      <w:r w:rsidRPr="00722E7E">
        <w:rPr>
          <w:i/>
          <w:sz w:val="28"/>
          <w:szCs w:val="28"/>
        </w:rPr>
        <w:t>рограммы</w:t>
      </w:r>
      <w:r w:rsidRPr="00722E7E">
        <w:rPr>
          <w:sz w:val="28"/>
          <w:szCs w:val="28"/>
        </w:rPr>
        <w:t>:</w:t>
      </w:r>
    </w:p>
    <w:p w:rsidR="00E86C1C" w:rsidRDefault="00E86C1C" w:rsidP="00E86C1C">
      <w:pPr>
        <w:ind w:firstLine="709"/>
        <w:jc w:val="both"/>
        <w:rPr>
          <w:sz w:val="28"/>
          <w:szCs w:val="28"/>
        </w:rPr>
      </w:pPr>
      <w:r>
        <w:rPr>
          <w:sz w:val="28"/>
          <w:szCs w:val="28"/>
        </w:rPr>
        <w:t>1.</w:t>
      </w:r>
      <w:r w:rsidRPr="005419C8">
        <w:rPr>
          <w:sz w:val="28"/>
          <w:szCs w:val="28"/>
        </w:rPr>
        <w:t>Подготов</w:t>
      </w:r>
      <w:r>
        <w:rPr>
          <w:sz w:val="28"/>
          <w:szCs w:val="28"/>
        </w:rPr>
        <w:t>ка</w:t>
      </w:r>
      <w:r w:rsidRPr="005419C8">
        <w:rPr>
          <w:sz w:val="28"/>
          <w:szCs w:val="28"/>
        </w:rPr>
        <w:t xml:space="preserve"> генеральны</w:t>
      </w:r>
      <w:r>
        <w:rPr>
          <w:sz w:val="28"/>
          <w:szCs w:val="28"/>
        </w:rPr>
        <w:t>х</w:t>
      </w:r>
      <w:r w:rsidRPr="005419C8">
        <w:rPr>
          <w:sz w:val="28"/>
          <w:szCs w:val="28"/>
        </w:rPr>
        <w:t xml:space="preserve"> план</w:t>
      </w:r>
      <w:r>
        <w:rPr>
          <w:sz w:val="28"/>
          <w:szCs w:val="28"/>
        </w:rPr>
        <w:t>ов</w:t>
      </w:r>
      <w:r w:rsidRPr="005419C8">
        <w:rPr>
          <w:sz w:val="28"/>
          <w:szCs w:val="28"/>
        </w:rPr>
        <w:t xml:space="preserve"> населенных пунктов, входящих</w:t>
      </w:r>
      <w:r>
        <w:rPr>
          <w:sz w:val="28"/>
          <w:szCs w:val="28"/>
        </w:rPr>
        <w:t xml:space="preserve"> в состав </w:t>
      </w:r>
      <w:proofErr w:type="spellStart"/>
      <w:r>
        <w:rPr>
          <w:sz w:val="28"/>
          <w:szCs w:val="28"/>
        </w:rPr>
        <w:t>Боготольского</w:t>
      </w:r>
      <w:proofErr w:type="spellEnd"/>
      <w:r>
        <w:rPr>
          <w:sz w:val="28"/>
          <w:szCs w:val="28"/>
        </w:rPr>
        <w:t xml:space="preserve"> района</w:t>
      </w:r>
      <w:r w:rsidR="00B51552">
        <w:rPr>
          <w:sz w:val="28"/>
          <w:szCs w:val="28"/>
        </w:rPr>
        <w:t>.</w:t>
      </w:r>
    </w:p>
    <w:p w:rsidR="00E86C1C" w:rsidRPr="00722E7E" w:rsidRDefault="00E86C1C" w:rsidP="00E86C1C">
      <w:pPr>
        <w:ind w:firstLine="709"/>
        <w:jc w:val="both"/>
        <w:rPr>
          <w:sz w:val="28"/>
          <w:szCs w:val="28"/>
        </w:rPr>
      </w:pPr>
      <w:r>
        <w:rPr>
          <w:sz w:val="28"/>
          <w:szCs w:val="28"/>
        </w:rPr>
        <w:t>2.Р</w:t>
      </w:r>
      <w:r w:rsidRPr="005419C8">
        <w:rPr>
          <w:sz w:val="28"/>
          <w:szCs w:val="28"/>
        </w:rPr>
        <w:t>азработ</w:t>
      </w:r>
      <w:r>
        <w:rPr>
          <w:sz w:val="28"/>
          <w:szCs w:val="28"/>
        </w:rPr>
        <w:t>ка</w:t>
      </w:r>
      <w:r w:rsidRPr="005419C8">
        <w:rPr>
          <w:sz w:val="28"/>
          <w:szCs w:val="28"/>
        </w:rPr>
        <w:t xml:space="preserve"> проект</w:t>
      </w:r>
      <w:r>
        <w:rPr>
          <w:sz w:val="28"/>
          <w:szCs w:val="28"/>
        </w:rPr>
        <w:t>ов</w:t>
      </w:r>
      <w:r w:rsidRPr="005419C8">
        <w:rPr>
          <w:sz w:val="28"/>
          <w:szCs w:val="28"/>
        </w:rPr>
        <w:t xml:space="preserve"> планировки территорий на основании генеральных планов </w:t>
      </w:r>
      <w:r>
        <w:rPr>
          <w:sz w:val="28"/>
          <w:szCs w:val="28"/>
        </w:rPr>
        <w:t>н</w:t>
      </w:r>
      <w:r w:rsidRPr="005419C8">
        <w:rPr>
          <w:sz w:val="28"/>
          <w:szCs w:val="28"/>
        </w:rPr>
        <w:t>аселенных пунктов</w:t>
      </w:r>
      <w:r>
        <w:rPr>
          <w:sz w:val="28"/>
          <w:szCs w:val="28"/>
        </w:rPr>
        <w:t xml:space="preserve"> района.</w:t>
      </w:r>
    </w:p>
    <w:p w:rsidR="00E86C1C" w:rsidRDefault="00E86C1C" w:rsidP="00E86C1C">
      <w:pPr>
        <w:ind w:firstLine="708"/>
        <w:jc w:val="both"/>
        <w:rPr>
          <w:sz w:val="28"/>
          <w:szCs w:val="28"/>
        </w:rPr>
      </w:pPr>
      <w:r w:rsidRPr="00722E7E">
        <w:rPr>
          <w:sz w:val="28"/>
          <w:szCs w:val="28"/>
        </w:rPr>
        <w:t>П</w:t>
      </w:r>
      <w:r>
        <w:rPr>
          <w:sz w:val="28"/>
          <w:szCs w:val="28"/>
        </w:rPr>
        <w:t>одп</w:t>
      </w:r>
      <w:r w:rsidRPr="00722E7E">
        <w:rPr>
          <w:sz w:val="28"/>
          <w:szCs w:val="28"/>
        </w:rPr>
        <w:t xml:space="preserve">рограмма </w:t>
      </w:r>
      <w:r>
        <w:rPr>
          <w:sz w:val="28"/>
          <w:szCs w:val="28"/>
        </w:rPr>
        <w:t>реализуется в один этап.</w:t>
      </w:r>
    </w:p>
    <w:p w:rsidR="00E86C1C" w:rsidRPr="00722E7E" w:rsidRDefault="00E86C1C" w:rsidP="00E86C1C">
      <w:pPr>
        <w:ind w:firstLine="709"/>
        <w:jc w:val="both"/>
        <w:rPr>
          <w:sz w:val="28"/>
          <w:szCs w:val="28"/>
        </w:rPr>
      </w:pPr>
      <w:r w:rsidRPr="00C33E07">
        <w:rPr>
          <w:sz w:val="28"/>
          <w:szCs w:val="28"/>
        </w:rPr>
        <w:t>Срок реализации П</w:t>
      </w:r>
      <w:r>
        <w:rPr>
          <w:sz w:val="28"/>
          <w:szCs w:val="28"/>
        </w:rPr>
        <w:t>одп</w:t>
      </w:r>
      <w:r w:rsidRPr="00C33E07">
        <w:rPr>
          <w:sz w:val="28"/>
          <w:szCs w:val="28"/>
        </w:rPr>
        <w:t>рограммы - 2014-201</w:t>
      </w:r>
      <w:r>
        <w:rPr>
          <w:sz w:val="28"/>
          <w:szCs w:val="28"/>
        </w:rPr>
        <w:t>7</w:t>
      </w:r>
      <w:r w:rsidRPr="00C33E07">
        <w:rPr>
          <w:sz w:val="28"/>
          <w:szCs w:val="28"/>
        </w:rPr>
        <w:t xml:space="preserve"> годы с учетом вхождения в </w:t>
      </w:r>
      <w:r>
        <w:rPr>
          <w:sz w:val="28"/>
          <w:szCs w:val="28"/>
        </w:rPr>
        <w:t>государственную программу Красноярского края «Обеспечение доступным и комфортным жильем граждан Красноярского края»</w:t>
      </w:r>
    </w:p>
    <w:p w:rsidR="00583DF9" w:rsidRPr="006E4533" w:rsidRDefault="00583DF9" w:rsidP="00583DF9">
      <w:pPr>
        <w:jc w:val="center"/>
        <w:rPr>
          <w:bCs/>
          <w:kern w:val="36"/>
          <w:sz w:val="28"/>
          <w:szCs w:val="28"/>
        </w:rPr>
      </w:pPr>
      <w:r w:rsidRPr="006E4533">
        <w:rPr>
          <w:bCs/>
          <w:kern w:val="36"/>
          <w:sz w:val="28"/>
          <w:szCs w:val="28"/>
        </w:rPr>
        <w:lastRenderedPageBreak/>
        <w:t>2.3.Механизм реализации подпрограммы</w:t>
      </w:r>
    </w:p>
    <w:p w:rsidR="00583DF9" w:rsidRPr="006E4533" w:rsidRDefault="00583DF9" w:rsidP="00583DF9">
      <w:pPr>
        <w:ind w:left="1571"/>
        <w:rPr>
          <w:sz w:val="28"/>
          <w:szCs w:val="28"/>
        </w:rPr>
      </w:pPr>
    </w:p>
    <w:p w:rsidR="00583DF9" w:rsidRPr="006E4533" w:rsidRDefault="00583DF9" w:rsidP="00583DF9">
      <w:pPr>
        <w:ind w:firstLine="708"/>
        <w:jc w:val="both"/>
        <w:rPr>
          <w:sz w:val="28"/>
          <w:szCs w:val="28"/>
        </w:rPr>
      </w:pPr>
      <w:r w:rsidRPr="006E4533">
        <w:rPr>
          <w:sz w:val="28"/>
          <w:szCs w:val="28"/>
        </w:rPr>
        <w:t>Разработка проектов планировки территорий будет осуществляться на конкурсной основе, путем заключения муниципальных контрактов с проектными организациями (имеющих лицензию на право проектирования этих видов работ).</w:t>
      </w:r>
    </w:p>
    <w:p w:rsidR="00583DF9" w:rsidRPr="006E4533" w:rsidRDefault="00583DF9" w:rsidP="00583DF9">
      <w:pPr>
        <w:ind w:firstLine="709"/>
        <w:jc w:val="both"/>
        <w:rPr>
          <w:sz w:val="32"/>
          <w:szCs w:val="28"/>
        </w:rPr>
      </w:pPr>
      <w:r w:rsidRPr="006E4533">
        <w:rPr>
          <w:sz w:val="28"/>
        </w:rPr>
        <w:t xml:space="preserve">Отбор территорий </w:t>
      </w:r>
      <w:proofErr w:type="spellStart"/>
      <w:r w:rsidRPr="006E4533">
        <w:rPr>
          <w:sz w:val="28"/>
        </w:rPr>
        <w:t>Боготольского</w:t>
      </w:r>
      <w:proofErr w:type="spellEnd"/>
      <w:r w:rsidRPr="006E4533">
        <w:rPr>
          <w:sz w:val="28"/>
        </w:rPr>
        <w:t xml:space="preserve"> района для реализации программных мероприятий производится исходя из социально-экономической составляющей, развития сельскохозяйственного производства, промышленности, частного предпринимательства в настоящее время и их перспектив.</w:t>
      </w:r>
    </w:p>
    <w:p w:rsidR="00583DF9" w:rsidRPr="006E4533" w:rsidRDefault="00583DF9" w:rsidP="00583DF9">
      <w:pPr>
        <w:ind w:firstLine="709"/>
        <w:jc w:val="both"/>
        <w:rPr>
          <w:sz w:val="28"/>
          <w:szCs w:val="28"/>
        </w:rPr>
      </w:pPr>
      <w:r w:rsidRPr="006E4533">
        <w:rPr>
          <w:sz w:val="28"/>
          <w:szCs w:val="28"/>
        </w:rPr>
        <w:t xml:space="preserve">Главным распорядителем бюджетных средств, направляемых в форме оплаты товаров, работ и услуг, выполненных по муниципальным контрактам на мероприятия по разработке документов территориального планирования, является администрация </w:t>
      </w:r>
      <w:proofErr w:type="spellStart"/>
      <w:r w:rsidRPr="006E4533">
        <w:rPr>
          <w:sz w:val="28"/>
          <w:szCs w:val="28"/>
        </w:rPr>
        <w:t>Боготольского</w:t>
      </w:r>
      <w:proofErr w:type="spellEnd"/>
      <w:r w:rsidRPr="006E4533">
        <w:rPr>
          <w:sz w:val="28"/>
          <w:szCs w:val="28"/>
        </w:rPr>
        <w:t xml:space="preserve"> района. Оплата выполненных работ производится на основании:</w:t>
      </w:r>
    </w:p>
    <w:p w:rsidR="00583DF9" w:rsidRPr="006E4533" w:rsidRDefault="00583DF9" w:rsidP="00583DF9">
      <w:pPr>
        <w:tabs>
          <w:tab w:val="left" w:pos="0"/>
        </w:tabs>
        <w:ind w:firstLine="709"/>
        <w:jc w:val="both"/>
        <w:rPr>
          <w:sz w:val="28"/>
          <w:szCs w:val="28"/>
        </w:rPr>
      </w:pPr>
      <w:r w:rsidRPr="006E4533">
        <w:rPr>
          <w:sz w:val="28"/>
          <w:szCs w:val="28"/>
        </w:rPr>
        <w:t>- акта выполненных работ, согласно календарному графику объемов выполненных работ, в соответствии с мероприятиями;</w:t>
      </w:r>
    </w:p>
    <w:p w:rsidR="00583DF9" w:rsidRPr="006E4533" w:rsidRDefault="00583DF9" w:rsidP="00583DF9">
      <w:pPr>
        <w:tabs>
          <w:tab w:val="left" w:pos="0"/>
        </w:tabs>
        <w:ind w:firstLine="709"/>
        <w:jc w:val="both"/>
        <w:rPr>
          <w:sz w:val="28"/>
          <w:szCs w:val="28"/>
        </w:rPr>
      </w:pPr>
      <w:r w:rsidRPr="006E4533">
        <w:rPr>
          <w:sz w:val="28"/>
          <w:szCs w:val="28"/>
        </w:rPr>
        <w:t>- контракта на выполнение мероприятий;</w:t>
      </w:r>
    </w:p>
    <w:p w:rsidR="00583DF9" w:rsidRPr="006E4533" w:rsidRDefault="00583DF9" w:rsidP="00583DF9">
      <w:pPr>
        <w:tabs>
          <w:tab w:val="left" w:pos="142"/>
        </w:tabs>
        <w:ind w:firstLine="709"/>
        <w:jc w:val="both"/>
        <w:rPr>
          <w:sz w:val="28"/>
          <w:szCs w:val="28"/>
        </w:rPr>
      </w:pPr>
      <w:r w:rsidRPr="006E4533">
        <w:rPr>
          <w:sz w:val="28"/>
          <w:szCs w:val="28"/>
        </w:rPr>
        <w:t>- соглашения о передаче соответствующих полномочий муниципальному району органами местного самоуправления сельских поселений.</w:t>
      </w:r>
    </w:p>
    <w:p w:rsidR="00583DF9" w:rsidRPr="006E4533" w:rsidRDefault="00583DF9" w:rsidP="00583DF9">
      <w:pPr>
        <w:ind w:firstLine="709"/>
        <w:jc w:val="both"/>
        <w:rPr>
          <w:sz w:val="28"/>
          <w:szCs w:val="28"/>
        </w:rPr>
      </w:pPr>
      <w:r w:rsidRPr="006E4533">
        <w:rPr>
          <w:sz w:val="28"/>
          <w:szCs w:val="28"/>
        </w:rPr>
        <w:t>После окончания работ проектной организацией согласно заключенным контрактам, градостроительная документация передается в отдел капитального строительства и архитектуры.</w:t>
      </w:r>
    </w:p>
    <w:p w:rsidR="00583DF9" w:rsidRPr="006E4533" w:rsidRDefault="00583DF9" w:rsidP="00583DF9">
      <w:pPr>
        <w:widowControl w:val="0"/>
        <w:autoSpaceDE w:val="0"/>
        <w:autoSpaceDN w:val="0"/>
        <w:adjustRightInd w:val="0"/>
        <w:ind w:firstLine="708"/>
        <w:jc w:val="both"/>
        <w:rPr>
          <w:sz w:val="28"/>
          <w:szCs w:val="28"/>
        </w:rPr>
      </w:pPr>
      <w:r w:rsidRPr="006E4533">
        <w:rPr>
          <w:sz w:val="28"/>
          <w:szCs w:val="28"/>
        </w:rPr>
        <w:t xml:space="preserve">Организация и проведение согласований, предусмотренных Градостроительным </w:t>
      </w:r>
      <w:hyperlink r:id="rId25" w:history="1">
        <w:r w:rsidRPr="006E4533">
          <w:rPr>
            <w:sz w:val="28"/>
            <w:szCs w:val="28"/>
          </w:rPr>
          <w:t>кодексом</w:t>
        </w:r>
      </w:hyperlink>
      <w:r w:rsidRPr="006E4533">
        <w:rPr>
          <w:sz w:val="28"/>
          <w:szCs w:val="28"/>
        </w:rPr>
        <w:t>, опубликование материалов в средствах массовой информации.</w:t>
      </w:r>
    </w:p>
    <w:p w:rsidR="00583DF9" w:rsidRPr="006E4533" w:rsidRDefault="00583DF9" w:rsidP="00583DF9">
      <w:pPr>
        <w:widowControl w:val="0"/>
        <w:autoSpaceDE w:val="0"/>
        <w:autoSpaceDN w:val="0"/>
        <w:adjustRightInd w:val="0"/>
        <w:ind w:firstLine="709"/>
        <w:jc w:val="both"/>
        <w:rPr>
          <w:sz w:val="28"/>
          <w:szCs w:val="28"/>
        </w:rPr>
      </w:pPr>
      <w:r w:rsidRPr="006E4533">
        <w:rPr>
          <w:sz w:val="28"/>
          <w:szCs w:val="28"/>
        </w:rPr>
        <w:t>Утверждение градостроительной документации.</w:t>
      </w:r>
    </w:p>
    <w:p w:rsidR="00583DF9" w:rsidRPr="006E4533" w:rsidRDefault="00583DF9" w:rsidP="00583DF9">
      <w:pPr>
        <w:tabs>
          <w:tab w:val="left" w:pos="0"/>
        </w:tabs>
        <w:ind w:firstLine="709"/>
        <w:jc w:val="both"/>
        <w:rPr>
          <w:sz w:val="28"/>
          <w:szCs w:val="28"/>
        </w:rPr>
      </w:pPr>
      <w:r w:rsidRPr="006E4533">
        <w:rPr>
          <w:sz w:val="28"/>
          <w:szCs w:val="28"/>
        </w:rPr>
        <w:t>Отдел капитального строительства и архитектуры администрации района, руководствуясь п. 3 ст. 25 Градостроительного кодекса Российской федерации организовывает и проводит согласование с пограничными территориями смежных муниципальных образований и опубликовывает материалы в средствах массовой информации.</w:t>
      </w:r>
    </w:p>
    <w:p w:rsidR="00583DF9" w:rsidRPr="006E4533" w:rsidRDefault="00583DF9" w:rsidP="00583DF9">
      <w:pPr>
        <w:tabs>
          <w:tab w:val="left" w:pos="0"/>
        </w:tabs>
        <w:ind w:firstLine="709"/>
        <w:jc w:val="both"/>
        <w:rPr>
          <w:sz w:val="28"/>
          <w:szCs w:val="28"/>
        </w:rPr>
      </w:pPr>
      <w:r w:rsidRPr="006E4533">
        <w:rPr>
          <w:sz w:val="28"/>
          <w:szCs w:val="28"/>
        </w:rPr>
        <w:t xml:space="preserve">При необходимости отдел капитального строительства и архитектуры администрации </w:t>
      </w:r>
      <w:proofErr w:type="spellStart"/>
      <w:r w:rsidRPr="006E4533">
        <w:rPr>
          <w:sz w:val="28"/>
          <w:szCs w:val="28"/>
        </w:rPr>
        <w:t>Боготольского</w:t>
      </w:r>
      <w:proofErr w:type="spellEnd"/>
      <w:r w:rsidR="003E1359">
        <w:rPr>
          <w:sz w:val="28"/>
          <w:szCs w:val="28"/>
        </w:rPr>
        <w:t xml:space="preserve"> </w:t>
      </w:r>
      <w:r w:rsidRPr="006E4533">
        <w:rPr>
          <w:sz w:val="28"/>
          <w:szCs w:val="28"/>
        </w:rPr>
        <w:t>района вносит предложения о корректировке сроков, стоимости или отдельных мероприятий программы.</w:t>
      </w:r>
    </w:p>
    <w:p w:rsidR="00583DF9" w:rsidRPr="006E4533" w:rsidRDefault="00583DF9" w:rsidP="00583DF9">
      <w:pPr>
        <w:tabs>
          <w:tab w:val="left" w:pos="0"/>
        </w:tabs>
        <w:ind w:firstLine="709"/>
        <w:jc w:val="both"/>
        <w:rPr>
          <w:sz w:val="28"/>
          <w:szCs w:val="28"/>
        </w:rPr>
      </w:pPr>
      <w:r w:rsidRPr="006E4533">
        <w:rPr>
          <w:sz w:val="28"/>
          <w:szCs w:val="28"/>
        </w:rPr>
        <w:t xml:space="preserve">Градостроительная документация утверждается главой администрации </w:t>
      </w:r>
      <w:proofErr w:type="spellStart"/>
      <w:r w:rsidRPr="006E4533">
        <w:rPr>
          <w:sz w:val="28"/>
          <w:szCs w:val="28"/>
        </w:rPr>
        <w:t>Боготольского</w:t>
      </w:r>
      <w:proofErr w:type="spellEnd"/>
      <w:r w:rsidRPr="006E4533">
        <w:rPr>
          <w:sz w:val="28"/>
          <w:szCs w:val="28"/>
        </w:rPr>
        <w:t xml:space="preserve"> района после согласования внесенных изменений и дополнений.</w:t>
      </w:r>
    </w:p>
    <w:p w:rsidR="00583DF9" w:rsidRPr="006E4533" w:rsidRDefault="00583DF9" w:rsidP="00583DF9">
      <w:pPr>
        <w:ind w:firstLine="709"/>
        <w:jc w:val="both"/>
        <w:rPr>
          <w:sz w:val="28"/>
          <w:szCs w:val="28"/>
        </w:rPr>
      </w:pPr>
      <w:r w:rsidRPr="006E4533">
        <w:rPr>
          <w:sz w:val="28"/>
          <w:szCs w:val="28"/>
        </w:rPr>
        <w:t xml:space="preserve">Организация и проведение конкурсов на заключение муниципальных контрактов с проектно – изыскательскими организациями осуществляет администрация </w:t>
      </w:r>
      <w:proofErr w:type="spellStart"/>
      <w:r w:rsidRPr="006E4533">
        <w:rPr>
          <w:sz w:val="28"/>
          <w:szCs w:val="28"/>
        </w:rPr>
        <w:t>Боготольского</w:t>
      </w:r>
      <w:proofErr w:type="spellEnd"/>
      <w:r w:rsidRPr="006E4533">
        <w:rPr>
          <w:sz w:val="28"/>
          <w:szCs w:val="28"/>
        </w:rPr>
        <w:t xml:space="preserve"> района в установленном порядке.</w:t>
      </w:r>
    </w:p>
    <w:p w:rsidR="00583DF9" w:rsidRPr="006E4533" w:rsidRDefault="003E1359" w:rsidP="00583DF9">
      <w:pPr>
        <w:ind w:firstLine="709"/>
        <w:jc w:val="both"/>
        <w:rPr>
          <w:sz w:val="28"/>
          <w:szCs w:val="28"/>
        </w:rPr>
      </w:pPr>
      <w:r>
        <w:rPr>
          <w:sz w:val="28"/>
          <w:szCs w:val="28"/>
        </w:rPr>
        <w:lastRenderedPageBreak/>
        <w:t>Финансовый</w:t>
      </w:r>
      <w:r w:rsidR="00583DF9" w:rsidRPr="006E4533">
        <w:rPr>
          <w:sz w:val="28"/>
          <w:szCs w:val="28"/>
        </w:rPr>
        <w:t xml:space="preserve"> </w:t>
      </w:r>
      <w:proofErr w:type="gramStart"/>
      <w:r w:rsidR="00583DF9" w:rsidRPr="006E4533">
        <w:rPr>
          <w:sz w:val="28"/>
          <w:szCs w:val="28"/>
        </w:rPr>
        <w:t>контроль за</w:t>
      </w:r>
      <w:proofErr w:type="gramEnd"/>
      <w:r w:rsidR="00583DF9" w:rsidRPr="006E4533">
        <w:rPr>
          <w:sz w:val="28"/>
          <w:szCs w:val="28"/>
        </w:rPr>
        <w:t xml:space="preserve"> целевым использованием средств</w:t>
      </w:r>
      <w:r w:rsidR="00B51552">
        <w:rPr>
          <w:sz w:val="28"/>
          <w:szCs w:val="28"/>
        </w:rPr>
        <w:t>,</w:t>
      </w:r>
      <w:r w:rsidR="00583DF9" w:rsidRPr="006E4533">
        <w:rPr>
          <w:sz w:val="28"/>
          <w:szCs w:val="28"/>
        </w:rPr>
        <w:t xml:space="preserve"> в ходе реализации Подпрограммы осуществляется Финансовым управлением администрации </w:t>
      </w:r>
      <w:proofErr w:type="spellStart"/>
      <w:r w:rsidR="00583DF9" w:rsidRPr="006E4533">
        <w:rPr>
          <w:sz w:val="28"/>
          <w:szCs w:val="28"/>
        </w:rPr>
        <w:t>Боготольского</w:t>
      </w:r>
      <w:proofErr w:type="spellEnd"/>
      <w:r w:rsidR="00583DF9" w:rsidRPr="006E4533">
        <w:rPr>
          <w:sz w:val="28"/>
          <w:szCs w:val="28"/>
        </w:rPr>
        <w:t xml:space="preserve"> района.</w:t>
      </w:r>
    </w:p>
    <w:p w:rsidR="00583DF9" w:rsidRPr="006E4533" w:rsidRDefault="00583DF9" w:rsidP="00583DF9">
      <w:pPr>
        <w:ind w:firstLine="709"/>
        <w:jc w:val="both"/>
        <w:rPr>
          <w:sz w:val="28"/>
          <w:szCs w:val="28"/>
        </w:rPr>
      </w:pPr>
    </w:p>
    <w:p w:rsidR="00583DF9" w:rsidRPr="006E4533" w:rsidRDefault="00583DF9" w:rsidP="00583DF9">
      <w:pPr>
        <w:autoSpaceDE w:val="0"/>
        <w:autoSpaceDN w:val="0"/>
        <w:ind w:firstLine="426"/>
        <w:jc w:val="center"/>
        <w:rPr>
          <w:sz w:val="28"/>
          <w:szCs w:val="28"/>
        </w:rPr>
      </w:pPr>
      <w:r w:rsidRPr="006E4533">
        <w:rPr>
          <w:sz w:val="28"/>
          <w:szCs w:val="28"/>
        </w:rPr>
        <w:t xml:space="preserve">2.4.Управление подпрограммой и </w:t>
      </w:r>
      <w:proofErr w:type="gramStart"/>
      <w:r w:rsidRPr="006E4533">
        <w:rPr>
          <w:sz w:val="28"/>
          <w:szCs w:val="28"/>
        </w:rPr>
        <w:t>контроль за</w:t>
      </w:r>
      <w:proofErr w:type="gramEnd"/>
      <w:r w:rsidRPr="006E4533">
        <w:rPr>
          <w:sz w:val="28"/>
          <w:szCs w:val="28"/>
        </w:rPr>
        <w:t xml:space="preserve"> ходом ее выполнения</w:t>
      </w:r>
    </w:p>
    <w:p w:rsidR="00583DF9" w:rsidRPr="006E4533" w:rsidRDefault="00583DF9" w:rsidP="00583DF9">
      <w:pPr>
        <w:ind w:firstLine="709"/>
        <w:jc w:val="both"/>
        <w:rPr>
          <w:sz w:val="28"/>
          <w:szCs w:val="28"/>
        </w:rPr>
      </w:pPr>
    </w:p>
    <w:p w:rsidR="00583DF9" w:rsidRPr="006E4533" w:rsidRDefault="00583DF9" w:rsidP="00583DF9">
      <w:pPr>
        <w:pStyle w:val="ConsPlusNormal"/>
        <w:widowControl/>
        <w:ind w:firstLine="540"/>
        <w:jc w:val="both"/>
        <w:rPr>
          <w:rFonts w:ascii="Times New Roman" w:hAnsi="Times New Roman" w:cs="Times New Roman"/>
          <w:sz w:val="28"/>
        </w:rPr>
      </w:pPr>
      <w:r w:rsidRPr="006E4533">
        <w:rPr>
          <w:rFonts w:ascii="Times New Roman" w:hAnsi="Times New Roman"/>
          <w:color w:val="000000"/>
          <w:sz w:val="28"/>
          <w:szCs w:val="28"/>
        </w:rPr>
        <w:t>Текущее управление реализацией подпрограммы осуществляет администрация</w:t>
      </w:r>
      <w:r w:rsidR="003E1359">
        <w:rPr>
          <w:rFonts w:ascii="Times New Roman" w:hAnsi="Times New Roman"/>
          <w:color w:val="000000"/>
          <w:sz w:val="28"/>
          <w:szCs w:val="28"/>
        </w:rPr>
        <w:t xml:space="preserve"> </w:t>
      </w:r>
      <w:proofErr w:type="spellStart"/>
      <w:r w:rsidRPr="006E4533">
        <w:rPr>
          <w:rFonts w:ascii="Times New Roman" w:hAnsi="Times New Roman"/>
          <w:color w:val="000000"/>
          <w:sz w:val="28"/>
          <w:szCs w:val="28"/>
        </w:rPr>
        <w:t>Боготольского</w:t>
      </w:r>
      <w:proofErr w:type="spellEnd"/>
      <w:r w:rsidRPr="006E4533">
        <w:rPr>
          <w:rFonts w:ascii="Times New Roman" w:hAnsi="Times New Roman"/>
          <w:color w:val="000000"/>
          <w:sz w:val="28"/>
          <w:szCs w:val="28"/>
        </w:rPr>
        <w:t xml:space="preserve"> района при участии</w:t>
      </w:r>
      <w:r w:rsidR="003E1359">
        <w:rPr>
          <w:rFonts w:ascii="Times New Roman" w:hAnsi="Times New Roman"/>
          <w:color w:val="000000"/>
          <w:sz w:val="28"/>
          <w:szCs w:val="28"/>
        </w:rPr>
        <w:t xml:space="preserve"> </w:t>
      </w:r>
      <w:r w:rsidRPr="006E4533">
        <w:rPr>
          <w:rFonts w:ascii="Times New Roman" w:hAnsi="Times New Roman"/>
          <w:color w:val="000000"/>
          <w:sz w:val="28"/>
          <w:szCs w:val="28"/>
        </w:rPr>
        <w:t>Отдела капитального строительства и архитектуры</w:t>
      </w:r>
      <w:r w:rsidRPr="006E4533">
        <w:rPr>
          <w:rFonts w:ascii="Times New Roman" w:hAnsi="Times New Roman"/>
          <w:sz w:val="28"/>
          <w:szCs w:val="28"/>
        </w:rPr>
        <w:t xml:space="preserve">, несет ответственность за реализацию подпрограммы, достижение конечного результата. Ответственность за эффективное и целевое использование финансовых средств, выделяемых на выполнение программы, несет администрация района. </w:t>
      </w:r>
      <w:proofErr w:type="gramStart"/>
      <w:r w:rsidRPr="006E4533">
        <w:rPr>
          <w:rFonts w:ascii="Times New Roman" w:hAnsi="Times New Roman"/>
          <w:sz w:val="28"/>
          <w:szCs w:val="28"/>
        </w:rPr>
        <w:t>Контроль за</w:t>
      </w:r>
      <w:proofErr w:type="gramEnd"/>
      <w:r w:rsidRPr="006E4533">
        <w:rPr>
          <w:rFonts w:ascii="Times New Roman" w:hAnsi="Times New Roman"/>
          <w:sz w:val="28"/>
          <w:szCs w:val="28"/>
        </w:rPr>
        <w:t xml:space="preserve"> реализацией программы осуществляет администрация</w:t>
      </w:r>
      <w:r w:rsidR="003E1359">
        <w:rPr>
          <w:rFonts w:ascii="Times New Roman" w:hAnsi="Times New Roman"/>
          <w:sz w:val="28"/>
          <w:szCs w:val="28"/>
        </w:rPr>
        <w:t xml:space="preserve"> </w:t>
      </w:r>
      <w:proofErr w:type="spellStart"/>
      <w:r w:rsidRPr="006E4533">
        <w:rPr>
          <w:rFonts w:ascii="Times New Roman" w:hAnsi="Times New Roman"/>
          <w:sz w:val="28"/>
          <w:szCs w:val="28"/>
        </w:rPr>
        <w:t>Боготольского</w:t>
      </w:r>
      <w:proofErr w:type="spellEnd"/>
      <w:r w:rsidRPr="006E4533">
        <w:rPr>
          <w:rFonts w:ascii="Times New Roman" w:hAnsi="Times New Roman"/>
          <w:sz w:val="28"/>
          <w:szCs w:val="28"/>
        </w:rPr>
        <w:t xml:space="preserve"> района </w:t>
      </w:r>
      <w:r w:rsidRPr="006E4533">
        <w:rPr>
          <w:rFonts w:ascii="Times New Roman" w:hAnsi="Times New Roman"/>
          <w:color w:val="000000"/>
          <w:sz w:val="28"/>
          <w:szCs w:val="28"/>
        </w:rPr>
        <w:t xml:space="preserve">при участии Отдела капитального строительства и архитектуры администрации </w:t>
      </w:r>
      <w:proofErr w:type="spellStart"/>
      <w:r w:rsidRPr="006E4533">
        <w:rPr>
          <w:rFonts w:ascii="Times New Roman" w:hAnsi="Times New Roman"/>
          <w:color w:val="000000"/>
          <w:sz w:val="28"/>
          <w:szCs w:val="28"/>
        </w:rPr>
        <w:t>Боготольского</w:t>
      </w:r>
      <w:proofErr w:type="spellEnd"/>
      <w:r w:rsidRPr="006E4533">
        <w:rPr>
          <w:rFonts w:ascii="Times New Roman" w:hAnsi="Times New Roman"/>
          <w:color w:val="000000"/>
          <w:sz w:val="28"/>
          <w:szCs w:val="28"/>
        </w:rPr>
        <w:t xml:space="preserve"> района.</w:t>
      </w:r>
    </w:p>
    <w:p w:rsidR="00583DF9" w:rsidRPr="006E4533" w:rsidRDefault="00583DF9" w:rsidP="00583DF9">
      <w:pPr>
        <w:pStyle w:val="ConsPlusNormal"/>
        <w:widowControl/>
        <w:ind w:firstLine="540"/>
        <w:jc w:val="both"/>
        <w:rPr>
          <w:rFonts w:ascii="Times New Roman" w:hAnsi="Times New Roman" w:cs="Times New Roman"/>
          <w:sz w:val="28"/>
        </w:rPr>
      </w:pPr>
    </w:p>
    <w:p w:rsidR="00583DF9" w:rsidRPr="006E4533" w:rsidRDefault="00583DF9" w:rsidP="00583DF9">
      <w:pPr>
        <w:autoSpaceDE w:val="0"/>
        <w:autoSpaceDN w:val="0"/>
        <w:ind w:firstLine="426"/>
        <w:jc w:val="center"/>
        <w:rPr>
          <w:sz w:val="28"/>
          <w:szCs w:val="28"/>
        </w:rPr>
      </w:pPr>
      <w:r w:rsidRPr="006E4533">
        <w:rPr>
          <w:sz w:val="28"/>
          <w:szCs w:val="28"/>
        </w:rPr>
        <w:t xml:space="preserve">2.5.Оценка социально-экономической эффективности от реализации подпрограммы </w:t>
      </w:r>
    </w:p>
    <w:p w:rsidR="00583DF9" w:rsidRPr="006E4533" w:rsidRDefault="00583DF9" w:rsidP="00583DF9">
      <w:pPr>
        <w:ind w:firstLine="709"/>
        <w:jc w:val="both"/>
        <w:rPr>
          <w:sz w:val="28"/>
          <w:szCs w:val="28"/>
        </w:rPr>
      </w:pPr>
    </w:p>
    <w:p w:rsidR="00583DF9" w:rsidRPr="006E4533" w:rsidRDefault="00583DF9" w:rsidP="00583DF9">
      <w:pPr>
        <w:widowControl w:val="0"/>
        <w:autoSpaceDE w:val="0"/>
        <w:autoSpaceDN w:val="0"/>
        <w:adjustRightInd w:val="0"/>
        <w:ind w:firstLine="540"/>
        <w:jc w:val="both"/>
        <w:rPr>
          <w:sz w:val="28"/>
          <w:szCs w:val="28"/>
        </w:rPr>
      </w:pPr>
      <w:r w:rsidRPr="006E4533">
        <w:rPr>
          <w:sz w:val="28"/>
          <w:szCs w:val="28"/>
        </w:rPr>
        <w:t>Реализация программных мероприятий по разработке генеральных планов поселений обеспечит эффективность в социально-экономическом и экологическом развитии территории за счет:</w:t>
      </w:r>
    </w:p>
    <w:p w:rsidR="00583DF9" w:rsidRPr="006E4533" w:rsidRDefault="00583DF9" w:rsidP="00583DF9">
      <w:pPr>
        <w:widowControl w:val="0"/>
        <w:autoSpaceDE w:val="0"/>
        <w:autoSpaceDN w:val="0"/>
        <w:adjustRightInd w:val="0"/>
        <w:ind w:firstLine="540"/>
        <w:jc w:val="both"/>
        <w:rPr>
          <w:sz w:val="28"/>
          <w:szCs w:val="28"/>
        </w:rPr>
      </w:pPr>
      <w:r w:rsidRPr="006E4533">
        <w:rPr>
          <w:sz w:val="28"/>
          <w:szCs w:val="28"/>
        </w:rPr>
        <w:t xml:space="preserve">- создания правовой определенности для инвесторов при приобретении земельных участков для строительства, давая возможность выбрать рациональное вложение инвестиций в строительство и реконструкцию объектов недвижимости на территории </w:t>
      </w:r>
      <w:proofErr w:type="spellStart"/>
      <w:r w:rsidRPr="006E4533">
        <w:rPr>
          <w:sz w:val="28"/>
          <w:szCs w:val="28"/>
        </w:rPr>
        <w:t>Боготольского</w:t>
      </w:r>
      <w:proofErr w:type="spellEnd"/>
      <w:r w:rsidRPr="006E4533">
        <w:rPr>
          <w:sz w:val="28"/>
          <w:szCs w:val="28"/>
        </w:rPr>
        <w:t xml:space="preserve"> района на основании разработанной и утвержденной документации;</w:t>
      </w:r>
    </w:p>
    <w:p w:rsidR="00583DF9" w:rsidRPr="006E4533" w:rsidRDefault="00583DF9" w:rsidP="00583DF9">
      <w:pPr>
        <w:widowControl w:val="0"/>
        <w:autoSpaceDE w:val="0"/>
        <w:autoSpaceDN w:val="0"/>
        <w:adjustRightInd w:val="0"/>
        <w:ind w:firstLine="540"/>
        <w:jc w:val="both"/>
        <w:rPr>
          <w:sz w:val="28"/>
          <w:szCs w:val="28"/>
        </w:rPr>
      </w:pPr>
      <w:r w:rsidRPr="006E4533">
        <w:rPr>
          <w:sz w:val="28"/>
          <w:szCs w:val="28"/>
        </w:rPr>
        <w:t>- строительства комплексной жилой застройки, дающей возможность за счет краевого бюджета, инвесторов обеспечить развитие инженерной, транспортной и социальной инфраструктуры, учета интересов граждан и их объединений;</w:t>
      </w:r>
    </w:p>
    <w:p w:rsidR="00583DF9" w:rsidRPr="006E4533" w:rsidRDefault="00583DF9" w:rsidP="00583DF9">
      <w:pPr>
        <w:widowControl w:val="0"/>
        <w:autoSpaceDE w:val="0"/>
        <w:autoSpaceDN w:val="0"/>
        <w:adjustRightInd w:val="0"/>
        <w:ind w:firstLine="540"/>
        <w:jc w:val="both"/>
        <w:rPr>
          <w:sz w:val="28"/>
          <w:szCs w:val="28"/>
        </w:rPr>
      </w:pPr>
      <w:r w:rsidRPr="006E4533">
        <w:rPr>
          <w:sz w:val="28"/>
          <w:szCs w:val="28"/>
        </w:rPr>
        <w:t>- увеличения объемов поступающих в бюджеты всех уровней платежей за пользование инфраструктурой и природными ресурсами.</w:t>
      </w:r>
    </w:p>
    <w:p w:rsidR="00583DF9" w:rsidRPr="006E4533" w:rsidRDefault="00583DF9" w:rsidP="00583DF9">
      <w:pPr>
        <w:ind w:firstLine="709"/>
        <w:jc w:val="both"/>
        <w:rPr>
          <w:sz w:val="28"/>
          <w:szCs w:val="28"/>
        </w:rPr>
      </w:pPr>
      <w:r w:rsidRPr="006E4533">
        <w:rPr>
          <w:sz w:val="28"/>
          <w:szCs w:val="28"/>
        </w:rPr>
        <w:t>Ожидаемая оценка эффективности при реализации подпрограммы состоит в достижении запланированных целей программы.</w:t>
      </w:r>
    </w:p>
    <w:p w:rsidR="00583DF9" w:rsidRPr="006E4533" w:rsidRDefault="00583DF9" w:rsidP="00583DF9">
      <w:pPr>
        <w:ind w:firstLine="709"/>
        <w:jc w:val="both"/>
        <w:rPr>
          <w:sz w:val="28"/>
          <w:szCs w:val="28"/>
        </w:rPr>
      </w:pPr>
    </w:p>
    <w:p w:rsidR="00583DF9" w:rsidRDefault="00583DF9" w:rsidP="00583DF9">
      <w:pPr>
        <w:tabs>
          <w:tab w:val="num" w:pos="0"/>
        </w:tabs>
        <w:ind w:firstLine="709"/>
        <w:jc w:val="both"/>
        <w:rPr>
          <w:sz w:val="28"/>
          <w:szCs w:val="28"/>
        </w:rPr>
      </w:pPr>
      <w:r w:rsidRPr="006E4533">
        <w:rPr>
          <w:sz w:val="28"/>
          <w:szCs w:val="28"/>
        </w:rPr>
        <w:t>Показатели результативности подпрограммных мероприятий: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276"/>
        <w:gridCol w:w="1275"/>
        <w:gridCol w:w="1276"/>
        <w:gridCol w:w="1276"/>
      </w:tblGrid>
      <w:tr w:rsidR="00E86C1C" w:rsidRPr="00A42B5E" w:rsidTr="00B51552">
        <w:tc>
          <w:tcPr>
            <w:tcW w:w="4253" w:type="dxa"/>
            <w:shd w:val="clear" w:color="auto" w:fill="auto"/>
            <w:vAlign w:val="center"/>
          </w:tcPr>
          <w:p w:rsidR="00E86C1C" w:rsidRPr="0053665D" w:rsidRDefault="00E86C1C" w:rsidP="00B51552">
            <w:pPr>
              <w:ind w:firstLine="27"/>
              <w:jc w:val="center"/>
              <w:rPr>
                <w:sz w:val="28"/>
                <w:szCs w:val="28"/>
              </w:rPr>
            </w:pPr>
            <w:proofErr w:type="spellStart"/>
            <w:r w:rsidRPr="0053665D">
              <w:rPr>
                <w:sz w:val="28"/>
                <w:szCs w:val="28"/>
              </w:rPr>
              <w:t>Наименованиепоказателей</w:t>
            </w:r>
            <w:proofErr w:type="spellEnd"/>
          </w:p>
        </w:tc>
        <w:tc>
          <w:tcPr>
            <w:tcW w:w="1276" w:type="dxa"/>
            <w:shd w:val="clear" w:color="auto" w:fill="auto"/>
            <w:vAlign w:val="center"/>
          </w:tcPr>
          <w:p w:rsidR="00E86C1C" w:rsidRPr="0053665D" w:rsidRDefault="00E86C1C" w:rsidP="00B13D91">
            <w:pPr>
              <w:ind w:firstLine="27"/>
              <w:jc w:val="center"/>
              <w:rPr>
                <w:sz w:val="28"/>
                <w:szCs w:val="28"/>
              </w:rPr>
            </w:pPr>
            <w:r w:rsidRPr="0053665D">
              <w:rPr>
                <w:sz w:val="28"/>
                <w:szCs w:val="28"/>
              </w:rPr>
              <w:t>2014 год</w:t>
            </w:r>
          </w:p>
        </w:tc>
        <w:tc>
          <w:tcPr>
            <w:tcW w:w="1275" w:type="dxa"/>
            <w:shd w:val="clear" w:color="auto" w:fill="auto"/>
            <w:vAlign w:val="center"/>
          </w:tcPr>
          <w:p w:rsidR="00E86C1C" w:rsidRPr="0053665D" w:rsidRDefault="00E86C1C" w:rsidP="00B13D91">
            <w:pPr>
              <w:ind w:firstLine="27"/>
              <w:jc w:val="center"/>
              <w:rPr>
                <w:sz w:val="28"/>
                <w:szCs w:val="28"/>
              </w:rPr>
            </w:pPr>
            <w:r w:rsidRPr="0053665D">
              <w:rPr>
                <w:sz w:val="28"/>
                <w:szCs w:val="28"/>
              </w:rPr>
              <w:t>2015 год</w:t>
            </w:r>
          </w:p>
        </w:tc>
        <w:tc>
          <w:tcPr>
            <w:tcW w:w="1276" w:type="dxa"/>
            <w:vAlign w:val="center"/>
          </w:tcPr>
          <w:p w:rsidR="00E86C1C" w:rsidRPr="0053665D" w:rsidRDefault="00E86C1C" w:rsidP="00B13D91">
            <w:pPr>
              <w:ind w:firstLine="27"/>
              <w:jc w:val="center"/>
              <w:rPr>
                <w:sz w:val="28"/>
                <w:szCs w:val="28"/>
              </w:rPr>
            </w:pPr>
            <w:r w:rsidRPr="0053665D">
              <w:rPr>
                <w:sz w:val="28"/>
                <w:szCs w:val="28"/>
              </w:rPr>
              <w:t>2016 год</w:t>
            </w:r>
          </w:p>
        </w:tc>
        <w:tc>
          <w:tcPr>
            <w:tcW w:w="1276" w:type="dxa"/>
            <w:vAlign w:val="center"/>
          </w:tcPr>
          <w:p w:rsidR="00E86C1C" w:rsidRPr="0053665D" w:rsidRDefault="00E86C1C" w:rsidP="00B13D91">
            <w:pPr>
              <w:ind w:firstLine="27"/>
              <w:jc w:val="center"/>
              <w:rPr>
                <w:sz w:val="28"/>
                <w:szCs w:val="28"/>
              </w:rPr>
            </w:pPr>
            <w:r w:rsidRPr="0053665D">
              <w:rPr>
                <w:sz w:val="28"/>
                <w:szCs w:val="28"/>
              </w:rPr>
              <w:t>201</w:t>
            </w:r>
            <w:r>
              <w:rPr>
                <w:sz w:val="28"/>
                <w:szCs w:val="28"/>
              </w:rPr>
              <w:t>7</w:t>
            </w:r>
            <w:r w:rsidRPr="0053665D">
              <w:rPr>
                <w:sz w:val="28"/>
                <w:szCs w:val="28"/>
              </w:rPr>
              <w:t xml:space="preserve"> год</w:t>
            </w:r>
          </w:p>
        </w:tc>
      </w:tr>
      <w:tr w:rsidR="00E86C1C" w:rsidRPr="00A42B5E" w:rsidTr="00B51552">
        <w:tc>
          <w:tcPr>
            <w:tcW w:w="4253" w:type="dxa"/>
            <w:shd w:val="clear" w:color="auto" w:fill="auto"/>
          </w:tcPr>
          <w:p w:rsidR="00E86C1C" w:rsidRPr="00A42B5E" w:rsidRDefault="00E86C1C" w:rsidP="00B51552">
            <w:pPr>
              <w:ind w:firstLine="27"/>
              <w:jc w:val="both"/>
              <w:rPr>
                <w:sz w:val="28"/>
                <w:szCs w:val="28"/>
              </w:rPr>
            </w:pPr>
            <w:r w:rsidRPr="00A42B5E">
              <w:rPr>
                <w:sz w:val="28"/>
                <w:szCs w:val="28"/>
              </w:rPr>
              <w:t>Объем строящегося жиль</w:t>
            </w:r>
            <w:proofErr w:type="gramStart"/>
            <w:r w:rsidRPr="00A42B5E">
              <w:rPr>
                <w:sz w:val="28"/>
                <w:szCs w:val="28"/>
              </w:rPr>
              <w:t>я(</w:t>
            </w:r>
            <w:proofErr w:type="gramEnd"/>
            <w:r w:rsidRPr="00A42B5E">
              <w:rPr>
                <w:sz w:val="28"/>
                <w:szCs w:val="28"/>
              </w:rPr>
              <w:t>нарастающим итогом)</w:t>
            </w:r>
            <w:r>
              <w:rPr>
                <w:sz w:val="28"/>
                <w:szCs w:val="28"/>
              </w:rPr>
              <w:t>,</w:t>
            </w:r>
            <w:r w:rsidRPr="00A42B5E">
              <w:rPr>
                <w:sz w:val="28"/>
                <w:szCs w:val="28"/>
              </w:rPr>
              <w:t>кв.м.</w:t>
            </w:r>
          </w:p>
        </w:tc>
        <w:tc>
          <w:tcPr>
            <w:tcW w:w="1276" w:type="dxa"/>
            <w:shd w:val="clear" w:color="auto" w:fill="auto"/>
            <w:vAlign w:val="center"/>
          </w:tcPr>
          <w:p w:rsidR="00E86C1C" w:rsidRPr="002D58EB" w:rsidRDefault="00E86C1C" w:rsidP="00B13D91">
            <w:pPr>
              <w:ind w:firstLine="27"/>
              <w:jc w:val="center"/>
              <w:rPr>
                <w:sz w:val="28"/>
                <w:szCs w:val="28"/>
              </w:rPr>
            </w:pPr>
            <w:r>
              <w:rPr>
                <w:sz w:val="28"/>
                <w:szCs w:val="28"/>
              </w:rPr>
              <w:t>120</w:t>
            </w:r>
            <w:r w:rsidRPr="002D58EB">
              <w:rPr>
                <w:sz w:val="28"/>
                <w:szCs w:val="28"/>
              </w:rPr>
              <w:t>0</w:t>
            </w:r>
          </w:p>
        </w:tc>
        <w:tc>
          <w:tcPr>
            <w:tcW w:w="1275" w:type="dxa"/>
            <w:shd w:val="clear" w:color="auto" w:fill="auto"/>
            <w:vAlign w:val="center"/>
          </w:tcPr>
          <w:p w:rsidR="00E86C1C" w:rsidRPr="002D58EB" w:rsidRDefault="00E86C1C" w:rsidP="00B13D91">
            <w:pPr>
              <w:ind w:firstLine="27"/>
              <w:jc w:val="center"/>
              <w:rPr>
                <w:sz w:val="28"/>
                <w:szCs w:val="28"/>
              </w:rPr>
            </w:pPr>
            <w:r>
              <w:rPr>
                <w:sz w:val="28"/>
                <w:szCs w:val="28"/>
              </w:rPr>
              <w:t>1250</w:t>
            </w:r>
          </w:p>
        </w:tc>
        <w:tc>
          <w:tcPr>
            <w:tcW w:w="1276" w:type="dxa"/>
            <w:vAlign w:val="center"/>
          </w:tcPr>
          <w:p w:rsidR="00E86C1C" w:rsidRPr="002D58EB" w:rsidRDefault="00E86C1C" w:rsidP="00B13D91">
            <w:pPr>
              <w:ind w:firstLine="27"/>
              <w:jc w:val="center"/>
              <w:rPr>
                <w:sz w:val="28"/>
                <w:szCs w:val="28"/>
              </w:rPr>
            </w:pPr>
            <w:r>
              <w:rPr>
                <w:sz w:val="28"/>
                <w:szCs w:val="28"/>
              </w:rPr>
              <w:t>1300</w:t>
            </w:r>
          </w:p>
        </w:tc>
        <w:tc>
          <w:tcPr>
            <w:tcW w:w="1276" w:type="dxa"/>
            <w:vAlign w:val="center"/>
          </w:tcPr>
          <w:p w:rsidR="00E86C1C" w:rsidRPr="002D58EB" w:rsidRDefault="00E86C1C" w:rsidP="00B13D91">
            <w:pPr>
              <w:ind w:firstLine="27"/>
              <w:jc w:val="center"/>
              <w:rPr>
                <w:sz w:val="28"/>
                <w:szCs w:val="28"/>
              </w:rPr>
            </w:pPr>
            <w:r>
              <w:rPr>
                <w:sz w:val="28"/>
                <w:szCs w:val="28"/>
              </w:rPr>
              <w:t>1300</w:t>
            </w:r>
          </w:p>
        </w:tc>
      </w:tr>
      <w:tr w:rsidR="00E86C1C" w:rsidRPr="00A42B5E" w:rsidTr="00B51552">
        <w:tc>
          <w:tcPr>
            <w:tcW w:w="4253" w:type="dxa"/>
            <w:shd w:val="clear" w:color="auto" w:fill="auto"/>
          </w:tcPr>
          <w:p w:rsidR="00E86C1C" w:rsidRPr="00A42B5E" w:rsidRDefault="00E86C1C" w:rsidP="00B51552">
            <w:pPr>
              <w:ind w:firstLine="27"/>
              <w:jc w:val="both"/>
              <w:rPr>
                <w:sz w:val="28"/>
                <w:szCs w:val="28"/>
              </w:rPr>
            </w:pPr>
            <w:r w:rsidRPr="00A42B5E">
              <w:rPr>
                <w:sz w:val="28"/>
                <w:szCs w:val="28"/>
              </w:rPr>
              <w:t>Количество поселений района, обеспеченных генеральными планами (нарастающим итогом), ед.</w:t>
            </w:r>
          </w:p>
        </w:tc>
        <w:tc>
          <w:tcPr>
            <w:tcW w:w="1276" w:type="dxa"/>
            <w:shd w:val="clear" w:color="auto" w:fill="auto"/>
            <w:vAlign w:val="center"/>
          </w:tcPr>
          <w:p w:rsidR="00E86C1C" w:rsidRPr="002D58EB" w:rsidRDefault="00E86C1C" w:rsidP="00B13D91">
            <w:pPr>
              <w:ind w:firstLine="27"/>
              <w:jc w:val="center"/>
              <w:rPr>
                <w:sz w:val="28"/>
                <w:szCs w:val="28"/>
              </w:rPr>
            </w:pPr>
            <w:r>
              <w:rPr>
                <w:sz w:val="28"/>
                <w:szCs w:val="28"/>
              </w:rPr>
              <w:t>3</w:t>
            </w:r>
          </w:p>
        </w:tc>
        <w:tc>
          <w:tcPr>
            <w:tcW w:w="1275" w:type="dxa"/>
            <w:shd w:val="clear" w:color="auto" w:fill="auto"/>
            <w:vAlign w:val="center"/>
          </w:tcPr>
          <w:p w:rsidR="00E86C1C" w:rsidRPr="002D58EB" w:rsidRDefault="00E86C1C" w:rsidP="00B13D91">
            <w:pPr>
              <w:ind w:firstLine="27"/>
              <w:jc w:val="center"/>
              <w:rPr>
                <w:sz w:val="28"/>
                <w:szCs w:val="28"/>
              </w:rPr>
            </w:pPr>
            <w:r>
              <w:rPr>
                <w:sz w:val="28"/>
                <w:szCs w:val="28"/>
              </w:rPr>
              <w:t>3</w:t>
            </w:r>
          </w:p>
        </w:tc>
        <w:tc>
          <w:tcPr>
            <w:tcW w:w="1276" w:type="dxa"/>
            <w:vAlign w:val="center"/>
          </w:tcPr>
          <w:p w:rsidR="00E86C1C" w:rsidRPr="002D58EB" w:rsidRDefault="00E86C1C" w:rsidP="00B13D91">
            <w:pPr>
              <w:ind w:firstLine="27"/>
              <w:jc w:val="center"/>
              <w:rPr>
                <w:sz w:val="28"/>
                <w:szCs w:val="28"/>
              </w:rPr>
            </w:pPr>
            <w:r>
              <w:rPr>
                <w:sz w:val="28"/>
                <w:szCs w:val="28"/>
              </w:rPr>
              <w:t>6</w:t>
            </w:r>
          </w:p>
        </w:tc>
        <w:tc>
          <w:tcPr>
            <w:tcW w:w="1276" w:type="dxa"/>
            <w:vAlign w:val="center"/>
          </w:tcPr>
          <w:p w:rsidR="00E86C1C" w:rsidRPr="002D58EB" w:rsidRDefault="00E86C1C" w:rsidP="00B13D91">
            <w:pPr>
              <w:ind w:firstLine="27"/>
              <w:jc w:val="center"/>
              <w:rPr>
                <w:sz w:val="28"/>
                <w:szCs w:val="28"/>
              </w:rPr>
            </w:pPr>
            <w:r>
              <w:rPr>
                <w:sz w:val="28"/>
                <w:szCs w:val="28"/>
              </w:rPr>
              <w:t>8</w:t>
            </w:r>
          </w:p>
        </w:tc>
      </w:tr>
    </w:tbl>
    <w:p w:rsidR="00583DF9" w:rsidRDefault="00583DF9" w:rsidP="00583DF9">
      <w:pPr>
        <w:ind w:firstLine="709"/>
        <w:jc w:val="both"/>
        <w:rPr>
          <w:sz w:val="28"/>
          <w:szCs w:val="28"/>
        </w:rPr>
      </w:pPr>
      <w:r w:rsidRPr="006E4533">
        <w:rPr>
          <w:sz w:val="28"/>
          <w:szCs w:val="28"/>
        </w:rPr>
        <w:lastRenderedPageBreak/>
        <w:t xml:space="preserve">Данные результаты будут достигнуты при условии получения субсидий из краевого бюджета на </w:t>
      </w:r>
      <w:r w:rsidR="002E049A">
        <w:rPr>
          <w:sz w:val="28"/>
          <w:szCs w:val="28"/>
        </w:rPr>
        <w:t>разработку проектов планировки территорий на основании генеральных планов поселений и населенных пунктов района.</w:t>
      </w:r>
    </w:p>
    <w:p w:rsidR="002E049A" w:rsidRPr="006E4533" w:rsidRDefault="002E049A" w:rsidP="00583DF9">
      <w:pPr>
        <w:ind w:firstLine="709"/>
        <w:jc w:val="both"/>
        <w:rPr>
          <w:sz w:val="28"/>
          <w:szCs w:val="28"/>
        </w:rPr>
      </w:pPr>
    </w:p>
    <w:p w:rsidR="00583DF9" w:rsidRPr="006E4533" w:rsidRDefault="00583DF9" w:rsidP="00583DF9">
      <w:pPr>
        <w:widowControl w:val="0"/>
        <w:autoSpaceDE w:val="0"/>
        <w:autoSpaceDN w:val="0"/>
        <w:adjustRightInd w:val="0"/>
        <w:jc w:val="center"/>
        <w:rPr>
          <w:sz w:val="28"/>
          <w:szCs w:val="28"/>
        </w:rPr>
      </w:pPr>
      <w:r w:rsidRPr="006E4533">
        <w:rPr>
          <w:sz w:val="28"/>
          <w:szCs w:val="28"/>
        </w:rPr>
        <w:t>2.6.Мероприятия подпрограммы</w:t>
      </w:r>
    </w:p>
    <w:p w:rsidR="00583DF9" w:rsidRPr="006E4533" w:rsidRDefault="00583DF9" w:rsidP="00583DF9">
      <w:pPr>
        <w:widowControl w:val="0"/>
        <w:autoSpaceDE w:val="0"/>
        <w:autoSpaceDN w:val="0"/>
        <w:adjustRightInd w:val="0"/>
        <w:jc w:val="center"/>
        <w:rPr>
          <w:sz w:val="28"/>
          <w:szCs w:val="28"/>
        </w:rPr>
      </w:pPr>
    </w:p>
    <w:p w:rsidR="00583DF9" w:rsidRPr="006E4533" w:rsidRDefault="00583DF9" w:rsidP="00583DF9">
      <w:pPr>
        <w:ind w:firstLine="709"/>
        <w:jc w:val="both"/>
        <w:rPr>
          <w:sz w:val="28"/>
          <w:szCs w:val="28"/>
        </w:rPr>
      </w:pPr>
      <w:r w:rsidRPr="006E4533">
        <w:rPr>
          <w:sz w:val="28"/>
          <w:szCs w:val="28"/>
        </w:rPr>
        <w:t>Перечень программных мероприятий по годам приведен в Приложении 2 к Подпрограмме 3.</w:t>
      </w:r>
    </w:p>
    <w:p w:rsidR="00583DF9" w:rsidRPr="006E4533" w:rsidRDefault="00583DF9" w:rsidP="00583DF9">
      <w:pPr>
        <w:ind w:left="360"/>
        <w:rPr>
          <w:b/>
          <w:sz w:val="28"/>
          <w:szCs w:val="28"/>
          <w:u w:val="single"/>
        </w:rPr>
      </w:pPr>
    </w:p>
    <w:p w:rsidR="00583DF9" w:rsidRPr="006E4533" w:rsidRDefault="00583DF9" w:rsidP="00583DF9">
      <w:pPr>
        <w:ind w:left="360"/>
        <w:jc w:val="center"/>
        <w:rPr>
          <w:bCs/>
          <w:kern w:val="36"/>
          <w:sz w:val="28"/>
          <w:szCs w:val="28"/>
        </w:rPr>
      </w:pPr>
      <w:r w:rsidRPr="006E4533">
        <w:rPr>
          <w:bCs/>
          <w:color w:val="000080"/>
          <w:kern w:val="36"/>
          <w:sz w:val="28"/>
          <w:szCs w:val="28"/>
        </w:rPr>
        <w:t>2.</w:t>
      </w:r>
      <w:r w:rsidRPr="006E4533">
        <w:rPr>
          <w:bCs/>
          <w:kern w:val="36"/>
          <w:sz w:val="28"/>
          <w:szCs w:val="28"/>
        </w:rPr>
        <w:t>7.Ресурсное обеспечение подпрограммы</w:t>
      </w:r>
    </w:p>
    <w:p w:rsidR="00583DF9" w:rsidRPr="006E4533" w:rsidRDefault="00583DF9" w:rsidP="00583DF9">
      <w:pPr>
        <w:ind w:left="360"/>
        <w:jc w:val="center"/>
        <w:rPr>
          <w:sz w:val="28"/>
          <w:szCs w:val="28"/>
          <w:u w:val="single"/>
        </w:rPr>
      </w:pPr>
    </w:p>
    <w:p w:rsidR="00BF0580" w:rsidRDefault="00583DF9" w:rsidP="00583DF9">
      <w:pPr>
        <w:autoSpaceDE w:val="0"/>
        <w:autoSpaceDN w:val="0"/>
        <w:ind w:firstLine="720"/>
        <w:jc w:val="both"/>
        <w:rPr>
          <w:sz w:val="28"/>
          <w:szCs w:val="28"/>
        </w:rPr>
      </w:pPr>
      <w:r w:rsidRPr="006E4533">
        <w:rPr>
          <w:sz w:val="28"/>
          <w:szCs w:val="28"/>
        </w:rPr>
        <w:t>Общий объем финансирования мероприятий подпрограммы за счет средств местного бюджета –</w:t>
      </w:r>
      <w:r w:rsidR="00013B2B">
        <w:rPr>
          <w:sz w:val="28"/>
          <w:szCs w:val="28"/>
        </w:rPr>
        <w:t xml:space="preserve"> </w:t>
      </w:r>
      <w:r w:rsidR="00116874">
        <w:rPr>
          <w:sz w:val="28"/>
          <w:szCs w:val="28"/>
        </w:rPr>
        <w:t>781.76</w:t>
      </w:r>
      <w:r w:rsidR="00F95AFA">
        <w:rPr>
          <w:sz w:val="28"/>
          <w:szCs w:val="28"/>
        </w:rPr>
        <w:t>тыс</w:t>
      </w:r>
      <w:r w:rsidRPr="006E4533">
        <w:rPr>
          <w:sz w:val="28"/>
          <w:szCs w:val="28"/>
        </w:rPr>
        <w:t>. рублей, в том числе:</w:t>
      </w:r>
    </w:p>
    <w:p w:rsidR="002E049A" w:rsidRPr="006E4533" w:rsidRDefault="008E779C" w:rsidP="00B51552">
      <w:pPr>
        <w:autoSpaceDE w:val="0"/>
        <w:autoSpaceDN w:val="0"/>
        <w:ind w:firstLine="851"/>
        <w:jc w:val="both"/>
        <w:rPr>
          <w:sz w:val="28"/>
          <w:szCs w:val="28"/>
        </w:rPr>
      </w:pPr>
      <w:r>
        <w:rPr>
          <w:sz w:val="28"/>
          <w:szCs w:val="28"/>
        </w:rPr>
        <w:t>2014 год</w:t>
      </w:r>
      <w:r w:rsidR="00013B2B">
        <w:rPr>
          <w:sz w:val="28"/>
          <w:szCs w:val="28"/>
        </w:rPr>
        <w:t xml:space="preserve"> </w:t>
      </w:r>
      <w:r>
        <w:rPr>
          <w:sz w:val="28"/>
          <w:szCs w:val="28"/>
        </w:rPr>
        <w:t>- 465</w:t>
      </w:r>
      <w:r w:rsidR="002E049A">
        <w:rPr>
          <w:sz w:val="28"/>
          <w:szCs w:val="28"/>
        </w:rPr>
        <w:t>,0 тыс. рублей;</w:t>
      </w:r>
    </w:p>
    <w:p w:rsidR="00583DF9" w:rsidRPr="006E4533" w:rsidRDefault="00583DF9" w:rsidP="00583DF9">
      <w:pPr>
        <w:autoSpaceDE w:val="0"/>
        <w:autoSpaceDN w:val="0"/>
        <w:ind w:firstLine="851"/>
        <w:rPr>
          <w:sz w:val="28"/>
          <w:szCs w:val="28"/>
        </w:rPr>
      </w:pPr>
      <w:r w:rsidRPr="006E4533">
        <w:rPr>
          <w:sz w:val="28"/>
          <w:szCs w:val="28"/>
        </w:rPr>
        <w:t>2015 год –</w:t>
      </w:r>
      <w:r w:rsidR="00013B2B">
        <w:rPr>
          <w:sz w:val="28"/>
          <w:szCs w:val="28"/>
        </w:rPr>
        <w:t xml:space="preserve"> </w:t>
      </w:r>
      <w:r w:rsidR="009253D5" w:rsidRPr="006E4533">
        <w:rPr>
          <w:sz w:val="28"/>
          <w:szCs w:val="28"/>
        </w:rPr>
        <w:t>0</w:t>
      </w:r>
      <w:r w:rsidR="002E049A">
        <w:rPr>
          <w:sz w:val="28"/>
          <w:szCs w:val="28"/>
        </w:rPr>
        <w:t>тыс. рублей;</w:t>
      </w:r>
    </w:p>
    <w:p w:rsidR="00583DF9" w:rsidRPr="006E4533" w:rsidRDefault="00583DF9" w:rsidP="00583DF9">
      <w:pPr>
        <w:autoSpaceDE w:val="0"/>
        <w:autoSpaceDN w:val="0"/>
        <w:ind w:firstLine="851"/>
        <w:rPr>
          <w:sz w:val="28"/>
          <w:szCs w:val="28"/>
        </w:rPr>
      </w:pPr>
      <w:r w:rsidRPr="006E4533">
        <w:rPr>
          <w:sz w:val="28"/>
          <w:szCs w:val="28"/>
        </w:rPr>
        <w:t xml:space="preserve">2016 год – </w:t>
      </w:r>
      <w:r w:rsidR="008E779C">
        <w:rPr>
          <w:sz w:val="28"/>
          <w:szCs w:val="28"/>
        </w:rPr>
        <w:t>158.38</w:t>
      </w:r>
      <w:r w:rsidR="003E17FF" w:rsidRPr="006E4533">
        <w:rPr>
          <w:sz w:val="28"/>
          <w:szCs w:val="28"/>
        </w:rPr>
        <w:t xml:space="preserve"> тыс. рублей;</w:t>
      </w:r>
    </w:p>
    <w:p w:rsidR="003E17FF" w:rsidRDefault="003E17FF" w:rsidP="00583DF9">
      <w:pPr>
        <w:autoSpaceDE w:val="0"/>
        <w:autoSpaceDN w:val="0"/>
        <w:ind w:firstLine="851"/>
        <w:rPr>
          <w:sz w:val="28"/>
          <w:szCs w:val="28"/>
        </w:rPr>
      </w:pPr>
      <w:r w:rsidRPr="006E4533">
        <w:rPr>
          <w:sz w:val="28"/>
          <w:szCs w:val="28"/>
        </w:rPr>
        <w:t xml:space="preserve">2017 год – </w:t>
      </w:r>
      <w:r w:rsidR="008E779C">
        <w:rPr>
          <w:sz w:val="28"/>
          <w:szCs w:val="28"/>
        </w:rPr>
        <w:t>158.38</w:t>
      </w:r>
      <w:r w:rsidR="00F95AFA">
        <w:rPr>
          <w:sz w:val="28"/>
          <w:szCs w:val="28"/>
        </w:rPr>
        <w:t xml:space="preserve"> тыс. рублей</w:t>
      </w:r>
      <w:r w:rsidR="00B51552">
        <w:rPr>
          <w:sz w:val="28"/>
          <w:szCs w:val="28"/>
        </w:rPr>
        <w:t>.</w:t>
      </w:r>
    </w:p>
    <w:p w:rsidR="00583DF9" w:rsidRPr="006E4533" w:rsidRDefault="00583DF9" w:rsidP="00583DF9">
      <w:pPr>
        <w:ind w:firstLine="708"/>
        <w:jc w:val="both"/>
        <w:rPr>
          <w:sz w:val="28"/>
          <w:szCs w:val="28"/>
        </w:rPr>
      </w:pPr>
      <w:r w:rsidRPr="006E4533">
        <w:rPr>
          <w:sz w:val="28"/>
          <w:szCs w:val="28"/>
        </w:rPr>
        <w:t>Вопрос об объемах финансиров</w:t>
      </w:r>
      <w:r w:rsidR="003E17FF" w:rsidRPr="006E4533">
        <w:rPr>
          <w:sz w:val="28"/>
          <w:szCs w:val="28"/>
        </w:rPr>
        <w:t xml:space="preserve">ания мероприятий подпрограммы </w:t>
      </w:r>
      <w:r w:rsidRPr="006E4533">
        <w:rPr>
          <w:sz w:val="28"/>
          <w:szCs w:val="28"/>
        </w:rPr>
        <w:t>из средств местного бюджета уточняется при формировании бюджета района в случае выделения средств из краевого бюджета.</w:t>
      </w:r>
    </w:p>
    <w:p w:rsidR="00583DF9" w:rsidRDefault="00583DF9" w:rsidP="00583DF9">
      <w:pPr>
        <w:jc w:val="both"/>
        <w:rPr>
          <w:sz w:val="28"/>
          <w:szCs w:val="28"/>
        </w:rPr>
      </w:pPr>
    </w:p>
    <w:p w:rsidR="00B51552" w:rsidRPr="006E4533" w:rsidRDefault="00B51552" w:rsidP="00583DF9">
      <w:pPr>
        <w:jc w:val="both"/>
        <w:rPr>
          <w:sz w:val="28"/>
          <w:szCs w:val="28"/>
        </w:rPr>
      </w:pPr>
    </w:p>
    <w:p w:rsidR="00583DF9" w:rsidRPr="006E4533" w:rsidRDefault="00583DF9" w:rsidP="00583DF9">
      <w:pPr>
        <w:jc w:val="both"/>
        <w:rPr>
          <w:sz w:val="28"/>
          <w:szCs w:val="28"/>
        </w:rPr>
      </w:pPr>
      <w:r w:rsidRPr="006E4533">
        <w:rPr>
          <w:sz w:val="28"/>
          <w:szCs w:val="28"/>
        </w:rPr>
        <w:t>Начальник отдела капитального</w:t>
      </w:r>
    </w:p>
    <w:p w:rsidR="00583DF9" w:rsidRPr="006E4533" w:rsidRDefault="00583DF9" w:rsidP="002E049A">
      <w:pPr>
        <w:jc w:val="both"/>
        <w:rPr>
          <w:sz w:val="28"/>
          <w:szCs w:val="28"/>
        </w:rPr>
      </w:pPr>
      <w:r w:rsidRPr="006E4533">
        <w:rPr>
          <w:sz w:val="28"/>
          <w:szCs w:val="28"/>
        </w:rPr>
        <w:t>строительства и архитектуры</w:t>
      </w:r>
      <w:r w:rsidR="00B51552">
        <w:rPr>
          <w:sz w:val="28"/>
          <w:szCs w:val="28"/>
        </w:rPr>
        <w:tab/>
      </w:r>
      <w:r w:rsidR="00B51552">
        <w:rPr>
          <w:sz w:val="28"/>
          <w:szCs w:val="28"/>
        </w:rPr>
        <w:tab/>
      </w:r>
      <w:r w:rsidRPr="006E4533">
        <w:rPr>
          <w:sz w:val="28"/>
          <w:szCs w:val="28"/>
        </w:rPr>
        <w:tab/>
      </w:r>
      <w:r w:rsidRPr="006E4533">
        <w:rPr>
          <w:sz w:val="28"/>
          <w:szCs w:val="28"/>
        </w:rPr>
        <w:tab/>
      </w:r>
      <w:r w:rsidRPr="006E4533">
        <w:rPr>
          <w:sz w:val="28"/>
          <w:szCs w:val="28"/>
        </w:rPr>
        <w:tab/>
      </w:r>
      <w:r w:rsidRPr="006E4533">
        <w:rPr>
          <w:sz w:val="28"/>
          <w:szCs w:val="28"/>
        </w:rPr>
        <w:tab/>
        <w:t>Л.Н. Ковалевская</w:t>
      </w:r>
    </w:p>
    <w:p w:rsidR="00583DF9" w:rsidRPr="006E4533" w:rsidRDefault="00583DF9" w:rsidP="00583DF9">
      <w:pPr>
        <w:sectPr w:rsidR="00583DF9" w:rsidRPr="006E4533" w:rsidSect="009E57DC">
          <w:pgSz w:w="11909" w:h="16834"/>
          <w:pgMar w:top="1077" w:right="1134" w:bottom="958" w:left="1418" w:header="720" w:footer="720" w:gutter="0"/>
          <w:cols w:space="708"/>
          <w:noEndnote/>
          <w:docGrid w:linePitch="254"/>
        </w:sectPr>
      </w:pPr>
    </w:p>
    <w:p w:rsidR="00116874" w:rsidRDefault="00116874" w:rsidP="00583DF9">
      <w:pPr>
        <w:autoSpaceDE w:val="0"/>
        <w:autoSpaceDN w:val="0"/>
        <w:adjustRightInd w:val="0"/>
        <w:ind w:left="9072"/>
        <w:jc w:val="both"/>
      </w:pPr>
    </w:p>
    <w:p w:rsidR="00116874" w:rsidRPr="009A28B6" w:rsidRDefault="00116874" w:rsidP="00116874">
      <w:pPr>
        <w:autoSpaceDE w:val="0"/>
        <w:autoSpaceDN w:val="0"/>
        <w:adjustRightInd w:val="0"/>
        <w:ind w:left="9072"/>
        <w:jc w:val="both"/>
      </w:pPr>
      <w:r w:rsidRPr="009A28B6">
        <w:t>П</w:t>
      </w:r>
      <w:r>
        <w:t>риложение № 1</w:t>
      </w:r>
    </w:p>
    <w:p w:rsidR="00116874" w:rsidRDefault="00116874" w:rsidP="00116874">
      <w:pPr>
        <w:autoSpaceDE w:val="0"/>
        <w:autoSpaceDN w:val="0"/>
        <w:adjustRightInd w:val="0"/>
        <w:ind w:left="9072"/>
        <w:rPr>
          <w:bCs/>
          <w:kern w:val="36"/>
        </w:rPr>
      </w:pPr>
      <w:r>
        <w:t>к п</w:t>
      </w:r>
      <w:r w:rsidRPr="009A28B6">
        <w:t>одпрограмм</w:t>
      </w:r>
      <w:r>
        <w:t>е № 3</w:t>
      </w:r>
      <w:r w:rsidRPr="009A28B6">
        <w:rPr>
          <w:bCs/>
          <w:kern w:val="36"/>
        </w:rPr>
        <w:t>«</w:t>
      </w:r>
      <w:r>
        <w:rPr>
          <w:bCs/>
          <w:kern w:val="36"/>
        </w:rPr>
        <w:t xml:space="preserve">О </w:t>
      </w:r>
      <w:proofErr w:type="gramStart"/>
      <w:r>
        <w:rPr>
          <w:bCs/>
          <w:kern w:val="36"/>
        </w:rPr>
        <w:t>территориальном</w:t>
      </w:r>
      <w:proofErr w:type="gramEnd"/>
    </w:p>
    <w:p w:rsidR="00116874" w:rsidRDefault="00116874" w:rsidP="00116874">
      <w:pPr>
        <w:autoSpaceDE w:val="0"/>
        <w:autoSpaceDN w:val="0"/>
        <w:adjustRightInd w:val="0"/>
        <w:ind w:left="9072"/>
        <w:rPr>
          <w:bCs/>
          <w:kern w:val="36"/>
        </w:rPr>
      </w:pPr>
      <w:proofErr w:type="gramStart"/>
      <w:r>
        <w:rPr>
          <w:bCs/>
          <w:kern w:val="36"/>
        </w:rPr>
        <w:t>планировании</w:t>
      </w:r>
      <w:proofErr w:type="gramEnd"/>
      <w:r>
        <w:rPr>
          <w:bCs/>
          <w:kern w:val="36"/>
        </w:rPr>
        <w:t>, градостроительном зонировании и</w:t>
      </w:r>
    </w:p>
    <w:p w:rsidR="00116874" w:rsidRDefault="00116874" w:rsidP="00116874">
      <w:pPr>
        <w:autoSpaceDE w:val="0"/>
        <w:autoSpaceDN w:val="0"/>
        <w:adjustRightInd w:val="0"/>
        <w:ind w:left="9072"/>
        <w:rPr>
          <w:bCs/>
          <w:kern w:val="36"/>
        </w:rPr>
      </w:pPr>
      <w:r>
        <w:rPr>
          <w:bCs/>
          <w:kern w:val="36"/>
        </w:rPr>
        <w:t>документации по планировке территории</w:t>
      </w:r>
    </w:p>
    <w:p w:rsidR="00116874" w:rsidRDefault="00116874" w:rsidP="00116874">
      <w:pPr>
        <w:autoSpaceDE w:val="0"/>
        <w:autoSpaceDN w:val="0"/>
        <w:adjustRightInd w:val="0"/>
        <w:ind w:left="9072"/>
        <w:rPr>
          <w:sz w:val="28"/>
          <w:szCs w:val="28"/>
        </w:rPr>
      </w:pPr>
      <w:proofErr w:type="spellStart"/>
      <w:r>
        <w:rPr>
          <w:bCs/>
          <w:kern w:val="36"/>
        </w:rPr>
        <w:t>Боготольского</w:t>
      </w:r>
      <w:proofErr w:type="spellEnd"/>
      <w:r>
        <w:rPr>
          <w:bCs/>
          <w:kern w:val="36"/>
        </w:rPr>
        <w:t xml:space="preserve"> района</w:t>
      </w:r>
      <w:r w:rsidRPr="009A28B6">
        <w:rPr>
          <w:bCs/>
          <w:kern w:val="36"/>
        </w:rPr>
        <w:t>»</w:t>
      </w:r>
    </w:p>
    <w:p w:rsidR="00116874" w:rsidRDefault="00116874" w:rsidP="00116874">
      <w:pPr>
        <w:autoSpaceDE w:val="0"/>
        <w:autoSpaceDN w:val="0"/>
        <w:adjustRightInd w:val="0"/>
        <w:ind w:firstLine="540"/>
        <w:jc w:val="both"/>
        <w:rPr>
          <w:sz w:val="28"/>
          <w:szCs w:val="28"/>
        </w:rPr>
      </w:pPr>
    </w:p>
    <w:p w:rsidR="00116874" w:rsidRDefault="00116874" w:rsidP="00116874">
      <w:pPr>
        <w:autoSpaceDE w:val="0"/>
        <w:autoSpaceDN w:val="0"/>
        <w:adjustRightInd w:val="0"/>
        <w:ind w:firstLine="540"/>
        <w:jc w:val="center"/>
        <w:outlineLvl w:val="0"/>
        <w:rPr>
          <w:sz w:val="28"/>
          <w:szCs w:val="28"/>
        </w:rPr>
      </w:pPr>
      <w:r>
        <w:rPr>
          <w:sz w:val="28"/>
          <w:szCs w:val="28"/>
        </w:rPr>
        <w:t>Перечень целевых индикаторов подпрограммы</w:t>
      </w:r>
    </w:p>
    <w:p w:rsidR="00116874" w:rsidRDefault="00116874" w:rsidP="00116874">
      <w:pPr>
        <w:autoSpaceDE w:val="0"/>
        <w:autoSpaceDN w:val="0"/>
        <w:adjustRightInd w:val="0"/>
        <w:ind w:firstLine="540"/>
        <w:rPr>
          <w:sz w:val="28"/>
          <w:szCs w:val="28"/>
        </w:rPr>
      </w:pPr>
    </w:p>
    <w:tbl>
      <w:tblPr>
        <w:tblW w:w="14459" w:type="dxa"/>
        <w:tblInd w:w="70" w:type="dxa"/>
        <w:tblLayout w:type="fixed"/>
        <w:tblCellMar>
          <w:left w:w="70" w:type="dxa"/>
          <w:right w:w="70" w:type="dxa"/>
        </w:tblCellMar>
        <w:tblLook w:val="0000" w:firstRow="0" w:lastRow="0" w:firstColumn="0" w:lastColumn="0" w:noHBand="0" w:noVBand="0"/>
      </w:tblPr>
      <w:tblGrid>
        <w:gridCol w:w="426"/>
        <w:gridCol w:w="2551"/>
        <w:gridCol w:w="1276"/>
        <w:gridCol w:w="1984"/>
        <w:gridCol w:w="1418"/>
        <w:gridCol w:w="1559"/>
        <w:gridCol w:w="1418"/>
        <w:gridCol w:w="1275"/>
        <w:gridCol w:w="1276"/>
        <w:gridCol w:w="1276"/>
      </w:tblGrid>
      <w:tr w:rsidR="00116874" w:rsidRPr="00165D3D" w:rsidTr="00116874">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116874" w:rsidRPr="00D5643A" w:rsidRDefault="00116874" w:rsidP="00116874">
            <w:pPr>
              <w:pStyle w:val="ConsPlusNormal"/>
              <w:widowControl/>
              <w:ind w:firstLine="0"/>
              <w:jc w:val="center"/>
              <w:rPr>
                <w:rFonts w:ascii="Times New Roman" w:hAnsi="Times New Roman" w:cs="Times New Roman"/>
              </w:rPr>
            </w:pPr>
            <w:r>
              <w:rPr>
                <w:rFonts w:ascii="Times New Roman" w:hAnsi="Times New Roman" w:cs="Times New Roman"/>
              </w:rPr>
              <w:t xml:space="preserve">№ </w:t>
            </w:r>
            <w:proofErr w:type="gramStart"/>
            <w:r w:rsidRPr="00D5643A">
              <w:rPr>
                <w:rFonts w:ascii="Times New Roman" w:hAnsi="Times New Roman" w:cs="Times New Roman"/>
              </w:rPr>
              <w:t>п</w:t>
            </w:r>
            <w:proofErr w:type="gramEnd"/>
            <w:r w:rsidRPr="00D5643A">
              <w:rPr>
                <w:rFonts w:ascii="Times New Roman" w:hAnsi="Times New Roman" w:cs="Times New Roman"/>
              </w:rPr>
              <w:t>/п</w:t>
            </w:r>
          </w:p>
        </w:tc>
        <w:tc>
          <w:tcPr>
            <w:tcW w:w="2551" w:type="dxa"/>
            <w:tcBorders>
              <w:top w:val="single" w:sz="6" w:space="0" w:color="auto"/>
              <w:left w:val="single" w:sz="6" w:space="0" w:color="auto"/>
              <w:bottom w:val="single" w:sz="6" w:space="0" w:color="auto"/>
              <w:right w:val="single" w:sz="6" w:space="0" w:color="auto"/>
            </w:tcBorders>
            <w:vAlign w:val="center"/>
          </w:tcPr>
          <w:p w:rsidR="00116874" w:rsidRPr="00D5643A" w:rsidRDefault="00116874" w:rsidP="00116874">
            <w:pPr>
              <w:pStyle w:val="ConsPlusNormal"/>
              <w:widowControl/>
              <w:ind w:firstLine="0"/>
              <w:jc w:val="center"/>
              <w:rPr>
                <w:rFonts w:ascii="Times New Roman" w:hAnsi="Times New Roman" w:cs="Times New Roman"/>
              </w:rPr>
            </w:pPr>
            <w:r>
              <w:rPr>
                <w:rFonts w:ascii="Times New Roman" w:hAnsi="Times New Roman" w:cs="Times New Roman"/>
              </w:rPr>
              <w:t xml:space="preserve">Цель, </w:t>
            </w:r>
            <w:r w:rsidRPr="00D5643A">
              <w:rPr>
                <w:rFonts w:ascii="Times New Roman" w:hAnsi="Times New Roman" w:cs="Times New Roman"/>
              </w:rPr>
              <w:t xml:space="preserve">целевые индикаторы </w:t>
            </w:r>
          </w:p>
        </w:tc>
        <w:tc>
          <w:tcPr>
            <w:tcW w:w="1276" w:type="dxa"/>
            <w:tcBorders>
              <w:top w:val="single" w:sz="6" w:space="0" w:color="auto"/>
              <w:left w:val="single" w:sz="6" w:space="0" w:color="auto"/>
              <w:bottom w:val="single" w:sz="6" w:space="0" w:color="auto"/>
              <w:right w:val="single" w:sz="6" w:space="0" w:color="auto"/>
            </w:tcBorders>
            <w:vAlign w:val="center"/>
          </w:tcPr>
          <w:p w:rsidR="00116874" w:rsidRPr="00D5643A" w:rsidRDefault="00116874" w:rsidP="00116874">
            <w:pPr>
              <w:pStyle w:val="ConsPlusNormal"/>
              <w:widowControl/>
              <w:ind w:firstLine="0"/>
              <w:jc w:val="center"/>
              <w:rPr>
                <w:rFonts w:ascii="Times New Roman" w:hAnsi="Times New Roman" w:cs="Times New Roman"/>
              </w:rPr>
            </w:pPr>
            <w:proofErr w:type="spellStart"/>
            <w:r w:rsidRPr="00D5643A">
              <w:rPr>
                <w:rFonts w:ascii="Times New Roman" w:hAnsi="Times New Roman" w:cs="Times New Roman"/>
              </w:rPr>
              <w:t>Единицаизмерения</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116874" w:rsidRPr="00D5643A" w:rsidRDefault="00116874" w:rsidP="00116874">
            <w:pPr>
              <w:pStyle w:val="ConsPlusNormal"/>
              <w:widowControl/>
              <w:ind w:firstLine="0"/>
              <w:jc w:val="center"/>
              <w:rPr>
                <w:rFonts w:ascii="Times New Roman" w:hAnsi="Times New Roman" w:cs="Times New Roman"/>
              </w:rPr>
            </w:pPr>
            <w:r w:rsidRPr="00D5643A">
              <w:rPr>
                <w:rFonts w:ascii="Times New Roman" w:hAnsi="Times New Roman" w:cs="Times New Roman"/>
              </w:rPr>
              <w:t>Источник информации</w:t>
            </w:r>
          </w:p>
        </w:tc>
        <w:tc>
          <w:tcPr>
            <w:tcW w:w="1418" w:type="dxa"/>
            <w:tcBorders>
              <w:top w:val="single" w:sz="6" w:space="0" w:color="auto"/>
              <w:left w:val="single" w:sz="6" w:space="0" w:color="auto"/>
              <w:bottom w:val="single" w:sz="6" w:space="0" w:color="auto"/>
              <w:right w:val="single" w:sz="6" w:space="0" w:color="auto"/>
            </w:tcBorders>
            <w:vAlign w:val="center"/>
          </w:tcPr>
          <w:p w:rsidR="00116874" w:rsidRPr="00D5643A" w:rsidRDefault="00116874" w:rsidP="00116874">
            <w:pPr>
              <w:pStyle w:val="ConsPlusNormal"/>
              <w:widowControl/>
              <w:ind w:firstLine="0"/>
              <w:jc w:val="center"/>
              <w:rPr>
                <w:rFonts w:ascii="Times New Roman" w:hAnsi="Times New Roman" w:cs="Times New Roman"/>
              </w:rPr>
            </w:pPr>
            <w:r w:rsidRPr="00D5643A">
              <w:rPr>
                <w:rFonts w:ascii="Times New Roman" w:hAnsi="Times New Roman" w:cs="Times New Roman"/>
              </w:rPr>
              <w:t>Отчетный фи</w:t>
            </w:r>
            <w:r>
              <w:rPr>
                <w:rFonts w:ascii="Times New Roman" w:hAnsi="Times New Roman" w:cs="Times New Roman"/>
              </w:rPr>
              <w:t xml:space="preserve">нансовый 2012 </w:t>
            </w:r>
            <w:r w:rsidRPr="00D5643A">
              <w:rPr>
                <w:rFonts w:ascii="Times New Roman" w:hAnsi="Times New Roman" w:cs="Times New Roman"/>
              </w:rPr>
              <w:t>год</w:t>
            </w:r>
          </w:p>
        </w:tc>
        <w:tc>
          <w:tcPr>
            <w:tcW w:w="1559" w:type="dxa"/>
            <w:tcBorders>
              <w:top w:val="single" w:sz="6" w:space="0" w:color="auto"/>
              <w:left w:val="single" w:sz="6" w:space="0" w:color="auto"/>
              <w:bottom w:val="single" w:sz="6" w:space="0" w:color="auto"/>
              <w:right w:val="single" w:sz="6" w:space="0" w:color="auto"/>
            </w:tcBorders>
            <w:vAlign w:val="center"/>
          </w:tcPr>
          <w:p w:rsidR="00116874" w:rsidRPr="00D5643A" w:rsidRDefault="00116874" w:rsidP="00116874">
            <w:pPr>
              <w:pStyle w:val="ConsPlusNormal"/>
              <w:widowControl/>
              <w:ind w:firstLine="0"/>
              <w:jc w:val="center"/>
              <w:rPr>
                <w:rFonts w:ascii="Times New Roman" w:hAnsi="Times New Roman" w:cs="Times New Roman"/>
              </w:rPr>
            </w:pPr>
            <w:r w:rsidRPr="00D5643A">
              <w:rPr>
                <w:rFonts w:ascii="Times New Roman" w:hAnsi="Times New Roman" w:cs="Times New Roman"/>
              </w:rPr>
              <w:t>Текущий финансовый</w:t>
            </w:r>
            <w:r>
              <w:rPr>
                <w:rFonts w:ascii="Times New Roman" w:hAnsi="Times New Roman" w:cs="Times New Roman"/>
              </w:rPr>
              <w:t xml:space="preserve"> 2013</w:t>
            </w:r>
            <w:r w:rsidRPr="00D5643A">
              <w:rPr>
                <w:rFonts w:ascii="Times New Roman" w:hAnsi="Times New Roman" w:cs="Times New Roman"/>
              </w:rPr>
              <w:t xml:space="preserve"> год</w:t>
            </w:r>
          </w:p>
        </w:tc>
        <w:tc>
          <w:tcPr>
            <w:tcW w:w="1418" w:type="dxa"/>
            <w:tcBorders>
              <w:top w:val="single" w:sz="6" w:space="0" w:color="auto"/>
              <w:left w:val="single" w:sz="6" w:space="0" w:color="auto"/>
              <w:bottom w:val="single" w:sz="6" w:space="0" w:color="auto"/>
              <w:right w:val="single" w:sz="6" w:space="0" w:color="auto"/>
            </w:tcBorders>
            <w:vAlign w:val="center"/>
          </w:tcPr>
          <w:p w:rsidR="00116874" w:rsidRPr="00D5643A" w:rsidRDefault="00116874" w:rsidP="00116874">
            <w:pPr>
              <w:pStyle w:val="ConsPlusNormal"/>
              <w:widowControl/>
              <w:ind w:firstLine="0"/>
              <w:jc w:val="center"/>
              <w:rPr>
                <w:rFonts w:ascii="Times New Roman" w:hAnsi="Times New Roman" w:cs="Times New Roman"/>
              </w:rPr>
            </w:pPr>
            <w:r w:rsidRPr="00D5643A">
              <w:rPr>
                <w:rFonts w:ascii="Times New Roman" w:hAnsi="Times New Roman" w:cs="Times New Roman"/>
              </w:rPr>
              <w:t xml:space="preserve">Очередной финансовый </w:t>
            </w:r>
            <w:r>
              <w:rPr>
                <w:rFonts w:ascii="Times New Roman" w:hAnsi="Times New Roman" w:cs="Times New Roman"/>
              </w:rPr>
              <w:t xml:space="preserve">2014 </w:t>
            </w:r>
            <w:r w:rsidRPr="00D5643A">
              <w:rPr>
                <w:rFonts w:ascii="Times New Roman" w:hAnsi="Times New Roman" w:cs="Times New Roman"/>
              </w:rPr>
              <w:t>год</w:t>
            </w:r>
          </w:p>
        </w:tc>
        <w:tc>
          <w:tcPr>
            <w:tcW w:w="1275" w:type="dxa"/>
            <w:tcBorders>
              <w:top w:val="single" w:sz="6" w:space="0" w:color="auto"/>
              <w:left w:val="single" w:sz="6" w:space="0" w:color="auto"/>
              <w:bottom w:val="single" w:sz="6" w:space="0" w:color="auto"/>
              <w:right w:val="single" w:sz="6" w:space="0" w:color="auto"/>
            </w:tcBorders>
            <w:vAlign w:val="center"/>
          </w:tcPr>
          <w:p w:rsidR="00116874" w:rsidRPr="00D5643A" w:rsidRDefault="00116874" w:rsidP="00116874">
            <w:pPr>
              <w:pStyle w:val="ConsPlusNormal"/>
              <w:widowControl/>
              <w:ind w:firstLine="0"/>
              <w:jc w:val="center"/>
              <w:rPr>
                <w:rFonts w:ascii="Times New Roman" w:hAnsi="Times New Roman" w:cs="Times New Roman"/>
              </w:rPr>
            </w:pPr>
            <w:r w:rsidRPr="00D5643A">
              <w:rPr>
                <w:rFonts w:ascii="Times New Roman" w:hAnsi="Times New Roman" w:cs="Times New Roman"/>
              </w:rPr>
              <w:t>Первый год планового периода</w:t>
            </w:r>
            <w:r>
              <w:rPr>
                <w:rFonts w:ascii="Times New Roman" w:hAnsi="Times New Roman" w:cs="Times New Roman"/>
              </w:rPr>
              <w:t xml:space="preserve"> 2015г.</w:t>
            </w:r>
          </w:p>
        </w:tc>
        <w:tc>
          <w:tcPr>
            <w:tcW w:w="1276" w:type="dxa"/>
            <w:tcBorders>
              <w:top w:val="single" w:sz="6" w:space="0" w:color="auto"/>
              <w:left w:val="single" w:sz="6" w:space="0" w:color="auto"/>
              <w:bottom w:val="single" w:sz="6" w:space="0" w:color="auto"/>
              <w:right w:val="single" w:sz="6" w:space="0" w:color="auto"/>
            </w:tcBorders>
            <w:vAlign w:val="center"/>
          </w:tcPr>
          <w:p w:rsidR="00116874" w:rsidRPr="00D5643A" w:rsidRDefault="00116874" w:rsidP="00116874">
            <w:pPr>
              <w:pStyle w:val="ConsPlusNormal"/>
              <w:widowControl/>
              <w:ind w:firstLine="0"/>
              <w:jc w:val="center"/>
              <w:rPr>
                <w:rFonts w:ascii="Times New Roman" w:hAnsi="Times New Roman" w:cs="Times New Roman"/>
              </w:rPr>
            </w:pPr>
            <w:r w:rsidRPr="00D5643A">
              <w:rPr>
                <w:rFonts w:ascii="Times New Roman" w:hAnsi="Times New Roman" w:cs="Times New Roman"/>
              </w:rPr>
              <w:t xml:space="preserve">Второй год </w:t>
            </w:r>
            <w:proofErr w:type="gramStart"/>
            <w:r w:rsidRPr="00D5643A">
              <w:rPr>
                <w:rFonts w:ascii="Times New Roman" w:hAnsi="Times New Roman" w:cs="Times New Roman"/>
              </w:rPr>
              <w:t>планового</w:t>
            </w:r>
            <w:proofErr w:type="gramEnd"/>
            <w:r w:rsidRPr="00D5643A">
              <w:rPr>
                <w:rFonts w:ascii="Times New Roman" w:hAnsi="Times New Roman" w:cs="Times New Roman"/>
              </w:rPr>
              <w:t xml:space="preserve"> периода</w:t>
            </w:r>
            <w:r>
              <w:rPr>
                <w:rFonts w:ascii="Times New Roman" w:hAnsi="Times New Roman" w:cs="Times New Roman"/>
              </w:rPr>
              <w:t>2016г.</w:t>
            </w:r>
          </w:p>
        </w:tc>
        <w:tc>
          <w:tcPr>
            <w:tcW w:w="1276" w:type="dxa"/>
            <w:tcBorders>
              <w:top w:val="single" w:sz="6" w:space="0" w:color="auto"/>
              <w:left w:val="single" w:sz="6" w:space="0" w:color="auto"/>
              <w:bottom w:val="single" w:sz="6" w:space="0" w:color="auto"/>
              <w:right w:val="single" w:sz="6" w:space="0" w:color="auto"/>
            </w:tcBorders>
          </w:tcPr>
          <w:p w:rsidR="00116874" w:rsidRPr="00D5643A" w:rsidRDefault="00116874" w:rsidP="00116874">
            <w:pPr>
              <w:pStyle w:val="ConsPlusNormal"/>
              <w:widowControl/>
              <w:ind w:firstLine="0"/>
              <w:jc w:val="center"/>
              <w:rPr>
                <w:rFonts w:ascii="Times New Roman" w:hAnsi="Times New Roman" w:cs="Times New Roman"/>
              </w:rPr>
            </w:pPr>
            <w:r>
              <w:rPr>
                <w:rFonts w:ascii="Times New Roman" w:hAnsi="Times New Roman" w:cs="Times New Roman"/>
              </w:rPr>
              <w:t xml:space="preserve">Третий </w:t>
            </w:r>
            <w:r w:rsidRPr="00D5643A">
              <w:rPr>
                <w:rFonts w:ascii="Times New Roman" w:hAnsi="Times New Roman" w:cs="Times New Roman"/>
              </w:rPr>
              <w:t xml:space="preserve"> год </w:t>
            </w:r>
            <w:proofErr w:type="gramStart"/>
            <w:r w:rsidRPr="00D5643A">
              <w:rPr>
                <w:rFonts w:ascii="Times New Roman" w:hAnsi="Times New Roman" w:cs="Times New Roman"/>
              </w:rPr>
              <w:t>планового</w:t>
            </w:r>
            <w:proofErr w:type="gramEnd"/>
            <w:r w:rsidRPr="00D5643A">
              <w:rPr>
                <w:rFonts w:ascii="Times New Roman" w:hAnsi="Times New Roman" w:cs="Times New Roman"/>
              </w:rPr>
              <w:t xml:space="preserve"> периода</w:t>
            </w:r>
            <w:r>
              <w:rPr>
                <w:rFonts w:ascii="Times New Roman" w:hAnsi="Times New Roman" w:cs="Times New Roman"/>
              </w:rPr>
              <w:t>2017г.</w:t>
            </w:r>
          </w:p>
        </w:tc>
      </w:tr>
      <w:tr w:rsidR="00116874" w:rsidRPr="00165D3D" w:rsidTr="00116874">
        <w:trPr>
          <w:cantSplit/>
          <w:trHeight w:val="1054"/>
        </w:trPr>
        <w:tc>
          <w:tcPr>
            <w:tcW w:w="14459" w:type="dxa"/>
            <w:gridSpan w:val="10"/>
            <w:tcBorders>
              <w:top w:val="single" w:sz="6" w:space="0" w:color="auto"/>
              <w:left w:val="single" w:sz="6" w:space="0" w:color="auto"/>
              <w:right w:val="single" w:sz="6" w:space="0" w:color="auto"/>
            </w:tcBorders>
          </w:tcPr>
          <w:p w:rsidR="00116874" w:rsidRDefault="00116874" w:rsidP="00116874">
            <w:pPr>
              <w:pStyle w:val="ConsPlusNormal"/>
              <w:widowControl/>
              <w:ind w:firstLine="0"/>
              <w:rPr>
                <w:rFonts w:ascii="Times New Roman" w:hAnsi="Times New Roman" w:cs="Times New Roman"/>
              </w:rPr>
            </w:pPr>
            <w:r w:rsidRPr="00D5643A">
              <w:rPr>
                <w:rFonts w:ascii="Times New Roman" w:hAnsi="Times New Roman" w:cs="Times New Roman"/>
              </w:rPr>
              <w:t>Цели</w:t>
            </w:r>
            <w:r>
              <w:rPr>
                <w:rFonts w:ascii="Times New Roman" w:hAnsi="Times New Roman" w:cs="Times New Roman"/>
              </w:rPr>
              <w:t xml:space="preserve"> подпрограммы:</w:t>
            </w:r>
          </w:p>
          <w:p w:rsidR="00116874" w:rsidRPr="00D5643A" w:rsidRDefault="00116874" w:rsidP="00116874">
            <w:r>
              <w:t>1.О</w:t>
            </w:r>
            <w:r w:rsidRPr="00D5643A">
              <w:t>беспечение устойчивого развития территорий, развитие инженерной, транспортной и социальной инфраструктур;</w:t>
            </w:r>
          </w:p>
          <w:p w:rsidR="00116874" w:rsidRPr="00D5643A" w:rsidRDefault="00116874" w:rsidP="00116874">
            <w:pPr>
              <w:pStyle w:val="ConsPlusNormal"/>
              <w:widowControl/>
              <w:ind w:firstLine="0"/>
              <w:rPr>
                <w:rFonts w:ascii="Times New Roman" w:hAnsi="Times New Roman" w:cs="Times New Roman"/>
              </w:rPr>
            </w:pPr>
            <w:r>
              <w:rPr>
                <w:rFonts w:ascii="Times New Roman" w:hAnsi="Times New Roman" w:cs="Times New Roman"/>
              </w:rPr>
              <w:t>2.С</w:t>
            </w:r>
            <w:r w:rsidRPr="00D5643A">
              <w:rPr>
                <w:rFonts w:ascii="Times New Roman" w:hAnsi="Times New Roman" w:cs="Times New Roman"/>
              </w:rPr>
              <w:t xml:space="preserve">оздание благоприятного инвестиционного климата для реализации крупных инвестиционных проектов и строительства объектов, имеющих особо важное значение для социально – экономического развития </w:t>
            </w:r>
            <w:proofErr w:type="spellStart"/>
            <w:r w:rsidRPr="00D5643A">
              <w:rPr>
                <w:rFonts w:ascii="Times New Roman" w:hAnsi="Times New Roman" w:cs="Times New Roman"/>
              </w:rPr>
              <w:t>Боготольского</w:t>
            </w:r>
            <w:proofErr w:type="spellEnd"/>
            <w:r w:rsidRPr="00D5643A">
              <w:rPr>
                <w:rFonts w:ascii="Times New Roman" w:hAnsi="Times New Roman" w:cs="Times New Roman"/>
              </w:rPr>
              <w:t xml:space="preserve"> района Краснояр</w:t>
            </w:r>
            <w:r>
              <w:rPr>
                <w:rFonts w:ascii="Times New Roman" w:hAnsi="Times New Roman" w:cs="Times New Roman"/>
              </w:rPr>
              <w:t>ского края</w:t>
            </w:r>
          </w:p>
        </w:tc>
      </w:tr>
      <w:tr w:rsidR="00116874" w:rsidRPr="00165D3D" w:rsidTr="00116874">
        <w:trPr>
          <w:cantSplit/>
          <w:trHeight w:val="240"/>
        </w:trPr>
        <w:tc>
          <w:tcPr>
            <w:tcW w:w="426" w:type="dxa"/>
            <w:tcBorders>
              <w:top w:val="single" w:sz="6" w:space="0" w:color="auto"/>
              <w:left w:val="single" w:sz="6" w:space="0" w:color="auto"/>
              <w:bottom w:val="single" w:sz="6" w:space="0" w:color="auto"/>
              <w:right w:val="single" w:sz="6" w:space="0" w:color="auto"/>
            </w:tcBorders>
          </w:tcPr>
          <w:p w:rsidR="00116874" w:rsidRPr="00D5643A" w:rsidRDefault="00116874" w:rsidP="00116874">
            <w:pPr>
              <w:pStyle w:val="ConsPlusNormal"/>
              <w:widowControl/>
              <w:ind w:firstLine="0"/>
              <w:rPr>
                <w:rFonts w:ascii="Times New Roman" w:hAnsi="Times New Roman" w:cs="Times New Roman"/>
              </w:rPr>
            </w:pPr>
            <w:r>
              <w:rPr>
                <w:rFonts w:ascii="Times New Roman" w:hAnsi="Times New Roman" w:cs="Times New Roman"/>
              </w:rPr>
              <w:t>1</w:t>
            </w:r>
          </w:p>
        </w:tc>
        <w:tc>
          <w:tcPr>
            <w:tcW w:w="2551" w:type="dxa"/>
            <w:tcBorders>
              <w:top w:val="single" w:sz="6" w:space="0" w:color="auto"/>
              <w:left w:val="single" w:sz="6" w:space="0" w:color="auto"/>
              <w:bottom w:val="single" w:sz="6" w:space="0" w:color="auto"/>
              <w:right w:val="single" w:sz="6" w:space="0" w:color="auto"/>
            </w:tcBorders>
          </w:tcPr>
          <w:p w:rsidR="00116874" w:rsidRPr="00D5643A" w:rsidRDefault="00116874" w:rsidP="00116874">
            <w:r>
              <w:t xml:space="preserve">Целевой индикатор </w:t>
            </w:r>
            <w:r w:rsidRPr="00D5643A">
              <w:t>1</w:t>
            </w:r>
            <w:r>
              <w:t xml:space="preserve">: </w:t>
            </w:r>
            <w:r w:rsidRPr="00D5643A">
              <w:t>Количество поселений района, обеспеченных генеральными плана</w:t>
            </w:r>
            <w:r>
              <w:t>ми</w:t>
            </w:r>
          </w:p>
        </w:tc>
        <w:tc>
          <w:tcPr>
            <w:tcW w:w="1276" w:type="dxa"/>
            <w:tcBorders>
              <w:top w:val="single" w:sz="6" w:space="0" w:color="auto"/>
              <w:left w:val="single" w:sz="6" w:space="0" w:color="auto"/>
              <w:bottom w:val="single" w:sz="6" w:space="0" w:color="auto"/>
              <w:right w:val="single" w:sz="6" w:space="0" w:color="auto"/>
            </w:tcBorders>
          </w:tcPr>
          <w:p w:rsidR="00116874" w:rsidRPr="00D5643A" w:rsidRDefault="00116874" w:rsidP="00116874">
            <w:pPr>
              <w:pStyle w:val="ConsPlusNormal"/>
              <w:widowControl/>
              <w:ind w:firstLine="0"/>
              <w:rPr>
                <w:rFonts w:ascii="Times New Roman" w:hAnsi="Times New Roman" w:cs="Times New Roman"/>
              </w:rPr>
            </w:pPr>
            <w:r w:rsidRPr="00D5643A">
              <w:rPr>
                <w:rFonts w:ascii="Times New Roman" w:hAnsi="Times New Roman" w:cs="Times New Roman"/>
              </w:rPr>
              <w:t>%</w:t>
            </w:r>
          </w:p>
        </w:tc>
        <w:tc>
          <w:tcPr>
            <w:tcW w:w="1984" w:type="dxa"/>
            <w:tcBorders>
              <w:top w:val="single" w:sz="6" w:space="0" w:color="auto"/>
              <w:left w:val="single" w:sz="6" w:space="0" w:color="auto"/>
              <w:bottom w:val="single" w:sz="6" w:space="0" w:color="auto"/>
              <w:right w:val="single" w:sz="6" w:space="0" w:color="auto"/>
            </w:tcBorders>
          </w:tcPr>
          <w:p w:rsidR="00116874" w:rsidRPr="00D5643A" w:rsidRDefault="00116874" w:rsidP="00116874">
            <w:pPr>
              <w:pStyle w:val="ConsPlusNormal"/>
              <w:widowControl/>
              <w:ind w:firstLine="0"/>
              <w:rPr>
                <w:rFonts w:ascii="Times New Roman" w:hAnsi="Times New Roman" w:cs="Times New Roman"/>
              </w:rPr>
            </w:pPr>
            <w:r w:rsidRPr="00D5643A">
              <w:rPr>
                <w:rFonts w:ascii="Times New Roman" w:hAnsi="Times New Roman" w:cs="Times New Roman"/>
              </w:rPr>
              <w:t>ФГИС ТП (Федеральная государственная информационная система территориального планирования)</w:t>
            </w:r>
          </w:p>
        </w:tc>
        <w:tc>
          <w:tcPr>
            <w:tcW w:w="1418" w:type="dxa"/>
            <w:tcBorders>
              <w:top w:val="single" w:sz="6" w:space="0" w:color="auto"/>
              <w:left w:val="single" w:sz="6" w:space="0" w:color="auto"/>
              <w:bottom w:val="single" w:sz="6" w:space="0" w:color="auto"/>
              <w:right w:val="single" w:sz="6" w:space="0" w:color="auto"/>
            </w:tcBorders>
          </w:tcPr>
          <w:p w:rsidR="00116874" w:rsidRPr="00D5643A" w:rsidRDefault="00116874" w:rsidP="00116874">
            <w:pPr>
              <w:pStyle w:val="ConsPlusNormal"/>
              <w:widowControl/>
              <w:ind w:firstLine="0"/>
              <w:jc w:val="center"/>
              <w:rPr>
                <w:rFonts w:ascii="Times New Roman" w:hAnsi="Times New Roman" w:cs="Times New Roman"/>
              </w:rPr>
            </w:pPr>
            <w:r>
              <w:rPr>
                <w:rFonts w:ascii="Times New Roman" w:hAnsi="Times New Roman" w:cs="Times New Roman"/>
              </w:rPr>
              <w:t>2,6</w:t>
            </w:r>
          </w:p>
        </w:tc>
        <w:tc>
          <w:tcPr>
            <w:tcW w:w="1559" w:type="dxa"/>
            <w:tcBorders>
              <w:top w:val="single" w:sz="6" w:space="0" w:color="auto"/>
              <w:left w:val="single" w:sz="6" w:space="0" w:color="auto"/>
              <w:bottom w:val="single" w:sz="6" w:space="0" w:color="auto"/>
              <w:right w:val="single" w:sz="6" w:space="0" w:color="auto"/>
            </w:tcBorders>
          </w:tcPr>
          <w:p w:rsidR="00116874" w:rsidRPr="00D5643A" w:rsidRDefault="00116874" w:rsidP="00116874">
            <w:pPr>
              <w:pStyle w:val="ConsPlusNormal"/>
              <w:widowControl/>
              <w:ind w:firstLine="0"/>
              <w:jc w:val="center"/>
              <w:rPr>
                <w:rFonts w:ascii="Times New Roman" w:hAnsi="Times New Roman" w:cs="Times New Roman"/>
              </w:rPr>
            </w:pPr>
            <w:r>
              <w:rPr>
                <w:rFonts w:ascii="Times New Roman" w:hAnsi="Times New Roman" w:cs="Times New Roman"/>
              </w:rPr>
              <w:t>2,6</w:t>
            </w:r>
          </w:p>
        </w:tc>
        <w:tc>
          <w:tcPr>
            <w:tcW w:w="1418" w:type="dxa"/>
            <w:tcBorders>
              <w:top w:val="single" w:sz="6" w:space="0" w:color="auto"/>
              <w:left w:val="single" w:sz="6" w:space="0" w:color="auto"/>
              <w:bottom w:val="single" w:sz="6" w:space="0" w:color="auto"/>
              <w:right w:val="single" w:sz="6" w:space="0" w:color="auto"/>
            </w:tcBorders>
          </w:tcPr>
          <w:p w:rsidR="00116874" w:rsidRPr="00D5643A" w:rsidRDefault="00116874" w:rsidP="00116874">
            <w:pPr>
              <w:pStyle w:val="ConsPlusNormal"/>
              <w:widowControl/>
              <w:ind w:firstLine="0"/>
              <w:jc w:val="center"/>
              <w:rPr>
                <w:rFonts w:ascii="Times New Roman" w:hAnsi="Times New Roman" w:cs="Times New Roman"/>
              </w:rPr>
            </w:pPr>
            <w:r>
              <w:rPr>
                <w:rFonts w:ascii="Times New Roman" w:hAnsi="Times New Roman" w:cs="Times New Roman"/>
              </w:rPr>
              <w:t>8,0</w:t>
            </w:r>
          </w:p>
        </w:tc>
        <w:tc>
          <w:tcPr>
            <w:tcW w:w="1275" w:type="dxa"/>
            <w:tcBorders>
              <w:top w:val="single" w:sz="6" w:space="0" w:color="auto"/>
              <w:left w:val="single" w:sz="6" w:space="0" w:color="auto"/>
              <w:bottom w:val="single" w:sz="6" w:space="0" w:color="auto"/>
              <w:right w:val="single" w:sz="6" w:space="0" w:color="auto"/>
            </w:tcBorders>
          </w:tcPr>
          <w:p w:rsidR="00116874" w:rsidRPr="00D5643A" w:rsidRDefault="00116874" w:rsidP="00116874">
            <w:pPr>
              <w:pStyle w:val="ConsPlusNormal"/>
              <w:widowControl/>
              <w:ind w:firstLine="0"/>
              <w:jc w:val="center"/>
              <w:rPr>
                <w:rFonts w:ascii="Times New Roman" w:hAnsi="Times New Roman" w:cs="Times New Roman"/>
              </w:rPr>
            </w:pPr>
            <w:r>
              <w:rPr>
                <w:rFonts w:ascii="Times New Roman" w:hAnsi="Times New Roman" w:cs="Times New Roman"/>
              </w:rPr>
              <w:t>8,0</w:t>
            </w:r>
          </w:p>
        </w:tc>
        <w:tc>
          <w:tcPr>
            <w:tcW w:w="1276" w:type="dxa"/>
            <w:tcBorders>
              <w:top w:val="single" w:sz="6" w:space="0" w:color="auto"/>
              <w:left w:val="single" w:sz="6" w:space="0" w:color="auto"/>
              <w:bottom w:val="single" w:sz="6" w:space="0" w:color="auto"/>
              <w:right w:val="single" w:sz="6" w:space="0" w:color="auto"/>
            </w:tcBorders>
          </w:tcPr>
          <w:p w:rsidR="00116874" w:rsidRPr="00D5643A" w:rsidRDefault="00116874" w:rsidP="00116874">
            <w:pPr>
              <w:pStyle w:val="ConsPlusNormal"/>
              <w:widowControl/>
              <w:ind w:firstLine="0"/>
              <w:jc w:val="center"/>
              <w:rPr>
                <w:rFonts w:ascii="Times New Roman" w:hAnsi="Times New Roman" w:cs="Times New Roman"/>
              </w:rPr>
            </w:pPr>
            <w:r>
              <w:rPr>
                <w:rFonts w:ascii="Times New Roman" w:hAnsi="Times New Roman" w:cs="Times New Roman"/>
              </w:rPr>
              <w:t>15,8</w:t>
            </w:r>
          </w:p>
        </w:tc>
        <w:tc>
          <w:tcPr>
            <w:tcW w:w="1276" w:type="dxa"/>
            <w:tcBorders>
              <w:top w:val="single" w:sz="6" w:space="0" w:color="auto"/>
              <w:left w:val="single" w:sz="6" w:space="0" w:color="auto"/>
              <w:bottom w:val="single" w:sz="6" w:space="0" w:color="auto"/>
              <w:right w:val="single" w:sz="6" w:space="0" w:color="auto"/>
            </w:tcBorders>
          </w:tcPr>
          <w:p w:rsidR="00116874" w:rsidRPr="00D5643A" w:rsidRDefault="00116874" w:rsidP="00116874">
            <w:pPr>
              <w:pStyle w:val="ConsPlusNormal"/>
              <w:widowControl/>
              <w:ind w:firstLine="0"/>
              <w:jc w:val="center"/>
              <w:rPr>
                <w:rFonts w:ascii="Times New Roman" w:hAnsi="Times New Roman" w:cs="Times New Roman"/>
              </w:rPr>
            </w:pPr>
            <w:r>
              <w:rPr>
                <w:rFonts w:ascii="Times New Roman" w:hAnsi="Times New Roman" w:cs="Times New Roman"/>
              </w:rPr>
              <w:t>21,0</w:t>
            </w:r>
          </w:p>
        </w:tc>
      </w:tr>
      <w:tr w:rsidR="00116874" w:rsidRPr="00165D3D" w:rsidTr="00116874">
        <w:trPr>
          <w:cantSplit/>
          <w:trHeight w:val="240"/>
        </w:trPr>
        <w:tc>
          <w:tcPr>
            <w:tcW w:w="426" w:type="dxa"/>
            <w:tcBorders>
              <w:top w:val="single" w:sz="6" w:space="0" w:color="auto"/>
              <w:left w:val="single" w:sz="6" w:space="0" w:color="auto"/>
              <w:bottom w:val="single" w:sz="6" w:space="0" w:color="auto"/>
              <w:right w:val="single" w:sz="6" w:space="0" w:color="auto"/>
            </w:tcBorders>
          </w:tcPr>
          <w:p w:rsidR="00116874" w:rsidRPr="00D5643A" w:rsidRDefault="00116874" w:rsidP="00116874">
            <w:pPr>
              <w:pStyle w:val="ConsPlusNormal"/>
              <w:widowControl/>
              <w:ind w:firstLine="0"/>
              <w:rPr>
                <w:rFonts w:ascii="Times New Roman" w:hAnsi="Times New Roman" w:cs="Times New Roman"/>
              </w:rPr>
            </w:pPr>
            <w:r>
              <w:rPr>
                <w:rFonts w:ascii="Times New Roman" w:hAnsi="Times New Roman" w:cs="Times New Roman"/>
              </w:rPr>
              <w:t>2</w:t>
            </w:r>
          </w:p>
        </w:tc>
        <w:tc>
          <w:tcPr>
            <w:tcW w:w="2551" w:type="dxa"/>
            <w:tcBorders>
              <w:top w:val="single" w:sz="6" w:space="0" w:color="auto"/>
              <w:left w:val="single" w:sz="6" w:space="0" w:color="auto"/>
              <w:bottom w:val="single" w:sz="6" w:space="0" w:color="auto"/>
              <w:right w:val="single" w:sz="6" w:space="0" w:color="auto"/>
            </w:tcBorders>
          </w:tcPr>
          <w:p w:rsidR="00116874" w:rsidRPr="00D5643A" w:rsidRDefault="00116874" w:rsidP="00116874">
            <w:pPr>
              <w:pStyle w:val="ConsPlusNormal"/>
              <w:widowControl/>
              <w:ind w:firstLine="0"/>
              <w:rPr>
                <w:rFonts w:ascii="Times New Roman" w:hAnsi="Times New Roman" w:cs="Times New Roman"/>
              </w:rPr>
            </w:pPr>
            <w:r>
              <w:rPr>
                <w:rFonts w:ascii="Times New Roman" w:hAnsi="Times New Roman" w:cs="Times New Roman"/>
              </w:rPr>
              <w:t xml:space="preserve">Целевой индикатор </w:t>
            </w:r>
            <w:r w:rsidRPr="00D5643A">
              <w:rPr>
                <w:rFonts w:ascii="Times New Roman" w:hAnsi="Times New Roman" w:cs="Times New Roman"/>
              </w:rPr>
              <w:t>2</w:t>
            </w:r>
            <w:r>
              <w:rPr>
                <w:rFonts w:ascii="Times New Roman" w:hAnsi="Times New Roman" w:cs="Times New Roman"/>
              </w:rPr>
              <w:t xml:space="preserve">: </w:t>
            </w:r>
            <w:r w:rsidRPr="00D5643A">
              <w:rPr>
                <w:rFonts w:ascii="Times New Roman" w:hAnsi="Times New Roman" w:cs="Times New Roman"/>
              </w:rPr>
              <w:t>Планировка территории и формирование земельных участков для жилищного строительства</w:t>
            </w:r>
          </w:p>
        </w:tc>
        <w:tc>
          <w:tcPr>
            <w:tcW w:w="1276" w:type="dxa"/>
            <w:tcBorders>
              <w:top w:val="single" w:sz="6" w:space="0" w:color="auto"/>
              <w:left w:val="single" w:sz="6" w:space="0" w:color="auto"/>
              <w:bottom w:val="single" w:sz="6" w:space="0" w:color="auto"/>
              <w:right w:val="single" w:sz="6" w:space="0" w:color="auto"/>
            </w:tcBorders>
          </w:tcPr>
          <w:p w:rsidR="00116874" w:rsidRPr="00D5643A" w:rsidRDefault="00116874" w:rsidP="00116874">
            <w:pPr>
              <w:pStyle w:val="ConsPlusNormal"/>
              <w:widowControl/>
              <w:ind w:firstLine="0"/>
              <w:rPr>
                <w:rFonts w:ascii="Times New Roman" w:hAnsi="Times New Roman" w:cs="Times New Roman"/>
              </w:rPr>
            </w:pPr>
            <w:r w:rsidRPr="00D5643A">
              <w:rPr>
                <w:rFonts w:ascii="Times New Roman" w:hAnsi="Times New Roman" w:cs="Times New Roman"/>
              </w:rPr>
              <w:t>га</w:t>
            </w:r>
          </w:p>
        </w:tc>
        <w:tc>
          <w:tcPr>
            <w:tcW w:w="1984" w:type="dxa"/>
            <w:tcBorders>
              <w:top w:val="single" w:sz="6" w:space="0" w:color="auto"/>
              <w:left w:val="single" w:sz="6" w:space="0" w:color="auto"/>
              <w:bottom w:val="single" w:sz="6" w:space="0" w:color="auto"/>
              <w:right w:val="single" w:sz="6" w:space="0" w:color="auto"/>
            </w:tcBorders>
          </w:tcPr>
          <w:p w:rsidR="00116874" w:rsidRPr="00D5643A" w:rsidRDefault="00116874" w:rsidP="00116874">
            <w:pPr>
              <w:pStyle w:val="ConsPlusNormal"/>
              <w:widowControl/>
              <w:ind w:firstLine="0"/>
              <w:rPr>
                <w:rFonts w:ascii="Times New Roman" w:hAnsi="Times New Roman" w:cs="Times New Roman"/>
              </w:rPr>
            </w:pPr>
            <w:r w:rsidRPr="00D5643A">
              <w:rPr>
                <w:rFonts w:ascii="Times New Roman" w:hAnsi="Times New Roman" w:cs="Times New Roman"/>
              </w:rPr>
              <w:t>ФГИС ТП (Федеральная государственная информационная система территориального планирования)</w:t>
            </w:r>
          </w:p>
        </w:tc>
        <w:tc>
          <w:tcPr>
            <w:tcW w:w="1418" w:type="dxa"/>
            <w:tcBorders>
              <w:top w:val="single" w:sz="6" w:space="0" w:color="auto"/>
              <w:left w:val="single" w:sz="6" w:space="0" w:color="auto"/>
              <w:bottom w:val="single" w:sz="6" w:space="0" w:color="auto"/>
              <w:right w:val="single" w:sz="6" w:space="0" w:color="auto"/>
            </w:tcBorders>
          </w:tcPr>
          <w:p w:rsidR="00116874" w:rsidRPr="00D5643A" w:rsidRDefault="00116874" w:rsidP="00116874">
            <w:pPr>
              <w:pStyle w:val="ConsPlusNormal"/>
              <w:widowControl/>
              <w:ind w:firstLine="0"/>
              <w:jc w:val="cente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16874" w:rsidRPr="00D5643A" w:rsidRDefault="00116874" w:rsidP="00116874">
            <w:pPr>
              <w:pStyle w:val="ConsPlusNormal"/>
              <w:widowControl/>
              <w:ind w:firstLine="0"/>
              <w:jc w:val="center"/>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116874" w:rsidRPr="00D5643A" w:rsidRDefault="00116874" w:rsidP="00116874">
            <w:pPr>
              <w:pStyle w:val="ConsPlusNormal"/>
              <w:widowControl/>
              <w:ind w:firstLine="0"/>
              <w:jc w:val="center"/>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116874" w:rsidRPr="00D5643A" w:rsidRDefault="00116874" w:rsidP="00116874">
            <w:pPr>
              <w:pStyle w:val="ConsPlusNormal"/>
              <w:widowControl/>
              <w:ind w:firstLine="0"/>
              <w:jc w:val="center"/>
              <w:rPr>
                <w:rFonts w:ascii="Times New Roman" w:hAnsi="Times New Roman" w:cs="Times New Roman"/>
              </w:rPr>
            </w:pPr>
            <w:r>
              <w:rPr>
                <w:rFonts w:ascii="Times New Roman" w:hAnsi="Times New Roman" w:cs="Times New Roman"/>
              </w:rPr>
              <w:t>4,04</w:t>
            </w:r>
          </w:p>
        </w:tc>
        <w:tc>
          <w:tcPr>
            <w:tcW w:w="1276" w:type="dxa"/>
            <w:tcBorders>
              <w:top w:val="single" w:sz="6" w:space="0" w:color="auto"/>
              <w:left w:val="single" w:sz="6" w:space="0" w:color="auto"/>
              <w:bottom w:val="single" w:sz="6" w:space="0" w:color="auto"/>
              <w:right w:val="single" w:sz="6" w:space="0" w:color="auto"/>
            </w:tcBorders>
          </w:tcPr>
          <w:p w:rsidR="00116874" w:rsidRPr="00D5643A" w:rsidRDefault="00116874" w:rsidP="00116874">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116874" w:rsidRPr="00D5643A" w:rsidRDefault="00116874" w:rsidP="00116874">
            <w:pPr>
              <w:pStyle w:val="ConsPlusNormal"/>
              <w:widowControl/>
              <w:ind w:firstLine="0"/>
              <w:jc w:val="center"/>
              <w:rPr>
                <w:rFonts w:ascii="Times New Roman" w:hAnsi="Times New Roman" w:cs="Times New Roman"/>
              </w:rPr>
            </w:pPr>
          </w:p>
        </w:tc>
      </w:tr>
    </w:tbl>
    <w:p w:rsidR="00116874" w:rsidRDefault="00116874" w:rsidP="00116874">
      <w:pPr>
        <w:autoSpaceDE w:val="0"/>
        <w:autoSpaceDN w:val="0"/>
        <w:adjustRightInd w:val="0"/>
        <w:ind w:left="9072"/>
        <w:jc w:val="both"/>
      </w:pPr>
    </w:p>
    <w:p w:rsidR="00116874" w:rsidRDefault="00116874" w:rsidP="00116874">
      <w:pPr>
        <w:autoSpaceDE w:val="0"/>
        <w:autoSpaceDN w:val="0"/>
        <w:adjustRightInd w:val="0"/>
        <w:ind w:left="9072"/>
        <w:jc w:val="both"/>
      </w:pPr>
    </w:p>
    <w:p w:rsidR="00116874" w:rsidRDefault="00116874" w:rsidP="00116874">
      <w:pPr>
        <w:autoSpaceDE w:val="0"/>
        <w:autoSpaceDN w:val="0"/>
        <w:adjustRightInd w:val="0"/>
        <w:ind w:left="9072"/>
        <w:jc w:val="both"/>
      </w:pPr>
    </w:p>
    <w:p w:rsidR="00583DF9" w:rsidRPr="000E3B6B" w:rsidRDefault="00583DF9" w:rsidP="00731EB2">
      <w:pPr>
        <w:autoSpaceDE w:val="0"/>
        <w:autoSpaceDN w:val="0"/>
        <w:adjustRightInd w:val="0"/>
        <w:ind w:firstLine="9072"/>
        <w:jc w:val="both"/>
      </w:pPr>
      <w:r w:rsidRPr="000E3B6B">
        <w:lastRenderedPageBreak/>
        <w:t>Приложение № 2</w:t>
      </w:r>
    </w:p>
    <w:p w:rsidR="00583DF9" w:rsidRPr="000E3B6B" w:rsidRDefault="00583DF9" w:rsidP="00583DF9">
      <w:pPr>
        <w:autoSpaceDE w:val="0"/>
        <w:autoSpaceDN w:val="0"/>
        <w:adjustRightInd w:val="0"/>
        <w:ind w:left="9072"/>
        <w:rPr>
          <w:bCs/>
          <w:kern w:val="36"/>
        </w:rPr>
      </w:pPr>
      <w:r w:rsidRPr="000E3B6B">
        <w:t xml:space="preserve">к подпрограмме № 3 </w:t>
      </w:r>
      <w:r w:rsidRPr="000E3B6B">
        <w:rPr>
          <w:bCs/>
          <w:kern w:val="36"/>
        </w:rPr>
        <w:t xml:space="preserve">«О </w:t>
      </w:r>
      <w:proofErr w:type="gramStart"/>
      <w:r w:rsidRPr="000E3B6B">
        <w:rPr>
          <w:bCs/>
          <w:kern w:val="36"/>
        </w:rPr>
        <w:t>территориальном</w:t>
      </w:r>
      <w:proofErr w:type="gramEnd"/>
    </w:p>
    <w:p w:rsidR="00583DF9" w:rsidRPr="000E3B6B" w:rsidRDefault="00583DF9" w:rsidP="00583DF9">
      <w:pPr>
        <w:autoSpaceDE w:val="0"/>
        <w:autoSpaceDN w:val="0"/>
        <w:adjustRightInd w:val="0"/>
        <w:ind w:left="9072"/>
        <w:rPr>
          <w:bCs/>
          <w:kern w:val="36"/>
        </w:rPr>
      </w:pPr>
      <w:proofErr w:type="gramStart"/>
      <w:r w:rsidRPr="000E3B6B">
        <w:rPr>
          <w:bCs/>
          <w:kern w:val="36"/>
        </w:rPr>
        <w:t>планировании</w:t>
      </w:r>
      <w:proofErr w:type="gramEnd"/>
      <w:r w:rsidRPr="000E3B6B">
        <w:rPr>
          <w:bCs/>
          <w:kern w:val="36"/>
        </w:rPr>
        <w:t>, градостроительном зонировании и</w:t>
      </w:r>
    </w:p>
    <w:p w:rsidR="00583DF9" w:rsidRPr="000E3B6B" w:rsidRDefault="00583DF9" w:rsidP="00583DF9">
      <w:pPr>
        <w:autoSpaceDE w:val="0"/>
        <w:autoSpaceDN w:val="0"/>
        <w:adjustRightInd w:val="0"/>
        <w:ind w:left="9072"/>
        <w:rPr>
          <w:bCs/>
          <w:kern w:val="36"/>
        </w:rPr>
      </w:pPr>
      <w:r w:rsidRPr="000E3B6B">
        <w:rPr>
          <w:bCs/>
          <w:kern w:val="36"/>
        </w:rPr>
        <w:t>документации по планировке территории</w:t>
      </w:r>
    </w:p>
    <w:p w:rsidR="00116874" w:rsidRDefault="00583DF9" w:rsidP="00116874">
      <w:pPr>
        <w:autoSpaceDE w:val="0"/>
        <w:autoSpaceDN w:val="0"/>
        <w:adjustRightInd w:val="0"/>
        <w:ind w:left="9072"/>
        <w:jc w:val="both"/>
        <w:rPr>
          <w:sz w:val="28"/>
          <w:szCs w:val="28"/>
        </w:rPr>
      </w:pPr>
      <w:proofErr w:type="spellStart"/>
      <w:r w:rsidRPr="000E3B6B">
        <w:rPr>
          <w:bCs/>
          <w:kern w:val="36"/>
        </w:rPr>
        <w:t>Боготольского</w:t>
      </w:r>
      <w:proofErr w:type="spellEnd"/>
      <w:r w:rsidRPr="000E3B6B">
        <w:rPr>
          <w:bCs/>
          <w:kern w:val="36"/>
        </w:rPr>
        <w:t xml:space="preserve"> района»</w:t>
      </w:r>
    </w:p>
    <w:p w:rsidR="00116874" w:rsidRPr="00BB3F7B" w:rsidRDefault="00116874" w:rsidP="00116874">
      <w:pPr>
        <w:autoSpaceDE w:val="0"/>
        <w:autoSpaceDN w:val="0"/>
        <w:adjustRightInd w:val="0"/>
        <w:ind w:left="9781"/>
        <w:jc w:val="both"/>
        <w:rPr>
          <w:rFonts w:eastAsia="Calibri"/>
        </w:rPr>
      </w:pPr>
    </w:p>
    <w:p w:rsidR="00116874" w:rsidRDefault="00116874" w:rsidP="00116874">
      <w:pPr>
        <w:jc w:val="center"/>
        <w:outlineLvl w:val="0"/>
        <w:rPr>
          <w:rFonts w:eastAsia="Calibri"/>
        </w:rPr>
      </w:pPr>
      <w:r w:rsidRPr="00BB3F7B">
        <w:rPr>
          <w:rFonts w:eastAsia="Calibri"/>
        </w:rPr>
        <w:t>Перечень мероприятий подпрограммы с указанием объема средств на их реализацию и ожидаемых результатов</w:t>
      </w:r>
    </w:p>
    <w:p w:rsidR="00116874" w:rsidRPr="00BB3F7B" w:rsidRDefault="00116874" w:rsidP="00116874">
      <w:pPr>
        <w:jc w:val="center"/>
        <w:outlineLvl w:val="0"/>
        <w:rPr>
          <w:rFonts w:eastAsia="Calibri"/>
        </w:rPr>
      </w:pPr>
    </w:p>
    <w:tbl>
      <w:tblPr>
        <w:tblW w:w="14899" w:type="dxa"/>
        <w:tblInd w:w="93" w:type="dxa"/>
        <w:tblLayout w:type="fixed"/>
        <w:tblLook w:val="04A0" w:firstRow="1" w:lastRow="0" w:firstColumn="1" w:lastColumn="0" w:noHBand="0" w:noVBand="1"/>
      </w:tblPr>
      <w:tblGrid>
        <w:gridCol w:w="1999"/>
        <w:gridCol w:w="1701"/>
        <w:gridCol w:w="709"/>
        <w:gridCol w:w="708"/>
        <w:gridCol w:w="1276"/>
        <w:gridCol w:w="709"/>
        <w:gridCol w:w="993"/>
        <w:gridCol w:w="424"/>
        <w:gridCol w:w="1134"/>
        <w:gridCol w:w="1134"/>
        <w:gridCol w:w="993"/>
        <w:gridCol w:w="141"/>
        <w:gridCol w:w="852"/>
        <w:gridCol w:w="2126"/>
      </w:tblGrid>
      <w:tr w:rsidR="00116874" w:rsidRPr="001C6990" w:rsidTr="00116874">
        <w:trPr>
          <w:trHeight w:val="675"/>
        </w:trPr>
        <w:tc>
          <w:tcPr>
            <w:tcW w:w="19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6874" w:rsidRPr="001C6990" w:rsidRDefault="00116874" w:rsidP="00116874">
            <w:pPr>
              <w:jc w:val="center"/>
              <w:rPr>
                <w:sz w:val="20"/>
                <w:szCs w:val="20"/>
              </w:rPr>
            </w:pPr>
            <w:r w:rsidRPr="001C6990">
              <w:rPr>
                <w:sz w:val="20"/>
                <w:szCs w:val="20"/>
              </w:rPr>
              <w:t>Наименование программы, подпрограммы</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6874" w:rsidRPr="001C6990" w:rsidRDefault="00116874" w:rsidP="00116874">
            <w:pPr>
              <w:jc w:val="center"/>
              <w:rPr>
                <w:sz w:val="20"/>
                <w:szCs w:val="20"/>
              </w:rPr>
            </w:pPr>
            <w:r w:rsidRPr="001C6990">
              <w:rPr>
                <w:sz w:val="20"/>
                <w:szCs w:val="20"/>
              </w:rPr>
              <w:t xml:space="preserve">ГРБС </w:t>
            </w:r>
          </w:p>
        </w:tc>
        <w:tc>
          <w:tcPr>
            <w:tcW w:w="3402" w:type="dxa"/>
            <w:gridSpan w:val="4"/>
            <w:tcBorders>
              <w:top w:val="single" w:sz="4" w:space="0" w:color="auto"/>
              <w:left w:val="nil"/>
              <w:bottom w:val="single" w:sz="4" w:space="0" w:color="auto"/>
              <w:right w:val="single" w:sz="4" w:space="0" w:color="000000"/>
            </w:tcBorders>
            <w:shd w:val="clear" w:color="auto" w:fill="auto"/>
            <w:vAlign w:val="center"/>
            <w:hideMark/>
          </w:tcPr>
          <w:p w:rsidR="00116874" w:rsidRPr="001C6990" w:rsidRDefault="00116874" w:rsidP="00116874">
            <w:pPr>
              <w:jc w:val="center"/>
              <w:rPr>
                <w:sz w:val="20"/>
                <w:szCs w:val="20"/>
              </w:rPr>
            </w:pPr>
            <w:r w:rsidRPr="001C6990">
              <w:rPr>
                <w:sz w:val="20"/>
                <w:szCs w:val="20"/>
              </w:rPr>
              <w:t>Код бюджетной классификации</w:t>
            </w:r>
          </w:p>
        </w:tc>
        <w:tc>
          <w:tcPr>
            <w:tcW w:w="993" w:type="dxa"/>
            <w:tcBorders>
              <w:top w:val="single" w:sz="4" w:space="0" w:color="auto"/>
              <w:left w:val="nil"/>
              <w:bottom w:val="single" w:sz="4" w:space="0" w:color="auto"/>
              <w:right w:val="nil"/>
            </w:tcBorders>
          </w:tcPr>
          <w:p w:rsidR="00116874" w:rsidRPr="001C6990" w:rsidRDefault="00116874" w:rsidP="00116874">
            <w:pPr>
              <w:jc w:val="center"/>
              <w:rPr>
                <w:sz w:val="20"/>
                <w:szCs w:val="20"/>
              </w:rPr>
            </w:pPr>
          </w:p>
        </w:tc>
        <w:tc>
          <w:tcPr>
            <w:tcW w:w="4678" w:type="dxa"/>
            <w:gridSpan w:val="6"/>
            <w:tcBorders>
              <w:top w:val="single" w:sz="4" w:space="0" w:color="auto"/>
              <w:left w:val="nil"/>
              <w:bottom w:val="single" w:sz="4" w:space="0" w:color="auto"/>
              <w:right w:val="single" w:sz="4" w:space="0" w:color="auto"/>
            </w:tcBorders>
            <w:shd w:val="clear" w:color="auto" w:fill="auto"/>
            <w:vAlign w:val="center"/>
            <w:hideMark/>
          </w:tcPr>
          <w:p w:rsidR="00116874" w:rsidRPr="001C6990" w:rsidRDefault="00116874" w:rsidP="00116874">
            <w:pPr>
              <w:jc w:val="center"/>
              <w:rPr>
                <w:sz w:val="20"/>
                <w:szCs w:val="20"/>
              </w:rPr>
            </w:pPr>
            <w:r w:rsidRPr="001C6990">
              <w:rPr>
                <w:sz w:val="20"/>
                <w:szCs w:val="20"/>
              </w:rPr>
              <w:t>Расходы (тыс. руб.), годы</w:t>
            </w:r>
          </w:p>
        </w:tc>
        <w:tc>
          <w:tcPr>
            <w:tcW w:w="2126" w:type="dxa"/>
            <w:vMerge w:val="restart"/>
            <w:tcBorders>
              <w:top w:val="single" w:sz="4" w:space="0" w:color="auto"/>
              <w:left w:val="nil"/>
              <w:right w:val="single" w:sz="4" w:space="0" w:color="auto"/>
            </w:tcBorders>
            <w:vAlign w:val="center"/>
          </w:tcPr>
          <w:p w:rsidR="00116874" w:rsidRPr="001C6990" w:rsidRDefault="00116874" w:rsidP="00116874">
            <w:pPr>
              <w:jc w:val="center"/>
              <w:rPr>
                <w:sz w:val="20"/>
                <w:szCs w:val="20"/>
              </w:rPr>
            </w:pPr>
            <w:r w:rsidRPr="001C6990">
              <w:rPr>
                <w:sz w:val="20"/>
                <w:szCs w:val="20"/>
              </w:rPr>
              <w:t>Ожидаемый результат от реализации подпрограммного мероприятия (в натуральном выражении)</w:t>
            </w:r>
          </w:p>
        </w:tc>
      </w:tr>
      <w:tr w:rsidR="00116874" w:rsidRPr="001C6990" w:rsidTr="00116874">
        <w:trPr>
          <w:trHeight w:val="1354"/>
        </w:trPr>
        <w:tc>
          <w:tcPr>
            <w:tcW w:w="1999" w:type="dxa"/>
            <w:vMerge/>
            <w:tcBorders>
              <w:top w:val="single" w:sz="4" w:space="0" w:color="auto"/>
              <w:left w:val="single" w:sz="4" w:space="0" w:color="auto"/>
              <w:bottom w:val="single" w:sz="4" w:space="0" w:color="auto"/>
              <w:right w:val="single" w:sz="4" w:space="0" w:color="auto"/>
            </w:tcBorders>
            <w:vAlign w:val="center"/>
            <w:hideMark/>
          </w:tcPr>
          <w:p w:rsidR="00116874" w:rsidRPr="001C6990" w:rsidRDefault="00116874" w:rsidP="00116874">
            <w:pPr>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16874" w:rsidRPr="001C6990" w:rsidRDefault="00116874" w:rsidP="00116874">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116874" w:rsidRPr="001C6990" w:rsidRDefault="00116874" w:rsidP="00116874">
            <w:pPr>
              <w:jc w:val="center"/>
              <w:rPr>
                <w:sz w:val="20"/>
                <w:szCs w:val="20"/>
              </w:rPr>
            </w:pPr>
            <w:r w:rsidRPr="001C6990">
              <w:rPr>
                <w:sz w:val="20"/>
                <w:szCs w:val="20"/>
              </w:rPr>
              <w:t>ГРБС</w:t>
            </w:r>
          </w:p>
        </w:tc>
        <w:tc>
          <w:tcPr>
            <w:tcW w:w="708" w:type="dxa"/>
            <w:tcBorders>
              <w:top w:val="nil"/>
              <w:left w:val="nil"/>
              <w:bottom w:val="single" w:sz="4" w:space="0" w:color="auto"/>
              <w:right w:val="single" w:sz="4" w:space="0" w:color="auto"/>
            </w:tcBorders>
            <w:shd w:val="clear" w:color="auto" w:fill="auto"/>
            <w:vAlign w:val="center"/>
            <w:hideMark/>
          </w:tcPr>
          <w:p w:rsidR="00116874" w:rsidRPr="001C6990" w:rsidRDefault="00116874" w:rsidP="00116874">
            <w:pPr>
              <w:jc w:val="center"/>
              <w:rPr>
                <w:sz w:val="20"/>
                <w:szCs w:val="20"/>
              </w:rPr>
            </w:pPr>
            <w:proofErr w:type="spellStart"/>
            <w:r w:rsidRPr="001C6990">
              <w:rPr>
                <w:sz w:val="20"/>
                <w:szCs w:val="20"/>
              </w:rPr>
              <w:t>РзПр</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116874" w:rsidRPr="001C6990" w:rsidRDefault="00116874" w:rsidP="00116874">
            <w:pPr>
              <w:jc w:val="center"/>
              <w:rPr>
                <w:sz w:val="20"/>
                <w:szCs w:val="20"/>
              </w:rPr>
            </w:pPr>
            <w:r w:rsidRPr="001C6990">
              <w:rPr>
                <w:sz w:val="20"/>
                <w:szCs w:val="20"/>
              </w:rPr>
              <w:t>ЦСР</w:t>
            </w:r>
          </w:p>
        </w:tc>
        <w:tc>
          <w:tcPr>
            <w:tcW w:w="709" w:type="dxa"/>
            <w:tcBorders>
              <w:top w:val="nil"/>
              <w:left w:val="nil"/>
              <w:bottom w:val="single" w:sz="4" w:space="0" w:color="auto"/>
              <w:right w:val="single" w:sz="4" w:space="0" w:color="auto"/>
            </w:tcBorders>
            <w:shd w:val="clear" w:color="auto" w:fill="auto"/>
            <w:vAlign w:val="center"/>
            <w:hideMark/>
          </w:tcPr>
          <w:p w:rsidR="00116874" w:rsidRPr="001C6990" w:rsidRDefault="00116874" w:rsidP="00116874">
            <w:pPr>
              <w:jc w:val="center"/>
              <w:rPr>
                <w:sz w:val="20"/>
                <w:szCs w:val="20"/>
              </w:rPr>
            </w:pPr>
            <w:r w:rsidRPr="001C6990">
              <w:rPr>
                <w:sz w:val="20"/>
                <w:szCs w:val="20"/>
              </w:rPr>
              <w:t>ВР</w:t>
            </w:r>
          </w:p>
        </w:tc>
        <w:tc>
          <w:tcPr>
            <w:tcW w:w="1417" w:type="dxa"/>
            <w:gridSpan w:val="2"/>
            <w:tcBorders>
              <w:top w:val="nil"/>
              <w:left w:val="nil"/>
              <w:bottom w:val="single" w:sz="4" w:space="0" w:color="auto"/>
              <w:right w:val="single" w:sz="4" w:space="0" w:color="auto"/>
            </w:tcBorders>
            <w:shd w:val="clear" w:color="auto" w:fill="auto"/>
            <w:vAlign w:val="center"/>
            <w:hideMark/>
          </w:tcPr>
          <w:p w:rsidR="00116874" w:rsidRPr="001C6990" w:rsidRDefault="00116874" w:rsidP="00116874">
            <w:pPr>
              <w:jc w:val="center"/>
              <w:rPr>
                <w:sz w:val="20"/>
                <w:szCs w:val="20"/>
              </w:rPr>
            </w:pPr>
            <w:r w:rsidRPr="001C6990">
              <w:rPr>
                <w:sz w:val="20"/>
                <w:szCs w:val="20"/>
              </w:rPr>
              <w:t>очередной финансовый год 2014.</w:t>
            </w:r>
          </w:p>
        </w:tc>
        <w:tc>
          <w:tcPr>
            <w:tcW w:w="1134" w:type="dxa"/>
            <w:tcBorders>
              <w:top w:val="nil"/>
              <w:left w:val="nil"/>
              <w:bottom w:val="single" w:sz="4" w:space="0" w:color="auto"/>
              <w:right w:val="single" w:sz="4" w:space="0" w:color="auto"/>
            </w:tcBorders>
            <w:shd w:val="clear" w:color="auto" w:fill="auto"/>
            <w:vAlign w:val="center"/>
            <w:hideMark/>
          </w:tcPr>
          <w:p w:rsidR="00116874" w:rsidRPr="001C6990" w:rsidRDefault="00116874" w:rsidP="00116874">
            <w:pPr>
              <w:jc w:val="center"/>
              <w:rPr>
                <w:sz w:val="20"/>
                <w:szCs w:val="20"/>
              </w:rPr>
            </w:pPr>
            <w:r w:rsidRPr="001C6990">
              <w:rPr>
                <w:sz w:val="20"/>
                <w:szCs w:val="20"/>
              </w:rPr>
              <w:t>первый год планового периода 2015.</w:t>
            </w:r>
          </w:p>
        </w:tc>
        <w:tc>
          <w:tcPr>
            <w:tcW w:w="1134" w:type="dxa"/>
            <w:tcBorders>
              <w:top w:val="nil"/>
              <w:left w:val="nil"/>
              <w:bottom w:val="single" w:sz="4" w:space="0" w:color="auto"/>
              <w:right w:val="single" w:sz="4" w:space="0" w:color="auto"/>
            </w:tcBorders>
            <w:shd w:val="clear" w:color="auto" w:fill="auto"/>
            <w:vAlign w:val="center"/>
            <w:hideMark/>
          </w:tcPr>
          <w:p w:rsidR="00116874" w:rsidRPr="001C6990" w:rsidRDefault="00116874" w:rsidP="00116874">
            <w:pPr>
              <w:jc w:val="center"/>
              <w:rPr>
                <w:sz w:val="20"/>
                <w:szCs w:val="20"/>
              </w:rPr>
            </w:pPr>
            <w:r w:rsidRPr="001C6990">
              <w:rPr>
                <w:sz w:val="20"/>
                <w:szCs w:val="20"/>
              </w:rPr>
              <w:t>второй год планового периода 2016.</w:t>
            </w:r>
          </w:p>
        </w:tc>
        <w:tc>
          <w:tcPr>
            <w:tcW w:w="1134" w:type="dxa"/>
            <w:gridSpan w:val="2"/>
            <w:tcBorders>
              <w:top w:val="nil"/>
              <w:left w:val="nil"/>
              <w:bottom w:val="single" w:sz="4" w:space="0" w:color="auto"/>
              <w:right w:val="single" w:sz="4" w:space="0" w:color="auto"/>
            </w:tcBorders>
          </w:tcPr>
          <w:p w:rsidR="00116874" w:rsidRPr="001C6990" w:rsidRDefault="00116874" w:rsidP="00116874">
            <w:pPr>
              <w:jc w:val="center"/>
              <w:rPr>
                <w:sz w:val="20"/>
                <w:szCs w:val="20"/>
              </w:rPr>
            </w:pPr>
            <w:r>
              <w:rPr>
                <w:sz w:val="20"/>
                <w:szCs w:val="20"/>
              </w:rPr>
              <w:t>третий</w:t>
            </w:r>
            <w:r w:rsidRPr="001C6990">
              <w:rPr>
                <w:sz w:val="20"/>
                <w:szCs w:val="20"/>
              </w:rPr>
              <w:t xml:space="preserve"> год планового периода 201</w:t>
            </w:r>
            <w:r>
              <w:rPr>
                <w:sz w:val="20"/>
                <w:szCs w:val="20"/>
              </w:rPr>
              <w:t>7</w:t>
            </w:r>
            <w:r w:rsidRPr="001C6990">
              <w:rPr>
                <w:sz w:val="20"/>
                <w:szCs w:val="20"/>
              </w:rPr>
              <w:t>.</w:t>
            </w:r>
          </w:p>
        </w:tc>
        <w:tc>
          <w:tcPr>
            <w:tcW w:w="852" w:type="dxa"/>
            <w:tcBorders>
              <w:top w:val="nil"/>
              <w:left w:val="single" w:sz="4" w:space="0" w:color="auto"/>
              <w:bottom w:val="single" w:sz="4" w:space="0" w:color="auto"/>
              <w:right w:val="single" w:sz="4" w:space="0" w:color="auto"/>
            </w:tcBorders>
            <w:vAlign w:val="center"/>
          </w:tcPr>
          <w:p w:rsidR="00116874" w:rsidRPr="001C6990" w:rsidRDefault="00116874" w:rsidP="00116874">
            <w:pPr>
              <w:jc w:val="center"/>
              <w:rPr>
                <w:sz w:val="20"/>
                <w:szCs w:val="20"/>
              </w:rPr>
            </w:pPr>
            <w:r w:rsidRPr="001C6990">
              <w:rPr>
                <w:sz w:val="20"/>
                <w:szCs w:val="20"/>
              </w:rPr>
              <w:t>Итого на период 2014-201</w:t>
            </w:r>
            <w:r>
              <w:rPr>
                <w:sz w:val="20"/>
                <w:szCs w:val="20"/>
              </w:rPr>
              <w:t>7</w:t>
            </w:r>
            <w:r w:rsidRPr="001C6990">
              <w:rPr>
                <w:sz w:val="20"/>
                <w:szCs w:val="20"/>
              </w:rPr>
              <w:t>.</w:t>
            </w:r>
          </w:p>
        </w:tc>
        <w:tc>
          <w:tcPr>
            <w:tcW w:w="2126" w:type="dxa"/>
            <w:vMerge/>
            <w:tcBorders>
              <w:left w:val="nil"/>
              <w:bottom w:val="single" w:sz="4" w:space="0" w:color="auto"/>
              <w:right w:val="single" w:sz="4" w:space="0" w:color="auto"/>
            </w:tcBorders>
            <w:vAlign w:val="center"/>
          </w:tcPr>
          <w:p w:rsidR="00116874" w:rsidRPr="001C6990" w:rsidRDefault="00116874" w:rsidP="00116874">
            <w:pPr>
              <w:jc w:val="center"/>
              <w:rPr>
                <w:sz w:val="20"/>
                <w:szCs w:val="20"/>
              </w:rPr>
            </w:pPr>
          </w:p>
        </w:tc>
      </w:tr>
      <w:tr w:rsidR="00116874" w:rsidRPr="001C6990" w:rsidTr="00116874">
        <w:trPr>
          <w:trHeight w:val="360"/>
        </w:trPr>
        <w:tc>
          <w:tcPr>
            <w:tcW w:w="14899" w:type="dxa"/>
            <w:gridSpan w:val="14"/>
            <w:tcBorders>
              <w:top w:val="single" w:sz="4" w:space="0" w:color="auto"/>
              <w:left w:val="single" w:sz="4" w:space="0" w:color="auto"/>
              <w:bottom w:val="single" w:sz="4" w:space="0" w:color="auto"/>
              <w:right w:val="single" w:sz="4" w:space="0" w:color="auto"/>
            </w:tcBorders>
          </w:tcPr>
          <w:p w:rsidR="00116874" w:rsidRPr="001C6990" w:rsidRDefault="00116874" w:rsidP="00116874">
            <w:pPr>
              <w:rPr>
                <w:sz w:val="20"/>
                <w:szCs w:val="20"/>
              </w:rPr>
            </w:pPr>
            <w:r w:rsidRPr="001C6990">
              <w:rPr>
                <w:sz w:val="20"/>
                <w:szCs w:val="20"/>
              </w:rPr>
              <w:t>Цели подпрограммы:</w:t>
            </w:r>
          </w:p>
          <w:p w:rsidR="00116874" w:rsidRPr="001C6990" w:rsidRDefault="00116874" w:rsidP="00116874">
            <w:pPr>
              <w:rPr>
                <w:sz w:val="20"/>
                <w:szCs w:val="20"/>
              </w:rPr>
            </w:pPr>
            <w:r w:rsidRPr="001C6990">
              <w:rPr>
                <w:sz w:val="20"/>
                <w:szCs w:val="20"/>
              </w:rPr>
              <w:t>1.Обеспечение устойчивого развития территорий, развитие инженерной, транспортной и социальной инфраструктур;</w:t>
            </w:r>
          </w:p>
          <w:p w:rsidR="00116874" w:rsidRPr="001C6990" w:rsidRDefault="00116874" w:rsidP="00116874">
            <w:pPr>
              <w:jc w:val="center"/>
              <w:rPr>
                <w:sz w:val="20"/>
                <w:szCs w:val="20"/>
              </w:rPr>
            </w:pPr>
            <w:r w:rsidRPr="001C6990">
              <w:rPr>
                <w:sz w:val="20"/>
                <w:szCs w:val="20"/>
              </w:rPr>
              <w:t xml:space="preserve">2.Создание благоприятного инвестиционного климата для реализации крупных инвестиционных проектов и строительства объектов, имеющих особо важное значение для социально – экономического развития </w:t>
            </w:r>
            <w:proofErr w:type="spellStart"/>
            <w:r w:rsidRPr="001C6990">
              <w:rPr>
                <w:sz w:val="20"/>
                <w:szCs w:val="20"/>
              </w:rPr>
              <w:t>Боготольского</w:t>
            </w:r>
            <w:proofErr w:type="spellEnd"/>
            <w:r w:rsidRPr="001C6990">
              <w:rPr>
                <w:sz w:val="20"/>
                <w:szCs w:val="20"/>
              </w:rPr>
              <w:t xml:space="preserve"> района Красноярского края;</w:t>
            </w:r>
          </w:p>
        </w:tc>
      </w:tr>
      <w:tr w:rsidR="00116874" w:rsidRPr="001C6990" w:rsidTr="00116874">
        <w:trPr>
          <w:trHeight w:val="360"/>
        </w:trPr>
        <w:tc>
          <w:tcPr>
            <w:tcW w:w="14899" w:type="dxa"/>
            <w:gridSpan w:val="14"/>
            <w:tcBorders>
              <w:top w:val="single" w:sz="4" w:space="0" w:color="auto"/>
              <w:left w:val="single" w:sz="4" w:space="0" w:color="auto"/>
              <w:bottom w:val="nil"/>
              <w:right w:val="single" w:sz="4" w:space="0" w:color="auto"/>
            </w:tcBorders>
          </w:tcPr>
          <w:p w:rsidR="00116874" w:rsidRPr="001C6990" w:rsidRDefault="00116874" w:rsidP="00116874">
            <w:pPr>
              <w:rPr>
                <w:sz w:val="20"/>
                <w:szCs w:val="20"/>
              </w:rPr>
            </w:pPr>
            <w:r w:rsidRPr="001C6990">
              <w:rPr>
                <w:sz w:val="20"/>
                <w:szCs w:val="20"/>
              </w:rPr>
              <w:t xml:space="preserve">Задача 1:Подготовка генеральных планов сельских поселений и населенных пунктов, входящих в состав </w:t>
            </w:r>
            <w:proofErr w:type="spellStart"/>
            <w:r w:rsidRPr="001C6990">
              <w:rPr>
                <w:sz w:val="20"/>
                <w:szCs w:val="20"/>
              </w:rPr>
              <w:t>Боготольского</w:t>
            </w:r>
            <w:proofErr w:type="spellEnd"/>
            <w:r w:rsidRPr="001C6990">
              <w:rPr>
                <w:sz w:val="20"/>
                <w:szCs w:val="20"/>
              </w:rPr>
              <w:t xml:space="preserve"> района</w:t>
            </w:r>
          </w:p>
        </w:tc>
      </w:tr>
      <w:tr w:rsidR="00116874" w:rsidRPr="001C6990" w:rsidTr="00116874">
        <w:trPr>
          <w:trHeight w:val="360"/>
        </w:trPr>
        <w:tc>
          <w:tcPr>
            <w:tcW w:w="1999" w:type="dxa"/>
            <w:tcBorders>
              <w:top w:val="single" w:sz="4" w:space="0" w:color="auto"/>
              <w:left w:val="single" w:sz="4" w:space="0" w:color="auto"/>
              <w:bottom w:val="nil"/>
              <w:right w:val="single" w:sz="4" w:space="0" w:color="auto"/>
            </w:tcBorders>
            <w:shd w:val="clear" w:color="auto" w:fill="auto"/>
            <w:hideMark/>
          </w:tcPr>
          <w:p w:rsidR="00116874" w:rsidRPr="001C6990" w:rsidRDefault="00116874" w:rsidP="00116874">
            <w:pPr>
              <w:rPr>
                <w:sz w:val="20"/>
                <w:szCs w:val="20"/>
              </w:rPr>
            </w:pPr>
            <w:r w:rsidRPr="001C6990">
              <w:rPr>
                <w:sz w:val="20"/>
                <w:szCs w:val="20"/>
              </w:rPr>
              <w:t>Мероприятия:</w:t>
            </w:r>
          </w:p>
        </w:tc>
        <w:tc>
          <w:tcPr>
            <w:tcW w:w="1701" w:type="dxa"/>
            <w:tcBorders>
              <w:top w:val="single" w:sz="4" w:space="0" w:color="auto"/>
              <w:left w:val="nil"/>
              <w:bottom w:val="single" w:sz="4" w:space="0" w:color="auto"/>
              <w:right w:val="single" w:sz="4" w:space="0" w:color="auto"/>
            </w:tcBorders>
            <w:shd w:val="clear" w:color="auto" w:fill="auto"/>
            <w:hideMark/>
          </w:tcPr>
          <w:p w:rsidR="00116874" w:rsidRPr="001C6990" w:rsidRDefault="00116874" w:rsidP="00116874">
            <w:pP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116874" w:rsidRPr="001C6990" w:rsidRDefault="00116874" w:rsidP="00116874">
            <w:pPr>
              <w:rPr>
                <w:sz w:val="20"/>
                <w:szCs w:val="20"/>
              </w:rPr>
            </w:pPr>
          </w:p>
        </w:tc>
        <w:tc>
          <w:tcPr>
            <w:tcW w:w="708" w:type="dxa"/>
            <w:tcBorders>
              <w:top w:val="single" w:sz="4" w:space="0" w:color="auto"/>
              <w:left w:val="nil"/>
              <w:bottom w:val="single" w:sz="4" w:space="0" w:color="auto"/>
              <w:right w:val="single" w:sz="4" w:space="0" w:color="auto"/>
            </w:tcBorders>
            <w:shd w:val="clear" w:color="auto" w:fill="auto"/>
            <w:noWrap/>
            <w:hideMark/>
          </w:tcPr>
          <w:p w:rsidR="00116874" w:rsidRPr="001C6990" w:rsidRDefault="00116874" w:rsidP="00116874">
            <w:pP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116874" w:rsidRPr="001C6990" w:rsidRDefault="00116874" w:rsidP="00116874">
            <w:pP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116874" w:rsidRPr="001C6990" w:rsidRDefault="00116874" w:rsidP="00116874">
            <w:pPr>
              <w:rPr>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noWrap/>
            <w:hideMark/>
          </w:tcPr>
          <w:p w:rsidR="00116874" w:rsidRPr="001C6990" w:rsidRDefault="00116874" w:rsidP="00116874">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116874" w:rsidRPr="001C6990" w:rsidRDefault="00116874" w:rsidP="00116874">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116874" w:rsidRPr="001C6990" w:rsidRDefault="00116874" w:rsidP="00116874">
            <w:pPr>
              <w:jc w:val="center"/>
              <w:rPr>
                <w:sz w:val="20"/>
                <w:szCs w:val="20"/>
              </w:rPr>
            </w:pPr>
          </w:p>
        </w:tc>
        <w:tc>
          <w:tcPr>
            <w:tcW w:w="993" w:type="dxa"/>
            <w:tcBorders>
              <w:top w:val="single" w:sz="4" w:space="0" w:color="auto"/>
              <w:left w:val="nil"/>
              <w:bottom w:val="single" w:sz="4" w:space="0" w:color="auto"/>
              <w:right w:val="single" w:sz="4" w:space="0" w:color="auto"/>
            </w:tcBorders>
          </w:tcPr>
          <w:p w:rsidR="00116874" w:rsidRPr="001C6990" w:rsidRDefault="00116874" w:rsidP="00116874">
            <w:pPr>
              <w:jc w:val="center"/>
              <w:rPr>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116874" w:rsidRPr="001C6990" w:rsidRDefault="00116874" w:rsidP="00116874">
            <w:pPr>
              <w:jc w:val="center"/>
              <w:rPr>
                <w:sz w:val="20"/>
                <w:szCs w:val="20"/>
              </w:rPr>
            </w:pPr>
          </w:p>
        </w:tc>
        <w:tc>
          <w:tcPr>
            <w:tcW w:w="2126" w:type="dxa"/>
            <w:tcBorders>
              <w:top w:val="single" w:sz="4" w:space="0" w:color="auto"/>
              <w:left w:val="nil"/>
              <w:bottom w:val="single" w:sz="4" w:space="0" w:color="auto"/>
              <w:right w:val="single" w:sz="4" w:space="0" w:color="auto"/>
            </w:tcBorders>
          </w:tcPr>
          <w:p w:rsidR="00116874" w:rsidRPr="001C6990" w:rsidRDefault="00116874" w:rsidP="00116874">
            <w:pPr>
              <w:jc w:val="center"/>
              <w:rPr>
                <w:sz w:val="20"/>
                <w:szCs w:val="20"/>
              </w:rPr>
            </w:pPr>
          </w:p>
        </w:tc>
      </w:tr>
      <w:tr w:rsidR="00116874" w:rsidRPr="001C6990" w:rsidTr="00116874">
        <w:trPr>
          <w:trHeight w:val="300"/>
        </w:trPr>
        <w:tc>
          <w:tcPr>
            <w:tcW w:w="1999" w:type="dxa"/>
            <w:tcBorders>
              <w:top w:val="single" w:sz="4" w:space="0" w:color="auto"/>
              <w:left w:val="single" w:sz="4" w:space="0" w:color="auto"/>
              <w:bottom w:val="single" w:sz="4" w:space="0" w:color="auto"/>
              <w:right w:val="single" w:sz="4" w:space="0" w:color="auto"/>
            </w:tcBorders>
            <w:shd w:val="clear" w:color="auto" w:fill="auto"/>
            <w:hideMark/>
          </w:tcPr>
          <w:p w:rsidR="00116874" w:rsidRPr="001C6990" w:rsidRDefault="00116874" w:rsidP="00116874">
            <w:pPr>
              <w:rPr>
                <w:sz w:val="20"/>
                <w:szCs w:val="20"/>
              </w:rPr>
            </w:pPr>
            <w:r w:rsidRPr="001C6990">
              <w:rPr>
                <w:sz w:val="20"/>
                <w:szCs w:val="20"/>
              </w:rPr>
              <w:t>Разработка генерального плана с</w:t>
            </w:r>
            <w:proofErr w:type="gramStart"/>
            <w:r w:rsidRPr="001C6990">
              <w:rPr>
                <w:sz w:val="20"/>
                <w:szCs w:val="20"/>
              </w:rPr>
              <w:t xml:space="preserve"> .</w:t>
            </w:r>
            <w:proofErr w:type="spellStart"/>
            <w:proofErr w:type="gramEnd"/>
            <w:r w:rsidRPr="001C6990">
              <w:rPr>
                <w:sz w:val="20"/>
                <w:szCs w:val="20"/>
              </w:rPr>
              <w:t>Критово</w:t>
            </w:r>
            <w:proofErr w:type="spellEnd"/>
          </w:p>
        </w:tc>
        <w:tc>
          <w:tcPr>
            <w:tcW w:w="1701" w:type="dxa"/>
            <w:vMerge w:val="restart"/>
            <w:tcBorders>
              <w:top w:val="nil"/>
              <w:left w:val="nil"/>
              <w:right w:val="single" w:sz="4" w:space="0" w:color="auto"/>
            </w:tcBorders>
            <w:shd w:val="clear" w:color="auto" w:fill="auto"/>
            <w:hideMark/>
          </w:tcPr>
          <w:p w:rsidR="00116874" w:rsidRPr="001C6990" w:rsidRDefault="00116874" w:rsidP="00116874">
            <w:pPr>
              <w:rPr>
                <w:sz w:val="20"/>
                <w:szCs w:val="20"/>
              </w:rPr>
            </w:pPr>
            <w:r w:rsidRPr="001C6990">
              <w:rPr>
                <w:sz w:val="20"/>
                <w:szCs w:val="20"/>
              </w:rPr>
              <w:t xml:space="preserve">Администрация </w:t>
            </w:r>
            <w:proofErr w:type="spellStart"/>
            <w:r w:rsidRPr="001C6990">
              <w:rPr>
                <w:sz w:val="20"/>
                <w:szCs w:val="20"/>
              </w:rPr>
              <w:t>Боготольского</w:t>
            </w:r>
            <w:proofErr w:type="spellEnd"/>
            <w:r w:rsidRPr="001C6990">
              <w:rPr>
                <w:sz w:val="20"/>
                <w:szCs w:val="20"/>
              </w:rPr>
              <w:t xml:space="preserve"> района</w:t>
            </w:r>
          </w:p>
        </w:tc>
        <w:tc>
          <w:tcPr>
            <w:tcW w:w="709" w:type="dxa"/>
            <w:tcBorders>
              <w:top w:val="nil"/>
              <w:left w:val="nil"/>
              <w:bottom w:val="single" w:sz="4" w:space="0" w:color="auto"/>
              <w:right w:val="single" w:sz="4" w:space="0" w:color="auto"/>
            </w:tcBorders>
            <w:shd w:val="clear" w:color="auto" w:fill="auto"/>
            <w:noWrap/>
            <w:hideMark/>
          </w:tcPr>
          <w:p w:rsidR="00116874" w:rsidRPr="001C6990" w:rsidRDefault="00116874" w:rsidP="00116874">
            <w:pPr>
              <w:jc w:val="center"/>
              <w:rPr>
                <w:sz w:val="20"/>
                <w:szCs w:val="20"/>
              </w:rPr>
            </w:pPr>
            <w:r w:rsidRPr="001C6990">
              <w:rPr>
                <w:sz w:val="20"/>
                <w:szCs w:val="20"/>
              </w:rPr>
              <w:t>501</w:t>
            </w:r>
          </w:p>
        </w:tc>
        <w:tc>
          <w:tcPr>
            <w:tcW w:w="708" w:type="dxa"/>
            <w:tcBorders>
              <w:top w:val="nil"/>
              <w:left w:val="nil"/>
              <w:bottom w:val="single" w:sz="4" w:space="0" w:color="auto"/>
              <w:right w:val="single" w:sz="4" w:space="0" w:color="auto"/>
            </w:tcBorders>
            <w:shd w:val="clear" w:color="auto" w:fill="auto"/>
            <w:noWrap/>
            <w:hideMark/>
          </w:tcPr>
          <w:p w:rsidR="00116874" w:rsidRPr="001C6990" w:rsidRDefault="00116874" w:rsidP="00116874">
            <w:pPr>
              <w:jc w:val="center"/>
              <w:rPr>
                <w:sz w:val="20"/>
                <w:szCs w:val="20"/>
              </w:rPr>
            </w:pPr>
            <w:r w:rsidRPr="001C6990">
              <w:rPr>
                <w:sz w:val="20"/>
                <w:szCs w:val="20"/>
              </w:rPr>
              <w:t>х</w:t>
            </w:r>
          </w:p>
        </w:tc>
        <w:tc>
          <w:tcPr>
            <w:tcW w:w="1276" w:type="dxa"/>
            <w:tcBorders>
              <w:top w:val="nil"/>
              <w:left w:val="nil"/>
              <w:bottom w:val="single" w:sz="4" w:space="0" w:color="auto"/>
              <w:right w:val="single" w:sz="4" w:space="0" w:color="auto"/>
            </w:tcBorders>
            <w:shd w:val="clear" w:color="auto" w:fill="auto"/>
            <w:noWrap/>
            <w:hideMark/>
          </w:tcPr>
          <w:p w:rsidR="00116874" w:rsidRPr="001C6990" w:rsidRDefault="00116874" w:rsidP="00116874">
            <w:pPr>
              <w:jc w:val="center"/>
              <w:rPr>
                <w:sz w:val="20"/>
                <w:szCs w:val="20"/>
              </w:rPr>
            </w:pPr>
            <w:r w:rsidRPr="001C6990">
              <w:rPr>
                <w:sz w:val="20"/>
                <w:szCs w:val="20"/>
              </w:rPr>
              <w:t>143ХХХХХ</w:t>
            </w:r>
          </w:p>
        </w:tc>
        <w:tc>
          <w:tcPr>
            <w:tcW w:w="709" w:type="dxa"/>
            <w:tcBorders>
              <w:top w:val="nil"/>
              <w:left w:val="nil"/>
              <w:bottom w:val="single" w:sz="4" w:space="0" w:color="auto"/>
              <w:right w:val="single" w:sz="4" w:space="0" w:color="auto"/>
            </w:tcBorders>
            <w:shd w:val="clear" w:color="auto" w:fill="auto"/>
            <w:noWrap/>
            <w:hideMark/>
          </w:tcPr>
          <w:p w:rsidR="00116874" w:rsidRPr="001C6990" w:rsidRDefault="00116874" w:rsidP="00116874">
            <w:pPr>
              <w:jc w:val="center"/>
              <w:rPr>
                <w:sz w:val="20"/>
                <w:szCs w:val="20"/>
              </w:rPr>
            </w:pPr>
            <w:r w:rsidRPr="001C6990">
              <w:rPr>
                <w:sz w:val="20"/>
                <w:szCs w:val="20"/>
              </w:rPr>
              <w:t>ХХХ</w:t>
            </w:r>
          </w:p>
        </w:tc>
        <w:tc>
          <w:tcPr>
            <w:tcW w:w="1417" w:type="dxa"/>
            <w:gridSpan w:val="2"/>
            <w:tcBorders>
              <w:top w:val="nil"/>
              <w:left w:val="nil"/>
              <w:bottom w:val="single" w:sz="4" w:space="0" w:color="auto"/>
              <w:right w:val="single" w:sz="4" w:space="0" w:color="auto"/>
            </w:tcBorders>
            <w:shd w:val="clear" w:color="auto" w:fill="auto"/>
            <w:noWrap/>
            <w:hideMark/>
          </w:tcPr>
          <w:p w:rsidR="00116874" w:rsidRPr="001C6990" w:rsidRDefault="00116874" w:rsidP="00116874">
            <w:pPr>
              <w:jc w:val="center"/>
              <w:rPr>
                <w:sz w:val="20"/>
                <w:szCs w:val="20"/>
              </w:rPr>
            </w:pPr>
            <w:r>
              <w:rPr>
                <w:sz w:val="20"/>
                <w:szCs w:val="20"/>
              </w:rPr>
              <w:t>300,0</w:t>
            </w:r>
          </w:p>
        </w:tc>
        <w:tc>
          <w:tcPr>
            <w:tcW w:w="1134" w:type="dxa"/>
            <w:tcBorders>
              <w:top w:val="nil"/>
              <w:left w:val="nil"/>
              <w:bottom w:val="single" w:sz="4" w:space="0" w:color="auto"/>
              <w:right w:val="single" w:sz="4" w:space="0" w:color="auto"/>
            </w:tcBorders>
            <w:shd w:val="clear" w:color="auto" w:fill="auto"/>
            <w:noWrap/>
            <w:hideMark/>
          </w:tcPr>
          <w:p w:rsidR="00116874" w:rsidRPr="001C6990" w:rsidRDefault="00116874" w:rsidP="00116874">
            <w:pPr>
              <w:jc w:val="center"/>
              <w:rPr>
                <w:sz w:val="20"/>
                <w:szCs w:val="20"/>
              </w:rPr>
            </w:pPr>
          </w:p>
        </w:tc>
        <w:tc>
          <w:tcPr>
            <w:tcW w:w="1134" w:type="dxa"/>
            <w:tcBorders>
              <w:top w:val="nil"/>
              <w:left w:val="nil"/>
              <w:bottom w:val="single" w:sz="4" w:space="0" w:color="auto"/>
              <w:right w:val="single" w:sz="4" w:space="0" w:color="auto"/>
            </w:tcBorders>
            <w:shd w:val="clear" w:color="auto" w:fill="auto"/>
            <w:noWrap/>
            <w:hideMark/>
          </w:tcPr>
          <w:p w:rsidR="00116874" w:rsidRPr="001C6990" w:rsidRDefault="00116874" w:rsidP="00116874">
            <w:pPr>
              <w:jc w:val="center"/>
              <w:rPr>
                <w:sz w:val="20"/>
                <w:szCs w:val="20"/>
              </w:rPr>
            </w:pPr>
          </w:p>
        </w:tc>
        <w:tc>
          <w:tcPr>
            <w:tcW w:w="993" w:type="dxa"/>
            <w:tcBorders>
              <w:top w:val="single" w:sz="4" w:space="0" w:color="auto"/>
              <w:left w:val="nil"/>
              <w:bottom w:val="single" w:sz="4" w:space="0" w:color="auto"/>
              <w:right w:val="single" w:sz="4" w:space="0" w:color="auto"/>
            </w:tcBorders>
          </w:tcPr>
          <w:p w:rsidR="00116874" w:rsidRPr="001C6990" w:rsidRDefault="00116874" w:rsidP="00116874">
            <w:pPr>
              <w:jc w:val="center"/>
              <w:rPr>
                <w:sz w:val="20"/>
                <w:szCs w:val="20"/>
              </w:rPr>
            </w:pPr>
          </w:p>
        </w:tc>
        <w:tc>
          <w:tcPr>
            <w:tcW w:w="993" w:type="dxa"/>
            <w:gridSpan w:val="2"/>
            <w:tcBorders>
              <w:top w:val="nil"/>
              <w:left w:val="single" w:sz="4" w:space="0" w:color="auto"/>
              <w:bottom w:val="single" w:sz="4" w:space="0" w:color="auto"/>
              <w:right w:val="single" w:sz="4" w:space="0" w:color="auto"/>
            </w:tcBorders>
          </w:tcPr>
          <w:p w:rsidR="00116874" w:rsidRPr="001C6990" w:rsidRDefault="00116874" w:rsidP="00116874">
            <w:pPr>
              <w:jc w:val="center"/>
              <w:rPr>
                <w:sz w:val="20"/>
                <w:szCs w:val="20"/>
              </w:rPr>
            </w:pPr>
            <w:r>
              <w:rPr>
                <w:sz w:val="20"/>
                <w:szCs w:val="20"/>
              </w:rPr>
              <w:t>300,0</w:t>
            </w:r>
          </w:p>
        </w:tc>
        <w:tc>
          <w:tcPr>
            <w:tcW w:w="2126" w:type="dxa"/>
            <w:tcBorders>
              <w:top w:val="nil"/>
              <w:left w:val="nil"/>
              <w:bottom w:val="single" w:sz="4" w:space="0" w:color="auto"/>
              <w:right w:val="single" w:sz="4" w:space="0" w:color="auto"/>
            </w:tcBorders>
          </w:tcPr>
          <w:p w:rsidR="00116874" w:rsidRPr="001C6990" w:rsidRDefault="00116874" w:rsidP="00116874">
            <w:pPr>
              <w:jc w:val="center"/>
              <w:rPr>
                <w:sz w:val="20"/>
                <w:szCs w:val="20"/>
              </w:rPr>
            </w:pPr>
            <w:r w:rsidRPr="001C6990">
              <w:rPr>
                <w:sz w:val="20"/>
                <w:szCs w:val="20"/>
              </w:rPr>
              <w:t xml:space="preserve">Генеральный план с. </w:t>
            </w:r>
            <w:proofErr w:type="spellStart"/>
            <w:r w:rsidRPr="001C6990">
              <w:rPr>
                <w:sz w:val="20"/>
                <w:szCs w:val="20"/>
              </w:rPr>
              <w:t>Критово</w:t>
            </w:r>
            <w:proofErr w:type="spellEnd"/>
          </w:p>
        </w:tc>
      </w:tr>
      <w:tr w:rsidR="00116874" w:rsidRPr="001C6990" w:rsidTr="00116874">
        <w:trPr>
          <w:trHeight w:val="300"/>
        </w:trPr>
        <w:tc>
          <w:tcPr>
            <w:tcW w:w="1999" w:type="dxa"/>
            <w:tcBorders>
              <w:top w:val="single" w:sz="4" w:space="0" w:color="auto"/>
              <w:left w:val="single" w:sz="4" w:space="0" w:color="auto"/>
              <w:bottom w:val="single" w:sz="4" w:space="0" w:color="auto"/>
              <w:right w:val="single" w:sz="4" w:space="0" w:color="auto"/>
            </w:tcBorders>
            <w:shd w:val="clear" w:color="auto" w:fill="auto"/>
            <w:hideMark/>
          </w:tcPr>
          <w:p w:rsidR="00116874" w:rsidRPr="001C6990" w:rsidRDefault="00116874" w:rsidP="00116874">
            <w:pPr>
              <w:rPr>
                <w:sz w:val="20"/>
                <w:szCs w:val="20"/>
              </w:rPr>
            </w:pPr>
            <w:r w:rsidRPr="001C6990">
              <w:rPr>
                <w:sz w:val="20"/>
                <w:szCs w:val="20"/>
              </w:rPr>
              <w:t>Разработка генерального плана с</w:t>
            </w:r>
            <w:proofErr w:type="gramStart"/>
            <w:r w:rsidRPr="001C6990">
              <w:rPr>
                <w:sz w:val="20"/>
                <w:szCs w:val="20"/>
              </w:rPr>
              <w:t xml:space="preserve"> .</w:t>
            </w:r>
            <w:proofErr w:type="gramEnd"/>
            <w:r w:rsidRPr="001C6990">
              <w:rPr>
                <w:sz w:val="20"/>
                <w:szCs w:val="20"/>
              </w:rPr>
              <w:t>Красный завод и д. Красная речка</w:t>
            </w:r>
          </w:p>
        </w:tc>
        <w:tc>
          <w:tcPr>
            <w:tcW w:w="1701" w:type="dxa"/>
            <w:vMerge/>
            <w:tcBorders>
              <w:left w:val="nil"/>
              <w:right w:val="single" w:sz="4" w:space="0" w:color="auto"/>
            </w:tcBorders>
            <w:shd w:val="clear" w:color="auto" w:fill="auto"/>
            <w:hideMark/>
          </w:tcPr>
          <w:p w:rsidR="00116874" w:rsidRPr="001C6990" w:rsidRDefault="00116874" w:rsidP="00116874">
            <w:pP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116874" w:rsidRPr="001C6990" w:rsidRDefault="00116874" w:rsidP="00116874">
            <w:pPr>
              <w:jc w:val="center"/>
              <w:rPr>
                <w:sz w:val="20"/>
                <w:szCs w:val="20"/>
              </w:rPr>
            </w:pPr>
          </w:p>
        </w:tc>
        <w:tc>
          <w:tcPr>
            <w:tcW w:w="708" w:type="dxa"/>
            <w:tcBorders>
              <w:top w:val="single" w:sz="4" w:space="0" w:color="auto"/>
              <w:left w:val="nil"/>
              <w:bottom w:val="single" w:sz="4" w:space="0" w:color="auto"/>
              <w:right w:val="single" w:sz="4" w:space="0" w:color="auto"/>
            </w:tcBorders>
            <w:shd w:val="clear" w:color="auto" w:fill="auto"/>
            <w:noWrap/>
            <w:hideMark/>
          </w:tcPr>
          <w:p w:rsidR="00116874" w:rsidRPr="001C6990" w:rsidRDefault="00116874" w:rsidP="00116874">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116874" w:rsidRPr="001C6990" w:rsidRDefault="00116874" w:rsidP="00116874">
            <w:pPr>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116874" w:rsidRPr="001C6990" w:rsidRDefault="00116874" w:rsidP="00116874">
            <w:pPr>
              <w:jc w:val="center"/>
              <w:rPr>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noWrap/>
            <w:hideMark/>
          </w:tcPr>
          <w:p w:rsidR="00116874" w:rsidRPr="001C6990" w:rsidRDefault="00116874" w:rsidP="00116874">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116874" w:rsidRPr="001C6990" w:rsidRDefault="00116874" w:rsidP="00116874">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hideMark/>
          </w:tcPr>
          <w:p w:rsidR="00116874" w:rsidRPr="001C6990" w:rsidRDefault="00116874" w:rsidP="00116874">
            <w:pPr>
              <w:jc w:val="center"/>
              <w:rPr>
                <w:sz w:val="20"/>
                <w:szCs w:val="20"/>
              </w:rPr>
            </w:pPr>
            <w:r w:rsidRPr="001C6990">
              <w:rPr>
                <w:sz w:val="20"/>
                <w:szCs w:val="20"/>
              </w:rPr>
              <w:t>28</w:t>
            </w:r>
            <w:r>
              <w:rPr>
                <w:sz w:val="20"/>
                <w:szCs w:val="20"/>
              </w:rPr>
              <w:t>,4</w:t>
            </w:r>
          </w:p>
        </w:tc>
        <w:tc>
          <w:tcPr>
            <w:tcW w:w="993" w:type="dxa"/>
            <w:tcBorders>
              <w:top w:val="single" w:sz="4" w:space="0" w:color="auto"/>
              <w:left w:val="nil"/>
              <w:bottom w:val="single" w:sz="4" w:space="0" w:color="auto"/>
              <w:right w:val="single" w:sz="4" w:space="0" w:color="auto"/>
            </w:tcBorders>
          </w:tcPr>
          <w:p w:rsidR="00116874" w:rsidRPr="001C6990" w:rsidRDefault="00116874" w:rsidP="00116874">
            <w:pPr>
              <w:jc w:val="center"/>
              <w:rPr>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116874" w:rsidRPr="001C6990" w:rsidRDefault="00116874" w:rsidP="00116874">
            <w:pPr>
              <w:jc w:val="center"/>
              <w:rPr>
                <w:sz w:val="20"/>
                <w:szCs w:val="20"/>
              </w:rPr>
            </w:pPr>
            <w:r w:rsidRPr="001C6990">
              <w:rPr>
                <w:sz w:val="20"/>
                <w:szCs w:val="20"/>
              </w:rPr>
              <w:t>28</w:t>
            </w:r>
            <w:r>
              <w:rPr>
                <w:sz w:val="20"/>
                <w:szCs w:val="20"/>
              </w:rPr>
              <w:t>,4</w:t>
            </w:r>
          </w:p>
        </w:tc>
        <w:tc>
          <w:tcPr>
            <w:tcW w:w="2126" w:type="dxa"/>
            <w:tcBorders>
              <w:top w:val="single" w:sz="4" w:space="0" w:color="auto"/>
              <w:left w:val="nil"/>
              <w:bottom w:val="single" w:sz="4" w:space="0" w:color="auto"/>
              <w:right w:val="single" w:sz="4" w:space="0" w:color="auto"/>
            </w:tcBorders>
          </w:tcPr>
          <w:p w:rsidR="00116874" w:rsidRPr="001C6990" w:rsidRDefault="00116874" w:rsidP="00116874">
            <w:pPr>
              <w:jc w:val="center"/>
              <w:rPr>
                <w:sz w:val="20"/>
                <w:szCs w:val="20"/>
              </w:rPr>
            </w:pPr>
            <w:r w:rsidRPr="001C6990">
              <w:rPr>
                <w:sz w:val="20"/>
                <w:szCs w:val="20"/>
              </w:rPr>
              <w:t>Генеральный план с. Красный завод и д. Красная речка</w:t>
            </w:r>
          </w:p>
        </w:tc>
      </w:tr>
      <w:tr w:rsidR="00116874" w:rsidRPr="001C6990" w:rsidTr="00116874">
        <w:trPr>
          <w:trHeight w:val="300"/>
        </w:trPr>
        <w:tc>
          <w:tcPr>
            <w:tcW w:w="1999" w:type="dxa"/>
            <w:tcBorders>
              <w:top w:val="single" w:sz="4" w:space="0" w:color="auto"/>
              <w:left w:val="single" w:sz="4" w:space="0" w:color="auto"/>
              <w:bottom w:val="single" w:sz="4" w:space="0" w:color="auto"/>
              <w:right w:val="single" w:sz="4" w:space="0" w:color="auto"/>
            </w:tcBorders>
            <w:shd w:val="clear" w:color="auto" w:fill="auto"/>
          </w:tcPr>
          <w:p w:rsidR="00116874" w:rsidRPr="001C6990" w:rsidRDefault="00116874" w:rsidP="00116874">
            <w:pPr>
              <w:rPr>
                <w:sz w:val="20"/>
                <w:szCs w:val="20"/>
              </w:rPr>
            </w:pPr>
            <w:proofErr w:type="gramStart"/>
            <w:r w:rsidRPr="001C6990">
              <w:rPr>
                <w:sz w:val="20"/>
                <w:szCs w:val="20"/>
              </w:rPr>
              <w:t>Разработка генерального плана с. Большая Косуль</w:t>
            </w:r>
            <w:proofErr w:type="gramEnd"/>
          </w:p>
        </w:tc>
        <w:tc>
          <w:tcPr>
            <w:tcW w:w="1701" w:type="dxa"/>
            <w:vMerge/>
            <w:tcBorders>
              <w:left w:val="nil"/>
              <w:right w:val="single" w:sz="4" w:space="0" w:color="auto"/>
            </w:tcBorders>
            <w:shd w:val="clear" w:color="auto" w:fill="auto"/>
          </w:tcPr>
          <w:p w:rsidR="00116874" w:rsidRPr="001C6990" w:rsidRDefault="00116874" w:rsidP="00116874">
            <w:pP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tcPr>
          <w:p w:rsidR="00116874" w:rsidRPr="001C6990" w:rsidRDefault="00116874" w:rsidP="00116874">
            <w:pPr>
              <w:jc w:val="center"/>
              <w:rPr>
                <w:sz w:val="20"/>
                <w:szCs w:val="20"/>
              </w:rPr>
            </w:pPr>
          </w:p>
        </w:tc>
        <w:tc>
          <w:tcPr>
            <w:tcW w:w="708" w:type="dxa"/>
            <w:tcBorders>
              <w:top w:val="single" w:sz="4" w:space="0" w:color="auto"/>
              <w:left w:val="nil"/>
              <w:bottom w:val="single" w:sz="4" w:space="0" w:color="auto"/>
              <w:right w:val="single" w:sz="4" w:space="0" w:color="auto"/>
            </w:tcBorders>
            <w:shd w:val="clear" w:color="auto" w:fill="auto"/>
            <w:noWrap/>
          </w:tcPr>
          <w:p w:rsidR="00116874" w:rsidRPr="001C6990" w:rsidRDefault="00116874" w:rsidP="00116874">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116874" w:rsidRPr="001C6990" w:rsidRDefault="00116874" w:rsidP="00116874">
            <w:pPr>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tcPr>
          <w:p w:rsidR="00116874" w:rsidRPr="001C6990" w:rsidRDefault="00116874" w:rsidP="00116874">
            <w:pPr>
              <w:jc w:val="center"/>
              <w:rPr>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noWrap/>
          </w:tcPr>
          <w:p w:rsidR="00116874" w:rsidRPr="001C6990" w:rsidRDefault="00116874" w:rsidP="00116874">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Pr>
          <w:p w:rsidR="00116874" w:rsidRPr="001C6990" w:rsidRDefault="00116874" w:rsidP="00116874">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tcPr>
          <w:p w:rsidR="00116874" w:rsidRPr="001C6990" w:rsidRDefault="00116874" w:rsidP="00116874">
            <w:pPr>
              <w:jc w:val="center"/>
              <w:rPr>
                <w:sz w:val="20"/>
                <w:szCs w:val="20"/>
              </w:rPr>
            </w:pPr>
            <w:r>
              <w:rPr>
                <w:sz w:val="20"/>
                <w:szCs w:val="20"/>
              </w:rPr>
              <w:t>29,8</w:t>
            </w:r>
          </w:p>
        </w:tc>
        <w:tc>
          <w:tcPr>
            <w:tcW w:w="993" w:type="dxa"/>
            <w:tcBorders>
              <w:top w:val="single" w:sz="4" w:space="0" w:color="auto"/>
              <w:left w:val="nil"/>
              <w:bottom w:val="single" w:sz="4" w:space="0" w:color="auto"/>
              <w:right w:val="single" w:sz="4" w:space="0" w:color="auto"/>
            </w:tcBorders>
          </w:tcPr>
          <w:p w:rsidR="00116874" w:rsidRPr="001C6990" w:rsidRDefault="00116874" w:rsidP="00116874">
            <w:pPr>
              <w:jc w:val="center"/>
              <w:rPr>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116874" w:rsidRPr="001C6990" w:rsidRDefault="00116874" w:rsidP="00116874">
            <w:pPr>
              <w:jc w:val="center"/>
              <w:rPr>
                <w:sz w:val="20"/>
                <w:szCs w:val="20"/>
              </w:rPr>
            </w:pPr>
            <w:r w:rsidRPr="001C6990">
              <w:rPr>
                <w:sz w:val="20"/>
                <w:szCs w:val="20"/>
              </w:rPr>
              <w:t>29</w:t>
            </w:r>
            <w:r>
              <w:rPr>
                <w:sz w:val="20"/>
                <w:szCs w:val="20"/>
              </w:rPr>
              <w:t>,8</w:t>
            </w:r>
          </w:p>
        </w:tc>
        <w:tc>
          <w:tcPr>
            <w:tcW w:w="2126" w:type="dxa"/>
            <w:tcBorders>
              <w:top w:val="single" w:sz="4" w:space="0" w:color="auto"/>
              <w:left w:val="nil"/>
              <w:bottom w:val="single" w:sz="4" w:space="0" w:color="auto"/>
              <w:right w:val="single" w:sz="4" w:space="0" w:color="auto"/>
            </w:tcBorders>
          </w:tcPr>
          <w:p w:rsidR="00116874" w:rsidRPr="001C6990" w:rsidRDefault="00116874" w:rsidP="00116874">
            <w:pPr>
              <w:jc w:val="center"/>
              <w:rPr>
                <w:sz w:val="20"/>
                <w:szCs w:val="20"/>
              </w:rPr>
            </w:pPr>
            <w:r w:rsidRPr="001C6990">
              <w:rPr>
                <w:sz w:val="20"/>
                <w:szCs w:val="20"/>
              </w:rPr>
              <w:t xml:space="preserve">Генеральный план с. </w:t>
            </w:r>
            <w:proofErr w:type="gramStart"/>
            <w:r w:rsidRPr="001C6990">
              <w:rPr>
                <w:sz w:val="20"/>
                <w:szCs w:val="20"/>
              </w:rPr>
              <w:t>Большая</w:t>
            </w:r>
            <w:proofErr w:type="gramEnd"/>
            <w:r w:rsidRPr="001C6990">
              <w:rPr>
                <w:sz w:val="20"/>
                <w:szCs w:val="20"/>
              </w:rPr>
              <w:t xml:space="preserve"> Косуль</w:t>
            </w:r>
          </w:p>
        </w:tc>
      </w:tr>
      <w:tr w:rsidR="00116874" w:rsidRPr="001C6990" w:rsidTr="00116874">
        <w:trPr>
          <w:trHeight w:val="300"/>
        </w:trPr>
        <w:tc>
          <w:tcPr>
            <w:tcW w:w="1999" w:type="dxa"/>
            <w:tcBorders>
              <w:top w:val="single" w:sz="4" w:space="0" w:color="auto"/>
              <w:left w:val="single" w:sz="4" w:space="0" w:color="auto"/>
              <w:bottom w:val="single" w:sz="4" w:space="0" w:color="auto"/>
              <w:right w:val="single" w:sz="4" w:space="0" w:color="auto"/>
            </w:tcBorders>
            <w:shd w:val="clear" w:color="auto" w:fill="auto"/>
          </w:tcPr>
          <w:p w:rsidR="00116874" w:rsidRPr="001C6990" w:rsidRDefault="00116874" w:rsidP="00116874">
            <w:pPr>
              <w:rPr>
                <w:sz w:val="20"/>
                <w:szCs w:val="20"/>
              </w:rPr>
            </w:pPr>
            <w:r w:rsidRPr="001C6990">
              <w:rPr>
                <w:sz w:val="20"/>
                <w:szCs w:val="20"/>
              </w:rPr>
              <w:t xml:space="preserve">Разработка генерального плана </w:t>
            </w:r>
            <w:proofErr w:type="gramStart"/>
            <w:r w:rsidRPr="001C6990">
              <w:rPr>
                <w:sz w:val="20"/>
                <w:szCs w:val="20"/>
              </w:rPr>
              <w:t>с</w:t>
            </w:r>
            <w:proofErr w:type="gramEnd"/>
            <w:r w:rsidRPr="001C6990">
              <w:rPr>
                <w:sz w:val="20"/>
                <w:szCs w:val="20"/>
              </w:rPr>
              <w:t>. Юрьевка</w:t>
            </w:r>
          </w:p>
        </w:tc>
        <w:tc>
          <w:tcPr>
            <w:tcW w:w="1701" w:type="dxa"/>
            <w:vMerge/>
            <w:tcBorders>
              <w:left w:val="nil"/>
              <w:right w:val="single" w:sz="4" w:space="0" w:color="auto"/>
            </w:tcBorders>
            <w:shd w:val="clear" w:color="auto" w:fill="auto"/>
          </w:tcPr>
          <w:p w:rsidR="00116874" w:rsidRPr="001C6990" w:rsidRDefault="00116874" w:rsidP="00116874">
            <w:pP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tcPr>
          <w:p w:rsidR="00116874" w:rsidRPr="001C6990" w:rsidRDefault="00116874" w:rsidP="00116874">
            <w:pPr>
              <w:jc w:val="center"/>
              <w:rPr>
                <w:sz w:val="20"/>
                <w:szCs w:val="20"/>
              </w:rPr>
            </w:pPr>
          </w:p>
        </w:tc>
        <w:tc>
          <w:tcPr>
            <w:tcW w:w="708" w:type="dxa"/>
            <w:tcBorders>
              <w:top w:val="single" w:sz="4" w:space="0" w:color="auto"/>
              <w:left w:val="nil"/>
              <w:bottom w:val="single" w:sz="4" w:space="0" w:color="auto"/>
              <w:right w:val="single" w:sz="4" w:space="0" w:color="auto"/>
            </w:tcBorders>
            <w:shd w:val="clear" w:color="auto" w:fill="auto"/>
            <w:noWrap/>
          </w:tcPr>
          <w:p w:rsidR="00116874" w:rsidRPr="001C6990" w:rsidRDefault="00116874" w:rsidP="00116874">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116874" w:rsidRPr="001C6990" w:rsidRDefault="00116874" w:rsidP="00116874">
            <w:pPr>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tcPr>
          <w:p w:rsidR="00116874" w:rsidRPr="001C6990" w:rsidRDefault="00116874" w:rsidP="00116874">
            <w:pPr>
              <w:jc w:val="center"/>
              <w:rPr>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noWrap/>
          </w:tcPr>
          <w:p w:rsidR="00116874" w:rsidRPr="001C6990" w:rsidRDefault="00116874" w:rsidP="00116874">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Pr>
          <w:p w:rsidR="00116874" w:rsidRPr="001C6990" w:rsidRDefault="00116874" w:rsidP="00116874">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Pr>
          <w:p w:rsidR="00116874" w:rsidRPr="001C6990" w:rsidRDefault="00116874" w:rsidP="00116874">
            <w:pPr>
              <w:jc w:val="center"/>
              <w:rPr>
                <w:sz w:val="20"/>
                <w:szCs w:val="20"/>
              </w:rPr>
            </w:pPr>
          </w:p>
        </w:tc>
        <w:tc>
          <w:tcPr>
            <w:tcW w:w="993" w:type="dxa"/>
            <w:tcBorders>
              <w:top w:val="single" w:sz="4" w:space="0" w:color="auto"/>
              <w:left w:val="nil"/>
              <w:bottom w:val="single" w:sz="4" w:space="0" w:color="auto"/>
              <w:right w:val="single" w:sz="4" w:space="0" w:color="auto"/>
            </w:tcBorders>
          </w:tcPr>
          <w:p w:rsidR="00116874" w:rsidRPr="001C6990" w:rsidRDefault="00116874" w:rsidP="00116874">
            <w:pPr>
              <w:jc w:val="center"/>
              <w:rPr>
                <w:sz w:val="20"/>
                <w:szCs w:val="20"/>
              </w:rPr>
            </w:pPr>
            <w:r>
              <w:rPr>
                <w:sz w:val="20"/>
                <w:szCs w:val="20"/>
              </w:rPr>
              <w:t>28,7</w:t>
            </w:r>
          </w:p>
        </w:tc>
        <w:tc>
          <w:tcPr>
            <w:tcW w:w="993" w:type="dxa"/>
            <w:gridSpan w:val="2"/>
            <w:tcBorders>
              <w:top w:val="single" w:sz="4" w:space="0" w:color="auto"/>
              <w:left w:val="single" w:sz="4" w:space="0" w:color="auto"/>
              <w:bottom w:val="single" w:sz="4" w:space="0" w:color="auto"/>
              <w:right w:val="single" w:sz="4" w:space="0" w:color="auto"/>
            </w:tcBorders>
          </w:tcPr>
          <w:p w:rsidR="00116874" w:rsidRPr="001C6990" w:rsidRDefault="00116874" w:rsidP="00116874">
            <w:pPr>
              <w:jc w:val="center"/>
              <w:rPr>
                <w:sz w:val="20"/>
                <w:szCs w:val="20"/>
              </w:rPr>
            </w:pPr>
            <w:r w:rsidRPr="001C6990">
              <w:rPr>
                <w:sz w:val="20"/>
                <w:szCs w:val="20"/>
              </w:rPr>
              <w:t>28</w:t>
            </w:r>
            <w:r>
              <w:rPr>
                <w:sz w:val="20"/>
                <w:szCs w:val="20"/>
              </w:rPr>
              <w:t>,</w:t>
            </w:r>
            <w:r w:rsidRPr="001C6990">
              <w:rPr>
                <w:sz w:val="20"/>
                <w:szCs w:val="20"/>
              </w:rPr>
              <w:t>7</w:t>
            </w:r>
          </w:p>
        </w:tc>
        <w:tc>
          <w:tcPr>
            <w:tcW w:w="2126" w:type="dxa"/>
            <w:tcBorders>
              <w:top w:val="single" w:sz="4" w:space="0" w:color="auto"/>
              <w:left w:val="nil"/>
              <w:bottom w:val="single" w:sz="4" w:space="0" w:color="auto"/>
              <w:right w:val="single" w:sz="4" w:space="0" w:color="auto"/>
            </w:tcBorders>
          </w:tcPr>
          <w:p w:rsidR="00116874" w:rsidRPr="001C6990" w:rsidRDefault="00116874" w:rsidP="00116874">
            <w:pPr>
              <w:jc w:val="center"/>
              <w:rPr>
                <w:sz w:val="20"/>
                <w:szCs w:val="20"/>
              </w:rPr>
            </w:pPr>
            <w:r w:rsidRPr="001C6990">
              <w:rPr>
                <w:sz w:val="20"/>
                <w:szCs w:val="20"/>
              </w:rPr>
              <w:t xml:space="preserve">Генеральный план </w:t>
            </w:r>
            <w:proofErr w:type="gramStart"/>
            <w:r w:rsidRPr="001C6990">
              <w:rPr>
                <w:sz w:val="20"/>
                <w:szCs w:val="20"/>
              </w:rPr>
              <w:t>с</w:t>
            </w:r>
            <w:proofErr w:type="gramEnd"/>
            <w:r w:rsidRPr="001C6990">
              <w:rPr>
                <w:sz w:val="20"/>
                <w:szCs w:val="20"/>
              </w:rPr>
              <w:t>. Юрьевка</w:t>
            </w:r>
          </w:p>
        </w:tc>
      </w:tr>
      <w:tr w:rsidR="00116874" w:rsidRPr="001C6990" w:rsidTr="00116874">
        <w:trPr>
          <w:trHeight w:val="300"/>
        </w:trPr>
        <w:tc>
          <w:tcPr>
            <w:tcW w:w="1999" w:type="dxa"/>
            <w:tcBorders>
              <w:top w:val="single" w:sz="4" w:space="0" w:color="auto"/>
              <w:left w:val="single" w:sz="4" w:space="0" w:color="auto"/>
              <w:bottom w:val="single" w:sz="4" w:space="0" w:color="auto"/>
              <w:right w:val="single" w:sz="4" w:space="0" w:color="auto"/>
            </w:tcBorders>
            <w:shd w:val="clear" w:color="auto" w:fill="auto"/>
          </w:tcPr>
          <w:p w:rsidR="00116874" w:rsidRPr="001C6990" w:rsidRDefault="00116874" w:rsidP="00116874">
            <w:pPr>
              <w:rPr>
                <w:sz w:val="20"/>
                <w:szCs w:val="20"/>
              </w:rPr>
            </w:pPr>
            <w:r w:rsidRPr="001C6990">
              <w:rPr>
                <w:sz w:val="20"/>
                <w:szCs w:val="20"/>
              </w:rPr>
              <w:t>Разработка генерального плана п. Чайковский</w:t>
            </w:r>
          </w:p>
        </w:tc>
        <w:tc>
          <w:tcPr>
            <w:tcW w:w="1701" w:type="dxa"/>
            <w:vMerge/>
            <w:tcBorders>
              <w:left w:val="nil"/>
              <w:bottom w:val="single" w:sz="4" w:space="0" w:color="auto"/>
              <w:right w:val="single" w:sz="4" w:space="0" w:color="auto"/>
            </w:tcBorders>
            <w:shd w:val="clear" w:color="auto" w:fill="auto"/>
          </w:tcPr>
          <w:p w:rsidR="00116874" w:rsidRPr="001C6990" w:rsidRDefault="00116874" w:rsidP="00116874">
            <w:pP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tcPr>
          <w:p w:rsidR="00116874" w:rsidRPr="001C6990" w:rsidRDefault="00116874" w:rsidP="00116874">
            <w:pPr>
              <w:jc w:val="center"/>
              <w:rPr>
                <w:sz w:val="20"/>
                <w:szCs w:val="20"/>
              </w:rPr>
            </w:pPr>
          </w:p>
        </w:tc>
        <w:tc>
          <w:tcPr>
            <w:tcW w:w="708" w:type="dxa"/>
            <w:tcBorders>
              <w:top w:val="single" w:sz="4" w:space="0" w:color="auto"/>
              <w:left w:val="nil"/>
              <w:bottom w:val="single" w:sz="4" w:space="0" w:color="auto"/>
              <w:right w:val="single" w:sz="4" w:space="0" w:color="auto"/>
            </w:tcBorders>
            <w:shd w:val="clear" w:color="auto" w:fill="auto"/>
            <w:noWrap/>
          </w:tcPr>
          <w:p w:rsidR="00116874" w:rsidRPr="001C6990" w:rsidRDefault="00116874" w:rsidP="00116874">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116874" w:rsidRPr="001C6990" w:rsidRDefault="00116874" w:rsidP="00116874">
            <w:pPr>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tcPr>
          <w:p w:rsidR="00116874" w:rsidRPr="001C6990" w:rsidRDefault="00116874" w:rsidP="00116874">
            <w:pPr>
              <w:jc w:val="center"/>
              <w:rPr>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noWrap/>
          </w:tcPr>
          <w:p w:rsidR="00116874" w:rsidRPr="001C6990" w:rsidRDefault="00116874" w:rsidP="00116874">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Pr>
          <w:p w:rsidR="00116874" w:rsidRPr="001C6990" w:rsidRDefault="00116874" w:rsidP="00116874">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Pr>
          <w:p w:rsidR="00116874" w:rsidRPr="001C6990" w:rsidRDefault="00116874" w:rsidP="00116874">
            <w:pPr>
              <w:jc w:val="center"/>
              <w:rPr>
                <w:sz w:val="20"/>
                <w:szCs w:val="20"/>
              </w:rPr>
            </w:pPr>
          </w:p>
        </w:tc>
        <w:tc>
          <w:tcPr>
            <w:tcW w:w="993" w:type="dxa"/>
            <w:tcBorders>
              <w:top w:val="single" w:sz="4" w:space="0" w:color="auto"/>
              <w:left w:val="nil"/>
              <w:bottom w:val="single" w:sz="4" w:space="0" w:color="auto"/>
              <w:right w:val="single" w:sz="4" w:space="0" w:color="auto"/>
            </w:tcBorders>
          </w:tcPr>
          <w:p w:rsidR="00116874" w:rsidRPr="001C6990" w:rsidRDefault="00116874" w:rsidP="00116874">
            <w:pPr>
              <w:jc w:val="center"/>
              <w:rPr>
                <w:sz w:val="20"/>
                <w:szCs w:val="20"/>
              </w:rPr>
            </w:pPr>
            <w:r>
              <w:rPr>
                <w:sz w:val="20"/>
                <w:szCs w:val="20"/>
              </w:rPr>
              <w:t>28,5</w:t>
            </w:r>
          </w:p>
        </w:tc>
        <w:tc>
          <w:tcPr>
            <w:tcW w:w="993" w:type="dxa"/>
            <w:gridSpan w:val="2"/>
            <w:tcBorders>
              <w:top w:val="single" w:sz="4" w:space="0" w:color="auto"/>
              <w:left w:val="single" w:sz="4" w:space="0" w:color="auto"/>
              <w:bottom w:val="single" w:sz="4" w:space="0" w:color="auto"/>
              <w:right w:val="single" w:sz="4" w:space="0" w:color="auto"/>
            </w:tcBorders>
          </w:tcPr>
          <w:p w:rsidR="00116874" w:rsidRPr="001C6990" w:rsidRDefault="00116874" w:rsidP="00116874">
            <w:pPr>
              <w:jc w:val="center"/>
              <w:rPr>
                <w:sz w:val="20"/>
                <w:szCs w:val="20"/>
              </w:rPr>
            </w:pPr>
            <w:r w:rsidRPr="001C6990">
              <w:rPr>
                <w:sz w:val="20"/>
                <w:szCs w:val="20"/>
              </w:rPr>
              <w:t>28</w:t>
            </w:r>
            <w:r>
              <w:rPr>
                <w:sz w:val="20"/>
                <w:szCs w:val="20"/>
              </w:rPr>
              <w:t>,</w:t>
            </w:r>
            <w:r w:rsidRPr="001C6990">
              <w:rPr>
                <w:sz w:val="20"/>
                <w:szCs w:val="20"/>
              </w:rPr>
              <w:t>5</w:t>
            </w:r>
          </w:p>
        </w:tc>
        <w:tc>
          <w:tcPr>
            <w:tcW w:w="2126" w:type="dxa"/>
            <w:tcBorders>
              <w:top w:val="single" w:sz="4" w:space="0" w:color="auto"/>
              <w:left w:val="nil"/>
              <w:bottom w:val="single" w:sz="4" w:space="0" w:color="auto"/>
              <w:right w:val="single" w:sz="4" w:space="0" w:color="auto"/>
            </w:tcBorders>
          </w:tcPr>
          <w:p w:rsidR="00116874" w:rsidRPr="001C6990" w:rsidRDefault="00116874" w:rsidP="00116874">
            <w:pPr>
              <w:jc w:val="center"/>
              <w:rPr>
                <w:sz w:val="20"/>
                <w:szCs w:val="20"/>
              </w:rPr>
            </w:pPr>
            <w:r w:rsidRPr="001C6990">
              <w:rPr>
                <w:sz w:val="20"/>
                <w:szCs w:val="20"/>
              </w:rPr>
              <w:t xml:space="preserve">Генеральный план п. Чайковский </w:t>
            </w:r>
          </w:p>
        </w:tc>
      </w:tr>
      <w:tr w:rsidR="00116874" w:rsidRPr="001C6990" w:rsidTr="00116874">
        <w:trPr>
          <w:trHeight w:val="300"/>
        </w:trPr>
        <w:tc>
          <w:tcPr>
            <w:tcW w:w="1999" w:type="dxa"/>
            <w:tcBorders>
              <w:top w:val="single" w:sz="4" w:space="0" w:color="auto"/>
              <w:left w:val="single" w:sz="4" w:space="0" w:color="auto"/>
              <w:bottom w:val="single" w:sz="4" w:space="0" w:color="auto"/>
              <w:right w:val="single" w:sz="4" w:space="0" w:color="auto"/>
            </w:tcBorders>
            <w:shd w:val="clear" w:color="auto" w:fill="auto"/>
          </w:tcPr>
          <w:p w:rsidR="00116874" w:rsidRPr="001C6990" w:rsidRDefault="00116874" w:rsidP="00116874">
            <w:pPr>
              <w:rPr>
                <w:sz w:val="20"/>
                <w:szCs w:val="20"/>
              </w:rPr>
            </w:pPr>
            <w:r>
              <w:rPr>
                <w:sz w:val="20"/>
                <w:szCs w:val="20"/>
              </w:rPr>
              <w:t xml:space="preserve">Внесение изменений </w:t>
            </w:r>
            <w:r>
              <w:rPr>
                <w:sz w:val="20"/>
                <w:szCs w:val="20"/>
              </w:rPr>
              <w:lastRenderedPageBreak/>
              <w:t>в документы территориального планирования в связи с корректировкой границ</w:t>
            </w:r>
          </w:p>
        </w:tc>
        <w:tc>
          <w:tcPr>
            <w:tcW w:w="1701" w:type="dxa"/>
            <w:tcBorders>
              <w:left w:val="nil"/>
              <w:bottom w:val="single" w:sz="4" w:space="0" w:color="auto"/>
              <w:right w:val="single" w:sz="4" w:space="0" w:color="auto"/>
            </w:tcBorders>
            <w:shd w:val="clear" w:color="auto" w:fill="auto"/>
          </w:tcPr>
          <w:p w:rsidR="00116874" w:rsidRPr="001C6990" w:rsidRDefault="00116874" w:rsidP="00116874">
            <w:pP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tcPr>
          <w:p w:rsidR="00116874" w:rsidRPr="001C6990" w:rsidRDefault="00116874" w:rsidP="00116874">
            <w:pPr>
              <w:jc w:val="center"/>
              <w:rPr>
                <w:sz w:val="20"/>
                <w:szCs w:val="20"/>
              </w:rPr>
            </w:pPr>
          </w:p>
        </w:tc>
        <w:tc>
          <w:tcPr>
            <w:tcW w:w="708" w:type="dxa"/>
            <w:tcBorders>
              <w:top w:val="single" w:sz="4" w:space="0" w:color="auto"/>
              <w:left w:val="nil"/>
              <w:bottom w:val="single" w:sz="4" w:space="0" w:color="auto"/>
              <w:right w:val="single" w:sz="4" w:space="0" w:color="auto"/>
            </w:tcBorders>
            <w:shd w:val="clear" w:color="auto" w:fill="auto"/>
            <w:noWrap/>
          </w:tcPr>
          <w:p w:rsidR="00116874" w:rsidRPr="001C6990" w:rsidRDefault="00116874" w:rsidP="00116874">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116874" w:rsidRPr="001C6990" w:rsidRDefault="00116874" w:rsidP="00116874">
            <w:pPr>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tcPr>
          <w:p w:rsidR="00116874" w:rsidRPr="001C6990" w:rsidRDefault="00116874" w:rsidP="00116874">
            <w:pPr>
              <w:jc w:val="center"/>
              <w:rPr>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noWrap/>
          </w:tcPr>
          <w:p w:rsidR="00116874" w:rsidRPr="001C6990" w:rsidRDefault="00116874" w:rsidP="00116874">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Pr>
          <w:p w:rsidR="00116874" w:rsidRPr="001C6990" w:rsidRDefault="00116874" w:rsidP="00116874">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tcPr>
          <w:p w:rsidR="00116874" w:rsidRPr="001C6990" w:rsidRDefault="00116874" w:rsidP="00116874">
            <w:pPr>
              <w:jc w:val="center"/>
              <w:rPr>
                <w:sz w:val="20"/>
                <w:szCs w:val="20"/>
              </w:rPr>
            </w:pPr>
          </w:p>
        </w:tc>
        <w:tc>
          <w:tcPr>
            <w:tcW w:w="993" w:type="dxa"/>
            <w:tcBorders>
              <w:top w:val="single" w:sz="4" w:space="0" w:color="auto"/>
              <w:left w:val="nil"/>
              <w:bottom w:val="single" w:sz="4" w:space="0" w:color="auto"/>
              <w:right w:val="single" w:sz="4" w:space="0" w:color="auto"/>
            </w:tcBorders>
          </w:tcPr>
          <w:p w:rsidR="00116874" w:rsidRPr="001C6990" w:rsidRDefault="00116874" w:rsidP="00116874">
            <w:pPr>
              <w:jc w:val="center"/>
              <w:rPr>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116874" w:rsidRPr="001C6990" w:rsidRDefault="00116874" w:rsidP="00116874">
            <w:pPr>
              <w:jc w:val="center"/>
              <w:rPr>
                <w:sz w:val="20"/>
                <w:szCs w:val="20"/>
              </w:rPr>
            </w:pPr>
            <w:r>
              <w:rPr>
                <w:sz w:val="20"/>
                <w:szCs w:val="20"/>
              </w:rPr>
              <w:t>0</w:t>
            </w:r>
          </w:p>
        </w:tc>
        <w:tc>
          <w:tcPr>
            <w:tcW w:w="2126" w:type="dxa"/>
            <w:tcBorders>
              <w:top w:val="single" w:sz="4" w:space="0" w:color="auto"/>
              <w:left w:val="nil"/>
              <w:bottom w:val="single" w:sz="4" w:space="0" w:color="auto"/>
              <w:right w:val="single" w:sz="4" w:space="0" w:color="auto"/>
            </w:tcBorders>
          </w:tcPr>
          <w:p w:rsidR="00116874" w:rsidRPr="001C6990" w:rsidRDefault="00116874" w:rsidP="00116874">
            <w:pPr>
              <w:jc w:val="center"/>
              <w:rPr>
                <w:sz w:val="20"/>
                <w:szCs w:val="20"/>
              </w:rPr>
            </w:pPr>
            <w:r>
              <w:rPr>
                <w:sz w:val="20"/>
                <w:szCs w:val="20"/>
              </w:rPr>
              <w:t xml:space="preserve">СТП </w:t>
            </w:r>
            <w:proofErr w:type="spellStart"/>
            <w:r>
              <w:rPr>
                <w:sz w:val="20"/>
                <w:szCs w:val="20"/>
              </w:rPr>
              <w:lastRenderedPageBreak/>
              <w:t>Боготольскийрайон</w:t>
            </w:r>
            <w:proofErr w:type="spellEnd"/>
            <w:r>
              <w:rPr>
                <w:sz w:val="20"/>
                <w:szCs w:val="20"/>
              </w:rPr>
              <w:t xml:space="preserve">, генеральный план </w:t>
            </w:r>
            <w:proofErr w:type="spellStart"/>
            <w:r>
              <w:rPr>
                <w:sz w:val="20"/>
                <w:szCs w:val="20"/>
              </w:rPr>
              <w:t>с</w:t>
            </w:r>
            <w:proofErr w:type="gramStart"/>
            <w:r>
              <w:rPr>
                <w:sz w:val="20"/>
                <w:szCs w:val="20"/>
              </w:rPr>
              <w:t>.В</w:t>
            </w:r>
            <w:proofErr w:type="gramEnd"/>
            <w:r>
              <w:rPr>
                <w:sz w:val="20"/>
                <w:szCs w:val="20"/>
              </w:rPr>
              <w:t>агино</w:t>
            </w:r>
            <w:proofErr w:type="spellEnd"/>
            <w:r>
              <w:rPr>
                <w:sz w:val="20"/>
                <w:szCs w:val="20"/>
              </w:rPr>
              <w:t xml:space="preserve"> и с.Боготола</w:t>
            </w:r>
          </w:p>
        </w:tc>
      </w:tr>
      <w:tr w:rsidR="00116874" w:rsidRPr="001C6990" w:rsidTr="00116874">
        <w:trPr>
          <w:trHeight w:val="300"/>
        </w:trPr>
        <w:tc>
          <w:tcPr>
            <w:tcW w:w="14899" w:type="dxa"/>
            <w:gridSpan w:val="14"/>
            <w:tcBorders>
              <w:top w:val="single" w:sz="4" w:space="0" w:color="auto"/>
              <w:left w:val="single" w:sz="4" w:space="0" w:color="auto"/>
              <w:bottom w:val="single" w:sz="4" w:space="0" w:color="auto"/>
              <w:right w:val="single" w:sz="4" w:space="0" w:color="auto"/>
            </w:tcBorders>
          </w:tcPr>
          <w:p w:rsidR="00116874" w:rsidRPr="001C6990" w:rsidRDefault="00116874" w:rsidP="00116874">
            <w:pPr>
              <w:rPr>
                <w:sz w:val="20"/>
                <w:szCs w:val="20"/>
              </w:rPr>
            </w:pPr>
            <w:r w:rsidRPr="001C6990">
              <w:rPr>
                <w:sz w:val="20"/>
                <w:szCs w:val="20"/>
              </w:rPr>
              <w:lastRenderedPageBreak/>
              <w:t>Задача 2:Разработка проектов планировки территорий на основании генеральных планов поселений и населенных пунктов района.</w:t>
            </w:r>
          </w:p>
        </w:tc>
      </w:tr>
      <w:tr w:rsidR="00116874" w:rsidRPr="001C6990" w:rsidTr="00116874">
        <w:trPr>
          <w:trHeight w:val="300"/>
        </w:trPr>
        <w:tc>
          <w:tcPr>
            <w:tcW w:w="1999" w:type="dxa"/>
            <w:tcBorders>
              <w:top w:val="single" w:sz="4" w:space="0" w:color="auto"/>
              <w:left w:val="single" w:sz="4" w:space="0" w:color="auto"/>
              <w:bottom w:val="single" w:sz="4" w:space="0" w:color="auto"/>
              <w:right w:val="single" w:sz="4" w:space="0" w:color="auto"/>
            </w:tcBorders>
            <w:shd w:val="clear" w:color="auto" w:fill="auto"/>
          </w:tcPr>
          <w:p w:rsidR="00116874" w:rsidRPr="001C6990" w:rsidRDefault="00116874" w:rsidP="00116874">
            <w:pPr>
              <w:rPr>
                <w:sz w:val="20"/>
                <w:szCs w:val="20"/>
              </w:rPr>
            </w:pPr>
            <w:r w:rsidRPr="001C6990">
              <w:rPr>
                <w:sz w:val="20"/>
                <w:szCs w:val="20"/>
              </w:rPr>
              <w:t>Мероприятия:</w:t>
            </w:r>
          </w:p>
        </w:tc>
        <w:tc>
          <w:tcPr>
            <w:tcW w:w="1701" w:type="dxa"/>
            <w:tcBorders>
              <w:top w:val="single" w:sz="4" w:space="0" w:color="auto"/>
              <w:left w:val="nil"/>
              <w:bottom w:val="single" w:sz="4" w:space="0" w:color="auto"/>
              <w:right w:val="single" w:sz="4" w:space="0" w:color="auto"/>
            </w:tcBorders>
            <w:shd w:val="clear" w:color="auto" w:fill="auto"/>
          </w:tcPr>
          <w:p w:rsidR="00116874" w:rsidRPr="001C6990" w:rsidRDefault="00116874" w:rsidP="00116874">
            <w:pP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tcPr>
          <w:p w:rsidR="00116874" w:rsidRPr="001C6990" w:rsidRDefault="00116874" w:rsidP="00116874">
            <w:pPr>
              <w:jc w:val="center"/>
              <w:rPr>
                <w:sz w:val="20"/>
                <w:szCs w:val="20"/>
              </w:rPr>
            </w:pPr>
          </w:p>
        </w:tc>
        <w:tc>
          <w:tcPr>
            <w:tcW w:w="708" w:type="dxa"/>
            <w:tcBorders>
              <w:top w:val="single" w:sz="4" w:space="0" w:color="auto"/>
              <w:left w:val="nil"/>
              <w:bottom w:val="single" w:sz="4" w:space="0" w:color="auto"/>
              <w:right w:val="single" w:sz="4" w:space="0" w:color="auto"/>
            </w:tcBorders>
            <w:shd w:val="clear" w:color="auto" w:fill="auto"/>
            <w:noWrap/>
          </w:tcPr>
          <w:p w:rsidR="00116874" w:rsidRPr="001C6990" w:rsidRDefault="00116874" w:rsidP="00116874">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116874" w:rsidRPr="001C6990" w:rsidRDefault="00116874" w:rsidP="00116874">
            <w:pPr>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tcPr>
          <w:p w:rsidR="00116874" w:rsidRPr="001C6990" w:rsidRDefault="00116874" w:rsidP="00116874">
            <w:pPr>
              <w:jc w:val="center"/>
              <w:rPr>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noWrap/>
          </w:tcPr>
          <w:p w:rsidR="00116874" w:rsidRPr="001C6990" w:rsidRDefault="00116874" w:rsidP="00116874">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Pr>
          <w:p w:rsidR="00116874" w:rsidRPr="001C6990" w:rsidRDefault="00116874" w:rsidP="00116874">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Pr>
          <w:p w:rsidR="00116874" w:rsidRPr="001C6990" w:rsidRDefault="00116874" w:rsidP="00116874">
            <w:pPr>
              <w:jc w:val="center"/>
              <w:rPr>
                <w:sz w:val="20"/>
                <w:szCs w:val="20"/>
              </w:rPr>
            </w:pPr>
          </w:p>
        </w:tc>
        <w:tc>
          <w:tcPr>
            <w:tcW w:w="993" w:type="dxa"/>
            <w:tcBorders>
              <w:top w:val="single" w:sz="4" w:space="0" w:color="auto"/>
              <w:left w:val="nil"/>
              <w:bottom w:val="single" w:sz="4" w:space="0" w:color="auto"/>
              <w:right w:val="single" w:sz="4" w:space="0" w:color="auto"/>
            </w:tcBorders>
          </w:tcPr>
          <w:p w:rsidR="00116874" w:rsidRPr="001C6990" w:rsidRDefault="00116874" w:rsidP="00116874">
            <w:pPr>
              <w:jc w:val="center"/>
              <w:rPr>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116874" w:rsidRPr="001C6990" w:rsidRDefault="00116874" w:rsidP="00116874">
            <w:pPr>
              <w:jc w:val="center"/>
              <w:rPr>
                <w:sz w:val="20"/>
                <w:szCs w:val="20"/>
              </w:rPr>
            </w:pPr>
          </w:p>
        </w:tc>
        <w:tc>
          <w:tcPr>
            <w:tcW w:w="2126" w:type="dxa"/>
            <w:tcBorders>
              <w:top w:val="single" w:sz="4" w:space="0" w:color="auto"/>
              <w:left w:val="nil"/>
              <w:bottom w:val="single" w:sz="4" w:space="0" w:color="auto"/>
              <w:right w:val="single" w:sz="4" w:space="0" w:color="auto"/>
            </w:tcBorders>
          </w:tcPr>
          <w:p w:rsidR="00116874" w:rsidRPr="001C6990" w:rsidRDefault="00116874" w:rsidP="00116874">
            <w:pPr>
              <w:jc w:val="center"/>
              <w:rPr>
                <w:sz w:val="20"/>
                <w:szCs w:val="20"/>
              </w:rPr>
            </w:pPr>
          </w:p>
        </w:tc>
      </w:tr>
      <w:tr w:rsidR="00116874" w:rsidRPr="001C6990" w:rsidTr="00116874">
        <w:trPr>
          <w:trHeight w:val="300"/>
        </w:trPr>
        <w:tc>
          <w:tcPr>
            <w:tcW w:w="1999" w:type="dxa"/>
            <w:tcBorders>
              <w:top w:val="single" w:sz="4" w:space="0" w:color="auto"/>
              <w:left w:val="single" w:sz="4" w:space="0" w:color="auto"/>
              <w:bottom w:val="single" w:sz="4" w:space="0" w:color="auto"/>
              <w:right w:val="single" w:sz="4" w:space="0" w:color="auto"/>
            </w:tcBorders>
            <w:shd w:val="clear" w:color="auto" w:fill="auto"/>
          </w:tcPr>
          <w:p w:rsidR="00116874" w:rsidRPr="001C6990" w:rsidRDefault="00116874" w:rsidP="00116874">
            <w:pPr>
              <w:rPr>
                <w:sz w:val="20"/>
                <w:szCs w:val="20"/>
              </w:rPr>
            </w:pPr>
            <w:r w:rsidRPr="001C6990">
              <w:rPr>
                <w:sz w:val="20"/>
                <w:szCs w:val="20"/>
              </w:rPr>
              <w:t>Разработка проекта межевания и проекта планировки кварталов</w:t>
            </w:r>
            <w:r w:rsidR="00013B2B">
              <w:rPr>
                <w:sz w:val="20"/>
                <w:szCs w:val="20"/>
              </w:rPr>
              <w:t xml:space="preserve"> </w:t>
            </w:r>
            <w:r w:rsidRPr="001C6990">
              <w:rPr>
                <w:sz w:val="20"/>
                <w:szCs w:val="20"/>
              </w:rPr>
              <w:t xml:space="preserve">усадебной застройки вс. Боготол </w:t>
            </w:r>
            <w:proofErr w:type="spellStart"/>
            <w:r w:rsidRPr="001C6990">
              <w:rPr>
                <w:sz w:val="20"/>
                <w:szCs w:val="20"/>
              </w:rPr>
              <w:t>Боготольского</w:t>
            </w:r>
            <w:proofErr w:type="spellEnd"/>
            <w:r w:rsidRPr="001C6990">
              <w:rPr>
                <w:sz w:val="20"/>
                <w:szCs w:val="20"/>
              </w:rPr>
              <w:t xml:space="preserve"> района Красноярского края.</w:t>
            </w:r>
          </w:p>
        </w:tc>
        <w:tc>
          <w:tcPr>
            <w:tcW w:w="1701" w:type="dxa"/>
            <w:tcBorders>
              <w:top w:val="single" w:sz="4" w:space="0" w:color="auto"/>
              <w:left w:val="nil"/>
              <w:bottom w:val="single" w:sz="4" w:space="0" w:color="auto"/>
              <w:right w:val="single" w:sz="4" w:space="0" w:color="auto"/>
            </w:tcBorders>
            <w:shd w:val="clear" w:color="auto" w:fill="auto"/>
          </w:tcPr>
          <w:p w:rsidR="00116874" w:rsidRPr="001C6990" w:rsidRDefault="00116874" w:rsidP="00116874">
            <w:pPr>
              <w:rPr>
                <w:sz w:val="20"/>
                <w:szCs w:val="20"/>
              </w:rPr>
            </w:pPr>
            <w:r w:rsidRPr="001C6990">
              <w:rPr>
                <w:sz w:val="20"/>
                <w:szCs w:val="20"/>
              </w:rPr>
              <w:t xml:space="preserve">Администрация </w:t>
            </w:r>
            <w:proofErr w:type="spellStart"/>
            <w:r w:rsidRPr="001C6990">
              <w:rPr>
                <w:sz w:val="20"/>
                <w:szCs w:val="20"/>
              </w:rPr>
              <w:t>Боготольского</w:t>
            </w:r>
            <w:proofErr w:type="spellEnd"/>
            <w:r w:rsidRPr="001C6990">
              <w:rPr>
                <w:sz w:val="20"/>
                <w:szCs w:val="20"/>
              </w:rPr>
              <w:t xml:space="preserve"> района</w:t>
            </w:r>
          </w:p>
        </w:tc>
        <w:tc>
          <w:tcPr>
            <w:tcW w:w="709" w:type="dxa"/>
            <w:tcBorders>
              <w:top w:val="single" w:sz="4" w:space="0" w:color="auto"/>
              <w:left w:val="nil"/>
              <w:bottom w:val="single" w:sz="4" w:space="0" w:color="auto"/>
              <w:right w:val="single" w:sz="4" w:space="0" w:color="auto"/>
            </w:tcBorders>
            <w:shd w:val="clear" w:color="auto" w:fill="auto"/>
            <w:noWrap/>
          </w:tcPr>
          <w:p w:rsidR="00116874" w:rsidRPr="001C6990" w:rsidRDefault="00116874" w:rsidP="00116874">
            <w:pPr>
              <w:jc w:val="center"/>
              <w:rPr>
                <w:sz w:val="20"/>
                <w:szCs w:val="20"/>
              </w:rPr>
            </w:pPr>
          </w:p>
        </w:tc>
        <w:tc>
          <w:tcPr>
            <w:tcW w:w="708" w:type="dxa"/>
            <w:tcBorders>
              <w:top w:val="single" w:sz="4" w:space="0" w:color="auto"/>
              <w:left w:val="nil"/>
              <w:bottom w:val="single" w:sz="4" w:space="0" w:color="auto"/>
              <w:right w:val="single" w:sz="4" w:space="0" w:color="auto"/>
            </w:tcBorders>
            <w:shd w:val="clear" w:color="auto" w:fill="auto"/>
            <w:noWrap/>
          </w:tcPr>
          <w:p w:rsidR="00116874" w:rsidRPr="001C6990" w:rsidRDefault="00116874" w:rsidP="00116874">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116874" w:rsidRPr="001C6990" w:rsidRDefault="00116874" w:rsidP="00116874">
            <w:pPr>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tcPr>
          <w:p w:rsidR="00116874" w:rsidRPr="001C6990" w:rsidRDefault="00116874" w:rsidP="00116874">
            <w:pPr>
              <w:jc w:val="center"/>
              <w:rPr>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noWrap/>
          </w:tcPr>
          <w:p w:rsidR="00116874" w:rsidRPr="001C6990" w:rsidRDefault="00116874" w:rsidP="00116874">
            <w:pPr>
              <w:jc w:val="center"/>
              <w:rPr>
                <w:sz w:val="20"/>
                <w:szCs w:val="20"/>
              </w:rPr>
            </w:pPr>
            <w:r>
              <w:rPr>
                <w:sz w:val="20"/>
                <w:szCs w:val="20"/>
              </w:rPr>
              <w:t>15,0</w:t>
            </w:r>
          </w:p>
        </w:tc>
        <w:tc>
          <w:tcPr>
            <w:tcW w:w="1134" w:type="dxa"/>
            <w:tcBorders>
              <w:top w:val="single" w:sz="4" w:space="0" w:color="auto"/>
              <w:left w:val="nil"/>
              <w:bottom w:val="single" w:sz="4" w:space="0" w:color="auto"/>
              <w:right w:val="single" w:sz="4" w:space="0" w:color="auto"/>
            </w:tcBorders>
            <w:shd w:val="clear" w:color="auto" w:fill="auto"/>
            <w:noWrap/>
          </w:tcPr>
          <w:p w:rsidR="00116874" w:rsidRPr="001C6990" w:rsidRDefault="00116874" w:rsidP="00116874">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Pr>
          <w:p w:rsidR="00116874" w:rsidRPr="001C6990" w:rsidRDefault="00116874" w:rsidP="00116874">
            <w:pPr>
              <w:jc w:val="center"/>
              <w:rPr>
                <w:sz w:val="20"/>
                <w:szCs w:val="20"/>
              </w:rPr>
            </w:pPr>
            <w:r>
              <w:rPr>
                <w:sz w:val="20"/>
                <w:szCs w:val="20"/>
              </w:rPr>
              <w:t>16,5</w:t>
            </w:r>
          </w:p>
        </w:tc>
        <w:tc>
          <w:tcPr>
            <w:tcW w:w="993" w:type="dxa"/>
            <w:tcBorders>
              <w:top w:val="single" w:sz="4" w:space="0" w:color="auto"/>
              <w:left w:val="nil"/>
              <w:bottom w:val="single" w:sz="4" w:space="0" w:color="auto"/>
              <w:right w:val="single" w:sz="4" w:space="0" w:color="auto"/>
            </w:tcBorders>
          </w:tcPr>
          <w:p w:rsidR="00116874" w:rsidRPr="001C6990" w:rsidRDefault="00116874" w:rsidP="00116874">
            <w:pPr>
              <w:jc w:val="center"/>
              <w:rPr>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116874" w:rsidRPr="001C6990" w:rsidRDefault="00116874" w:rsidP="00116874">
            <w:pPr>
              <w:jc w:val="center"/>
              <w:rPr>
                <w:sz w:val="20"/>
                <w:szCs w:val="20"/>
              </w:rPr>
            </w:pPr>
            <w:r>
              <w:rPr>
                <w:sz w:val="20"/>
                <w:szCs w:val="20"/>
              </w:rPr>
              <w:t>31,5</w:t>
            </w:r>
          </w:p>
        </w:tc>
        <w:tc>
          <w:tcPr>
            <w:tcW w:w="2126" w:type="dxa"/>
            <w:tcBorders>
              <w:top w:val="single" w:sz="4" w:space="0" w:color="auto"/>
              <w:left w:val="nil"/>
              <w:bottom w:val="single" w:sz="4" w:space="0" w:color="auto"/>
              <w:right w:val="single" w:sz="4" w:space="0" w:color="auto"/>
            </w:tcBorders>
          </w:tcPr>
          <w:p w:rsidR="00116874" w:rsidRPr="001C6990" w:rsidRDefault="00116874" w:rsidP="00116874">
            <w:pPr>
              <w:jc w:val="center"/>
              <w:rPr>
                <w:sz w:val="20"/>
                <w:szCs w:val="20"/>
              </w:rPr>
            </w:pPr>
            <w:r w:rsidRPr="001C6990">
              <w:rPr>
                <w:sz w:val="20"/>
                <w:szCs w:val="20"/>
              </w:rPr>
              <w:t xml:space="preserve">Проект планировки и проект межевания с. Боготол </w:t>
            </w:r>
            <w:proofErr w:type="spellStart"/>
            <w:r w:rsidRPr="001C6990">
              <w:rPr>
                <w:sz w:val="20"/>
                <w:szCs w:val="20"/>
              </w:rPr>
              <w:t>Боготольского</w:t>
            </w:r>
            <w:proofErr w:type="spellEnd"/>
            <w:r w:rsidRPr="001C6990">
              <w:rPr>
                <w:sz w:val="20"/>
                <w:szCs w:val="20"/>
              </w:rPr>
              <w:t xml:space="preserve"> сельсовета</w:t>
            </w:r>
          </w:p>
        </w:tc>
      </w:tr>
      <w:tr w:rsidR="00116874" w:rsidRPr="001C6990" w:rsidTr="00116874">
        <w:trPr>
          <w:trHeight w:val="300"/>
        </w:trPr>
        <w:tc>
          <w:tcPr>
            <w:tcW w:w="1999" w:type="dxa"/>
            <w:tcBorders>
              <w:top w:val="single" w:sz="4" w:space="0" w:color="auto"/>
              <w:left w:val="single" w:sz="4" w:space="0" w:color="auto"/>
              <w:bottom w:val="single" w:sz="4" w:space="0" w:color="auto"/>
              <w:right w:val="single" w:sz="4" w:space="0" w:color="auto"/>
            </w:tcBorders>
            <w:shd w:val="clear" w:color="auto" w:fill="auto"/>
          </w:tcPr>
          <w:p w:rsidR="00116874" w:rsidRPr="001C6990" w:rsidRDefault="00116874" w:rsidP="00116874">
            <w:pPr>
              <w:rPr>
                <w:sz w:val="20"/>
                <w:szCs w:val="20"/>
              </w:rPr>
            </w:pPr>
            <w:r>
              <w:rPr>
                <w:sz w:val="20"/>
                <w:szCs w:val="20"/>
              </w:rPr>
              <w:t>Межевание земельных участков  в п</w:t>
            </w:r>
            <w:proofErr w:type="gramStart"/>
            <w:r>
              <w:rPr>
                <w:sz w:val="20"/>
                <w:szCs w:val="20"/>
              </w:rPr>
              <w:t>.К</w:t>
            </w:r>
            <w:proofErr w:type="gramEnd"/>
            <w:r>
              <w:rPr>
                <w:sz w:val="20"/>
                <w:szCs w:val="20"/>
              </w:rPr>
              <w:t>аштан для строительства жилых домов по расселению из ветхого аварийного</w:t>
            </w:r>
          </w:p>
        </w:tc>
        <w:tc>
          <w:tcPr>
            <w:tcW w:w="1701" w:type="dxa"/>
            <w:tcBorders>
              <w:top w:val="single" w:sz="4" w:space="0" w:color="auto"/>
              <w:left w:val="nil"/>
              <w:bottom w:val="single" w:sz="4" w:space="0" w:color="auto"/>
              <w:right w:val="single" w:sz="4" w:space="0" w:color="auto"/>
            </w:tcBorders>
            <w:shd w:val="clear" w:color="auto" w:fill="auto"/>
          </w:tcPr>
          <w:p w:rsidR="00116874" w:rsidRPr="001C6990" w:rsidRDefault="00116874" w:rsidP="00116874">
            <w:pP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tcPr>
          <w:p w:rsidR="00116874" w:rsidRPr="001C6990" w:rsidRDefault="00116874" w:rsidP="00116874">
            <w:pPr>
              <w:jc w:val="center"/>
              <w:rPr>
                <w:sz w:val="20"/>
                <w:szCs w:val="20"/>
              </w:rPr>
            </w:pPr>
          </w:p>
        </w:tc>
        <w:tc>
          <w:tcPr>
            <w:tcW w:w="708" w:type="dxa"/>
            <w:tcBorders>
              <w:top w:val="single" w:sz="4" w:space="0" w:color="auto"/>
              <w:left w:val="nil"/>
              <w:bottom w:val="single" w:sz="4" w:space="0" w:color="auto"/>
              <w:right w:val="single" w:sz="4" w:space="0" w:color="auto"/>
            </w:tcBorders>
            <w:shd w:val="clear" w:color="auto" w:fill="auto"/>
            <w:noWrap/>
          </w:tcPr>
          <w:p w:rsidR="00116874" w:rsidRPr="001C6990" w:rsidRDefault="00116874" w:rsidP="00116874">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116874" w:rsidRPr="001C6990" w:rsidRDefault="00116874" w:rsidP="00116874">
            <w:pPr>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tcPr>
          <w:p w:rsidR="00116874" w:rsidRPr="001C6990" w:rsidRDefault="00116874" w:rsidP="00116874">
            <w:pPr>
              <w:jc w:val="center"/>
              <w:rPr>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noWrap/>
          </w:tcPr>
          <w:p w:rsidR="00116874" w:rsidRDefault="00116874" w:rsidP="00116874">
            <w:pPr>
              <w:jc w:val="center"/>
              <w:rPr>
                <w:sz w:val="20"/>
                <w:szCs w:val="20"/>
              </w:rPr>
            </w:pPr>
            <w:r>
              <w:rPr>
                <w:sz w:val="20"/>
                <w:szCs w:val="20"/>
              </w:rPr>
              <w:t>50,0</w:t>
            </w:r>
          </w:p>
        </w:tc>
        <w:tc>
          <w:tcPr>
            <w:tcW w:w="1134" w:type="dxa"/>
            <w:tcBorders>
              <w:top w:val="single" w:sz="4" w:space="0" w:color="auto"/>
              <w:left w:val="nil"/>
              <w:bottom w:val="single" w:sz="4" w:space="0" w:color="auto"/>
              <w:right w:val="single" w:sz="4" w:space="0" w:color="auto"/>
            </w:tcBorders>
            <w:shd w:val="clear" w:color="auto" w:fill="auto"/>
            <w:noWrap/>
          </w:tcPr>
          <w:p w:rsidR="00116874" w:rsidRPr="001C6990" w:rsidRDefault="00116874" w:rsidP="00116874">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Pr>
          <w:p w:rsidR="00116874" w:rsidRDefault="00116874" w:rsidP="00116874">
            <w:pPr>
              <w:jc w:val="center"/>
              <w:rPr>
                <w:sz w:val="20"/>
                <w:szCs w:val="20"/>
              </w:rPr>
            </w:pPr>
          </w:p>
        </w:tc>
        <w:tc>
          <w:tcPr>
            <w:tcW w:w="993" w:type="dxa"/>
            <w:tcBorders>
              <w:top w:val="single" w:sz="4" w:space="0" w:color="auto"/>
              <w:left w:val="nil"/>
              <w:bottom w:val="single" w:sz="4" w:space="0" w:color="auto"/>
              <w:right w:val="single" w:sz="4" w:space="0" w:color="auto"/>
            </w:tcBorders>
          </w:tcPr>
          <w:p w:rsidR="00116874" w:rsidRPr="001C6990" w:rsidRDefault="00116874" w:rsidP="00116874">
            <w:pPr>
              <w:jc w:val="center"/>
              <w:rPr>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116874" w:rsidRPr="001C6990" w:rsidRDefault="00116874" w:rsidP="00116874">
            <w:pPr>
              <w:jc w:val="center"/>
              <w:rPr>
                <w:sz w:val="20"/>
                <w:szCs w:val="20"/>
              </w:rPr>
            </w:pPr>
            <w:r>
              <w:rPr>
                <w:sz w:val="20"/>
                <w:szCs w:val="20"/>
              </w:rPr>
              <w:t>50,0</w:t>
            </w:r>
          </w:p>
        </w:tc>
        <w:tc>
          <w:tcPr>
            <w:tcW w:w="2126" w:type="dxa"/>
            <w:tcBorders>
              <w:top w:val="single" w:sz="4" w:space="0" w:color="auto"/>
              <w:left w:val="nil"/>
              <w:bottom w:val="single" w:sz="4" w:space="0" w:color="auto"/>
              <w:right w:val="single" w:sz="4" w:space="0" w:color="auto"/>
            </w:tcBorders>
          </w:tcPr>
          <w:p w:rsidR="00116874" w:rsidRPr="001C6990" w:rsidRDefault="00116874" w:rsidP="00116874">
            <w:pPr>
              <w:jc w:val="center"/>
              <w:rPr>
                <w:sz w:val="20"/>
                <w:szCs w:val="20"/>
              </w:rPr>
            </w:pPr>
          </w:p>
        </w:tc>
      </w:tr>
      <w:tr w:rsidR="00116874" w:rsidRPr="001C6990" w:rsidTr="00116874">
        <w:trPr>
          <w:trHeight w:val="300"/>
        </w:trPr>
        <w:tc>
          <w:tcPr>
            <w:tcW w:w="1999" w:type="dxa"/>
            <w:tcBorders>
              <w:top w:val="single" w:sz="4" w:space="0" w:color="auto"/>
              <w:left w:val="single" w:sz="4" w:space="0" w:color="auto"/>
              <w:bottom w:val="single" w:sz="4" w:space="0" w:color="auto"/>
              <w:right w:val="single" w:sz="4" w:space="0" w:color="auto"/>
            </w:tcBorders>
            <w:shd w:val="clear" w:color="auto" w:fill="auto"/>
          </w:tcPr>
          <w:p w:rsidR="00116874" w:rsidRDefault="00116874" w:rsidP="00116874">
            <w:pPr>
              <w:rPr>
                <w:sz w:val="20"/>
                <w:szCs w:val="20"/>
              </w:rPr>
            </w:pPr>
            <w:r>
              <w:rPr>
                <w:sz w:val="20"/>
                <w:szCs w:val="20"/>
              </w:rPr>
              <w:t>Изготовление землеустроительной и технической документации объектов квартала усадебной застройки с</w:t>
            </w:r>
            <w:proofErr w:type="gramStart"/>
            <w:r>
              <w:rPr>
                <w:sz w:val="20"/>
                <w:szCs w:val="20"/>
              </w:rPr>
              <w:t>.Б</w:t>
            </w:r>
            <w:proofErr w:type="gramEnd"/>
            <w:r>
              <w:rPr>
                <w:sz w:val="20"/>
                <w:szCs w:val="20"/>
              </w:rPr>
              <w:t>оготол</w:t>
            </w:r>
          </w:p>
        </w:tc>
        <w:tc>
          <w:tcPr>
            <w:tcW w:w="1701" w:type="dxa"/>
            <w:tcBorders>
              <w:top w:val="single" w:sz="4" w:space="0" w:color="auto"/>
              <w:left w:val="nil"/>
              <w:bottom w:val="single" w:sz="4" w:space="0" w:color="auto"/>
              <w:right w:val="single" w:sz="4" w:space="0" w:color="auto"/>
            </w:tcBorders>
            <w:shd w:val="clear" w:color="auto" w:fill="auto"/>
          </w:tcPr>
          <w:p w:rsidR="00116874" w:rsidRPr="001C6990" w:rsidRDefault="00116874" w:rsidP="00116874">
            <w:pP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tcPr>
          <w:p w:rsidR="00116874" w:rsidRPr="001C6990" w:rsidRDefault="00116874" w:rsidP="00116874">
            <w:pPr>
              <w:jc w:val="center"/>
              <w:rPr>
                <w:sz w:val="20"/>
                <w:szCs w:val="20"/>
              </w:rPr>
            </w:pPr>
          </w:p>
        </w:tc>
        <w:tc>
          <w:tcPr>
            <w:tcW w:w="708" w:type="dxa"/>
            <w:tcBorders>
              <w:top w:val="single" w:sz="4" w:space="0" w:color="auto"/>
              <w:left w:val="nil"/>
              <w:bottom w:val="single" w:sz="4" w:space="0" w:color="auto"/>
              <w:right w:val="single" w:sz="4" w:space="0" w:color="auto"/>
            </w:tcBorders>
            <w:shd w:val="clear" w:color="auto" w:fill="auto"/>
            <w:noWrap/>
          </w:tcPr>
          <w:p w:rsidR="00116874" w:rsidRPr="001C6990" w:rsidRDefault="00116874" w:rsidP="00116874">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116874" w:rsidRPr="001C6990" w:rsidRDefault="00116874" w:rsidP="00116874">
            <w:pPr>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tcPr>
          <w:p w:rsidR="00116874" w:rsidRPr="001C6990" w:rsidRDefault="00116874" w:rsidP="00116874">
            <w:pPr>
              <w:jc w:val="center"/>
              <w:rPr>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noWrap/>
          </w:tcPr>
          <w:p w:rsidR="00116874" w:rsidRDefault="00116874" w:rsidP="00116874">
            <w:pPr>
              <w:jc w:val="center"/>
              <w:rPr>
                <w:sz w:val="20"/>
                <w:szCs w:val="20"/>
              </w:rPr>
            </w:pPr>
            <w:r>
              <w:rPr>
                <w:sz w:val="20"/>
                <w:szCs w:val="20"/>
              </w:rPr>
              <w:t>100,0</w:t>
            </w:r>
          </w:p>
        </w:tc>
        <w:tc>
          <w:tcPr>
            <w:tcW w:w="1134" w:type="dxa"/>
            <w:tcBorders>
              <w:top w:val="single" w:sz="4" w:space="0" w:color="auto"/>
              <w:left w:val="nil"/>
              <w:bottom w:val="single" w:sz="4" w:space="0" w:color="auto"/>
              <w:right w:val="single" w:sz="4" w:space="0" w:color="auto"/>
            </w:tcBorders>
            <w:shd w:val="clear" w:color="auto" w:fill="auto"/>
            <w:noWrap/>
          </w:tcPr>
          <w:p w:rsidR="00116874" w:rsidRPr="001C6990" w:rsidRDefault="00116874" w:rsidP="00116874">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Pr>
          <w:p w:rsidR="00116874" w:rsidRDefault="00116874" w:rsidP="00116874">
            <w:pPr>
              <w:jc w:val="center"/>
              <w:rPr>
                <w:sz w:val="20"/>
                <w:szCs w:val="20"/>
              </w:rPr>
            </w:pPr>
          </w:p>
        </w:tc>
        <w:tc>
          <w:tcPr>
            <w:tcW w:w="993" w:type="dxa"/>
            <w:tcBorders>
              <w:top w:val="single" w:sz="4" w:space="0" w:color="auto"/>
              <w:left w:val="nil"/>
              <w:bottom w:val="single" w:sz="4" w:space="0" w:color="auto"/>
              <w:right w:val="single" w:sz="4" w:space="0" w:color="auto"/>
            </w:tcBorders>
          </w:tcPr>
          <w:p w:rsidR="00116874" w:rsidRPr="001C6990" w:rsidRDefault="00116874" w:rsidP="00116874">
            <w:pPr>
              <w:jc w:val="center"/>
              <w:rPr>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116874" w:rsidRPr="001C6990" w:rsidRDefault="00116874" w:rsidP="00116874">
            <w:pPr>
              <w:jc w:val="center"/>
              <w:rPr>
                <w:sz w:val="20"/>
                <w:szCs w:val="20"/>
              </w:rPr>
            </w:pPr>
            <w:r>
              <w:rPr>
                <w:sz w:val="20"/>
                <w:szCs w:val="20"/>
              </w:rPr>
              <w:t>100,0</w:t>
            </w:r>
          </w:p>
        </w:tc>
        <w:tc>
          <w:tcPr>
            <w:tcW w:w="2126" w:type="dxa"/>
            <w:tcBorders>
              <w:top w:val="single" w:sz="4" w:space="0" w:color="auto"/>
              <w:left w:val="nil"/>
              <w:bottom w:val="single" w:sz="4" w:space="0" w:color="auto"/>
              <w:right w:val="single" w:sz="4" w:space="0" w:color="auto"/>
            </w:tcBorders>
          </w:tcPr>
          <w:p w:rsidR="00116874" w:rsidRPr="001C6990" w:rsidRDefault="00116874" w:rsidP="00116874">
            <w:pPr>
              <w:jc w:val="center"/>
              <w:rPr>
                <w:sz w:val="20"/>
                <w:szCs w:val="20"/>
              </w:rPr>
            </w:pPr>
          </w:p>
        </w:tc>
      </w:tr>
      <w:tr w:rsidR="00116874" w:rsidRPr="001C6990" w:rsidTr="00013B2B">
        <w:trPr>
          <w:trHeight w:val="732"/>
        </w:trPr>
        <w:tc>
          <w:tcPr>
            <w:tcW w:w="14899" w:type="dxa"/>
            <w:gridSpan w:val="14"/>
            <w:tcBorders>
              <w:top w:val="single" w:sz="4" w:space="0" w:color="auto"/>
              <w:left w:val="single" w:sz="4" w:space="0" w:color="auto"/>
              <w:bottom w:val="single" w:sz="4" w:space="0" w:color="auto"/>
              <w:right w:val="single" w:sz="4" w:space="0" w:color="auto"/>
            </w:tcBorders>
          </w:tcPr>
          <w:p w:rsidR="00116874" w:rsidRPr="001C6990" w:rsidRDefault="00116874" w:rsidP="00116874">
            <w:pPr>
              <w:rPr>
                <w:sz w:val="20"/>
                <w:szCs w:val="20"/>
              </w:rPr>
            </w:pPr>
            <w:r w:rsidRPr="001C6990">
              <w:rPr>
                <w:sz w:val="20"/>
                <w:szCs w:val="20"/>
              </w:rPr>
              <w:t>Цель подпрограммы:</w:t>
            </w:r>
          </w:p>
          <w:p w:rsidR="00116874" w:rsidRPr="001C6990" w:rsidRDefault="00116874" w:rsidP="00116874">
            <w:pPr>
              <w:rPr>
                <w:sz w:val="20"/>
                <w:szCs w:val="20"/>
              </w:rPr>
            </w:pPr>
            <w:r w:rsidRPr="001C6990">
              <w:rPr>
                <w:sz w:val="20"/>
                <w:szCs w:val="20"/>
              </w:rPr>
              <w:t xml:space="preserve">3.Автоматизация работ по подготовке градостроительных паспортов земельных участков, межевых планов, проектов благоустройства территорий, </w:t>
            </w:r>
          </w:p>
          <w:p w:rsidR="00116874" w:rsidRPr="001C6990" w:rsidRDefault="00116874" w:rsidP="00116874">
            <w:pPr>
              <w:rPr>
                <w:sz w:val="20"/>
                <w:szCs w:val="20"/>
              </w:rPr>
            </w:pPr>
            <w:r w:rsidRPr="001C6990">
              <w:rPr>
                <w:sz w:val="20"/>
                <w:szCs w:val="20"/>
              </w:rPr>
              <w:t>4.Организация архитектурного  проектирования, моделирования и подготовки проектов индивидуальных жилых домов</w:t>
            </w:r>
          </w:p>
        </w:tc>
      </w:tr>
      <w:tr w:rsidR="00116874" w:rsidRPr="001C6990" w:rsidTr="00116874">
        <w:trPr>
          <w:trHeight w:val="300"/>
        </w:trPr>
        <w:tc>
          <w:tcPr>
            <w:tcW w:w="14899" w:type="dxa"/>
            <w:gridSpan w:val="14"/>
            <w:tcBorders>
              <w:top w:val="single" w:sz="4" w:space="0" w:color="auto"/>
              <w:left w:val="single" w:sz="4" w:space="0" w:color="auto"/>
              <w:bottom w:val="single" w:sz="4" w:space="0" w:color="auto"/>
              <w:right w:val="single" w:sz="4" w:space="0" w:color="auto"/>
            </w:tcBorders>
          </w:tcPr>
          <w:p w:rsidR="00116874" w:rsidRPr="001C6990" w:rsidRDefault="00116874" w:rsidP="00116874">
            <w:pPr>
              <w:rPr>
                <w:sz w:val="20"/>
                <w:szCs w:val="20"/>
              </w:rPr>
            </w:pPr>
            <w:r w:rsidRPr="001C6990">
              <w:rPr>
                <w:sz w:val="20"/>
                <w:szCs w:val="20"/>
              </w:rPr>
              <w:t>Задача 3:Автоматизация работы отдела капитального строительства и архитектуры</w:t>
            </w:r>
          </w:p>
        </w:tc>
      </w:tr>
      <w:tr w:rsidR="00116874" w:rsidRPr="001C6990" w:rsidTr="00116874">
        <w:trPr>
          <w:trHeight w:val="300"/>
        </w:trPr>
        <w:tc>
          <w:tcPr>
            <w:tcW w:w="1999" w:type="dxa"/>
            <w:tcBorders>
              <w:top w:val="single" w:sz="4" w:space="0" w:color="auto"/>
              <w:left w:val="single" w:sz="4" w:space="0" w:color="auto"/>
              <w:bottom w:val="single" w:sz="4" w:space="0" w:color="auto"/>
              <w:right w:val="single" w:sz="4" w:space="0" w:color="auto"/>
            </w:tcBorders>
            <w:shd w:val="clear" w:color="auto" w:fill="auto"/>
            <w:hideMark/>
          </w:tcPr>
          <w:p w:rsidR="00116874" w:rsidRPr="001C6990" w:rsidRDefault="00116874" w:rsidP="00116874">
            <w:pPr>
              <w:rPr>
                <w:sz w:val="20"/>
                <w:szCs w:val="20"/>
              </w:rPr>
            </w:pPr>
            <w:r w:rsidRPr="001C6990">
              <w:rPr>
                <w:sz w:val="20"/>
                <w:szCs w:val="20"/>
              </w:rPr>
              <w:t>Мероприятия:</w:t>
            </w:r>
          </w:p>
        </w:tc>
        <w:tc>
          <w:tcPr>
            <w:tcW w:w="1701" w:type="dxa"/>
            <w:tcBorders>
              <w:top w:val="single" w:sz="4" w:space="0" w:color="auto"/>
              <w:left w:val="nil"/>
              <w:bottom w:val="single" w:sz="4" w:space="0" w:color="auto"/>
              <w:right w:val="single" w:sz="4" w:space="0" w:color="auto"/>
            </w:tcBorders>
            <w:shd w:val="clear" w:color="auto" w:fill="auto"/>
            <w:hideMark/>
          </w:tcPr>
          <w:p w:rsidR="00116874" w:rsidRPr="001C6990" w:rsidRDefault="00116874" w:rsidP="00116874">
            <w:pP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116874" w:rsidRPr="001C6990" w:rsidRDefault="00116874" w:rsidP="00116874">
            <w:pPr>
              <w:jc w:val="center"/>
              <w:rPr>
                <w:sz w:val="20"/>
                <w:szCs w:val="20"/>
              </w:rPr>
            </w:pPr>
          </w:p>
        </w:tc>
        <w:tc>
          <w:tcPr>
            <w:tcW w:w="708" w:type="dxa"/>
            <w:tcBorders>
              <w:top w:val="single" w:sz="4" w:space="0" w:color="auto"/>
              <w:left w:val="nil"/>
              <w:bottom w:val="single" w:sz="4" w:space="0" w:color="auto"/>
              <w:right w:val="single" w:sz="4" w:space="0" w:color="auto"/>
            </w:tcBorders>
            <w:shd w:val="clear" w:color="auto" w:fill="auto"/>
            <w:noWrap/>
            <w:hideMark/>
          </w:tcPr>
          <w:p w:rsidR="00116874" w:rsidRPr="001C6990" w:rsidRDefault="00116874" w:rsidP="00116874">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116874" w:rsidRPr="001C6990" w:rsidRDefault="00116874" w:rsidP="00116874">
            <w:pPr>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116874" w:rsidRPr="001C6990" w:rsidRDefault="00116874" w:rsidP="00116874">
            <w:pPr>
              <w:jc w:val="center"/>
              <w:rPr>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noWrap/>
            <w:hideMark/>
          </w:tcPr>
          <w:p w:rsidR="00116874" w:rsidRPr="001C6990" w:rsidRDefault="00116874" w:rsidP="00116874">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116874" w:rsidRPr="001C6990" w:rsidRDefault="00116874" w:rsidP="00116874">
            <w:pPr>
              <w:jc w:val="center"/>
              <w:rPr>
                <w:sz w:val="20"/>
                <w:szCs w:val="20"/>
              </w:rPr>
            </w:pPr>
          </w:p>
        </w:tc>
        <w:tc>
          <w:tcPr>
            <w:tcW w:w="1134" w:type="dxa"/>
            <w:tcBorders>
              <w:top w:val="single" w:sz="4" w:space="0" w:color="auto"/>
              <w:left w:val="nil"/>
              <w:bottom w:val="single" w:sz="4" w:space="0" w:color="auto"/>
              <w:right w:val="single" w:sz="4" w:space="0" w:color="auto"/>
            </w:tcBorders>
          </w:tcPr>
          <w:p w:rsidR="00116874" w:rsidRPr="001C6990" w:rsidRDefault="00116874" w:rsidP="0011687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116874" w:rsidRPr="001C6990" w:rsidRDefault="00116874" w:rsidP="00116874">
            <w:pPr>
              <w:jc w:val="center"/>
              <w:rPr>
                <w:sz w:val="20"/>
                <w:szCs w:val="20"/>
              </w:rPr>
            </w:pPr>
          </w:p>
        </w:tc>
        <w:tc>
          <w:tcPr>
            <w:tcW w:w="993" w:type="dxa"/>
            <w:gridSpan w:val="2"/>
            <w:tcBorders>
              <w:top w:val="single" w:sz="4" w:space="0" w:color="auto"/>
              <w:left w:val="nil"/>
              <w:bottom w:val="single" w:sz="4" w:space="0" w:color="auto"/>
              <w:right w:val="single" w:sz="4" w:space="0" w:color="auto"/>
            </w:tcBorders>
          </w:tcPr>
          <w:p w:rsidR="00116874" w:rsidRPr="001C6990" w:rsidRDefault="00116874" w:rsidP="00116874">
            <w:pPr>
              <w:jc w:val="center"/>
              <w:rPr>
                <w:sz w:val="20"/>
                <w:szCs w:val="20"/>
              </w:rPr>
            </w:pPr>
          </w:p>
        </w:tc>
        <w:tc>
          <w:tcPr>
            <w:tcW w:w="2126" w:type="dxa"/>
            <w:tcBorders>
              <w:top w:val="single" w:sz="4" w:space="0" w:color="auto"/>
              <w:left w:val="nil"/>
              <w:bottom w:val="single" w:sz="4" w:space="0" w:color="auto"/>
              <w:right w:val="single" w:sz="4" w:space="0" w:color="auto"/>
            </w:tcBorders>
          </w:tcPr>
          <w:p w:rsidR="00116874" w:rsidRPr="001C6990" w:rsidRDefault="00116874" w:rsidP="00116874">
            <w:pPr>
              <w:jc w:val="center"/>
              <w:rPr>
                <w:sz w:val="20"/>
                <w:szCs w:val="20"/>
              </w:rPr>
            </w:pPr>
          </w:p>
        </w:tc>
      </w:tr>
      <w:tr w:rsidR="00116874" w:rsidRPr="001C6990" w:rsidTr="00116874">
        <w:trPr>
          <w:trHeight w:val="300"/>
        </w:trPr>
        <w:tc>
          <w:tcPr>
            <w:tcW w:w="1999" w:type="dxa"/>
            <w:tcBorders>
              <w:top w:val="single" w:sz="4" w:space="0" w:color="auto"/>
              <w:left w:val="single" w:sz="4" w:space="0" w:color="auto"/>
              <w:bottom w:val="single" w:sz="4" w:space="0" w:color="auto"/>
              <w:right w:val="single" w:sz="4" w:space="0" w:color="auto"/>
            </w:tcBorders>
            <w:shd w:val="clear" w:color="auto" w:fill="auto"/>
            <w:hideMark/>
          </w:tcPr>
          <w:p w:rsidR="00116874" w:rsidRPr="001C6990" w:rsidRDefault="00116874" w:rsidP="00116874">
            <w:pPr>
              <w:rPr>
                <w:sz w:val="20"/>
                <w:szCs w:val="20"/>
              </w:rPr>
            </w:pPr>
            <w:r w:rsidRPr="001C6990">
              <w:rPr>
                <w:sz w:val="20"/>
                <w:szCs w:val="20"/>
              </w:rPr>
              <w:t xml:space="preserve">Приобретение программы </w:t>
            </w:r>
            <w:r w:rsidRPr="001C6990">
              <w:rPr>
                <w:sz w:val="20"/>
                <w:szCs w:val="20"/>
                <w:lang w:val="en-US"/>
              </w:rPr>
              <w:t>AutoCAD</w:t>
            </w:r>
          </w:p>
        </w:tc>
        <w:tc>
          <w:tcPr>
            <w:tcW w:w="1701" w:type="dxa"/>
            <w:tcBorders>
              <w:top w:val="single" w:sz="4" w:space="0" w:color="auto"/>
              <w:left w:val="nil"/>
              <w:bottom w:val="single" w:sz="4" w:space="0" w:color="auto"/>
              <w:right w:val="single" w:sz="4" w:space="0" w:color="auto"/>
            </w:tcBorders>
            <w:shd w:val="clear" w:color="auto" w:fill="auto"/>
            <w:hideMark/>
          </w:tcPr>
          <w:p w:rsidR="00116874" w:rsidRPr="001C6990" w:rsidRDefault="00116874" w:rsidP="00116874">
            <w:pPr>
              <w:rPr>
                <w:sz w:val="20"/>
                <w:szCs w:val="20"/>
              </w:rPr>
            </w:pPr>
            <w:r w:rsidRPr="001C6990">
              <w:rPr>
                <w:sz w:val="20"/>
                <w:szCs w:val="20"/>
              </w:rPr>
              <w:t xml:space="preserve">Администрация </w:t>
            </w:r>
            <w:proofErr w:type="spellStart"/>
            <w:r w:rsidRPr="001C6990">
              <w:rPr>
                <w:sz w:val="20"/>
                <w:szCs w:val="20"/>
              </w:rPr>
              <w:t>Боготольского</w:t>
            </w:r>
            <w:proofErr w:type="spellEnd"/>
            <w:r w:rsidRPr="001C6990">
              <w:rPr>
                <w:sz w:val="20"/>
                <w:szCs w:val="20"/>
              </w:rPr>
              <w:t xml:space="preserve"> района</w:t>
            </w:r>
          </w:p>
        </w:tc>
        <w:tc>
          <w:tcPr>
            <w:tcW w:w="709" w:type="dxa"/>
            <w:tcBorders>
              <w:top w:val="single" w:sz="4" w:space="0" w:color="auto"/>
              <w:left w:val="nil"/>
              <w:bottom w:val="single" w:sz="4" w:space="0" w:color="auto"/>
              <w:right w:val="single" w:sz="4" w:space="0" w:color="auto"/>
            </w:tcBorders>
            <w:shd w:val="clear" w:color="auto" w:fill="auto"/>
            <w:noWrap/>
            <w:hideMark/>
          </w:tcPr>
          <w:p w:rsidR="00116874" w:rsidRPr="001C6990" w:rsidRDefault="00116874" w:rsidP="00116874">
            <w:pPr>
              <w:jc w:val="center"/>
              <w:rPr>
                <w:sz w:val="20"/>
                <w:szCs w:val="20"/>
              </w:rPr>
            </w:pPr>
          </w:p>
        </w:tc>
        <w:tc>
          <w:tcPr>
            <w:tcW w:w="708" w:type="dxa"/>
            <w:tcBorders>
              <w:top w:val="single" w:sz="4" w:space="0" w:color="auto"/>
              <w:left w:val="nil"/>
              <w:bottom w:val="single" w:sz="4" w:space="0" w:color="auto"/>
              <w:right w:val="single" w:sz="4" w:space="0" w:color="auto"/>
            </w:tcBorders>
            <w:shd w:val="clear" w:color="auto" w:fill="auto"/>
            <w:noWrap/>
            <w:hideMark/>
          </w:tcPr>
          <w:p w:rsidR="00116874" w:rsidRPr="001C6990" w:rsidRDefault="00116874" w:rsidP="00116874">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116874" w:rsidRPr="001C6990" w:rsidRDefault="00116874" w:rsidP="00116874">
            <w:pPr>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116874" w:rsidRPr="001C6990" w:rsidRDefault="00116874" w:rsidP="00116874">
            <w:pPr>
              <w:jc w:val="center"/>
              <w:rPr>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noWrap/>
            <w:hideMark/>
          </w:tcPr>
          <w:p w:rsidR="00116874" w:rsidRPr="001C6990" w:rsidRDefault="00116874" w:rsidP="00116874">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116874" w:rsidRPr="001C6990" w:rsidRDefault="00116874" w:rsidP="00116874">
            <w:pPr>
              <w:jc w:val="center"/>
              <w:rPr>
                <w:sz w:val="20"/>
                <w:szCs w:val="20"/>
              </w:rPr>
            </w:pPr>
          </w:p>
        </w:tc>
        <w:tc>
          <w:tcPr>
            <w:tcW w:w="1134" w:type="dxa"/>
            <w:tcBorders>
              <w:top w:val="single" w:sz="4" w:space="0" w:color="auto"/>
              <w:left w:val="nil"/>
              <w:bottom w:val="single" w:sz="4" w:space="0" w:color="auto"/>
              <w:right w:val="single" w:sz="4" w:space="0" w:color="auto"/>
            </w:tcBorders>
          </w:tcPr>
          <w:p w:rsidR="00116874" w:rsidRPr="001C6990" w:rsidRDefault="00116874" w:rsidP="00116874">
            <w:pPr>
              <w:jc w:val="center"/>
              <w:rPr>
                <w:sz w:val="20"/>
                <w:szCs w:val="20"/>
              </w:rPr>
            </w:pPr>
            <w:r>
              <w:rPr>
                <w:sz w:val="20"/>
                <w:szCs w:val="20"/>
              </w:rPr>
              <w:t>83,68</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116874" w:rsidRPr="001C6990" w:rsidRDefault="00116874" w:rsidP="00116874">
            <w:pPr>
              <w:jc w:val="center"/>
              <w:rPr>
                <w:sz w:val="20"/>
                <w:szCs w:val="20"/>
              </w:rPr>
            </w:pPr>
          </w:p>
        </w:tc>
        <w:tc>
          <w:tcPr>
            <w:tcW w:w="993" w:type="dxa"/>
            <w:gridSpan w:val="2"/>
            <w:tcBorders>
              <w:top w:val="single" w:sz="4" w:space="0" w:color="auto"/>
              <w:left w:val="nil"/>
              <w:bottom w:val="single" w:sz="4" w:space="0" w:color="auto"/>
              <w:right w:val="single" w:sz="4" w:space="0" w:color="auto"/>
            </w:tcBorders>
          </w:tcPr>
          <w:p w:rsidR="00116874" w:rsidRPr="001C6990" w:rsidRDefault="00116874" w:rsidP="00116874">
            <w:pPr>
              <w:jc w:val="center"/>
              <w:rPr>
                <w:sz w:val="20"/>
                <w:szCs w:val="20"/>
              </w:rPr>
            </w:pPr>
            <w:r>
              <w:rPr>
                <w:sz w:val="20"/>
                <w:szCs w:val="20"/>
              </w:rPr>
              <w:t>83,68</w:t>
            </w:r>
          </w:p>
        </w:tc>
        <w:tc>
          <w:tcPr>
            <w:tcW w:w="2126" w:type="dxa"/>
            <w:tcBorders>
              <w:top w:val="single" w:sz="4" w:space="0" w:color="auto"/>
              <w:left w:val="nil"/>
              <w:bottom w:val="single" w:sz="4" w:space="0" w:color="auto"/>
              <w:right w:val="single" w:sz="4" w:space="0" w:color="auto"/>
            </w:tcBorders>
          </w:tcPr>
          <w:p w:rsidR="00116874" w:rsidRPr="001C6990" w:rsidRDefault="00116874" w:rsidP="00116874">
            <w:pPr>
              <w:jc w:val="center"/>
              <w:rPr>
                <w:sz w:val="20"/>
                <w:szCs w:val="20"/>
              </w:rPr>
            </w:pPr>
            <w:r w:rsidRPr="001C6990">
              <w:rPr>
                <w:sz w:val="20"/>
                <w:szCs w:val="20"/>
              </w:rPr>
              <w:t xml:space="preserve">автоматизация работ по подготовке градостроительных паспортов земельных </w:t>
            </w:r>
            <w:r w:rsidRPr="001C6990">
              <w:rPr>
                <w:sz w:val="20"/>
                <w:szCs w:val="20"/>
              </w:rPr>
              <w:lastRenderedPageBreak/>
              <w:t>участков, межевых планов, проектов благоустройства территорий, организация архитектурного проектирования, моделирования и подготовки проектов индивидуальных жилых домов</w:t>
            </w:r>
          </w:p>
        </w:tc>
      </w:tr>
      <w:tr w:rsidR="00116874" w:rsidRPr="001C6990" w:rsidTr="00116874">
        <w:trPr>
          <w:trHeight w:val="300"/>
        </w:trPr>
        <w:tc>
          <w:tcPr>
            <w:tcW w:w="1999" w:type="dxa"/>
            <w:tcBorders>
              <w:top w:val="single" w:sz="4" w:space="0" w:color="auto"/>
              <w:left w:val="single" w:sz="4" w:space="0" w:color="auto"/>
              <w:bottom w:val="single" w:sz="4" w:space="0" w:color="auto"/>
              <w:right w:val="single" w:sz="4" w:space="0" w:color="auto"/>
            </w:tcBorders>
            <w:shd w:val="clear" w:color="auto" w:fill="auto"/>
          </w:tcPr>
          <w:p w:rsidR="00116874" w:rsidRPr="001C6990" w:rsidRDefault="00116874" w:rsidP="00116874">
            <w:pPr>
              <w:rPr>
                <w:sz w:val="20"/>
                <w:szCs w:val="20"/>
              </w:rPr>
            </w:pPr>
            <w:r w:rsidRPr="001C6990">
              <w:rPr>
                <w:sz w:val="20"/>
                <w:szCs w:val="20"/>
              </w:rPr>
              <w:lastRenderedPageBreak/>
              <w:t xml:space="preserve">Приобретение программы </w:t>
            </w:r>
            <w:proofErr w:type="spellStart"/>
            <w:r w:rsidRPr="001C6990">
              <w:rPr>
                <w:sz w:val="20"/>
                <w:szCs w:val="20"/>
              </w:rPr>
              <w:t>Mapinfo</w:t>
            </w:r>
            <w:proofErr w:type="spellEnd"/>
          </w:p>
        </w:tc>
        <w:tc>
          <w:tcPr>
            <w:tcW w:w="1701" w:type="dxa"/>
            <w:tcBorders>
              <w:top w:val="single" w:sz="4" w:space="0" w:color="auto"/>
              <w:left w:val="nil"/>
              <w:bottom w:val="single" w:sz="4" w:space="0" w:color="auto"/>
              <w:right w:val="single" w:sz="4" w:space="0" w:color="auto"/>
            </w:tcBorders>
            <w:shd w:val="clear" w:color="auto" w:fill="auto"/>
          </w:tcPr>
          <w:p w:rsidR="00116874" w:rsidRPr="001C6990" w:rsidRDefault="00116874" w:rsidP="00116874">
            <w:pPr>
              <w:rPr>
                <w:sz w:val="20"/>
                <w:szCs w:val="20"/>
              </w:rPr>
            </w:pPr>
            <w:r w:rsidRPr="001C6990">
              <w:rPr>
                <w:sz w:val="20"/>
                <w:szCs w:val="20"/>
              </w:rPr>
              <w:t xml:space="preserve">Администрация </w:t>
            </w:r>
            <w:proofErr w:type="spellStart"/>
            <w:r w:rsidRPr="001C6990">
              <w:rPr>
                <w:sz w:val="20"/>
                <w:szCs w:val="20"/>
              </w:rPr>
              <w:t>Боготольского</w:t>
            </w:r>
            <w:proofErr w:type="spellEnd"/>
            <w:r w:rsidRPr="001C6990">
              <w:rPr>
                <w:sz w:val="20"/>
                <w:szCs w:val="20"/>
              </w:rPr>
              <w:t xml:space="preserve"> района</w:t>
            </w:r>
          </w:p>
        </w:tc>
        <w:tc>
          <w:tcPr>
            <w:tcW w:w="709" w:type="dxa"/>
            <w:tcBorders>
              <w:top w:val="single" w:sz="4" w:space="0" w:color="auto"/>
              <w:left w:val="nil"/>
              <w:bottom w:val="single" w:sz="4" w:space="0" w:color="auto"/>
              <w:right w:val="single" w:sz="4" w:space="0" w:color="auto"/>
            </w:tcBorders>
            <w:shd w:val="clear" w:color="auto" w:fill="auto"/>
            <w:noWrap/>
          </w:tcPr>
          <w:p w:rsidR="00116874" w:rsidRPr="001C6990" w:rsidRDefault="00116874" w:rsidP="00116874">
            <w:pPr>
              <w:jc w:val="center"/>
              <w:rPr>
                <w:sz w:val="20"/>
                <w:szCs w:val="20"/>
              </w:rPr>
            </w:pPr>
          </w:p>
        </w:tc>
        <w:tc>
          <w:tcPr>
            <w:tcW w:w="708" w:type="dxa"/>
            <w:tcBorders>
              <w:top w:val="single" w:sz="4" w:space="0" w:color="auto"/>
              <w:left w:val="nil"/>
              <w:bottom w:val="single" w:sz="4" w:space="0" w:color="auto"/>
              <w:right w:val="single" w:sz="4" w:space="0" w:color="auto"/>
            </w:tcBorders>
            <w:shd w:val="clear" w:color="auto" w:fill="auto"/>
            <w:noWrap/>
          </w:tcPr>
          <w:p w:rsidR="00116874" w:rsidRPr="001C6990" w:rsidRDefault="00116874" w:rsidP="00116874">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116874" w:rsidRPr="001C6990" w:rsidRDefault="00116874" w:rsidP="00116874">
            <w:pPr>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tcPr>
          <w:p w:rsidR="00116874" w:rsidRPr="001C6990" w:rsidRDefault="00116874" w:rsidP="00116874">
            <w:pPr>
              <w:jc w:val="center"/>
              <w:rPr>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noWrap/>
          </w:tcPr>
          <w:p w:rsidR="00116874" w:rsidRPr="001C6990" w:rsidRDefault="00116874" w:rsidP="00116874">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Pr>
          <w:p w:rsidR="00116874" w:rsidRPr="001C6990" w:rsidRDefault="00116874" w:rsidP="00116874">
            <w:pPr>
              <w:jc w:val="center"/>
              <w:rPr>
                <w:sz w:val="20"/>
                <w:szCs w:val="20"/>
              </w:rPr>
            </w:pPr>
          </w:p>
        </w:tc>
        <w:tc>
          <w:tcPr>
            <w:tcW w:w="1134" w:type="dxa"/>
            <w:tcBorders>
              <w:top w:val="single" w:sz="4" w:space="0" w:color="auto"/>
              <w:left w:val="nil"/>
              <w:bottom w:val="single" w:sz="4" w:space="0" w:color="auto"/>
              <w:right w:val="single" w:sz="4" w:space="0" w:color="auto"/>
            </w:tcBorders>
          </w:tcPr>
          <w:p w:rsidR="00116874" w:rsidRPr="001C6990" w:rsidRDefault="00116874" w:rsidP="0011687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16874" w:rsidRPr="001C6990" w:rsidRDefault="00116874" w:rsidP="00116874">
            <w:pPr>
              <w:jc w:val="center"/>
              <w:rPr>
                <w:sz w:val="20"/>
                <w:szCs w:val="20"/>
              </w:rPr>
            </w:pPr>
            <w:r>
              <w:rPr>
                <w:sz w:val="20"/>
                <w:szCs w:val="20"/>
              </w:rPr>
              <w:t>101,8</w:t>
            </w:r>
          </w:p>
        </w:tc>
        <w:tc>
          <w:tcPr>
            <w:tcW w:w="993" w:type="dxa"/>
            <w:gridSpan w:val="2"/>
            <w:tcBorders>
              <w:top w:val="single" w:sz="4" w:space="0" w:color="auto"/>
              <w:left w:val="nil"/>
              <w:bottom w:val="single" w:sz="4" w:space="0" w:color="auto"/>
              <w:right w:val="single" w:sz="4" w:space="0" w:color="auto"/>
            </w:tcBorders>
          </w:tcPr>
          <w:p w:rsidR="00116874" w:rsidRPr="001C6990" w:rsidRDefault="00116874" w:rsidP="00116874">
            <w:pPr>
              <w:jc w:val="center"/>
              <w:rPr>
                <w:sz w:val="20"/>
                <w:szCs w:val="20"/>
              </w:rPr>
            </w:pPr>
            <w:r>
              <w:rPr>
                <w:sz w:val="20"/>
                <w:szCs w:val="20"/>
              </w:rPr>
              <w:t>101,8</w:t>
            </w:r>
          </w:p>
        </w:tc>
        <w:tc>
          <w:tcPr>
            <w:tcW w:w="2126" w:type="dxa"/>
            <w:tcBorders>
              <w:top w:val="single" w:sz="4" w:space="0" w:color="auto"/>
              <w:left w:val="nil"/>
              <w:bottom w:val="single" w:sz="4" w:space="0" w:color="auto"/>
              <w:right w:val="single" w:sz="4" w:space="0" w:color="auto"/>
            </w:tcBorders>
          </w:tcPr>
          <w:p w:rsidR="00116874" w:rsidRPr="001C6990" w:rsidRDefault="00116874" w:rsidP="00116874">
            <w:pPr>
              <w:jc w:val="center"/>
              <w:rPr>
                <w:sz w:val="20"/>
                <w:szCs w:val="20"/>
              </w:rPr>
            </w:pPr>
            <w:r w:rsidRPr="001C6990">
              <w:rPr>
                <w:sz w:val="20"/>
                <w:szCs w:val="20"/>
              </w:rPr>
              <w:t>организация систематизированного свода документальных сведений о развитии территорий, об их застройке, о земельных участках, об объектах капитального строительства</w:t>
            </w:r>
          </w:p>
        </w:tc>
      </w:tr>
    </w:tbl>
    <w:p w:rsidR="00116874" w:rsidRDefault="00116874" w:rsidP="00116874">
      <w:pPr>
        <w:sectPr w:rsidR="00116874" w:rsidSect="009E57DC">
          <w:pgSz w:w="16838" w:h="11906" w:orient="landscape"/>
          <w:pgMar w:top="993" w:right="1134" w:bottom="851" w:left="1134" w:header="709" w:footer="709" w:gutter="0"/>
          <w:cols w:space="708"/>
          <w:docGrid w:linePitch="360"/>
        </w:sectPr>
      </w:pPr>
    </w:p>
    <w:p w:rsidR="000C46A1" w:rsidRPr="006E4533" w:rsidRDefault="000C46A1" w:rsidP="000C46A1">
      <w:pPr>
        <w:pStyle w:val="ConsPlusNormal"/>
        <w:widowControl/>
        <w:ind w:left="3261" w:firstLine="0"/>
        <w:outlineLvl w:val="2"/>
        <w:rPr>
          <w:rFonts w:ascii="Times New Roman" w:hAnsi="Times New Roman" w:cs="Times New Roman"/>
          <w:sz w:val="28"/>
          <w:szCs w:val="28"/>
        </w:rPr>
      </w:pPr>
      <w:r w:rsidRPr="006E4533">
        <w:rPr>
          <w:rFonts w:ascii="Times New Roman" w:hAnsi="Times New Roman" w:cs="Times New Roman"/>
          <w:sz w:val="28"/>
          <w:szCs w:val="28"/>
        </w:rPr>
        <w:lastRenderedPageBreak/>
        <w:t>Приложение № 7</w:t>
      </w:r>
    </w:p>
    <w:p w:rsidR="000C46A1" w:rsidRPr="006E4533" w:rsidRDefault="000C46A1" w:rsidP="000C46A1">
      <w:pPr>
        <w:autoSpaceDE w:val="0"/>
        <w:autoSpaceDN w:val="0"/>
        <w:adjustRightInd w:val="0"/>
        <w:ind w:left="3261"/>
        <w:rPr>
          <w:bCs/>
          <w:sz w:val="28"/>
          <w:szCs w:val="28"/>
        </w:rPr>
      </w:pPr>
      <w:r w:rsidRPr="006E4533">
        <w:rPr>
          <w:sz w:val="28"/>
          <w:szCs w:val="28"/>
        </w:rPr>
        <w:t xml:space="preserve">к муниципальной программе </w:t>
      </w:r>
      <w:proofErr w:type="spellStart"/>
      <w:r w:rsidRPr="006E4533">
        <w:rPr>
          <w:sz w:val="28"/>
          <w:szCs w:val="28"/>
        </w:rPr>
        <w:t>Боготольского</w:t>
      </w:r>
      <w:proofErr w:type="spellEnd"/>
      <w:r w:rsidRPr="006E4533">
        <w:rPr>
          <w:sz w:val="28"/>
          <w:szCs w:val="28"/>
        </w:rPr>
        <w:t xml:space="preserve"> района </w:t>
      </w:r>
      <w:r w:rsidRPr="006E4533">
        <w:rPr>
          <w:bCs/>
          <w:kern w:val="36"/>
          <w:sz w:val="28"/>
          <w:szCs w:val="28"/>
        </w:rPr>
        <w:t xml:space="preserve">«Обеспечение доступным и комфортным жильем граждан </w:t>
      </w:r>
      <w:proofErr w:type="spellStart"/>
      <w:r w:rsidRPr="006E4533">
        <w:rPr>
          <w:bCs/>
          <w:kern w:val="36"/>
          <w:sz w:val="28"/>
          <w:szCs w:val="28"/>
        </w:rPr>
        <w:t>Боготольского</w:t>
      </w:r>
      <w:proofErr w:type="spellEnd"/>
      <w:r w:rsidRPr="006E4533">
        <w:rPr>
          <w:bCs/>
          <w:kern w:val="36"/>
          <w:sz w:val="28"/>
          <w:szCs w:val="28"/>
        </w:rPr>
        <w:t xml:space="preserve"> района»</w:t>
      </w:r>
    </w:p>
    <w:p w:rsidR="000C46A1" w:rsidRPr="00F95AFA" w:rsidRDefault="000C46A1" w:rsidP="000C46A1">
      <w:pPr>
        <w:pStyle w:val="ConsPlusTitle"/>
        <w:jc w:val="center"/>
        <w:rPr>
          <w:rFonts w:ascii="Times New Roman" w:hAnsi="Times New Roman" w:cs="Times New Roman"/>
          <w:sz w:val="24"/>
          <w:szCs w:val="24"/>
        </w:rPr>
      </w:pPr>
    </w:p>
    <w:p w:rsidR="000C46A1" w:rsidRPr="005E220A" w:rsidRDefault="005E220A" w:rsidP="005E220A">
      <w:pPr>
        <w:pStyle w:val="ConsPlusTitle"/>
        <w:jc w:val="center"/>
        <w:rPr>
          <w:rFonts w:ascii="Times New Roman" w:hAnsi="Times New Roman" w:cs="Times New Roman"/>
        </w:rPr>
      </w:pPr>
      <w:r w:rsidRPr="005E220A">
        <w:rPr>
          <w:rFonts w:ascii="Times New Roman" w:hAnsi="Times New Roman" w:cs="Times New Roman"/>
          <w:sz w:val="28"/>
          <w:szCs w:val="28"/>
        </w:rPr>
        <w:t xml:space="preserve">Подпрограмма 4 "Улучшение жилищных условий отдельных категорий граждан, проживающих на территории </w:t>
      </w:r>
      <w:proofErr w:type="spellStart"/>
      <w:r w:rsidRPr="005E220A">
        <w:rPr>
          <w:rFonts w:ascii="Times New Roman" w:hAnsi="Times New Roman" w:cs="Times New Roman"/>
          <w:sz w:val="28"/>
          <w:szCs w:val="28"/>
        </w:rPr>
        <w:t>Боготольскогорайона</w:t>
      </w:r>
      <w:proofErr w:type="spellEnd"/>
      <w:r w:rsidRPr="005E220A">
        <w:rPr>
          <w:rFonts w:ascii="Times New Roman" w:hAnsi="Times New Roman" w:cs="Times New Roman"/>
          <w:sz w:val="28"/>
          <w:szCs w:val="28"/>
        </w:rPr>
        <w:t>"</w:t>
      </w:r>
    </w:p>
    <w:p w:rsidR="005E220A" w:rsidRDefault="005E220A" w:rsidP="000C46A1">
      <w:pPr>
        <w:pStyle w:val="ConsPlusNormal"/>
        <w:jc w:val="center"/>
        <w:rPr>
          <w:rFonts w:ascii="Times New Roman" w:hAnsi="Times New Roman" w:cs="Times New Roman"/>
          <w:sz w:val="28"/>
          <w:szCs w:val="28"/>
        </w:rPr>
      </w:pPr>
    </w:p>
    <w:p w:rsidR="000C46A1" w:rsidRPr="00F95AFA" w:rsidRDefault="005E220A" w:rsidP="000C46A1">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000C46A1" w:rsidRPr="00F95AFA">
        <w:rPr>
          <w:rFonts w:ascii="Times New Roman" w:hAnsi="Times New Roman" w:cs="Times New Roman"/>
          <w:sz w:val="28"/>
          <w:szCs w:val="28"/>
        </w:rPr>
        <w:t>ПАСПОРТ ПОДПРОГРАММЫ</w:t>
      </w:r>
    </w:p>
    <w:p w:rsidR="000C46A1" w:rsidRPr="00F95AFA" w:rsidRDefault="000C46A1" w:rsidP="000C46A1">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5"/>
        <w:gridCol w:w="6663"/>
      </w:tblGrid>
      <w:tr w:rsidR="000C46A1" w:rsidRPr="00F95AFA" w:rsidTr="001324AA">
        <w:tc>
          <w:tcPr>
            <w:tcW w:w="2895" w:type="dxa"/>
          </w:tcPr>
          <w:p w:rsidR="000C46A1" w:rsidRPr="00F95AFA" w:rsidRDefault="000C46A1" w:rsidP="005E220A">
            <w:pPr>
              <w:pStyle w:val="ConsPlusNormal"/>
              <w:ind w:firstLine="0"/>
              <w:jc w:val="both"/>
              <w:rPr>
                <w:rFonts w:ascii="Times New Roman" w:hAnsi="Times New Roman" w:cs="Times New Roman"/>
                <w:sz w:val="28"/>
                <w:szCs w:val="28"/>
              </w:rPr>
            </w:pPr>
            <w:r w:rsidRPr="00F95AFA">
              <w:rPr>
                <w:rFonts w:ascii="Times New Roman" w:hAnsi="Times New Roman" w:cs="Times New Roman"/>
                <w:sz w:val="28"/>
                <w:szCs w:val="28"/>
              </w:rPr>
              <w:t>Наименование подпрограммы</w:t>
            </w:r>
          </w:p>
        </w:tc>
        <w:tc>
          <w:tcPr>
            <w:tcW w:w="6663" w:type="dxa"/>
          </w:tcPr>
          <w:p w:rsidR="000C46A1" w:rsidRPr="00F95AFA" w:rsidRDefault="000C46A1" w:rsidP="005E220A">
            <w:pPr>
              <w:pStyle w:val="ConsPlusNormal"/>
              <w:ind w:firstLine="0"/>
              <w:jc w:val="both"/>
              <w:rPr>
                <w:rFonts w:ascii="Times New Roman" w:hAnsi="Times New Roman" w:cs="Times New Roman"/>
                <w:sz w:val="28"/>
                <w:szCs w:val="28"/>
              </w:rPr>
            </w:pPr>
            <w:r w:rsidRPr="00F95AFA">
              <w:rPr>
                <w:rFonts w:ascii="Times New Roman" w:hAnsi="Times New Roman" w:cs="Times New Roman"/>
                <w:sz w:val="28"/>
                <w:szCs w:val="28"/>
              </w:rPr>
              <w:t xml:space="preserve">Улучшение жилищных условий отдельных категорий граждан, проживающих на территории </w:t>
            </w:r>
            <w:proofErr w:type="spellStart"/>
            <w:r w:rsidRPr="00F95AFA">
              <w:rPr>
                <w:rFonts w:ascii="Times New Roman" w:hAnsi="Times New Roman" w:cs="Times New Roman"/>
                <w:sz w:val="28"/>
                <w:szCs w:val="28"/>
              </w:rPr>
              <w:t>Бог</w:t>
            </w:r>
            <w:r w:rsidR="00116874">
              <w:rPr>
                <w:rFonts w:ascii="Times New Roman" w:hAnsi="Times New Roman" w:cs="Times New Roman"/>
                <w:sz w:val="28"/>
                <w:szCs w:val="28"/>
              </w:rPr>
              <w:t>отольского</w:t>
            </w:r>
            <w:proofErr w:type="spellEnd"/>
            <w:r w:rsidR="00013B2B">
              <w:rPr>
                <w:rFonts w:ascii="Times New Roman" w:hAnsi="Times New Roman" w:cs="Times New Roman"/>
                <w:sz w:val="28"/>
                <w:szCs w:val="28"/>
              </w:rPr>
              <w:t xml:space="preserve"> </w:t>
            </w:r>
            <w:r w:rsidR="00116874">
              <w:rPr>
                <w:rFonts w:ascii="Times New Roman" w:hAnsi="Times New Roman" w:cs="Times New Roman"/>
                <w:sz w:val="28"/>
                <w:szCs w:val="28"/>
              </w:rPr>
              <w:t xml:space="preserve">района </w:t>
            </w:r>
          </w:p>
        </w:tc>
      </w:tr>
      <w:tr w:rsidR="000C46A1" w:rsidRPr="00F95AFA" w:rsidTr="001324AA">
        <w:tc>
          <w:tcPr>
            <w:tcW w:w="2895" w:type="dxa"/>
          </w:tcPr>
          <w:p w:rsidR="000C46A1" w:rsidRPr="00F95AFA" w:rsidRDefault="000C46A1" w:rsidP="005E220A">
            <w:pPr>
              <w:pStyle w:val="ConsPlusNormal"/>
              <w:ind w:firstLine="0"/>
              <w:jc w:val="both"/>
              <w:rPr>
                <w:rFonts w:ascii="Times New Roman" w:hAnsi="Times New Roman" w:cs="Times New Roman"/>
                <w:sz w:val="28"/>
                <w:szCs w:val="28"/>
              </w:rPr>
            </w:pPr>
            <w:r w:rsidRPr="00F95AFA">
              <w:rPr>
                <w:rFonts w:ascii="Times New Roman" w:eastAsia="SimSun" w:hAnsi="Times New Roman" w:cs="Times New Roman"/>
                <w:kern w:val="1"/>
                <w:sz w:val="28"/>
                <w:szCs w:val="28"/>
                <w:lang w:eastAsia="ar-SA"/>
              </w:rPr>
              <w:t>Наименование муниципальной программы</w:t>
            </w:r>
          </w:p>
        </w:tc>
        <w:tc>
          <w:tcPr>
            <w:tcW w:w="6663" w:type="dxa"/>
          </w:tcPr>
          <w:p w:rsidR="000C46A1" w:rsidRPr="00F95AFA" w:rsidRDefault="000C46A1" w:rsidP="005E220A">
            <w:pPr>
              <w:pStyle w:val="ConsPlusNormal"/>
              <w:ind w:firstLine="0"/>
              <w:jc w:val="both"/>
              <w:rPr>
                <w:rFonts w:ascii="Times New Roman" w:hAnsi="Times New Roman" w:cs="Times New Roman"/>
                <w:sz w:val="28"/>
                <w:szCs w:val="28"/>
              </w:rPr>
            </w:pPr>
            <w:r w:rsidRPr="00F95AFA">
              <w:rPr>
                <w:rFonts w:ascii="Times New Roman" w:hAnsi="Times New Roman" w:cs="Times New Roman"/>
                <w:sz w:val="28"/>
                <w:szCs w:val="28"/>
              </w:rPr>
              <w:t xml:space="preserve">Создание условий для обеспечения доступным и комфортным жильем граждан </w:t>
            </w:r>
            <w:proofErr w:type="spellStart"/>
            <w:r w:rsidRPr="00F95AFA">
              <w:rPr>
                <w:rFonts w:ascii="Times New Roman" w:hAnsi="Times New Roman" w:cs="Times New Roman"/>
                <w:sz w:val="28"/>
                <w:szCs w:val="28"/>
              </w:rPr>
              <w:t>Боготольского</w:t>
            </w:r>
            <w:proofErr w:type="spellEnd"/>
            <w:r w:rsidRPr="00F95AFA">
              <w:rPr>
                <w:rFonts w:ascii="Times New Roman" w:hAnsi="Times New Roman" w:cs="Times New Roman"/>
                <w:sz w:val="28"/>
                <w:szCs w:val="28"/>
              </w:rPr>
              <w:t xml:space="preserve"> района</w:t>
            </w:r>
          </w:p>
        </w:tc>
      </w:tr>
      <w:tr w:rsidR="000C46A1" w:rsidRPr="00F95AFA" w:rsidTr="001324AA">
        <w:tc>
          <w:tcPr>
            <w:tcW w:w="2895" w:type="dxa"/>
          </w:tcPr>
          <w:p w:rsidR="000C46A1" w:rsidRPr="00F95AFA" w:rsidRDefault="000C46A1" w:rsidP="005E220A">
            <w:pPr>
              <w:pStyle w:val="ConsPlusNormal"/>
              <w:ind w:firstLine="0"/>
              <w:jc w:val="both"/>
              <w:rPr>
                <w:rFonts w:ascii="Times New Roman" w:hAnsi="Times New Roman" w:cs="Times New Roman"/>
                <w:sz w:val="28"/>
                <w:szCs w:val="28"/>
              </w:rPr>
            </w:pPr>
            <w:r w:rsidRPr="00F95AFA">
              <w:rPr>
                <w:rFonts w:ascii="Times New Roman" w:eastAsia="SimSun" w:hAnsi="Times New Roman" w:cs="Times New Roman"/>
                <w:kern w:val="1"/>
                <w:sz w:val="28"/>
                <w:szCs w:val="28"/>
                <w:lang w:eastAsia="ar-SA"/>
              </w:rPr>
              <w:t>Исполнители мероприятий подпрограммы, главные распорядители бюджетных средств</w:t>
            </w:r>
          </w:p>
        </w:tc>
        <w:tc>
          <w:tcPr>
            <w:tcW w:w="6663" w:type="dxa"/>
          </w:tcPr>
          <w:p w:rsidR="000C46A1" w:rsidRPr="00F95AFA" w:rsidRDefault="000C46A1" w:rsidP="005E220A">
            <w:pPr>
              <w:pStyle w:val="ConsPlusNormal"/>
              <w:ind w:firstLine="0"/>
              <w:jc w:val="both"/>
              <w:rPr>
                <w:rFonts w:ascii="Times New Roman" w:hAnsi="Times New Roman" w:cs="Times New Roman"/>
                <w:sz w:val="28"/>
                <w:szCs w:val="28"/>
              </w:rPr>
            </w:pPr>
            <w:r w:rsidRPr="00F95AFA">
              <w:rPr>
                <w:rFonts w:ascii="Times New Roman" w:eastAsia="Calibri" w:hAnsi="Times New Roman" w:cs="Times New Roman"/>
                <w:spacing w:val="-2"/>
                <w:kern w:val="1"/>
                <w:sz w:val="28"/>
                <w:szCs w:val="28"/>
                <w:lang w:eastAsia="ar-SA"/>
              </w:rPr>
              <w:t xml:space="preserve">финансовое управление администрации </w:t>
            </w:r>
            <w:proofErr w:type="spellStart"/>
            <w:r w:rsidRPr="00F95AFA">
              <w:rPr>
                <w:rFonts w:ascii="Times New Roman" w:eastAsia="Calibri" w:hAnsi="Times New Roman" w:cs="Times New Roman"/>
                <w:spacing w:val="-2"/>
                <w:kern w:val="1"/>
                <w:sz w:val="28"/>
                <w:szCs w:val="28"/>
                <w:lang w:eastAsia="ar-SA"/>
              </w:rPr>
              <w:t>Боготольского</w:t>
            </w:r>
            <w:proofErr w:type="spellEnd"/>
            <w:r w:rsidRPr="00F95AFA">
              <w:rPr>
                <w:rFonts w:ascii="Times New Roman" w:eastAsia="Calibri" w:hAnsi="Times New Roman" w:cs="Times New Roman"/>
                <w:spacing w:val="-2"/>
                <w:kern w:val="1"/>
                <w:sz w:val="28"/>
                <w:szCs w:val="28"/>
                <w:lang w:eastAsia="ar-SA"/>
              </w:rPr>
              <w:t xml:space="preserve"> района, правовой отдел администрации </w:t>
            </w:r>
            <w:proofErr w:type="spellStart"/>
            <w:r w:rsidRPr="00F95AFA">
              <w:rPr>
                <w:rFonts w:ascii="Times New Roman" w:eastAsia="Calibri" w:hAnsi="Times New Roman" w:cs="Times New Roman"/>
                <w:spacing w:val="-2"/>
                <w:kern w:val="1"/>
                <w:sz w:val="28"/>
                <w:szCs w:val="28"/>
                <w:lang w:eastAsia="ar-SA"/>
              </w:rPr>
              <w:t>Боготольского</w:t>
            </w:r>
            <w:proofErr w:type="spellEnd"/>
            <w:r w:rsidRPr="00F95AFA">
              <w:rPr>
                <w:rFonts w:ascii="Times New Roman" w:eastAsia="Calibri" w:hAnsi="Times New Roman" w:cs="Times New Roman"/>
                <w:spacing w:val="-2"/>
                <w:kern w:val="1"/>
                <w:sz w:val="28"/>
                <w:szCs w:val="28"/>
                <w:lang w:eastAsia="ar-SA"/>
              </w:rPr>
              <w:t xml:space="preserve"> района, главы муниципальных образований </w:t>
            </w:r>
            <w:proofErr w:type="spellStart"/>
            <w:r w:rsidRPr="00F95AFA">
              <w:rPr>
                <w:rFonts w:ascii="Times New Roman" w:eastAsia="Calibri" w:hAnsi="Times New Roman" w:cs="Times New Roman"/>
                <w:spacing w:val="-2"/>
                <w:kern w:val="1"/>
                <w:sz w:val="28"/>
                <w:szCs w:val="28"/>
                <w:lang w:eastAsia="ar-SA"/>
              </w:rPr>
              <w:t>Боготольского</w:t>
            </w:r>
            <w:proofErr w:type="spellEnd"/>
            <w:r w:rsidRPr="00F95AFA">
              <w:rPr>
                <w:rFonts w:ascii="Times New Roman" w:eastAsia="Calibri" w:hAnsi="Times New Roman" w:cs="Times New Roman"/>
                <w:spacing w:val="-2"/>
                <w:kern w:val="1"/>
                <w:sz w:val="28"/>
                <w:szCs w:val="28"/>
                <w:lang w:eastAsia="ar-SA"/>
              </w:rPr>
              <w:t xml:space="preserve"> района.</w:t>
            </w:r>
          </w:p>
        </w:tc>
      </w:tr>
      <w:tr w:rsidR="000C46A1" w:rsidRPr="00F95AFA" w:rsidTr="001324AA">
        <w:tc>
          <w:tcPr>
            <w:tcW w:w="2895" w:type="dxa"/>
          </w:tcPr>
          <w:p w:rsidR="000C46A1" w:rsidRPr="00F95AFA" w:rsidRDefault="000C46A1" w:rsidP="005E220A">
            <w:pPr>
              <w:pStyle w:val="ConsPlusNormal"/>
              <w:ind w:firstLine="0"/>
              <w:jc w:val="both"/>
              <w:rPr>
                <w:rFonts w:ascii="Times New Roman" w:hAnsi="Times New Roman" w:cs="Times New Roman"/>
                <w:sz w:val="28"/>
                <w:szCs w:val="28"/>
              </w:rPr>
            </w:pPr>
            <w:r w:rsidRPr="00F95AFA">
              <w:rPr>
                <w:rFonts w:ascii="Times New Roman" w:hAnsi="Times New Roman" w:cs="Times New Roman"/>
                <w:sz w:val="28"/>
                <w:szCs w:val="28"/>
              </w:rPr>
              <w:t>Цель и задачи подпрограммы</w:t>
            </w:r>
          </w:p>
        </w:tc>
        <w:tc>
          <w:tcPr>
            <w:tcW w:w="6663" w:type="dxa"/>
          </w:tcPr>
          <w:p w:rsidR="000C46A1" w:rsidRPr="00F95AFA" w:rsidRDefault="005E220A" w:rsidP="005E220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Ц</w:t>
            </w:r>
            <w:r w:rsidR="000C46A1" w:rsidRPr="00F95AFA">
              <w:rPr>
                <w:rFonts w:ascii="Times New Roman" w:hAnsi="Times New Roman" w:cs="Times New Roman"/>
                <w:sz w:val="28"/>
                <w:szCs w:val="28"/>
              </w:rPr>
              <w:t>ель</w:t>
            </w:r>
            <w:r>
              <w:rPr>
                <w:rFonts w:ascii="Times New Roman" w:hAnsi="Times New Roman" w:cs="Times New Roman"/>
                <w:sz w:val="28"/>
                <w:szCs w:val="28"/>
              </w:rPr>
              <w:t xml:space="preserve">: </w:t>
            </w:r>
            <w:r w:rsidR="000C46A1" w:rsidRPr="00F95AFA">
              <w:rPr>
                <w:rFonts w:ascii="Times New Roman" w:hAnsi="Times New Roman" w:cs="Times New Roman"/>
                <w:sz w:val="28"/>
                <w:szCs w:val="28"/>
              </w:rPr>
              <w:t xml:space="preserve">предоставление государственной поддержки на приобретение жилья отдельным категориям граждан, проживающим на территории </w:t>
            </w:r>
            <w:proofErr w:type="spellStart"/>
            <w:r w:rsidR="000C46A1" w:rsidRPr="00F95AFA">
              <w:rPr>
                <w:rFonts w:ascii="Times New Roman" w:hAnsi="Times New Roman" w:cs="Times New Roman"/>
                <w:sz w:val="28"/>
                <w:szCs w:val="28"/>
              </w:rPr>
              <w:t>Боготольского</w:t>
            </w:r>
            <w:proofErr w:type="spellEnd"/>
            <w:r w:rsidR="000C46A1" w:rsidRPr="00F95AFA">
              <w:rPr>
                <w:rFonts w:ascii="Times New Roman" w:hAnsi="Times New Roman" w:cs="Times New Roman"/>
                <w:sz w:val="28"/>
                <w:szCs w:val="28"/>
              </w:rPr>
              <w:t xml:space="preserve"> района.</w:t>
            </w:r>
          </w:p>
          <w:p w:rsidR="000C46A1" w:rsidRPr="00F95AFA" w:rsidRDefault="000C46A1" w:rsidP="005E220A">
            <w:pPr>
              <w:pStyle w:val="ConsPlusNormal"/>
              <w:ind w:firstLine="0"/>
              <w:jc w:val="both"/>
              <w:rPr>
                <w:rFonts w:ascii="Times New Roman" w:hAnsi="Times New Roman" w:cs="Times New Roman"/>
                <w:sz w:val="28"/>
                <w:szCs w:val="28"/>
              </w:rPr>
            </w:pPr>
            <w:r w:rsidRPr="00F95AFA">
              <w:rPr>
                <w:rFonts w:ascii="Times New Roman" w:hAnsi="Times New Roman" w:cs="Times New Roman"/>
                <w:sz w:val="28"/>
                <w:szCs w:val="28"/>
              </w:rPr>
              <w:t>Задачи:</w:t>
            </w:r>
          </w:p>
          <w:p w:rsidR="000C46A1" w:rsidRPr="00F95AFA" w:rsidRDefault="000C46A1" w:rsidP="005E220A">
            <w:pPr>
              <w:widowControl w:val="0"/>
              <w:suppressAutoHyphens/>
              <w:spacing w:line="100" w:lineRule="atLeast"/>
              <w:jc w:val="both"/>
              <w:rPr>
                <w:rFonts w:eastAsia="SimSun"/>
                <w:kern w:val="1"/>
                <w:sz w:val="28"/>
                <w:szCs w:val="28"/>
                <w:lang w:eastAsia="ar-SA"/>
              </w:rPr>
            </w:pPr>
            <w:r w:rsidRPr="00F95AFA">
              <w:rPr>
                <w:rFonts w:eastAsia="SimSun"/>
                <w:kern w:val="1"/>
                <w:sz w:val="28"/>
                <w:szCs w:val="28"/>
                <w:lang w:eastAsia="ar-SA"/>
              </w:rPr>
              <w:t>обеспечение предоставления молодым семьям - участникам подпрограммы социальных выплат на приобретение жилья или строительство индивидуального жилого дома;</w:t>
            </w:r>
          </w:p>
          <w:p w:rsidR="000C46A1" w:rsidRPr="00F95AFA" w:rsidRDefault="000C46A1" w:rsidP="005E220A">
            <w:pPr>
              <w:widowControl w:val="0"/>
              <w:suppressAutoHyphens/>
              <w:spacing w:line="100" w:lineRule="atLeast"/>
              <w:jc w:val="both"/>
              <w:rPr>
                <w:rFonts w:eastAsia="SimSun"/>
                <w:kern w:val="1"/>
                <w:sz w:val="28"/>
                <w:szCs w:val="28"/>
                <w:lang w:eastAsia="ar-SA"/>
              </w:rPr>
            </w:pPr>
            <w:r w:rsidRPr="00F95AFA">
              <w:rPr>
                <w:rFonts w:eastAsia="SimSun"/>
                <w:kern w:val="1"/>
                <w:sz w:val="28"/>
                <w:szCs w:val="28"/>
                <w:lang w:eastAsia="ar-SA"/>
              </w:rPr>
              <w:t>создание условий для привлечения молодыми семьями собственных средств, финансовых сре</w:t>
            </w:r>
            <w:proofErr w:type="gramStart"/>
            <w:r w:rsidRPr="00F95AFA">
              <w:rPr>
                <w:rFonts w:eastAsia="SimSun"/>
                <w:kern w:val="1"/>
                <w:sz w:val="28"/>
                <w:szCs w:val="28"/>
                <w:lang w:eastAsia="ar-SA"/>
              </w:rPr>
              <w:t>дств кр</w:t>
            </w:r>
            <w:proofErr w:type="gramEnd"/>
            <w:r w:rsidRPr="00F95AFA">
              <w:rPr>
                <w:rFonts w:eastAsia="SimSun"/>
                <w:kern w:val="1"/>
                <w:sz w:val="28"/>
                <w:szCs w:val="28"/>
                <w:lang w:eastAsia="ar-SA"/>
              </w:rPr>
              <w:t>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r w:rsidR="005E220A">
              <w:rPr>
                <w:rFonts w:eastAsia="SimSun"/>
                <w:kern w:val="1"/>
                <w:sz w:val="28"/>
                <w:szCs w:val="28"/>
                <w:lang w:eastAsia="ar-SA"/>
              </w:rPr>
              <w:t>.</w:t>
            </w:r>
          </w:p>
        </w:tc>
      </w:tr>
      <w:tr w:rsidR="000C46A1" w:rsidRPr="00F95AFA" w:rsidTr="001324AA">
        <w:tc>
          <w:tcPr>
            <w:tcW w:w="2895" w:type="dxa"/>
          </w:tcPr>
          <w:p w:rsidR="000C46A1" w:rsidRPr="00F95AFA" w:rsidRDefault="000C46A1" w:rsidP="005E220A">
            <w:pPr>
              <w:pStyle w:val="ConsPlusNormal"/>
              <w:ind w:firstLine="0"/>
              <w:jc w:val="both"/>
              <w:rPr>
                <w:rFonts w:ascii="Times New Roman" w:hAnsi="Times New Roman" w:cs="Times New Roman"/>
                <w:sz w:val="28"/>
                <w:szCs w:val="28"/>
              </w:rPr>
            </w:pPr>
            <w:r w:rsidRPr="00F95AFA">
              <w:rPr>
                <w:rFonts w:ascii="Times New Roman" w:hAnsi="Times New Roman" w:cs="Times New Roman"/>
                <w:sz w:val="28"/>
                <w:szCs w:val="28"/>
              </w:rPr>
              <w:t xml:space="preserve">Целевые </w:t>
            </w:r>
            <w:hyperlink w:anchor="P6224" w:history="1">
              <w:r w:rsidRPr="00F95AFA">
                <w:rPr>
                  <w:rFonts w:ascii="Times New Roman" w:hAnsi="Times New Roman" w:cs="Times New Roman"/>
                  <w:sz w:val="28"/>
                  <w:szCs w:val="28"/>
                </w:rPr>
                <w:t>индикаторы</w:t>
              </w:r>
            </w:hyperlink>
          </w:p>
        </w:tc>
        <w:tc>
          <w:tcPr>
            <w:tcW w:w="6663" w:type="dxa"/>
          </w:tcPr>
          <w:p w:rsidR="000C46A1" w:rsidRPr="00F95AFA" w:rsidRDefault="005E220A" w:rsidP="005E220A">
            <w:pPr>
              <w:widowControl w:val="0"/>
              <w:suppressAutoHyphens/>
              <w:spacing w:line="100" w:lineRule="atLeast"/>
              <w:jc w:val="both"/>
              <w:rPr>
                <w:rFonts w:eastAsia="SimSun"/>
                <w:kern w:val="1"/>
                <w:sz w:val="28"/>
                <w:szCs w:val="28"/>
                <w:lang w:eastAsia="ar-SA"/>
              </w:rPr>
            </w:pPr>
            <w:r>
              <w:rPr>
                <w:rFonts w:eastAsia="SimSun"/>
                <w:kern w:val="1"/>
                <w:sz w:val="28"/>
                <w:szCs w:val="28"/>
                <w:lang w:eastAsia="ar-SA"/>
              </w:rPr>
              <w:t>О</w:t>
            </w:r>
            <w:r w:rsidR="00116874">
              <w:rPr>
                <w:rFonts w:eastAsia="SimSun"/>
                <w:kern w:val="1"/>
                <w:sz w:val="28"/>
                <w:szCs w:val="28"/>
                <w:lang w:eastAsia="ar-SA"/>
              </w:rPr>
              <w:t>беспечение жильем 1молодой семьи</w:t>
            </w:r>
            <w:r w:rsidR="000C46A1" w:rsidRPr="00F95AFA">
              <w:rPr>
                <w:rFonts w:eastAsia="SimSun"/>
                <w:kern w:val="1"/>
                <w:sz w:val="28"/>
                <w:szCs w:val="28"/>
                <w:lang w:eastAsia="ar-SA"/>
              </w:rPr>
              <w:t>, нуждающихся в улучшении жилищных условий, за весь период реализации подпрограммы;</w:t>
            </w:r>
          </w:p>
          <w:p w:rsidR="000C46A1" w:rsidRPr="00F95AFA" w:rsidRDefault="000C46A1" w:rsidP="005E220A">
            <w:pPr>
              <w:widowControl w:val="0"/>
              <w:suppressAutoHyphens/>
              <w:spacing w:line="100" w:lineRule="atLeast"/>
              <w:jc w:val="both"/>
              <w:rPr>
                <w:sz w:val="28"/>
                <w:szCs w:val="28"/>
              </w:rPr>
            </w:pPr>
            <w:proofErr w:type="gramStart"/>
            <w:r w:rsidRPr="00F95AFA">
              <w:rPr>
                <w:rFonts w:eastAsia="SimSun"/>
                <w:kern w:val="1"/>
                <w:sz w:val="28"/>
                <w:szCs w:val="28"/>
                <w:lang w:eastAsia="ar-SA"/>
              </w:rPr>
              <w:t xml:space="preserve">доля молодых семей, получивших свидетельства о выделении социальных выплат на приобретение или </w:t>
            </w:r>
            <w:r w:rsidRPr="00F95AFA">
              <w:rPr>
                <w:rFonts w:eastAsia="SimSun"/>
                <w:kern w:val="1"/>
                <w:sz w:val="28"/>
                <w:szCs w:val="28"/>
                <w:lang w:eastAsia="ar-SA"/>
              </w:rPr>
              <w:lastRenderedPageBreak/>
              <w:t>строительство жи</w:t>
            </w:r>
            <w:r w:rsidR="00013B2B">
              <w:rPr>
                <w:rFonts w:eastAsia="SimSun"/>
                <w:kern w:val="1"/>
                <w:sz w:val="28"/>
                <w:szCs w:val="28"/>
                <w:lang w:eastAsia="ar-SA"/>
              </w:rPr>
              <w:t xml:space="preserve">лья и реализовавших свое право </w:t>
            </w:r>
            <w:r w:rsidRPr="00F95AFA">
              <w:rPr>
                <w:rFonts w:eastAsia="SimSun"/>
                <w:kern w:val="1"/>
                <w:sz w:val="28"/>
                <w:szCs w:val="28"/>
                <w:lang w:eastAsia="ar-SA"/>
              </w:rPr>
              <w:t>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w:t>
            </w:r>
            <w:r w:rsidR="001324AA" w:rsidRPr="00F95AFA">
              <w:rPr>
                <w:rFonts w:eastAsia="SimSun"/>
                <w:kern w:val="1"/>
                <w:sz w:val="28"/>
                <w:szCs w:val="28"/>
                <w:lang w:eastAsia="ar-SA"/>
              </w:rPr>
              <w:t>емого года в размере не менее 100</w:t>
            </w:r>
            <w:r w:rsidRPr="00F95AFA">
              <w:rPr>
                <w:rFonts w:eastAsia="SimSun"/>
                <w:kern w:val="1"/>
                <w:sz w:val="28"/>
                <w:szCs w:val="28"/>
                <w:lang w:eastAsia="ar-SA"/>
              </w:rPr>
              <w:t>%</w:t>
            </w:r>
            <w:proofErr w:type="gramEnd"/>
          </w:p>
        </w:tc>
      </w:tr>
      <w:tr w:rsidR="000C46A1" w:rsidRPr="00F95AFA" w:rsidTr="001324AA">
        <w:tc>
          <w:tcPr>
            <w:tcW w:w="2895" w:type="dxa"/>
          </w:tcPr>
          <w:p w:rsidR="000C46A1" w:rsidRPr="00F95AFA" w:rsidRDefault="000C46A1" w:rsidP="005E220A">
            <w:pPr>
              <w:pStyle w:val="ConsPlusNormal"/>
              <w:ind w:firstLine="0"/>
              <w:jc w:val="both"/>
              <w:rPr>
                <w:rFonts w:ascii="Times New Roman" w:hAnsi="Times New Roman" w:cs="Times New Roman"/>
                <w:sz w:val="28"/>
                <w:szCs w:val="28"/>
              </w:rPr>
            </w:pPr>
            <w:r w:rsidRPr="00F95AFA">
              <w:rPr>
                <w:rFonts w:ascii="Times New Roman" w:hAnsi="Times New Roman" w:cs="Times New Roman"/>
                <w:sz w:val="28"/>
                <w:szCs w:val="28"/>
              </w:rPr>
              <w:lastRenderedPageBreak/>
              <w:t>Срок реализации подпрограммы</w:t>
            </w:r>
          </w:p>
        </w:tc>
        <w:tc>
          <w:tcPr>
            <w:tcW w:w="6663" w:type="dxa"/>
          </w:tcPr>
          <w:p w:rsidR="000C46A1" w:rsidRPr="00F95AFA" w:rsidRDefault="005D7D32" w:rsidP="00013B2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2014 - 2017</w:t>
            </w:r>
            <w:r w:rsidR="000C46A1" w:rsidRPr="00F95AFA">
              <w:rPr>
                <w:rFonts w:ascii="Times New Roman" w:hAnsi="Times New Roman" w:cs="Times New Roman"/>
                <w:sz w:val="28"/>
                <w:szCs w:val="28"/>
              </w:rPr>
              <w:t xml:space="preserve"> годы.</w:t>
            </w:r>
          </w:p>
        </w:tc>
      </w:tr>
      <w:tr w:rsidR="000C46A1" w:rsidRPr="00F95AFA" w:rsidTr="001324AA">
        <w:tc>
          <w:tcPr>
            <w:tcW w:w="2895" w:type="dxa"/>
          </w:tcPr>
          <w:p w:rsidR="000C46A1" w:rsidRPr="00F95AFA" w:rsidRDefault="000C46A1" w:rsidP="005E220A">
            <w:pPr>
              <w:pStyle w:val="ConsPlusNormal"/>
              <w:ind w:firstLine="0"/>
              <w:jc w:val="both"/>
              <w:rPr>
                <w:rFonts w:ascii="Times New Roman" w:hAnsi="Times New Roman" w:cs="Times New Roman"/>
                <w:sz w:val="28"/>
                <w:szCs w:val="28"/>
              </w:rPr>
            </w:pPr>
            <w:r w:rsidRPr="00F95AFA">
              <w:rPr>
                <w:rFonts w:ascii="Times New Roman" w:hAnsi="Times New Roman" w:cs="Times New Roman"/>
                <w:sz w:val="28"/>
                <w:szCs w:val="28"/>
              </w:rPr>
              <w:t>Объемы и источники финансирования подпрограммы</w:t>
            </w:r>
          </w:p>
        </w:tc>
        <w:tc>
          <w:tcPr>
            <w:tcW w:w="6663" w:type="dxa"/>
          </w:tcPr>
          <w:p w:rsidR="000C46A1" w:rsidRPr="00F95AFA" w:rsidRDefault="005E220A" w:rsidP="005E220A">
            <w:pPr>
              <w:widowControl w:val="0"/>
              <w:suppressAutoHyphens/>
              <w:spacing w:line="100" w:lineRule="atLeast"/>
              <w:jc w:val="both"/>
              <w:rPr>
                <w:rFonts w:eastAsia="SimSun"/>
                <w:kern w:val="1"/>
                <w:sz w:val="28"/>
                <w:szCs w:val="28"/>
                <w:lang w:eastAsia="ar-SA"/>
              </w:rPr>
            </w:pPr>
            <w:r>
              <w:rPr>
                <w:rFonts w:eastAsia="SimSun"/>
                <w:kern w:val="1"/>
                <w:sz w:val="28"/>
                <w:szCs w:val="28"/>
                <w:lang w:eastAsia="ar-SA"/>
              </w:rPr>
              <w:t>О</w:t>
            </w:r>
            <w:r w:rsidR="000C46A1" w:rsidRPr="00F95AFA">
              <w:rPr>
                <w:rFonts w:eastAsia="SimSun"/>
                <w:kern w:val="1"/>
                <w:sz w:val="28"/>
                <w:szCs w:val="28"/>
                <w:lang w:eastAsia="ar-SA"/>
              </w:rPr>
              <w:t>бщий объем финансирования за счет сре</w:t>
            </w:r>
            <w:proofErr w:type="gramStart"/>
            <w:r w:rsidR="000C46A1" w:rsidRPr="00F95AFA">
              <w:rPr>
                <w:rFonts w:eastAsia="SimSun"/>
                <w:kern w:val="1"/>
                <w:sz w:val="28"/>
                <w:szCs w:val="28"/>
                <w:lang w:eastAsia="ar-SA"/>
              </w:rPr>
              <w:t>дств кр</w:t>
            </w:r>
            <w:proofErr w:type="gramEnd"/>
            <w:r w:rsidR="000C46A1" w:rsidRPr="00F95AFA">
              <w:rPr>
                <w:rFonts w:eastAsia="SimSun"/>
                <w:kern w:val="1"/>
                <w:sz w:val="28"/>
                <w:szCs w:val="28"/>
                <w:lang w:eastAsia="ar-SA"/>
              </w:rPr>
              <w:t>аевого, районного, федерального бюджетов –</w:t>
            </w:r>
            <w:r w:rsidR="005D7D32">
              <w:rPr>
                <w:rFonts w:eastAsia="SimSun"/>
                <w:kern w:val="1"/>
                <w:sz w:val="28"/>
                <w:szCs w:val="28"/>
                <w:lang w:eastAsia="ar-SA"/>
              </w:rPr>
              <w:t xml:space="preserve"> 116.0</w:t>
            </w:r>
            <w:r w:rsidR="000C46A1" w:rsidRPr="00F95AFA">
              <w:rPr>
                <w:rFonts w:eastAsia="SimSun"/>
                <w:kern w:val="1"/>
                <w:sz w:val="28"/>
                <w:szCs w:val="28"/>
                <w:lang w:eastAsia="ar-SA"/>
              </w:rPr>
              <w:t>тыс. рублей, из них по годам:</w:t>
            </w:r>
          </w:p>
          <w:p w:rsidR="000C46A1" w:rsidRPr="00F95AFA" w:rsidRDefault="000C46A1" w:rsidP="005E220A">
            <w:pPr>
              <w:widowControl w:val="0"/>
              <w:suppressAutoHyphens/>
              <w:spacing w:line="100" w:lineRule="atLeast"/>
              <w:jc w:val="both"/>
              <w:rPr>
                <w:rFonts w:eastAsia="SimSun"/>
                <w:kern w:val="1"/>
                <w:sz w:val="28"/>
                <w:szCs w:val="28"/>
                <w:lang w:eastAsia="ar-SA"/>
              </w:rPr>
            </w:pPr>
            <w:r w:rsidRPr="00F95AFA">
              <w:rPr>
                <w:rFonts w:eastAsia="SimSun"/>
                <w:kern w:val="1"/>
                <w:sz w:val="28"/>
                <w:szCs w:val="28"/>
                <w:lang w:eastAsia="ar-SA"/>
              </w:rPr>
              <w:t>краевого:</w:t>
            </w:r>
          </w:p>
          <w:p w:rsidR="000C46A1" w:rsidRPr="00F95AFA" w:rsidRDefault="005D7D32" w:rsidP="005E220A">
            <w:pPr>
              <w:widowControl w:val="0"/>
              <w:suppressAutoHyphens/>
              <w:spacing w:line="100" w:lineRule="atLeast"/>
              <w:jc w:val="both"/>
              <w:rPr>
                <w:rFonts w:eastAsia="SimSun"/>
                <w:kern w:val="1"/>
                <w:sz w:val="28"/>
                <w:szCs w:val="28"/>
                <w:lang w:eastAsia="ar-SA"/>
              </w:rPr>
            </w:pPr>
            <w:r>
              <w:rPr>
                <w:rFonts w:eastAsia="SimSun"/>
                <w:kern w:val="1"/>
                <w:sz w:val="28"/>
                <w:szCs w:val="28"/>
                <w:lang w:eastAsia="ar-SA"/>
              </w:rPr>
              <w:t>2014</w:t>
            </w:r>
            <w:r w:rsidR="000C46A1" w:rsidRPr="00F95AFA">
              <w:rPr>
                <w:rFonts w:eastAsia="SimSun"/>
                <w:kern w:val="1"/>
                <w:sz w:val="28"/>
                <w:szCs w:val="28"/>
                <w:lang w:eastAsia="ar-SA"/>
              </w:rPr>
              <w:t xml:space="preserve"> год – </w:t>
            </w:r>
            <w:r w:rsidR="00F95AFA">
              <w:rPr>
                <w:rFonts w:eastAsia="SimSun"/>
                <w:kern w:val="1"/>
                <w:sz w:val="28"/>
                <w:szCs w:val="28"/>
                <w:lang w:eastAsia="ar-SA"/>
              </w:rPr>
              <w:t>0</w:t>
            </w:r>
            <w:r w:rsidR="00482B73">
              <w:rPr>
                <w:rFonts w:eastAsia="SimSun"/>
                <w:kern w:val="1"/>
                <w:sz w:val="28"/>
                <w:szCs w:val="28"/>
                <w:lang w:eastAsia="ar-SA"/>
              </w:rPr>
              <w:t>тыс. руб.</w:t>
            </w:r>
            <w:r w:rsidR="000C46A1" w:rsidRPr="00F95AFA">
              <w:rPr>
                <w:rFonts w:eastAsia="SimSun"/>
                <w:kern w:val="1"/>
                <w:sz w:val="28"/>
                <w:szCs w:val="28"/>
                <w:lang w:eastAsia="ar-SA"/>
              </w:rPr>
              <w:t>;</w:t>
            </w:r>
          </w:p>
          <w:p w:rsidR="000C46A1" w:rsidRPr="00F95AFA" w:rsidRDefault="005D7D32" w:rsidP="005E220A">
            <w:pPr>
              <w:widowControl w:val="0"/>
              <w:suppressAutoHyphens/>
              <w:spacing w:line="100" w:lineRule="atLeast"/>
              <w:jc w:val="both"/>
              <w:rPr>
                <w:rFonts w:eastAsia="SimSun"/>
                <w:kern w:val="1"/>
                <w:sz w:val="28"/>
                <w:szCs w:val="28"/>
                <w:lang w:eastAsia="ar-SA"/>
              </w:rPr>
            </w:pPr>
            <w:r>
              <w:rPr>
                <w:rFonts w:eastAsia="SimSun"/>
                <w:kern w:val="1"/>
                <w:sz w:val="28"/>
                <w:szCs w:val="28"/>
                <w:lang w:eastAsia="ar-SA"/>
              </w:rPr>
              <w:t>2015</w:t>
            </w:r>
            <w:r w:rsidR="000C46A1" w:rsidRPr="00F95AFA">
              <w:rPr>
                <w:rFonts w:eastAsia="SimSun"/>
                <w:kern w:val="1"/>
                <w:sz w:val="28"/>
                <w:szCs w:val="28"/>
                <w:lang w:eastAsia="ar-SA"/>
              </w:rPr>
              <w:t xml:space="preserve"> год –</w:t>
            </w:r>
            <w:r>
              <w:rPr>
                <w:rFonts w:eastAsia="SimSun"/>
                <w:kern w:val="1"/>
                <w:sz w:val="28"/>
                <w:szCs w:val="28"/>
                <w:lang w:eastAsia="ar-SA"/>
              </w:rPr>
              <w:t>309.4</w:t>
            </w:r>
            <w:r w:rsidR="00F95AFA">
              <w:rPr>
                <w:rFonts w:eastAsia="SimSun"/>
                <w:kern w:val="1"/>
                <w:sz w:val="28"/>
                <w:szCs w:val="28"/>
                <w:lang w:eastAsia="ar-SA"/>
              </w:rPr>
              <w:t xml:space="preserve">тыс. </w:t>
            </w:r>
            <w:r w:rsidR="00482B73">
              <w:rPr>
                <w:rFonts w:eastAsia="SimSun"/>
                <w:kern w:val="1"/>
                <w:sz w:val="28"/>
                <w:szCs w:val="28"/>
                <w:lang w:eastAsia="ar-SA"/>
              </w:rPr>
              <w:t>руб.</w:t>
            </w:r>
            <w:r w:rsidR="000C46A1" w:rsidRPr="00F95AFA">
              <w:rPr>
                <w:rFonts w:eastAsia="SimSun"/>
                <w:kern w:val="1"/>
                <w:sz w:val="28"/>
                <w:szCs w:val="28"/>
                <w:lang w:eastAsia="ar-SA"/>
              </w:rPr>
              <w:t>;</w:t>
            </w:r>
          </w:p>
          <w:p w:rsidR="000C46A1" w:rsidRDefault="000C46A1" w:rsidP="005E220A">
            <w:pPr>
              <w:widowControl w:val="0"/>
              <w:suppressAutoHyphens/>
              <w:spacing w:line="100" w:lineRule="atLeast"/>
              <w:jc w:val="both"/>
              <w:rPr>
                <w:rFonts w:eastAsia="SimSun"/>
                <w:kern w:val="1"/>
                <w:sz w:val="28"/>
                <w:szCs w:val="28"/>
                <w:lang w:eastAsia="ar-SA"/>
              </w:rPr>
            </w:pPr>
            <w:r w:rsidRPr="00F95AFA">
              <w:rPr>
                <w:rFonts w:eastAsia="SimSun"/>
                <w:kern w:val="1"/>
                <w:sz w:val="28"/>
                <w:szCs w:val="28"/>
                <w:lang w:eastAsia="ar-SA"/>
              </w:rPr>
              <w:t xml:space="preserve">2017 год – 0 </w:t>
            </w:r>
            <w:r w:rsidR="00F95AFA">
              <w:rPr>
                <w:rFonts w:eastAsia="SimSun"/>
                <w:kern w:val="1"/>
                <w:sz w:val="28"/>
                <w:szCs w:val="28"/>
                <w:lang w:eastAsia="ar-SA"/>
              </w:rPr>
              <w:t xml:space="preserve">тыс. </w:t>
            </w:r>
            <w:r w:rsidRPr="00F95AFA">
              <w:rPr>
                <w:rFonts w:eastAsia="SimSun"/>
                <w:kern w:val="1"/>
                <w:sz w:val="28"/>
                <w:szCs w:val="28"/>
                <w:lang w:eastAsia="ar-SA"/>
              </w:rPr>
              <w:t>руб</w:t>
            </w:r>
            <w:r w:rsidR="005E220A">
              <w:rPr>
                <w:rFonts w:eastAsia="SimSun"/>
                <w:kern w:val="1"/>
                <w:sz w:val="28"/>
                <w:szCs w:val="28"/>
                <w:lang w:eastAsia="ar-SA"/>
              </w:rPr>
              <w:t>.</w:t>
            </w:r>
          </w:p>
          <w:p w:rsidR="000C46A1" w:rsidRPr="00F95AFA" w:rsidRDefault="000C46A1" w:rsidP="005E220A">
            <w:pPr>
              <w:widowControl w:val="0"/>
              <w:suppressAutoHyphens/>
              <w:spacing w:line="100" w:lineRule="atLeast"/>
              <w:jc w:val="both"/>
              <w:rPr>
                <w:rFonts w:eastAsia="SimSun"/>
                <w:kern w:val="1"/>
                <w:sz w:val="28"/>
                <w:szCs w:val="28"/>
                <w:lang w:eastAsia="ar-SA"/>
              </w:rPr>
            </w:pPr>
            <w:r w:rsidRPr="00F95AFA">
              <w:rPr>
                <w:rFonts w:eastAsia="SimSun"/>
                <w:kern w:val="1"/>
                <w:sz w:val="28"/>
                <w:szCs w:val="28"/>
                <w:lang w:eastAsia="ar-SA"/>
              </w:rPr>
              <w:t>районного:</w:t>
            </w:r>
          </w:p>
          <w:p w:rsidR="000C46A1" w:rsidRPr="00F95AFA" w:rsidRDefault="005D7D32" w:rsidP="005E220A">
            <w:pPr>
              <w:widowControl w:val="0"/>
              <w:suppressAutoHyphens/>
              <w:spacing w:line="100" w:lineRule="atLeast"/>
              <w:jc w:val="both"/>
              <w:rPr>
                <w:rFonts w:eastAsia="SimSun"/>
                <w:kern w:val="1"/>
                <w:sz w:val="28"/>
                <w:szCs w:val="28"/>
                <w:lang w:eastAsia="ar-SA"/>
              </w:rPr>
            </w:pPr>
            <w:r>
              <w:rPr>
                <w:rFonts w:eastAsia="SimSun"/>
                <w:kern w:val="1"/>
                <w:sz w:val="28"/>
                <w:szCs w:val="28"/>
                <w:lang w:eastAsia="ar-SA"/>
              </w:rPr>
              <w:t>2014</w:t>
            </w:r>
            <w:r w:rsidR="000C46A1" w:rsidRPr="00F95AFA">
              <w:rPr>
                <w:rFonts w:eastAsia="SimSun"/>
                <w:kern w:val="1"/>
                <w:sz w:val="28"/>
                <w:szCs w:val="28"/>
                <w:lang w:eastAsia="ar-SA"/>
              </w:rPr>
              <w:t xml:space="preserve"> год – </w:t>
            </w:r>
            <w:r w:rsidR="00F95AFA">
              <w:rPr>
                <w:rFonts w:eastAsia="SimSun"/>
                <w:kern w:val="1"/>
                <w:sz w:val="28"/>
                <w:szCs w:val="28"/>
                <w:lang w:eastAsia="ar-SA"/>
              </w:rPr>
              <w:t xml:space="preserve">0 </w:t>
            </w:r>
            <w:r w:rsidR="00482B73">
              <w:rPr>
                <w:rFonts w:eastAsia="SimSun"/>
                <w:kern w:val="1"/>
                <w:sz w:val="28"/>
                <w:szCs w:val="28"/>
                <w:lang w:eastAsia="ar-SA"/>
              </w:rPr>
              <w:t>тыс. руб.</w:t>
            </w:r>
            <w:r w:rsidR="000C46A1" w:rsidRPr="00F95AFA">
              <w:rPr>
                <w:rFonts w:eastAsia="SimSun"/>
                <w:kern w:val="1"/>
                <w:sz w:val="28"/>
                <w:szCs w:val="28"/>
                <w:lang w:eastAsia="ar-SA"/>
              </w:rPr>
              <w:t>;</w:t>
            </w:r>
          </w:p>
          <w:p w:rsidR="000C46A1" w:rsidRPr="00F95AFA" w:rsidRDefault="005D7D32" w:rsidP="005E220A">
            <w:pPr>
              <w:widowControl w:val="0"/>
              <w:suppressAutoHyphens/>
              <w:spacing w:line="100" w:lineRule="atLeast"/>
              <w:jc w:val="both"/>
              <w:rPr>
                <w:rFonts w:eastAsia="SimSun"/>
                <w:kern w:val="1"/>
                <w:sz w:val="28"/>
                <w:szCs w:val="28"/>
                <w:lang w:eastAsia="ar-SA"/>
              </w:rPr>
            </w:pPr>
            <w:r>
              <w:rPr>
                <w:rFonts w:eastAsia="SimSun"/>
                <w:kern w:val="1"/>
                <w:sz w:val="28"/>
                <w:szCs w:val="28"/>
                <w:lang w:eastAsia="ar-SA"/>
              </w:rPr>
              <w:t>2015 год</w:t>
            </w:r>
            <w:r w:rsidR="00013B2B">
              <w:rPr>
                <w:rFonts w:eastAsia="SimSun"/>
                <w:kern w:val="1"/>
                <w:sz w:val="28"/>
                <w:szCs w:val="28"/>
                <w:lang w:eastAsia="ar-SA"/>
              </w:rPr>
              <w:t xml:space="preserve"> </w:t>
            </w:r>
            <w:r w:rsidR="00013B2B" w:rsidRPr="00F95AFA">
              <w:rPr>
                <w:rFonts w:eastAsia="SimSun"/>
                <w:kern w:val="1"/>
                <w:sz w:val="28"/>
                <w:szCs w:val="28"/>
                <w:lang w:eastAsia="ar-SA"/>
              </w:rPr>
              <w:t>–</w:t>
            </w:r>
            <w:r>
              <w:rPr>
                <w:rFonts w:eastAsia="SimSun"/>
                <w:kern w:val="1"/>
                <w:sz w:val="28"/>
                <w:szCs w:val="28"/>
                <w:lang w:eastAsia="ar-SA"/>
              </w:rPr>
              <w:t xml:space="preserve"> 90.2</w:t>
            </w:r>
            <w:r w:rsidR="00482B73">
              <w:rPr>
                <w:rFonts w:eastAsia="SimSun"/>
                <w:kern w:val="1"/>
                <w:sz w:val="28"/>
                <w:szCs w:val="28"/>
                <w:lang w:eastAsia="ar-SA"/>
              </w:rPr>
              <w:t xml:space="preserve"> тыс. руб.</w:t>
            </w:r>
            <w:r w:rsidR="000C46A1" w:rsidRPr="00F95AFA">
              <w:rPr>
                <w:rFonts w:eastAsia="SimSun"/>
                <w:kern w:val="1"/>
                <w:sz w:val="28"/>
                <w:szCs w:val="28"/>
                <w:lang w:eastAsia="ar-SA"/>
              </w:rPr>
              <w:t>;</w:t>
            </w:r>
          </w:p>
          <w:p w:rsidR="000C46A1" w:rsidRDefault="005D7D32" w:rsidP="005E220A">
            <w:pPr>
              <w:widowControl w:val="0"/>
              <w:suppressAutoHyphens/>
              <w:spacing w:line="100" w:lineRule="atLeast"/>
              <w:jc w:val="both"/>
              <w:rPr>
                <w:rFonts w:eastAsia="SimSun"/>
                <w:kern w:val="1"/>
                <w:sz w:val="28"/>
                <w:szCs w:val="28"/>
                <w:lang w:eastAsia="ar-SA"/>
              </w:rPr>
            </w:pPr>
            <w:r>
              <w:rPr>
                <w:rFonts w:eastAsia="SimSun"/>
                <w:kern w:val="1"/>
                <w:sz w:val="28"/>
                <w:szCs w:val="28"/>
                <w:lang w:eastAsia="ar-SA"/>
              </w:rPr>
              <w:t>2016</w:t>
            </w:r>
            <w:r w:rsidR="000C46A1" w:rsidRPr="00F95AFA">
              <w:rPr>
                <w:rFonts w:eastAsia="SimSun"/>
                <w:kern w:val="1"/>
                <w:sz w:val="28"/>
                <w:szCs w:val="28"/>
                <w:lang w:eastAsia="ar-SA"/>
              </w:rPr>
              <w:t xml:space="preserve"> год – </w:t>
            </w:r>
            <w:r>
              <w:rPr>
                <w:rFonts w:eastAsia="SimSun"/>
                <w:kern w:val="1"/>
                <w:sz w:val="28"/>
                <w:szCs w:val="28"/>
                <w:lang w:eastAsia="ar-SA"/>
              </w:rPr>
              <w:t>0</w:t>
            </w:r>
            <w:r w:rsidR="000C46A1" w:rsidRPr="00F95AFA">
              <w:rPr>
                <w:rFonts w:eastAsia="SimSun"/>
                <w:kern w:val="1"/>
                <w:sz w:val="28"/>
                <w:szCs w:val="28"/>
                <w:lang w:eastAsia="ar-SA"/>
              </w:rPr>
              <w:t xml:space="preserve"> тыс. руб.</w:t>
            </w:r>
            <w:r w:rsidR="00482B73">
              <w:rPr>
                <w:rFonts w:eastAsia="SimSun"/>
                <w:kern w:val="1"/>
                <w:sz w:val="28"/>
                <w:szCs w:val="28"/>
                <w:lang w:eastAsia="ar-SA"/>
              </w:rPr>
              <w:t>;</w:t>
            </w:r>
          </w:p>
          <w:p w:rsidR="00482B73" w:rsidRPr="00F95AFA" w:rsidRDefault="005D7D32" w:rsidP="005E220A">
            <w:pPr>
              <w:widowControl w:val="0"/>
              <w:suppressAutoHyphens/>
              <w:spacing w:line="100" w:lineRule="atLeast"/>
              <w:jc w:val="both"/>
              <w:rPr>
                <w:rFonts w:eastAsia="SimSun"/>
                <w:kern w:val="1"/>
                <w:sz w:val="28"/>
                <w:szCs w:val="28"/>
                <w:lang w:eastAsia="ar-SA"/>
              </w:rPr>
            </w:pPr>
            <w:r>
              <w:rPr>
                <w:rFonts w:eastAsia="SimSun"/>
                <w:kern w:val="1"/>
                <w:sz w:val="28"/>
                <w:szCs w:val="28"/>
                <w:lang w:eastAsia="ar-SA"/>
              </w:rPr>
              <w:t>2017</w:t>
            </w:r>
            <w:r w:rsidR="00482B73">
              <w:rPr>
                <w:rFonts w:eastAsia="SimSun"/>
                <w:kern w:val="1"/>
                <w:sz w:val="28"/>
                <w:szCs w:val="28"/>
                <w:lang w:eastAsia="ar-SA"/>
              </w:rPr>
              <w:t xml:space="preserve"> год – </w:t>
            </w:r>
            <w:r>
              <w:rPr>
                <w:rFonts w:eastAsia="SimSun"/>
                <w:kern w:val="1"/>
                <w:sz w:val="28"/>
                <w:szCs w:val="28"/>
                <w:lang w:eastAsia="ar-SA"/>
              </w:rPr>
              <w:t>0</w:t>
            </w:r>
            <w:r w:rsidR="00482B73">
              <w:rPr>
                <w:rFonts w:eastAsia="SimSun"/>
                <w:kern w:val="1"/>
                <w:sz w:val="28"/>
                <w:szCs w:val="28"/>
                <w:lang w:eastAsia="ar-SA"/>
              </w:rPr>
              <w:t xml:space="preserve"> тыс. руб.</w:t>
            </w:r>
          </w:p>
          <w:p w:rsidR="000C46A1" w:rsidRPr="00F95AFA" w:rsidRDefault="000C46A1" w:rsidP="005E220A">
            <w:pPr>
              <w:widowControl w:val="0"/>
              <w:suppressAutoHyphens/>
              <w:spacing w:line="100" w:lineRule="atLeast"/>
              <w:jc w:val="both"/>
              <w:rPr>
                <w:rFonts w:eastAsia="SimSun"/>
                <w:kern w:val="1"/>
                <w:sz w:val="28"/>
                <w:szCs w:val="28"/>
                <w:lang w:eastAsia="ar-SA"/>
              </w:rPr>
            </w:pPr>
            <w:r w:rsidRPr="00F95AFA">
              <w:rPr>
                <w:rFonts w:eastAsia="SimSun"/>
                <w:kern w:val="1"/>
                <w:sz w:val="28"/>
                <w:szCs w:val="28"/>
                <w:lang w:eastAsia="ar-SA"/>
              </w:rPr>
              <w:t>федерального:</w:t>
            </w:r>
          </w:p>
          <w:p w:rsidR="000C46A1" w:rsidRPr="00F95AFA" w:rsidRDefault="005D7D32" w:rsidP="005E220A">
            <w:pPr>
              <w:widowControl w:val="0"/>
              <w:suppressAutoHyphens/>
              <w:spacing w:line="100" w:lineRule="atLeast"/>
              <w:jc w:val="both"/>
              <w:rPr>
                <w:rFonts w:eastAsia="SimSun"/>
                <w:kern w:val="1"/>
                <w:sz w:val="28"/>
                <w:szCs w:val="28"/>
                <w:lang w:eastAsia="ar-SA"/>
              </w:rPr>
            </w:pPr>
            <w:r>
              <w:rPr>
                <w:rFonts w:eastAsia="SimSun"/>
                <w:kern w:val="1"/>
                <w:sz w:val="28"/>
                <w:szCs w:val="28"/>
                <w:lang w:eastAsia="ar-SA"/>
              </w:rPr>
              <w:t>2014</w:t>
            </w:r>
            <w:r w:rsidR="000C46A1" w:rsidRPr="00F95AFA">
              <w:rPr>
                <w:rFonts w:eastAsia="SimSun"/>
                <w:kern w:val="1"/>
                <w:sz w:val="28"/>
                <w:szCs w:val="28"/>
                <w:lang w:eastAsia="ar-SA"/>
              </w:rPr>
              <w:t xml:space="preserve"> год – </w:t>
            </w:r>
            <w:r w:rsidR="00482B73">
              <w:rPr>
                <w:rFonts w:eastAsia="SimSun"/>
                <w:kern w:val="1"/>
                <w:sz w:val="28"/>
                <w:szCs w:val="28"/>
                <w:lang w:eastAsia="ar-SA"/>
              </w:rPr>
              <w:t>0 тыс.</w:t>
            </w:r>
            <w:r w:rsidR="000C46A1" w:rsidRPr="00F95AFA">
              <w:rPr>
                <w:rFonts w:eastAsia="SimSun"/>
                <w:kern w:val="1"/>
                <w:sz w:val="28"/>
                <w:szCs w:val="28"/>
                <w:lang w:eastAsia="ar-SA"/>
              </w:rPr>
              <w:t xml:space="preserve"> р</w:t>
            </w:r>
            <w:r w:rsidR="00482B73">
              <w:rPr>
                <w:rFonts w:eastAsia="SimSun"/>
                <w:kern w:val="1"/>
                <w:sz w:val="28"/>
                <w:szCs w:val="28"/>
                <w:lang w:eastAsia="ar-SA"/>
              </w:rPr>
              <w:t>уб.</w:t>
            </w:r>
            <w:r w:rsidR="000C46A1" w:rsidRPr="00F95AFA">
              <w:rPr>
                <w:rFonts w:eastAsia="SimSun"/>
                <w:kern w:val="1"/>
                <w:sz w:val="28"/>
                <w:szCs w:val="28"/>
                <w:lang w:eastAsia="ar-SA"/>
              </w:rPr>
              <w:t>;</w:t>
            </w:r>
          </w:p>
          <w:p w:rsidR="000C46A1" w:rsidRPr="00F95AFA" w:rsidRDefault="005D7D32" w:rsidP="005E220A">
            <w:pPr>
              <w:pStyle w:val="ConsPlusNormal"/>
              <w:ind w:firstLine="0"/>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2015 год –116.0</w:t>
            </w:r>
            <w:r w:rsidR="00482B73">
              <w:rPr>
                <w:rFonts w:ascii="Times New Roman" w:eastAsia="SimSun" w:hAnsi="Times New Roman" w:cs="Times New Roman"/>
                <w:kern w:val="1"/>
                <w:sz w:val="28"/>
                <w:szCs w:val="28"/>
                <w:lang w:eastAsia="ar-SA"/>
              </w:rPr>
              <w:t>тыс. руб.</w:t>
            </w:r>
            <w:r w:rsidR="000C46A1" w:rsidRPr="00F95AFA">
              <w:rPr>
                <w:rFonts w:ascii="Times New Roman" w:eastAsia="SimSun" w:hAnsi="Times New Roman" w:cs="Times New Roman"/>
                <w:kern w:val="1"/>
                <w:sz w:val="28"/>
                <w:szCs w:val="28"/>
                <w:lang w:eastAsia="ar-SA"/>
              </w:rPr>
              <w:t>;</w:t>
            </w:r>
          </w:p>
          <w:p w:rsidR="000C46A1" w:rsidRDefault="005D7D32" w:rsidP="005E220A">
            <w:pPr>
              <w:pStyle w:val="ConsPlusNormal"/>
              <w:ind w:firstLine="0"/>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2016</w:t>
            </w:r>
            <w:r w:rsidR="000C46A1" w:rsidRPr="00F95AFA">
              <w:rPr>
                <w:rFonts w:ascii="Times New Roman" w:eastAsia="SimSun" w:hAnsi="Times New Roman" w:cs="Times New Roman"/>
                <w:kern w:val="1"/>
                <w:sz w:val="28"/>
                <w:szCs w:val="28"/>
                <w:lang w:eastAsia="ar-SA"/>
              </w:rPr>
              <w:t xml:space="preserve"> год – 0 </w:t>
            </w:r>
            <w:r w:rsidR="00482B73">
              <w:rPr>
                <w:rFonts w:ascii="Times New Roman" w:eastAsia="SimSun" w:hAnsi="Times New Roman" w:cs="Times New Roman"/>
                <w:kern w:val="1"/>
                <w:sz w:val="28"/>
                <w:szCs w:val="28"/>
                <w:lang w:eastAsia="ar-SA"/>
              </w:rPr>
              <w:t xml:space="preserve">тыс. </w:t>
            </w:r>
            <w:r w:rsidR="000C46A1" w:rsidRPr="00F95AFA">
              <w:rPr>
                <w:rFonts w:ascii="Times New Roman" w:eastAsia="SimSun" w:hAnsi="Times New Roman" w:cs="Times New Roman"/>
                <w:kern w:val="1"/>
                <w:sz w:val="28"/>
                <w:szCs w:val="28"/>
                <w:lang w:eastAsia="ar-SA"/>
              </w:rPr>
              <w:t>руб.</w:t>
            </w:r>
            <w:r w:rsidR="00482B73">
              <w:rPr>
                <w:rFonts w:ascii="Times New Roman" w:eastAsia="SimSun" w:hAnsi="Times New Roman" w:cs="Times New Roman"/>
                <w:kern w:val="1"/>
                <w:sz w:val="28"/>
                <w:szCs w:val="28"/>
                <w:lang w:eastAsia="ar-SA"/>
              </w:rPr>
              <w:t>;</w:t>
            </w:r>
          </w:p>
          <w:p w:rsidR="00482B73" w:rsidRPr="00F95AFA" w:rsidRDefault="005D7D32" w:rsidP="005E220A">
            <w:pPr>
              <w:pStyle w:val="ConsPlusNormal"/>
              <w:ind w:firstLine="0"/>
              <w:jc w:val="both"/>
              <w:rPr>
                <w:rFonts w:ascii="Times New Roman" w:hAnsi="Times New Roman" w:cs="Times New Roman"/>
                <w:sz w:val="28"/>
                <w:szCs w:val="28"/>
              </w:rPr>
            </w:pPr>
            <w:r>
              <w:rPr>
                <w:rFonts w:ascii="Times New Roman" w:eastAsia="SimSun" w:hAnsi="Times New Roman" w:cs="Times New Roman"/>
                <w:kern w:val="1"/>
                <w:sz w:val="28"/>
                <w:szCs w:val="28"/>
                <w:lang w:eastAsia="ar-SA"/>
              </w:rPr>
              <w:t>2017</w:t>
            </w:r>
            <w:r w:rsidR="00482B73">
              <w:rPr>
                <w:rFonts w:ascii="Times New Roman" w:eastAsia="SimSun" w:hAnsi="Times New Roman" w:cs="Times New Roman"/>
                <w:kern w:val="1"/>
                <w:sz w:val="28"/>
                <w:szCs w:val="28"/>
                <w:lang w:eastAsia="ar-SA"/>
              </w:rPr>
              <w:t xml:space="preserve"> год – 0 тыс. руб.</w:t>
            </w:r>
          </w:p>
        </w:tc>
      </w:tr>
      <w:tr w:rsidR="000C46A1" w:rsidRPr="00F95AFA" w:rsidTr="001324AA">
        <w:tc>
          <w:tcPr>
            <w:tcW w:w="2895" w:type="dxa"/>
          </w:tcPr>
          <w:p w:rsidR="000C46A1" w:rsidRPr="00F95AFA" w:rsidRDefault="000C46A1" w:rsidP="005E220A">
            <w:pPr>
              <w:pStyle w:val="ConsPlusNormal"/>
              <w:ind w:firstLine="0"/>
              <w:jc w:val="both"/>
              <w:rPr>
                <w:rFonts w:ascii="Times New Roman" w:hAnsi="Times New Roman" w:cs="Times New Roman"/>
                <w:sz w:val="28"/>
                <w:szCs w:val="28"/>
              </w:rPr>
            </w:pPr>
            <w:r w:rsidRPr="00F95AFA">
              <w:rPr>
                <w:rFonts w:ascii="Times New Roman" w:hAnsi="Times New Roman" w:cs="Times New Roman"/>
                <w:sz w:val="28"/>
                <w:szCs w:val="28"/>
              </w:rPr>
              <w:t>Система организации контроля</w:t>
            </w:r>
            <w:r w:rsidR="005E220A">
              <w:rPr>
                <w:rFonts w:ascii="Times New Roman" w:hAnsi="Times New Roman" w:cs="Times New Roman"/>
                <w:sz w:val="28"/>
                <w:szCs w:val="28"/>
              </w:rPr>
              <w:t>,</w:t>
            </w:r>
            <w:r w:rsidRPr="00F95AFA">
              <w:rPr>
                <w:rFonts w:ascii="Times New Roman" w:hAnsi="Times New Roman" w:cs="Times New Roman"/>
                <w:sz w:val="28"/>
                <w:szCs w:val="28"/>
              </w:rPr>
              <w:t xml:space="preserve"> за исполнением подпрограммы</w:t>
            </w:r>
          </w:p>
        </w:tc>
        <w:tc>
          <w:tcPr>
            <w:tcW w:w="6663" w:type="dxa"/>
          </w:tcPr>
          <w:p w:rsidR="000C46A1" w:rsidRPr="00F95AFA" w:rsidRDefault="000C46A1" w:rsidP="005E220A">
            <w:pPr>
              <w:pStyle w:val="ConsPlusNormal"/>
              <w:ind w:firstLine="0"/>
              <w:jc w:val="both"/>
              <w:rPr>
                <w:rFonts w:ascii="Times New Roman" w:hAnsi="Times New Roman" w:cs="Times New Roman"/>
                <w:sz w:val="28"/>
                <w:szCs w:val="28"/>
              </w:rPr>
            </w:pPr>
            <w:r w:rsidRPr="00F95AFA">
              <w:rPr>
                <w:rFonts w:ascii="Times New Roman" w:eastAsia="SimSun" w:hAnsi="Times New Roman" w:cs="Times New Roman"/>
                <w:kern w:val="1"/>
                <w:sz w:val="28"/>
                <w:szCs w:val="28"/>
                <w:lang w:eastAsia="ar-SA"/>
              </w:rPr>
              <w:t xml:space="preserve">Администрация </w:t>
            </w:r>
            <w:proofErr w:type="spellStart"/>
            <w:r w:rsidRPr="00F95AFA">
              <w:rPr>
                <w:rFonts w:ascii="Times New Roman" w:eastAsia="SimSun" w:hAnsi="Times New Roman" w:cs="Times New Roman"/>
                <w:kern w:val="1"/>
                <w:sz w:val="28"/>
                <w:szCs w:val="28"/>
                <w:lang w:eastAsia="ar-SA"/>
              </w:rPr>
              <w:t>Боготольского</w:t>
            </w:r>
            <w:proofErr w:type="spellEnd"/>
            <w:r w:rsidRPr="00F95AFA">
              <w:rPr>
                <w:rFonts w:ascii="Times New Roman" w:eastAsia="SimSun" w:hAnsi="Times New Roman" w:cs="Times New Roman"/>
                <w:kern w:val="1"/>
                <w:sz w:val="28"/>
                <w:szCs w:val="28"/>
                <w:lang w:eastAsia="ar-SA"/>
              </w:rPr>
              <w:t xml:space="preserve"> района, администрации муниципальных образований </w:t>
            </w:r>
            <w:proofErr w:type="spellStart"/>
            <w:r w:rsidRPr="00F95AFA">
              <w:rPr>
                <w:rFonts w:ascii="Times New Roman" w:eastAsia="SimSun" w:hAnsi="Times New Roman" w:cs="Times New Roman"/>
                <w:kern w:val="1"/>
                <w:sz w:val="28"/>
                <w:szCs w:val="28"/>
                <w:lang w:eastAsia="ar-SA"/>
              </w:rPr>
              <w:t>Боготольского</w:t>
            </w:r>
            <w:proofErr w:type="spellEnd"/>
            <w:r w:rsidRPr="00F95AFA">
              <w:rPr>
                <w:rFonts w:ascii="Times New Roman" w:eastAsia="SimSun" w:hAnsi="Times New Roman" w:cs="Times New Roman"/>
                <w:kern w:val="1"/>
                <w:sz w:val="28"/>
                <w:szCs w:val="28"/>
                <w:lang w:eastAsia="ar-SA"/>
              </w:rPr>
              <w:t xml:space="preserve"> района, контрольно-счетный орган </w:t>
            </w:r>
            <w:proofErr w:type="spellStart"/>
            <w:r w:rsidRPr="00F95AFA">
              <w:rPr>
                <w:rFonts w:ascii="Times New Roman" w:eastAsia="SimSun" w:hAnsi="Times New Roman" w:cs="Times New Roman"/>
                <w:kern w:val="1"/>
                <w:sz w:val="28"/>
                <w:szCs w:val="28"/>
                <w:lang w:eastAsia="ar-SA"/>
              </w:rPr>
              <w:t>Боготольского</w:t>
            </w:r>
            <w:proofErr w:type="spellEnd"/>
            <w:r w:rsidRPr="00F95AFA">
              <w:rPr>
                <w:rFonts w:ascii="Times New Roman" w:eastAsia="SimSun" w:hAnsi="Times New Roman" w:cs="Times New Roman"/>
                <w:kern w:val="1"/>
                <w:sz w:val="28"/>
                <w:szCs w:val="28"/>
                <w:lang w:eastAsia="ar-SA"/>
              </w:rPr>
              <w:t xml:space="preserve"> районного Совета депутатов, служба финансово-экономического контроля Красноярского края.</w:t>
            </w:r>
          </w:p>
        </w:tc>
      </w:tr>
    </w:tbl>
    <w:p w:rsidR="000C46A1" w:rsidRPr="00F95AFA" w:rsidRDefault="000C46A1" w:rsidP="000C46A1">
      <w:pPr>
        <w:pStyle w:val="ConsPlusNormal"/>
        <w:jc w:val="center"/>
        <w:rPr>
          <w:rFonts w:ascii="Times New Roman" w:hAnsi="Times New Roman" w:cs="Times New Roman"/>
          <w:sz w:val="28"/>
          <w:szCs w:val="28"/>
        </w:rPr>
      </w:pPr>
    </w:p>
    <w:p w:rsidR="000C46A1" w:rsidRPr="00F95AFA" w:rsidRDefault="000C46A1" w:rsidP="000C46A1">
      <w:pPr>
        <w:pStyle w:val="ConsPlusNormal"/>
        <w:jc w:val="center"/>
        <w:rPr>
          <w:rFonts w:ascii="Times New Roman" w:hAnsi="Times New Roman" w:cs="Times New Roman"/>
          <w:sz w:val="28"/>
          <w:szCs w:val="28"/>
        </w:rPr>
      </w:pPr>
      <w:r w:rsidRPr="00F95AFA">
        <w:rPr>
          <w:rFonts w:ascii="Times New Roman" w:hAnsi="Times New Roman" w:cs="Times New Roman"/>
          <w:sz w:val="28"/>
          <w:szCs w:val="28"/>
        </w:rPr>
        <w:t>2. ОБОСНОВАНИЕ ПОДПРОГРАММЫ</w:t>
      </w:r>
    </w:p>
    <w:p w:rsidR="000C46A1" w:rsidRPr="00F95AFA" w:rsidRDefault="000C46A1" w:rsidP="000C46A1">
      <w:pPr>
        <w:pStyle w:val="ConsPlusNormal"/>
        <w:jc w:val="center"/>
        <w:rPr>
          <w:rFonts w:ascii="Times New Roman" w:hAnsi="Times New Roman" w:cs="Times New Roman"/>
          <w:sz w:val="28"/>
          <w:szCs w:val="28"/>
        </w:rPr>
      </w:pPr>
    </w:p>
    <w:p w:rsidR="000C46A1" w:rsidRPr="00F95AFA" w:rsidRDefault="000C46A1" w:rsidP="000C46A1">
      <w:pPr>
        <w:pStyle w:val="ConsPlusNormal"/>
        <w:jc w:val="center"/>
        <w:rPr>
          <w:rFonts w:ascii="Times New Roman" w:hAnsi="Times New Roman" w:cs="Times New Roman"/>
          <w:sz w:val="28"/>
          <w:szCs w:val="28"/>
        </w:rPr>
      </w:pPr>
      <w:r w:rsidRPr="00F95AFA">
        <w:rPr>
          <w:rFonts w:ascii="Times New Roman" w:hAnsi="Times New Roman" w:cs="Times New Roman"/>
          <w:sz w:val="28"/>
          <w:szCs w:val="28"/>
        </w:rPr>
        <w:t xml:space="preserve">2.1. Постановка </w:t>
      </w:r>
      <w:r w:rsidR="00FB2A92" w:rsidRPr="00F95AFA">
        <w:rPr>
          <w:rFonts w:ascii="Times New Roman" w:hAnsi="Times New Roman" w:cs="Times New Roman"/>
          <w:sz w:val="28"/>
          <w:szCs w:val="28"/>
        </w:rPr>
        <w:t>обще краевой</w:t>
      </w:r>
      <w:r w:rsidRPr="00F95AFA">
        <w:rPr>
          <w:rFonts w:ascii="Times New Roman" w:hAnsi="Times New Roman" w:cs="Times New Roman"/>
          <w:sz w:val="28"/>
          <w:szCs w:val="28"/>
        </w:rPr>
        <w:t xml:space="preserve"> проблемы и обоснование</w:t>
      </w:r>
      <w:r w:rsidR="00013B2B">
        <w:rPr>
          <w:rFonts w:ascii="Times New Roman" w:hAnsi="Times New Roman" w:cs="Times New Roman"/>
          <w:sz w:val="28"/>
          <w:szCs w:val="28"/>
        </w:rPr>
        <w:t xml:space="preserve"> </w:t>
      </w:r>
      <w:r w:rsidRPr="00F95AFA">
        <w:rPr>
          <w:rFonts w:ascii="Times New Roman" w:hAnsi="Times New Roman" w:cs="Times New Roman"/>
          <w:sz w:val="28"/>
          <w:szCs w:val="28"/>
        </w:rPr>
        <w:t>необходимости разработки подпрограммы</w:t>
      </w:r>
    </w:p>
    <w:p w:rsidR="000C46A1" w:rsidRPr="00F95AFA" w:rsidRDefault="000C46A1" w:rsidP="000C46A1">
      <w:pPr>
        <w:pStyle w:val="ConsPlusNormal"/>
        <w:jc w:val="center"/>
        <w:rPr>
          <w:rFonts w:ascii="Times New Roman" w:hAnsi="Times New Roman" w:cs="Times New Roman"/>
          <w:sz w:val="28"/>
          <w:szCs w:val="28"/>
        </w:rPr>
      </w:pPr>
    </w:p>
    <w:p w:rsidR="000C46A1" w:rsidRPr="00F95AFA" w:rsidRDefault="000C46A1" w:rsidP="000C46A1">
      <w:pPr>
        <w:pStyle w:val="ad"/>
        <w:ind w:firstLine="708"/>
        <w:jc w:val="both"/>
        <w:rPr>
          <w:rFonts w:ascii="Times New Roman" w:eastAsia="SimSun" w:hAnsi="Times New Roman"/>
          <w:sz w:val="28"/>
          <w:szCs w:val="28"/>
          <w:lang w:eastAsia="ar-SA"/>
        </w:rPr>
      </w:pPr>
      <w:r w:rsidRPr="00F95AFA">
        <w:rPr>
          <w:rFonts w:ascii="Times New Roman" w:eastAsia="SimSun" w:hAnsi="Times New Roman"/>
          <w:sz w:val="28"/>
          <w:szCs w:val="28"/>
          <w:lang w:eastAsia="ar-SA"/>
        </w:rPr>
        <w:t xml:space="preserve">Обеспечение жильем молодых семей, нуждающихся в улучшении жилищных условий, является одной из первоочередных задач государственной жилищной политики. </w:t>
      </w:r>
      <w:hyperlink r:id="rId26" w:history="1">
        <w:r w:rsidRPr="00F95AFA">
          <w:rPr>
            <w:rFonts w:ascii="Times New Roman" w:eastAsia="SimSun" w:hAnsi="Times New Roman"/>
            <w:sz w:val="28"/>
            <w:szCs w:val="28"/>
            <w:lang w:eastAsia="ar-SA"/>
          </w:rPr>
          <w:t>Постановлением</w:t>
        </w:r>
      </w:hyperlink>
      <w:r w:rsidRPr="00F95AFA">
        <w:rPr>
          <w:rFonts w:ascii="Times New Roman" w:eastAsia="SimSun" w:hAnsi="Times New Roman"/>
          <w:sz w:val="28"/>
          <w:szCs w:val="28"/>
          <w:lang w:eastAsia="ar-SA"/>
        </w:rPr>
        <w:t xml:space="preserve"> Правительства Российской Федерации от 17.12.2010 № 1050 «О федеральной целевой </w:t>
      </w:r>
      <w:r w:rsidRPr="00F95AFA">
        <w:rPr>
          <w:rFonts w:ascii="Times New Roman" w:eastAsia="SimSun" w:hAnsi="Times New Roman"/>
          <w:sz w:val="28"/>
          <w:szCs w:val="28"/>
          <w:lang w:eastAsia="ar-SA"/>
        </w:rPr>
        <w:lastRenderedPageBreak/>
        <w:t xml:space="preserve">программе «Жилище» на 2011 - 2015 годы» утверждена программа «Обеспечение жильем молодых семей» федеральной целевой программы «Жилище» на 2011 - 2015 годы (далее - программа), которая 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w:t>
      </w:r>
      <w:proofErr w:type="gramStart"/>
      <w:r w:rsidRPr="00F95AFA">
        <w:rPr>
          <w:rFonts w:ascii="Times New Roman" w:eastAsia="SimSun" w:hAnsi="Times New Roman"/>
          <w:sz w:val="28"/>
          <w:szCs w:val="28"/>
          <w:lang w:eastAsia="ar-SA"/>
        </w:rPr>
        <w:t>порядке</w:t>
      </w:r>
      <w:proofErr w:type="gramEnd"/>
      <w:r w:rsidRPr="00F95AFA">
        <w:rPr>
          <w:rFonts w:ascii="Times New Roman" w:eastAsia="SimSun" w:hAnsi="Times New Roman"/>
          <w:sz w:val="28"/>
          <w:szCs w:val="28"/>
          <w:lang w:eastAsia="ar-SA"/>
        </w:rPr>
        <w:t xml:space="preserve"> нуждающимися в улучшении жилищных условий.</w:t>
      </w:r>
    </w:p>
    <w:p w:rsidR="000C46A1" w:rsidRPr="00F95AFA" w:rsidRDefault="000C46A1" w:rsidP="000C46A1">
      <w:pPr>
        <w:pStyle w:val="ad"/>
        <w:ind w:firstLine="708"/>
        <w:jc w:val="both"/>
        <w:rPr>
          <w:rFonts w:ascii="Times New Roman" w:eastAsia="SimSun" w:hAnsi="Times New Roman"/>
          <w:sz w:val="28"/>
          <w:szCs w:val="28"/>
          <w:lang w:eastAsia="ar-SA"/>
        </w:rPr>
      </w:pPr>
      <w:proofErr w:type="gramStart"/>
      <w:r w:rsidRPr="00F95AFA">
        <w:rPr>
          <w:rFonts w:ascii="Times New Roman" w:eastAsia="SimSun" w:hAnsi="Times New Roman"/>
          <w:sz w:val="28"/>
          <w:szCs w:val="28"/>
          <w:lang w:eastAsia="ar-SA"/>
        </w:rPr>
        <w:t xml:space="preserve">Государственная поддержка в приобретении жилья молодыми семьями в </w:t>
      </w:r>
      <w:proofErr w:type="spellStart"/>
      <w:r w:rsidRPr="00F95AFA">
        <w:rPr>
          <w:rFonts w:ascii="Times New Roman" w:eastAsia="SimSun" w:hAnsi="Times New Roman"/>
          <w:sz w:val="28"/>
          <w:szCs w:val="28"/>
          <w:lang w:eastAsia="ar-SA"/>
        </w:rPr>
        <w:t>Боготольском</w:t>
      </w:r>
      <w:proofErr w:type="spellEnd"/>
      <w:r w:rsidRPr="00F95AFA">
        <w:rPr>
          <w:rFonts w:ascii="Times New Roman" w:eastAsia="SimSun" w:hAnsi="Times New Roman"/>
          <w:sz w:val="28"/>
          <w:szCs w:val="28"/>
          <w:lang w:eastAsia="ar-SA"/>
        </w:rPr>
        <w:t xml:space="preserve"> районе осуществляется с 2006 года в соответствии с муниципальной целевой </w:t>
      </w:r>
      <w:hyperlink r:id="rId27" w:history="1">
        <w:r w:rsidRPr="00F95AFA">
          <w:rPr>
            <w:rFonts w:ascii="Times New Roman" w:eastAsia="SimSun" w:hAnsi="Times New Roman"/>
            <w:sz w:val="28"/>
            <w:szCs w:val="28"/>
            <w:lang w:eastAsia="ar-SA"/>
          </w:rPr>
          <w:t>программой</w:t>
        </w:r>
      </w:hyperlink>
      <w:r w:rsidRPr="00F95AFA">
        <w:rPr>
          <w:rFonts w:ascii="Times New Roman" w:eastAsia="SimSun" w:hAnsi="Times New Roman"/>
          <w:sz w:val="28"/>
          <w:szCs w:val="28"/>
          <w:lang w:eastAsia="ar-SA"/>
        </w:rPr>
        <w:t xml:space="preserve"> «Обеспечение жильем молодых семей» на 2006 - 2008 годы, утвержденной решением </w:t>
      </w:r>
      <w:proofErr w:type="spellStart"/>
      <w:r w:rsidRPr="00F95AFA">
        <w:rPr>
          <w:rFonts w:ascii="Times New Roman" w:eastAsia="SimSun" w:hAnsi="Times New Roman"/>
          <w:sz w:val="28"/>
          <w:szCs w:val="28"/>
          <w:lang w:eastAsia="ar-SA"/>
        </w:rPr>
        <w:t>Боготольского</w:t>
      </w:r>
      <w:proofErr w:type="spellEnd"/>
      <w:r w:rsidRPr="00F95AFA">
        <w:rPr>
          <w:rFonts w:ascii="Times New Roman" w:eastAsia="SimSun" w:hAnsi="Times New Roman"/>
          <w:sz w:val="28"/>
          <w:szCs w:val="28"/>
          <w:lang w:eastAsia="ar-SA"/>
        </w:rPr>
        <w:t xml:space="preserve"> районного Совета депутатов от 21.09.2006 №20-129 и в соответствии с районной целевой программой «Обеспечение жильем молодых семей» на 2009-2011 годы», утвержденной решением </w:t>
      </w:r>
      <w:proofErr w:type="spellStart"/>
      <w:r w:rsidRPr="00F95AFA">
        <w:rPr>
          <w:rFonts w:ascii="Times New Roman" w:eastAsia="SimSun" w:hAnsi="Times New Roman"/>
          <w:sz w:val="28"/>
          <w:szCs w:val="28"/>
          <w:lang w:eastAsia="ar-SA"/>
        </w:rPr>
        <w:t>Боготольского</w:t>
      </w:r>
      <w:proofErr w:type="spellEnd"/>
      <w:r w:rsidRPr="00F95AFA">
        <w:rPr>
          <w:rFonts w:ascii="Times New Roman" w:eastAsia="SimSun" w:hAnsi="Times New Roman"/>
          <w:sz w:val="28"/>
          <w:szCs w:val="28"/>
          <w:lang w:eastAsia="ar-SA"/>
        </w:rPr>
        <w:t xml:space="preserve"> районного Совета депутатов от 11.11.2008 №44-320.</w:t>
      </w:r>
      <w:proofErr w:type="gramEnd"/>
    </w:p>
    <w:p w:rsidR="000C46A1" w:rsidRPr="00F95AFA" w:rsidRDefault="000C46A1" w:rsidP="000C46A1">
      <w:pPr>
        <w:pStyle w:val="ad"/>
        <w:ind w:firstLine="708"/>
        <w:jc w:val="both"/>
        <w:rPr>
          <w:rFonts w:ascii="Times New Roman" w:eastAsia="SimSun" w:hAnsi="Times New Roman"/>
          <w:sz w:val="28"/>
          <w:szCs w:val="28"/>
          <w:lang w:eastAsia="ar-SA"/>
        </w:rPr>
      </w:pPr>
      <w:r w:rsidRPr="00F95AFA">
        <w:rPr>
          <w:rFonts w:ascii="Times New Roman" w:eastAsia="SimSun" w:hAnsi="Times New Roman"/>
          <w:sz w:val="28"/>
          <w:szCs w:val="28"/>
          <w:lang w:eastAsia="ar-SA"/>
        </w:rPr>
        <w:t>В рамках программы на 2009 - 2011 годы:</w:t>
      </w:r>
    </w:p>
    <w:p w:rsidR="000C46A1" w:rsidRPr="00F95AFA" w:rsidRDefault="000C46A1" w:rsidP="000C46A1">
      <w:pPr>
        <w:pStyle w:val="ad"/>
        <w:jc w:val="both"/>
        <w:rPr>
          <w:rFonts w:ascii="Times New Roman" w:eastAsia="SimSun" w:hAnsi="Times New Roman"/>
          <w:sz w:val="28"/>
          <w:szCs w:val="28"/>
          <w:lang w:eastAsia="ar-SA"/>
        </w:rPr>
      </w:pPr>
      <w:r w:rsidRPr="00F95AFA">
        <w:rPr>
          <w:rFonts w:ascii="Times New Roman" w:eastAsia="SimSun" w:hAnsi="Times New Roman"/>
          <w:sz w:val="28"/>
          <w:szCs w:val="28"/>
          <w:lang w:eastAsia="ar-SA"/>
        </w:rPr>
        <w:t>в 2009 году свидетельства выданы 2 молодым семьям, которые улучшили свои жилищные условия путем приобретения или строительства жилья;</w:t>
      </w:r>
    </w:p>
    <w:p w:rsidR="000C46A1" w:rsidRPr="00F95AFA" w:rsidRDefault="000C46A1" w:rsidP="000C46A1">
      <w:pPr>
        <w:pStyle w:val="ad"/>
        <w:jc w:val="both"/>
        <w:rPr>
          <w:rFonts w:ascii="Times New Roman" w:eastAsia="SimSun" w:hAnsi="Times New Roman"/>
          <w:sz w:val="28"/>
          <w:szCs w:val="28"/>
          <w:lang w:eastAsia="ar-SA"/>
        </w:rPr>
      </w:pPr>
      <w:r w:rsidRPr="00F95AFA">
        <w:rPr>
          <w:rFonts w:ascii="Times New Roman" w:eastAsia="SimSun" w:hAnsi="Times New Roman"/>
          <w:sz w:val="28"/>
          <w:szCs w:val="28"/>
          <w:lang w:eastAsia="ar-SA"/>
        </w:rPr>
        <w:t>в 2010 году свидетельства оформ</w:t>
      </w:r>
      <w:r w:rsidR="00013B2B">
        <w:rPr>
          <w:rFonts w:ascii="Times New Roman" w:eastAsia="SimSun" w:hAnsi="Times New Roman"/>
          <w:sz w:val="28"/>
          <w:szCs w:val="28"/>
          <w:lang w:eastAsia="ar-SA"/>
        </w:rPr>
        <w:t xml:space="preserve">лены 5 молодым семьям, которые </w:t>
      </w:r>
      <w:r w:rsidRPr="00F95AFA">
        <w:rPr>
          <w:rFonts w:ascii="Times New Roman" w:eastAsia="SimSun" w:hAnsi="Times New Roman"/>
          <w:sz w:val="28"/>
          <w:szCs w:val="28"/>
          <w:lang w:eastAsia="ar-SA"/>
        </w:rPr>
        <w:t>улучшили свои жилищные условия путем приобретения или строительства жилья;</w:t>
      </w:r>
    </w:p>
    <w:p w:rsidR="000C46A1" w:rsidRPr="00F95AFA" w:rsidRDefault="000C46A1" w:rsidP="000C46A1">
      <w:pPr>
        <w:pStyle w:val="ad"/>
        <w:jc w:val="both"/>
        <w:rPr>
          <w:rFonts w:ascii="Times New Roman" w:eastAsia="SimSun" w:hAnsi="Times New Roman"/>
          <w:sz w:val="28"/>
          <w:szCs w:val="28"/>
          <w:lang w:eastAsia="ar-SA"/>
        </w:rPr>
      </w:pPr>
      <w:r w:rsidRPr="00F95AFA">
        <w:rPr>
          <w:rFonts w:ascii="Times New Roman" w:eastAsia="SimSun" w:hAnsi="Times New Roman"/>
          <w:sz w:val="28"/>
          <w:szCs w:val="28"/>
          <w:lang w:eastAsia="ar-SA"/>
        </w:rPr>
        <w:t>в 2011 году свидетельства получили 2 молодые семьи, которые улучшили свои жилищные условия путем приобретения или строительства жилья;</w:t>
      </w:r>
    </w:p>
    <w:p w:rsidR="000C46A1" w:rsidRPr="00F95AFA" w:rsidRDefault="000C46A1" w:rsidP="000C46A1">
      <w:pPr>
        <w:pStyle w:val="ad"/>
        <w:jc w:val="both"/>
        <w:rPr>
          <w:rFonts w:ascii="Times New Roman" w:eastAsia="SimSun" w:hAnsi="Times New Roman"/>
          <w:sz w:val="28"/>
          <w:szCs w:val="28"/>
          <w:lang w:eastAsia="ar-SA"/>
        </w:rPr>
      </w:pPr>
      <w:r w:rsidRPr="00F95AFA">
        <w:rPr>
          <w:rFonts w:ascii="Times New Roman" w:eastAsia="SimSun" w:hAnsi="Times New Roman"/>
          <w:sz w:val="28"/>
          <w:szCs w:val="28"/>
          <w:lang w:eastAsia="ar-SA"/>
        </w:rPr>
        <w:t>в 2012 году свидетельства оформлены 4 молодым семьям, которые улучшили свои жилищные условия путем приобретения или строительства жилья;</w:t>
      </w:r>
    </w:p>
    <w:p w:rsidR="000C46A1" w:rsidRPr="00F95AFA" w:rsidRDefault="000C46A1" w:rsidP="000C46A1">
      <w:pPr>
        <w:pStyle w:val="ad"/>
        <w:jc w:val="both"/>
        <w:rPr>
          <w:rFonts w:ascii="Times New Roman" w:eastAsia="SimSun" w:hAnsi="Times New Roman"/>
          <w:sz w:val="28"/>
          <w:szCs w:val="28"/>
          <w:lang w:eastAsia="ar-SA"/>
        </w:rPr>
      </w:pPr>
      <w:r w:rsidRPr="00F95AFA">
        <w:rPr>
          <w:rFonts w:ascii="Times New Roman" w:eastAsia="SimSun" w:hAnsi="Times New Roman"/>
          <w:sz w:val="28"/>
          <w:szCs w:val="28"/>
          <w:lang w:eastAsia="ar-SA"/>
        </w:rPr>
        <w:t>в 2013 году свидетельства выданы 4 молодым семьям, которые улучшили свои жилищные условия путем приобретения или строительства жилья;</w:t>
      </w:r>
    </w:p>
    <w:p w:rsidR="000C46A1" w:rsidRPr="00F95AFA" w:rsidRDefault="000C46A1" w:rsidP="000C46A1">
      <w:pPr>
        <w:pStyle w:val="ad"/>
        <w:jc w:val="both"/>
        <w:rPr>
          <w:rFonts w:ascii="Times New Roman" w:eastAsia="SimSun" w:hAnsi="Times New Roman"/>
          <w:sz w:val="28"/>
          <w:szCs w:val="28"/>
          <w:lang w:eastAsia="ar-SA"/>
        </w:rPr>
      </w:pPr>
      <w:r w:rsidRPr="00F95AFA">
        <w:rPr>
          <w:rFonts w:ascii="Times New Roman" w:hAnsi="Times New Roman"/>
          <w:sz w:val="28"/>
          <w:szCs w:val="28"/>
        </w:rPr>
        <w:t>в 2014 году</w:t>
      </w:r>
      <w:r w:rsidR="005D7D32">
        <w:rPr>
          <w:rFonts w:ascii="Times New Roman" w:eastAsia="SimSun" w:hAnsi="Times New Roman"/>
          <w:sz w:val="28"/>
          <w:szCs w:val="28"/>
          <w:lang w:eastAsia="ar-SA"/>
        </w:rPr>
        <w:t xml:space="preserve"> свидетельства выданы 0</w:t>
      </w:r>
      <w:r w:rsidRPr="00F95AFA">
        <w:rPr>
          <w:rFonts w:ascii="Times New Roman" w:eastAsia="SimSun" w:hAnsi="Times New Roman"/>
          <w:sz w:val="28"/>
          <w:szCs w:val="28"/>
          <w:lang w:eastAsia="ar-SA"/>
        </w:rPr>
        <w:t xml:space="preserve"> молодым </w:t>
      </w:r>
      <w:proofErr w:type="gramStart"/>
      <w:r w:rsidRPr="00F95AFA">
        <w:rPr>
          <w:rFonts w:ascii="Times New Roman" w:eastAsia="SimSun" w:hAnsi="Times New Roman"/>
          <w:sz w:val="28"/>
          <w:szCs w:val="28"/>
          <w:lang w:eastAsia="ar-SA"/>
        </w:rPr>
        <w:t>семьям</w:t>
      </w:r>
      <w:proofErr w:type="gramEnd"/>
      <w:r w:rsidRPr="00F95AFA">
        <w:rPr>
          <w:rFonts w:ascii="Times New Roman" w:eastAsia="SimSun" w:hAnsi="Times New Roman"/>
          <w:sz w:val="28"/>
          <w:szCs w:val="28"/>
          <w:lang w:eastAsia="ar-SA"/>
        </w:rPr>
        <w:t xml:space="preserve"> которые улучшили свои жилищные условия путем приобретения или строительства жилья</w:t>
      </w:r>
    </w:p>
    <w:p w:rsidR="000C46A1" w:rsidRPr="00F95AFA" w:rsidRDefault="000C46A1" w:rsidP="000C46A1">
      <w:pPr>
        <w:pStyle w:val="ad"/>
        <w:jc w:val="both"/>
        <w:rPr>
          <w:rFonts w:ascii="Times New Roman" w:eastAsia="SimSun" w:hAnsi="Times New Roman"/>
          <w:sz w:val="28"/>
          <w:szCs w:val="28"/>
          <w:lang w:eastAsia="ar-SA"/>
        </w:rPr>
      </w:pPr>
      <w:r w:rsidRPr="00F95AFA">
        <w:rPr>
          <w:rFonts w:ascii="Times New Roman" w:eastAsia="SimSun" w:hAnsi="Times New Roman"/>
          <w:sz w:val="28"/>
          <w:szCs w:val="28"/>
          <w:lang w:eastAsia="ar-SA"/>
        </w:rPr>
        <w:t>в 2015 году по данн</w:t>
      </w:r>
      <w:r w:rsidR="00013B2B">
        <w:rPr>
          <w:rFonts w:ascii="Times New Roman" w:eastAsia="SimSun" w:hAnsi="Times New Roman"/>
          <w:sz w:val="28"/>
          <w:szCs w:val="28"/>
          <w:lang w:eastAsia="ar-SA"/>
        </w:rPr>
        <w:t>ой программе планируется выдать</w:t>
      </w:r>
      <w:r w:rsidRPr="00F95AFA">
        <w:rPr>
          <w:rFonts w:ascii="Times New Roman" w:eastAsia="SimSun" w:hAnsi="Times New Roman"/>
          <w:sz w:val="28"/>
          <w:szCs w:val="28"/>
          <w:lang w:eastAsia="ar-SA"/>
        </w:rPr>
        <w:t xml:space="preserve"> свидетельства о вы</w:t>
      </w:r>
      <w:r w:rsidR="005D7D32">
        <w:rPr>
          <w:rFonts w:ascii="Times New Roman" w:eastAsia="SimSun" w:hAnsi="Times New Roman"/>
          <w:sz w:val="28"/>
          <w:szCs w:val="28"/>
          <w:lang w:eastAsia="ar-SA"/>
        </w:rPr>
        <w:t>делении государственной помощи 1 молодой семьи</w:t>
      </w:r>
      <w:r w:rsidRPr="00F95AFA">
        <w:rPr>
          <w:rFonts w:ascii="Times New Roman" w:eastAsia="SimSun" w:hAnsi="Times New Roman"/>
          <w:sz w:val="28"/>
          <w:szCs w:val="28"/>
          <w:lang w:eastAsia="ar-SA"/>
        </w:rPr>
        <w:t>;</w:t>
      </w:r>
    </w:p>
    <w:p w:rsidR="000C46A1" w:rsidRPr="00F95AFA" w:rsidRDefault="000C46A1" w:rsidP="000C46A1">
      <w:pPr>
        <w:pStyle w:val="ad"/>
        <w:ind w:firstLine="708"/>
        <w:jc w:val="both"/>
        <w:rPr>
          <w:rFonts w:ascii="Times New Roman" w:eastAsia="SimSun" w:hAnsi="Times New Roman"/>
          <w:sz w:val="28"/>
          <w:szCs w:val="28"/>
          <w:lang w:eastAsia="ar-SA"/>
        </w:rPr>
      </w:pPr>
      <w:r w:rsidRPr="00F95AFA">
        <w:rPr>
          <w:rFonts w:ascii="Times New Roman" w:eastAsia="SimSun" w:hAnsi="Times New Roman"/>
          <w:sz w:val="28"/>
          <w:szCs w:val="28"/>
          <w:lang w:eastAsia="ar-SA"/>
        </w:rPr>
        <w:t>Практика реализации программы на 2009 - 2011 годы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w:t>
      </w:r>
    </w:p>
    <w:p w:rsidR="000C46A1" w:rsidRPr="00F95AFA" w:rsidRDefault="000C46A1" w:rsidP="000C46A1">
      <w:pPr>
        <w:pStyle w:val="ad"/>
        <w:ind w:firstLine="708"/>
        <w:jc w:val="both"/>
        <w:rPr>
          <w:rFonts w:ascii="Times New Roman" w:eastAsia="SimSun" w:hAnsi="Times New Roman"/>
          <w:sz w:val="28"/>
          <w:szCs w:val="28"/>
          <w:lang w:eastAsia="ar-SA"/>
        </w:rPr>
      </w:pPr>
      <w:r w:rsidRPr="00F95AFA">
        <w:rPr>
          <w:rFonts w:ascii="Times New Roman" w:eastAsia="SimSun" w:hAnsi="Times New Roman"/>
          <w:sz w:val="28"/>
          <w:szCs w:val="28"/>
          <w:lang w:eastAsia="ar-SA"/>
        </w:rPr>
        <w:t xml:space="preserve">Данное утверждение подтверждается ежегодным ростом числа молодых семей, желающих стать участниками программы. 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w:t>
      </w:r>
      <w:r w:rsidRPr="00F95AFA">
        <w:rPr>
          <w:rFonts w:ascii="Times New Roman" w:eastAsia="SimSun" w:hAnsi="Times New Roman"/>
          <w:sz w:val="28"/>
          <w:szCs w:val="28"/>
          <w:lang w:eastAsia="ar-SA"/>
        </w:rPr>
        <w:lastRenderedPageBreak/>
        <w:t>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0C46A1" w:rsidRPr="00F95AFA" w:rsidRDefault="000C46A1" w:rsidP="000C46A1">
      <w:pPr>
        <w:pStyle w:val="ad"/>
        <w:ind w:firstLine="708"/>
        <w:jc w:val="both"/>
        <w:rPr>
          <w:rFonts w:ascii="Times New Roman" w:eastAsia="SimSun" w:hAnsi="Times New Roman"/>
          <w:sz w:val="28"/>
          <w:szCs w:val="28"/>
          <w:lang w:eastAsia="ar-SA"/>
        </w:rPr>
      </w:pPr>
      <w:r w:rsidRPr="00F95AFA">
        <w:rPr>
          <w:rFonts w:ascii="Times New Roman" w:eastAsia="SimSun" w:hAnsi="Times New Roman"/>
          <w:sz w:val="28"/>
          <w:szCs w:val="28"/>
          <w:lang w:eastAsia="ar-SA"/>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Красноярском крае.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w:t>
      </w:r>
      <w:r w:rsidR="00013B2B">
        <w:rPr>
          <w:rFonts w:ascii="Times New Roman" w:eastAsia="SimSun" w:hAnsi="Times New Roman"/>
          <w:sz w:val="28"/>
          <w:szCs w:val="28"/>
          <w:lang w:eastAsia="ar-SA"/>
        </w:rPr>
        <w:t>в целях роста заработной платы.</w:t>
      </w:r>
    </w:p>
    <w:p w:rsidR="000C46A1" w:rsidRPr="00F95AFA" w:rsidRDefault="000C46A1" w:rsidP="000C46A1">
      <w:pPr>
        <w:pStyle w:val="ad"/>
        <w:ind w:firstLine="708"/>
        <w:jc w:val="both"/>
        <w:rPr>
          <w:rFonts w:ascii="Times New Roman" w:eastAsia="SimSun" w:hAnsi="Times New Roman"/>
          <w:sz w:val="28"/>
          <w:szCs w:val="28"/>
          <w:lang w:eastAsia="ar-SA"/>
        </w:rPr>
      </w:pPr>
      <w:r w:rsidRPr="00F95AFA">
        <w:rPr>
          <w:rFonts w:ascii="Times New Roman" w:eastAsia="SimSun" w:hAnsi="Times New Roman"/>
          <w:sz w:val="28"/>
          <w:szCs w:val="28"/>
          <w:lang w:eastAsia="ar-SA"/>
        </w:rPr>
        <w:t>Решение жилищной проблемы молодых людей позволит сформировать экономически активный слой населения.</w:t>
      </w:r>
    </w:p>
    <w:p w:rsidR="000C46A1" w:rsidRPr="00F95AFA" w:rsidRDefault="000C46A1" w:rsidP="000C46A1">
      <w:pPr>
        <w:pStyle w:val="ad"/>
        <w:jc w:val="both"/>
        <w:rPr>
          <w:rFonts w:ascii="Times New Roman" w:hAnsi="Times New Roman"/>
          <w:sz w:val="28"/>
          <w:szCs w:val="28"/>
        </w:rPr>
      </w:pPr>
    </w:p>
    <w:p w:rsidR="000C46A1" w:rsidRPr="00F95AFA" w:rsidRDefault="000C46A1" w:rsidP="000C46A1">
      <w:pPr>
        <w:pStyle w:val="ConsPlusNormal"/>
        <w:jc w:val="center"/>
        <w:rPr>
          <w:rFonts w:ascii="Times New Roman" w:hAnsi="Times New Roman" w:cs="Times New Roman"/>
          <w:sz w:val="28"/>
          <w:szCs w:val="28"/>
        </w:rPr>
      </w:pPr>
      <w:r w:rsidRPr="00F95AFA">
        <w:rPr>
          <w:rFonts w:ascii="Times New Roman" w:hAnsi="Times New Roman" w:cs="Times New Roman"/>
          <w:sz w:val="28"/>
          <w:szCs w:val="28"/>
        </w:rPr>
        <w:t>2.2. Основная цель, задачи, этапы и сроки выполнения</w:t>
      </w:r>
      <w:r w:rsidR="00013B2B">
        <w:rPr>
          <w:rFonts w:ascii="Times New Roman" w:hAnsi="Times New Roman" w:cs="Times New Roman"/>
          <w:sz w:val="28"/>
          <w:szCs w:val="28"/>
        </w:rPr>
        <w:t xml:space="preserve"> </w:t>
      </w:r>
      <w:r w:rsidRPr="00F95AFA">
        <w:rPr>
          <w:rFonts w:ascii="Times New Roman" w:hAnsi="Times New Roman" w:cs="Times New Roman"/>
          <w:sz w:val="28"/>
          <w:szCs w:val="28"/>
        </w:rPr>
        <w:t>подпрограммы, целевые индикаторы</w:t>
      </w:r>
    </w:p>
    <w:p w:rsidR="000C46A1" w:rsidRPr="00F95AFA" w:rsidRDefault="000C46A1" w:rsidP="000C46A1">
      <w:pPr>
        <w:pStyle w:val="ConsPlusNormal"/>
        <w:jc w:val="center"/>
        <w:rPr>
          <w:rFonts w:ascii="Times New Roman" w:hAnsi="Times New Roman" w:cs="Times New Roman"/>
          <w:sz w:val="28"/>
          <w:szCs w:val="28"/>
        </w:rPr>
      </w:pPr>
    </w:p>
    <w:p w:rsidR="000C46A1" w:rsidRPr="00F95AFA" w:rsidRDefault="000C46A1" w:rsidP="000C46A1">
      <w:pPr>
        <w:pStyle w:val="ad"/>
        <w:ind w:firstLine="708"/>
        <w:jc w:val="both"/>
        <w:rPr>
          <w:rFonts w:ascii="Times New Roman" w:hAnsi="Times New Roman"/>
          <w:sz w:val="28"/>
          <w:szCs w:val="28"/>
        </w:rPr>
      </w:pPr>
      <w:r w:rsidRPr="00F95AFA">
        <w:rPr>
          <w:rFonts w:ascii="Times New Roman" w:hAnsi="Times New Roman"/>
          <w:sz w:val="28"/>
          <w:szCs w:val="28"/>
        </w:rPr>
        <w:t xml:space="preserve">1. Целью подпрограммы является предоставление государственной поддержки на приобретение жилья отдельным категориям граждан, проживающим на территории </w:t>
      </w:r>
      <w:proofErr w:type="spellStart"/>
      <w:r w:rsidRPr="00F95AFA">
        <w:rPr>
          <w:rFonts w:ascii="Times New Roman" w:hAnsi="Times New Roman"/>
          <w:sz w:val="28"/>
          <w:szCs w:val="28"/>
        </w:rPr>
        <w:t>Боготольского</w:t>
      </w:r>
      <w:proofErr w:type="spellEnd"/>
      <w:r w:rsidRPr="00F95AFA">
        <w:rPr>
          <w:rFonts w:ascii="Times New Roman" w:hAnsi="Times New Roman"/>
          <w:sz w:val="28"/>
          <w:szCs w:val="28"/>
        </w:rPr>
        <w:t xml:space="preserve"> района.</w:t>
      </w:r>
    </w:p>
    <w:p w:rsidR="000C46A1" w:rsidRPr="00F95AFA" w:rsidRDefault="000C46A1" w:rsidP="000C46A1">
      <w:pPr>
        <w:pStyle w:val="ad"/>
        <w:ind w:firstLine="708"/>
        <w:jc w:val="both"/>
        <w:rPr>
          <w:rFonts w:ascii="Times New Roman" w:hAnsi="Times New Roman"/>
          <w:sz w:val="28"/>
          <w:szCs w:val="28"/>
        </w:rPr>
      </w:pPr>
      <w:r w:rsidRPr="00F95AFA">
        <w:rPr>
          <w:rFonts w:ascii="Times New Roman" w:hAnsi="Times New Roman"/>
          <w:sz w:val="28"/>
          <w:szCs w:val="28"/>
        </w:rPr>
        <w:t>2. Для достижения цели подпрограммы в ходе ее реализации решаются следующие задачи.</w:t>
      </w:r>
    </w:p>
    <w:p w:rsidR="000C46A1" w:rsidRPr="00F95AFA" w:rsidRDefault="000C46A1" w:rsidP="000C46A1">
      <w:pPr>
        <w:pStyle w:val="ad"/>
        <w:jc w:val="both"/>
        <w:rPr>
          <w:rFonts w:ascii="Times New Roman" w:hAnsi="Times New Roman"/>
          <w:sz w:val="28"/>
          <w:szCs w:val="28"/>
          <w:lang w:eastAsia="en-US"/>
        </w:rPr>
      </w:pPr>
      <w:r w:rsidRPr="00F95AFA">
        <w:rPr>
          <w:rFonts w:ascii="Times New Roman" w:hAnsi="Times New Roman"/>
          <w:sz w:val="28"/>
          <w:szCs w:val="28"/>
          <w:lang w:eastAsia="en-US"/>
        </w:rPr>
        <w:t>обеспечение предоставления молодым семьям - участникам подпрограммы социальных выплат на приобретение жилья или строительство индивидуального жилого дома;</w:t>
      </w:r>
    </w:p>
    <w:p w:rsidR="000C46A1" w:rsidRPr="00F95AFA" w:rsidRDefault="000C46A1" w:rsidP="00013B2B">
      <w:pPr>
        <w:pStyle w:val="ad"/>
        <w:ind w:firstLine="709"/>
        <w:jc w:val="both"/>
        <w:rPr>
          <w:rFonts w:ascii="Times New Roman" w:hAnsi="Times New Roman"/>
          <w:sz w:val="28"/>
          <w:szCs w:val="28"/>
          <w:lang w:eastAsia="en-US"/>
        </w:rPr>
      </w:pPr>
      <w:r w:rsidRPr="00F95AFA">
        <w:rPr>
          <w:rFonts w:ascii="Times New Roman" w:hAnsi="Times New Roman"/>
          <w:sz w:val="28"/>
          <w:szCs w:val="28"/>
          <w:lang w:eastAsia="en-US"/>
        </w:rPr>
        <w:t>создание условий для привлечения молодыми семьями собственных средств, финансовых сре</w:t>
      </w:r>
      <w:proofErr w:type="gramStart"/>
      <w:r w:rsidRPr="00F95AFA">
        <w:rPr>
          <w:rFonts w:ascii="Times New Roman" w:hAnsi="Times New Roman"/>
          <w:sz w:val="28"/>
          <w:szCs w:val="28"/>
          <w:lang w:eastAsia="en-US"/>
        </w:rPr>
        <w:t>дств кр</w:t>
      </w:r>
      <w:proofErr w:type="gramEnd"/>
      <w:r w:rsidRPr="00F95AFA">
        <w:rPr>
          <w:rFonts w:ascii="Times New Roman" w:hAnsi="Times New Roman"/>
          <w:sz w:val="28"/>
          <w:szCs w:val="28"/>
          <w:lang w:eastAsia="en-US"/>
        </w:rPr>
        <w:t>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p w:rsidR="000C46A1" w:rsidRPr="00F95AFA" w:rsidRDefault="000C46A1" w:rsidP="00013B2B">
      <w:pPr>
        <w:pStyle w:val="ad"/>
        <w:ind w:firstLine="709"/>
        <w:jc w:val="both"/>
        <w:rPr>
          <w:rFonts w:ascii="Times New Roman" w:hAnsi="Times New Roman"/>
          <w:i/>
          <w:sz w:val="28"/>
          <w:szCs w:val="28"/>
          <w:lang w:eastAsia="en-US"/>
        </w:rPr>
      </w:pPr>
      <w:r w:rsidRPr="00F95AFA">
        <w:rPr>
          <w:rFonts w:ascii="Times New Roman" w:hAnsi="Times New Roman"/>
          <w:sz w:val="28"/>
          <w:szCs w:val="28"/>
          <w:lang w:eastAsia="en-US"/>
        </w:rPr>
        <w:t>Реализация подпрограмм</w:t>
      </w:r>
      <w:r w:rsidR="005D7D32">
        <w:rPr>
          <w:rFonts w:ascii="Times New Roman" w:hAnsi="Times New Roman"/>
          <w:sz w:val="28"/>
          <w:szCs w:val="28"/>
          <w:lang w:eastAsia="en-US"/>
        </w:rPr>
        <w:t>ы рассчитана на период 2014-2017</w:t>
      </w:r>
      <w:r w:rsidR="00482B73">
        <w:rPr>
          <w:rFonts w:ascii="Times New Roman" w:hAnsi="Times New Roman"/>
          <w:sz w:val="28"/>
          <w:szCs w:val="28"/>
          <w:lang w:eastAsia="en-US"/>
        </w:rPr>
        <w:t xml:space="preserve"> годы</w:t>
      </w:r>
      <w:r w:rsidRPr="00F95AFA">
        <w:rPr>
          <w:rFonts w:ascii="Times New Roman" w:hAnsi="Times New Roman"/>
          <w:sz w:val="28"/>
          <w:szCs w:val="28"/>
          <w:lang w:eastAsia="en-US"/>
        </w:rPr>
        <w:t>.</w:t>
      </w:r>
    </w:p>
    <w:p w:rsidR="000C46A1" w:rsidRPr="00F95AFA" w:rsidRDefault="000C46A1" w:rsidP="00013B2B">
      <w:pPr>
        <w:pStyle w:val="ad"/>
        <w:ind w:firstLine="709"/>
        <w:jc w:val="both"/>
        <w:rPr>
          <w:rFonts w:ascii="Times New Roman" w:hAnsi="Times New Roman"/>
          <w:sz w:val="28"/>
          <w:szCs w:val="28"/>
          <w:lang w:eastAsia="en-US"/>
        </w:rPr>
      </w:pPr>
      <w:r w:rsidRPr="00F95AFA">
        <w:rPr>
          <w:rFonts w:ascii="Times New Roman" w:hAnsi="Times New Roman"/>
          <w:sz w:val="28"/>
          <w:szCs w:val="28"/>
          <w:lang w:eastAsia="en-US"/>
        </w:rPr>
        <w:t>Эффективность реализации подпрограммы и це</w:t>
      </w:r>
      <w:r w:rsidR="00013B2B">
        <w:rPr>
          <w:rFonts w:ascii="Times New Roman" w:hAnsi="Times New Roman"/>
          <w:sz w:val="28"/>
          <w:szCs w:val="28"/>
          <w:lang w:eastAsia="en-US"/>
        </w:rPr>
        <w:t xml:space="preserve">левое использование выделенных </w:t>
      </w:r>
      <w:r w:rsidRPr="00F95AFA">
        <w:rPr>
          <w:rFonts w:ascii="Times New Roman" w:hAnsi="Times New Roman"/>
          <w:sz w:val="28"/>
          <w:szCs w:val="28"/>
          <w:lang w:eastAsia="en-US"/>
        </w:rPr>
        <w:t>на данные цели средств будут обеспечены за счет:</w:t>
      </w:r>
    </w:p>
    <w:p w:rsidR="000C46A1" w:rsidRPr="00F95AFA" w:rsidRDefault="000C46A1" w:rsidP="000C46A1">
      <w:pPr>
        <w:pStyle w:val="ad"/>
        <w:jc w:val="both"/>
        <w:rPr>
          <w:rFonts w:ascii="Times New Roman" w:hAnsi="Times New Roman"/>
          <w:sz w:val="28"/>
          <w:szCs w:val="28"/>
          <w:lang w:eastAsia="en-US"/>
        </w:rPr>
      </w:pPr>
      <w:r w:rsidRPr="00F95AFA">
        <w:rPr>
          <w:rFonts w:ascii="Times New Roman" w:hAnsi="Times New Roman"/>
          <w:sz w:val="28"/>
          <w:szCs w:val="28"/>
          <w:lang w:eastAsia="en-US"/>
        </w:rPr>
        <w:t>государственного регулирования порядка расчета размера и предоставления социальной выплаты;</w:t>
      </w:r>
    </w:p>
    <w:p w:rsidR="000C46A1" w:rsidRPr="00F95AFA" w:rsidRDefault="000C46A1" w:rsidP="00013B2B">
      <w:pPr>
        <w:pStyle w:val="ad"/>
        <w:ind w:firstLine="709"/>
        <w:jc w:val="both"/>
        <w:rPr>
          <w:rFonts w:ascii="Times New Roman" w:hAnsi="Times New Roman"/>
          <w:sz w:val="28"/>
          <w:szCs w:val="28"/>
          <w:lang w:eastAsia="en-US"/>
        </w:rPr>
      </w:pPr>
      <w:r w:rsidRPr="00F95AFA">
        <w:rPr>
          <w:rFonts w:ascii="Times New Roman" w:hAnsi="Times New Roman"/>
          <w:sz w:val="28"/>
          <w:szCs w:val="28"/>
          <w:lang w:eastAsia="en-US"/>
        </w:rPr>
        <w:t>адресного предоставления средств социальной выплаты;</w:t>
      </w:r>
    </w:p>
    <w:p w:rsidR="000C46A1" w:rsidRPr="00F95AFA" w:rsidRDefault="000C46A1" w:rsidP="00013B2B">
      <w:pPr>
        <w:pStyle w:val="ad"/>
        <w:ind w:firstLine="709"/>
        <w:jc w:val="both"/>
        <w:rPr>
          <w:rFonts w:ascii="Times New Roman" w:hAnsi="Times New Roman"/>
          <w:sz w:val="28"/>
          <w:szCs w:val="28"/>
          <w:lang w:eastAsia="en-US"/>
        </w:rPr>
      </w:pPr>
      <w:r w:rsidRPr="00F95AFA">
        <w:rPr>
          <w:rFonts w:ascii="Times New Roman" w:hAnsi="Times New Roman"/>
          <w:sz w:val="28"/>
          <w:szCs w:val="28"/>
          <w:lang w:eastAsia="en-US"/>
        </w:rPr>
        <w:t>привлечения молодыми семьями собственных, кредитных и заемных сре</w:t>
      </w:r>
      <w:proofErr w:type="gramStart"/>
      <w:r w:rsidRPr="00F95AFA">
        <w:rPr>
          <w:rFonts w:ascii="Times New Roman" w:hAnsi="Times New Roman"/>
          <w:sz w:val="28"/>
          <w:szCs w:val="28"/>
          <w:lang w:eastAsia="en-US"/>
        </w:rPr>
        <w:t>дств дл</w:t>
      </w:r>
      <w:proofErr w:type="gramEnd"/>
      <w:r w:rsidRPr="00F95AFA">
        <w:rPr>
          <w:rFonts w:ascii="Times New Roman" w:hAnsi="Times New Roman"/>
          <w:sz w:val="28"/>
          <w:szCs w:val="28"/>
          <w:lang w:eastAsia="en-US"/>
        </w:rPr>
        <w:t>я приобретения жилья или строительства индивидуального жилья.</w:t>
      </w:r>
    </w:p>
    <w:p w:rsidR="000C46A1" w:rsidRPr="00F95AFA" w:rsidRDefault="000C46A1" w:rsidP="00013B2B">
      <w:pPr>
        <w:pStyle w:val="ad"/>
        <w:ind w:firstLine="709"/>
        <w:jc w:val="both"/>
        <w:rPr>
          <w:rFonts w:ascii="Times New Roman" w:hAnsi="Times New Roman"/>
          <w:sz w:val="28"/>
          <w:szCs w:val="28"/>
          <w:lang w:eastAsia="en-US"/>
        </w:rPr>
      </w:pPr>
      <w:r w:rsidRPr="00F95AFA">
        <w:rPr>
          <w:rFonts w:ascii="Times New Roman" w:hAnsi="Times New Roman"/>
          <w:sz w:val="28"/>
          <w:szCs w:val="28"/>
          <w:lang w:eastAsia="en-US"/>
        </w:rPr>
        <w:t>Оценка эффективности реализации мер по обеспечению жильем молодых семей будет осуществляться на основе показателей реализации программы.</w:t>
      </w:r>
    </w:p>
    <w:p w:rsidR="000C46A1" w:rsidRPr="00F95AFA" w:rsidRDefault="000C46A1" w:rsidP="00013B2B">
      <w:pPr>
        <w:pStyle w:val="ad"/>
        <w:ind w:firstLine="709"/>
        <w:jc w:val="both"/>
        <w:rPr>
          <w:rFonts w:ascii="Times New Roman" w:hAnsi="Times New Roman"/>
          <w:sz w:val="28"/>
          <w:szCs w:val="28"/>
          <w:lang w:eastAsia="en-US"/>
        </w:rPr>
      </w:pPr>
      <w:r w:rsidRPr="00F95AFA">
        <w:rPr>
          <w:rFonts w:ascii="Times New Roman" w:hAnsi="Times New Roman"/>
          <w:sz w:val="28"/>
          <w:szCs w:val="28"/>
          <w:lang w:eastAsia="en-US"/>
        </w:rPr>
        <w:t>Целевыми индикаторами подпрограммы являются:</w:t>
      </w:r>
    </w:p>
    <w:p w:rsidR="000C46A1" w:rsidRPr="00F95AFA" w:rsidRDefault="00013B2B" w:rsidP="000209A0">
      <w:pPr>
        <w:pStyle w:val="ad"/>
        <w:ind w:firstLine="709"/>
        <w:jc w:val="both"/>
        <w:rPr>
          <w:rFonts w:ascii="Times New Roman" w:hAnsi="Times New Roman"/>
          <w:sz w:val="28"/>
          <w:szCs w:val="28"/>
          <w:lang w:eastAsia="en-US"/>
        </w:rPr>
      </w:pPr>
      <w:r>
        <w:rPr>
          <w:rFonts w:ascii="Times New Roman" w:hAnsi="Times New Roman"/>
          <w:sz w:val="28"/>
          <w:szCs w:val="28"/>
          <w:lang w:eastAsia="en-US"/>
        </w:rPr>
        <w:lastRenderedPageBreak/>
        <w:t xml:space="preserve">- </w:t>
      </w:r>
      <w:r w:rsidR="005D7D32">
        <w:rPr>
          <w:rFonts w:ascii="Times New Roman" w:hAnsi="Times New Roman"/>
          <w:sz w:val="28"/>
          <w:szCs w:val="28"/>
          <w:lang w:eastAsia="en-US"/>
        </w:rPr>
        <w:t>обеспечение жильем 1 молодой семьи</w:t>
      </w:r>
      <w:r w:rsidR="000C46A1" w:rsidRPr="00F95AFA">
        <w:rPr>
          <w:rFonts w:ascii="Times New Roman" w:hAnsi="Times New Roman"/>
          <w:sz w:val="28"/>
          <w:szCs w:val="28"/>
          <w:lang w:eastAsia="en-US"/>
        </w:rPr>
        <w:t>, нуждающихс</w:t>
      </w:r>
      <w:r>
        <w:rPr>
          <w:rFonts w:ascii="Times New Roman" w:hAnsi="Times New Roman"/>
          <w:sz w:val="28"/>
          <w:szCs w:val="28"/>
          <w:lang w:eastAsia="en-US"/>
        </w:rPr>
        <w:t>я в улучшении жилищных условий;</w:t>
      </w:r>
    </w:p>
    <w:p w:rsidR="000C46A1" w:rsidRPr="00F95AFA" w:rsidRDefault="00013B2B" w:rsidP="000209A0">
      <w:pPr>
        <w:pStyle w:val="ad"/>
        <w:ind w:firstLine="709"/>
        <w:jc w:val="both"/>
        <w:rPr>
          <w:rFonts w:ascii="Times New Roman" w:hAnsi="Times New Roman"/>
          <w:sz w:val="28"/>
          <w:szCs w:val="28"/>
          <w:lang w:eastAsia="en-US"/>
        </w:rPr>
      </w:pPr>
      <w:proofErr w:type="gramStart"/>
      <w:r>
        <w:rPr>
          <w:rFonts w:ascii="Times New Roman" w:hAnsi="Times New Roman"/>
          <w:sz w:val="28"/>
          <w:szCs w:val="28"/>
          <w:lang w:eastAsia="en-US"/>
        </w:rPr>
        <w:t xml:space="preserve">- </w:t>
      </w:r>
      <w:r w:rsidR="000C46A1" w:rsidRPr="00F95AFA">
        <w:rPr>
          <w:rFonts w:ascii="Times New Roman" w:hAnsi="Times New Roman"/>
          <w:sz w:val="28"/>
          <w:szCs w:val="28"/>
          <w:lang w:eastAsia="en-US"/>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w:t>
      </w:r>
      <w:r>
        <w:rPr>
          <w:rFonts w:ascii="Times New Roman" w:hAnsi="Times New Roman"/>
          <w:sz w:val="28"/>
          <w:szCs w:val="28"/>
          <w:lang w:eastAsia="en-US"/>
        </w:rPr>
        <w:t xml:space="preserve">ья - претендентов на получение </w:t>
      </w:r>
      <w:r w:rsidR="000C46A1" w:rsidRPr="00F95AFA">
        <w:rPr>
          <w:rFonts w:ascii="Times New Roman" w:hAnsi="Times New Roman"/>
          <w:sz w:val="28"/>
          <w:szCs w:val="28"/>
          <w:lang w:eastAsia="en-US"/>
        </w:rPr>
        <w:t>социальной выплаты в текущем году на кон</w:t>
      </w:r>
      <w:r>
        <w:rPr>
          <w:rFonts w:ascii="Times New Roman" w:hAnsi="Times New Roman"/>
          <w:sz w:val="28"/>
          <w:szCs w:val="28"/>
          <w:lang w:eastAsia="en-US"/>
        </w:rPr>
        <w:t xml:space="preserve">ец планируемого года в размере </w:t>
      </w:r>
      <w:r w:rsidR="000C46A1" w:rsidRPr="00F95AFA">
        <w:rPr>
          <w:rFonts w:ascii="Times New Roman" w:hAnsi="Times New Roman"/>
          <w:sz w:val="28"/>
          <w:szCs w:val="28"/>
          <w:lang w:eastAsia="en-US"/>
        </w:rPr>
        <w:t>- не менее 90%.</w:t>
      </w:r>
      <w:proofErr w:type="gramEnd"/>
    </w:p>
    <w:p w:rsidR="000C46A1" w:rsidRPr="00F95AFA" w:rsidRDefault="000C46A1" w:rsidP="000C46A1">
      <w:pPr>
        <w:pStyle w:val="ConsPlusNormal"/>
        <w:jc w:val="center"/>
        <w:rPr>
          <w:rFonts w:ascii="Times New Roman" w:hAnsi="Times New Roman" w:cs="Times New Roman"/>
          <w:sz w:val="28"/>
          <w:szCs w:val="28"/>
        </w:rPr>
      </w:pPr>
    </w:p>
    <w:p w:rsidR="000C46A1" w:rsidRPr="00F95AFA" w:rsidRDefault="000C46A1" w:rsidP="000C46A1">
      <w:pPr>
        <w:pStyle w:val="ConsPlusNormal"/>
        <w:jc w:val="center"/>
        <w:rPr>
          <w:rFonts w:ascii="Times New Roman" w:hAnsi="Times New Roman" w:cs="Times New Roman"/>
          <w:sz w:val="28"/>
          <w:szCs w:val="28"/>
        </w:rPr>
      </w:pPr>
      <w:r w:rsidRPr="00F95AFA">
        <w:rPr>
          <w:rFonts w:ascii="Times New Roman" w:hAnsi="Times New Roman" w:cs="Times New Roman"/>
          <w:sz w:val="28"/>
          <w:szCs w:val="28"/>
        </w:rPr>
        <w:t>3. МЕХАНИЗМ РЕАЛИЗАЦИИ ПОДПРОГРАММЫ</w:t>
      </w:r>
    </w:p>
    <w:p w:rsidR="000C46A1" w:rsidRPr="00F95AFA" w:rsidRDefault="000C46A1" w:rsidP="000C46A1">
      <w:pPr>
        <w:pStyle w:val="ConsPlusNormal"/>
        <w:jc w:val="center"/>
        <w:rPr>
          <w:rFonts w:ascii="Times New Roman" w:hAnsi="Times New Roman" w:cs="Times New Roman"/>
          <w:sz w:val="28"/>
          <w:szCs w:val="28"/>
        </w:rPr>
      </w:pPr>
    </w:p>
    <w:p w:rsidR="000C46A1" w:rsidRPr="00F95AFA" w:rsidRDefault="000C46A1" w:rsidP="000C46A1">
      <w:pPr>
        <w:pStyle w:val="ConsPlusNormal"/>
        <w:ind w:firstLine="540"/>
        <w:jc w:val="both"/>
        <w:rPr>
          <w:rFonts w:ascii="Times New Roman" w:hAnsi="Times New Roman" w:cs="Times New Roman"/>
          <w:sz w:val="28"/>
          <w:szCs w:val="28"/>
        </w:rPr>
      </w:pPr>
      <w:r w:rsidRPr="00F95AFA">
        <w:rPr>
          <w:rFonts w:ascii="Times New Roman" w:hAnsi="Times New Roman" w:cs="Times New Roman"/>
          <w:sz w:val="28"/>
          <w:szCs w:val="28"/>
        </w:rPr>
        <w:t>Мероприятие 1. 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(далее - мероприятие 1).</w:t>
      </w:r>
    </w:p>
    <w:p w:rsidR="000C46A1" w:rsidRPr="00F95AFA" w:rsidRDefault="000C46A1" w:rsidP="000C46A1">
      <w:pPr>
        <w:pStyle w:val="ConsPlusNormal"/>
        <w:jc w:val="center"/>
        <w:rPr>
          <w:rFonts w:ascii="Times New Roman" w:hAnsi="Times New Roman" w:cs="Times New Roman"/>
          <w:sz w:val="28"/>
          <w:szCs w:val="28"/>
        </w:rPr>
      </w:pPr>
    </w:p>
    <w:p w:rsidR="000C46A1" w:rsidRPr="00F95AFA" w:rsidRDefault="000C46A1" w:rsidP="000C46A1">
      <w:pPr>
        <w:pStyle w:val="ConsPlusNormal"/>
        <w:jc w:val="center"/>
        <w:rPr>
          <w:rFonts w:ascii="Times New Roman" w:hAnsi="Times New Roman" w:cs="Times New Roman"/>
          <w:sz w:val="28"/>
          <w:szCs w:val="28"/>
        </w:rPr>
      </w:pPr>
      <w:r w:rsidRPr="00F95AFA">
        <w:rPr>
          <w:rFonts w:ascii="Times New Roman" w:hAnsi="Times New Roman" w:cs="Times New Roman"/>
          <w:sz w:val="28"/>
          <w:szCs w:val="28"/>
        </w:rPr>
        <w:t>1. Общие положения</w:t>
      </w:r>
    </w:p>
    <w:p w:rsidR="000C46A1" w:rsidRPr="00F95AFA" w:rsidRDefault="000C46A1" w:rsidP="000C46A1">
      <w:pPr>
        <w:pStyle w:val="ConsPlusNormal"/>
        <w:jc w:val="center"/>
        <w:rPr>
          <w:rFonts w:ascii="Times New Roman" w:hAnsi="Times New Roman" w:cs="Times New Roman"/>
          <w:sz w:val="28"/>
          <w:szCs w:val="28"/>
        </w:rPr>
      </w:pPr>
    </w:p>
    <w:p w:rsidR="000C46A1" w:rsidRPr="00F95AFA" w:rsidRDefault="000C46A1" w:rsidP="000C46A1">
      <w:pPr>
        <w:pStyle w:val="ad"/>
        <w:ind w:firstLine="708"/>
        <w:jc w:val="both"/>
        <w:rPr>
          <w:rFonts w:ascii="Times New Roman" w:hAnsi="Times New Roman"/>
          <w:sz w:val="28"/>
          <w:szCs w:val="28"/>
        </w:rPr>
      </w:pPr>
      <w:r w:rsidRPr="00F95AFA">
        <w:rPr>
          <w:sz w:val="28"/>
          <w:szCs w:val="28"/>
        </w:rPr>
        <w:t xml:space="preserve">1. </w:t>
      </w:r>
      <w:proofErr w:type="gramStart"/>
      <w:r w:rsidRPr="00F95AFA">
        <w:rPr>
          <w:rFonts w:ascii="Times New Roman" w:hAnsi="Times New Roman"/>
          <w:sz w:val="28"/>
          <w:szCs w:val="28"/>
        </w:rPr>
        <w:t xml:space="preserve">Механизм реализации мероприятия предполагает предоставление субсидий бюджетам муниципальных образований Красноярского края на оказание государственной поддержки молодым семьям, нуждающимся в жилых помещениях, путем предоставления им социальных выплат в рамках </w:t>
      </w:r>
      <w:hyperlink r:id="rId28" w:history="1">
        <w:r w:rsidRPr="00F95AFA">
          <w:rPr>
            <w:rFonts w:ascii="Times New Roman" w:hAnsi="Times New Roman"/>
            <w:sz w:val="28"/>
            <w:szCs w:val="28"/>
          </w:rPr>
          <w:t>подпрограммы</w:t>
        </w:r>
      </w:hyperlink>
      <w:r w:rsidRPr="00F95AFA">
        <w:rPr>
          <w:rFonts w:ascii="Times New Roman" w:hAnsi="Times New Roman"/>
          <w:sz w:val="28"/>
          <w:szCs w:val="28"/>
        </w:rPr>
        <w:t xml:space="preserve"> "Обеспечение жильем молодых семей" федеральной целевой программы "Жилище" на 2011 - 2015 годы, утвержденной Постановлением Правительства Российской Федерации от 17.12.2010 N 1050 (далее - федеральная подпрограмма).</w:t>
      </w:r>
      <w:proofErr w:type="gramEnd"/>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2. Участие в мероприятии является добровольным.</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3. Право на улучшение жилищных условий с использованием социальной выплаты за счет средств федерального, краевого, местного бюджетов предоставляется молодой семье только один раз.</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4. Социальная выплата может быть использована:</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 xml:space="preserve">на оплату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F95AFA">
        <w:rPr>
          <w:rFonts w:ascii="Times New Roman" w:hAnsi="Times New Roman"/>
          <w:sz w:val="28"/>
          <w:szCs w:val="28"/>
          <w:lang w:eastAsia="en-US"/>
        </w:rPr>
        <w:t>экономкласса</w:t>
      </w:r>
      <w:proofErr w:type="spellEnd"/>
      <w:r w:rsidRPr="00F95AFA">
        <w:rPr>
          <w:rFonts w:ascii="Times New Roman" w:hAnsi="Times New Roman"/>
          <w:sz w:val="28"/>
          <w:szCs w:val="28"/>
          <w:lang w:eastAsia="en-US"/>
        </w:rPr>
        <w:t xml:space="preserve"> на первичном рынке жилья);</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приобретенное кооперативом для молодой семьи, переходит в собственность данной молодой семьи;</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 xml:space="preserve">на уплату первоначального взноса при получении жилищного </w:t>
      </w:r>
      <w:proofErr w:type="spellStart"/>
      <w:r w:rsidRPr="00F95AFA">
        <w:rPr>
          <w:rFonts w:ascii="Times New Roman" w:hAnsi="Times New Roman"/>
          <w:sz w:val="28"/>
          <w:szCs w:val="28"/>
          <w:lang w:eastAsia="en-US"/>
        </w:rPr>
        <w:t>кредита</w:t>
      </w:r>
      <w:proofErr w:type="gramStart"/>
      <w:r w:rsidRPr="00F95AFA">
        <w:rPr>
          <w:rFonts w:ascii="Times New Roman" w:hAnsi="Times New Roman"/>
          <w:sz w:val="28"/>
          <w:szCs w:val="28"/>
          <w:lang w:eastAsia="en-US"/>
        </w:rPr>
        <w:t>,в</w:t>
      </w:r>
      <w:proofErr w:type="spellEnd"/>
      <w:proofErr w:type="gramEnd"/>
      <w:r w:rsidRPr="00F95AFA">
        <w:rPr>
          <w:rFonts w:ascii="Times New Roman" w:hAnsi="Times New Roman"/>
          <w:sz w:val="28"/>
          <w:szCs w:val="28"/>
          <w:lang w:eastAsia="en-US"/>
        </w:rPr>
        <w:t xml:space="preserve"> том числе ипотечного, или жилищного займа на приобретение жилого помещения или строительство индивидуального жилого дома;</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lastRenderedPageBreak/>
        <w:t xml:space="preserve">на оплату договора с уполномоченной организацией на приобретение в интересах молодой семьи жилого помещения </w:t>
      </w:r>
      <w:proofErr w:type="spellStart"/>
      <w:r w:rsidRPr="00F95AFA">
        <w:rPr>
          <w:rFonts w:ascii="Times New Roman" w:hAnsi="Times New Roman"/>
          <w:sz w:val="28"/>
          <w:szCs w:val="28"/>
          <w:lang w:eastAsia="en-US"/>
        </w:rPr>
        <w:t>экономкласса</w:t>
      </w:r>
      <w:proofErr w:type="spellEnd"/>
      <w:r w:rsidRPr="00F95AFA">
        <w:rPr>
          <w:rFonts w:ascii="Times New Roman" w:hAnsi="Times New Roman"/>
          <w:sz w:val="28"/>
          <w:szCs w:val="28"/>
          <w:lang w:eastAsia="en-US"/>
        </w:rPr>
        <w:t xml:space="preserve"> на первичном рынке жилья, в том числе </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на оплату цены договора купли-продажи жилого помещения (в случаях, когда это предусмотрено договором) и (или) оплату услуг указанной организации;</w:t>
      </w:r>
    </w:p>
    <w:p w:rsidR="000C46A1" w:rsidRPr="00F95AFA" w:rsidRDefault="000C46A1" w:rsidP="000C46A1">
      <w:pPr>
        <w:pStyle w:val="ad"/>
        <w:jc w:val="both"/>
        <w:rPr>
          <w:rFonts w:ascii="Times New Roman" w:hAnsi="Times New Roman"/>
          <w:sz w:val="28"/>
          <w:szCs w:val="28"/>
          <w:lang w:eastAsia="en-US"/>
        </w:rPr>
      </w:pPr>
      <w:r w:rsidRPr="00F95AFA">
        <w:rPr>
          <w:rFonts w:ascii="Times New Roman" w:hAnsi="Times New Roman"/>
          <w:sz w:val="28"/>
          <w:szCs w:val="28"/>
          <w:lang w:eastAsia="en-US"/>
        </w:rPr>
        <w:t>для оплаты цены договора строительного подряда на строительство индивидуального жилого дома;</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на погашение основной суммы долга и уплату процентов по жилищным кредитам, в том числе ипотечным, или жилищным займам, предоставленным для приобретения жилья или строительства индивидуа</w:t>
      </w:r>
      <w:r w:rsidR="000209A0">
        <w:rPr>
          <w:rFonts w:ascii="Times New Roman" w:hAnsi="Times New Roman"/>
          <w:sz w:val="28"/>
          <w:szCs w:val="28"/>
          <w:lang w:eastAsia="en-US"/>
        </w:rPr>
        <w:t xml:space="preserve">льного жилого дома, полученным </w:t>
      </w:r>
      <w:r w:rsidRPr="00F95AFA">
        <w:rPr>
          <w:rFonts w:ascii="Times New Roman" w:hAnsi="Times New Roman"/>
          <w:sz w:val="28"/>
          <w:szCs w:val="28"/>
          <w:lang w:eastAsia="en-US"/>
        </w:rPr>
        <w:t>до 1 января 2011 года, за исключением иных процентов, штрафов, комиссий, пеней за просрочку исполнения обязательств по этим кредитам или займам.</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 xml:space="preserve">5. </w:t>
      </w:r>
      <w:proofErr w:type="gramStart"/>
      <w:r w:rsidRPr="00F95AFA">
        <w:rPr>
          <w:rFonts w:ascii="Times New Roman" w:hAnsi="Times New Roman"/>
          <w:sz w:val="28"/>
          <w:szCs w:val="28"/>
          <w:lang w:eastAsia="en-US"/>
        </w:rPr>
        <w:t>Право использовать социальную выплату на погашение основной суммы долга и уплату процентов по кредитам или займам на приобретение жилья или строительство индивидуального жилого дома, в том числе по ипотечным жилищным кредитам, предоставляется молодым семьям - участникам подпрограммы, признанным нуждающимися в улучшении жилищных условий в соответствии с требованиями подпрограммы на момент заключения соответствующего кредитного договора (договора займа).</w:t>
      </w:r>
      <w:proofErr w:type="gramEnd"/>
      <w:r w:rsidRPr="00F95AFA">
        <w:rPr>
          <w:rFonts w:ascii="Times New Roman" w:hAnsi="Times New Roman"/>
          <w:sz w:val="28"/>
          <w:szCs w:val="28"/>
          <w:lang w:eastAsia="en-US"/>
        </w:rPr>
        <w:t xml:space="preserve"> 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w:t>
      </w:r>
      <w:r w:rsidR="000209A0">
        <w:rPr>
          <w:rFonts w:ascii="Times New Roman" w:hAnsi="Times New Roman"/>
          <w:sz w:val="28"/>
          <w:szCs w:val="28"/>
          <w:lang w:eastAsia="en-US"/>
        </w:rPr>
        <w:t>тв по этим кредитам или займам.</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6.Участником мероприятия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eastAsia="SimSun" w:hAnsi="Times New Roman"/>
          <w:kern w:val="1"/>
          <w:sz w:val="28"/>
          <w:szCs w:val="28"/>
          <w:lang w:eastAsia="ar-SA"/>
        </w:rPr>
        <w:t>возраст каждого из супругов либо одного родителя в неполной семье на дату утверждения министерством строительства и жилищно-коммунального хозяйства списка молодых семей – претендентов на получение социальных выплат в текущем году не превышает 35 лет (включительно)</w:t>
      </w:r>
      <w:r w:rsidRPr="00F95AFA">
        <w:rPr>
          <w:rFonts w:ascii="Times New Roman" w:hAnsi="Times New Roman"/>
          <w:sz w:val="28"/>
          <w:szCs w:val="28"/>
          <w:lang w:eastAsia="en-US"/>
        </w:rPr>
        <w:t>;</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признание молодой семьи нуждающейся в жилом помещении в соответствии с пунктом 7 настоящего подраздела мероприятия;</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0C46A1" w:rsidRPr="00F95AFA" w:rsidRDefault="00482B73" w:rsidP="000C46A1">
      <w:pPr>
        <w:pStyle w:val="ad"/>
        <w:ind w:firstLine="708"/>
        <w:jc w:val="both"/>
        <w:rPr>
          <w:rFonts w:ascii="Times New Roman" w:eastAsia="SimSun" w:hAnsi="Times New Roman"/>
          <w:kern w:val="1"/>
          <w:sz w:val="28"/>
          <w:szCs w:val="28"/>
          <w:lang w:eastAsia="ar-SA"/>
        </w:rPr>
      </w:pPr>
      <w:r>
        <w:rPr>
          <w:rFonts w:ascii="Times New Roman" w:eastAsia="SimSun" w:hAnsi="Times New Roman"/>
          <w:kern w:val="1"/>
          <w:sz w:val="28"/>
          <w:szCs w:val="28"/>
          <w:lang w:eastAsia="ar-SA"/>
        </w:rPr>
        <w:t>условием участия в мероприятии</w:t>
      </w:r>
      <w:r w:rsidR="000C46A1" w:rsidRPr="00F95AFA">
        <w:rPr>
          <w:rFonts w:ascii="Times New Roman" w:eastAsia="SimSun" w:hAnsi="Times New Roman"/>
          <w:kern w:val="1"/>
          <w:sz w:val="28"/>
          <w:szCs w:val="28"/>
          <w:lang w:eastAsia="ar-SA"/>
        </w:rPr>
        <w:t xml:space="preserve">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Красноярского края, федеральными органами исполнительной власти персональных</w:t>
      </w:r>
      <w:r w:rsidR="000209A0">
        <w:rPr>
          <w:rFonts w:ascii="Times New Roman" w:eastAsia="SimSun" w:hAnsi="Times New Roman"/>
          <w:kern w:val="1"/>
          <w:sz w:val="28"/>
          <w:szCs w:val="28"/>
          <w:lang w:eastAsia="ar-SA"/>
        </w:rPr>
        <w:t xml:space="preserve"> данных о членах молодой семьи.</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eastAsia="SimSun" w:hAnsi="Times New Roman"/>
          <w:kern w:val="1"/>
          <w:sz w:val="28"/>
          <w:szCs w:val="28"/>
          <w:lang w:eastAsia="ar-SA"/>
        </w:rPr>
        <w:lastRenderedPageBreak/>
        <w:t>Согласие должно быть оформлено в соответствии со ст. 9 Федерального закона «О персональных данных</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7. Применительно к настоящему</w:t>
      </w:r>
      <w:r w:rsidR="000209A0">
        <w:rPr>
          <w:rFonts w:ascii="Times New Roman" w:hAnsi="Times New Roman"/>
          <w:sz w:val="28"/>
          <w:szCs w:val="28"/>
          <w:lang w:eastAsia="en-US"/>
        </w:rPr>
        <w:t xml:space="preserve"> </w:t>
      </w:r>
      <w:r w:rsidRPr="00F95AFA">
        <w:rPr>
          <w:rFonts w:ascii="Times New Roman" w:hAnsi="Times New Roman"/>
          <w:sz w:val="28"/>
          <w:szCs w:val="28"/>
          <w:lang w:eastAsia="en-US"/>
        </w:rPr>
        <w:t xml:space="preserve">мероприятию под </w:t>
      </w:r>
      <w:proofErr w:type="gramStart"/>
      <w:r w:rsidRPr="00F95AFA">
        <w:rPr>
          <w:rFonts w:ascii="Times New Roman" w:hAnsi="Times New Roman"/>
          <w:sz w:val="28"/>
          <w:szCs w:val="28"/>
          <w:lang w:eastAsia="en-US"/>
        </w:rPr>
        <w:t>нуждающимися</w:t>
      </w:r>
      <w:proofErr w:type="gramEnd"/>
      <w:r w:rsidRPr="00F95AFA">
        <w:rPr>
          <w:rFonts w:ascii="Times New Roman" w:hAnsi="Times New Roman"/>
          <w:sz w:val="28"/>
          <w:szCs w:val="28"/>
          <w:lang w:eastAsia="en-US"/>
        </w:rPr>
        <w:t xml:space="preserve"> в жилых помещениях понимаются молодые семьи:</w:t>
      </w:r>
    </w:p>
    <w:p w:rsidR="000C46A1" w:rsidRPr="00F95AFA" w:rsidRDefault="000C46A1" w:rsidP="000C46A1">
      <w:pPr>
        <w:pStyle w:val="ad"/>
        <w:ind w:firstLine="708"/>
        <w:jc w:val="both"/>
        <w:rPr>
          <w:rFonts w:ascii="Times New Roman" w:hAnsi="Times New Roman"/>
          <w:sz w:val="28"/>
          <w:szCs w:val="28"/>
          <w:lang w:eastAsia="en-US"/>
        </w:rPr>
      </w:pPr>
      <w:proofErr w:type="gramStart"/>
      <w:r w:rsidRPr="00F95AFA">
        <w:rPr>
          <w:rFonts w:ascii="Times New Roman" w:hAnsi="Times New Roman"/>
          <w:sz w:val="28"/>
          <w:szCs w:val="28"/>
          <w:lang w:eastAsia="en-US"/>
        </w:rPr>
        <w:t>поставленные</w:t>
      </w:r>
      <w:proofErr w:type="gramEnd"/>
      <w:r w:rsidRPr="00F95AFA">
        <w:rPr>
          <w:rFonts w:ascii="Times New Roman" w:hAnsi="Times New Roman"/>
          <w:sz w:val="28"/>
          <w:szCs w:val="28"/>
          <w:lang w:eastAsia="en-US"/>
        </w:rPr>
        <w:t xml:space="preserve"> на учет граждан в качестве нуждающихся в улучшении жилищных условий до 1 марта 2005 года;</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 xml:space="preserve">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29" w:history="1">
        <w:r w:rsidRPr="00F95AFA">
          <w:rPr>
            <w:rFonts w:ascii="Times New Roman" w:hAnsi="Times New Roman"/>
            <w:sz w:val="28"/>
            <w:szCs w:val="28"/>
            <w:lang w:eastAsia="en-US"/>
          </w:rPr>
          <w:t>статьей 51</w:t>
        </w:r>
      </w:hyperlink>
      <w:r w:rsidRPr="00F95AFA">
        <w:rPr>
          <w:rFonts w:ascii="Times New Roman" w:hAnsi="Times New Roman"/>
          <w:sz w:val="28"/>
          <w:szCs w:val="28"/>
          <w:lang w:eastAsia="en-US"/>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При этом признание молодых семей </w:t>
      </w:r>
      <w:proofErr w:type="gramStart"/>
      <w:r w:rsidRPr="00F95AFA">
        <w:rPr>
          <w:rFonts w:ascii="Times New Roman" w:hAnsi="Times New Roman"/>
          <w:sz w:val="28"/>
          <w:szCs w:val="28"/>
          <w:lang w:eastAsia="en-US"/>
        </w:rPr>
        <w:t>малоимущими</w:t>
      </w:r>
      <w:proofErr w:type="gramEnd"/>
      <w:r w:rsidRPr="00F95AFA">
        <w:rPr>
          <w:rFonts w:ascii="Times New Roman" w:hAnsi="Times New Roman"/>
          <w:sz w:val="28"/>
          <w:szCs w:val="28"/>
          <w:lang w:eastAsia="en-US"/>
        </w:rPr>
        <w:t xml:space="preserve"> и постановка их на учет в качестве нуждающихся в жилых помещениях, предоставляемых по договору социального найма, не требуется. </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 xml:space="preserve">8. </w:t>
      </w:r>
      <w:proofErr w:type="gramStart"/>
      <w:r w:rsidRPr="00F95AFA">
        <w:rPr>
          <w:rFonts w:ascii="Times New Roman" w:hAnsi="Times New Roman"/>
          <w:sz w:val="28"/>
          <w:szCs w:val="28"/>
          <w:lang w:eastAsia="en-US"/>
        </w:rPr>
        <w:t>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устанавливается Законом Красноярского к</w:t>
      </w:r>
      <w:r w:rsidR="000209A0">
        <w:rPr>
          <w:rFonts w:ascii="Times New Roman" w:hAnsi="Times New Roman"/>
          <w:sz w:val="28"/>
          <w:szCs w:val="28"/>
          <w:lang w:eastAsia="en-US"/>
        </w:rPr>
        <w:t xml:space="preserve">рая от 06.10.2011 № 13-6224 «О </w:t>
      </w:r>
      <w:r w:rsidRPr="00F95AFA">
        <w:rPr>
          <w:rFonts w:ascii="Times New Roman" w:hAnsi="Times New Roman"/>
          <w:sz w:val="28"/>
          <w:szCs w:val="28"/>
          <w:lang w:eastAsia="en-US"/>
        </w:rPr>
        <w:t>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w:t>
      </w:r>
      <w:proofErr w:type="gramEnd"/>
      <w:r w:rsidRPr="00F95AFA">
        <w:rPr>
          <w:rFonts w:ascii="Times New Roman" w:hAnsi="Times New Roman"/>
          <w:sz w:val="28"/>
          <w:szCs w:val="28"/>
          <w:lang w:eastAsia="en-US"/>
        </w:rPr>
        <w:t>, в части превышающей размер предоставляемой социальной выплаты на приобретение жилья или строительство индивидуального жилого дома»</w:t>
      </w:r>
      <w:r w:rsidR="000209A0">
        <w:rPr>
          <w:rFonts w:ascii="Times New Roman" w:hAnsi="Times New Roman"/>
          <w:sz w:val="28"/>
          <w:szCs w:val="28"/>
          <w:lang w:eastAsia="en-US"/>
        </w:rPr>
        <w:t xml:space="preserve"> </w:t>
      </w:r>
      <w:r w:rsidRPr="00F95AFA">
        <w:rPr>
          <w:rFonts w:ascii="Times New Roman" w:hAnsi="Times New Roman"/>
          <w:sz w:val="28"/>
          <w:szCs w:val="28"/>
          <w:lang w:eastAsia="en-US"/>
        </w:rPr>
        <w:t>(дале</w:t>
      </w:r>
      <w:proofErr w:type="gramStart"/>
      <w:r w:rsidRPr="00F95AFA">
        <w:rPr>
          <w:rFonts w:ascii="Times New Roman" w:hAnsi="Times New Roman"/>
          <w:sz w:val="28"/>
          <w:szCs w:val="28"/>
          <w:lang w:eastAsia="en-US"/>
        </w:rPr>
        <w:t>е-</w:t>
      </w:r>
      <w:proofErr w:type="gramEnd"/>
      <w:r w:rsidRPr="00F95AFA">
        <w:rPr>
          <w:rFonts w:ascii="Times New Roman" w:hAnsi="Times New Roman"/>
          <w:sz w:val="28"/>
          <w:szCs w:val="28"/>
          <w:lang w:eastAsia="en-US"/>
        </w:rPr>
        <w:t xml:space="preserve"> Закон края).</w:t>
      </w:r>
    </w:p>
    <w:p w:rsidR="000C46A1" w:rsidRPr="00F95AFA" w:rsidRDefault="000C46A1" w:rsidP="000209A0">
      <w:pPr>
        <w:pStyle w:val="ad"/>
        <w:ind w:firstLine="709"/>
        <w:jc w:val="both"/>
        <w:rPr>
          <w:rFonts w:ascii="Times New Roman" w:hAnsi="Times New Roman"/>
          <w:sz w:val="28"/>
          <w:szCs w:val="28"/>
          <w:lang w:eastAsia="en-US"/>
        </w:rPr>
      </w:pPr>
      <w:r w:rsidRPr="00F95AFA">
        <w:rPr>
          <w:rFonts w:ascii="Times New Roman" w:hAnsi="Times New Roman"/>
          <w:sz w:val="28"/>
          <w:szCs w:val="28"/>
          <w:lang w:eastAsia="en-US"/>
        </w:rPr>
        <w:t>Определение наличия у молодой семьи доходов, позволяющих получить кредит, либо иных денежных сре</w:t>
      </w:r>
      <w:proofErr w:type="gramStart"/>
      <w:r w:rsidRPr="00F95AFA">
        <w:rPr>
          <w:rFonts w:ascii="Times New Roman" w:hAnsi="Times New Roman"/>
          <w:sz w:val="28"/>
          <w:szCs w:val="28"/>
          <w:lang w:eastAsia="en-US"/>
        </w:rPr>
        <w:t>дств дл</w:t>
      </w:r>
      <w:proofErr w:type="gramEnd"/>
      <w:r w:rsidRPr="00F95AFA">
        <w:rPr>
          <w:rFonts w:ascii="Times New Roman" w:hAnsi="Times New Roman"/>
          <w:sz w:val="28"/>
          <w:szCs w:val="28"/>
          <w:lang w:eastAsia="en-US"/>
        </w:rPr>
        <w:t>я оплаты расчетной (средней) стоимости жилья в части, превышающей размер предоставляемой социальной выплаты, осуществляется по формуле:</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 xml:space="preserve">Д  = </w:t>
      </w:r>
      <w:proofErr w:type="spellStart"/>
      <w:r w:rsidRPr="00F95AFA">
        <w:rPr>
          <w:rFonts w:ascii="Times New Roman" w:hAnsi="Times New Roman"/>
          <w:sz w:val="28"/>
          <w:szCs w:val="28"/>
          <w:lang w:eastAsia="en-US"/>
        </w:rPr>
        <w:t>СтЖ</w:t>
      </w:r>
      <w:proofErr w:type="spellEnd"/>
      <w:r w:rsidRPr="00F95AFA">
        <w:rPr>
          <w:rFonts w:ascii="Times New Roman" w:hAnsi="Times New Roman"/>
          <w:sz w:val="28"/>
          <w:szCs w:val="28"/>
          <w:lang w:eastAsia="en-US"/>
        </w:rPr>
        <w:t xml:space="preserve"> – С,</w:t>
      </w:r>
    </w:p>
    <w:p w:rsidR="000C46A1" w:rsidRPr="00F95AFA" w:rsidRDefault="000C46A1" w:rsidP="000C46A1">
      <w:pPr>
        <w:pStyle w:val="ad"/>
        <w:jc w:val="both"/>
        <w:rPr>
          <w:rFonts w:ascii="Times New Roman" w:hAnsi="Times New Roman"/>
          <w:sz w:val="28"/>
          <w:szCs w:val="28"/>
          <w:lang w:eastAsia="en-US"/>
        </w:rPr>
      </w:pPr>
      <w:r w:rsidRPr="00F95AFA">
        <w:rPr>
          <w:rFonts w:ascii="Times New Roman" w:hAnsi="Times New Roman"/>
          <w:sz w:val="28"/>
          <w:szCs w:val="28"/>
          <w:lang w:eastAsia="en-US"/>
        </w:rPr>
        <w:t>где:</w:t>
      </w:r>
    </w:p>
    <w:p w:rsidR="000C46A1" w:rsidRPr="00F95AFA" w:rsidRDefault="000C46A1" w:rsidP="000C46A1">
      <w:pPr>
        <w:pStyle w:val="ad"/>
        <w:jc w:val="both"/>
        <w:rPr>
          <w:rFonts w:ascii="Times New Roman" w:hAnsi="Times New Roman"/>
          <w:sz w:val="28"/>
          <w:szCs w:val="28"/>
          <w:lang w:eastAsia="en-US"/>
        </w:rPr>
      </w:pPr>
      <w:r w:rsidRPr="00F95AFA">
        <w:rPr>
          <w:rFonts w:ascii="Times New Roman" w:hAnsi="Times New Roman"/>
          <w:sz w:val="28"/>
          <w:szCs w:val="28"/>
          <w:lang w:eastAsia="en-US"/>
        </w:rPr>
        <w:t>Д – доходы, позволяющие взять кредит, либо иные денежные средства для оплаты расчетной (средней) стоимости жилья;</w:t>
      </w:r>
    </w:p>
    <w:p w:rsidR="000C46A1" w:rsidRPr="00F95AFA" w:rsidRDefault="000C46A1" w:rsidP="000C46A1">
      <w:pPr>
        <w:pStyle w:val="ad"/>
        <w:jc w:val="both"/>
        <w:rPr>
          <w:rFonts w:ascii="Times New Roman" w:hAnsi="Times New Roman"/>
          <w:sz w:val="28"/>
          <w:szCs w:val="28"/>
          <w:lang w:eastAsia="en-US"/>
        </w:rPr>
      </w:pPr>
      <w:proofErr w:type="spellStart"/>
      <w:r w:rsidRPr="00F95AFA">
        <w:rPr>
          <w:rFonts w:ascii="Times New Roman" w:hAnsi="Times New Roman"/>
          <w:sz w:val="28"/>
          <w:szCs w:val="28"/>
          <w:lang w:eastAsia="en-US"/>
        </w:rPr>
        <w:t>СтЖ</w:t>
      </w:r>
      <w:proofErr w:type="spellEnd"/>
      <w:r w:rsidRPr="00F95AFA">
        <w:rPr>
          <w:rFonts w:ascii="Times New Roman" w:hAnsi="Times New Roman"/>
          <w:sz w:val="28"/>
          <w:szCs w:val="28"/>
          <w:lang w:eastAsia="en-US"/>
        </w:rPr>
        <w:t xml:space="preserve"> – размер расчетной (средней) стоимости жилья;</w:t>
      </w:r>
    </w:p>
    <w:p w:rsidR="000C46A1" w:rsidRPr="00F95AFA" w:rsidRDefault="000C46A1" w:rsidP="000C46A1">
      <w:pPr>
        <w:pStyle w:val="ad"/>
        <w:jc w:val="both"/>
        <w:rPr>
          <w:rFonts w:ascii="Times New Roman" w:hAnsi="Times New Roman"/>
          <w:sz w:val="28"/>
          <w:szCs w:val="28"/>
          <w:lang w:eastAsia="en-US"/>
        </w:rPr>
      </w:pPr>
      <w:r w:rsidRPr="00F95AFA">
        <w:rPr>
          <w:rFonts w:ascii="Times New Roman" w:hAnsi="Times New Roman"/>
          <w:sz w:val="28"/>
          <w:szCs w:val="28"/>
          <w:lang w:eastAsia="en-US"/>
        </w:rPr>
        <w:t>С – размер социальной выплаты.</w:t>
      </w:r>
    </w:p>
    <w:p w:rsidR="000C46A1" w:rsidRPr="00F95AFA" w:rsidRDefault="000C46A1" w:rsidP="000C46A1">
      <w:pPr>
        <w:pStyle w:val="ad"/>
        <w:jc w:val="both"/>
        <w:rPr>
          <w:rFonts w:ascii="Times New Roman" w:hAnsi="Times New Roman"/>
          <w:sz w:val="28"/>
          <w:szCs w:val="28"/>
          <w:lang w:eastAsia="en-US"/>
        </w:rPr>
      </w:pPr>
    </w:p>
    <w:p w:rsidR="000C46A1" w:rsidRPr="00F95AFA" w:rsidRDefault="000C46A1" w:rsidP="000C46A1">
      <w:pPr>
        <w:pStyle w:val="ad"/>
        <w:jc w:val="center"/>
        <w:rPr>
          <w:rFonts w:ascii="Times New Roman" w:hAnsi="Times New Roman"/>
          <w:sz w:val="28"/>
          <w:szCs w:val="28"/>
          <w:lang w:eastAsia="en-US"/>
        </w:rPr>
      </w:pPr>
      <w:r w:rsidRPr="00F95AFA">
        <w:rPr>
          <w:rFonts w:ascii="Times New Roman" w:hAnsi="Times New Roman"/>
          <w:sz w:val="28"/>
          <w:szCs w:val="28"/>
          <w:lang w:eastAsia="en-US"/>
        </w:rPr>
        <w:t>2.3.2. Порядок признания молодой семьи участником мероприятия и формирования списков молодых семей - участников мероприятия,</w:t>
      </w:r>
      <w:r w:rsidR="000209A0">
        <w:rPr>
          <w:rFonts w:ascii="Times New Roman" w:hAnsi="Times New Roman"/>
          <w:sz w:val="28"/>
          <w:szCs w:val="28"/>
          <w:lang w:eastAsia="en-US"/>
        </w:rPr>
        <w:t xml:space="preserve"> </w:t>
      </w:r>
      <w:r w:rsidRPr="00F95AFA">
        <w:rPr>
          <w:rFonts w:ascii="Times New Roman" w:hAnsi="Times New Roman"/>
          <w:sz w:val="28"/>
          <w:szCs w:val="28"/>
          <w:lang w:eastAsia="en-US"/>
        </w:rPr>
        <w:t>изъявивших желание получить социальную выплату в планируемом году</w:t>
      </w:r>
    </w:p>
    <w:p w:rsidR="000C46A1" w:rsidRPr="00F95AFA" w:rsidRDefault="000C46A1" w:rsidP="000C46A1">
      <w:pPr>
        <w:pStyle w:val="ad"/>
        <w:jc w:val="both"/>
        <w:rPr>
          <w:rFonts w:ascii="Times New Roman" w:hAnsi="Times New Roman"/>
          <w:sz w:val="28"/>
          <w:szCs w:val="28"/>
          <w:lang w:eastAsia="en-US"/>
        </w:rPr>
      </w:pP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 xml:space="preserve">1. </w:t>
      </w:r>
      <w:proofErr w:type="gramStart"/>
      <w:r w:rsidRPr="00F95AFA">
        <w:rPr>
          <w:rFonts w:ascii="Times New Roman" w:hAnsi="Times New Roman"/>
          <w:sz w:val="28"/>
          <w:szCs w:val="28"/>
          <w:lang w:eastAsia="en-US"/>
        </w:rPr>
        <w:t xml:space="preserve">Для участия в мероприятии в целях использования социальной выплаты в соответствии с </w:t>
      </w:r>
      <w:hyperlink r:id="rId30" w:history="1">
        <w:r w:rsidRPr="00F95AFA">
          <w:rPr>
            <w:rFonts w:ascii="Times New Roman" w:hAnsi="Times New Roman"/>
            <w:sz w:val="28"/>
            <w:szCs w:val="28"/>
            <w:lang w:eastAsia="en-US"/>
          </w:rPr>
          <w:t xml:space="preserve">абзацами вторым - шестым пункта </w:t>
        </w:r>
      </w:hyperlink>
      <w:r w:rsidRPr="00F95AFA">
        <w:rPr>
          <w:rFonts w:ascii="Times New Roman" w:hAnsi="Times New Roman"/>
          <w:sz w:val="28"/>
          <w:szCs w:val="28"/>
          <w:lang w:eastAsia="en-US"/>
        </w:rPr>
        <w:t>4 раздела 2.3.1 подпрограммы молодая семья до 1 июля года, предшествующего планируемому, подает в администрацию сельсовета по месту жительства следующие документы:</w:t>
      </w:r>
      <w:proofErr w:type="gramEnd"/>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 xml:space="preserve">а) заявление по </w:t>
      </w:r>
      <w:hyperlink r:id="rId31" w:history="1">
        <w:r w:rsidRPr="00F95AFA">
          <w:rPr>
            <w:rFonts w:ascii="Times New Roman" w:hAnsi="Times New Roman"/>
            <w:sz w:val="28"/>
            <w:szCs w:val="28"/>
            <w:lang w:eastAsia="en-US"/>
          </w:rPr>
          <w:t>форме</w:t>
        </w:r>
      </w:hyperlink>
      <w:r w:rsidRPr="00F95AFA">
        <w:rPr>
          <w:rFonts w:ascii="Times New Roman" w:hAnsi="Times New Roman"/>
          <w:sz w:val="28"/>
          <w:szCs w:val="28"/>
          <w:lang w:eastAsia="en-US"/>
        </w:rPr>
        <w:t xml:space="preserve"> согласно приложению № 2 к подпрограмме в 2 экземплярах (один экземпляр возвращается заявителю с указанием даты </w:t>
      </w:r>
      <w:r w:rsidRPr="00F95AFA">
        <w:rPr>
          <w:rFonts w:ascii="Times New Roman" w:hAnsi="Times New Roman"/>
          <w:sz w:val="28"/>
          <w:szCs w:val="28"/>
          <w:lang w:eastAsia="en-US"/>
        </w:rPr>
        <w:lastRenderedPageBreak/>
        <w:t>принятия заявления и приложенных к нему документов). Заявление подписывается членами молодой семьи в возрасте старше четырнадцати лет.</w:t>
      </w:r>
      <w:r w:rsidR="000209A0">
        <w:rPr>
          <w:rFonts w:ascii="Times New Roman" w:hAnsi="Times New Roman"/>
          <w:sz w:val="28"/>
          <w:szCs w:val="28"/>
          <w:lang w:eastAsia="en-US"/>
        </w:rPr>
        <w:t xml:space="preserve"> </w:t>
      </w:r>
      <w:r w:rsidRPr="00F95AFA">
        <w:rPr>
          <w:rFonts w:ascii="Times New Roman" w:hAnsi="Times New Roman"/>
          <w:sz w:val="28"/>
          <w:szCs w:val="28"/>
          <w:lang w:eastAsia="en-US"/>
        </w:rPr>
        <w:t>В случае подписания заявления несовершеннолетним от четырнадцати до восемнадцати лет должно быть письменное согласие его законных представителей на совершение им указанных действий. От имени недееспособного гражданина заявление подписывает его законный представитель;</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б) документы, удостоверяющие личность каждого члена семьи;</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в) свидетельство о заключении брака (на неполную семью не распространяется).</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Молодая семья вправе по собственной инициативе представить в администрацию сельсовета по месту жительства:</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bCs/>
          <w:sz w:val="28"/>
          <w:szCs w:val="28"/>
          <w:lang w:eastAsia="en-US"/>
        </w:rPr>
        <w:t xml:space="preserve">документ органа местного самоуправления, подтверждающий признание молодой семьи нуждающейся в жилых помещениях </w:t>
      </w:r>
      <w:r w:rsidRPr="00F95AFA">
        <w:rPr>
          <w:rFonts w:ascii="Times New Roman" w:hAnsi="Times New Roman"/>
          <w:sz w:val="28"/>
          <w:szCs w:val="28"/>
          <w:lang w:eastAsia="en-US"/>
        </w:rPr>
        <w:t>(выписка из решения органа местного самоуправления о поставке молодой семьи на учет в качестве нуждающейся в жилых помещениях);</w:t>
      </w:r>
    </w:p>
    <w:p w:rsidR="000C46A1" w:rsidRPr="00F95AFA" w:rsidRDefault="000C46A1" w:rsidP="000C46A1">
      <w:pPr>
        <w:pStyle w:val="ad"/>
        <w:ind w:firstLine="708"/>
        <w:jc w:val="both"/>
        <w:rPr>
          <w:rFonts w:ascii="Times New Roman" w:hAnsi="Times New Roman"/>
          <w:bCs/>
          <w:sz w:val="28"/>
          <w:szCs w:val="28"/>
          <w:lang w:eastAsia="en-US"/>
        </w:rPr>
      </w:pPr>
      <w:proofErr w:type="gramStart"/>
      <w:r w:rsidRPr="00F95AFA">
        <w:rPr>
          <w:rFonts w:ascii="Times New Roman" w:hAnsi="Times New Roman"/>
          <w:bCs/>
          <w:sz w:val="28"/>
          <w:szCs w:val="28"/>
          <w:lang w:eastAsia="en-US"/>
        </w:rPr>
        <w:t xml:space="preserve">документ органа местного </w:t>
      </w:r>
      <w:r w:rsidR="000209A0">
        <w:rPr>
          <w:rFonts w:ascii="Times New Roman" w:hAnsi="Times New Roman"/>
          <w:bCs/>
          <w:sz w:val="28"/>
          <w:szCs w:val="28"/>
          <w:lang w:eastAsia="en-US"/>
        </w:rPr>
        <w:t xml:space="preserve">самоуправления, подтверждающий </w:t>
      </w:r>
      <w:r w:rsidRPr="00F95AFA">
        <w:rPr>
          <w:rFonts w:ascii="Times New Roman" w:hAnsi="Times New Roman"/>
          <w:bCs/>
          <w:sz w:val="28"/>
          <w:szCs w:val="28"/>
          <w:lang w:eastAsia="en-US"/>
        </w:rPr>
        <w:t>признание молодой  семьи как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Законом края.</w:t>
      </w:r>
      <w:proofErr w:type="gramEnd"/>
    </w:p>
    <w:p w:rsidR="000C46A1" w:rsidRPr="00F95AFA" w:rsidRDefault="000C46A1" w:rsidP="000C46A1">
      <w:pPr>
        <w:pStyle w:val="ad"/>
        <w:ind w:firstLine="708"/>
        <w:jc w:val="both"/>
        <w:rPr>
          <w:rFonts w:ascii="Times New Roman" w:eastAsia="Calibri" w:hAnsi="Times New Roman"/>
          <w:sz w:val="28"/>
          <w:szCs w:val="28"/>
        </w:rPr>
      </w:pPr>
      <w:proofErr w:type="gramStart"/>
      <w:r w:rsidRPr="00F95AFA">
        <w:rPr>
          <w:rFonts w:ascii="Times New Roman" w:eastAsia="Calibri" w:hAnsi="Times New Roman"/>
          <w:sz w:val="28"/>
          <w:szCs w:val="28"/>
        </w:rPr>
        <w:t>При непредставлении заявителем по собственной инициативе документов, указанных в абзацах шестом, седьмом настоящего пункта, администрация сельсовета запрашивает их по истечении 2 рабочих дней после получения документов, указанных в подпунктах «а» - «в» настоящего пункта, у органов и организаций, участвующих в предоставлении государственных и муниципальных услуг, если такие документы находятся в распоряжении этих органов и организаций в соответствии с нормативными правовыми актами</w:t>
      </w:r>
      <w:proofErr w:type="gramEnd"/>
      <w:r w:rsidRPr="00F95AFA">
        <w:rPr>
          <w:rFonts w:ascii="Times New Roman" w:eastAsia="Calibri" w:hAnsi="Times New Roman"/>
          <w:sz w:val="28"/>
          <w:szCs w:val="28"/>
        </w:rPr>
        <w:t xml:space="preserve"> Российской Федерации, нормативными правовыми актами Красноярского края, муниципальными правовыми актами.</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 xml:space="preserve">2. </w:t>
      </w:r>
      <w:proofErr w:type="gramStart"/>
      <w:r w:rsidRPr="00F95AFA">
        <w:rPr>
          <w:rFonts w:ascii="Times New Roman" w:hAnsi="Times New Roman"/>
          <w:sz w:val="28"/>
          <w:szCs w:val="28"/>
          <w:lang w:eastAsia="en-US"/>
        </w:rPr>
        <w:t xml:space="preserve">Для участия в мероприятии в целях использования социальной выплаты в соответствии с </w:t>
      </w:r>
      <w:hyperlink r:id="rId32" w:history="1">
        <w:r w:rsidRPr="00F95AFA">
          <w:rPr>
            <w:rFonts w:ascii="Times New Roman" w:hAnsi="Times New Roman"/>
            <w:sz w:val="28"/>
            <w:szCs w:val="28"/>
            <w:lang w:eastAsia="en-US"/>
          </w:rPr>
          <w:t xml:space="preserve">абзацем седьмым пункта </w:t>
        </w:r>
      </w:hyperlink>
      <w:r w:rsidRPr="00F95AFA">
        <w:rPr>
          <w:rFonts w:ascii="Times New Roman" w:hAnsi="Times New Roman"/>
          <w:sz w:val="28"/>
          <w:szCs w:val="28"/>
          <w:lang w:eastAsia="en-US"/>
        </w:rPr>
        <w:t>4 раздела 2.3.1 мероприятия молодая семья до 1 июля года, предшествующего планируемому, подает в администрацию сельсовета по месту жительства следующие документы:</w:t>
      </w:r>
      <w:proofErr w:type="gramEnd"/>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 xml:space="preserve">а) заявление по </w:t>
      </w:r>
      <w:hyperlink r:id="rId33" w:history="1">
        <w:r w:rsidRPr="00F95AFA">
          <w:rPr>
            <w:rFonts w:ascii="Times New Roman" w:hAnsi="Times New Roman"/>
            <w:sz w:val="28"/>
            <w:szCs w:val="28"/>
            <w:lang w:eastAsia="en-US"/>
          </w:rPr>
          <w:t>форме</w:t>
        </w:r>
      </w:hyperlink>
      <w:r w:rsidRPr="00F95AFA">
        <w:rPr>
          <w:rFonts w:ascii="Times New Roman" w:hAnsi="Times New Roman"/>
          <w:sz w:val="28"/>
          <w:szCs w:val="28"/>
          <w:lang w:eastAsia="en-US"/>
        </w:rPr>
        <w:t xml:space="preserve"> согласно приложению № 4 к подпрограмме в 2 экземплярах (один экземпляр возвращается заявителю с указанием даты принятия заявления и приложенных к нему документов). Заявление подписывается членами молодой семьи в возрасте старше четырнадцати лет.</w:t>
      </w:r>
      <w:r w:rsidR="000209A0">
        <w:rPr>
          <w:rFonts w:ascii="Times New Roman" w:hAnsi="Times New Roman"/>
          <w:sz w:val="28"/>
          <w:szCs w:val="28"/>
          <w:lang w:eastAsia="en-US"/>
        </w:rPr>
        <w:t xml:space="preserve"> </w:t>
      </w:r>
      <w:r w:rsidRPr="00F95AFA">
        <w:rPr>
          <w:rFonts w:ascii="Times New Roman" w:hAnsi="Times New Roman"/>
          <w:sz w:val="28"/>
          <w:szCs w:val="28"/>
          <w:lang w:eastAsia="en-US"/>
        </w:rPr>
        <w:t>В случае подписания заявления несовершеннолетним от четырнадцати до восемнадцати лет должно быть письменное согласие его законных представителей на совершение им указанных действий. От имени недееспособного гражданина заявление подписывает его законный представитель;</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б) документы, удостоверяющие личность каждого члена семьи;</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lastRenderedPageBreak/>
        <w:t>в) свидетельство о заключении брака (на неполную семью не распространяется);</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 xml:space="preserve">г) </w:t>
      </w:r>
      <w:r w:rsidRPr="00F95AFA">
        <w:rPr>
          <w:rFonts w:ascii="Times New Roman" w:hAnsi="Times New Roman"/>
          <w:bCs/>
          <w:sz w:val="28"/>
          <w:szCs w:val="28"/>
          <w:lang w:eastAsia="en-US"/>
        </w:rPr>
        <w:t xml:space="preserve">кредитный договор (договор займа), </w:t>
      </w:r>
      <w:r w:rsidRPr="00F95AFA">
        <w:rPr>
          <w:rFonts w:ascii="Times New Roman" w:hAnsi="Times New Roman"/>
          <w:sz w:val="28"/>
          <w:szCs w:val="28"/>
          <w:lang w:eastAsia="en-US"/>
        </w:rPr>
        <w:t>заключенный в период с 1 января 2006 года по 31 декабря 2010 года включительно;</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 xml:space="preserve">д) </w:t>
      </w:r>
      <w:r w:rsidRPr="00F95AFA">
        <w:rPr>
          <w:rFonts w:ascii="Times New Roman" w:hAnsi="Times New Roman"/>
          <w:bCs/>
          <w:sz w:val="28"/>
          <w:szCs w:val="28"/>
          <w:lang w:eastAsia="en-US"/>
        </w:rPr>
        <w:t>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Молодая семья вправе по собственной инициативе представить в администрацию сельсовета по месту жительства:</w:t>
      </w:r>
    </w:p>
    <w:p w:rsidR="000C46A1" w:rsidRPr="00F95AFA" w:rsidRDefault="000C46A1" w:rsidP="000C46A1">
      <w:pPr>
        <w:pStyle w:val="ad"/>
        <w:ind w:firstLine="708"/>
        <w:jc w:val="both"/>
        <w:rPr>
          <w:rFonts w:ascii="Times New Roman" w:hAnsi="Times New Roman"/>
          <w:bCs/>
          <w:sz w:val="28"/>
          <w:szCs w:val="28"/>
          <w:lang w:eastAsia="en-US"/>
        </w:rPr>
      </w:pPr>
      <w:r w:rsidRPr="00F95AFA">
        <w:rPr>
          <w:rFonts w:ascii="Times New Roman" w:hAnsi="Times New Roman"/>
          <w:bCs/>
          <w:sz w:val="28"/>
          <w:szCs w:val="28"/>
          <w:lang w:eastAsia="en-US"/>
        </w:rPr>
        <w:t>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w:t>
      </w:r>
    </w:p>
    <w:p w:rsidR="000C46A1" w:rsidRPr="00F95AFA" w:rsidRDefault="000C46A1" w:rsidP="000C46A1">
      <w:pPr>
        <w:pStyle w:val="ad"/>
        <w:ind w:firstLine="708"/>
        <w:jc w:val="both"/>
        <w:rPr>
          <w:rFonts w:ascii="Times New Roman" w:hAnsi="Times New Roman"/>
          <w:bCs/>
          <w:sz w:val="28"/>
          <w:szCs w:val="28"/>
          <w:lang w:eastAsia="en-US"/>
        </w:rPr>
      </w:pPr>
      <w:r w:rsidRPr="00F95AFA">
        <w:rPr>
          <w:rFonts w:ascii="Times New Roman" w:hAnsi="Times New Roman"/>
          <w:bCs/>
          <w:sz w:val="28"/>
          <w:szCs w:val="28"/>
          <w:lang w:eastAsia="en-US"/>
        </w:rPr>
        <w:t>документ, подтверждающий признание молодой семьи нуждающейся в улучшении жилищных условий на момент заключения соответствующего кредитного договора (договора займа)</w:t>
      </w:r>
      <w:r w:rsidRPr="00F95AFA">
        <w:rPr>
          <w:rFonts w:ascii="Times New Roman" w:hAnsi="Times New Roman"/>
          <w:sz w:val="28"/>
          <w:szCs w:val="28"/>
          <w:lang w:eastAsia="en-US"/>
        </w:rPr>
        <w:t xml:space="preserve"> в период с 1 января 2006 года по 31 декабря 2010 года включительно</w:t>
      </w:r>
      <w:r w:rsidRPr="00F95AFA">
        <w:rPr>
          <w:rFonts w:ascii="Times New Roman" w:hAnsi="Times New Roman"/>
          <w:bCs/>
          <w:sz w:val="28"/>
          <w:szCs w:val="28"/>
          <w:lang w:eastAsia="en-US"/>
        </w:rPr>
        <w:t>.</w:t>
      </w:r>
    </w:p>
    <w:p w:rsidR="000C46A1" w:rsidRPr="00F95AFA" w:rsidRDefault="000C46A1" w:rsidP="000C46A1">
      <w:pPr>
        <w:pStyle w:val="ad"/>
        <w:ind w:firstLine="708"/>
        <w:jc w:val="both"/>
        <w:rPr>
          <w:rFonts w:ascii="Times New Roman" w:eastAsia="Calibri" w:hAnsi="Times New Roman"/>
          <w:sz w:val="28"/>
          <w:szCs w:val="28"/>
        </w:rPr>
      </w:pPr>
      <w:proofErr w:type="gramStart"/>
      <w:r w:rsidRPr="00F95AFA">
        <w:rPr>
          <w:rFonts w:ascii="Times New Roman" w:eastAsia="Calibri" w:hAnsi="Times New Roman"/>
          <w:sz w:val="28"/>
          <w:szCs w:val="28"/>
        </w:rPr>
        <w:t>При непредставлении молодой семьей по собственной инициативе документов, указанных в абзацах восьмом, девятом настоящего пункта, администрация сельсовета запрашивает их по истечении 2 рабочих дней после получения документов, указанных в подпунктах «а» - «д» настоящего пункта, выписку из Единого государственного реестра прав на недвижимое имущество и сделок с ним, содержащей информацию о зарегистрированном праве лица на жилое помещение (индивидуальный жилой дом), предусмотренный</w:t>
      </w:r>
      <w:proofErr w:type="gramEnd"/>
      <w:r w:rsidR="000209A0">
        <w:rPr>
          <w:rFonts w:ascii="Times New Roman" w:eastAsia="Calibri" w:hAnsi="Times New Roman"/>
          <w:sz w:val="28"/>
          <w:szCs w:val="28"/>
        </w:rPr>
        <w:t xml:space="preserve"> </w:t>
      </w:r>
      <w:r w:rsidRPr="00F95AFA">
        <w:rPr>
          <w:rFonts w:ascii="Times New Roman" w:eastAsia="Calibri" w:hAnsi="Times New Roman"/>
          <w:sz w:val="28"/>
          <w:szCs w:val="28"/>
        </w:rPr>
        <w:t>в</w:t>
      </w:r>
      <w:r w:rsidR="000209A0">
        <w:rPr>
          <w:rFonts w:ascii="Times New Roman" w:eastAsia="Calibri" w:hAnsi="Times New Roman"/>
          <w:sz w:val="28"/>
          <w:szCs w:val="28"/>
        </w:rPr>
        <w:t xml:space="preserve"> </w:t>
      </w:r>
      <w:r w:rsidRPr="00F95AFA">
        <w:rPr>
          <w:rFonts w:ascii="Times New Roman" w:eastAsia="Calibri" w:hAnsi="Times New Roman"/>
          <w:sz w:val="28"/>
          <w:szCs w:val="28"/>
        </w:rPr>
        <w:t>абзаце</w:t>
      </w:r>
      <w:r w:rsidR="000209A0">
        <w:rPr>
          <w:rFonts w:ascii="Times New Roman" w:eastAsia="Calibri" w:hAnsi="Times New Roman"/>
          <w:sz w:val="28"/>
          <w:szCs w:val="28"/>
        </w:rPr>
        <w:t xml:space="preserve"> девятом настоящего пункта, </w:t>
      </w:r>
      <w:r w:rsidRPr="00F95AFA">
        <w:rPr>
          <w:rFonts w:ascii="Times New Roman" w:eastAsia="Calibri" w:hAnsi="Times New Roman"/>
          <w:sz w:val="28"/>
          <w:szCs w:val="28"/>
        </w:rPr>
        <w:t>у органов и организаций, участвующих в предоставлении государственных и муниципальных услуг, если такие документы находятся в распоряжении этих органов и организаций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bCs/>
          <w:sz w:val="28"/>
          <w:szCs w:val="28"/>
          <w:lang w:eastAsia="en-US"/>
        </w:rPr>
        <w:t xml:space="preserve">3. </w:t>
      </w:r>
      <w:r w:rsidRPr="00F95AFA">
        <w:rPr>
          <w:rFonts w:ascii="Times New Roman" w:hAnsi="Times New Roman"/>
          <w:sz w:val="28"/>
          <w:szCs w:val="28"/>
          <w:lang w:eastAsia="en-US"/>
        </w:rPr>
        <w:t xml:space="preserve">Копии документов, предъявляемые заявителями в соответствии с пунктами 1, 2 настоящего подраздела, заверяются или </w:t>
      </w:r>
      <w:proofErr w:type="spellStart"/>
      <w:r w:rsidRPr="00F95AFA">
        <w:rPr>
          <w:rFonts w:ascii="Times New Roman" w:hAnsi="Times New Roman"/>
          <w:sz w:val="28"/>
          <w:szCs w:val="28"/>
          <w:lang w:eastAsia="en-US"/>
        </w:rPr>
        <w:t>уполномоченнымдолжностным</w:t>
      </w:r>
      <w:proofErr w:type="spellEnd"/>
      <w:r w:rsidRPr="00F95AFA">
        <w:rPr>
          <w:rFonts w:ascii="Times New Roman" w:hAnsi="Times New Roman"/>
          <w:sz w:val="28"/>
          <w:szCs w:val="28"/>
          <w:lang w:eastAsia="en-US"/>
        </w:rPr>
        <w:t xml:space="preserve"> лицом администрации сельсовета при предъявлении оригиналов документов.</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От имени молодой семьи документы, предусмотренные пунктами 1, 2 настоящего подраздела,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 xml:space="preserve">4. Администрация сельсовета в течение 10 рабочих дней </w:t>
      </w:r>
      <w:proofErr w:type="gramStart"/>
      <w:r w:rsidRPr="00F95AFA">
        <w:rPr>
          <w:rFonts w:ascii="Times New Roman" w:hAnsi="Times New Roman"/>
          <w:sz w:val="28"/>
          <w:szCs w:val="28"/>
          <w:lang w:eastAsia="en-US"/>
        </w:rPr>
        <w:t>с даты получения</w:t>
      </w:r>
      <w:proofErr w:type="gramEnd"/>
      <w:r w:rsidRPr="00F95AFA">
        <w:rPr>
          <w:rFonts w:ascii="Times New Roman" w:hAnsi="Times New Roman"/>
          <w:sz w:val="28"/>
          <w:szCs w:val="28"/>
          <w:lang w:eastAsia="en-US"/>
        </w:rPr>
        <w:t xml:space="preserve"> документов, указанных в пунктах 1,2 настоящего подраздела, организует работу по проверке сведений, содержащихся в этих документах, и принимает решение о признании либо об отказе в признании молодой семьи участником мероприятия.</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 xml:space="preserve">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и местного бюджетов администрация </w:t>
      </w:r>
      <w:r w:rsidRPr="00F95AFA">
        <w:rPr>
          <w:rFonts w:ascii="Times New Roman" w:hAnsi="Times New Roman"/>
          <w:sz w:val="28"/>
          <w:szCs w:val="28"/>
          <w:lang w:eastAsia="en-US"/>
        </w:rPr>
        <w:lastRenderedPageBreak/>
        <w:t>сельсовета направляет соответствующие запросы в муниципальные образования по месту предыдущего жительства членов молодой семьи.</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О принятом решении молодая семья письменно уведомляется администрацией сельсовета в течение 5 рабочих дней с момента принятия соответствующего решения.</w:t>
      </w:r>
    </w:p>
    <w:p w:rsidR="000C46A1" w:rsidRPr="00F95AFA" w:rsidRDefault="000C46A1" w:rsidP="000C46A1">
      <w:pPr>
        <w:pStyle w:val="ad"/>
        <w:ind w:firstLine="708"/>
        <w:jc w:val="both"/>
        <w:rPr>
          <w:rFonts w:ascii="Times New Roman" w:eastAsia="SimSun" w:hAnsi="Times New Roman"/>
          <w:kern w:val="1"/>
          <w:sz w:val="28"/>
          <w:szCs w:val="28"/>
          <w:lang w:eastAsia="ar-SA"/>
        </w:rPr>
      </w:pPr>
      <w:r w:rsidRPr="00F95AFA">
        <w:rPr>
          <w:rFonts w:ascii="Times New Roman" w:eastAsia="SimSun" w:hAnsi="Times New Roman"/>
          <w:kern w:val="1"/>
          <w:sz w:val="28"/>
          <w:szCs w:val="28"/>
          <w:lang w:eastAsia="ar-SA"/>
        </w:rPr>
        <w:t>4.1. Сельсовет регистрирует заявления и документы, поданные молодыми семьями на участие в подпрограмме, в соответствии с п. 1,2 настоящего раздела в книге регистрации и учета (далее – книга регистрации и учета).</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eastAsia="SimSun" w:hAnsi="Times New Roman"/>
          <w:kern w:val="1"/>
          <w:sz w:val="28"/>
          <w:szCs w:val="28"/>
          <w:lang w:eastAsia="ar-SA"/>
        </w:rPr>
        <w:t>Книга регистрации и учета является документом строгой отчетности, прошивается, пронумеровывается, удостоверяется подписью должностного лица, уполномоченным органом местного самоуправления, и печатью органа местного самоуправления. В ней не допускаются подчистки, поправки. Изменения, вносимые на основании документов, заверяются подписью должностного лица, уполномоченного органом местного самоуправления, и печатью</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5. Основаниями для отказа в признании молодой семьи участником мероприятия являются:</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 xml:space="preserve">а) несоответствие молодой семьи требованиям, указанным в </w:t>
      </w:r>
      <w:hyperlink r:id="rId34" w:history="1">
        <w:r w:rsidRPr="00F95AFA">
          <w:rPr>
            <w:rFonts w:ascii="Times New Roman" w:hAnsi="Times New Roman"/>
            <w:sz w:val="28"/>
            <w:szCs w:val="28"/>
            <w:lang w:eastAsia="en-US"/>
          </w:rPr>
          <w:t>пунктах</w:t>
        </w:r>
      </w:hyperlink>
      <w:r w:rsidRPr="00F95AFA">
        <w:rPr>
          <w:rFonts w:ascii="Times New Roman" w:hAnsi="Times New Roman"/>
          <w:sz w:val="28"/>
          <w:szCs w:val="28"/>
          <w:lang w:eastAsia="en-US"/>
        </w:rPr>
        <w:t>6, 7 пункта 2.3.1подраздела</w:t>
      </w:r>
      <w:r w:rsidR="000209A0">
        <w:rPr>
          <w:rFonts w:ascii="Times New Roman" w:hAnsi="Times New Roman"/>
          <w:sz w:val="28"/>
          <w:szCs w:val="28"/>
          <w:lang w:eastAsia="en-US"/>
        </w:rPr>
        <w:t xml:space="preserve"> </w:t>
      </w:r>
      <w:r w:rsidRPr="00F95AFA">
        <w:rPr>
          <w:rFonts w:ascii="Times New Roman" w:hAnsi="Times New Roman"/>
          <w:sz w:val="28"/>
          <w:szCs w:val="28"/>
          <w:lang w:eastAsia="en-US"/>
        </w:rPr>
        <w:t>2.3 мероприятия;</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 xml:space="preserve">б) непредставление или неполное представление документов устанавливаемых соответственно в подпунктах «а» - «в» пункта </w:t>
      </w:r>
      <w:hyperlink r:id="rId35" w:history="1">
        <w:r w:rsidRPr="00F95AFA">
          <w:rPr>
            <w:rFonts w:ascii="Times New Roman" w:hAnsi="Times New Roman"/>
            <w:sz w:val="28"/>
            <w:szCs w:val="28"/>
            <w:lang w:eastAsia="en-US"/>
          </w:rPr>
          <w:t>1</w:t>
        </w:r>
      </w:hyperlink>
      <w:r w:rsidRPr="00F95AFA">
        <w:rPr>
          <w:rFonts w:ascii="Times New Roman" w:hAnsi="Times New Roman"/>
          <w:sz w:val="28"/>
          <w:szCs w:val="28"/>
          <w:lang w:eastAsia="en-US"/>
        </w:rPr>
        <w:t>, в подпунктах «а» - «д» пункта 2 настоящего подраздела мероприятия;</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в) недостоверность сведений, содержащихся в представленных документах;</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г) ранее реализованное право на улучшение жилищных условий с использованием социальной выплаты за счет средств федерального, краевого и местного бюджетов;</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eastAsia="SimSun" w:hAnsi="Times New Roman"/>
          <w:kern w:val="1"/>
          <w:sz w:val="28"/>
          <w:szCs w:val="28"/>
          <w:lang w:eastAsia="ar-SA"/>
        </w:rPr>
        <w:t>д) несоответствие приобретенного с помощью кредитных (заемных) средств жилого помещения требованиям пунктам 16,17 раздела 2.3.5, в случае намерения молодой семьи использовать социальную выплату на погашение основного долга и процентов по жилищным кредитам, в том числе ипотечным, или жилищным займам.</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 xml:space="preserve">6. Повторное обращение с заявлением об участии в мероприятии допускается после устранения оснований для отказа, предусмотренных в </w:t>
      </w:r>
      <w:hyperlink r:id="rId36" w:history="1">
        <w:r w:rsidRPr="00F95AFA">
          <w:rPr>
            <w:rFonts w:ascii="Times New Roman" w:hAnsi="Times New Roman"/>
            <w:sz w:val="28"/>
            <w:szCs w:val="28"/>
            <w:lang w:eastAsia="en-US"/>
          </w:rPr>
          <w:t xml:space="preserve">пункте </w:t>
        </w:r>
      </w:hyperlink>
      <w:r w:rsidRPr="00F95AFA">
        <w:rPr>
          <w:rFonts w:ascii="Times New Roman" w:hAnsi="Times New Roman"/>
          <w:sz w:val="28"/>
          <w:szCs w:val="28"/>
          <w:lang w:eastAsia="en-US"/>
        </w:rPr>
        <w:t>5 настоящего подраздела мероприятия.</w:t>
      </w:r>
    </w:p>
    <w:p w:rsidR="000C46A1" w:rsidRPr="00F95AFA" w:rsidRDefault="000C46A1" w:rsidP="000C46A1">
      <w:pPr>
        <w:pStyle w:val="ad"/>
        <w:ind w:firstLine="708"/>
        <w:jc w:val="both"/>
        <w:rPr>
          <w:rFonts w:ascii="Times New Roman" w:eastAsia="Calibri" w:hAnsi="Times New Roman"/>
          <w:sz w:val="28"/>
          <w:szCs w:val="28"/>
        </w:rPr>
      </w:pPr>
      <w:r w:rsidRPr="00F95AFA">
        <w:rPr>
          <w:rFonts w:ascii="Times New Roman" w:eastAsia="Calibri" w:hAnsi="Times New Roman"/>
          <w:sz w:val="28"/>
          <w:szCs w:val="28"/>
        </w:rPr>
        <w:t xml:space="preserve">7. </w:t>
      </w:r>
      <w:proofErr w:type="gramStart"/>
      <w:r w:rsidRPr="00F95AFA">
        <w:rPr>
          <w:rFonts w:ascii="Times New Roman" w:eastAsia="Calibri" w:hAnsi="Times New Roman"/>
          <w:sz w:val="28"/>
          <w:szCs w:val="28"/>
        </w:rPr>
        <w:t xml:space="preserve">Органы местного самоуправления, до 1 сентября года, предшествующего планируемому, формируют из молодых семей, признанных участниками мероприятия, списки молодых семей - участников мероприятия, изъявивших желание получить социальную выплату в планируемом году (далее - списки молодых семей - участников мероприятия), </w:t>
      </w:r>
      <w:r w:rsidRPr="00F95AFA">
        <w:rPr>
          <w:rFonts w:ascii="Times New Roman" w:eastAsia="SimSun" w:hAnsi="Times New Roman"/>
          <w:kern w:val="1"/>
          <w:sz w:val="28"/>
          <w:szCs w:val="28"/>
          <w:lang w:eastAsia="ar-SA"/>
        </w:rPr>
        <w:t xml:space="preserve">с учетом средств, которые планируется выделить на </w:t>
      </w:r>
      <w:proofErr w:type="spellStart"/>
      <w:r w:rsidRPr="00F95AFA">
        <w:rPr>
          <w:rFonts w:ascii="Times New Roman" w:eastAsia="SimSun" w:hAnsi="Times New Roman"/>
          <w:kern w:val="1"/>
          <w:sz w:val="28"/>
          <w:szCs w:val="28"/>
          <w:lang w:eastAsia="ar-SA"/>
        </w:rPr>
        <w:t>софинансирование</w:t>
      </w:r>
      <w:proofErr w:type="spellEnd"/>
      <w:r w:rsidR="000209A0">
        <w:rPr>
          <w:rFonts w:ascii="Times New Roman" w:eastAsia="SimSun" w:hAnsi="Times New Roman"/>
          <w:kern w:val="1"/>
          <w:sz w:val="28"/>
          <w:szCs w:val="28"/>
          <w:lang w:eastAsia="ar-SA"/>
        </w:rPr>
        <w:t xml:space="preserve"> </w:t>
      </w:r>
      <w:r w:rsidRPr="00F95AFA">
        <w:rPr>
          <w:rFonts w:ascii="Times New Roman" w:eastAsia="SimSun" w:hAnsi="Times New Roman"/>
          <w:kern w:val="1"/>
          <w:sz w:val="28"/>
          <w:szCs w:val="28"/>
          <w:lang w:eastAsia="ar-SA"/>
        </w:rPr>
        <w:t>мероприятия из местных бюджетов на соответствующий год, по форме согласно приложению 3 подпрограммы</w:t>
      </w:r>
      <w:r w:rsidRPr="00F95AFA">
        <w:rPr>
          <w:rFonts w:ascii="Times New Roman" w:eastAsia="Calibri" w:hAnsi="Times New Roman"/>
          <w:sz w:val="28"/>
          <w:szCs w:val="28"/>
        </w:rPr>
        <w:t>.</w:t>
      </w:r>
      <w:proofErr w:type="gramEnd"/>
    </w:p>
    <w:p w:rsidR="000C46A1" w:rsidRPr="00F95AFA" w:rsidRDefault="000C46A1" w:rsidP="000C46A1">
      <w:pPr>
        <w:pStyle w:val="ad"/>
        <w:ind w:firstLine="708"/>
        <w:jc w:val="both"/>
        <w:rPr>
          <w:rFonts w:ascii="Times New Roman" w:eastAsia="Calibri" w:hAnsi="Times New Roman"/>
          <w:sz w:val="28"/>
          <w:szCs w:val="28"/>
        </w:rPr>
      </w:pPr>
      <w:proofErr w:type="gramStart"/>
      <w:r w:rsidRPr="00F95AFA">
        <w:rPr>
          <w:rFonts w:ascii="Times New Roman" w:eastAsia="Calibri" w:hAnsi="Times New Roman"/>
          <w:sz w:val="28"/>
          <w:szCs w:val="28"/>
        </w:rPr>
        <w:t xml:space="preserve">Для включения в списки молодых семей – участников мероприятия на 2015,2016,2017 годы молодые семьи, состоявшие в списках молодых семей – </w:t>
      </w:r>
      <w:r w:rsidRPr="00F95AFA">
        <w:rPr>
          <w:rFonts w:ascii="Times New Roman" w:eastAsia="Calibri" w:hAnsi="Times New Roman"/>
          <w:sz w:val="28"/>
          <w:szCs w:val="28"/>
        </w:rPr>
        <w:lastRenderedPageBreak/>
        <w:t>участников мероприятия на 2012,</w:t>
      </w:r>
      <w:r w:rsidR="000209A0">
        <w:rPr>
          <w:rFonts w:ascii="Times New Roman" w:eastAsia="Calibri" w:hAnsi="Times New Roman"/>
          <w:sz w:val="28"/>
          <w:szCs w:val="28"/>
        </w:rPr>
        <w:t xml:space="preserve"> </w:t>
      </w:r>
      <w:r w:rsidRPr="00F95AFA">
        <w:rPr>
          <w:rFonts w:ascii="Times New Roman" w:eastAsia="Calibri" w:hAnsi="Times New Roman"/>
          <w:sz w:val="28"/>
          <w:szCs w:val="28"/>
        </w:rPr>
        <w:t>2013,</w:t>
      </w:r>
      <w:r w:rsidR="000209A0">
        <w:rPr>
          <w:rFonts w:ascii="Times New Roman" w:eastAsia="Calibri" w:hAnsi="Times New Roman"/>
          <w:sz w:val="28"/>
          <w:szCs w:val="28"/>
        </w:rPr>
        <w:t xml:space="preserve"> </w:t>
      </w:r>
      <w:r w:rsidRPr="00F95AFA">
        <w:rPr>
          <w:rFonts w:ascii="Times New Roman" w:eastAsia="Calibri" w:hAnsi="Times New Roman"/>
          <w:sz w:val="28"/>
          <w:szCs w:val="28"/>
        </w:rPr>
        <w:t>2014 годы, но не получившие социальные выплаты, предоставляют в орган местного самоуправления в срок до 1 июля года, предшествующего планируемому, заявление по форме сог</w:t>
      </w:r>
      <w:r w:rsidR="000209A0">
        <w:rPr>
          <w:rFonts w:ascii="Times New Roman" w:eastAsia="Calibri" w:hAnsi="Times New Roman"/>
          <w:sz w:val="28"/>
          <w:szCs w:val="28"/>
        </w:rPr>
        <w:t xml:space="preserve">ласно приложению № 4 </w:t>
      </w:r>
      <w:r w:rsidR="00482B73">
        <w:rPr>
          <w:rFonts w:ascii="Times New Roman" w:eastAsia="Calibri" w:hAnsi="Times New Roman"/>
          <w:sz w:val="28"/>
          <w:szCs w:val="28"/>
        </w:rPr>
        <w:t>подпрограммы</w:t>
      </w:r>
      <w:r w:rsidRPr="00F95AFA">
        <w:rPr>
          <w:rFonts w:ascii="Times New Roman" w:eastAsia="Calibri" w:hAnsi="Times New Roman"/>
          <w:sz w:val="28"/>
          <w:szCs w:val="28"/>
        </w:rPr>
        <w:t>, выписку из домовой книги и (или) копию финансово – лицевого счета.</w:t>
      </w:r>
      <w:proofErr w:type="gramEnd"/>
    </w:p>
    <w:p w:rsidR="000C46A1" w:rsidRPr="00F95AFA" w:rsidRDefault="000C46A1" w:rsidP="000C46A1">
      <w:pPr>
        <w:pStyle w:val="ad"/>
        <w:ind w:firstLine="708"/>
        <w:jc w:val="both"/>
        <w:rPr>
          <w:rFonts w:ascii="Times New Roman" w:eastAsia="Calibri" w:hAnsi="Times New Roman"/>
          <w:sz w:val="28"/>
          <w:szCs w:val="28"/>
        </w:rPr>
      </w:pPr>
      <w:r w:rsidRPr="00F95AFA">
        <w:rPr>
          <w:rFonts w:ascii="Times New Roman" w:eastAsia="Calibri" w:hAnsi="Times New Roman"/>
          <w:sz w:val="28"/>
          <w:szCs w:val="28"/>
        </w:rPr>
        <w:t>8. Органы местного самоуправления включают в списки молодых семей - участников мероприятия молодые семьи в следующем порядке:</w:t>
      </w:r>
    </w:p>
    <w:p w:rsidR="000C46A1" w:rsidRPr="00F95AFA" w:rsidRDefault="000C46A1" w:rsidP="000C46A1">
      <w:pPr>
        <w:pStyle w:val="ad"/>
        <w:jc w:val="both"/>
        <w:rPr>
          <w:rFonts w:ascii="Times New Roman" w:eastAsia="Calibri" w:hAnsi="Times New Roman"/>
          <w:sz w:val="28"/>
          <w:szCs w:val="28"/>
        </w:rPr>
      </w:pPr>
      <w:r w:rsidRPr="00F95AFA">
        <w:rPr>
          <w:rFonts w:ascii="Times New Roman" w:eastAsia="Calibri" w:hAnsi="Times New Roman"/>
          <w:sz w:val="28"/>
          <w:szCs w:val="28"/>
        </w:rPr>
        <w:t xml:space="preserve">в первую очередь молодые семьи,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w:t>
      </w:r>
      <w:proofErr w:type="gramStart"/>
      <w:r w:rsidRPr="00F95AFA">
        <w:rPr>
          <w:rFonts w:ascii="Times New Roman" w:eastAsia="Calibri" w:hAnsi="Times New Roman"/>
          <w:sz w:val="28"/>
          <w:szCs w:val="28"/>
        </w:rPr>
        <w:t>решения</w:t>
      </w:r>
      <w:proofErr w:type="gramEnd"/>
      <w:r w:rsidRPr="00F95AFA">
        <w:rPr>
          <w:rFonts w:ascii="Times New Roman" w:eastAsia="Calibri" w:hAnsi="Times New Roman"/>
          <w:sz w:val="28"/>
          <w:szCs w:val="28"/>
        </w:rPr>
        <w:t xml:space="preserve"> о признании молодой семьи нуждающейся в жилых помещениях;</w:t>
      </w:r>
    </w:p>
    <w:p w:rsidR="000C46A1" w:rsidRPr="00F95AFA" w:rsidRDefault="000C46A1" w:rsidP="000C46A1">
      <w:pPr>
        <w:pStyle w:val="ad"/>
        <w:jc w:val="both"/>
        <w:rPr>
          <w:rFonts w:ascii="Times New Roman" w:eastAsia="Calibri" w:hAnsi="Times New Roman"/>
          <w:sz w:val="28"/>
          <w:szCs w:val="28"/>
        </w:rPr>
      </w:pPr>
      <w:r w:rsidRPr="00F95AFA">
        <w:rPr>
          <w:rFonts w:ascii="Times New Roman" w:eastAsia="Calibri" w:hAnsi="Times New Roman"/>
          <w:sz w:val="28"/>
          <w:szCs w:val="28"/>
        </w:rPr>
        <w:t xml:space="preserve">во вторую очередь молодые семьи, признанные после 1 марта 2005 года нуждающимися в жилых помещениях, - по дате принятия </w:t>
      </w:r>
      <w:proofErr w:type="gramStart"/>
      <w:r w:rsidRPr="00F95AFA">
        <w:rPr>
          <w:rFonts w:ascii="Times New Roman" w:eastAsia="Calibri" w:hAnsi="Times New Roman"/>
          <w:sz w:val="28"/>
          <w:szCs w:val="28"/>
        </w:rPr>
        <w:t>решения</w:t>
      </w:r>
      <w:proofErr w:type="gramEnd"/>
      <w:r w:rsidRPr="00F95AFA">
        <w:rPr>
          <w:rFonts w:ascii="Times New Roman" w:eastAsia="Calibri" w:hAnsi="Times New Roman"/>
          <w:sz w:val="28"/>
          <w:szCs w:val="28"/>
        </w:rPr>
        <w:t xml:space="preserve"> о признании молодой семьи нуждающейся в жилых помещениях.</w:t>
      </w:r>
    </w:p>
    <w:p w:rsidR="000C46A1" w:rsidRPr="00F95AFA" w:rsidRDefault="000C46A1" w:rsidP="000C46A1">
      <w:pPr>
        <w:pStyle w:val="ad"/>
        <w:ind w:firstLine="708"/>
        <w:jc w:val="both"/>
        <w:rPr>
          <w:rFonts w:ascii="Times New Roman" w:eastAsia="Calibri" w:hAnsi="Times New Roman"/>
          <w:sz w:val="28"/>
          <w:szCs w:val="28"/>
        </w:rPr>
      </w:pPr>
      <w:r w:rsidRPr="00F95AFA">
        <w:rPr>
          <w:rFonts w:ascii="Times New Roman" w:eastAsia="Calibri" w:hAnsi="Times New Roman"/>
          <w:sz w:val="28"/>
          <w:szCs w:val="28"/>
        </w:rP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 xml:space="preserve">9. Администрация сельсовета направляет сформированные списки молодых семей - участников подпрограммы и учетные дела каждого участника мероприятия в администрацию </w:t>
      </w:r>
      <w:proofErr w:type="spellStart"/>
      <w:r w:rsidRPr="00F95AFA">
        <w:rPr>
          <w:rFonts w:ascii="Times New Roman" w:hAnsi="Times New Roman"/>
          <w:sz w:val="28"/>
          <w:szCs w:val="28"/>
          <w:lang w:eastAsia="en-US"/>
        </w:rPr>
        <w:t>Боготольского</w:t>
      </w:r>
      <w:proofErr w:type="spellEnd"/>
      <w:r w:rsidRPr="00F95AFA">
        <w:rPr>
          <w:rFonts w:ascii="Times New Roman" w:hAnsi="Times New Roman"/>
          <w:sz w:val="28"/>
          <w:szCs w:val="28"/>
          <w:lang w:eastAsia="en-US"/>
        </w:rPr>
        <w:t xml:space="preserve"> района.</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 xml:space="preserve">Правовой отдел администрации </w:t>
      </w:r>
      <w:proofErr w:type="spellStart"/>
      <w:r w:rsidRPr="00F95AFA">
        <w:rPr>
          <w:rFonts w:ascii="Times New Roman" w:hAnsi="Times New Roman"/>
          <w:sz w:val="28"/>
          <w:szCs w:val="28"/>
          <w:lang w:eastAsia="en-US"/>
        </w:rPr>
        <w:t>Боготольского</w:t>
      </w:r>
      <w:proofErr w:type="spellEnd"/>
      <w:r w:rsidRPr="00F95AFA">
        <w:rPr>
          <w:rFonts w:ascii="Times New Roman" w:hAnsi="Times New Roman"/>
          <w:sz w:val="28"/>
          <w:szCs w:val="28"/>
          <w:lang w:eastAsia="en-US"/>
        </w:rPr>
        <w:t xml:space="preserve"> района  производит проверку представленных заявлений и прилагающихся к ним документов. </w:t>
      </w:r>
      <w:proofErr w:type="gramStart"/>
      <w:r w:rsidRPr="00F95AFA">
        <w:rPr>
          <w:rFonts w:ascii="Times New Roman" w:hAnsi="Times New Roman"/>
          <w:sz w:val="28"/>
          <w:szCs w:val="28"/>
          <w:lang w:eastAsia="en-US"/>
        </w:rPr>
        <w:t xml:space="preserve">Администрация </w:t>
      </w:r>
      <w:proofErr w:type="spellStart"/>
      <w:r w:rsidRPr="00F95AFA">
        <w:rPr>
          <w:rFonts w:ascii="Times New Roman" w:hAnsi="Times New Roman"/>
          <w:sz w:val="28"/>
          <w:szCs w:val="28"/>
          <w:lang w:eastAsia="en-US"/>
        </w:rPr>
        <w:t>Боготольского</w:t>
      </w:r>
      <w:proofErr w:type="spellEnd"/>
      <w:r w:rsidRPr="00F95AFA">
        <w:rPr>
          <w:rFonts w:ascii="Times New Roman" w:hAnsi="Times New Roman"/>
          <w:sz w:val="28"/>
          <w:szCs w:val="28"/>
          <w:lang w:eastAsia="en-US"/>
        </w:rPr>
        <w:t xml:space="preserve"> района, согласно соглашению о передаче осуществления части полномочий с поселениями, с учетом размера бюджетных ассигнований, предусмотренных в местном бюджете на планируемый год на </w:t>
      </w:r>
      <w:proofErr w:type="spellStart"/>
      <w:r w:rsidRPr="00F95AFA">
        <w:rPr>
          <w:rFonts w:ascii="Times New Roman" w:hAnsi="Times New Roman"/>
          <w:sz w:val="28"/>
          <w:szCs w:val="28"/>
          <w:lang w:eastAsia="en-US"/>
        </w:rPr>
        <w:t>софинансирование</w:t>
      </w:r>
      <w:proofErr w:type="spellEnd"/>
      <w:r w:rsidRPr="00F95AFA">
        <w:rPr>
          <w:rFonts w:ascii="Times New Roman" w:hAnsi="Times New Roman"/>
          <w:sz w:val="28"/>
          <w:szCs w:val="28"/>
          <w:lang w:eastAsia="en-US"/>
        </w:rPr>
        <w:t xml:space="preserve"> мероприятий подпрограммы, до 1 сентября года, предшествующего планируемому,  формирует из признанных участниками мероприятия молодых семей списки молодых семей – участников мероприятия, изъявивших желание получить  социальную выплату  в  планируемом году по форме согласно </w:t>
      </w:r>
      <w:r w:rsidRPr="00F95AFA">
        <w:rPr>
          <w:rFonts w:ascii="Times New Roman" w:hAnsi="Times New Roman"/>
          <w:color w:val="000000"/>
          <w:sz w:val="28"/>
          <w:szCs w:val="28"/>
          <w:lang w:eastAsia="en-US"/>
        </w:rPr>
        <w:t>приложению № 3</w:t>
      </w:r>
      <w:r w:rsidRPr="00F95AFA">
        <w:rPr>
          <w:rFonts w:ascii="Times New Roman" w:hAnsi="Times New Roman"/>
          <w:sz w:val="28"/>
          <w:szCs w:val="28"/>
          <w:lang w:eastAsia="en-US"/>
        </w:rPr>
        <w:t>кподпрограмме  и</w:t>
      </w:r>
      <w:proofErr w:type="gramEnd"/>
      <w:r w:rsidRPr="00F95AFA">
        <w:rPr>
          <w:rFonts w:ascii="Times New Roman" w:hAnsi="Times New Roman"/>
          <w:sz w:val="28"/>
          <w:szCs w:val="28"/>
          <w:lang w:eastAsia="en-US"/>
        </w:rPr>
        <w:t xml:space="preserve"> представляет их в министерство.</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 xml:space="preserve">10. При изменении состава молодой семьи, ее жилищных условий, изменении фамилии, имени, отчества, паспортных данных членов молодой семьи, иных обстоятельств, влияющих на получение социальной выплаты в текущем году, она подает в администрацию сельсовета заявление с приложением подтверждающих документов. </w:t>
      </w:r>
      <w:proofErr w:type="gramStart"/>
      <w:r w:rsidRPr="00F95AFA">
        <w:rPr>
          <w:rFonts w:ascii="Times New Roman" w:hAnsi="Times New Roman"/>
          <w:sz w:val="28"/>
          <w:szCs w:val="28"/>
          <w:lang w:eastAsia="en-US"/>
        </w:rPr>
        <w:t>На основании представленных докум</w:t>
      </w:r>
      <w:r w:rsidR="000209A0">
        <w:rPr>
          <w:rFonts w:ascii="Times New Roman" w:hAnsi="Times New Roman"/>
          <w:sz w:val="28"/>
          <w:szCs w:val="28"/>
          <w:lang w:eastAsia="en-US"/>
        </w:rPr>
        <w:t xml:space="preserve">ентов администрация сельсовета </w:t>
      </w:r>
      <w:r w:rsidRPr="00F95AFA">
        <w:rPr>
          <w:rFonts w:ascii="Times New Roman" w:hAnsi="Times New Roman"/>
          <w:sz w:val="28"/>
          <w:szCs w:val="28"/>
          <w:lang w:eastAsia="en-US"/>
        </w:rPr>
        <w:t xml:space="preserve">администрация сельсовета в 2-дневный срок принимает решение о внесении изменений в список молодых семей - участников подпрограммы и в течение 1 дня уведомляет об этом администрацию </w:t>
      </w:r>
      <w:proofErr w:type="spellStart"/>
      <w:r w:rsidRPr="00F95AFA">
        <w:rPr>
          <w:rFonts w:ascii="Times New Roman" w:hAnsi="Times New Roman"/>
          <w:sz w:val="28"/>
          <w:szCs w:val="28"/>
          <w:lang w:eastAsia="en-US"/>
        </w:rPr>
        <w:t>Боготольского</w:t>
      </w:r>
      <w:proofErr w:type="spellEnd"/>
      <w:r w:rsidRPr="00F95AFA">
        <w:rPr>
          <w:rFonts w:ascii="Times New Roman" w:hAnsi="Times New Roman"/>
          <w:sz w:val="28"/>
          <w:szCs w:val="28"/>
          <w:lang w:eastAsia="en-US"/>
        </w:rPr>
        <w:t xml:space="preserve"> рай</w:t>
      </w:r>
      <w:r w:rsidR="000209A0">
        <w:rPr>
          <w:rFonts w:ascii="Times New Roman" w:hAnsi="Times New Roman"/>
          <w:sz w:val="28"/>
          <w:szCs w:val="28"/>
          <w:lang w:eastAsia="en-US"/>
        </w:rPr>
        <w:t xml:space="preserve">она, которая в течение 4 дней </w:t>
      </w:r>
      <w:r w:rsidRPr="00F95AFA">
        <w:rPr>
          <w:rFonts w:ascii="Times New Roman" w:hAnsi="Times New Roman"/>
          <w:sz w:val="28"/>
          <w:szCs w:val="28"/>
          <w:lang w:eastAsia="en-US"/>
        </w:rPr>
        <w:t xml:space="preserve">вносит изменения в список молодых </w:t>
      </w:r>
      <w:r w:rsidR="000209A0">
        <w:rPr>
          <w:rFonts w:ascii="Times New Roman" w:hAnsi="Times New Roman"/>
          <w:sz w:val="28"/>
          <w:szCs w:val="28"/>
          <w:lang w:eastAsia="en-US"/>
        </w:rPr>
        <w:t xml:space="preserve">семей – участников мероприятия </w:t>
      </w:r>
      <w:r w:rsidRPr="00F95AFA">
        <w:rPr>
          <w:rFonts w:ascii="Times New Roman" w:hAnsi="Times New Roman"/>
          <w:sz w:val="28"/>
          <w:szCs w:val="28"/>
          <w:lang w:eastAsia="en-US"/>
        </w:rPr>
        <w:t>и в течение 7 дней с момента принятия такого решения уведомляет об этом министерство</w:t>
      </w:r>
      <w:proofErr w:type="gramEnd"/>
      <w:r w:rsidRPr="00F95AFA">
        <w:rPr>
          <w:rFonts w:ascii="Times New Roman" w:hAnsi="Times New Roman"/>
          <w:sz w:val="28"/>
          <w:szCs w:val="28"/>
          <w:lang w:eastAsia="en-US"/>
        </w:rPr>
        <w:t xml:space="preserve">, </w:t>
      </w:r>
      <w:proofErr w:type="gramStart"/>
      <w:r w:rsidR="000209A0">
        <w:rPr>
          <w:rFonts w:ascii="Times New Roman" w:hAnsi="Times New Roman"/>
          <w:sz w:val="28"/>
          <w:szCs w:val="28"/>
          <w:lang w:eastAsia="en-US"/>
        </w:rPr>
        <w:lastRenderedPageBreak/>
        <w:t>которое</w:t>
      </w:r>
      <w:proofErr w:type="gramEnd"/>
      <w:r w:rsidR="000209A0">
        <w:rPr>
          <w:rFonts w:ascii="Times New Roman" w:hAnsi="Times New Roman"/>
          <w:sz w:val="28"/>
          <w:szCs w:val="28"/>
          <w:lang w:eastAsia="en-US"/>
        </w:rPr>
        <w:t xml:space="preserve"> </w:t>
      </w:r>
      <w:r w:rsidRPr="00F95AFA">
        <w:rPr>
          <w:rFonts w:ascii="Times New Roman" w:hAnsi="Times New Roman"/>
          <w:sz w:val="28"/>
          <w:szCs w:val="28"/>
          <w:lang w:eastAsia="en-US"/>
        </w:rPr>
        <w:t>вносит изменения в сводный</w:t>
      </w:r>
      <w:r w:rsidR="000209A0">
        <w:rPr>
          <w:rFonts w:ascii="Times New Roman" w:hAnsi="Times New Roman"/>
          <w:sz w:val="28"/>
          <w:szCs w:val="28"/>
          <w:lang w:eastAsia="en-US"/>
        </w:rPr>
        <w:t xml:space="preserve"> </w:t>
      </w:r>
      <w:r w:rsidRPr="00F95AFA">
        <w:rPr>
          <w:rFonts w:ascii="Times New Roman" w:hAnsi="Times New Roman"/>
          <w:sz w:val="28"/>
          <w:szCs w:val="28"/>
          <w:lang w:eastAsia="en-US"/>
        </w:rPr>
        <w:t>список молодых семей - участников мероприятия.</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11. Решение о снятии молодой семьи с учета (исключении молодой семьи из списка молодых семей - участников мероприятия), принимается администрацией сельсовета в случаях:</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а) получения социальной выплаты на приобретение или строительство жилья кем-либо из членов молодой семьи;</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б) переезда в другое муниципальное образование на постоянное место жительства;</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в) выявления недостоверных сведений в представленных документах;</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г) письменного отказа молодой семьи от участия в программе;</w:t>
      </w:r>
    </w:p>
    <w:p w:rsidR="000C46A1" w:rsidRPr="00F95AFA" w:rsidRDefault="000C46A1" w:rsidP="000C46A1">
      <w:pPr>
        <w:pStyle w:val="ad"/>
        <w:jc w:val="both"/>
        <w:rPr>
          <w:rFonts w:ascii="Times New Roman" w:hAnsi="Times New Roman"/>
          <w:sz w:val="28"/>
          <w:szCs w:val="28"/>
          <w:lang w:eastAsia="en-US"/>
        </w:rPr>
      </w:pPr>
      <w:r w:rsidRPr="00F95AFA">
        <w:rPr>
          <w:rFonts w:ascii="Times New Roman" w:hAnsi="Times New Roman"/>
          <w:sz w:val="28"/>
          <w:szCs w:val="28"/>
          <w:lang w:eastAsia="en-US"/>
        </w:rPr>
        <w:t xml:space="preserve"> д) изменения состава молодой семьи;</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е) достижения возраста 36 лет (включительно) одним из супругов;</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ж) утраты молодой семьей нуждаемости в жилых помещениях;</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з) выявления факта несоответствия условиям мероприятия либо невыполнения условий мероприятия, в соответствии с которыми молодая семья была признана участником мероприятия.</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13. Администрация сельсовета в течение 7 рабочих дней</w:t>
      </w:r>
      <w:r w:rsidR="000209A0">
        <w:rPr>
          <w:rFonts w:ascii="Times New Roman" w:hAnsi="Times New Roman"/>
          <w:sz w:val="28"/>
          <w:szCs w:val="28"/>
          <w:lang w:eastAsia="en-US"/>
        </w:rPr>
        <w:t xml:space="preserve"> </w:t>
      </w:r>
      <w:proofErr w:type="gramStart"/>
      <w:r w:rsidRPr="00F95AFA">
        <w:rPr>
          <w:rFonts w:ascii="Times New Roman" w:hAnsi="Times New Roman"/>
          <w:sz w:val="28"/>
          <w:szCs w:val="28"/>
          <w:lang w:eastAsia="en-US"/>
        </w:rPr>
        <w:t>с даты принятия</w:t>
      </w:r>
      <w:proofErr w:type="gramEnd"/>
      <w:r w:rsidRPr="00F95AFA">
        <w:rPr>
          <w:rFonts w:ascii="Times New Roman" w:hAnsi="Times New Roman"/>
          <w:sz w:val="28"/>
          <w:szCs w:val="28"/>
          <w:lang w:eastAsia="en-US"/>
        </w:rPr>
        <w:t xml:space="preserve"> решения о снятии молодой семьи с учета (исключении из списка молодых семей - участников мероприятия) уведомляет о принятом решении администрацию </w:t>
      </w:r>
      <w:proofErr w:type="spellStart"/>
      <w:r w:rsidRPr="00F95AFA">
        <w:rPr>
          <w:rFonts w:ascii="Times New Roman" w:hAnsi="Times New Roman"/>
          <w:sz w:val="28"/>
          <w:szCs w:val="28"/>
          <w:lang w:eastAsia="en-US"/>
        </w:rPr>
        <w:t>Боготольского</w:t>
      </w:r>
      <w:proofErr w:type="spellEnd"/>
      <w:r w:rsidRPr="00F95AFA">
        <w:rPr>
          <w:rFonts w:ascii="Times New Roman" w:hAnsi="Times New Roman"/>
          <w:sz w:val="28"/>
          <w:szCs w:val="28"/>
          <w:lang w:eastAsia="en-US"/>
        </w:rPr>
        <w:t xml:space="preserve"> района, которая в  течение 10 рабочих дней уведомляет о принятом решении министерство.</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Если у молодой семьи после снятия с учета вновь возникло право на получение социальных выплат, то ее повторная постановка на учет производится на общих основаниях.</w:t>
      </w:r>
    </w:p>
    <w:p w:rsidR="000C46A1" w:rsidRPr="00F95AFA" w:rsidRDefault="000C46A1" w:rsidP="000C46A1">
      <w:pPr>
        <w:pStyle w:val="ad"/>
        <w:jc w:val="both"/>
        <w:rPr>
          <w:rFonts w:ascii="Times New Roman" w:hAnsi="Times New Roman"/>
          <w:sz w:val="28"/>
          <w:szCs w:val="28"/>
          <w:lang w:eastAsia="en-US"/>
        </w:rPr>
      </w:pPr>
    </w:p>
    <w:p w:rsidR="000C46A1" w:rsidRPr="00F95AFA" w:rsidRDefault="000C46A1" w:rsidP="000C46A1">
      <w:pPr>
        <w:pStyle w:val="ad"/>
        <w:jc w:val="center"/>
        <w:rPr>
          <w:rFonts w:ascii="Times New Roman" w:hAnsi="Times New Roman"/>
          <w:sz w:val="28"/>
          <w:szCs w:val="28"/>
          <w:lang w:eastAsia="en-US"/>
        </w:rPr>
      </w:pPr>
      <w:r w:rsidRPr="00F95AFA">
        <w:rPr>
          <w:rFonts w:ascii="Times New Roman" w:hAnsi="Times New Roman"/>
          <w:sz w:val="28"/>
          <w:szCs w:val="28"/>
          <w:lang w:eastAsia="en-US"/>
        </w:rPr>
        <w:t>2.3.3. Формирование списка молодых семей – претендентов на получение социальной выплаты в текущем году</w:t>
      </w:r>
    </w:p>
    <w:p w:rsidR="000C46A1" w:rsidRPr="00F95AFA" w:rsidRDefault="000C46A1" w:rsidP="000C46A1">
      <w:pPr>
        <w:pStyle w:val="ad"/>
        <w:jc w:val="both"/>
        <w:rPr>
          <w:rFonts w:ascii="Times New Roman" w:hAnsi="Times New Roman"/>
          <w:sz w:val="28"/>
          <w:szCs w:val="28"/>
          <w:lang w:eastAsia="en-US"/>
        </w:rPr>
      </w:pP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1. Формирование и ут</w:t>
      </w:r>
      <w:r w:rsidR="000209A0">
        <w:rPr>
          <w:rFonts w:ascii="Times New Roman" w:hAnsi="Times New Roman"/>
          <w:sz w:val="28"/>
          <w:szCs w:val="28"/>
          <w:lang w:eastAsia="en-US"/>
        </w:rPr>
        <w:t xml:space="preserve">верждение списка молодых семей </w:t>
      </w:r>
      <w:r w:rsidRPr="00F95AFA">
        <w:rPr>
          <w:rFonts w:ascii="Times New Roman" w:hAnsi="Times New Roman"/>
          <w:sz w:val="28"/>
          <w:szCs w:val="28"/>
          <w:lang w:eastAsia="en-US"/>
        </w:rPr>
        <w:t>- претендентов на получение социальной выплаты в текущем году (список молодых семей -</w:t>
      </w:r>
      <w:r w:rsidR="000209A0">
        <w:rPr>
          <w:rFonts w:ascii="Times New Roman" w:hAnsi="Times New Roman"/>
          <w:sz w:val="28"/>
          <w:szCs w:val="28"/>
          <w:lang w:eastAsia="en-US"/>
        </w:rPr>
        <w:t xml:space="preserve"> </w:t>
      </w:r>
      <w:r w:rsidRPr="00F95AFA">
        <w:rPr>
          <w:rFonts w:ascii="Times New Roman" w:hAnsi="Times New Roman"/>
          <w:sz w:val="28"/>
          <w:szCs w:val="28"/>
          <w:lang w:eastAsia="en-US"/>
        </w:rPr>
        <w:t>претендентов) осуществляется министерством.</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2. Внесение изменений в список молодых семей – претендентов производится в следующих случаях:</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а) изменения состава молодой семьи, за исключением изменений влияющих на увеличение размера социальной выплаты, жилищных условий, изменения фамилии, имени, отчества, паспортных данных членов молодой семьи, иных обстоятельств, влияющих на получение соци</w:t>
      </w:r>
      <w:r w:rsidR="000209A0">
        <w:rPr>
          <w:rFonts w:ascii="Times New Roman" w:hAnsi="Times New Roman"/>
          <w:sz w:val="28"/>
          <w:szCs w:val="28"/>
          <w:lang w:eastAsia="en-US"/>
        </w:rPr>
        <w:t>альной выплаты в текущем году;</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б) изменения стоимости квадратного метра жилья для расчета размера социальной выплаты, установленного муниципальным образованием;</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в) письменного отказа молодой семьи от получения выделенной социальной выплаты;</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г) непредставления молодой семьей необходимых документов для получения свидетельства в установленный срок;</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е) изменения объемов финансирования мероприятия в текущем году.</w:t>
      </w:r>
    </w:p>
    <w:p w:rsidR="000C46A1" w:rsidRPr="00F95AFA" w:rsidRDefault="000C46A1" w:rsidP="005E220A">
      <w:pPr>
        <w:pStyle w:val="ad"/>
        <w:ind w:firstLine="709"/>
        <w:jc w:val="both"/>
        <w:rPr>
          <w:rFonts w:ascii="Times New Roman" w:hAnsi="Times New Roman"/>
          <w:sz w:val="28"/>
          <w:szCs w:val="28"/>
          <w:lang w:eastAsia="en-US"/>
        </w:rPr>
      </w:pPr>
      <w:r w:rsidRPr="00F95AFA">
        <w:rPr>
          <w:rFonts w:ascii="Times New Roman" w:hAnsi="Times New Roman"/>
          <w:sz w:val="28"/>
          <w:szCs w:val="28"/>
          <w:lang w:eastAsia="en-US"/>
        </w:rPr>
        <w:lastRenderedPageBreak/>
        <w:t xml:space="preserve">3. В случаях, указанных в пункте 2 настоящего раздела мероприятия, администрация сельсовета в течение 2 рабочих дней с момента их возникновения уведомляет администрацию </w:t>
      </w:r>
      <w:proofErr w:type="spellStart"/>
      <w:r w:rsidRPr="00F95AFA">
        <w:rPr>
          <w:rFonts w:ascii="Times New Roman" w:hAnsi="Times New Roman"/>
          <w:sz w:val="28"/>
          <w:szCs w:val="28"/>
          <w:lang w:eastAsia="en-US"/>
        </w:rPr>
        <w:t>Бог</w:t>
      </w:r>
      <w:r w:rsidR="000209A0">
        <w:rPr>
          <w:rFonts w:ascii="Times New Roman" w:hAnsi="Times New Roman"/>
          <w:sz w:val="28"/>
          <w:szCs w:val="28"/>
          <w:lang w:eastAsia="en-US"/>
        </w:rPr>
        <w:t>отольского</w:t>
      </w:r>
      <w:proofErr w:type="spellEnd"/>
      <w:r w:rsidR="000209A0">
        <w:rPr>
          <w:rFonts w:ascii="Times New Roman" w:hAnsi="Times New Roman"/>
          <w:sz w:val="28"/>
          <w:szCs w:val="28"/>
          <w:lang w:eastAsia="en-US"/>
        </w:rPr>
        <w:t xml:space="preserve"> района, которая в </w:t>
      </w:r>
      <w:r w:rsidRPr="00F95AFA">
        <w:rPr>
          <w:rFonts w:ascii="Times New Roman" w:hAnsi="Times New Roman"/>
          <w:sz w:val="28"/>
          <w:szCs w:val="28"/>
          <w:lang w:eastAsia="en-US"/>
        </w:rPr>
        <w:t>течение 5 рабочих дней направляет уведомление в письменной форме в министерство.</w:t>
      </w:r>
    </w:p>
    <w:p w:rsidR="000C46A1" w:rsidRPr="00F95AFA" w:rsidRDefault="000C46A1" w:rsidP="000C46A1">
      <w:pPr>
        <w:pStyle w:val="ad"/>
        <w:jc w:val="both"/>
        <w:rPr>
          <w:rFonts w:ascii="Times New Roman" w:hAnsi="Times New Roman"/>
          <w:sz w:val="28"/>
          <w:szCs w:val="28"/>
          <w:lang w:eastAsia="en-US"/>
        </w:rPr>
      </w:pPr>
    </w:p>
    <w:p w:rsidR="000C46A1" w:rsidRPr="00F95AFA" w:rsidRDefault="000C46A1" w:rsidP="000C46A1">
      <w:pPr>
        <w:pStyle w:val="ad"/>
        <w:jc w:val="center"/>
        <w:rPr>
          <w:rFonts w:ascii="Times New Roman" w:hAnsi="Times New Roman"/>
          <w:sz w:val="28"/>
          <w:szCs w:val="28"/>
          <w:lang w:eastAsia="en-US"/>
        </w:rPr>
      </w:pPr>
      <w:r w:rsidRPr="00F95AFA">
        <w:rPr>
          <w:rFonts w:ascii="Times New Roman" w:hAnsi="Times New Roman"/>
          <w:sz w:val="28"/>
          <w:szCs w:val="28"/>
          <w:lang w:eastAsia="en-US"/>
        </w:rPr>
        <w:t>2.3.4. Определение размера социальной выплаты</w:t>
      </w:r>
    </w:p>
    <w:p w:rsidR="000C46A1" w:rsidRPr="00F95AFA" w:rsidRDefault="000C46A1" w:rsidP="000C46A1">
      <w:pPr>
        <w:pStyle w:val="ad"/>
        <w:jc w:val="center"/>
        <w:rPr>
          <w:rFonts w:ascii="Times New Roman" w:hAnsi="Times New Roman"/>
          <w:sz w:val="28"/>
          <w:szCs w:val="28"/>
          <w:lang w:eastAsia="en-US"/>
        </w:rPr>
      </w:pPr>
    </w:p>
    <w:p w:rsidR="000C46A1" w:rsidRPr="00F95AFA" w:rsidRDefault="000C46A1" w:rsidP="000C46A1">
      <w:pPr>
        <w:pStyle w:val="ad"/>
        <w:ind w:firstLine="708"/>
        <w:jc w:val="both"/>
        <w:rPr>
          <w:rFonts w:ascii="Times New Roman" w:hAnsi="Times New Roman"/>
          <w:sz w:val="28"/>
          <w:szCs w:val="28"/>
          <w:lang w:eastAsia="en-US"/>
        </w:rPr>
      </w:pPr>
      <w:proofErr w:type="gramStart"/>
      <w:r w:rsidRPr="00F95AFA">
        <w:rPr>
          <w:rFonts w:ascii="Times New Roman" w:hAnsi="Times New Roman"/>
          <w:sz w:val="28"/>
          <w:szCs w:val="28"/>
          <w:lang w:eastAsia="en-US"/>
        </w:rPr>
        <w:t>Социальная выплата, предоставляемая участнику мероприятия формируется</w:t>
      </w:r>
      <w:proofErr w:type="gramEnd"/>
      <w:r w:rsidRPr="00F95AFA">
        <w:rPr>
          <w:rFonts w:ascii="Times New Roman" w:hAnsi="Times New Roman"/>
          <w:sz w:val="28"/>
          <w:szCs w:val="28"/>
          <w:lang w:eastAsia="en-US"/>
        </w:rPr>
        <w:t xml:space="preserve"> на условиях </w:t>
      </w:r>
      <w:proofErr w:type="spellStart"/>
      <w:r w:rsidRPr="00F95AFA">
        <w:rPr>
          <w:rFonts w:ascii="Times New Roman" w:hAnsi="Times New Roman"/>
          <w:sz w:val="28"/>
          <w:szCs w:val="28"/>
          <w:lang w:eastAsia="en-US"/>
        </w:rPr>
        <w:t>софинансирования</w:t>
      </w:r>
      <w:proofErr w:type="spellEnd"/>
      <w:r w:rsidRPr="00F95AFA">
        <w:rPr>
          <w:rFonts w:ascii="Times New Roman" w:hAnsi="Times New Roman"/>
          <w:sz w:val="28"/>
          <w:szCs w:val="28"/>
          <w:lang w:eastAsia="en-US"/>
        </w:rPr>
        <w:t xml:space="preserve"> за счет средств федерального, краевого и местного бюджетов.</w:t>
      </w:r>
    </w:p>
    <w:p w:rsidR="000C46A1" w:rsidRPr="00F95AFA" w:rsidRDefault="000C46A1" w:rsidP="000C46A1">
      <w:pPr>
        <w:pStyle w:val="ad"/>
        <w:jc w:val="both"/>
        <w:rPr>
          <w:rFonts w:ascii="Times New Roman" w:hAnsi="Times New Roman"/>
          <w:sz w:val="28"/>
          <w:szCs w:val="28"/>
          <w:lang w:eastAsia="en-US"/>
        </w:rPr>
      </w:pPr>
      <w:r w:rsidRPr="00F95AFA">
        <w:rPr>
          <w:rFonts w:ascii="Times New Roman" w:hAnsi="Times New Roman"/>
          <w:sz w:val="28"/>
          <w:szCs w:val="28"/>
          <w:lang w:eastAsia="en-US"/>
        </w:rPr>
        <w:t>Размер социальной выплаты составляет не менее:</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35 процентов от расчетной (средней) стоимости жилья, определяемой в соответствии с требованиями мероприятия, для молодых семей, не имеющих детей;</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40 процентов от расчетной (средней) стоимости жилья, определяемой в соответствии с требованиями мероприятия,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2. Расчет размера социальной выплаты для молодой семьи, в которой один из супругов не является гражданином Российской Федерации, производиться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 xml:space="preserve">3.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по муниципальному образованию </w:t>
      </w:r>
      <w:proofErr w:type="spellStart"/>
      <w:r w:rsidRPr="00F95AFA">
        <w:rPr>
          <w:rFonts w:ascii="Times New Roman" w:hAnsi="Times New Roman"/>
          <w:sz w:val="28"/>
          <w:szCs w:val="28"/>
          <w:lang w:eastAsia="en-US"/>
        </w:rPr>
        <w:t>Боготольский</w:t>
      </w:r>
      <w:proofErr w:type="spellEnd"/>
      <w:r w:rsidRPr="00F95AFA">
        <w:rPr>
          <w:rFonts w:ascii="Times New Roman" w:hAnsi="Times New Roman"/>
          <w:sz w:val="28"/>
          <w:szCs w:val="28"/>
          <w:lang w:eastAsia="en-US"/>
        </w:rPr>
        <w:t xml:space="preserve"> район. Норматив стоимости 1 кв. м общей площади жилья по муниципальному образованию </w:t>
      </w:r>
      <w:proofErr w:type="spellStart"/>
      <w:r w:rsidRPr="00F95AFA">
        <w:rPr>
          <w:rFonts w:ascii="Times New Roman" w:hAnsi="Times New Roman"/>
          <w:sz w:val="28"/>
          <w:szCs w:val="28"/>
          <w:lang w:eastAsia="en-US"/>
        </w:rPr>
        <w:t>Боготольский</w:t>
      </w:r>
      <w:proofErr w:type="spellEnd"/>
      <w:r w:rsidRPr="00F95AFA">
        <w:rPr>
          <w:rFonts w:ascii="Times New Roman" w:hAnsi="Times New Roman"/>
          <w:sz w:val="28"/>
          <w:szCs w:val="28"/>
          <w:lang w:eastAsia="en-US"/>
        </w:rPr>
        <w:t xml:space="preserve"> район для расчета размера социальной выплаты устанавливается администрацией </w:t>
      </w:r>
      <w:proofErr w:type="spellStart"/>
      <w:r w:rsidRPr="00F95AFA">
        <w:rPr>
          <w:rFonts w:ascii="Times New Roman" w:hAnsi="Times New Roman"/>
          <w:sz w:val="28"/>
          <w:szCs w:val="28"/>
          <w:lang w:eastAsia="en-US"/>
        </w:rPr>
        <w:t>Боготольского</w:t>
      </w:r>
      <w:proofErr w:type="spellEnd"/>
      <w:r w:rsidRPr="00F95AFA">
        <w:rPr>
          <w:rFonts w:ascii="Times New Roman" w:hAnsi="Times New Roman"/>
          <w:sz w:val="28"/>
          <w:szCs w:val="28"/>
          <w:lang w:eastAsia="en-US"/>
        </w:rPr>
        <w:t xml:space="preserve"> района, но этот норматив не должен превышать среднюю рыночную </w:t>
      </w:r>
      <w:hyperlink r:id="rId37" w:history="1">
        <w:r w:rsidRPr="00F95AFA">
          <w:rPr>
            <w:rFonts w:ascii="Times New Roman" w:hAnsi="Times New Roman"/>
            <w:sz w:val="28"/>
            <w:szCs w:val="28"/>
            <w:lang w:eastAsia="en-US"/>
          </w:rPr>
          <w:t>стоимость</w:t>
        </w:r>
      </w:hyperlink>
      <w:r w:rsidRPr="00F95AFA">
        <w:rPr>
          <w:rFonts w:ascii="Times New Roman" w:hAnsi="Times New Roman"/>
          <w:sz w:val="28"/>
          <w:szCs w:val="28"/>
          <w:lang w:eastAsia="en-US"/>
        </w:rPr>
        <w:t xml:space="preserve"> 1 кв. м общей площади жилья по Красноярскому краю, определяемую Министерством строительства и жилищно-коммунального хозяйства.</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4. Размер общей площади жилого помещения, с учетом которой определяется размер социальной выплаты, составляет:</w:t>
      </w:r>
    </w:p>
    <w:p w:rsidR="000C46A1" w:rsidRPr="00F95AFA" w:rsidRDefault="000C46A1" w:rsidP="000C46A1">
      <w:pPr>
        <w:pStyle w:val="ad"/>
        <w:jc w:val="both"/>
        <w:rPr>
          <w:rFonts w:ascii="Times New Roman" w:hAnsi="Times New Roman"/>
          <w:sz w:val="28"/>
          <w:szCs w:val="28"/>
          <w:lang w:eastAsia="en-US"/>
        </w:rPr>
      </w:pPr>
      <w:r w:rsidRPr="00F95AFA">
        <w:rPr>
          <w:rFonts w:ascii="Times New Roman" w:hAnsi="Times New Roman"/>
          <w:sz w:val="28"/>
          <w:szCs w:val="28"/>
          <w:lang w:eastAsia="en-US"/>
        </w:rPr>
        <w:t>- для семьи численностью 2 человека (молодые супруги или 1 молодой родитель и ребенок) - 42 кв. м.;</w:t>
      </w:r>
    </w:p>
    <w:p w:rsidR="000C46A1" w:rsidRPr="00F95AFA" w:rsidRDefault="000C46A1" w:rsidP="000C46A1">
      <w:pPr>
        <w:pStyle w:val="ad"/>
        <w:jc w:val="both"/>
        <w:rPr>
          <w:rFonts w:ascii="Times New Roman" w:hAnsi="Times New Roman"/>
          <w:sz w:val="28"/>
          <w:szCs w:val="28"/>
          <w:lang w:eastAsia="en-US"/>
        </w:rPr>
      </w:pPr>
      <w:r w:rsidRPr="00F95AFA">
        <w:rPr>
          <w:rFonts w:ascii="Times New Roman" w:hAnsi="Times New Roman"/>
          <w:sz w:val="28"/>
          <w:szCs w:val="28"/>
          <w:lang w:eastAsia="en-US"/>
        </w:rPr>
        <w:t>- для семьи численностью 3 и более человек, включающей помимо молодых супругов одного и более детей (либо семьи, состоящей из 1 молодого родителя и 2 и более детей), - по 18 кв. м. на каждого члена семьи.</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5. Расчетная (средняя) стоимость жилья, используемая при расчете размера социальной выплаты, определяется по формуле:</w:t>
      </w:r>
    </w:p>
    <w:p w:rsidR="000C46A1" w:rsidRPr="00F95AFA" w:rsidRDefault="000C46A1" w:rsidP="000C46A1">
      <w:pPr>
        <w:pStyle w:val="ad"/>
        <w:jc w:val="both"/>
        <w:rPr>
          <w:rFonts w:ascii="Times New Roman" w:hAnsi="Times New Roman"/>
          <w:sz w:val="28"/>
          <w:szCs w:val="28"/>
          <w:lang w:eastAsia="en-US"/>
        </w:rPr>
      </w:pPr>
    </w:p>
    <w:p w:rsidR="000C46A1" w:rsidRPr="00F95AFA" w:rsidRDefault="000C46A1" w:rsidP="000C46A1">
      <w:pPr>
        <w:pStyle w:val="ad"/>
        <w:jc w:val="both"/>
        <w:rPr>
          <w:rFonts w:ascii="Times New Roman" w:hAnsi="Times New Roman"/>
          <w:sz w:val="28"/>
          <w:szCs w:val="28"/>
          <w:lang w:eastAsia="en-US"/>
        </w:rPr>
      </w:pPr>
      <w:proofErr w:type="spellStart"/>
      <w:r w:rsidRPr="00F95AFA">
        <w:rPr>
          <w:rFonts w:ascii="Times New Roman" w:hAnsi="Times New Roman"/>
          <w:sz w:val="28"/>
          <w:szCs w:val="28"/>
          <w:lang w:eastAsia="en-US"/>
        </w:rPr>
        <w:t>СтЖ</w:t>
      </w:r>
      <w:proofErr w:type="spellEnd"/>
      <w:r w:rsidRPr="00F95AFA">
        <w:rPr>
          <w:rFonts w:ascii="Times New Roman" w:hAnsi="Times New Roman"/>
          <w:sz w:val="28"/>
          <w:szCs w:val="28"/>
          <w:lang w:eastAsia="en-US"/>
        </w:rPr>
        <w:t xml:space="preserve"> = Н x РЖ </w:t>
      </w:r>
    </w:p>
    <w:p w:rsidR="000C46A1" w:rsidRPr="00F95AFA" w:rsidRDefault="000C46A1" w:rsidP="000C46A1">
      <w:pPr>
        <w:pStyle w:val="ad"/>
        <w:jc w:val="both"/>
        <w:rPr>
          <w:rFonts w:ascii="Times New Roman" w:hAnsi="Times New Roman"/>
          <w:sz w:val="28"/>
          <w:szCs w:val="28"/>
          <w:lang w:eastAsia="en-US"/>
        </w:rPr>
      </w:pPr>
      <w:r w:rsidRPr="00F95AFA">
        <w:rPr>
          <w:rFonts w:ascii="Times New Roman" w:hAnsi="Times New Roman"/>
          <w:sz w:val="28"/>
          <w:szCs w:val="28"/>
          <w:lang w:eastAsia="en-US"/>
        </w:rPr>
        <w:lastRenderedPageBreak/>
        <w:t>где:</w:t>
      </w:r>
    </w:p>
    <w:p w:rsidR="000C46A1" w:rsidRPr="00F95AFA" w:rsidRDefault="000C46A1" w:rsidP="000C46A1">
      <w:pPr>
        <w:pStyle w:val="ad"/>
        <w:jc w:val="both"/>
        <w:rPr>
          <w:rFonts w:ascii="Times New Roman" w:hAnsi="Times New Roman"/>
          <w:sz w:val="28"/>
          <w:szCs w:val="28"/>
          <w:lang w:eastAsia="en-US"/>
        </w:rPr>
      </w:pPr>
      <w:proofErr w:type="spellStart"/>
      <w:r w:rsidRPr="00F95AFA">
        <w:rPr>
          <w:rFonts w:ascii="Times New Roman" w:hAnsi="Times New Roman"/>
          <w:sz w:val="28"/>
          <w:szCs w:val="28"/>
          <w:lang w:eastAsia="en-US"/>
        </w:rPr>
        <w:t>СтЖ</w:t>
      </w:r>
      <w:proofErr w:type="spellEnd"/>
      <w:r w:rsidRPr="00F95AFA">
        <w:rPr>
          <w:rFonts w:ascii="Times New Roman" w:hAnsi="Times New Roman"/>
          <w:sz w:val="28"/>
          <w:szCs w:val="28"/>
          <w:lang w:eastAsia="en-US"/>
        </w:rPr>
        <w:t xml:space="preserve"> - расчетная (средняя) стоимость жилья, используемая при расчете размера социальной выплаты;</w:t>
      </w:r>
    </w:p>
    <w:p w:rsidR="000C46A1" w:rsidRPr="00F95AFA" w:rsidRDefault="000C46A1" w:rsidP="000C46A1">
      <w:pPr>
        <w:pStyle w:val="ad"/>
        <w:jc w:val="both"/>
        <w:rPr>
          <w:rFonts w:ascii="Times New Roman" w:hAnsi="Times New Roman"/>
          <w:sz w:val="28"/>
          <w:szCs w:val="28"/>
          <w:lang w:eastAsia="en-US"/>
        </w:rPr>
      </w:pPr>
      <w:r w:rsidRPr="00F95AFA">
        <w:rPr>
          <w:rFonts w:ascii="Times New Roman" w:hAnsi="Times New Roman"/>
          <w:sz w:val="28"/>
          <w:szCs w:val="28"/>
          <w:lang w:eastAsia="en-US"/>
        </w:rPr>
        <w:t xml:space="preserve">Н - норматив стоимости 1 кв. м общей площади жилья по муниципальному образованию </w:t>
      </w:r>
      <w:proofErr w:type="spellStart"/>
      <w:r w:rsidRPr="00F95AFA">
        <w:rPr>
          <w:rFonts w:ascii="Times New Roman" w:hAnsi="Times New Roman"/>
          <w:sz w:val="28"/>
          <w:szCs w:val="28"/>
          <w:lang w:eastAsia="en-US"/>
        </w:rPr>
        <w:t>Боготольский</w:t>
      </w:r>
      <w:proofErr w:type="spellEnd"/>
      <w:r w:rsidRPr="00F95AFA">
        <w:rPr>
          <w:rFonts w:ascii="Times New Roman" w:hAnsi="Times New Roman"/>
          <w:sz w:val="28"/>
          <w:szCs w:val="28"/>
          <w:lang w:eastAsia="en-US"/>
        </w:rPr>
        <w:t xml:space="preserve"> район, определяемый в соответствии с требованиями мероприятия;</w:t>
      </w:r>
    </w:p>
    <w:p w:rsidR="000C46A1" w:rsidRPr="00F95AFA" w:rsidRDefault="000C46A1" w:rsidP="000C46A1">
      <w:pPr>
        <w:pStyle w:val="ad"/>
        <w:jc w:val="both"/>
        <w:rPr>
          <w:rFonts w:ascii="Times New Roman" w:hAnsi="Times New Roman"/>
          <w:sz w:val="28"/>
          <w:szCs w:val="28"/>
          <w:lang w:eastAsia="en-US"/>
        </w:rPr>
      </w:pPr>
      <w:r w:rsidRPr="00F95AFA">
        <w:rPr>
          <w:rFonts w:ascii="Times New Roman" w:hAnsi="Times New Roman"/>
          <w:sz w:val="28"/>
          <w:szCs w:val="28"/>
          <w:lang w:eastAsia="en-US"/>
        </w:rPr>
        <w:t>РЖ - размер общей площади жилого помещения, определяемый исходя из численного состава семьи.</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6. 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0C46A1" w:rsidRPr="00F95AFA" w:rsidRDefault="000209A0" w:rsidP="000C46A1">
      <w:pPr>
        <w:pStyle w:val="ad"/>
        <w:ind w:firstLine="708"/>
        <w:jc w:val="both"/>
        <w:rPr>
          <w:rFonts w:ascii="Times New Roman" w:hAnsi="Times New Roman"/>
          <w:sz w:val="28"/>
          <w:szCs w:val="28"/>
        </w:rPr>
      </w:pPr>
      <w:r>
        <w:rPr>
          <w:rFonts w:ascii="Times New Roman" w:hAnsi="Times New Roman"/>
          <w:sz w:val="28"/>
          <w:szCs w:val="28"/>
          <w:lang w:eastAsia="en-US"/>
        </w:rPr>
        <w:t xml:space="preserve">7. </w:t>
      </w:r>
      <w:r w:rsidR="000C46A1" w:rsidRPr="00F95AFA">
        <w:rPr>
          <w:rFonts w:ascii="Times New Roman" w:hAnsi="Times New Roman"/>
          <w:sz w:val="28"/>
          <w:szCs w:val="28"/>
          <w:lang w:eastAsia="en-US"/>
        </w:rPr>
        <w:t xml:space="preserve">Размер средств </w:t>
      </w:r>
      <w:r w:rsidR="000C46A1" w:rsidRPr="00F95AFA">
        <w:rPr>
          <w:rFonts w:ascii="Times New Roman" w:hAnsi="Times New Roman"/>
          <w:sz w:val="28"/>
          <w:szCs w:val="28"/>
        </w:rPr>
        <w:t>федерального бюджета в предоставляемой молодой семье социальной выплате составляет 9 процентов от расчетной (средней) стоимости жилья, используемой при расчете размера социальной выплаты.</w:t>
      </w:r>
    </w:p>
    <w:p w:rsidR="000C46A1" w:rsidRPr="00F95AFA" w:rsidRDefault="000C46A1" w:rsidP="000C46A1">
      <w:pPr>
        <w:pStyle w:val="ad"/>
        <w:jc w:val="both"/>
        <w:rPr>
          <w:rFonts w:ascii="Times New Roman" w:eastAsia="Calibri" w:hAnsi="Times New Roman"/>
          <w:sz w:val="28"/>
          <w:szCs w:val="28"/>
          <w:lang w:eastAsia="en-US"/>
        </w:rPr>
      </w:pPr>
      <w:r w:rsidRPr="00F95AFA">
        <w:rPr>
          <w:rFonts w:ascii="Times New Roman" w:eastAsia="Calibri" w:hAnsi="Times New Roman"/>
          <w:sz w:val="28"/>
          <w:szCs w:val="28"/>
          <w:lang w:eastAsia="en-US"/>
        </w:rPr>
        <w:t>Размер сре</w:t>
      </w:r>
      <w:proofErr w:type="gramStart"/>
      <w:r w:rsidRPr="00F95AFA">
        <w:rPr>
          <w:rFonts w:ascii="Times New Roman" w:eastAsia="Calibri" w:hAnsi="Times New Roman"/>
          <w:sz w:val="28"/>
          <w:szCs w:val="28"/>
          <w:lang w:eastAsia="en-US"/>
        </w:rPr>
        <w:t>дств кр</w:t>
      </w:r>
      <w:proofErr w:type="gramEnd"/>
      <w:r w:rsidRPr="00F95AFA">
        <w:rPr>
          <w:rFonts w:ascii="Times New Roman" w:eastAsia="Calibri" w:hAnsi="Times New Roman"/>
          <w:sz w:val="28"/>
          <w:szCs w:val="28"/>
          <w:lang w:eastAsia="en-US"/>
        </w:rPr>
        <w:t>аевого бюджета в предоставляемой молодой семье социальной выплате составляет:</w:t>
      </w:r>
    </w:p>
    <w:p w:rsidR="000C46A1" w:rsidRPr="00F95AFA" w:rsidRDefault="000C46A1" w:rsidP="000C46A1">
      <w:pPr>
        <w:pStyle w:val="ad"/>
        <w:ind w:firstLine="708"/>
        <w:jc w:val="both"/>
        <w:rPr>
          <w:rFonts w:ascii="Times New Roman" w:eastAsia="Calibri" w:hAnsi="Times New Roman"/>
          <w:sz w:val="28"/>
          <w:szCs w:val="28"/>
          <w:lang w:eastAsia="en-US"/>
        </w:rPr>
      </w:pPr>
      <w:r w:rsidRPr="00F95AFA">
        <w:rPr>
          <w:rFonts w:ascii="Times New Roman" w:eastAsia="Calibri" w:hAnsi="Times New Roman"/>
          <w:sz w:val="28"/>
          <w:szCs w:val="28"/>
          <w:lang w:eastAsia="en-US"/>
        </w:rPr>
        <w:t>19 процентов от расчетной (средней) стоимости жилья, используемой при расчете размера социальной выплаты, для молодых семей, не имеющих детей;</w:t>
      </w:r>
    </w:p>
    <w:p w:rsidR="000C46A1" w:rsidRPr="00F95AFA" w:rsidRDefault="000C46A1" w:rsidP="000C46A1">
      <w:pPr>
        <w:pStyle w:val="ad"/>
        <w:ind w:firstLine="708"/>
        <w:jc w:val="both"/>
        <w:rPr>
          <w:rFonts w:ascii="Times New Roman" w:eastAsia="Calibri" w:hAnsi="Times New Roman"/>
          <w:sz w:val="28"/>
          <w:szCs w:val="28"/>
          <w:lang w:eastAsia="en-US"/>
        </w:rPr>
      </w:pPr>
      <w:r w:rsidRPr="00F95AFA">
        <w:rPr>
          <w:rFonts w:ascii="Times New Roman" w:eastAsia="Calibri" w:hAnsi="Times New Roman"/>
          <w:sz w:val="28"/>
          <w:szCs w:val="28"/>
          <w:lang w:eastAsia="en-US"/>
        </w:rPr>
        <w:t>24 процента от расчетной (средней) стоимости жилья, используемой при расчете размера социальной выплаты, для молодых семей, имеющих 1 ребенка и более, а также для неполных молодых семей, состоящих из 1 молодого родителя и 1 ребенка и более.</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rPr>
        <w:t>Размер средств местного бюджета в предоставляемой молодой семье социальной выплате составляет 7 процентов от расчетной (средней) стоимости жилья, используемой при расчете размера социальной выплаты</w:t>
      </w:r>
    </w:p>
    <w:p w:rsidR="000C46A1" w:rsidRPr="00F95AFA" w:rsidRDefault="000C46A1" w:rsidP="000C46A1">
      <w:pPr>
        <w:pStyle w:val="ad"/>
        <w:jc w:val="both"/>
        <w:rPr>
          <w:rFonts w:ascii="Times New Roman" w:eastAsia="Calibri" w:hAnsi="Times New Roman"/>
          <w:sz w:val="28"/>
          <w:szCs w:val="28"/>
        </w:rPr>
      </w:pPr>
    </w:p>
    <w:p w:rsidR="000C46A1" w:rsidRPr="00F95AFA" w:rsidRDefault="000C46A1" w:rsidP="000C46A1">
      <w:pPr>
        <w:pStyle w:val="ad"/>
        <w:jc w:val="center"/>
        <w:rPr>
          <w:rFonts w:ascii="Times New Roman" w:eastAsia="Calibri" w:hAnsi="Times New Roman"/>
          <w:sz w:val="28"/>
          <w:szCs w:val="28"/>
        </w:rPr>
      </w:pPr>
      <w:r w:rsidRPr="00F95AFA">
        <w:rPr>
          <w:rFonts w:ascii="Times New Roman" w:eastAsia="Calibri" w:hAnsi="Times New Roman"/>
          <w:sz w:val="28"/>
          <w:szCs w:val="28"/>
        </w:rPr>
        <w:t>2.3.5. Правила выдачи и реализации свидетельств</w:t>
      </w:r>
      <w:r w:rsidR="000209A0">
        <w:rPr>
          <w:rFonts w:ascii="Times New Roman" w:eastAsia="Calibri" w:hAnsi="Times New Roman"/>
          <w:sz w:val="28"/>
          <w:szCs w:val="28"/>
        </w:rPr>
        <w:t xml:space="preserve"> </w:t>
      </w:r>
      <w:r w:rsidRPr="00F95AFA">
        <w:rPr>
          <w:rFonts w:ascii="Times New Roman" w:eastAsia="Calibri" w:hAnsi="Times New Roman"/>
          <w:sz w:val="28"/>
          <w:szCs w:val="28"/>
        </w:rPr>
        <w:t>на получение социальных выплат на приобретение жилья</w:t>
      </w:r>
      <w:r w:rsidR="000209A0">
        <w:rPr>
          <w:rFonts w:ascii="Times New Roman" w:eastAsia="Calibri" w:hAnsi="Times New Roman"/>
          <w:sz w:val="28"/>
          <w:szCs w:val="28"/>
        </w:rPr>
        <w:t xml:space="preserve"> </w:t>
      </w:r>
      <w:r w:rsidRPr="00F95AFA">
        <w:rPr>
          <w:rFonts w:ascii="Times New Roman" w:eastAsia="Calibri" w:hAnsi="Times New Roman"/>
          <w:sz w:val="28"/>
          <w:szCs w:val="28"/>
        </w:rPr>
        <w:t>или строительство индивидуального жилого дома</w:t>
      </w:r>
    </w:p>
    <w:p w:rsidR="000C46A1" w:rsidRPr="00F95AFA" w:rsidRDefault="000C46A1" w:rsidP="000C46A1">
      <w:pPr>
        <w:pStyle w:val="ad"/>
        <w:jc w:val="both"/>
        <w:rPr>
          <w:rFonts w:ascii="Times New Roman" w:eastAsia="Calibri" w:hAnsi="Times New Roman"/>
          <w:sz w:val="28"/>
          <w:szCs w:val="28"/>
        </w:rPr>
      </w:pP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1. Право молодой семьи удостоверяется именным документом – свидетельством на получение социальных выплат на приобретение жилья или строительство индивидуального жилого дома (далее – свидетельство), которое не является ценной бумагой.</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 xml:space="preserve">Срок действия свидетельства составляет не более 9 месяцев </w:t>
      </w:r>
      <w:proofErr w:type="gramStart"/>
      <w:r w:rsidRPr="00F95AFA">
        <w:rPr>
          <w:rFonts w:ascii="Times New Roman" w:hAnsi="Times New Roman"/>
          <w:sz w:val="28"/>
          <w:szCs w:val="28"/>
          <w:lang w:eastAsia="en-US"/>
        </w:rPr>
        <w:t>с даты выдачи</w:t>
      </w:r>
      <w:proofErr w:type="gramEnd"/>
      <w:r w:rsidRPr="00F95AFA">
        <w:rPr>
          <w:rFonts w:ascii="Times New Roman" w:hAnsi="Times New Roman"/>
          <w:sz w:val="28"/>
          <w:szCs w:val="28"/>
          <w:lang w:eastAsia="en-US"/>
        </w:rPr>
        <w:t>, указанной в свидетельстве.</w:t>
      </w:r>
    </w:p>
    <w:p w:rsidR="000C46A1" w:rsidRPr="00F95AFA" w:rsidRDefault="000C46A1" w:rsidP="000C46A1">
      <w:pPr>
        <w:pStyle w:val="ad"/>
        <w:ind w:firstLine="708"/>
        <w:jc w:val="both"/>
        <w:rPr>
          <w:rFonts w:ascii="Times New Roman" w:eastAsia="Calibri" w:hAnsi="Times New Roman"/>
          <w:sz w:val="28"/>
          <w:szCs w:val="28"/>
        </w:rPr>
      </w:pPr>
      <w:r w:rsidRPr="00F95AFA">
        <w:rPr>
          <w:rFonts w:ascii="Times New Roman" w:eastAsia="Calibri" w:hAnsi="Times New Roman"/>
          <w:sz w:val="28"/>
          <w:szCs w:val="28"/>
        </w:rPr>
        <w:t xml:space="preserve">2. </w:t>
      </w:r>
      <w:proofErr w:type="gramStart"/>
      <w:r w:rsidRPr="00F95AFA">
        <w:rPr>
          <w:rFonts w:ascii="Times New Roman" w:eastAsia="Calibri" w:hAnsi="Times New Roman"/>
          <w:sz w:val="28"/>
          <w:szCs w:val="28"/>
        </w:rPr>
        <w:t xml:space="preserve">Администрация </w:t>
      </w:r>
      <w:proofErr w:type="spellStart"/>
      <w:r w:rsidRPr="00F95AFA">
        <w:rPr>
          <w:rFonts w:ascii="Times New Roman" w:eastAsia="Calibri" w:hAnsi="Times New Roman"/>
          <w:sz w:val="28"/>
          <w:szCs w:val="28"/>
        </w:rPr>
        <w:t>Боготольского</w:t>
      </w:r>
      <w:proofErr w:type="spellEnd"/>
      <w:r w:rsidRPr="00F95AFA">
        <w:rPr>
          <w:rFonts w:ascii="Times New Roman" w:eastAsia="Calibri" w:hAnsi="Times New Roman"/>
          <w:sz w:val="28"/>
          <w:szCs w:val="28"/>
        </w:rPr>
        <w:t xml:space="preserve"> района в течение 5 рабочих дней после получения выписки из списка молодых семей – претендентов оповещает (способом, позволяющим подтвердить факт и дату оповещения) молодых семей, входящих в данный список, о включении их в список молодых семей – претендентов и о необходимости представления документов для получения свидетельства, а также разъясняет нормы пункта 4 подраздела 2.3.1, пункта 1 подраздела 2.3.4, подраздела 2.3.5</w:t>
      </w:r>
      <w:proofErr w:type="gramEnd"/>
      <w:r w:rsidRPr="00F95AFA">
        <w:rPr>
          <w:rFonts w:ascii="Times New Roman" w:eastAsia="Calibri" w:hAnsi="Times New Roman"/>
          <w:sz w:val="28"/>
          <w:szCs w:val="28"/>
        </w:rPr>
        <w:t>. мероприятия.</w:t>
      </w:r>
    </w:p>
    <w:p w:rsidR="000C46A1" w:rsidRPr="00F95AFA" w:rsidRDefault="000C46A1" w:rsidP="000C46A1">
      <w:pPr>
        <w:pStyle w:val="ad"/>
        <w:ind w:firstLine="708"/>
        <w:jc w:val="both"/>
        <w:rPr>
          <w:rFonts w:ascii="Times New Roman" w:eastAsia="Calibri" w:hAnsi="Times New Roman"/>
          <w:sz w:val="28"/>
          <w:szCs w:val="28"/>
        </w:rPr>
      </w:pPr>
      <w:r w:rsidRPr="00F95AFA">
        <w:rPr>
          <w:rFonts w:ascii="Times New Roman" w:eastAsia="Calibri" w:hAnsi="Times New Roman"/>
          <w:sz w:val="28"/>
          <w:szCs w:val="28"/>
        </w:rPr>
        <w:t xml:space="preserve">3. </w:t>
      </w:r>
      <w:proofErr w:type="gramStart"/>
      <w:r w:rsidRPr="00F95AFA">
        <w:rPr>
          <w:rFonts w:ascii="Times New Roman" w:eastAsia="Calibri" w:hAnsi="Times New Roman"/>
          <w:sz w:val="28"/>
          <w:szCs w:val="28"/>
        </w:rPr>
        <w:t xml:space="preserve">Для получения свидетельства молодая семья – претендент на получение социальной выплаты в текущем году в течение 1 месяца после </w:t>
      </w:r>
      <w:r w:rsidRPr="00F95AFA">
        <w:rPr>
          <w:rFonts w:ascii="Times New Roman" w:eastAsia="Calibri" w:hAnsi="Times New Roman"/>
          <w:sz w:val="28"/>
          <w:szCs w:val="28"/>
        </w:rPr>
        <w:lastRenderedPageBreak/>
        <w:t xml:space="preserve">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r:id="rId38" w:history="1">
        <w:r w:rsidRPr="00F95AFA">
          <w:rPr>
            <w:rFonts w:ascii="Times New Roman" w:eastAsia="Calibri" w:hAnsi="Times New Roman"/>
            <w:sz w:val="28"/>
            <w:szCs w:val="28"/>
          </w:rPr>
          <w:t xml:space="preserve">абзацами вторым - шестым пункта </w:t>
        </w:r>
      </w:hyperlink>
      <w:r w:rsidRPr="00F95AFA">
        <w:rPr>
          <w:rFonts w:ascii="Times New Roman" w:eastAsia="Calibri" w:hAnsi="Times New Roman"/>
          <w:sz w:val="28"/>
          <w:szCs w:val="28"/>
        </w:rPr>
        <w:t>4 раздела 2.3.1 мероприятия направляет в администрацию сельсовета по месту жительства заявление о выдаче свидетельства (в произвольной форме) и следующие документы:</w:t>
      </w:r>
      <w:proofErr w:type="gramEnd"/>
    </w:p>
    <w:p w:rsidR="000C46A1" w:rsidRPr="00F95AFA" w:rsidRDefault="000C46A1" w:rsidP="000C46A1">
      <w:pPr>
        <w:pStyle w:val="ad"/>
        <w:ind w:firstLine="708"/>
        <w:jc w:val="both"/>
        <w:rPr>
          <w:rFonts w:ascii="Times New Roman" w:eastAsia="Calibri" w:hAnsi="Times New Roman"/>
          <w:sz w:val="28"/>
          <w:szCs w:val="28"/>
        </w:rPr>
      </w:pPr>
      <w:r w:rsidRPr="00F95AFA">
        <w:rPr>
          <w:rFonts w:ascii="Times New Roman" w:eastAsia="Calibri" w:hAnsi="Times New Roman"/>
          <w:sz w:val="28"/>
          <w:szCs w:val="28"/>
        </w:rPr>
        <w:t>а) документы, удостоверяющие личность каждого члена семьи;</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б) свидетельство о заключении брака (на неполную семью не распространяется);</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 xml:space="preserve">в) документы </w:t>
      </w:r>
      <w:r w:rsidRPr="00F95AFA">
        <w:rPr>
          <w:rFonts w:ascii="Times New Roman" w:hAnsi="Times New Roman"/>
          <w:bCs/>
          <w:sz w:val="28"/>
          <w:szCs w:val="28"/>
          <w:lang w:eastAsia="en-US"/>
        </w:rPr>
        <w:t>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указанные в Законе края</w:t>
      </w:r>
      <w:r w:rsidRPr="00F95AFA">
        <w:rPr>
          <w:rFonts w:ascii="Times New Roman" w:hAnsi="Times New Roman"/>
          <w:sz w:val="28"/>
          <w:szCs w:val="28"/>
          <w:lang w:eastAsia="en-US"/>
        </w:rPr>
        <w:t>;</w:t>
      </w:r>
    </w:p>
    <w:p w:rsidR="000C46A1" w:rsidRPr="00F95AFA" w:rsidRDefault="000C46A1" w:rsidP="000C46A1">
      <w:pPr>
        <w:pStyle w:val="ad"/>
        <w:ind w:firstLine="708"/>
        <w:jc w:val="both"/>
        <w:rPr>
          <w:rFonts w:ascii="Times New Roman" w:hAnsi="Times New Roman"/>
          <w:sz w:val="28"/>
          <w:szCs w:val="28"/>
        </w:rPr>
      </w:pPr>
      <w:r w:rsidRPr="00F95AFA">
        <w:rPr>
          <w:rFonts w:ascii="Times New Roman" w:hAnsi="Times New Roman"/>
          <w:sz w:val="28"/>
          <w:szCs w:val="28"/>
          <w:lang w:eastAsia="en-US"/>
        </w:rPr>
        <w:t xml:space="preserve">г) </w:t>
      </w:r>
      <w:r w:rsidRPr="00F95AFA">
        <w:rPr>
          <w:rFonts w:ascii="Times New Roman" w:hAnsi="Times New Roman"/>
          <w:sz w:val="28"/>
          <w:szCs w:val="28"/>
        </w:rPr>
        <w:t>документ, подтверждающий признание молодой семьи нуждающейся в жилых помещениях.</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Молодая семья вправе по собственной инициативе представить в администрацию сельсовета по месту жительства:</w:t>
      </w:r>
    </w:p>
    <w:p w:rsidR="000C46A1" w:rsidRPr="00F95AFA" w:rsidRDefault="000C46A1" w:rsidP="000C46A1">
      <w:pPr>
        <w:pStyle w:val="ad"/>
        <w:jc w:val="both"/>
        <w:rPr>
          <w:rFonts w:ascii="Times New Roman" w:hAnsi="Times New Roman"/>
          <w:bCs/>
          <w:sz w:val="28"/>
          <w:szCs w:val="28"/>
          <w:lang w:eastAsia="en-US"/>
        </w:rPr>
      </w:pPr>
      <w:proofErr w:type="gramStart"/>
      <w:r w:rsidRPr="00F95AFA">
        <w:rPr>
          <w:rFonts w:ascii="Times New Roman" w:hAnsi="Times New Roman"/>
          <w:bCs/>
          <w:sz w:val="28"/>
          <w:szCs w:val="28"/>
          <w:lang w:eastAsia="en-US"/>
        </w:rPr>
        <w:t xml:space="preserve">выписку из решения органа местного самоуправления о постановке на учет в качестве нуждающейся в улучшении жилищных условий до 1 марта 2005 года или документ о признании молодой семьи органами местного самоуправления по месту их постоянного жительства нуждающейся в жилых помещениях после 1 марта 2005 года по тем же основаниям, которые установлены статьей 51 Жилищного кодекса Российской Федерации для признания </w:t>
      </w:r>
      <w:proofErr w:type="spellStart"/>
      <w:r w:rsidRPr="00F95AFA">
        <w:rPr>
          <w:rFonts w:ascii="Times New Roman" w:hAnsi="Times New Roman"/>
          <w:bCs/>
          <w:sz w:val="28"/>
          <w:szCs w:val="28"/>
          <w:lang w:eastAsia="en-US"/>
        </w:rPr>
        <w:t>граждан</w:t>
      </w:r>
      <w:r w:rsidR="000209A0">
        <w:rPr>
          <w:rFonts w:ascii="Times New Roman" w:hAnsi="Times New Roman"/>
          <w:bCs/>
          <w:sz w:val="28"/>
          <w:szCs w:val="28"/>
          <w:lang w:eastAsia="en-US"/>
        </w:rPr>
        <w:t>и</w:t>
      </w:r>
      <w:proofErr w:type="spellEnd"/>
      <w:proofErr w:type="gramEnd"/>
      <w:r w:rsidR="000209A0">
        <w:rPr>
          <w:rFonts w:ascii="Times New Roman" w:hAnsi="Times New Roman"/>
          <w:bCs/>
          <w:sz w:val="28"/>
          <w:szCs w:val="28"/>
          <w:lang w:eastAsia="en-US"/>
        </w:rPr>
        <w:t xml:space="preserve"> </w:t>
      </w:r>
      <w:proofErr w:type="gramStart"/>
      <w:r w:rsidR="00EF160A">
        <w:rPr>
          <w:rFonts w:ascii="Times New Roman" w:hAnsi="Times New Roman"/>
          <w:bCs/>
          <w:sz w:val="28"/>
          <w:szCs w:val="28"/>
          <w:lang w:eastAsia="en-US"/>
        </w:rPr>
        <w:t>ну</w:t>
      </w:r>
      <w:r w:rsidRPr="00F95AFA">
        <w:rPr>
          <w:rFonts w:ascii="Times New Roman" w:hAnsi="Times New Roman"/>
          <w:bCs/>
          <w:sz w:val="28"/>
          <w:szCs w:val="28"/>
          <w:lang w:eastAsia="en-US"/>
        </w:rPr>
        <w:t>ждающимися</w:t>
      </w:r>
      <w:proofErr w:type="gramEnd"/>
      <w:r w:rsidRPr="00F95AFA">
        <w:rPr>
          <w:rFonts w:ascii="Times New Roman" w:hAnsi="Times New Roman"/>
          <w:bCs/>
          <w:sz w:val="28"/>
          <w:szCs w:val="28"/>
          <w:lang w:eastAsia="en-US"/>
        </w:rPr>
        <w:t xml:space="preserve"> в жилых помещениях, предоставляемых по договорам социального найма;</w:t>
      </w:r>
    </w:p>
    <w:p w:rsidR="000C46A1" w:rsidRPr="00F95AFA" w:rsidRDefault="000C46A1" w:rsidP="000C46A1">
      <w:pPr>
        <w:pStyle w:val="ad"/>
        <w:jc w:val="both"/>
        <w:rPr>
          <w:rFonts w:ascii="Times New Roman" w:hAnsi="Times New Roman"/>
          <w:bCs/>
          <w:sz w:val="28"/>
          <w:szCs w:val="28"/>
          <w:lang w:eastAsia="en-US"/>
        </w:rPr>
      </w:pPr>
      <w:proofErr w:type="gramStart"/>
      <w:r w:rsidRPr="00F95AFA">
        <w:rPr>
          <w:rFonts w:ascii="Times New Roman" w:hAnsi="Times New Roman"/>
          <w:bCs/>
          <w:sz w:val="28"/>
          <w:szCs w:val="28"/>
          <w:lang w:eastAsia="en-US"/>
        </w:rPr>
        <w:t>документ органа местного самоуправления, подтверждающий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Законом края.</w:t>
      </w:r>
      <w:proofErr w:type="gramEnd"/>
    </w:p>
    <w:p w:rsidR="000C46A1" w:rsidRPr="00F95AFA" w:rsidRDefault="000C46A1" w:rsidP="000C46A1">
      <w:pPr>
        <w:pStyle w:val="ad"/>
        <w:ind w:firstLine="708"/>
        <w:jc w:val="both"/>
        <w:rPr>
          <w:rFonts w:ascii="Times New Roman" w:eastAsia="Calibri" w:hAnsi="Times New Roman"/>
          <w:sz w:val="28"/>
          <w:szCs w:val="28"/>
        </w:rPr>
      </w:pPr>
      <w:proofErr w:type="gramStart"/>
      <w:r w:rsidRPr="00F95AFA">
        <w:rPr>
          <w:rFonts w:ascii="Times New Roman" w:eastAsia="Calibri" w:hAnsi="Times New Roman"/>
          <w:sz w:val="28"/>
          <w:szCs w:val="28"/>
        </w:rPr>
        <w:t>При непредставлении молодой семьей по собственной инициативе документов, указанных в абзацах седьмом, восьмом настоящего пункта, администрация сельсовета запрашивает их по истечении 5 рабочих после получения заявления и документов, указанных в подпунктах «а» - «г» настоящего пункта, у органов и организаций, участвующих в предоставлении государственных и муниципальных услуг, если такие документы находятся в распоряжении этих органов и организаций в соответствии с нормативными</w:t>
      </w:r>
      <w:proofErr w:type="gramEnd"/>
      <w:r w:rsidRPr="00F95AFA">
        <w:rPr>
          <w:rFonts w:ascii="Times New Roman" w:eastAsia="Calibri" w:hAnsi="Times New Roman"/>
          <w:sz w:val="28"/>
          <w:szCs w:val="28"/>
        </w:rPr>
        <w:t xml:space="preserve"> правовыми актами Российской Федерации, нормативными правовыми актами Красноярского края, муниципальными правовыми актами.</w:t>
      </w:r>
    </w:p>
    <w:p w:rsidR="000C46A1" w:rsidRPr="00F95AFA" w:rsidRDefault="000C46A1" w:rsidP="000C46A1">
      <w:pPr>
        <w:pStyle w:val="ad"/>
        <w:ind w:firstLine="708"/>
        <w:jc w:val="both"/>
        <w:rPr>
          <w:rFonts w:ascii="Times New Roman" w:eastAsia="Calibri" w:hAnsi="Times New Roman"/>
          <w:sz w:val="28"/>
          <w:szCs w:val="28"/>
        </w:rPr>
      </w:pPr>
      <w:r w:rsidRPr="00F95AFA">
        <w:rPr>
          <w:rFonts w:ascii="Times New Roman" w:eastAsia="Calibri" w:hAnsi="Times New Roman"/>
          <w:sz w:val="28"/>
          <w:szCs w:val="28"/>
        </w:rPr>
        <w:t xml:space="preserve">4. </w:t>
      </w:r>
      <w:proofErr w:type="gramStart"/>
      <w:r w:rsidRPr="00F95AFA">
        <w:rPr>
          <w:rFonts w:ascii="Times New Roman" w:eastAsia="Calibri" w:hAnsi="Times New Roman"/>
          <w:sz w:val="28"/>
          <w:szCs w:val="28"/>
        </w:rPr>
        <w:t xml:space="preserve">Для получения свидетельства молодая семья – претендент на получение социальной выплаты в текущем году в течение 1 месяца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r:id="rId39" w:history="1">
        <w:r w:rsidRPr="00F95AFA">
          <w:rPr>
            <w:rFonts w:ascii="Times New Roman" w:eastAsia="Calibri" w:hAnsi="Times New Roman"/>
            <w:sz w:val="28"/>
            <w:szCs w:val="28"/>
          </w:rPr>
          <w:t xml:space="preserve">абзацем седьмым пункта </w:t>
        </w:r>
      </w:hyperlink>
      <w:r w:rsidRPr="00F95AFA">
        <w:rPr>
          <w:rFonts w:ascii="Times New Roman" w:eastAsia="Calibri" w:hAnsi="Times New Roman"/>
          <w:sz w:val="28"/>
          <w:szCs w:val="28"/>
        </w:rPr>
        <w:t>4 раздела 2.3.1 мероприятия направляет в администрацию сельсовета заявление о выдаче свидетельства (в произвольной форме) и следующие документы:</w:t>
      </w:r>
      <w:proofErr w:type="gramEnd"/>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lastRenderedPageBreak/>
        <w:t>а) документы, удостоверяющие личность каждого члена семьи;</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б) свидетельство о заключении брака (на неполную семью не распространяется);</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bCs/>
          <w:sz w:val="28"/>
          <w:szCs w:val="28"/>
          <w:lang w:eastAsia="en-US"/>
        </w:rPr>
        <w:t xml:space="preserve">в) кредитный договор (договор займа), </w:t>
      </w:r>
      <w:r w:rsidRPr="00F95AFA">
        <w:rPr>
          <w:rFonts w:ascii="Times New Roman" w:hAnsi="Times New Roman"/>
          <w:sz w:val="28"/>
          <w:szCs w:val="28"/>
          <w:lang w:eastAsia="en-US"/>
        </w:rPr>
        <w:t>заключенный в период с 1 января 2006 года по 31 декабря 2010 года включительно;</w:t>
      </w:r>
    </w:p>
    <w:p w:rsidR="000C46A1" w:rsidRPr="00F95AFA" w:rsidRDefault="000C46A1" w:rsidP="000C46A1">
      <w:pPr>
        <w:pStyle w:val="ad"/>
        <w:ind w:firstLine="708"/>
        <w:jc w:val="both"/>
        <w:rPr>
          <w:rFonts w:ascii="Times New Roman" w:hAnsi="Times New Roman"/>
          <w:bCs/>
          <w:sz w:val="28"/>
          <w:szCs w:val="28"/>
          <w:lang w:eastAsia="en-US"/>
        </w:rPr>
      </w:pPr>
      <w:r w:rsidRPr="00F95AFA">
        <w:rPr>
          <w:rFonts w:ascii="Times New Roman" w:hAnsi="Times New Roman"/>
          <w:bCs/>
          <w:sz w:val="28"/>
          <w:szCs w:val="28"/>
          <w:lang w:eastAsia="en-US"/>
        </w:rPr>
        <w:t>г) справка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rPr>
        <w:t>д) копия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Молодая семья вправе по собственной инициативе представить в администрацию сельсовета по месту жительства:</w:t>
      </w:r>
    </w:p>
    <w:p w:rsidR="000C46A1" w:rsidRPr="00F95AFA" w:rsidRDefault="000C46A1" w:rsidP="000C46A1">
      <w:pPr>
        <w:pStyle w:val="ad"/>
        <w:ind w:firstLine="708"/>
        <w:jc w:val="both"/>
        <w:rPr>
          <w:rFonts w:ascii="Times New Roman" w:hAnsi="Times New Roman"/>
          <w:bCs/>
          <w:sz w:val="28"/>
          <w:szCs w:val="28"/>
          <w:lang w:eastAsia="en-US"/>
        </w:rPr>
      </w:pPr>
      <w:r w:rsidRPr="00F95AFA">
        <w:rPr>
          <w:rFonts w:ascii="Times New Roman" w:hAnsi="Times New Roman"/>
          <w:bCs/>
          <w:sz w:val="28"/>
          <w:szCs w:val="28"/>
          <w:lang w:eastAsia="en-US"/>
        </w:rPr>
        <w:t>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w:t>
      </w:r>
    </w:p>
    <w:p w:rsidR="000C46A1" w:rsidRPr="00F95AFA" w:rsidRDefault="000C46A1" w:rsidP="000C46A1">
      <w:pPr>
        <w:pStyle w:val="ad"/>
        <w:ind w:firstLine="708"/>
        <w:jc w:val="both"/>
        <w:rPr>
          <w:rFonts w:ascii="Times New Roman" w:hAnsi="Times New Roman"/>
          <w:bCs/>
          <w:sz w:val="28"/>
          <w:szCs w:val="28"/>
          <w:lang w:eastAsia="en-US"/>
        </w:rPr>
      </w:pPr>
      <w:proofErr w:type="gramStart"/>
      <w:r w:rsidRPr="00F95AFA">
        <w:rPr>
          <w:rFonts w:ascii="Times New Roman" w:hAnsi="Times New Roman"/>
          <w:bCs/>
          <w:sz w:val="28"/>
          <w:szCs w:val="28"/>
          <w:lang w:eastAsia="en-US"/>
        </w:rPr>
        <w:t>выписку из решения органа местного самоуправления о постановке молодой семьи на учет в качестве нуждающейся в улучшении жилищных условий до 1 марта 2005 года или документ о признании молодой семьи органами местного самоуправления по месту их постоянного жительства нуждающейся в жилых помещениях после 1 марта 2005 года по тем же основаниям, которые установлены статьей 51 Жилищного кодекса Российской Федерации для</w:t>
      </w:r>
      <w:proofErr w:type="gramEnd"/>
      <w:r w:rsidRPr="00F95AFA">
        <w:rPr>
          <w:rFonts w:ascii="Times New Roman" w:hAnsi="Times New Roman"/>
          <w:bCs/>
          <w:sz w:val="28"/>
          <w:szCs w:val="28"/>
          <w:lang w:eastAsia="en-US"/>
        </w:rPr>
        <w:t xml:space="preserve"> признания граждан </w:t>
      </w:r>
      <w:proofErr w:type="gramStart"/>
      <w:r w:rsidRPr="00F95AFA">
        <w:rPr>
          <w:rFonts w:ascii="Times New Roman" w:hAnsi="Times New Roman"/>
          <w:bCs/>
          <w:sz w:val="28"/>
          <w:szCs w:val="28"/>
          <w:lang w:eastAsia="en-US"/>
        </w:rPr>
        <w:t>нуждающимися</w:t>
      </w:r>
      <w:proofErr w:type="gramEnd"/>
      <w:r w:rsidRPr="00F95AFA">
        <w:rPr>
          <w:rFonts w:ascii="Times New Roman" w:hAnsi="Times New Roman"/>
          <w:bCs/>
          <w:sz w:val="28"/>
          <w:szCs w:val="28"/>
          <w:lang w:eastAsia="en-US"/>
        </w:rPr>
        <w:t xml:space="preserve"> в жилых помещениях, предоставляемых по договорам социального найма, на момент заключения соответствующего кредитного договора (договора займа) в период с 1 января 2006 года по 31 декабря 2010 года включительно.</w:t>
      </w:r>
    </w:p>
    <w:p w:rsidR="000C46A1" w:rsidRPr="00F95AFA" w:rsidRDefault="000C46A1" w:rsidP="000C46A1">
      <w:pPr>
        <w:pStyle w:val="ad"/>
        <w:ind w:firstLine="708"/>
        <w:jc w:val="both"/>
        <w:rPr>
          <w:rFonts w:ascii="Times New Roman" w:eastAsia="Calibri" w:hAnsi="Times New Roman"/>
          <w:sz w:val="28"/>
          <w:szCs w:val="28"/>
        </w:rPr>
      </w:pPr>
      <w:proofErr w:type="gramStart"/>
      <w:r w:rsidRPr="00F95AFA">
        <w:rPr>
          <w:rFonts w:ascii="Times New Roman" w:eastAsia="Calibri" w:hAnsi="Times New Roman"/>
          <w:sz w:val="28"/>
          <w:szCs w:val="28"/>
        </w:rPr>
        <w:t>При непредставлении молодой семьей по собственной инициативе документов, указанных в абзацах седьмом, восьмом настоящего пункта, администрация сельсовета запрашивает их по истечении 2 рабочих дней после получения заявления и  документов, указанных в подпунктах «а» - «г» настоящего пункта, у органов и организаций, участвующих в предоставлении государственных и муниципальных услуг, если такие документы находятся в распоряжении этих органов и организаций в соответствии с</w:t>
      </w:r>
      <w:proofErr w:type="gramEnd"/>
      <w:r w:rsidRPr="00F95AFA">
        <w:rPr>
          <w:rFonts w:ascii="Times New Roman" w:eastAsia="Calibri" w:hAnsi="Times New Roman"/>
          <w:sz w:val="28"/>
          <w:szCs w:val="28"/>
        </w:rPr>
        <w:t xml:space="preserve"> нормативными правовыми актами Российской Федерации, нормативными правовыми актами Красноярского края, муниципальными правовыми актами.</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bCs/>
          <w:sz w:val="28"/>
          <w:szCs w:val="28"/>
          <w:lang w:eastAsia="en-US"/>
        </w:rPr>
        <w:t xml:space="preserve">5. </w:t>
      </w:r>
      <w:r w:rsidRPr="00F95AFA">
        <w:rPr>
          <w:rFonts w:ascii="Times New Roman" w:hAnsi="Times New Roman"/>
          <w:sz w:val="28"/>
          <w:szCs w:val="28"/>
          <w:lang w:eastAsia="en-US"/>
        </w:rPr>
        <w:t>Копии документов, предъявляемые заявителями в соответствии с пунктами 3, 4 настоящего подраздела мероприятия, заверяются уполномоченным должностным лицом администрации сельсовета при предъявлении оригиналов документов.</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От имени молодой семьи документы, предусмотренные пунктами 3, 4 настоящего подраздела мероприятия,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0C46A1" w:rsidRPr="00F95AFA" w:rsidRDefault="000C46A1" w:rsidP="000C46A1">
      <w:pPr>
        <w:pStyle w:val="ad"/>
        <w:ind w:firstLine="708"/>
        <w:jc w:val="both"/>
        <w:rPr>
          <w:rFonts w:ascii="Times New Roman" w:eastAsia="Calibri" w:hAnsi="Times New Roman"/>
          <w:sz w:val="28"/>
          <w:szCs w:val="28"/>
        </w:rPr>
      </w:pPr>
      <w:r w:rsidRPr="00F95AFA">
        <w:rPr>
          <w:rFonts w:ascii="Times New Roman" w:eastAsia="Calibri" w:hAnsi="Times New Roman"/>
          <w:sz w:val="28"/>
          <w:szCs w:val="28"/>
        </w:rPr>
        <w:lastRenderedPageBreak/>
        <w:t>6. Администрация сельсовета организует работу по проверке содержащихся в этих документах сведений.</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7. Основаниями для отказа в выдаче свидетельства являются:</w:t>
      </w:r>
    </w:p>
    <w:p w:rsidR="000C46A1" w:rsidRPr="00F95AFA" w:rsidRDefault="000C46A1" w:rsidP="000C46A1">
      <w:pPr>
        <w:pStyle w:val="ad"/>
        <w:jc w:val="both"/>
        <w:rPr>
          <w:rFonts w:ascii="Times New Roman" w:hAnsi="Times New Roman"/>
          <w:sz w:val="28"/>
          <w:szCs w:val="28"/>
          <w:lang w:eastAsia="en-US"/>
        </w:rPr>
      </w:pPr>
      <w:r w:rsidRPr="00F95AFA">
        <w:rPr>
          <w:rFonts w:ascii="Times New Roman" w:hAnsi="Times New Roman"/>
          <w:sz w:val="28"/>
          <w:szCs w:val="28"/>
          <w:lang w:eastAsia="en-US"/>
        </w:rPr>
        <w:t>непредставление необходимых документов для получения свидетельства в срок, установленный абзацем первым пункта 3 настоящего подраздела мероприятия или абзацем первым пункта 4 настоящего подраздела мероприятия;</w:t>
      </w:r>
    </w:p>
    <w:p w:rsidR="000C46A1" w:rsidRPr="00F95AFA" w:rsidRDefault="000C46A1" w:rsidP="000C46A1">
      <w:pPr>
        <w:pStyle w:val="ad"/>
        <w:jc w:val="both"/>
        <w:rPr>
          <w:rFonts w:ascii="Times New Roman" w:hAnsi="Times New Roman"/>
          <w:sz w:val="28"/>
          <w:szCs w:val="28"/>
          <w:lang w:eastAsia="en-US"/>
        </w:rPr>
      </w:pPr>
      <w:r w:rsidRPr="00F95AFA">
        <w:rPr>
          <w:rFonts w:ascii="Times New Roman" w:hAnsi="Times New Roman"/>
          <w:sz w:val="28"/>
          <w:szCs w:val="28"/>
          <w:lang w:eastAsia="en-US"/>
        </w:rPr>
        <w:t xml:space="preserve">непредставление или представление не в полном объеме документов, установленных пунктом 3 настоящего подраздела или пунктом 4 настоящего подраздела мероприятия; </w:t>
      </w:r>
    </w:p>
    <w:p w:rsidR="000C46A1" w:rsidRPr="00F95AFA" w:rsidRDefault="000C46A1" w:rsidP="000C46A1">
      <w:pPr>
        <w:pStyle w:val="ad"/>
        <w:jc w:val="both"/>
        <w:rPr>
          <w:rFonts w:ascii="Times New Roman" w:hAnsi="Times New Roman"/>
          <w:sz w:val="28"/>
          <w:szCs w:val="28"/>
          <w:lang w:eastAsia="en-US"/>
        </w:rPr>
      </w:pPr>
      <w:r w:rsidRPr="00F95AFA">
        <w:rPr>
          <w:rFonts w:ascii="Times New Roman" w:hAnsi="Times New Roman"/>
          <w:sz w:val="28"/>
          <w:szCs w:val="28"/>
          <w:lang w:eastAsia="en-US"/>
        </w:rPr>
        <w:t>недостоверность сведений, содержащихся в представленных документах.</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 xml:space="preserve">8. </w:t>
      </w:r>
      <w:proofErr w:type="gramStart"/>
      <w:r w:rsidRPr="00F95AFA">
        <w:rPr>
          <w:rFonts w:ascii="Times New Roman" w:hAnsi="Times New Roman"/>
          <w:sz w:val="28"/>
          <w:szCs w:val="28"/>
          <w:lang w:eastAsia="en-US"/>
        </w:rPr>
        <w:t xml:space="preserve">Администрация </w:t>
      </w:r>
      <w:proofErr w:type="spellStart"/>
      <w:r w:rsidRPr="00F95AFA">
        <w:rPr>
          <w:rFonts w:ascii="Times New Roman" w:hAnsi="Times New Roman"/>
          <w:sz w:val="28"/>
          <w:szCs w:val="28"/>
          <w:lang w:eastAsia="en-US"/>
        </w:rPr>
        <w:t>Боготольского</w:t>
      </w:r>
      <w:proofErr w:type="spellEnd"/>
      <w:r w:rsidRPr="00F95AFA">
        <w:rPr>
          <w:rFonts w:ascii="Times New Roman" w:hAnsi="Times New Roman"/>
          <w:sz w:val="28"/>
          <w:szCs w:val="28"/>
          <w:lang w:eastAsia="en-US"/>
        </w:rPr>
        <w:t xml:space="preserve"> района производит оформление свидетельств и выдачу их молодым семьям - претендентам на получение социальной выплаты в текущем году в соответствии с выпиской из списка молодых семей – претендентов на получение социальной выплаты в текущем году, утвержденного министерством, не позднее 2 месяцев с момента получения уведомления о лимитах бюджетных средств, предусмотренных для выделения из краевого бюджета муниципальному образованию </w:t>
      </w:r>
      <w:proofErr w:type="spellStart"/>
      <w:r w:rsidRPr="00F95AFA">
        <w:rPr>
          <w:rFonts w:ascii="Times New Roman" w:hAnsi="Times New Roman"/>
          <w:sz w:val="28"/>
          <w:szCs w:val="28"/>
          <w:lang w:eastAsia="en-US"/>
        </w:rPr>
        <w:t>Боготольский</w:t>
      </w:r>
      <w:proofErr w:type="spellEnd"/>
      <w:r w:rsidRPr="00F95AFA">
        <w:rPr>
          <w:rFonts w:ascii="Times New Roman" w:hAnsi="Times New Roman"/>
          <w:sz w:val="28"/>
          <w:szCs w:val="28"/>
          <w:lang w:eastAsia="en-US"/>
        </w:rPr>
        <w:t xml:space="preserve"> район для</w:t>
      </w:r>
      <w:proofErr w:type="gramEnd"/>
      <w:r w:rsidRPr="00F95AFA">
        <w:rPr>
          <w:rFonts w:ascii="Times New Roman" w:hAnsi="Times New Roman"/>
          <w:sz w:val="28"/>
          <w:szCs w:val="28"/>
          <w:lang w:eastAsia="en-US"/>
        </w:rPr>
        <w:t xml:space="preserve"> предоставления социальных выплат.</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 xml:space="preserve">Администрация </w:t>
      </w:r>
      <w:proofErr w:type="spellStart"/>
      <w:r w:rsidRPr="00F95AFA">
        <w:rPr>
          <w:rFonts w:ascii="Times New Roman" w:hAnsi="Times New Roman"/>
          <w:sz w:val="28"/>
          <w:szCs w:val="28"/>
          <w:lang w:eastAsia="en-US"/>
        </w:rPr>
        <w:t>Боготольского</w:t>
      </w:r>
      <w:proofErr w:type="spellEnd"/>
      <w:r w:rsidRPr="00F95AFA">
        <w:rPr>
          <w:rFonts w:ascii="Times New Roman" w:hAnsi="Times New Roman"/>
          <w:sz w:val="28"/>
          <w:szCs w:val="28"/>
          <w:lang w:eastAsia="en-US"/>
        </w:rPr>
        <w:t xml:space="preserve"> района при выдаче свидетельства разъясняет молодой семьей нормы пункта 4 подраздела 2.3.1, пункта 1 подраздела 2.3.4, настоящего подраздела мероприятия.</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 xml:space="preserve">9. При возникновении у молодой семьи - претендента на получение социальной выплаты обстоятельств, потребовавших замены выданного свидетельства, молодая семья представляет в администрацию </w:t>
      </w:r>
      <w:proofErr w:type="spellStart"/>
      <w:r w:rsidRPr="00F95AFA">
        <w:rPr>
          <w:rFonts w:ascii="Times New Roman" w:hAnsi="Times New Roman"/>
          <w:sz w:val="28"/>
          <w:szCs w:val="28"/>
          <w:lang w:eastAsia="en-US"/>
        </w:rPr>
        <w:t>Боготольского</w:t>
      </w:r>
      <w:proofErr w:type="spellEnd"/>
      <w:r w:rsidRPr="00F95AFA">
        <w:rPr>
          <w:rFonts w:ascii="Times New Roman" w:hAnsi="Times New Roman"/>
          <w:sz w:val="28"/>
          <w:szCs w:val="28"/>
          <w:lang w:eastAsia="en-US"/>
        </w:rPr>
        <w:t xml:space="preserve"> района заявление о его замене с указанием обстоятельств, потребовавших такой замены, и приложением документов, подтверждающих эти обстоятельства.</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влияющие на уменьшение размера социальной выплаты (развод, смерть членов семьи), формы приобретения жилья.</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 xml:space="preserve">В течение 30 дней </w:t>
      </w:r>
      <w:proofErr w:type="gramStart"/>
      <w:r w:rsidRPr="00F95AFA">
        <w:rPr>
          <w:rFonts w:ascii="Times New Roman" w:hAnsi="Times New Roman"/>
          <w:sz w:val="28"/>
          <w:szCs w:val="28"/>
          <w:lang w:eastAsia="en-US"/>
        </w:rPr>
        <w:t>с даты получения</w:t>
      </w:r>
      <w:proofErr w:type="gramEnd"/>
      <w:r w:rsidRPr="00F95AFA">
        <w:rPr>
          <w:rFonts w:ascii="Times New Roman" w:hAnsi="Times New Roman"/>
          <w:sz w:val="28"/>
          <w:szCs w:val="28"/>
          <w:lang w:eastAsia="en-US"/>
        </w:rPr>
        <w:t xml:space="preserve"> заявления администрация </w:t>
      </w:r>
      <w:proofErr w:type="spellStart"/>
      <w:r w:rsidRPr="00F95AFA">
        <w:rPr>
          <w:rFonts w:ascii="Times New Roman" w:hAnsi="Times New Roman"/>
          <w:sz w:val="28"/>
          <w:szCs w:val="28"/>
          <w:lang w:eastAsia="en-US"/>
        </w:rPr>
        <w:t>Боготольского</w:t>
      </w:r>
      <w:proofErr w:type="spellEnd"/>
      <w:r w:rsidRPr="00F95AFA">
        <w:rPr>
          <w:rFonts w:ascii="Times New Roman" w:hAnsi="Times New Roman"/>
          <w:sz w:val="28"/>
          <w:szCs w:val="28"/>
          <w:lang w:eastAsia="en-US"/>
        </w:rPr>
        <w:t xml:space="preserve"> района выдает новое свидетельство, в котором указывается размер социальной выплаты, срок действия свидетельства, предусмотренные в замененном свидетельстве.</w:t>
      </w:r>
    </w:p>
    <w:p w:rsidR="000C46A1" w:rsidRPr="00F95AFA" w:rsidRDefault="000C46A1" w:rsidP="000C46A1">
      <w:pPr>
        <w:pStyle w:val="ad"/>
        <w:ind w:firstLine="708"/>
        <w:jc w:val="both"/>
        <w:rPr>
          <w:rFonts w:ascii="Times New Roman" w:hAnsi="Times New Roman"/>
          <w:sz w:val="28"/>
          <w:szCs w:val="28"/>
          <w:lang w:eastAsia="en-US"/>
        </w:rPr>
      </w:pPr>
      <w:proofErr w:type="gramStart"/>
      <w:r w:rsidRPr="00F95AFA">
        <w:rPr>
          <w:rFonts w:ascii="Times New Roman" w:hAnsi="Times New Roman"/>
          <w:sz w:val="28"/>
          <w:szCs w:val="28"/>
          <w:lang w:eastAsia="en-US"/>
        </w:rPr>
        <w:t xml:space="preserve">В случае замены свидетельства в связи с изменением состава семьи, изменения формы приобретения жилья производится перерасчет размера социальной выплаты исходя из нового состава семьи, нового размера социальной выплаты, установленного для той или иной формы приобретения жилья и норматива стоимости 1 кв. м общей площади жилья по муниципальному образованию </w:t>
      </w:r>
      <w:proofErr w:type="spellStart"/>
      <w:r w:rsidRPr="00F95AFA">
        <w:rPr>
          <w:rFonts w:ascii="Times New Roman" w:hAnsi="Times New Roman"/>
          <w:sz w:val="28"/>
          <w:szCs w:val="28"/>
          <w:lang w:eastAsia="en-US"/>
        </w:rPr>
        <w:t>Боготольский</w:t>
      </w:r>
      <w:proofErr w:type="spellEnd"/>
      <w:r w:rsidRPr="00F95AFA">
        <w:rPr>
          <w:rFonts w:ascii="Times New Roman" w:hAnsi="Times New Roman"/>
          <w:sz w:val="28"/>
          <w:szCs w:val="28"/>
          <w:lang w:eastAsia="en-US"/>
        </w:rPr>
        <w:t xml:space="preserve"> район, установленному на момент выдачи первоначального свидетельства.</w:t>
      </w:r>
      <w:proofErr w:type="gramEnd"/>
      <w:r w:rsidRPr="00F95AFA">
        <w:rPr>
          <w:rFonts w:ascii="Times New Roman" w:hAnsi="Times New Roman"/>
          <w:sz w:val="28"/>
          <w:szCs w:val="28"/>
          <w:lang w:eastAsia="en-US"/>
        </w:rPr>
        <w:t xml:space="preserve"> Замена свидетельства в этом случае производится в рамках лимитов средств федерального, краевого и местного бюджетов, утвержденных на плановый (текущий) период. При этом </w:t>
      </w:r>
      <w:r w:rsidRPr="00F95AFA">
        <w:rPr>
          <w:rFonts w:ascii="Times New Roman" w:hAnsi="Times New Roman"/>
          <w:sz w:val="28"/>
          <w:szCs w:val="28"/>
          <w:lang w:eastAsia="en-US"/>
        </w:rPr>
        <w:lastRenderedPageBreak/>
        <w:t>срок действия свидетельства, выданного при данной замене, остается неизменным. В том случае, если при замене формы приобретения жилья выделенного муниципальному образованию лимита сре</w:t>
      </w:r>
      <w:proofErr w:type="gramStart"/>
      <w:r w:rsidRPr="00F95AFA">
        <w:rPr>
          <w:rFonts w:ascii="Times New Roman" w:hAnsi="Times New Roman"/>
          <w:sz w:val="28"/>
          <w:szCs w:val="28"/>
          <w:lang w:eastAsia="en-US"/>
        </w:rPr>
        <w:t>дств кр</w:t>
      </w:r>
      <w:proofErr w:type="gramEnd"/>
      <w:r w:rsidRPr="00F95AFA">
        <w:rPr>
          <w:rFonts w:ascii="Times New Roman" w:hAnsi="Times New Roman"/>
          <w:sz w:val="28"/>
          <w:szCs w:val="28"/>
          <w:lang w:eastAsia="en-US"/>
        </w:rPr>
        <w:t>аевого, местного или федерального бюджетов недостаточно, замена свидетельства молодой семье не производится.</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 xml:space="preserve">10. Полученное свидетельство получатель социальной выплаты сдает течение 2 месяцев с </w:t>
      </w:r>
      <w:proofErr w:type="spellStart"/>
      <w:r w:rsidRPr="00F95AFA">
        <w:rPr>
          <w:rFonts w:ascii="Times New Roman" w:hAnsi="Times New Roman"/>
          <w:sz w:val="28"/>
          <w:szCs w:val="28"/>
          <w:lang w:eastAsia="en-US"/>
        </w:rPr>
        <w:t>датыего</w:t>
      </w:r>
      <w:proofErr w:type="spellEnd"/>
      <w:r w:rsidRPr="00F95AFA">
        <w:rPr>
          <w:rFonts w:ascii="Times New Roman" w:hAnsi="Times New Roman"/>
          <w:sz w:val="28"/>
          <w:szCs w:val="28"/>
          <w:lang w:eastAsia="en-US"/>
        </w:rPr>
        <w:t xml:space="preserve"> выдачи  в банк, отобранный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w:t>
      </w:r>
    </w:p>
    <w:p w:rsidR="000C46A1" w:rsidRPr="00F95AFA" w:rsidRDefault="000C46A1" w:rsidP="000C46A1">
      <w:pPr>
        <w:pStyle w:val="ad"/>
        <w:ind w:firstLine="708"/>
        <w:jc w:val="both"/>
        <w:rPr>
          <w:rFonts w:ascii="Times New Roman" w:hAnsi="Times New Roman"/>
          <w:sz w:val="28"/>
          <w:szCs w:val="28"/>
        </w:rPr>
      </w:pPr>
      <w:r w:rsidRPr="00F95AFA">
        <w:rPr>
          <w:rFonts w:ascii="Times New Roman" w:hAnsi="Times New Roman"/>
          <w:sz w:val="28"/>
          <w:szCs w:val="28"/>
        </w:rPr>
        <w:t>Отбор банков для участия в реализации подпрограммы осуществляется комиссией, созданной в министерстве.</w:t>
      </w:r>
    </w:p>
    <w:p w:rsidR="000C46A1" w:rsidRPr="00F95AFA" w:rsidRDefault="000C46A1" w:rsidP="000C46A1">
      <w:pPr>
        <w:pStyle w:val="ad"/>
        <w:jc w:val="both"/>
        <w:rPr>
          <w:rFonts w:ascii="Times New Roman" w:hAnsi="Times New Roman"/>
          <w:sz w:val="28"/>
          <w:szCs w:val="28"/>
          <w:lang w:eastAsia="en-US"/>
        </w:rPr>
      </w:pPr>
      <w:r w:rsidRPr="00F95AFA">
        <w:rPr>
          <w:rFonts w:ascii="Times New Roman" w:hAnsi="Times New Roman"/>
          <w:sz w:val="28"/>
          <w:szCs w:val="28"/>
          <w:lang w:eastAsia="en-US"/>
        </w:rPr>
        <w:t>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Свидетельство, сданное в банк, после заключения договора банковского счета его владельцу не возвращается.</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 xml:space="preserve">11. Свидетельство, представленное в банк по истечении 2-месячного срока </w:t>
      </w:r>
      <w:proofErr w:type="gramStart"/>
      <w:r w:rsidRPr="00F95AFA">
        <w:rPr>
          <w:rFonts w:ascii="Times New Roman" w:hAnsi="Times New Roman"/>
          <w:sz w:val="28"/>
          <w:szCs w:val="28"/>
          <w:lang w:eastAsia="en-US"/>
        </w:rPr>
        <w:t>с даты</w:t>
      </w:r>
      <w:proofErr w:type="gramEnd"/>
      <w:r w:rsidRPr="00F95AFA">
        <w:rPr>
          <w:rFonts w:ascii="Times New Roman" w:hAnsi="Times New Roman"/>
          <w:sz w:val="28"/>
          <w:szCs w:val="28"/>
          <w:lang w:eastAsia="en-US"/>
        </w:rPr>
        <w:t xml:space="preserve"> его выдачи, банком не принимается. По истечении этого срока владелец свидетельства вправе обратиться в порядке, предусмотренном </w:t>
      </w:r>
      <w:hyperlink r:id="rId40" w:history="1">
        <w:r w:rsidRPr="00F95AFA">
          <w:rPr>
            <w:rFonts w:ascii="Times New Roman" w:hAnsi="Times New Roman"/>
            <w:sz w:val="28"/>
            <w:szCs w:val="28"/>
            <w:lang w:eastAsia="en-US"/>
          </w:rPr>
          <w:t>пунктом 9 настоящего подраздела</w:t>
        </w:r>
      </w:hyperlink>
      <w:r w:rsidRPr="00F95AFA">
        <w:rPr>
          <w:rFonts w:ascii="Times New Roman" w:hAnsi="Times New Roman"/>
          <w:sz w:val="28"/>
          <w:szCs w:val="28"/>
          <w:lang w:eastAsia="en-US"/>
        </w:rPr>
        <w:t xml:space="preserve">, в администрацию </w:t>
      </w:r>
      <w:proofErr w:type="spellStart"/>
      <w:r w:rsidRPr="00F95AFA">
        <w:rPr>
          <w:rFonts w:ascii="Times New Roman" w:hAnsi="Times New Roman"/>
          <w:sz w:val="28"/>
          <w:szCs w:val="28"/>
          <w:lang w:eastAsia="en-US"/>
        </w:rPr>
        <w:t>Боготольского</w:t>
      </w:r>
      <w:proofErr w:type="spellEnd"/>
      <w:r w:rsidRPr="00F95AFA">
        <w:rPr>
          <w:rFonts w:ascii="Times New Roman" w:hAnsi="Times New Roman"/>
          <w:sz w:val="28"/>
          <w:szCs w:val="28"/>
          <w:lang w:eastAsia="en-US"/>
        </w:rPr>
        <w:t xml:space="preserve"> района с заявлением о замене свидетельства.</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12.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sidRPr="00F95AFA">
        <w:rPr>
          <w:rFonts w:ascii="Times New Roman" w:hAnsi="Times New Roman"/>
          <w:sz w:val="28"/>
          <w:szCs w:val="28"/>
          <w:lang w:eastAsia="en-US"/>
        </w:rPr>
        <w:t>и</w:t>
      </w:r>
      <w:proofErr w:type="gramEnd"/>
      <w:r w:rsidRPr="00F95AFA">
        <w:rPr>
          <w:rFonts w:ascii="Times New Roman" w:hAnsi="Times New Roman"/>
          <w:sz w:val="28"/>
          <w:szCs w:val="28"/>
          <w:lang w:eastAsia="en-US"/>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13. В договоре банковского счета устанавливаются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w:t>
      </w:r>
      <w:proofErr w:type="gramStart"/>
      <w:r w:rsidRPr="00F95AFA">
        <w:rPr>
          <w:rFonts w:ascii="Times New Roman" w:hAnsi="Times New Roman"/>
          <w:sz w:val="28"/>
          <w:szCs w:val="28"/>
          <w:lang w:eastAsia="en-US"/>
        </w:rPr>
        <w:t>дств с б</w:t>
      </w:r>
      <w:proofErr w:type="gramEnd"/>
      <w:r w:rsidRPr="00F95AFA">
        <w:rPr>
          <w:rFonts w:ascii="Times New Roman" w:hAnsi="Times New Roman"/>
          <w:sz w:val="28"/>
          <w:szCs w:val="28"/>
          <w:lang w:eastAsia="en-US"/>
        </w:rPr>
        <w:t>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 xml:space="preserve">14.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F95AFA">
        <w:rPr>
          <w:rFonts w:ascii="Times New Roman" w:hAnsi="Times New Roman"/>
          <w:sz w:val="28"/>
          <w:szCs w:val="28"/>
          <w:lang w:eastAsia="en-US"/>
        </w:rPr>
        <w:t xml:space="preserve">выплаты) </w:t>
      </w:r>
      <w:proofErr w:type="gramEnd"/>
      <w:r w:rsidRPr="00F95AFA">
        <w:rPr>
          <w:rFonts w:ascii="Times New Roman" w:hAnsi="Times New Roman"/>
          <w:sz w:val="28"/>
          <w:szCs w:val="28"/>
          <w:lang w:eastAsia="en-US"/>
        </w:rPr>
        <w:t xml:space="preserve">банк выдает распорядителю счета справку о </w:t>
      </w:r>
      <w:r w:rsidRPr="00F95AFA">
        <w:rPr>
          <w:rFonts w:ascii="Times New Roman" w:hAnsi="Times New Roman"/>
          <w:sz w:val="28"/>
          <w:szCs w:val="28"/>
          <w:lang w:eastAsia="en-US"/>
        </w:rPr>
        <w:lastRenderedPageBreak/>
        <w:t>расторжении договора банковского счета без перечисления средств социальной выплаты.</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 xml:space="preserve">15. Банк ежемесячно до 10-го числа представляет в администрацию </w:t>
      </w:r>
      <w:proofErr w:type="spellStart"/>
      <w:r w:rsidRPr="00F95AFA">
        <w:rPr>
          <w:rFonts w:ascii="Times New Roman" w:hAnsi="Times New Roman"/>
          <w:sz w:val="28"/>
          <w:szCs w:val="28"/>
          <w:lang w:eastAsia="en-US"/>
        </w:rPr>
        <w:t>Боготольского</w:t>
      </w:r>
      <w:proofErr w:type="spellEnd"/>
      <w:r w:rsidRPr="00F95AFA">
        <w:rPr>
          <w:rFonts w:ascii="Times New Roman" w:hAnsi="Times New Roman"/>
          <w:sz w:val="28"/>
          <w:szCs w:val="28"/>
          <w:lang w:eastAsia="en-US"/>
        </w:rPr>
        <w:t xml:space="preserve"> района информацию по состоянию на 1-е число о фактах заключения договоров банковского счета с владельцами свидетельств, об отказе в заключени</w:t>
      </w:r>
      <w:proofErr w:type="gramStart"/>
      <w:r w:rsidRPr="00F95AFA">
        <w:rPr>
          <w:rFonts w:ascii="Times New Roman" w:hAnsi="Times New Roman"/>
          <w:sz w:val="28"/>
          <w:szCs w:val="28"/>
          <w:lang w:eastAsia="en-US"/>
        </w:rPr>
        <w:t>и</w:t>
      </w:r>
      <w:proofErr w:type="gramEnd"/>
      <w:r w:rsidRPr="00F95AFA">
        <w:rPr>
          <w:rFonts w:ascii="Times New Roman" w:hAnsi="Times New Roman"/>
          <w:sz w:val="28"/>
          <w:szCs w:val="28"/>
          <w:lang w:eastAsia="en-US"/>
        </w:rPr>
        <w:t xml:space="preserve">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 xml:space="preserve">16. Распорядитель счета имеет право использовать социальную выплату для приобретения на территории Красноярского края у любых физических и (или) юридических лиц жилого </w:t>
      </w:r>
      <w:proofErr w:type="gramStart"/>
      <w:r w:rsidRPr="00F95AFA">
        <w:rPr>
          <w:rFonts w:ascii="Times New Roman" w:hAnsi="Times New Roman"/>
          <w:sz w:val="28"/>
          <w:szCs w:val="28"/>
          <w:lang w:eastAsia="en-US"/>
        </w:rPr>
        <w:t>помещения</w:t>
      </w:r>
      <w:proofErr w:type="gramEnd"/>
      <w:r w:rsidRPr="00F95AFA">
        <w:rPr>
          <w:rFonts w:ascii="Times New Roman" w:hAnsi="Times New Roman"/>
          <w:sz w:val="28"/>
          <w:szCs w:val="28"/>
          <w:lang w:eastAsia="en-US"/>
        </w:rPr>
        <w:t xml:space="preserve"> как на первичном, так и на вторичном рынке или создания объекта индивидуального жилищного строительства, отвечающих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в котором приобретается (строится) жилое помещение.</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 xml:space="preserve">17. </w:t>
      </w:r>
      <w:proofErr w:type="gramStart"/>
      <w:r w:rsidRPr="00F95AFA">
        <w:rPr>
          <w:rFonts w:ascii="Times New Roman" w:hAnsi="Times New Roman"/>
          <w:sz w:val="28"/>
          <w:szCs w:val="28"/>
          <w:lang w:eastAsia="en-US"/>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(строительства) жилья.</w:t>
      </w:r>
      <w:proofErr w:type="gramEnd"/>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18.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19. В случае использования средств социальной выплаты на уплату первоначального взноса по ипотечному жилищному кредиту (займу) или оплату основного долга и (или) процентов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член молодой семьи,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20. Молодые семьи - участники мероприятия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заемные средства, в том числе средства ипотечных жилищных кредитов (займов).</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21. Для оплаты приобретаемого жилого помещения распорядитель счета представляет в банк:</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lastRenderedPageBreak/>
        <w:t>а) при использовании социальной выплаты в качестве оплаты первоначального взноса при получении ипотечного жилищного кредита (займа) на строительство индивидуального жилого дома:</w:t>
      </w:r>
    </w:p>
    <w:p w:rsidR="000C46A1" w:rsidRPr="00F95AFA" w:rsidRDefault="000C46A1" w:rsidP="000C46A1">
      <w:pPr>
        <w:pStyle w:val="ad"/>
        <w:jc w:val="both"/>
        <w:rPr>
          <w:rFonts w:ascii="Times New Roman" w:hAnsi="Times New Roman"/>
          <w:sz w:val="28"/>
          <w:szCs w:val="28"/>
          <w:lang w:eastAsia="en-US"/>
        </w:rPr>
      </w:pPr>
      <w:r w:rsidRPr="00F95AFA">
        <w:rPr>
          <w:rFonts w:ascii="Times New Roman" w:hAnsi="Times New Roman"/>
          <w:sz w:val="28"/>
          <w:szCs w:val="28"/>
          <w:lang w:eastAsia="en-US"/>
        </w:rPr>
        <w:t>кредитный договор (договор займа);</w:t>
      </w:r>
    </w:p>
    <w:p w:rsidR="000C46A1" w:rsidRPr="00F95AFA" w:rsidRDefault="000C46A1" w:rsidP="000C46A1">
      <w:pPr>
        <w:pStyle w:val="ad"/>
        <w:jc w:val="both"/>
        <w:rPr>
          <w:rFonts w:ascii="Times New Roman" w:hAnsi="Times New Roman"/>
          <w:sz w:val="28"/>
          <w:szCs w:val="28"/>
          <w:lang w:eastAsia="en-US"/>
        </w:rPr>
      </w:pPr>
      <w:r w:rsidRPr="00F95AFA">
        <w:rPr>
          <w:rFonts w:ascii="Times New Roman" w:hAnsi="Times New Roman"/>
          <w:sz w:val="28"/>
          <w:szCs w:val="28"/>
          <w:lang w:eastAsia="en-US"/>
        </w:rPr>
        <w:t>договор банковского счета;</w:t>
      </w:r>
    </w:p>
    <w:p w:rsidR="000C46A1" w:rsidRPr="00F95AFA" w:rsidRDefault="000C46A1" w:rsidP="000C46A1">
      <w:pPr>
        <w:pStyle w:val="ad"/>
        <w:jc w:val="both"/>
        <w:rPr>
          <w:rFonts w:ascii="Times New Roman" w:hAnsi="Times New Roman"/>
          <w:sz w:val="28"/>
          <w:szCs w:val="28"/>
          <w:lang w:eastAsia="en-US"/>
        </w:rPr>
      </w:pPr>
      <w:r w:rsidRPr="00F95AFA">
        <w:rPr>
          <w:rFonts w:ascii="Times New Roman" w:hAnsi="Times New Roman"/>
          <w:sz w:val="28"/>
          <w:szCs w:val="28"/>
          <w:lang w:eastAsia="en-US"/>
        </w:rPr>
        <w:t>договор строительного подряда;</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б) при использовании социальной выплаты в качестве оплаты первоначального взноса при получении ипотечного жилищного кредита или займа на приобретение жилья:</w:t>
      </w:r>
    </w:p>
    <w:p w:rsidR="000C46A1" w:rsidRPr="00F95AFA" w:rsidRDefault="000C46A1" w:rsidP="000C46A1">
      <w:pPr>
        <w:pStyle w:val="ad"/>
        <w:jc w:val="both"/>
        <w:rPr>
          <w:rFonts w:ascii="Times New Roman" w:hAnsi="Times New Roman"/>
          <w:sz w:val="28"/>
          <w:szCs w:val="28"/>
          <w:lang w:eastAsia="en-US"/>
        </w:rPr>
      </w:pPr>
      <w:r w:rsidRPr="00F95AFA">
        <w:rPr>
          <w:rFonts w:ascii="Times New Roman" w:hAnsi="Times New Roman"/>
          <w:sz w:val="28"/>
          <w:szCs w:val="28"/>
          <w:lang w:eastAsia="en-US"/>
        </w:rPr>
        <w:t>кредитный договор (договор займа);</w:t>
      </w:r>
    </w:p>
    <w:p w:rsidR="000C46A1" w:rsidRPr="00F95AFA" w:rsidRDefault="000C46A1" w:rsidP="000C46A1">
      <w:pPr>
        <w:pStyle w:val="ad"/>
        <w:jc w:val="both"/>
        <w:rPr>
          <w:rFonts w:ascii="Times New Roman" w:hAnsi="Times New Roman"/>
          <w:sz w:val="28"/>
          <w:szCs w:val="28"/>
          <w:lang w:eastAsia="en-US"/>
        </w:rPr>
      </w:pPr>
      <w:r w:rsidRPr="00F95AFA">
        <w:rPr>
          <w:rFonts w:ascii="Times New Roman" w:hAnsi="Times New Roman"/>
          <w:sz w:val="28"/>
          <w:szCs w:val="28"/>
          <w:lang w:eastAsia="en-US"/>
        </w:rPr>
        <w:t>договор банковского счета;</w:t>
      </w:r>
    </w:p>
    <w:p w:rsidR="000C46A1" w:rsidRPr="00F95AFA" w:rsidRDefault="000C46A1" w:rsidP="000C46A1">
      <w:pPr>
        <w:pStyle w:val="ad"/>
        <w:jc w:val="both"/>
        <w:rPr>
          <w:rFonts w:ascii="Times New Roman" w:hAnsi="Times New Roman"/>
          <w:sz w:val="28"/>
          <w:szCs w:val="28"/>
          <w:lang w:eastAsia="en-US"/>
        </w:rPr>
      </w:pPr>
      <w:r w:rsidRPr="00F95AFA">
        <w:rPr>
          <w:rFonts w:ascii="Times New Roman" w:hAnsi="Times New Roman"/>
          <w:sz w:val="28"/>
          <w:szCs w:val="28"/>
          <w:lang w:eastAsia="en-US"/>
        </w:rPr>
        <w:t>договор купли-продажи жилого помещения, прошедший государственную регистрацию;</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в) при использовании социальной выплаты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w:t>
      </w:r>
    </w:p>
    <w:p w:rsidR="000C46A1" w:rsidRPr="00F95AFA" w:rsidRDefault="000C46A1" w:rsidP="000C46A1">
      <w:pPr>
        <w:pStyle w:val="ad"/>
        <w:jc w:val="both"/>
        <w:rPr>
          <w:rFonts w:ascii="Times New Roman" w:hAnsi="Times New Roman"/>
          <w:sz w:val="28"/>
          <w:szCs w:val="28"/>
          <w:lang w:eastAsia="en-US"/>
        </w:rPr>
      </w:pPr>
      <w:r w:rsidRPr="00F95AFA">
        <w:rPr>
          <w:rFonts w:ascii="Times New Roman" w:hAnsi="Times New Roman"/>
          <w:sz w:val="28"/>
          <w:szCs w:val="28"/>
          <w:lang w:eastAsia="en-US"/>
        </w:rPr>
        <w:t>договор банковского счета;</w:t>
      </w:r>
    </w:p>
    <w:p w:rsidR="000C46A1" w:rsidRPr="00F95AFA" w:rsidRDefault="000C46A1" w:rsidP="000C46A1">
      <w:pPr>
        <w:pStyle w:val="ad"/>
        <w:jc w:val="both"/>
        <w:rPr>
          <w:rFonts w:ascii="Times New Roman" w:hAnsi="Times New Roman"/>
          <w:sz w:val="28"/>
          <w:szCs w:val="28"/>
          <w:lang w:eastAsia="en-US"/>
        </w:rPr>
      </w:pPr>
      <w:r w:rsidRPr="00F95AFA">
        <w:rPr>
          <w:rFonts w:ascii="Times New Roman" w:hAnsi="Times New Roman"/>
          <w:sz w:val="28"/>
          <w:szCs w:val="28"/>
          <w:lang w:eastAsia="en-US"/>
        </w:rPr>
        <w:t>кредитный договор (договор займа) на приобретение жилого помещения или строительство индивидуального жилого дома, заключенный в перио</w:t>
      </w:r>
      <w:r w:rsidR="00EF160A">
        <w:rPr>
          <w:rFonts w:ascii="Times New Roman" w:hAnsi="Times New Roman"/>
          <w:sz w:val="28"/>
          <w:szCs w:val="28"/>
          <w:lang w:eastAsia="en-US"/>
        </w:rPr>
        <w:t xml:space="preserve">д с 1 января 2006 </w:t>
      </w:r>
      <w:r w:rsidRPr="00F95AFA">
        <w:rPr>
          <w:rFonts w:ascii="Times New Roman" w:hAnsi="Times New Roman"/>
          <w:sz w:val="28"/>
          <w:szCs w:val="28"/>
          <w:lang w:eastAsia="en-US"/>
        </w:rPr>
        <w:t>по 31 декабря 2010 года включительно;</w:t>
      </w:r>
    </w:p>
    <w:p w:rsidR="000C46A1" w:rsidRPr="00F95AFA" w:rsidRDefault="000C46A1" w:rsidP="000C46A1">
      <w:pPr>
        <w:pStyle w:val="ad"/>
        <w:jc w:val="both"/>
        <w:rPr>
          <w:rFonts w:ascii="Times New Roman" w:hAnsi="Times New Roman"/>
          <w:sz w:val="28"/>
          <w:szCs w:val="28"/>
          <w:lang w:eastAsia="en-US"/>
        </w:rPr>
      </w:pPr>
      <w:r w:rsidRPr="00F95AFA">
        <w:rPr>
          <w:rFonts w:ascii="Times New Roman" w:hAnsi="Times New Roman"/>
          <w:sz w:val="28"/>
          <w:szCs w:val="28"/>
          <w:lang w:eastAsia="en-US"/>
        </w:rPr>
        <w:t>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 договор строительного подряда либо иные документы, подтверждающие расходы на строительство);</w:t>
      </w:r>
    </w:p>
    <w:p w:rsidR="000C46A1" w:rsidRPr="00F95AFA" w:rsidRDefault="000C46A1" w:rsidP="000C46A1">
      <w:pPr>
        <w:pStyle w:val="ad"/>
        <w:jc w:val="both"/>
        <w:rPr>
          <w:rFonts w:ascii="Times New Roman" w:hAnsi="Times New Roman"/>
          <w:sz w:val="28"/>
          <w:szCs w:val="28"/>
          <w:lang w:eastAsia="en-US"/>
        </w:rPr>
      </w:pPr>
      <w:r w:rsidRPr="00F95AFA">
        <w:rPr>
          <w:rFonts w:ascii="Times New Roman" w:hAnsi="Times New Roman"/>
          <w:sz w:val="28"/>
          <w:szCs w:val="28"/>
          <w:lang w:eastAsia="en-US"/>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0C46A1" w:rsidRPr="00F95AFA" w:rsidRDefault="000C46A1" w:rsidP="000C46A1">
      <w:pPr>
        <w:pStyle w:val="ad"/>
        <w:jc w:val="both"/>
        <w:rPr>
          <w:rFonts w:ascii="Times New Roman" w:hAnsi="Times New Roman"/>
          <w:sz w:val="28"/>
          <w:szCs w:val="28"/>
          <w:lang w:eastAsia="en-US"/>
        </w:rPr>
      </w:pPr>
      <w:r w:rsidRPr="00F95AFA">
        <w:rPr>
          <w:rFonts w:ascii="Times New Roman" w:hAnsi="Times New Roman"/>
          <w:sz w:val="28"/>
          <w:szCs w:val="28"/>
          <w:lang w:eastAsia="en-US"/>
        </w:rP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г) при использовании социальной выплаты на приобретение жилого помещения (в том числе жилого дома) на вторичном рынке жилья:</w:t>
      </w:r>
    </w:p>
    <w:p w:rsidR="000C46A1" w:rsidRPr="00F95AFA" w:rsidRDefault="000C46A1" w:rsidP="000C46A1">
      <w:pPr>
        <w:pStyle w:val="ad"/>
        <w:jc w:val="both"/>
        <w:rPr>
          <w:rFonts w:ascii="Times New Roman" w:hAnsi="Times New Roman"/>
          <w:sz w:val="28"/>
          <w:szCs w:val="28"/>
          <w:lang w:eastAsia="en-US"/>
        </w:rPr>
      </w:pPr>
      <w:r w:rsidRPr="00F95AFA">
        <w:rPr>
          <w:rFonts w:ascii="Times New Roman" w:hAnsi="Times New Roman"/>
          <w:sz w:val="28"/>
          <w:szCs w:val="28"/>
          <w:lang w:eastAsia="en-US"/>
        </w:rPr>
        <w:t>договор банковского счета;</w:t>
      </w:r>
    </w:p>
    <w:p w:rsidR="000C46A1" w:rsidRPr="00F95AFA" w:rsidRDefault="000C46A1" w:rsidP="000C46A1">
      <w:pPr>
        <w:pStyle w:val="ad"/>
        <w:jc w:val="both"/>
        <w:rPr>
          <w:rFonts w:ascii="Times New Roman" w:hAnsi="Times New Roman"/>
          <w:sz w:val="28"/>
          <w:szCs w:val="28"/>
          <w:lang w:eastAsia="en-US"/>
        </w:rPr>
      </w:pPr>
      <w:r w:rsidRPr="00F95AFA">
        <w:rPr>
          <w:rFonts w:ascii="Times New Roman" w:hAnsi="Times New Roman"/>
          <w:sz w:val="28"/>
          <w:szCs w:val="28"/>
          <w:lang w:eastAsia="en-US"/>
        </w:rPr>
        <w:t>договор купли-продажи жилого помещения, в котором указываются реквизиты свидетельства (серия,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rsidR="000C46A1" w:rsidRPr="00F95AFA" w:rsidRDefault="000C46A1" w:rsidP="000C46A1">
      <w:pPr>
        <w:pStyle w:val="ad"/>
        <w:jc w:val="both"/>
        <w:rPr>
          <w:rFonts w:ascii="Times New Roman" w:hAnsi="Times New Roman"/>
          <w:sz w:val="28"/>
          <w:szCs w:val="28"/>
          <w:lang w:eastAsia="en-US"/>
        </w:rPr>
      </w:pPr>
      <w:r w:rsidRPr="00F95AFA">
        <w:rPr>
          <w:rFonts w:ascii="Times New Roman" w:hAnsi="Times New Roman"/>
          <w:sz w:val="28"/>
          <w:szCs w:val="28"/>
          <w:lang w:eastAsia="en-US"/>
        </w:rPr>
        <w:t>свидетельство о государственной регистрации права собственности на приобретаемое жилое помещение;</w:t>
      </w:r>
    </w:p>
    <w:p w:rsidR="000C46A1" w:rsidRPr="00F95AFA" w:rsidRDefault="000C46A1" w:rsidP="000C46A1">
      <w:pPr>
        <w:pStyle w:val="ad"/>
        <w:jc w:val="both"/>
        <w:rPr>
          <w:rFonts w:ascii="Times New Roman" w:hAnsi="Times New Roman"/>
          <w:sz w:val="28"/>
          <w:szCs w:val="28"/>
          <w:lang w:eastAsia="en-US"/>
        </w:rPr>
      </w:pPr>
      <w:r w:rsidRPr="00F95AFA">
        <w:rPr>
          <w:rFonts w:ascii="Times New Roman" w:hAnsi="Times New Roman"/>
          <w:sz w:val="28"/>
          <w:szCs w:val="28"/>
          <w:lang w:eastAsia="en-US"/>
        </w:rPr>
        <w:t>документы, подтверждающие зачисление собственных средств распорядителя счета на его банковский счет или на счет продавца по договору купли-продажи жилого помещения, либо документы о передаче денежных сре</w:t>
      </w:r>
      <w:proofErr w:type="gramStart"/>
      <w:r w:rsidRPr="00F95AFA">
        <w:rPr>
          <w:rFonts w:ascii="Times New Roman" w:hAnsi="Times New Roman"/>
          <w:sz w:val="28"/>
          <w:szCs w:val="28"/>
          <w:lang w:eastAsia="en-US"/>
        </w:rPr>
        <w:t>дств пр</w:t>
      </w:r>
      <w:proofErr w:type="gramEnd"/>
      <w:r w:rsidRPr="00F95AFA">
        <w:rPr>
          <w:rFonts w:ascii="Times New Roman" w:hAnsi="Times New Roman"/>
          <w:sz w:val="28"/>
          <w:szCs w:val="28"/>
          <w:lang w:eastAsia="en-US"/>
        </w:rPr>
        <w:t>одавцу жилья;</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lastRenderedPageBreak/>
        <w:t>д) при использовании социальной выплаты на строительство индивидуального жилого дома:</w:t>
      </w:r>
    </w:p>
    <w:p w:rsidR="000C46A1" w:rsidRPr="00F95AFA" w:rsidRDefault="000C46A1" w:rsidP="000C46A1">
      <w:pPr>
        <w:pStyle w:val="ad"/>
        <w:jc w:val="both"/>
        <w:rPr>
          <w:rFonts w:ascii="Times New Roman" w:hAnsi="Times New Roman"/>
          <w:sz w:val="28"/>
          <w:szCs w:val="28"/>
          <w:lang w:eastAsia="en-US"/>
        </w:rPr>
      </w:pPr>
      <w:r w:rsidRPr="00F95AFA">
        <w:rPr>
          <w:rFonts w:ascii="Times New Roman" w:hAnsi="Times New Roman"/>
          <w:sz w:val="28"/>
          <w:szCs w:val="28"/>
          <w:lang w:eastAsia="en-US"/>
        </w:rPr>
        <w:t>договор банковского счета;</w:t>
      </w:r>
    </w:p>
    <w:p w:rsidR="000C46A1" w:rsidRPr="00F95AFA" w:rsidRDefault="000C46A1" w:rsidP="000C46A1">
      <w:pPr>
        <w:pStyle w:val="ad"/>
        <w:jc w:val="both"/>
        <w:rPr>
          <w:rFonts w:ascii="Times New Roman" w:hAnsi="Times New Roman"/>
          <w:sz w:val="28"/>
          <w:szCs w:val="28"/>
          <w:lang w:eastAsia="en-US"/>
        </w:rPr>
      </w:pPr>
      <w:r w:rsidRPr="00F95AFA">
        <w:rPr>
          <w:rFonts w:ascii="Times New Roman" w:hAnsi="Times New Roman"/>
          <w:sz w:val="28"/>
          <w:szCs w:val="28"/>
        </w:rPr>
        <w:t>договор строительного подряда,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строящегося жилого помещения на основании этого договора, а также порядок уплаты суммы, превышающей размер предоставляемой социальной выплаты</w:t>
      </w:r>
      <w:r w:rsidRPr="00F95AFA">
        <w:rPr>
          <w:rFonts w:ascii="Times New Roman" w:hAnsi="Times New Roman"/>
          <w:sz w:val="28"/>
          <w:szCs w:val="28"/>
          <w:lang w:eastAsia="en-US"/>
        </w:rPr>
        <w:t>;</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 xml:space="preserve">е) </w:t>
      </w:r>
      <w:r w:rsidRPr="00F95AFA">
        <w:rPr>
          <w:rFonts w:ascii="Times New Roman" w:hAnsi="Times New Roman"/>
          <w:sz w:val="28"/>
          <w:szCs w:val="28"/>
        </w:rPr>
        <w:t xml:space="preserve">при использовании социальной выплаты на приобретение жилого помещения </w:t>
      </w:r>
      <w:proofErr w:type="spellStart"/>
      <w:r w:rsidRPr="00F95AFA">
        <w:rPr>
          <w:rFonts w:ascii="Times New Roman" w:hAnsi="Times New Roman"/>
          <w:sz w:val="28"/>
          <w:szCs w:val="28"/>
        </w:rPr>
        <w:t>экономкласса</w:t>
      </w:r>
      <w:proofErr w:type="spellEnd"/>
      <w:r w:rsidRPr="00F95AFA">
        <w:rPr>
          <w:rFonts w:ascii="Times New Roman" w:hAnsi="Times New Roman"/>
          <w:sz w:val="28"/>
          <w:szCs w:val="28"/>
        </w:rPr>
        <w:t xml:space="preserve"> уполномоченной организацией, осуществляющей оказание услуг для молодых семей – участников подпрограммы</w:t>
      </w:r>
      <w:r w:rsidRPr="00F95AFA">
        <w:rPr>
          <w:rFonts w:ascii="Times New Roman" w:hAnsi="Times New Roman"/>
          <w:sz w:val="28"/>
          <w:szCs w:val="28"/>
          <w:lang w:eastAsia="en-US"/>
        </w:rPr>
        <w:t>:</w:t>
      </w:r>
    </w:p>
    <w:p w:rsidR="000C46A1" w:rsidRPr="00F95AFA" w:rsidRDefault="000C46A1" w:rsidP="000C46A1">
      <w:pPr>
        <w:pStyle w:val="ad"/>
        <w:jc w:val="both"/>
        <w:rPr>
          <w:rFonts w:ascii="Times New Roman" w:hAnsi="Times New Roman"/>
          <w:sz w:val="28"/>
          <w:szCs w:val="28"/>
          <w:lang w:eastAsia="en-US"/>
        </w:rPr>
      </w:pPr>
      <w:r w:rsidRPr="00F95AFA">
        <w:rPr>
          <w:rFonts w:ascii="Times New Roman" w:hAnsi="Times New Roman"/>
          <w:sz w:val="28"/>
          <w:szCs w:val="28"/>
          <w:lang w:eastAsia="en-US"/>
        </w:rPr>
        <w:t>договор банковского счета;</w:t>
      </w:r>
    </w:p>
    <w:p w:rsidR="000C46A1" w:rsidRPr="00F95AFA" w:rsidRDefault="000C46A1" w:rsidP="000C46A1">
      <w:pPr>
        <w:pStyle w:val="ad"/>
        <w:jc w:val="both"/>
        <w:rPr>
          <w:rFonts w:ascii="Times New Roman" w:hAnsi="Times New Roman"/>
          <w:sz w:val="28"/>
          <w:szCs w:val="28"/>
          <w:lang w:eastAsia="en-US"/>
        </w:rPr>
      </w:pPr>
      <w:r w:rsidRPr="00F95AFA">
        <w:rPr>
          <w:rFonts w:ascii="Times New Roman" w:hAnsi="Times New Roman"/>
          <w:sz w:val="28"/>
          <w:szCs w:val="28"/>
          <w:lang w:eastAsia="en-US"/>
        </w:rPr>
        <w:t>договор с уполномоченной организацией.</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 xml:space="preserve">Условия примерного договора с уполномоченной организацией утверждаются Министерством </w:t>
      </w:r>
      <w:r w:rsidRPr="00F95AFA">
        <w:rPr>
          <w:rFonts w:ascii="Times New Roman" w:hAnsi="Times New Roman"/>
          <w:sz w:val="28"/>
          <w:szCs w:val="28"/>
        </w:rPr>
        <w:t xml:space="preserve">строительства и жилищно-коммунального </w:t>
      </w:r>
      <w:proofErr w:type="spellStart"/>
      <w:r w:rsidRPr="00F95AFA">
        <w:rPr>
          <w:rFonts w:ascii="Times New Roman" w:hAnsi="Times New Roman"/>
          <w:sz w:val="28"/>
          <w:szCs w:val="28"/>
        </w:rPr>
        <w:t>хозяйства</w:t>
      </w:r>
      <w:proofErr w:type="gramStart"/>
      <w:r w:rsidRPr="00F95AFA">
        <w:rPr>
          <w:rFonts w:ascii="Times New Roman" w:hAnsi="Times New Roman"/>
          <w:sz w:val="28"/>
          <w:szCs w:val="28"/>
        </w:rPr>
        <w:t>.</w:t>
      </w:r>
      <w:r w:rsidRPr="00F95AFA">
        <w:rPr>
          <w:rFonts w:ascii="Times New Roman" w:hAnsi="Times New Roman"/>
          <w:sz w:val="28"/>
          <w:szCs w:val="28"/>
          <w:lang w:eastAsia="en-US"/>
        </w:rPr>
        <w:t>В</w:t>
      </w:r>
      <w:proofErr w:type="spellEnd"/>
      <w:proofErr w:type="gramEnd"/>
      <w:r w:rsidRPr="00F95AFA">
        <w:rPr>
          <w:rFonts w:ascii="Times New Roman" w:hAnsi="Times New Roman"/>
          <w:sz w:val="28"/>
          <w:szCs w:val="28"/>
          <w:lang w:eastAsia="en-US"/>
        </w:rPr>
        <w:t xml:space="preserve"> договоре с уполномоченной организацией, осуществляющей оказание услуг для молодых семей- участников мероприятия, указываются реквизиты свидетельства (серия, номер, дата выдачи, орган, выдавший свидетельство), наименование уполномоченной организации и реквизиты ее банковского счета,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F95AFA">
        <w:rPr>
          <w:rFonts w:ascii="Times New Roman" w:hAnsi="Times New Roman"/>
          <w:sz w:val="28"/>
          <w:szCs w:val="28"/>
          <w:lang w:eastAsia="en-US"/>
        </w:rPr>
        <w:t>экономкласса</w:t>
      </w:r>
      <w:proofErr w:type="spellEnd"/>
      <w:r w:rsidRPr="00F95AFA">
        <w:rPr>
          <w:rFonts w:ascii="Times New Roman" w:hAnsi="Times New Roman"/>
          <w:sz w:val="28"/>
          <w:szCs w:val="28"/>
          <w:lang w:eastAsia="en-US"/>
        </w:rPr>
        <w:t xml:space="preserve"> на первичном рынке жилья; </w:t>
      </w:r>
    </w:p>
    <w:p w:rsidR="000C46A1" w:rsidRPr="00F95AFA" w:rsidRDefault="000C46A1" w:rsidP="00D55F09">
      <w:pPr>
        <w:pStyle w:val="ad"/>
        <w:ind w:firstLine="708"/>
        <w:jc w:val="both"/>
        <w:rPr>
          <w:rFonts w:ascii="Times New Roman" w:hAnsi="Times New Roman"/>
          <w:sz w:val="28"/>
          <w:szCs w:val="28"/>
        </w:rPr>
      </w:pPr>
      <w:proofErr w:type="gramStart"/>
      <w:r w:rsidRPr="00F95AFA">
        <w:rPr>
          <w:rFonts w:ascii="Times New Roman" w:hAnsi="Times New Roman"/>
          <w:sz w:val="28"/>
          <w:szCs w:val="28"/>
          <w:lang w:eastAsia="en-US"/>
        </w:rPr>
        <w:t>ж) при использовании</w:t>
      </w:r>
      <w:r w:rsidRPr="00F95AFA">
        <w:rPr>
          <w:rFonts w:ascii="Times New Roman" w:hAnsi="Times New Roman"/>
          <w:sz w:val="28"/>
          <w:szCs w:val="28"/>
        </w:rPr>
        <w:t xml:space="preserve">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roofErr w:type="gramEnd"/>
    </w:p>
    <w:p w:rsidR="000C46A1" w:rsidRPr="00F95AFA" w:rsidRDefault="000C46A1" w:rsidP="000C46A1">
      <w:pPr>
        <w:pStyle w:val="ad"/>
        <w:jc w:val="both"/>
        <w:rPr>
          <w:rFonts w:ascii="Times New Roman" w:hAnsi="Times New Roman"/>
          <w:sz w:val="28"/>
          <w:szCs w:val="28"/>
        </w:rPr>
      </w:pPr>
      <w:r w:rsidRPr="00F95AFA">
        <w:rPr>
          <w:rFonts w:ascii="Times New Roman" w:hAnsi="Times New Roman"/>
          <w:sz w:val="28"/>
          <w:szCs w:val="28"/>
        </w:rPr>
        <w:t>копию устава кооператива;</w:t>
      </w:r>
    </w:p>
    <w:p w:rsidR="000C46A1" w:rsidRPr="00F95AFA" w:rsidRDefault="000C46A1" w:rsidP="000C46A1">
      <w:pPr>
        <w:pStyle w:val="ad"/>
        <w:jc w:val="both"/>
        <w:rPr>
          <w:rFonts w:ascii="Times New Roman" w:hAnsi="Times New Roman"/>
          <w:sz w:val="28"/>
          <w:szCs w:val="28"/>
        </w:rPr>
      </w:pPr>
      <w:r w:rsidRPr="00F95AFA">
        <w:rPr>
          <w:rFonts w:ascii="Times New Roman" w:hAnsi="Times New Roman"/>
          <w:sz w:val="28"/>
          <w:szCs w:val="28"/>
        </w:rPr>
        <w:t>выписку из реестра членов кооператива, подтверждающую его членство в кооперативе;</w:t>
      </w:r>
    </w:p>
    <w:p w:rsidR="000C46A1" w:rsidRPr="00F95AFA" w:rsidRDefault="000C46A1" w:rsidP="000C46A1">
      <w:pPr>
        <w:pStyle w:val="ad"/>
        <w:jc w:val="both"/>
        <w:rPr>
          <w:rFonts w:ascii="Times New Roman" w:hAnsi="Times New Roman"/>
          <w:sz w:val="28"/>
          <w:szCs w:val="28"/>
        </w:rPr>
      </w:pPr>
      <w:r w:rsidRPr="00F95AFA">
        <w:rPr>
          <w:rFonts w:ascii="Times New Roman" w:hAnsi="Times New Roman"/>
          <w:sz w:val="28"/>
          <w:szCs w:val="28"/>
        </w:rPr>
        <w:t>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0C46A1" w:rsidRPr="00F95AFA" w:rsidRDefault="000C46A1" w:rsidP="000C46A1">
      <w:pPr>
        <w:pStyle w:val="ad"/>
        <w:jc w:val="both"/>
        <w:rPr>
          <w:rFonts w:ascii="Times New Roman" w:hAnsi="Times New Roman"/>
          <w:sz w:val="28"/>
          <w:szCs w:val="28"/>
        </w:rPr>
      </w:pPr>
      <w:r w:rsidRPr="00F95AFA">
        <w:rPr>
          <w:rFonts w:ascii="Times New Roman" w:hAnsi="Times New Roman"/>
          <w:sz w:val="28"/>
          <w:szCs w:val="28"/>
        </w:rPr>
        <w:t>копию решения о передаче жилого помещения в пользование члена кооператива.</w:t>
      </w:r>
    </w:p>
    <w:p w:rsidR="000C46A1" w:rsidRPr="00F95AFA" w:rsidRDefault="000C46A1" w:rsidP="000C46A1">
      <w:pPr>
        <w:pStyle w:val="ad"/>
        <w:ind w:firstLine="708"/>
        <w:jc w:val="both"/>
        <w:rPr>
          <w:rFonts w:ascii="Times New Roman" w:hAnsi="Times New Roman"/>
          <w:sz w:val="28"/>
          <w:szCs w:val="28"/>
        </w:rPr>
      </w:pPr>
      <w:r w:rsidRPr="00F95AFA">
        <w:rPr>
          <w:rFonts w:ascii="Times New Roman" w:hAnsi="Times New Roman"/>
          <w:sz w:val="28"/>
          <w:szCs w:val="28"/>
        </w:rPr>
        <w:t>22. Банк в течение 5 рабочих дней со дня получения документов, предусмотренных пунктом 21 настоящего подраздела подпрограммы, осуществляет проверку содержащихся в них сведений.</w:t>
      </w:r>
    </w:p>
    <w:p w:rsidR="000C46A1" w:rsidRPr="00F95AFA" w:rsidRDefault="000C46A1" w:rsidP="000C46A1">
      <w:pPr>
        <w:pStyle w:val="ad"/>
        <w:ind w:firstLine="708"/>
        <w:jc w:val="both"/>
        <w:rPr>
          <w:rFonts w:ascii="Times New Roman" w:hAnsi="Times New Roman"/>
          <w:sz w:val="28"/>
          <w:szCs w:val="28"/>
        </w:rPr>
      </w:pPr>
      <w:r w:rsidRPr="00F95AFA">
        <w:rPr>
          <w:rFonts w:ascii="Times New Roman" w:hAnsi="Times New Roman"/>
          <w:sz w:val="28"/>
          <w:szCs w:val="28"/>
        </w:rPr>
        <w:t xml:space="preserve">23. </w:t>
      </w:r>
      <w:proofErr w:type="gramStart"/>
      <w:r w:rsidRPr="00F95AFA">
        <w:rPr>
          <w:rFonts w:ascii="Times New Roman" w:hAnsi="Times New Roman"/>
          <w:sz w:val="28"/>
          <w:szCs w:val="28"/>
        </w:rPr>
        <w:t xml:space="preserve">В случае вынесения банком решения об отказе в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w:t>
      </w:r>
      <w:r w:rsidRPr="00F95AFA">
        <w:rPr>
          <w:rFonts w:ascii="Times New Roman" w:hAnsi="Times New Roman"/>
          <w:sz w:val="28"/>
          <w:szCs w:val="28"/>
        </w:rPr>
        <w:lastRenderedPageBreak/>
        <w:t>кредитом (займом), полученным до 1 января 2011 года, либо об отказе от оплаты расходов на основании этих документов или уплаты оставшейся части</w:t>
      </w:r>
      <w:proofErr w:type="gramEnd"/>
      <w:r w:rsidRPr="00F95AFA">
        <w:rPr>
          <w:rFonts w:ascii="Times New Roman" w:hAnsi="Times New Roman"/>
          <w:sz w:val="28"/>
          <w:szCs w:val="28"/>
        </w:rPr>
        <w:t xml:space="preserve">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0C46A1" w:rsidRPr="00F95AFA" w:rsidRDefault="000C46A1" w:rsidP="000C46A1">
      <w:pPr>
        <w:pStyle w:val="ad"/>
        <w:ind w:firstLine="708"/>
        <w:jc w:val="both"/>
        <w:rPr>
          <w:rFonts w:ascii="Times New Roman" w:hAnsi="Times New Roman"/>
          <w:sz w:val="28"/>
          <w:szCs w:val="28"/>
        </w:rPr>
      </w:pPr>
      <w:r w:rsidRPr="00F95AFA">
        <w:rPr>
          <w:rFonts w:ascii="Times New Roman" w:hAnsi="Times New Roman"/>
          <w:sz w:val="28"/>
          <w:szCs w:val="28"/>
        </w:rPr>
        <w:t xml:space="preserve">24. </w:t>
      </w:r>
      <w:proofErr w:type="gramStart"/>
      <w:r w:rsidRPr="00F95AFA">
        <w:rPr>
          <w:rFonts w:ascii="Times New Roman" w:hAnsi="Times New Roman"/>
          <w:sz w:val="28"/>
          <w:szCs w:val="28"/>
        </w:rPr>
        <w:t>Оригиналы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хранятся в банке до перечисления средств указанному в них лицу или до отказа от такого перечисления и затем возвращаются распорядителю счета.</w:t>
      </w:r>
      <w:proofErr w:type="gramEnd"/>
    </w:p>
    <w:p w:rsidR="000C46A1" w:rsidRPr="00F95AFA" w:rsidRDefault="000C46A1" w:rsidP="000C46A1">
      <w:pPr>
        <w:pStyle w:val="ad"/>
        <w:ind w:firstLine="708"/>
        <w:jc w:val="both"/>
        <w:rPr>
          <w:rFonts w:ascii="Times New Roman" w:hAnsi="Times New Roman"/>
          <w:sz w:val="28"/>
          <w:szCs w:val="28"/>
        </w:rPr>
      </w:pPr>
      <w:r w:rsidRPr="00F95AFA">
        <w:rPr>
          <w:rFonts w:ascii="Times New Roman" w:hAnsi="Times New Roman"/>
          <w:sz w:val="28"/>
          <w:szCs w:val="28"/>
        </w:rPr>
        <w:t xml:space="preserve">25. </w:t>
      </w:r>
      <w:proofErr w:type="gramStart"/>
      <w:r w:rsidRPr="00F95AFA">
        <w:rPr>
          <w:rFonts w:ascii="Times New Roman" w:hAnsi="Times New Roman"/>
          <w:sz w:val="28"/>
          <w:szCs w:val="28"/>
        </w:rPr>
        <w:t xml:space="preserve">Банк в течение 1 рабочего дня после вынесения решения о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направляет в администрацию </w:t>
      </w:r>
      <w:proofErr w:type="spellStart"/>
      <w:r w:rsidRPr="00F95AFA">
        <w:rPr>
          <w:rFonts w:ascii="Times New Roman" w:hAnsi="Times New Roman"/>
          <w:sz w:val="28"/>
          <w:szCs w:val="28"/>
        </w:rPr>
        <w:t>Боготольского</w:t>
      </w:r>
      <w:proofErr w:type="spellEnd"/>
      <w:r w:rsidRPr="00F95AFA">
        <w:rPr>
          <w:rFonts w:ascii="Times New Roman" w:hAnsi="Times New Roman"/>
          <w:sz w:val="28"/>
          <w:szCs w:val="28"/>
        </w:rPr>
        <w:t xml:space="preserve"> района заявку на перечисление бюджетных средств в счет</w:t>
      </w:r>
      <w:proofErr w:type="gramEnd"/>
      <w:r w:rsidRPr="00F95AFA">
        <w:rPr>
          <w:rFonts w:ascii="Times New Roman" w:hAnsi="Times New Roman"/>
          <w:sz w:val="28"/>
          <w:szCs w:val="28"/>
        </w:rPr>
        <w:t xml:space="preserve"> оплаты расходов на основе указанных документов.</w:t>
      </w:r>
    </w:p>
    <w:p w:rsidR="000C46A1" w:rsidRPr="00F95AFA" w:rsidRDefault="000C46A1" w:rsidP="000C46A1">
      <w:pPr>
        <w:pStyle w:val="ad"/>
        <w:ind w:firstLine="708"/>
        <w:jc w:val="both"/>
        <w:rPr>
          <w:rFonts w:ascii="Times New Roman" w:hAnsi="Times New Roman"/>
          <w:sz w:val="28"/>
          <w:szCs w:val="28"/>
        </w:rPr>
      </w:pPr>
      <w:r w:rsidRPr="00F95AFA">
        <w:rPr>
          <w:rFonts w:ascii="Times New Roman" w:hAnsi="Times New Roman"/>
          <w:sz w:val="28"/>
          <w:szCs w:val="28"/>
        </w:rPr>
        <w:t xml:space="preserve">26. Администрация </w:t>
      </w:r>
      <w:proofErr w:type="spellStart"/>
      <w:r w:rsidRPr="00F95AFA">
        <w:rPr>
          <w:rFonts w:ascii="Times New Roman" w:hAnsi="Times New Roman"/>
          <w:sz w:val="28"/>
          <w:szCs w:val="28"/>
        </w:rPr>
        <w:t>Боготольского</w:t>
      </w:r>
      <w:proofErr w:type="spellEnd"/>
      <w:r w:rsidRPr="00F95AFA">
        <w:rPr>
          <w:rFonts w:ascii="Times New Roman" w:hAnsi="Times New Roman"/>
          <w:sz w:val="28"/>
          <w:szCs w:val="28"/>
        </w:rPr>
        <w:t xml:space="preserve"> района в течение 5 рабочих дней </w:t>
      </w:r>
      <w:proofErr w:type="gramStart"/>
      <w:r w:rsidRPr="00F95AFA">
        <w:rPr>
          <w:rFonts w:ascii="Times New Roman" w:hAnsi="Times New Roman"/>
          <w:sz w:val="28"/>
          <w:szCs w:val="28"/>
        </w:rPr>
        <w:t>с даты получения от банка заявки на перечисление средств из местного бюджета на банковский счет</w:t>
      </w:r>
      <w:proofErr w:type="gramEnd"/>
      <w:r w:rsidRPr="00F95AFA">
        <w:rPr>
          <w:rFonts w:ascii="Times New Roman" w:hAnsi="Times New Roman"/>
          <w:sz w:val="28"/>
          <w:szCs w:val="28"/>
        </w:rP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администрация </w:t>
      </w:r>
      <w:proofErr w:type="spellStart"/>
      <w:r w:rsidRPr="00F95AFA">
        <w:rPr>
          <w:rFonts w:ascii="Times New Roman" w:hAnsi="Times New Roman"/>
          <w:sz w:val="28"/>
          <w:szCs w:val="28"/>
        </w:rPr>
        <w:t>Боготольского</w:t>
      </w:r>
      <w:proofErr w:type="spellEnd"/>
      <w:r w:rsidRPr="00F95AFA">
        <w:rPr>
          <w:rFonts w:ascii="Times New Roman" w:hAnsi="Times New Roman"/>
          <w:sz w:val="28"/>
          <w:szCs w:val="28"/>
        </w:rPr>
        <w:t xml:space="preserve"> района в указанный срок письменно уведомляет банк.</w:t>
      </w:r>
    </w:p>
    <w:p w:rsidR="000C46A1" w:rsidRPr="00F95AFA" w:rsidRDefault="000C46A1" w:rsidP="000C46A1">
      <w:pPr>
        <w:pStyle w:val="ad"/>
        <w:ind w:firstLine="708"/>
        <w:jc w:val="both"/>
        <w:rPr>
          <w:rFonts w:ascii="Times New Roman" w:hAnsi="Times New Roman"/>
          <w:sz w:val="28"/>
          <w:szCs w:val="28"/>
        </w:rPr>
      </w:pPr>
      <w:r w:rsidRPr="00F95AFA">
        <w:rPr>
          <w:rFonts w:ascii="Times New Roman" w:hAnsi="Times New Roman"/>
          <w:sz w:val="28"/>
          <w:szCs w:val="28"/>
        </w:rPr>
        <w:t>27. Перечисление сре</w:t>
      </w:r>
      <w:proofErr w:type="gramStart"/>
      <w:r w:rsidRPr="00F95AFA">
        <w:rPr>
          <w:rFonts w:ascii="Times New Roman" w:hAnsi="Times New Roman"/>
          <w:sz w:val="28"/>
          <w:szCs w:val="28"/>
        </w:rPr>
        <w:t>дств с б</w:t>
      </w:r>
      <w:proofErr w:type="gramEnd"/>
      <w:r w:rsidRPr="00F95AFA">
        <w:rPr>
          <w:rFonts w:ascii="Times New Roman" w:hAnsi="Times New Roman"/>
          <w:sz w:val="28"/>
          <w:szCs w:val="28"/>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0C46A1" w:rsidRPr="00F95AFA" w:rsidRDefault="000C46A1" w:rsidP="000C46A1">
      <w:pPr>
        <w:pStyle w:val="ad"/>
        <w:ind w:firstLine="708"/>
        <w:jc w:val="both"/>
        <w:rPr>
          <w:rFonts w:ascii="Times New Roman" w:hAnsi="Times New Roman"/>
          <w:sz w:val="28"/>
          <w:szCs w:val="28"/>
        </w:rPr>
      </w:pPr>
      <w:r w:rsidRPr="00F95AFA">
        <w:rPr>
          <w:rFonts w:ascii="Times New Roman" w:hAnsi="Times New Roman"/>
          <w:sz w:val="28"/>
          <w:szCs w:val="28"/>
        </w:rPr>
        <w:t>28. По соглашению сторон договор банковского счета может быть продлен, если:</w:t>
      </w:r>
    </w:p>
    <w:p w:rsidR="000C46A1" w:rsidRPr="00F95AFA" w:rsidRDefault="000C46A1" w:rsidP="000C46A1">
      <w:pPr>
        <w:pStyle w:val="ad"/>
        <w:ind w:firstLine="708"/>
        <w:jc w:val="both"/>
        <w:rPr>
          <w:rFonts w:ascii="Times New Roman" w:hAnsi="Times New Roman"/>
          <w:sz w:val="28"/>
          <w:szCs w:val="28"/>
        </w:rPr>
      </w:pPr>
      <w:proofErr w:type="gramStart"/>
      <w:r w:rsidRPr="00F95AFA">
        <w:rPr>
          <w:rFonts w:ascii="Times New Roman" w:hAnsi="Times New Roman"/>
          <w:sz w:val="28"/>
          <w:szCs w:val="28"/>
        </w:rPr>
        <w:t>а) 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но оплата не была произведена;</w:t>
      </w:r>
      <w:proofErr w:type="gramEnd"/>
    </w:p>
    <w:p w:rsidR="000C46A1" w:rsidRPr="00F95AFA" w:rsidRDefault="000C46A1" w:rsidP="000C46A1">
      <w:pPr>
        <w:pStyle w:val="ad"/>
        <w:ind w:firstLine="708"/>
        <w:jc w:val="both"/>
        <w:rPr>
          <w:rFonts w:ascii="Times New Roman" w:hAnsi="Times New Roman"/>
          <w:sz w:val="28"/>
          <w:szCs w:val="28"/>
        </w:rPr>
      </w:pPr>
      <w:r w:rsidRPr="00F95AFA">
        <w:rPr>
          <w:rFonts w:ascii="Times New Roman" w:hAnsi="Times New Roman"/>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w:t>
      </w:r>
      <w:r w:rsidRPr="00F95AFA">
        <w:rPr>
          <w:rFonts w:ascii="Times New Roman" w:hAnsi="Times New Roman"/>
          <w:sz w:val="28"/>
          <w:szCs w:val="28"/>
        </w:rPr>
        <w:lastRenderedPageBreak/>
        <w:t xml:space="preserve">оформления государственной регистрации. </w:t>
      </w:r>
      <w:proofErr w:type="gramStart"/>
      <w:r w:rsidRPr="00F95AFA">
        <w:rPr>
          <w:rFonts w:ascii="Times New Roman" w:hAnsi="Times New Roman"/>
          <w:sz w:val="28"/>
          <w:szCs w:val="28"/>
        </w:rPr>
        <w:t>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пунктом 22 настоящего подраздела.</w:t>
      </w:r>
      <w:proofErr w:type="gramEnd"/>
    </w:p>
    <w:p w:rsidR="000C46A1" w:rsidRPr="00F95AFA" w:rsidRDefault="000C46A1" w:rsidP="000C46A1">
      <w:pPr>
        <w:pStyle w:val="ad"/>
        <w:ind w:firstLine="708"/>
        <w:jc w:val="both"/>
        <w:rPr>
          <w:rFonts w:ascii="Times New Roman" w:hAnsi="Times New Roman"/>
          <w:sz w:val="28"/>
          <w:szCs w:val="28"/>
        </w:rPr>
      </w:pPr>
      <w:r w:rsidRPr="00F95AFA">
        <w:rPr>
          <w:rFonts w:ascii="Times New Roman" w:hAnsi="Times New Roman"/>
          <w:sz w:val="28"/>
          <w:szCs w:val="28"/>
          <w:lang w:eastAsia="en-US"/>
        </w:rPr>
        <w:t xml:space="preserve">29. </w:t>
      </w:r>
      <w:proofErr w:type="gramStart"/>
      <w:r w:rsidRPr="00F95AFA">
        <w:rPr>
          <w:rFonts w:ascii="Times New Roman" w:hAnsi="Times New Roman"/>
          <w:sz w:val="28"/>
          <w:szCs w:val="28"/>
        </w:rPr>
        <w:t>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w:t>
      </w:r>
      <w:proofErr w:type="gramEnd"/>
      <w:r w:rsidRPr="00F95AFA">
        <w:rPr>
          <w:rFonts w:ascii="Times New Roman" w:hAnsi="Times New Roman"/>
          <w:sz w:val="28"/>
          <w:szCs w:val="28"/>
        </w:rPr>
        <w:t xml:space="preserve"> процентов по ипотечным жилищным кредитам или займам на приобретение жилья или строительство индивидуального жилого дома, полученным до 1 января 2011 года, либо уплаты оставшейся части паевого взноса члена кооператива.</w:t>
      </w:r>
    </w:p>
    <w:p w:rsidR="000C46A1" w:rsidRPr="00F95AFA" w:rsidRDefault="000C46A1" w:rsidP="000C46A1">
      <w:pPr>
        <w:pStyle w:val="ad"/>
        <w:ind w:firstLine="708"/>
        <w:jc w:val="both"/>
        <w:rPr>
          <w:rFonts w:ascii="Times New Roman" w:hAnsi="Times New Roman"/>
          <w:sz w:val="28"/>
          <w:szCs w:val="28"/>
        </w:rPr>
      </w:pPr>
      <w:r w:rsidRPr="00F95AFA">
        <w:rPr>
          <w:rFonts w:ascii="Times New Roman" w:hAnsi="Times New Roman"/>
          <w:sz w:val="28"/>
          <w:szCs w:val="28"/>
        </w:rPr>
        <w:t>30.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сроки, установленные пунктом 8 настоящего раздела, считаются недействительными.</w:t>
      </w:r>
    </w:p>
    <w:p w:rsidR="000C46A1" w:rsidRPr="00F95AFA" w:rsidRDefault="000C46A1" w:rsidP="000C46A1">
      <w:pPr>
        <w:pStyle w:val="ad"/>
        <w:ind w:firstLine="708"/>
        <w:jc w:val="both"/>
        <w:rPr>
          <w:rFonts w:ascii="Times New Roman" w:hAnsi="Times New Roman"/>
          <w:sz w:val="28"/>
          <w:szCs w:val="28"/>
        </w:rPr>
      </w:pPr>
      <w:r w:rsidRPr="00F95AFA">
        <w:rPr>
          <w:rFonts w:ascii="Times New Roman" w:hAnsi="Times New Roman"/>
          <w:sz w:val="28"/>
          <w:szCs w:val="28"/>
        </w:rPr>
        <w:t xml:space="preserve">31. </w:t>
      </w:r>
      <w:proofErr w:type="gramStart"/>
      <w:r w:rsidRPr="00F95AFA">
        <w:rPr>
          <w:rFonts w:ascii="Times New Roman" w:hAnsi="Times New Roman"/>
          <w:sz w:val="28"/>
          <w:szCs w:val="28"/>
        </w:rPr>
        <w:t xml:space="preserve">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w:t>
      </w:r>
      <w:proofErr w:type="spellStart"/>
      <w:r w:rsidRPr="00F95AFA">
        <w:rPr>
          <w:rFonts w:ascii="Times New Roman" w:hAnsi="Times New Roman"/>
          <w:sz w:val="28"/>
          <w:szCs w:val="28"/>
        </w:rPr>
        <w:t>Боготольского</w:t>
      </w:r>
      <w:proofErr w:type="spellEnd"/>
      <w:r w:rsidRPr="00F95AFA">
        <w:rPr>
          <w:rFonts w:ascii="Times New Roman" w:hAnsi="Times New Roman"/>
          <w:sz w:val="28"/>
          <w:szCs w:val="28"/>
        </w:rPr>
        <w:t xml:space="preserve"> района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roofErr w:type="gramEnd"/>
    </w:p>
    <w:p w:rsidR="000C46A1" w:rsidRPr="00F95AFA" w:rsidRDefault="000C46A1" w:rsidP="000C46A1">
      <w:pPr>
        <w:autoSpaceDE w:val="0"/>
        <w:autoSpaceDN w:val="0"/>
        <w:adjustRightInd w:val="0"/>
        <w:jc w:val="center"/>
        <w:outlineLvl w:val="1"/>
        <w:rPr>
          <w:sz w:val="28"/>
          <w:szCs w:val="28"/>
          <w:lang w:eastAsia="en-US"/>
        </w:rPr>
      </w:pPr>
    </w:p>
    <w:p w:rsidR="000C46A1" w:rsidRPr="00F95AFA" w:rsidRDefault="000C46A1" w:rsidP="000C46A1">
      <w:pPr>
        <w:pStyle w:val="ad"/>
        <w:jc w:val="center"/>
        <w:rPr>
          <w:rFonts w:ascii="Times New Roman" w:hAnsi="Times New Roman"/>
          <w:sz w:val="28"/>
          <w:szCs w:val="28"/>
          <w:lang w:eastAsia="en-US"/>
        </w:rPr>
      </w:pPr>
      <w:r w:rsidRPr="00F95AFA">
        <w:rPr>
          <w:rFonts w:ascii="Times New Roman" w:hAnsi="Times New Roman"/>
          <w:sz w:val="28"/>
          <w:szCs w:val="28"/>
          <w:lang w:eastAsia="en-US"/>
        </w:rPr>
        <w:t>4. ОРГАНИЗАЦИЯ УПРАВЛЕНИЯ ПОДПРОГРАММОЙ</w:t>
      </w:r>
      <w:r w:rsidR="00EF160A">
        <w:rPr>
          <w:rFonts w:ascii="Times New Roman" w:hAnsi="Times New Roman"/>
          <w:sz w:val="28"/>
          <w:szCs w:val="28"/>
          <w:lang w:eastAsia="en-US"/>
        </w:rPr>
        <w:t xml:space="preserve"> </w:t>
      </w:r>
      <w:r w:rsidRPr="00F95AFA">
        <w:rPr>
          <w:rFonts w:ascii="Times New Roman" w:hAnsi="Times New Roman"/>
          <w:sz w:val="28"/>
          <w:szCs w:val="28"/>
          <w:lang w:eastAsia="en-US"/>
        </w:rPr>
        <w:t xml:space="preserve">И </w:t>
      </w:r>
      <w:proofErr w:type="gramStart"/>
      <w:r w:rsidRPr="00F95AFA">
        <w:rPr>
          <w:rFonts w:ascii="Times New Roman" w:hAnsi="Times New Roman"/>
          <w:sz w:val="28"/>
          <w:szCs w:val="28"/>
          <w:lang w:eastAsia="en-US"/>
        </w:rPr>
        <w:t>КОНТРОЛЬ ЗА</w:t>
      </w:r>
      <w:proofErr w:type="gramEnd"/>
      <w:r w:rsidRPr="00F95AFA">
        <w:rPr>
          <w:rFonts w:ascii="Times New Roman" w:hAnsi="Times New Roman"/>
          <w:sz w:val="28"/>
          <w:szCs w:val="28"/>
          <w:lang w:eastAsia="en-US"/>
        </w:rPr>
        <w:t xml:space="preserve"> ХОДОМ ЕЕ ВЫПОЛНЕНИЯ</w:t>
      </w:r>
    </w:p>
    <w:p w:rsidR="000C46A1" w:rsidRPr="00F95AFA" w:rsidRDefault="000C46A1" w:rsidP="000C46A1">
      <w:pPr>
        <w:autoSpaceDE w:val="0"/>
        <w:autoSpaceDN w:val="0"/>
        <w:adjustRightInd w:val="0"/>
        <w:ind w:firstLine="540"/>
        <w:jc w:val="both"/>
        <w:rPr>
          <w:sz w:val="28"/>
          <w:szCs w:val="28"/>
          <w:lang w:eastAsia="en-US"/>
        </w:rPr>
      </w:pPr>
    </w:p>
    <w:p w:rsidR="000C46A1" w:rsidRPr="00F95AFA" w:rsidRDefault="000C46A1" w:rsidP="000C46A1">
      <w:pPr>
        <w:pStyle w:val="ad"/>
        <w:ind w:firstLine="708"/>
        <w:jc w:val="both"/>
        <w:rPr>
          <w:rFonts w:ascii="Times New Roman" w:eastAsia="Calibri" w:hAnsi="Times New Roman"/>
          <w:sz w:val="28"/>
          <w:szCs w:val="28"/>
        </w:rPr>
      </w:pPr>
      <w:r w:rsidRPr="00F95AFA">
        <w:rPr>
          <w:rFonts w:ascii="Times New Roman" w:eastAsia="Calibri" w:hAnsi="Times New Roman"/>
          <w:sz w:val="28"/>
          <w:szCs w:val="28"/>
        </w:rPr>
        <w:t xml:space="preserve">Текущее управление реализацией подпрограммы осуществляется </w:t>
      </w:r>
      <w:r w:rsidRPr="00F95AFA">
        <w:rPr>
          <w:rFonts w:ascii="Times New Roman" w:eastAsia="Calibri" w:hAnsi="Times New Roman"/>
          <w:spacing w:val="-3"/>
          <w:sz w:val="28"/>
          <w:szCs w:val="28"/>
        </w:rPr>
        <w:t xml:space="preserve">Администрацией </w:t>
      </w:r>
      <w:proofErr w:type="spellStart"/>
      <w:r w:rsidRPr="00F95AFA">
        <w:rPr>
          <w:rFonts w:ascii="Times New Roman" w:eastAsia="Calibri" w:hAnsi="Times New Roman"/>
          <w:spacing w:val="-3"/>
          <w:sz w:val="28"/>
          <w:szCs w:val="28"/>
        </w:rPr>
        <w:t>Боготольского</w:t>
      </w:r>
      <w:proofErr w:type="spellEnd"/>
      <w:r w:rsidR="00EF160A">
        <w:rPr>
          <w:rFonts w:ascii="Times New Roman" w:eastAsia="Calibri" w:hAnsi="Times New Roman"/>
          <w:spacing w:val="-3"/>
          <w:sz w:val="28"/>
          <w:szCs w:val="28"/>
        </w:rPr>
        <w:t xml:space="preserve"> </w:t>
      </w:r>
      <w:r w:rsidRPr="00F95AFA">
        <w:rPr>
          <w:rFonts w:ascii="Times New Roman" w:eastAsia="Calibri" w:hAnsi="Times New Roman"/>
          <w:spacing w:val="-1"/>
          <w:sz w:val="28"/>
          <w:szCs w:val="28"/>
        </w:rPr>
        <w:t>района,</w:t>
      </w:r>
      <w:r w:rsidR="00EF160A">
        <w:rPr>
          <w:rFonts w:ascii="Times New Roman" w:eastAsia="Calibri" w:hAnsi="Times New Roman"/>
          <w:spacing w:val="-1"/>
          <w:sz w:val="28"/>
          <w:szCs w:val="28"/>
        </w:rPr>
        <w:t xml:space="preserve"> </w:t>
      </w:r>
      <w:r w:rsidRPr="00F95AFA">
        <w:rPr>
          <w:rFonts w:ascii="Times New Roman" w:eastAsia="Calibri" w:hAnsi="Times New Roman"/>
          <w:sz w:val="28"/>
          <w:szCs w:val="28"/>
        </w:rPr>
        <w:t xml:space="preserve">администрациями муниципальных образований </w:t>
      </w:r>
      <w:proofErr w:type="spellStart"/>
      <w:r w:rsidRPr="00F95AFA">
        <w:rPr>
          <w:rFonts w:ascii="Times New Roman" w:eastAsia="Calibri" w:hAnsi="Times New Roman"/>
          <w:sz w:val="28"/>
          <w:szCs w:val="28"/>
        </w:rPr>
        <w:t>Боготольского</w:t>
      </w:r>
      <w:proofErr w:type="spellEnd"/>
      <w:r w:rsidRPr="00F95AFA">
        <w:rPr>
          <w:rFonts w:ascii="Times New Roman" w:eastAsia="Calibri" w:hAnsi="Times New Roman"/>
          <w:sz w:val="28"/>
          <w:szCs w:val="28"/>
        </w:rPr>
        <w:t xml:space="preserve"> района.</w:t>
      </w:r>
    </w:p>
    <w:p w:rsidR="000C46A1" w:rsidRPr="00F95AFA" w:rsidRDefault="000C46A1" w:rsidP="000C46A1">
      <w:pPr>
        <w:pStyle w:val="ad"/>
        <w:ind w:firstLine="708"/>
        <w:jc w:val="both"/>
        <w:rPr>
          <w:rFonts w:ascii="Times New Roman" w:eastAsia="Calibri" w:hAnsi="Times New Roman"/>
          <w:sz w:val="28"/>
          <w:szCs w:val="28"/>
        </w:rPr>
      </w:pPr>
      <w:r w:rsidRPr="00F95AFA">
        <w:rPr>
          <w:rFonts w:ascii="Times New Roman" w:hAnsi="Times New Roman"/>
          <w:sz w:val="28"/>
          <w:szCs w:val="28"/>
          <w:lang w:eastAsia="en-US"/>
        </w:rPr>
        <w:t xml:space="preserve">Администрация </w:t>
      </w:r>
      <w:proofErr w:type="spellStart"/>
      <w:r w:rsidRPr="00F95AFA">
        <w:rPr>
          <w:rFonts w:ascii="Times New Roman" w:hAnsi="Times New Roman"/>
          <w:sz w:val="28"/>
          <w:szCs w:val="28"/>
          <w:lang w:eastAsia="en-US"/>
        </w:rPr>
        <w:t>Боготольского</w:t>
      </w:r>
      <w:proofErr w:type="spellEnd"/>
      <w:r w:rsidRPr="00F95AFA">
        <w:rPr>
          <w:rFonts w:ascii="Times New Roman" w:hAnsi="Times New Roman"/>
          <w:sz w:val="28"/>
          <w:szCs w:val="28"/>
          <w:lang w:eastAsia="en-US"/>
        </w:rPr>
        <w:t xml:space="preserve"> района контролирует, выполнение подпрограммных мероприятий, выявляет несоответствие результатов реализации мероприятий результатам, предусмотренным подпрограммой, устанавливает причины их невыполнения.</w:t>
      </w:r>
    </w:p>
    <w:p w:rsidR="000C46A1" w:rsidRPr="00F95AFA" w:rsidRDefault="000C46A1" w:rsidP="000C46A1">
      <w:pPr>
        <w:pStyle w:val="ad"/>
        <w:ind w:firstLine="708"/>
        <w:jc w:val="both"/>
        <w:rPr>
          <w:rFonts w:ascii="Times New Roman" w:eastAsia="Calibri" w:hAnsi="Times New Roman"/>
          <w:sz w:val="28"/>
          <w:szCs w:val="28"/>
        </w:rPr>
      </w:pPr>
      <w:r w:rsidRPr="00F95AFA">
        <w:rPr>
          <w:rFonts w:ascii="Times New Roman" w:hAnsi="Times New Roman"/>
          <w:sz w:val="28"/>
          <w:szCs w:val="28"/>
          <w:lang w:eastAsia="en-US"/>
        </w:rPr>
        <w:t xml:space="preserve">Отчеты о выполнении мероприятий подпрограммы представляются администрацией </w:t>
      </w:r>
      <w:proofErr w:type="spellStart"/>
      <w:r w:rsidRPr="00F95AFA">
        <w:rPr>
          <w:rFonts w:ascii="Times New Roman" w:hAnsi="Times New Roman"/>
          <w:sz w:val="28"/>
          <w:szCs w:val="28"/>
          <w:lang w:eastAsia="en-US"/>
        </w:rPr>
        <w:t>Боготольского</w:t>
      </w:r>
      <w:proofErr w:type="spellEnd"/>
      <w:r w:rsidRPr="00F95AFA">
        <w:rPr>
          <w:rFonts w:ascii="Times New Roman" w:hAnsi="Times New Roman"/>
          <w:sz w:val="28"/>
          <w:szCs w:val="28"/>
          <w:lang w:eastAsia="en-US"/>
        </w:rPr>
        <w:t xml:space="preserve"> района в министерство согласно формам и срокам, отделу экономики и планирования администрации района согласно  постановлению</w:t>
      </w:r>
      <w:r w:rsidR="00EF160A">
        <w:rPr>
          <w:rFonts w:ascii="Times New Roman" w:hAnsi="Times New Roman"/>
          <w:sz w:val="28"/>
          <w:szCs w:val="28"/>
          <w:lang w:eastAsia="en-US"/>
        </w:rPr>
        <w:t xml:space="preserve"> </w:t>
      </w:r>
      <w:r w:rsidRPr="00F95AFA">
        <w:rPr>
          <w:rFonts w:ascii="Times New Roman" w:hAnsi="Times New Roman"/>
          <w:sz w:val="28"/>
          <w:szCs w:val="28"/>
          <w:lang w:eastAsia="en-US"/>
        </w:rPr>
        <w:t xml:space="preserve">администрации </w:t>
      </w:r>
      <w:proofErr w:type="spellStart"/>
      <w:r w:rsidRPr="00F95AFA">
        <w:rPr>
          <w:rFonts w:ascii="Times New Roman" w:hAnsi="Times New Roman"/>
          <w:sz w:val="28"/>
          <w:szCs w:val="28"/>
          <w:lang w:eastAsia="en-US"/>
        </w:rPr>
        <w:t>Боготольского</w:t>
      </w:r>
      <w:proofErr w:type="spellEnd"/>
      <w:r w:rsidRPr="00F95AFA">
        <w:rPr>
          <w:rFonts w:ascii="Times New Roman" w:hAnsi="Times New Roman"/>
          <w:sz w:val="28"/>
          <w:szCs w:val="28"/>
          <w:lang w:eastAsia="en-US"/>
        </w:rPr>
        <w:t xml:space="preserve"> района от 05.08.2013 № 560-п </w:t>
      </w:r>
      <w:r w:rsidRPr="00F95AFA">
        <w:rPr>
          <w:rFonts w:ascii="Times New Roman" w:hAnsi="Times New Roman"/>
          <w:sz w:val="28"/>
          <w:szCs w:val="28"/>
          <w:lang w:eastAsia="en-US"/>
        </w:rPr>
        <w:lastRenderedPageBreak/>
        <w:t xml:space="preserve">«Об утверждении Порядка принятия решений о разработке муниципальных программ </w:t>
      </w:r>
      <w:proofErr w:type="spellStart"/>
      <w:r w:rsidRPr="00F95AFA">
        <w:rPr>
          <w:rFonts w:ascii="Times New Roman" w:hAnsi="Times New Roman"/>
          <w:sz w:val="28"/>
          <w:szCs w:val="28"/>
          <w:lang w:eastAsia="en-US"/>
        </w:rPr>
        <w:t>Боготольского</w:t>
      </w:r>
      <w:proofErr w:type="spellEnd"/>
      <w:r w:rsidRPr="00F95AFA">
        <w:rPr>
          <w:rFonts w:ascii="Times New Roman" w:hAnsi="Times New Roman"/>
          <w:sz w:val="28"/>
          <w:szCs w:val="28"/>
          <w:lang w:eastAsia="en-US"/>
        </w:rPr>
        <w:t xml:space="preserve"> района Красноярского края их формировании  реализации.</w:t>
      </w:r>
    </w:p>
    <w:p w:rsidR="000C46A1" w:rsidRPr="00F95AFA" w:rsidRDefault="000C46A1" w:rsidP="000C46A1">
      <w:pPr>
        <w:pStyle w:val="ad"/>
        <w:ind w:firstLine="360"/>
        <w:jc w:val="both"/>
        <w:rPr>
          <w:rFonts w:ascii="Times New Roman" w:eastAsia="Calibri" w:hAnsi="Times New Roman"/>
          <w:sz w:val="28"/>
          <w:szCs w:val="28"/>
        </w:rPr>
      </w:pPr>
      <w:r w:rsidRPr="00F95AFA">
        <w:rPr>
          <w:rFonts w:ascii="Times New Roman" w:hAnsi="Times New Roman"/>
          <w:sz w:val="28"/>
          <w:szCs w:val="28"/>
          <w:lang w:eastAsia="en-US"/>
        </w:rPr>
        <w:t xml:space="preserve">Администрации района несет ответственность за реализацию подпрограммы на территории </w:t>
      </w:r>
      <w:proofErr w:type="spellStart"/>
      <w:r w:rsidRPr="00F95AFA">
        <w:rPr>
          <w:rFonts w:ascii="Times New Roman" w:hAnsi="Times New Roman"/>
          <w:sz w:val="28"/>
          <w:szCs w:val="28"/>
          <w:lang w:eastAsia="en-US"/>
        </w:rPr>
        <w:t>Боготольского</w:t>
      </w:r>
      <w:proofErr w:type="spellEnd"/>
      <w:r w:rsidRPr="00F95AFA">
        <w:rPr>
          <w:rFonts w:ascii="Times New Roman" w:hAnsi="Times New Roman"/>
          <w:sz w:val="28"/>
          <w:szCs w:val="28"/>
          <w:lang w:eastAsia="en-US"/>
        </w:rPr>
        <w:t xml:space="preserve"> района, достижение конечного результата и эффективное использование финансовых средств, выделяемых на выполнение программы.</w:t>
      </w:r>
    </w:p>
    <w:p w:rsidR="000C46A1" w:rsidRPr="00F95AFA" w:rsidRDefault="000C46A1" w:rsidP="000C46A1">
      <w:pPr>
        <w:pStyle w:val="ad"/>
        <w:jc w:val="both"/>
        <w:rPr>
          <w:rFonts w:ascii="Times New Roman" w:hAnsi="Times New Roman"/>
          <w:i/>
          <w:sz w:val="28"/>
          <w:szCs w:val="28"/>
          <w:lang w:eastAsia="en-US"/>
        </w:rPr>
      </w:pPr>
    </w:p>
    <w:p w:rsidR="000C46A1" w:rsidRPr="00F95AFA" w:rsidRDefault="00D55F09" w:rsidP="000C46A1">
      <w:pPr>
        <w:pStyle w:val="a6"/>
        <w:autoSpaceDE w:val="0"/>
        <w:autoSpaceDN w:val="0"/>
        <w:adjustRightInd w:val="0"/>
        <w:jc w:val="center"/>
        <w:outlineLvl w:val="1"/>
        <w:rPr>
          <w:sz w:val="28"/>
          <w:szCs w:val="28"/>
          <w:lang w:eastAsia="en-US"/>
        </w:rPr>
      </w:pPr>
      <w:r>
        <w:rPr>
          <w:sz w:val="28"/>
          <w:szCs w:val="28"/>
          <w:lang w:eastAsia="en-US"/>
        </w:rPr>
        <w:t>5.О</w:t>
      </w:r>
      <w:r w:rsidR="000C46A1" w:rsidRPr="00F95AFA">
        <w:rPr>
          <w:sz w:val="28"/>
          <w:szCs w:val="28"/>
          <w:lang w:eastAsia="en-US"/>
        </w:rPr>
        <w:t>ЦЕНКА СОЦИАЛЬНО-ЭКОНОМИЧЕСКОЙ ЭФФЕКТИВНОСТИ</w:t>
      </w:r>
      <w:r w:rsidR="00EF160A">
        <w:rPr>
          <w:sz w:val="28"/>
          <w:szCs w:val="28"/>
          <w:lang w:eastAsia="en-US"/>
        </w:rPr>
        <w:t xml:space="preserve"> </w:t>
      </w:r>
      <w:r w:rsidR="000C46A1" w:rsidRPr="00F95AFA">
        <w:rPr>
          <w:sz w:val="28"/>
          <w:szCs w:val="28"/>
          <w:lang w:eastAsia="en-US"/>
        </w:rPr>
        <w:t>ОТ РЕАЛИЗАЦИ ПОДПРОГРАММЫ</w:t>
      </w:r>
    </w:p>
    <w:p w:rsidR="000C46A1" w:rsidRPr="00F95AFA" w:rsidRDefault="000C46A1" w:rsidP="000C46A1">
      <w:pPr>
        <w:autoSpaceDE w:val="0"/>
        <w:autoSpaceDN w:val="0"/>
        <w:adjustRightInd w:val="0"/>
        <w:ind w:firstLine="540"/>
        <w:jc w:val="both"/>
        <w:rPr>
          <w:sz w:val="28"/>
          <w:szCs w:val="28"/>
          <w:lang w:eastAsia="en-US"/>
        </w:rPr>
      </w:pPr>
    </w:p>
    <w:p w:rsidR="000C46A1" w:rsidRPr="00F95AFA" w:rsidRDefault="000C46A1" w:rsidP="000C46A1">
      <w:pPr>
        <w:pStyle w:val="ad"/>
        <w:ind w:firstLine="708"/>
        <w:jc w:val="both"/>
        <w:rPr>
          <w:rFonts w:ascii="Times New Roman" w:hAnsi="Times New Roman"/>
          <w:sz w:val="28"/>
          <w:szCs w:val="28"/>
        </w:rPr>
      </w:pPr>
      <w:r w:rsidRPr="00F95AFA">
        <w:rPr>
          <w:sz w:val="28"/>
          <w:szCs w:val="28"/>
        </w:rPr>
        <w:t>1.</w:t>
      </w:r>
      <w:r w:rsidRPr="00F95AFA">
        <w:rPr>
          <w:rFonts w:ascii="Times New Roman" w:hAnsi="Times New Roman"/>
          <w:sz w:val="28"/>
          <w:szCs w:val="28"/>
        </w:rPr>
        <w:t>По итогам реализация мероприятия подпрограммы должна обеспечить достижение следующих социально-экономических результатов:</w:t>
      </w:r>
    </w:p>
    <w:p w:rsidR="000C46A1" w:rsidRPr="00F95AFA" w:rsidRDefault="005D7D32" w:rsidP="000C46A1">
      <w:pPr>
        <w:pStyle w:val="ad"/>
        <w:jc w:val="both"/>
        <w:rPr>
          <w:rFonts w:ascii="Times New Roman" w:eastAsia="Calibri" w:hAnsi="Times New Roman"/>
          <w:sz w:val="28"/>
          <w:szCs w:val="28"/>
        </w:rPr>
      </w:pPr>
      <w:r>
        <w:rPr>
          <w:rFonts w:ascii="Times New Roman" w:eastAsia="Calibri" w:hAnsi="Times New Roman"/>
          <w:sz w:val="28"/>
          <w:szCs w:val="28"/>
        </w:rPr>
        <w:t>обеспечение жильем 1 молодой семьи</w:t>
      </w:r>
      <w:r w:rsidR="000C46A1" w:rsidRPr="00F95AFA">
        <w:rPr>
          <w:rFonts w:ascii="Times New Roman" w:eastAsia="Calibri" w:hAnsi="Times New Roman"/>
          <w:sz w:val="28"/>
          <w:szCs w:val="28"/>
        </w:rPr>
        <w:t>, нуждающихся в улучшении жилищных услови</w:t>
      </w:r>
      <w:r w:rsidR="0051343F">
        <w:rPr>
          <w:rFonts w:ascii="Times New Roman" w:eastAsia="Calibri" w:hAnsi="Times New Roman"/>
          <w:sz w:val="28"/>
          <w:szCs w:val="28"/>
        </w:rPr>
        <w:t>й, в том чи</w:t>
      </w:r>
      <w:r>
        <w:rPr>
          <w:rFonts w:ascii="Times New Roman" w:eastAsia="Calibri" w:hAnsi="Times New Roman"/>
          <w:sz w:val="28"/>
          <w:szCs w:val="28"/>
        </w:rPr>
        <w:t>сле по годам: 2014</w:t>
      </w:r>
      <w:r w:rsidR="0051343F">
        <w:rPr>
          <w:rFonts w:ascii="Times New Roman" w:eastAsia="Calibri" w:hAnsi="Times New Roman"/>
          <w:sz w:val="28"/>
          <w:szCs w:val="28"/>
        </w:rPr>
        <w:t xml:space="preserve"> –0</w:t>
      </w:r>
      <w:r w:rsidR="00EF160A">
        <w:rPr>
          <w:rFonts w:ascii="Times New Roman" w:eastAsia="Calibri" w:hAnsi="Times New Roman"/>
          <w:sz w:val="28"/>
          <w:szCs w:val="28"/>
        </w:rPr>
        <w:t xml:space="preserve"> </w:t>
      </w:r>
      <w:r>
        <w:rPr>
          <w:rFonts w:ascii="Times New Roman" w:eastAsia="Calibri" w:hAnsi="Times New Roman"/>
          <w:sz w:val="28"/>
          <w:szCs w:val="28"/>
        </w:rPr>
        <w:t>молодых семьи, 2015 - 1</w:t>
      </w:r>
      <w:r w:rsidR="000C46A1" w:rsidRPr="00F95AFA">
        <w:rPr>
          <w:rFonts w:ascii="Times New Roman" w:eastAsia="Calibri" w:hAnsi="Times New Roman"/>
          <w:sz w:val="28"/>
          <w:szCs w:val="28"/>
        </w:rPr>
        <w:t xml:space="preserve"> молоды</w:t>
      </w:r>
      <w:r>
        <w:rPr>
          <w:rFonts w:ascii="Times New Roman" w:eastAsia="Calibri" w:hAnsi="Times New Roman"/>
          <w:sz w:val="28"/>
          <w:szCs w:val="28"/>
        </w:rPr>
        <w:t>х семьи, 2016 – 0 молодых семьи, 2017</w:t>
      </w:r>
      <w:r w:rsidR="006E0906">
        <w:rPr>
          <w:rFonts w:ascii="Times New Roman" w:eastAsia="Calibri" w:hAnsi="Times New Roman"/>
          <w:sz w:val="28"/>
          <w:szCs w:val="28"/>
        </w:rPr>
        <w:t xml:space="preserve"> – </w:t>
      </w:r>
      <w:r>
        <w:rPr>
          <w:rFonts w:ascii="Times New Roman" w:eastAsia="Calibri" w:hAnsi="Times New Roman"/>
          <w:color w:val="595959"/>
          <w:sz w:val="28"/>
          <w:szCs w:val="28"/>
        </w:rPr>
        <w:t>0</w:t>
      </w:r>
      <w:r w:rsidR="00EF160A">
        <w:rPr>
          <w:rFonts w:ascii="Times New Roman" w:eastAsia="Calibri" w:hAnsi="Times New Roman"/>
          <w:color w:val="595959"/>
          <w:sz w:val="28"/>
          <w:szCs w:val="28"/>
        </w:rPr>
        <w:t xml:space="preserve"> </w:t>
      </w:r>
      <w:r w:rsidR="006E0906" w:rsidRPr="00FA6881">
        <w:rPr>
          <w:rFonts w:ascii="Times New Roman" w:eastAsia="Calibri" w:hAnsi="Times New Roman"/>
          <w:color w:val="595959"/>
          <w:sz w:val="28"/>
          <w:szCs w:val="28"/>
        </w:rPr>
        <w:t>молодых семьи.</w:t>
      </w:r>
    </w:p>
    <w:p w:rsidR="000C46A1" w:rsidRPr="00F95AFA" w:rsidRDefault="000C46A1" w:rsidP="000C46A1">
      <w:pPr>
        <w:pStyle w:val="ad"/>
        <w:ind w:firstLine="708"/>
        <w:jc w:val="both"/>
        <w:rPr>
          <w:rFonts w:ascii="Times New Roman" w:hAnsi="Times New Roman"/>
          <w:sz w:val="28"/>
          <w:szCs w:val="28"/>
          <w:lang w:eastAsia="en-US"/>
        </w:rPr>
      </w:pPr>
      <w:proofErr w:type="gramStart"/>
      <w:r w:rsidRPr="00F95AFA">
        <w:rPr>
          <w:rFonts w:ascii="Times New Roman" w:hAnsi="Times New Roman"/>
          <w:sz w:val="28"/>
          <w:szCs w:val="28"/>
        </w:rPr>
        <w:t>2.Косвенный социальный эффект реализации мероприятия подпрограммы за</w:t>
      </w:r>
      <w:r w:rsidR="00EF160A">
        <w:rPr>
          <w:rFonts w:ascii="Times New Roman" w:hAnsi="Times New Roman"/>
          <w:sz w:val="28"/>
          <w:szCs w:val="28"/>
        </w:rPr>
        <w:t xml:space="preserve">ключается </w:t>
      </w:r>
      <w:r w:rsidRPr="00F95AFA">
        <w:rPr>
          <w:rFonts w:ascii="Times New Roman" w:hAnsi="Times New Roman"/>
          <w:sz w:val="28"/>
          <w:szCs w:val="28"/>
        </w:rPr>
        <w:t xml:space="preserve">в </w:t>
      </w:r>
      <w:r w:rsidRPr="00F95AFA">
        <w:rPr>
          <w:rFonts w:ascii="Times New Roman" w:hAnsi="Times New Roman"/>
          <w:sz w:val="28"/>
          <w:szCs w:val="28"/>
          <w:lang w:eastAsia="en-US"/>
        </w:rPr>
        <w:t>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условия для формирования активной жизненной позиции молодежи.</w:t>
      </w:r>
      <w:proofErr w:type="gramEnd"/>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При этом в процессе реализации мероприятия подпрограммы возможны отклонения в достижении результатов из-за финансово-экономических изменений на жилищном рынке.</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Негативное влияние на реализацию мероприятия подпрограммы может оказать недостаточное финансирование подпрограммы из различных источников, а также нестабильная ситуация на рынке жилья.</w:t>
      </w:r>
    </w:p>
    <w:p w:rsidR="000C46A1" w:rsidRPr="00F95AFA" w:rsidRDefault="000C46A1" w:rsidP="000C46A1">
      <w:pPr>
        <w:pStyle w:val="ad"/>
        <w:ind w:firstLine="708"/>
        <w:jc w:val="both"/>
        <w:rPr>
          <w:rFonts w:ascii="Times New Roman" w:hAnsi="Times New Roman"/>
          <w:sz w:val="28"/>
          <w:szCs w:val="28"/>
          <w:lang w:eastAsia="en-US"/>
        </w:rPr>
      </w:pPr>
      <w:r w:rsidRPr="00F95AFA">
        <w:rPr>
          <w:rFonts w:ascii="Times New Roman" w:hAnsi="Times New Roman"/>
          <w:sz w:val="28"/>
          <w:szCs w:val="28"/>
          <w:lang w:eastAsia="en-US"/>
        </w:rPr>
        <w:t xml:space="preserve">В целях минимизации негативного влияния данного фактора в подпрограмме предусмотрена возможность не только приобретения, но и строительства жилья, в том числе </w:t>
      </w:r>
      <w:proofErr w:type="spellStart"/>
      <w:r w:rsidRPr="00F95AFA">
        <w:rPr>
          <w:rFonts w:ascii="Times New Roman" w:hAnsi="Times New Roman"/>
          <w:sz w:val="28"/>
          <w:szCs w:val="28"/>
          <w:lang w:eastAsia="en-US"/>
        </w:rPr>
        <w:t>экономкласса</w:t>
      </w:r>
      <w:proofErr w:type="spellEnd"/>
      <w:r w:rsidRPr="00F95AFA">
        <w:rPr>
          <w:rFonts w:ascii="Times New Roman" w:hAnsi="Times New Roman"/>
          <w:sz w:val="28"/>
          <w:szCs w:val="28"/>
          <w:lang w:eastAsia="en-US"/>
        </w:rPr>
        <w:t xml:space="preserve">. </w:t>
      </w:r>
    </w:p>
    <w:p w:rsidR="000C46A1" w:rsidRPr="00F95AFA" w:rsidRDefault="000C46A1" w:rsidP="000C46A1">
      <w:pPr>
        <w:widowControl w:val="0"/>
        <w:suppressAutoHyphens/>
        <w:spacing w:line="100" w:lineRule="atLeast"/>
        <w:jc w:val="center"/>
        <w:rPr>
          <w:sz w:val="28"/>
          <w:szCs w:val="28"/>
          <w:lang w:eastAsia="en-US"/>
        </w:rPr>
      </w:pPr>
    </w:p>
    <w:p w:rsidR="000C46A1" w:rsidRDefault="000C46A1" w:rsidP="000C46A1">
      <w:pPr>
        <w:widowControl w:val="0"/>
        <w:suppressAutoHyphens/>
        <w:spacing w:line="100" w:lineRule="atLeast"/>
        <w:jc w:val="center"/>
        <w:rPr>
          <w:sz w:val="28"/>
          <w:szCs w:val="28"/>
          <w:lang w:eastAsia="en-US"/>
        </w:rPr>
      </w:pPr>
      <w:r w:rsidRPr="00F95AFA">
        <w:rPr>
          <w:sz w:val="28"/>
          <w:szCs w:val="28"/>
          <w:lang w:eastAsia="en-US"/>
        </w:rPr>
        <w:t>6.МЕРОПРИЯТИЯ ПРОГРАММЫ</w:t>
      </w:r>
    </w:p>
    <w:p w:rsidR="00D55F09" w:rsidRPr="00F95AFA" w:rsidRDefault="00D55F09" w:rsidP="000C46A1">
      <w:pPr>
        <w:widowControl w:val="0"/>
        <w:suppressAutoHyphens/>
        <w:spacing w:line="100" w:lineRule="atLeast"/>
        <w:jc w:val="center"/>
        <w:rPr>
          <w:sz w:val="28"/>
          <w:szCs w:val="28"/>
          <w:lang w:eastAsia="en-US"/>
        </w:rPr>
      </w:pPr>
    </w:p>
    <w:p w:rsidR="000C46A1" w:rsidRDefault="000C46A1" w:rsidP="00D55F09">
      <w:pPr>
        <w:widowControl w:val="0"/>
        <w:suppressAutoHyphens/>
        <w:spacing w:line="100" w:lineRule="atLeast"/>
        <w:jc w:val="both"/>
        <w:rPr>
          <w:rFonts w:eastAsia="SimSun"/>
          <w:bCs/>
          <w:kern w:val="1"/>
          <w:sz w:val="28"/>
          <w:szCs w:val="28"/>
          <w:lang w:eastAsia="ar-SA"/>
        </w:rPr>
      </w:pPr>
      <w:r w:rsidRPr="00F95AFA">
        <w:rPr>
          <w:sz w:val="28"/>
          <w:szCs w:val="28"/>
          <w:lang w:eastAsia="en-US"/>
        </w:rPr>
        <w:t>2.6.1.</w:t>
      </w:r>
      <w:hyperlink w:anchor="P8137" w:history="1">
        <w:r w:rsidRPr="00F95AFA">
          <w:rPr>
            <w:sz w:val="28"/>
            <w:szCs w:val="28"/>
          </w:rPr>
          <w:t>Перечень</w:t>
        </w:r>
      </w:hyperlink>
      <w:r w:rsidRPr="00F95AFA">
        <w:rPr>
          <w:sz w:val="28"/>
          <w:szCs w:val="28"/>
        </w:rPr>
        <w:t xml:space="preserve"> мероприятий подпрограммы изложен в приложении № 6 к настоящей подпрограмме</w:t>
      </w:r>
      <w:r w:rsidRPr="00F95AFA">
        <w:rPr>
          <w:rFonts w:eastAsia="SimSun"/>
          <w:bCs/>
          <w:kern w:val="1"/>
          <w:sz w:val="28"/>
          <w:szCs w:val="28"/>
          <w:lang w:eastAsia="ar-SA"/>
        </w:rPr>
        <w:t>.</w:t>
      </w:r>
    </w:p>
    <w:p w:rsidR="00D55F09" w:rsidRPr="00F95AFA" w:rsidRDefault="00D55F09" w:rsidP="00D55F09">
      <w:pPr>
        <w:widowControl w:val="0"/>
        <w:suppressAutoHyphens/>
        <w:spacing w:line="100" w:lineRule="atLeast"/>
        <w:jc w:val="both"/>
        <w:rPr>
          <w:sz w:val="28"/>
          <w:szCs w:val="28"/>
          <w:lang w:eastAsia="en-US"/>
        </w:rPr>
      </w:pPr>
    </w:p>
    <w:p w:rsidR="000C46A1" w:rsidRDefault="000C46A1" w:rsidP="000C46A1">
      <w:pPr>
        <w:autoSpaceDE w:val="0"/>
        <w:autoSpaceDN w:val="0"/>
        <w:adjustRightInd w:val="0"/>
        <w:jc w:val="center"/>
        <w:rPr>
          <w:sz w:val="28"/>
          <w:szCs w:val="28"/>
          <w:lang w:eastAsia="en-US"/>
        </w:rPr>
      </w:pPr>
      <w:r w:rsidRPr="00F95AFA">
        <w:rPr>
          <w:sz w:val="28"/>
          <w:szCs w:val="28"/>
          <w:lang w:eastAsia="en-US"/>
        </w:rPr>
        <w:t>7.ОБОСНОВАНИЕ ФИНАНСОВЫХ МЕТЕРИАЛЬНЫХ И ТРУДОВЫХ ЗАТРАТ (РЕСУРСНОЕ ОБЕСПЕЧЕНИЕ ПОДПРОГРАММЫ) С УКАЗАНИЕМ ИСТОЧНИКОВ ФИНАНСИРОВАНИЯ</w:t>
      </w:r>
    </w:p>
    <w:p w:rsidR="00D55F09" w:rsidRPr="00F95AFA" w:rsidRDefault="00D55F09" w:rsidP="000C46A1">
      <w:pPr>
        <w:autoSpaceDE w:val="0"/>
        <w:autoSpaceDN w:val="0"/>
        <w:adjustRightInd w:val="0"/>
        <w:jc w:val="center"/>
        <w:rPr>
          <w:sz w:val="28"/>
          <w:szCs w:val="28"/>
          <w:lang w:eastAsia="en-US"/>
        </w:rPr>
      </w:pPr>
    </w:p>
    <w:p w:rsidR="000C46A1" w:rsidRPr="00F95AFA" w:rsidRDefault="000C46A1" w:rsidP="000C46A1">
      <w:pPr>
        <w:widowControl w:val="0"/>
        <w:suppressAutoHyphens/>
        <w:spacing w:line="100" w:lineRule="atLeast"/>
        <w:ind w:firstLine="708"/>
        <w:rPr>
          <w:rFonts w:eastAsia="SimSun"/>
          <w:kern w:val="1"/>
          <w:sz w:val="28"/>
          <w:szCs w:val="28"/>
          <w:lang w:eastAsia="ar-SA"/>
        </w:rPr>
      </w:pPr>
      <w:r w:rsidRPr="00F95AFA">
        <w:rPr>
          <w:sz w:val="28"/>
          <w:szCs w:val="28"/>
        </w:rPr>
        <w:t>2.7.1.</w:t>
      </w:r>
      <w:r w:rsidR="00D55F09">
        <w:rPr>
          <w:sz w:val="28"/>
          <w:szCs w:val="28"/>
        </w:rPr>
        <w:t>И</w:t>
      </w:r>
      <w:r w:rsidRPr="00F95AFA">
        <w:rPr>
          <w:sz w:val="28"/>
          <w:szCs w:val="28"/>
          <w:lang w:eastAsia="en-US"/>
        </w:rPr>
        <w:t xml:space="preserve">сточником финансирования подпрограммы являются средства местного бюджета, краевого бюджета, федерального бюджета общий объем финансирования с 2015 по 2016 год составит </w:t>
      </w:r>
      <w:r w:rsidR="00EF160A">
        <w:rPr>
          <w:rFonts w:eastAsia="SimSun"/>
          <w:kern w:val="1"/>
          <w:sz w:val="28"/>
          <w:szCs w:val="28"/>
          <w:lang w:eastAsia="ar-SA"/>
        </w:rPr>
        <w:t>1326</w:t>
      </w:r>
      <w:r w:rsidRPr="00F95AFA">
        <w:rPr>
          <w:rFonts w:eastAsia="SimSun"/>
          <w:kern w:val="1"/>
          <w:sz w:val="28"/>
          <w:szCs w:val="28"/>
          <w:lang w:eastAsia="ar-SA"/>
        </w:rPr>
        <w:t xml:space="preserve">956,06 тыс. рублей, из них </w:t>
      </w:r>
      <w:r w:rsidRPr="00F95AFA">
        <w:rPr>
          <w:rFonts w:eastAsia="SimSun"/>
          <w:kern w:val="1"/>
          <w:sz w:val="28"/>
          <w:szCs w:val="28"/>
          <w:lang w:eastAsia="ar-SA"/>
        </w:rPr>
        <w:lastRenderedPageBreak/>
        <w:t>по годам:</w:t>
      </w:r>
    </w:p>
    <w:p w:rsidR="000C46A1" w:rsidRPr="00F95AFA" w:rsidRDefault="000C46A1" w:rsidP="000C46A1">
      <w:pPr>
        <w:widowControl w:val="0"/>
        <w:suppressAutoHyphens/>
        <w:spacing w:line="100" w:lineRule="atLeast"/>
        <w:rPr>
          <w:rFonts w:eastAsia="SimSun"/>
          <w:kern w:val="1"/>
          <w:sz w:val="28"/>
          <w:szCs w:val="28"/>
          <w:lang w:eastAsia="ar-SA"/>
        </w:rPr>
      </w:pPr>
      <w:r w:rsidRPr="00F95AFA">
        <w:rPr>
          <w:rFonts w:eastAsia="SimSun"/>
          <w:kern w:val="1"/>
          <w:sz w:val="28"/>
          <w:szCs w:val="28"/>
          <w:lang w:eastAsia="ar-SA"/>
        </w:rPr>
        <w:t>краевого:</w:t>
      </w:r>
    </w:p>
    <w:p w:rsidR="000C46A1" w:rsidRPr="00F95AFA" w:rsidRDefault="005D7D32" w:rsidP="000C46A1">
      <w:pPr>
        <w:widowControl w:val="0"/>
        <w:suppressAutoHyphens/>
        <w:spacing w:line="100" w:lineRule="atLeast"/>
        <w:rPr>
          <w:rFonts w:eastAsia="SimSun"/>
          <w:kern w:val="1"/>
          <w:sz w:val="28"/>
          <w:szCs w:val="28"/>
          <w:lang w:eastAsia="ar-SA"/>
        </w:rPr>
      </w:pPr>
      <w:r>
        <w:rPr>
          <w:rFonts w:eastAsia="SimSun"/>
          <w:kern w:val="1"/>
          <w:sz w:val="28"/>
          <w:szCs w:val="28"/>
          <w:lang w:eastAsia="ar-SA"/>
        </w:rPr>
        <w:t>2014</w:t>
      </w:r>
      <w:r w:rsidR="000C46A1" w:rsidRPr="00F95AFA">
        <w:rPr>
          <w:rFonts w:eastAsia="SimSun"/>
          <w:kern w:val="1"/>
          <w:sz w:val="28"/>
          <w:szCs w:val="28"/>
          <w:lang w:eastAsia="ar-SA"/>
        </w:rPr>
        <w:t xml:space="preserve"> год – </w:t>
      </w:r>
      <w:r w:rsidR="006E0906">
        <w:rPr>
          <w:rFonts w:eastAsia="SimSun"/>
          <w:kern w:val="1"/>
          <w:sz w:val="28"/>
          <w:szCs w:val="28"/>
          <w:lang w:eastAsia="ar-SA"/>
        </w:rPr>
        <w:t>0 тыс. руб.</w:t>
      </w:r>
      <w:r w:rsidR="000C46A1" w:rsidRPr="00F95AFA">
        <w:rPr>
          <w:rFonts w:eastAsia="SimSun"/>
          <w:kern w:val="1"/>
          <w:sz w:val="28"/>
          <w:szCs w:val="28"/>
          <w:lang w:eastAsia="ar-SA"/>
        </w:rPr>
        <w:t>;</w:t>
      </w:r>
    </w:p>
    <w:p w:rsidR="000C46A1" w:rsidRPr="00F95AFA" w:rsidRDefault="005D7D32" w:rsidP="000C46A1">
      <w:pPr>
        <w:widowControl w:val="0"/>
        <w:suppressAutoHyphens/>
        <w:spacing w:line="100" w:lineRule="atLeast"/>
        <w:rPr>
          <w:rFonts w:eastAsia="SimSun"/>
          <w:kern w:val="1"/>
          <w:sz w:val="28"/>
          <w:szCs w:val="28"/>
          <w:lang w:eastAsia="ar-SA"/>
        </w:rPr>
      </w:pPr>
      <w:r>
        <w:rPr>
          <w:rFonts w:eastAsia="SimSun"/>
          <w:kern w:val="1"/>
          <w:sz w:val="28"/>
          <w:szCs w:val="28"/>
          <w:lang w:eastAsia="ar-SA"/>
        </w:rPr>
        <w:t>2015 год – 309.4</w:t>
      </w:r>
      <w:r w:rsidR="006E0906">
        <w:rPr>
          <w:rFonts w:eastAsia="SimSun"/>
          <w:kern w:val="1"/>
          <w:sz w:val="28"/>
          <w:szCs w:val="28"/>
          <w:lang w:eastAsia="ar-SA"/>
        </w:rPr>
        <w:t xml:space="preserve"> тыс. руб.</w:t>
      </w:r>
      <w:r w:rsidR="000C46A1" w:rsidRPr="00F95AFA">
        <w:rPr>
          <w:rFonts w:eastAsia="SimSun"/>
          <w:kern w:val="1"/>
          <w:sz w:val="28"/>
          <w:szCs w:val="28"/>
          <w:lang w:eastAsia="ar-SA"/>
        </w:rPr>
        <w:t>;</w:t>
      </w:r>
    </w:p>
    <w:p w:rsidR="000C46A1" w:rsidRDefault="005D7D32" w:rsidP="000C46A1">
      <w:pPr>
        <w:widowControl w:val="0"/>
        <w:suppressAutoHyphens/>
        <w:spacing w:line="100" w:lineRule="atLeast"/>
        <w:rPr>
          <w:rFonts w:eastAsia="SimSun"/>
          <w:kern w:val="1"/>
          <w:sz w:val="28"/>
          <w:szCs w:val="28"/>
          <w:lang w:eastAsia="ar-SA"/>
        </w:rPr>
      </w:pPr>
      <w:r>
        <w:rPr>
          <w:rFonts w:eastAsia="SimSun"/>
          <w:kern w:val="1"/>
          <w:sz w:val="28"/>
          <w:szCs w:val="28"/>
          <w:lang w:eastAsia="ar-SA"/>
        </w:rPr>
        <w:t>2016</w:t>
      </w:r>
      <w:r w:rsidR="006E0906">
        <w:rPr>
          <w:rFonts w:eastAsia="SimSun"/>
          <w:kern w:val="1"/>
          <w:sz w:val="28"/>
          <w:szCs w:val="28"/>
          <w:lang w:eastAsia="ar-SA"/>
        </w:rPr>
        <w:t xml:space="preserve"> год – 0 тыс.</w:t>
      </w:r>
      <w:r w:rsidR="000C46A1" w:rsidRPr="00F95AFA">
        <w:rPr>
          <w:rFonts w:eastAsia="SimSun"/>
          <w:kern w:val="1"/>
          <w:sz w:val="28"/>
          <w:szCs w:val="28"/>
          <w:lang w:eastAsia="ar-SA"/>
        </w:rPr>
        <w:t xml:space="preserve"> руб.</w:t>
      </w:r>
      <w:r w:rsidR="006E0906">
        <w:rPr>
          <w:rFonts w:eastAsia="SimSun"/>
          <w:kern w:val="1"/>
          <w:sz w:val="28"/>
          <w:szCs w:val="28"/>
          <w:lang w:eastAsia="ar-SA"/>
        </w:rPr>
        <w:t>;</w:t>
      </w:r>
    </w:p>
    <w:p w:rsidR="006E0906" w:rsidRPr="00F95AFA" w:rsidRDefault="005D7D32" w:rsidP="000C46A1">
      <w:pPr>
        <w:widowControl w:val="0"/>
        <w:suppressAutoHyphens/>
        <w:spacing w:line="100" w:lineRule="atLeast"/>
        <w:rPr>
          <w:rFonts w:eastAsia="SimSun"/>
          <w:kern w:val="1"/>
          <w:sz w:val="28"/>
          <w:szCs w:val="28"/>
          <w:lang w:eastAsia="ar-SA"/>
        </w:rPr>
      </w:pPr>
      <w:r>
        <w:rPr>
          <w:rFonts w:eastAsia="SimSun"/>
          <w:kern w:val="1"/>
          <w:sz w:val="28"/>
          <w:szCs w:val="28"/>
          <w:lang w:eastAsia="ar-SA"/>
        </w:rPr>
        <w:t>2017</w:t>
      </w:r>
      <w:r w:rsidR="006E0906">
        <w:rPr>
          <w:rFonts w:eastAsia="SimSun"/>
          <w:kern w:val="1"/>
          <w:sz w:val="28"/>
          <w:szCs w:val="28"/>
          <w:lang w:eastAsia="ar-SA"/>
        </w:rPr>
        <w:t xml:space="preserve"> год – 0 тыс. руб.</w:t>
      </w:r>
    </w:p>
    <w:p w:rsidR="000C46A1" w:rsidRPr="00F95AFA" w:rsidRDefault="006E0906" w:rsidP="000C46A1">
      <w:pPr>
        <w:widowControl w:val="0"/>
        <w:suppressAutoHyphens/>
        <w:spacing w:line="100" w:lineRule="atLeast"/>
        <w:rPr>
          <w:rFonts w:eastAsia="SimSun"/>
          <w:kern w:val="1"/>
          <w:sz w:val="28"/>
          <w:szCs w:val="28"/>
          <w:lang w:eastAsia="ar-SA"/>
        </w:rPr>
      </w:pPr>
      <w:r>
        <w:rPr>
          <w:rFonts w:eastAsia="SimSun"/>
          <w:kern w:val="1"/>
          <w:sz w:val="28"/>
          <w:szCs w:val="28"/>
          <w:lang w:eastAsia="ar-SA"/>
        </w:rPr>
        <w:t xml:space="preserve"> местного (</w:t>
      </w:r>
      <w:r w:rsidR="000C46A1" w:rsidRPr="00F95AFA">
        <w:rPr>
          <w:rFonts w:eastAsia="SimSun"/>
          <w:kern w:val="1"/>
          <w:sz w:val="28"/>
          <w:szCs w:val="28"/>
          <w:lang w:eastAsia="ar-SA"/>
        </w:rPr>
        <w:t>районного</w:t>
      </w:r>
      <w:r>
        <w:rPr>
          <w:rFonts w:eastAsia="SimSun"/>
          <w:kern w:val="1"/>
          <w:sz w:val="28"/>
          <w:szCs w:val="28"/>
          <w:lang w:eastAsia="ar-SA"/>
        </w:rPr>
        <w:t>)</w:t>
      </w:r>
      <w:r w:rsidR="000C46A1" w:rsidRPr="00F95AFA">
        <w:rPr>
          <w:rFonts w:eastAsia="SimSun"/>
          <w:kern w:val="1"/>
          <w:sz w:val="28"/>
          <w:szCs w:val="28"/>
          <w:lang w:eastAsia="ar-SA"/>
        </w:rPr>
        <w:t>:</w:t>
      </w:r>
    </w:p>
    <w:p w:rsidR="000C46A1" w:rsidRPr="00F95AFA" w:rsidRDefault="005D7D32" w:rsidP="000C46A1">
      <w:pPr>
        <w:widowControl w:val="0"/>
        <w:suppressAutoHyphens/>
        <w:spacing w:line="100" w:lineRule="atLeast"/>
        <w:rPr>
          <w:rFonts w:eastAsia="SimSun"/>
          <w:kern w:val="1"/>
          <w:sz w:val="28"/>
          <w:szCs w:val="28"/>
          <w:lang w:eastAsia="ar-SA"/>
        </w:rPr>
      </w:pPr>
      <w:r>
        <w:rPr>
          <w:rFonts w:eastAsia="SimSun"/>
          <w:kern w:val="1"/>
          <w:sz w:val="28"/>
          <w:szCs w:val="28"/>
          <w:lang w:eastAsia="ar-SA"/>
        </w:rPr>
        <w:t>2014</w:t>
      </w:r>
      <w:r w:rsidR="000C46A1" w:rsidRPr="00F95AFA">
        <w:rPr>
          <w:rFonts w:eastAsia="SimSun"/>
          <w:kern w:val="1"/>
          <w:sz w:val="28"/>
          <w:szCs w:val="28"/>
          <w:lang w:eastAsia="ar-SA"/>
        </w:rPr>
        <w:t xml:space="preserve"> год – </w:t>
      </w:r>
      <w:r w:rsidR="006E0906">
        <w:rPr>
          <w:rFonts w:eastAsia="SimSun"/>
          <w:kern w:val="1"/>
          <w:sz w:val="28"/>
          <w:szCs w:val="28"/>
          <w:lang w:eastAsia="ar-SA"/>
        </w:rPr>
        <w:t>0 тыс. руб.</w:t>
      </w:r>
      <w:r w:rsidR="000C46A1" w:rsidRPr="00F95AFA">
        <w:rPr>
          <w:rFonts w:eastAsia="SimSun"/>
          <w:kern w:val="1"/>
          <w:sz w:val="28"/>
          <w:szCs w:val="28"/>
          <w:lang w:eastAsia="ar-SA"/>
        </w:rPr>
        <w:t>;</w:t>
      </w:r>
    </w:p>
    <w:p w:rsidR="000C46A1" w:rsidRPr="00F95AFA" w:rsidRDefault="005D7D32" w:rsidP="000C46A1">
      <w:pPr>
        <w:widowControl w:val="0"/>
        <w:suppressAutoHyphens/>
        <w:spacing w:line="100" w:lineRule="atLeast"/>
        <w:rPr>
          <w:rFonts w:eastAsia="SimSun"/>
          <w:kern w:val="1"/>
          <w:sz w:val="28"/>
          <w:szCs w:val="28"/>
          <w:lang w:eastAsia="ar-SA"/>
        </w:rPr>
      </w:pPr>
      <w:r>
        <w:rPr>
          <w:rFonts w:eastAsia="SimSun"/>
          <w:kern w:val="1"/>
          <w:sz w:val="28"/>
          <w:szCs w:val="28"/>
          <w:lang w:eastAsia="ar-SA"/>
        </w:rPr>
        <w:t>2015</w:t>
      </w:r>
      <w:r w:rsidR="000C46A1" w:rsidRPr="00F95AFA">
        <w:rPr>
          <w:rFonts w:eastAsia="SimSun"/>
          <w:kern w:val="1"/>
          <w:sz w:val="28"/>
          <w:szCs w:val="28"/>
          <w:lang w:eastAsia="ar-SA"/>
        </w:rPr>
        <w:t xml:space="preserve"> год –</w:t>
      </w:r>
      <w:r>
        <w:rPr>
          <w:rFonts w:eastAsia="SimSun"/>
          <w:kern w:val="1"/>
          <w:sz w:val="28"/>
          <w:szCs w:val="28"/>
          <w:lang w:eastAsia="ar-SA"/>
        </w:rPr>
        <w:t>90.2</w:t>
      </w:r>
      <w:r w:rsidR="006E0906">
        <w:rPr>
          <w:rFonts w:eastAsia="SimSun"/>
          <w:kern w:val="1"/>
          <w:sz w:val="28"/>
          <w:szCs w:val="28"/>
          <w:lang w:eastAsia="ar-SA"/>
        </w:rPr>
        <w:t xml:space="preserve"> тыс. руб.</w:t>
      </w:r>
      <w:r w:rsidR="000C46A1" w:rsidRPr="00F95AFA">
        <w:rPr>
          <w:rFonts w:eastAsia="SimSun"/>
          <w:kern w:val="1"/>
          <w:sz w:val="28"/>
          <w:szCs w:val="28"/>
          <w:lang w:eastAsia="ar-SA"/>
        </w:rPr>
        <w:t>;</w:t>
      </w:r>
    </w:p>
    <w:p w:rsidR="000C46A1" w:rsidRDefault="005D7D32" w:rsidP="000C46A1">
      <w:pPr>
        <w:widowControl w:val="0"/>
        <w:suppressAutoHyphens/>
        <w:spacing w:line="100" w:lineRule="atLeast"/>
        <w:rPr>
          <w:rFonts w:eastAsia="SimSun"/>
          <w:kern w:val="1"/>
          <w:sz w:val="28"/>
          <w:szCs w:val="28"/>
          <w:lang w:eastAsia="ar-SA"/>
        </w:rPr>
      </w:pPr>
      <w:r>
        <w:rPr>
          <w:rFonts w:eastAsia="SimSun"/>
          <w:kern w:val="1"/>
          <w:sz w:val="28"/>
          <w:szCs w:val="28"/>
          <w:lang w:eastAsia="ar-SA"/>
        </w:rPr>
        <w:t>2016</w:t>
      </w:r>
      <w:r w:rsidR="000C46A1" w:rsidRPr="00F95AFA">
        <w:rPr>
          <w:rFonts w:eastAsia="SimSun"/>
          <w:kern w:val="1"/>
          <w:sz w:val="28"/>
          <w:szCs w:val="28"/>
          <w:lang w:eastAsia="ar-SA"/>
        </w:rPr>
        <w:t xml:space="preserve"> год – </w:t>
      </w:r>
      <w:r>
        <w:rPr>
          <w:rFonts w:eastAsia="SimSun"/>
          <w:kern w:val="1"/>
          <w:sz w:val="28"/>
          <w:szCs w:val="28"/>
          <w:lang w:eastAsia="ar-SA"/>
        </w:rPr>
        <w:t>0</w:t>
      </w:r>
      <w:r w:rsidR="000C46A1" w:rsidRPr="00F95AFA">
        <w:rPr>
          <w:rFonts w:eastAsia="SimSun"/>
          <w:kern w:val="1"/>
          <w:sz w:val="28"/>
          <w:szCs w:val="28"/>
          <w:lang w:eastAsia="ar-SA"/>
        </w:rPr>
        <w:t xml:space="preserve"> тыс. руб.</w:t>
      </w:r>
      <w:r w:rsidR="006E0906">
        <w:rPr>
          <w:rFonts w:eastAsia="SimSun"/>
          <w:kern w:val="1"/>
          <w:sz w:val="28"/>
          <w:szCs w:val="28"/>
          <w:lang w:eastAsia="ar-SA"/>
        </w:rPr>
        <w:t>;</w:t>
      </w:r>
    </w:p>
    <w:p w:rsidR="006E0906" w:rsidRPr="00F95AFA" w:rsidRDefault="005D7D32" w:rsidP="000C46A1">
      <w:pPr>
        <w:widowControl w:val="0"/>
        <w:suppressAutoHyphens/>
        <w:spacing w:line="100" w:lineRule="atLeast"/>
        <w:rPr>
          <w:rFonts w:eastAsia="SimSun"/>
          <w:kern w:val="1"/>
          <w:sz w:val="28"/>
          <w:szCs w:val="28"/>
          <w:lang w:eastAsia="ar-SA"/>
        </w:rPr>
      </w:pPr>
      <w:r>
        <w:rPr>
          <w:rFonts w:eastAsia="SimSun"/>
          <w:kern w:val="1"/>
          <w:sz w:val="28"/>
          <w:szCs w:val="28"/>
          <w:lang w:eastAsia="ar-SA"/>
        </w:rPr>
        <w:t>2017</w:t>
      </w:r>
      <w:r w:rsidR="006E0906">
        <w:rPr>
          <w:rFonts w:eastAsia="SimSun"/>
          <w:kern w:val="1"/>
          <w:sz w:val="28"/>
          <w:szCs w:val="28"/>
          <w:lang w:eastAsia="ar-SA"/>
        </w:rPr>
        <w:t xml:space="preserve"> год – </w:t>
      </w:r>
      <w:r>
        <w:rPr>
          <w:rFonts w:eastAsia="SimSun"/>
          <w:kern w:val="1"/>
          <w:sz w:val="28"/>
          <w:szCs w:val="28"/>
          <w:lang w:eastAsia="ar-SA"/>
        </w:rPr>
        <w:t>0</w:t>
      </w:r>
      <w:r w:rsidR="006E0906">
        <w:rPr>
          <w:rFonts w:eastAsia="SimSun"/>
          <w:kern w:val="1"/>
          <w:sz w:val="28"/>
          <w:szCs w:val="28"/>
          <w:lang w:eastAsia="ar-SA"/>
        </w:rPr>
        <w:t xml:space="preserve"> тыс. руб.</w:t>
      </w:r>
    </w:p>
    <w:p w:rsidR="000C46A1" w:rsidRPr="00F95AFA" w:rsidRDefault="000C46A1" w:rsidP="000C46A1">
      <w:pPr>
        <w:widowControl w:val="0"/>
        <w:suppressAutoHyphens/>
        <w:spacing w:line="100" w:lineRule="atLeast"/>
        <w:rPr>
          <w:rFonts w:eastAsia="SimSun"/>
          <w:kern w:val="1"/>
          <w:sz w:val="28"/>
          <w:szCs w:val="28"/>
          <w:lang w:eastAsia="ar-SA"/>
        </w:rPr>
      </w:pPr>
      <w:r w:rsidRPr="00F95AFA">
        <w:rPr>
          <w:rFonts w:eastAsia="SimSun"/>
          <w:kern w:val="1"/>
          <w:sz w:val="28"/>
          <w:szCs w:val="28"/>
          <w:lang w:eastAsia="ar-SA"/>
        </w:rPr>
        <w:t>федерального:</w:t>
      </w:r>
    </w:p>
    <w:p w:rsidR="000C46A1" w:rsidRPr="00F95AFA" w:rsidRDefault="005D7D32" w:rsidP="000C46A1">
      <w:pPr>
        <w:widowControl w:val="0"/>
        <w:suppressAutoHyphens/>
        <w:spacing w:line="100" w:lineRule="atLeast"/>
        <w:rPr>
          <w:rFonts w:eastAsia="SimSun"/>
          <w:kern w:val="1"/>
          <w:sz w:val="28"/>
          <w:szCs w:val="28"/>
          <w:lang w:eastAsia="ar-SA"/>
        </w:rPr>
      </w:pPr>
      <w:r>
        <w:rPr>
          <w:rFonts w:eastAsia="SimSun"/>
          <w:kern w:val="1"/>
          <w:sz w:val="28"/>
          <w:szCs w:val="28"/>
          <w:lang w:eastAsia="ar-SA"/>
        </w:rPr>
        <w:t>2014</w:t>
      </w:r>
      <w:r w:rsidR="000C46A1" w:rsidRPr="00F95AFA">
        <w:rPr>
          <w:rFonts w:eastAsia="SimSun"/>
          <w:kern w:val="1"/>
          <w:sz w:val="28"/>
          <w:szCs w:val="28"/>
          <w:lang w:eastAsia="ar-SA"/>
        </w:rPr>
        <w:t xml:space="preserve"> год – </w:t>
      </w:r>
      <w:r w:rsidR="006E0906">
        <w:rPr>
          <w:rFonts w:eastAsia="SimSun"/>
          <w:kern w:val="1"/>
          <w:sz w:val="28"/>
          <w:szCs w:val="28"/>
          <w:lang w:eastAsia="ar-SA"/>
        </w:rPr>
        <w:t>0 тыс. руб.</w:t>
      </w:r>
      <w:r w:rsidR="000C46A1" w:rsidRPr="00F95AFA">
        <w:rPr>
          <w:rFonts w:eastAsia="SimSun"/>
          <w:kern w:val="1"/>
          <w:sz w:val="28"/>
          <w:szCs w:val="28"/>
          <w:lang w:eastAsia="ar-SA"/>
        </w:rPr>
        <w:t>;</w:t>
      </w:r>
    </w:p>
    <w:p w:rsidR="000C46A1" w:rsidRPr="00F95AFA" w:rsidRDefault="005D7D32" w:rsidP="006E0906">
      <w:pPr>
        <w:pStyle w:val="ConsPlusNormal"/>
        <w:ind w:firstLine="0"/>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2015</w:t>
      </w:r>
      <w:r w:rsidR="000C46A1" w:rsidRPr="00F95AFA">
        <w:rPr>
          <w:rFonts w:ascii="Times New Roman" w:eastAsia="SimSun" w:hAnsi="Times New Roman" w:cs="Times New Roman"/>
          <w:kern w:val="1"/>
          <w:sz w:val="28"/>
          <w:szCs w:val="28"/>
          <w:lang w:eastAsia="ar-SA"/>
        </w:rPr>
        <w:t xml:space="preserve"> год – </w:t>
      </w:r>
      <w:r>
        <w:rPr>
          <w:rFonts w:ascii="Times New Roman" w:eastAsia="SimSun" w:hAnsi="Times New Roman" w:cs="Times New Roman"/>
          <w:kern w:val="1"/>
          <w:sz w:val="28"/>
          <w:szCs w:val="28"/>
          <w:lang w:eastAsia="ar-SA"/>
        </w:rPr>
        <w:t>116.</w:t>
      </w:r>
      <w:r w:rsidR="000C46A1" w:rsidRPr="00F95AFA">
        <w:rPr>
          <w:rFonts w:ascii="Times New Roman" w:eastAsia="SimSun" w:hAnsi="Times New Roman" w:cs="Times New Roman"/>
          <w:kern w:val="1"/>
          <w:sz w:val="28"/>
          <w:szCs w:val="28"/>
          <w:lang w:eastAsia="ar-SA"/>
        </w:rPr>
        <w:t xml:space="preserve">0 </w:t>
      </w:r>
      <w:r w:rsidR="006E0906">
        <w:rPr>
          <w:rFonts w:ascii="Times New Roman" w:eastAsia="SimSun" w:hAnsi="Times New Roman" w:cs="Times New Roman"/>
          <w:kern w:val="1"/>
          <w:sz w:val="28"/>
          <w:szCs w:val="28"/>
          <w:lang w:eastAsia="ar-SA"/>
        </w:rPr>
        <w:t>тыс. руб.</w:t>
      </w:r>
      <w:r w:rsidR="000C46A1" w:rsidRPr="00F95AFA">
        <w:rPr>
          <w:rFonts w:ascii="Times New Roman" w:eastAsia="SimSun" w:hAnsi="Times New Roman" w:cs="Times New Roman"/>
          <w:kern w:val="1"/>
          <w:sz w:val="28"/>
          <w:szCs w:val="28"/>
          <w:lang w:eastAsia="ar-SA"/>
        </w:rPr>
        <w:t>;</w:t>
      </w:r>
    </w:p>
    <w:p w:rsidR="006E0906" w:rsidRDefault="005D7D32" w:rsidP="006E0906">
      <w:pPr>
        <w:autoSpaceDE w:val="0"/>
        <w:autoSpaceDN w:val="0"/>
        <w:adjustRightInd w:val="0"/>
        <w:jc w:val="both"/>
        <w:rPr>
          <w:rFonts w:eastAsia="SimSun"/>
          <w:kern w:val="1"/>
          <w:sz w:val="28"/>
          <w:szCs w:val="28"/>
          <w:lang w:eastAsia="ar-SA"/>
        </w:rPr>
      </w:pPr>
      <w:r>
        <w:rPr>
          <w:rFonts w:eastAsia="SimSun"/>
          <w:kern w:val="1"/>
          <w:sz w:val="28"/>
          <w:szCs w:val="28"/>
          <w:lang w:eastAsia="ar-SA"/>
        </w:rPr>
        <w:t>2016</w:t>
      </w:r>
      <w:r w:rsidR="000C46A1" w:rsidRPr="00F95AFA">
        <w:rPr>
          <w:rFonts w:eastAsia="SimSun"/>
          <w:kern w:val="1"/>
          <w:sz w:val="28"/>
          <w:szCs w:val="28"/>
          <w:lang w:eastAsia="ar-SA"/>
        </w:rPr>
        <w:t xml:space="preserve"> год – 0 </w:t>
      </w:r>
      <w:r w:rsidR="006E0906">
        <w:rPr>
          <w:rFonts w:eastAsia="SimSun"/>
          <w:kern w:val="1"/>
          <w:sz w:val="28"/>
          <w:szCs w:val="28"/>
          <w:lang w:eastAsia="ar-SA"/>
        </w:rPr>
        <w:t xml:space="preserve">тыс. </w:t>
      </w:r>
      <w:r w:rsidR="000C46A1" w:rsidRPr="00F95AFA">
        <w:rPr>
          <w:rFonts w:eastAsia="SimSun"/>
          <w:kern w:val="1"/>
          <w:sz w:val="28"/>
          <w:szCs w:val="28"/>
          <w:lang w:eastAsia="ar-SA"/>
        </w:rPr>
        <w:t>руб.</w:t>
      </w:r>
      <w:r w:rsidR="006E0906">
        <w:rPr>
          <w:rFonts w:eastAsia="SimSun"/>
          <w:kern w:val="1"/>
          <w:sz w:val="28"/>
          <w:szCs w:val="28"/>
          <w:lang w:eastAsia="ar-SA"/>
        </w:rPr>
        <w:t>;</w:t>
      </w:r>
    </w:p>
    <w:p w:rsidR="006E0906" w:rsidRDefault="005D7D32" w:rsidP="00EF160A">
      <w:pPr>
        <w:autoSpaceDE w:val="0"/>
        <w:autoSpaceDN w:val="0"/>
        <w:adjustRightInd w:val="0"/>
        <w:jc w:val="both"/>
        <w:rPr>
          <w:sz w:val="28"/>
          <w:szCs w:val="28"/>
        </w:rPr>
      </w:pPr>
      <w:r>
        <w:rPr>
          <w:rFonts w:eastAsia="SimSun"/>
          <w:kern w:val="1"/>
          <w:sz w:val="28"/>
          <w:szCs w:val="28"/>
          <w:lang w:eastAsia="ar-SA"/>
        </w:rPr>
        <w:t>2017</w:t>
      </w:r>
      <w:r w:rsidR="006E0906">
        <w:rPr>
          <w:rFonts w:eastAsia="SimSun"/>
          <w:kern w:val="1"/>
          <w:sz w:val="28"/>
          <w:szCs w:val="28"/>
          <w:lang w:eastAsia="ar-SA"/>
        </w:rPr>
        <w:t xml:space="preserve">год- 0 тыс. руб. </w:t>
      </w:r>
      <w:r w:rsidR="000C46A1" w:rsidRPr="00F95AFA">
        <w:rPr>
          <w:sz w:val="28"/>
          <w:szCs w:val="28"/>
        </w:rPr>
        <w:t>Дополнительные материальные и тру</w:t>
      </w:r>
      <w:r w:rsidR="00EF160A">
        <w:rPr>
          <w:sz w:val="28"/>
          <w:szCs w:val="28"/>
        </w:rPr>
        <w:t>довые затраты не предусмотрены.</w:t>
      </w:r>
    </w:p>
    <w:p w:rsidR="00D55F09" w:rsidRDefault="00D55F09" w:rsidP="000C46A1">
      <w:pPr>
        <w:pStyle w:val="ConsPlusNormal"/>
        <w:jc w:val="right"/>
        <w:rPr>
          <w:rFonts w:ascii="Times New Roman" w:hAnsi="Times New Roman" w:cs="Times New Roman"/>
          <w:sz w:val="28"/>
          <w:szCs w:val="28"/>
        </w:rPr>
      </w:pPr>
    </w:p>
    <w:p w:rsidR="006E0906" w:rsidRDefault="006E0906" w:rsidP="000C46A1">
      <w:pPr>
        <w:pStyle w:val="ConsPlusNormal"/>
        <w:jc w:val="right"/>
        <w:rPr>
          <w:rFonts w:ascii="Times New Roman" w:hAnsi="Times New Roman" w:cs="Times New Roman"/>
          <w:sz w:val="28"/>
          <w:szCs w:val="28"/>
        </w:rPr>
      </w:pPr>
    </w:p>
    <w:p w:rsidR="006E0906" w:rsidRDefault="006E0906" w:rsidP="000C46A1">
      <w:pPr>
        <w:pStyle w:val="ConsPlusNormal"/>
        <w:jc w:val="right"/>
        <w:rPr>
          <w:rFonts w:ascii="Times New Roman" w:hAnsi="Times New Roman" w:cs="Times New Roman"/>
          <w:sz w:val="28"/>
          <w:szCs w:val="28"/>
        </w:rPr>
      </w:pPr>
    </w:p>
    <w:p w:rsidR="006E0906" w:rsidRDefault="006E0906" w:rsidP="000C46A1">
      <w:pPr>
        <w:pStyle w:val="ConsPlusNormal"/>
        <w:jc w:val="right"/>
        <w:rPr>
          <w:rFonts w:ascii="Times New Roman" w:hAnsi="Times New Roman" w:cs="Times New Roman"/>
          <w:sz w:val="28"/>
          <w:szCs w:val="28"/>
        </w:rPr>
      </w:pPr>
    </w:p>
    <w:p w:rsidR="000C46A1" w:rsidRPr="006E0906" w:rsidRDefault="000C46A1" w:rsidP="00D55F09">
      <w:pPr>
        <w:pStyle w:val="ConsPlusNormal"/>
        <w:ind w:firstLine="5387"/>
        <w:rPr>
          <w:rFonts w:ascii="Times New Roman" w:hAnsi="Times New Roman" w:cs="Times New Roman"/>
          <w:sz w:val="28"/>
          <w:szCs w:val="28"/>
        </w:rPr>
      </w:pPr>
      <w:r w:rsidRPr="006E0906">
        <w:rPr>
          <w:rFonts w:ascii="Times New Roman" w:hAnsi="Times New Roman" w:cs="Times New Roman"/>
          <w:sz w:val="28"/>
          <w:szCs w:val="28"/>
        </w:rPr>
        <w:t>Приложение № 1</w:t>
      </w:r>
    </w:p>
    <w:p w:rsidR="000C46A1" w:rsidRPr="006E0906" w:rsidRDefault="000C46A1" w:rsidP="00D55F09">
      <w:pPr>
        <w:pStyle w:val="ConsPlusNormal"/>
        <w:ind w:left="5387" w:firstLine="0"/>
        <w:jc w:val="both"/>
        <w:rPr>
          <w:rFonts w:ascii="Times New Roman" w:hAnsi="Times New Roman" w:cs="Times New Roman"/>
          <w:sz w:val="28"/>
          <w:szCs w:val="28"/>
        </w:rPr>
      </w:pPr>
      <w:r w:rsidRPr="006E0906">
        <w:rPr>
          <w:rFonts w:ascii="Times New Roman" w:hAnsi="Times New Roman" w:cs="Times New Roman"/>
          <w:sz w:val="28"/>
          <w:szCs w:val="28"/>
        </w:rPr>
        <w:t>к подпрограмме</w:t>
      </w:r>
    </w:p>
    <w:p w:rsidR="000C46A1" w:rsidRPr="006E0906" w:rsidRDefault="000C46A1" w:rsidP="000C46A1">
      <w:pPr>
        <w:pStyle w:val="ConsPlusNormal"/>
        <w:jc w:val="right"/>
        <w:rPr>
          <w:rFonts w:ascii="Times New Roman" w:hAnsi="Times New Roman" w:cs="Times New Roman"/>
          <w:sz w:val="28"/>
          <w:szCs w:val="28"/>
        </w:rPr>
      </w:pPr>
      <w:r w:rsidRPr="006E0906">
        <w:rPr>
          <w:rFonts w:ascii="Times New Roman" w:hAnsi="Times New Roman" w:cs="Times New Roman"/>
          <w:sz w:val="28"/>
          <w:szCs w:val="28"/>
        </w:rPr>
        <w:t>"Улучшение жилищных условий</w:t>
      </w:r>
    </w:p>
    <w:p w:rsidR="000C46A1" w:rsidRPr="006E0906" w:rsidRDefault="000C46A1" w:rsidP="00D55F09">
      <w:pPr>
        <w:pStyle w:val="ConsPlusNormal"/>
        <w:ind w:left="5387" w:firstLine="0"/>
        <w:jc w:val="both"/>
        <w:rPr>
          <w:rFonts w:ascii="Times New Roman" w:hAnsi="Times New Roman" w:cs="Times New Roman"/>
          <w:sz w:val="28"/>
          <w:szCs w:val="28"/>
        </w:rPr>
      </w:pPr>
      <w:r w:rsidRPr="006E0906">
        <w:rPr>
          <w:rFonts w:ascii="Times New Roman" w:hAnsi="Times New Roman" w:cs="Times New Roman"/>
          <w:sz w:val="28"/>
          <w:szCs w:val="28"/>
        </w:rPr>
        <w:t>отдельных категорий граждан,</w:t>
      </w:r>
    </w:p>
    <w:p w:rsidR="000C46A1" w:rsidRPr="006E0906" w:rsidRDefault="000C46A1" w:rsidP="00D55F09">
      <w:pPr>
        <w:pStyle w:val="ConsPlusNormal"/>
        <w:ind w:left="5387" w:firstLine="0"/>
        <w:jc w:val="both"/>
        <w:rPr>
          <w:rFonts w:ascii="Times New Roman" w:hAnsi="Times New Roman" w:cs="Times New Roman"/>
          <w:sz w:val="28"/>
          <w:szCs w:val="28"/>
        </w:rPr>
      </w:pPr>
      <w:proofErr w:type="gramStart"/>
      <w:r w:rsidRPr="006E0906">
        <w:rPr>
          <w:rFonts w:ascii="Times New Roman" w:hAnsi="Times New Roman" w:cs="Times New Roman"/>
          <w:sz w:val="28"/>
          <w:szCs w:val="28"/>
        </w:rPr>
        <w:t>проживающих</w:t>
      </w:r>
      <w:proofErr w:type="gramEnd"/>
      <w:r w:rsidRPr="006E0906">
        <w:rPr>
          <w:rFonts w:ascii="Times New Roman" w:hAnsi="Times New Roman" w:cs="Times New Roman"/>
          <w:sz w:val="28"/>
          <w:szCs w:val="28"/>
        </w:rPr>
        <w:t xml:space="preserve"> на территории</w:t>
      </w:r>
    </w:p>
    <w:p w:rsidR="000C46A1" w:rsidRPr="006E0906" w:rsidRDefault="000C46A1" w:rsidP="00D55F09">
      <w:pPr>
        <w:pStyle w:val="ConsPlusNormal"/>
        <w:ind w:left="5387" w:firstLine="0"/>
        <w:jc w:val="both"/>
        <w:rPr>
          <w:rFonts w:ascii="Times New Roman" w:hAnsi="Times New Roman" w:cs="Times New Roman"/>
          <w:sz w:val="28"/>
          <w:szCs w:val="28"/>
        </w:rPr>
      </w:pPr>
      <w:proofErr w:type="spellStart"/>
      <w:r w:rsidRPr="006E0906">
        <w:rPr>
          <w:rFonts w:ascii="Times New Roman" w:hAnsi="Times New Roman" w:cs="Times New Roman"/>
          <w:sz w:val="28"/>
          <w:szCs w:val="28"/>
        </w:rPr>
        <w:t>Боготольского</w:t>
      </w:r>
      <w:proofErr w:type="spellEnd"/>
      <w:r w:rsidRPr="006E0906">
        <w:rPr>
          <w:rFonts w:ascii="Times New Roman" w:hAnsi="Times New Roman" w:cs="Times New Roman"/>
          <w:sz w:val="28"/>
          <w:szCs w:val="28"/>
        </w:rPr>
        <w:t xml:space="preserve"> района"</w:t>
      </w:r>
    </w:p>
    <w:p w:rsidR="000C46A1" w:rsidRPr="006E0906" w:rsidRDefault="00A843D5" w:rsidP="00D55F09">
      <w:pPr>
        <w:pStyle w:val="ConsPlusNormal"/>
        <w:ind w:firstLine="5387"/>
        <w:jc w:val="both"/>
        <w:rPr>
          <w:rFonts w:ascii="Times New Roman" w:hAnsi="Times New Roman" w:cs="Times New Roman"/>
          <w:sz w:val="28"/>
          <w:szCs w:val="28"/>
        </w:rPr>
      </w:pPr>
      <w:r>
        <w:rPr>
          <w:rFonts w:ascii="Times New Roman" w:hAnsi="Times New Roman" w:cs="Times New Roman"/>
          <w:sz w:val="28"/>
          <w:szCs w:val="28"/>
        </w:rPr>
        <w:t>на 2014</w:t>
      </w:r>
      <w:r w:rsidR="000C46A1" w:rsidRPr="006E0906">
        <w:rPr>
          <w:rFonts w:ascii="Times New Roman" w:hAnsi="Times New Roman" w:cs="Times New Roman"/>
          <w:sz w:val="28"/>
          <w:szCs w:val="28"/>
        </w:rPr>
        <w:t xml:space="preserve"> - 2017 годы</w:t>
      </w:r>
    </w:p>
    <w:p w:rsidR="000C46A1" w:rsidRPr="000543A3" w:rsidRDefault="000C46A1" w:rsidP="000C46A1">
      <w:pPr>
        <w:pStyle w:val="ConsPlusNormal"/>
        <w:jc w:val="center"/>
        <w:rPr>
          <w:rFonts w:ascii="Times New Roman" w:hAnsi="Times New Roman" w:cs="Times New Roman"/>
          <w:color w:val="000000" w:themeColor="text1"/>
          <w:sz w:val="28"/>
          <w:szCs w:val="28"/>
        </w:rPr>
      </w:pPr>
    </w:p>
    <w:p w:rsidR="000C46A1" w:rsidRPr="000543A3" w:rsidRDefault="000C46A1" w:rsidP="000C46A1">
      <w:pPr>
        <w:pStyle w:val="ConsPlusNormal"/>
        <w:jc w:val="center"/>
        <w:rPr>
          <w:rFonts w:ascii="Times New Roman" w:hAnsi="Times New Roman" w:cs="Times New Roman"/>
          <w:color w:val="000000" w:themeColor="text1"/>
          <w:sz w:val="28"/>
          <w:szCs w:val="28"/>
        </w:rPr>
      </w:pPr>
      <w:bookmarkStart w:id="8" w:name="P6224"/>
      <w:bookmarkEnd w:id="8"/>
      <w:r w:rsidRPr="000543A3">
        <w:rPr>
          <w:rFonts w:ascii="Times New Roman" w:hAnsi="Times New Roman" w:cs="Times New Roman"/>
          <w:color w:val="000000" w:themeColor="text1"/>
          <w:sz w:val="28"/>
          <w:szCs w:val="28"/>
        </w:rPr>
        <w:t>ПЕРЕЧЕНЬ</w:t>
      </w:r>
      <w:r w:rsidR="00EF160A" w:rsidRPr="00EF160A">
        <w:rPr>
          <w:rFonts w:ascii="Times New Roman" w:hAnsi="Times New Roman" w:cs="Times New Roman"/>
          <w:color w:val="000000" w:themeColor="text1"/>
          <w:sz w:val="28"/>
          <w:szCs w:val="28"/>
        </w:rPr>
        <w:t xml:space="preserve"> </w:t>
      </w:r>
      <w:r w:rsidR="00EF160A" w:rsidRPr="000543A3">
        <w:rPr>
          <w:rFonts w:ascii="Times New Roman" w:hAnsi="Times New Roman" w:cs="Times New Roman"/>
          <w:color w:val="000000" w:themeColor="text1"/>
          <w:sz w:val="28"/>
          <w:szCs w:val="28"/>
        </w:rPr>
        <w:t>ЦЕЛЕВЫХ ПОКАЗАТЕЛЕЙ</w:t>
      </w:r>
    </w:p>
    <w:tbl>
      <w:tblPr>
        <w:tblpPr w:leftFromText="180" w:rightFromText="180" w:vertAnchor="text" w:horzAnchor="margin" w:tblpY="858"/>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8"/>
        <w:gridCol w:w="2683"/>
        <w:gridCol w:w="1577"/>
        <w:gridCol w:w="2052"/>
        <w:gridCol w:w="685"/>
        <w:gridCol w:w="717"/>
        <w:gridCol w:w="748"/>
        <w:gridCol w:w="748"/>
      </w:tblGrid>
      <w:tr w:rsidR="00D55F09" w:rsidRPr="000543A3" w:rsidTr="00D55F09">
        <w:trPr>
          <w:trHeight w:val="710"/>
        </w:trPr>
        <w:tc>
          <w:tcPr>
            <w:tcW w:w="698" w:type="dxa"/>
          </w:tcPr>
          <w:p w:rsidR="00D55F09" w:rsidRPr="000543A3" w:rsidRDefault="00D55F09" w:rsidP="00D55F09">
            <w:pPr>
              <w:pStyle w:val="ConsPlusNormal"/>
              <w:jc w:val="cente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N</w:t>
            </w:r>
            <w:r w:rsidRPr="000543A3">
              <w:rPr>
                <w:rFonts w:ascii="Times New Roman" w:hAnsi="Times New Roman" w:cs="Times New Roman"/>
                <w:color w:val="000000" w:themeColor="text1"/>
                <w:sz w:val="28"/>
                <w:szCs w:val="28"/>
              </w:rPr>
              <w:t>п</w:t>
            </w:r>
            <w:proofErr w:type="spellEnd"/>
            <w:r w:rsidRPr="000543A3">
              <w:rPr>
                <w:rFonts w:ascii="Times New Roman" w:hAnsi="Times New Roman" w:cs="Times New Roman"/>
                <w:color w:val="000000" w:themeColor="text1"/>
                <w:sz w:val="28"/>
                <w:szCs w:val="28"/>
              </w:rPr>
              <w:t>/</w:t>
            </w:r>
            <w:proofErr w:type="gramStart"/>
            <w:r w:rsidRPr="000543A3">
              <w:rPr>
                <w:rFonts w:ascii="Times New Roman" w:hAnsi="Times New Roman" w:cs="Times New Roman"/>
                <w:color w:val="000000" w:themeColor="text1"/>
                <w:sz w:val="28"/>
                <w:szCs w:val="28"/>
              </w:rPr>
              <w:t>п</w:t>
            </w:r>
            <w:proofErr w:type="gramEnd"/>
          </w:p>
        </w:tc>
        <w:tc>
          <w:tcPr>
            <w:tcW w:w="2683" w:type="dxa"/>
          </w:tcPr>
          <w:p w:rsidR="00D55F09" w:rsidRPr="000543A3" w:rsidRDefault="00D55F09" w:rsidP="00D55F09">
            <w:pPr>
              <w:pStyle w:val="ConsPlusNormal"/>
              <w:ind w:firstLine="11"/>
              <w:jc w:val="center"/>
              <w:rPr>
                <w:rFonts w:ascii="Times New Roman" w:hAnsi="Times New Roman" w:cs="Times New Roman"/>
                <w:color w:val="000000" w:themeColor="text1"/>
                <w:sz w:val="28"/>
                <w:szCs w:val="28"/>
              </w:rPr>
            </w:pPr>
            <w:r w:rsidRPr="000543A3">
              <w:rPr>
                <w:rFonts w:ascii="Times New Roman" w:hAnsi="Times New Roman" w:cs="Times New Roman"/>
                <w:color w:val="000000" w:themeColor="text1"/>
                <w:sz w:val="28"/>
                <w:szCs w:val="28"/>
              </w:rPr>
              <w:t>Цель, целевые индикаторы</w:t>
            </w:r>
          </w:p>
        </w:tc>
        <w:tc>
          <w:tcPr>
            <w:tcW w:w="1577" w:type="dxa"/>
          </w:tcPr>
          <w:p w:rsidR="00D55F09" w:rsidRPr="000543A3" w:rsidRDefault="00D55F09" w:rsidP="00D55F09">
            <w:pPr>
              <w:pStyle w:val="ConsPlusNormal"/>
              <w:ind w:firstLine="0"/>
              <w:rPr>
                <w:rFonts w:ascii="Times New Roman" w:hAnsi="Times New Roman" w:cs="Times New Roman"/>
                <w:color w:val="000000" w:themeColor="text1"/>
                <w:sz w:val="28"/>
                <w:szCs w:val="28"/>
              </w:rPr>
            </w:pPr>
            <w:r w:rsidRPr="000543A3">
              <w:rPr>
                <w:rFonts w:ascii="Times New Roman" w:hAnsi="Times New Roman" w:cs="Times New Roman"/>
                <w:color w:val="000000" w:themeColor="text1"/>
                <w:sz w:val="28"/>
                <w:szCs w:val="28"/>
              </w:rPr>
              <w:t>Единица измерения</w:t>
            </w:r>
          </w:p>
        </w:tc>
        <w:tc>
          <w:tcPr>
            <w:tcW w:w="2052" w:type="dxa"/>
          </w:tcPr>
          <w:p w:rsidR="00D55F09" w:rsidRPr="000543A3" w:rsidRDefault="00D55F09" w:rsidP="00D55F09">
            <w:pPr>
              <w:pStyle w:val="ConsPlusNormal"/>
              <w:ind w:firstLine="0"/>
              <w:rPr>
                <w:rFonts w:ascii="Times New Roman" w:hAnsi="Times New Roman" w:cs="Times New Roman"/>
                <w:color w:val="000000" w:themeColor="text1"/>
                <w:sz w:val="28"/>
                <w:szCs w:val="28"/>
              </w:rPr>
            </w:pPr>
            <w:r w:rsidRPr="000543A3">
              <w:rPr>
                <w:rFonts w:ascii="Times New Roman" w:hAnsi="Times New Roman" w:cs="Times New Roman"/>
                <w:color w:val="000000" w:themeColor="text1"/>
                <w:sz w:val="28"/>
                <w:szCs w:val="28"/>
              </w:rPr>
              <w:t>Источник информации</w:t>
            </w:r>
          </w:p>
        </w:tc>
        <w:tc>
          <w:tcPr>
            <w:tcW w:w="685" w:type="dxa"/>
          </w:tcPr>
          <w:p w:rsidR="00D55F09" w:rsidRPr="000543A3" w:rsidRDefault="00D55F09" w:rsidP="00D55F09">
            <w:pPr>
              <w:pStyle w:val="ConsPlusNormal"/>
              <w:rPr>
                <w:rFonts w:ascii="Times New Roman" w:hAnsi="Times New Roman" w:cs="Times New Roman"/>
                <w:color w:val="000000" w:themeColor="text1"/>
                <w:sz w:val="28"/>
                <w:szCs w:val="28"/>
              </w:rPr>
            </w:pPr>
            <w:r w:rsidRPr="000543A3">
              <w:rPr>
                <w:rFonts w:ascii="Times New Roman" w:hAnsi="Times New Roman" w:cs="Times New Roman"/>
                <w:color w:val="000000" w:themeColor="text1"/>
                <w:sz w:val="28"/>
                <w:szCs w:val="28"/>
              </w:rPr>
              <w:t>22014 год</w:t>
            </w:r>
          </w:p>
        </w:tc>
        <w:tc>
          <w:tcPr>
            <w:tcW w:w="717" w:type="dxa"/>
          </w:tcPr>
          <w:p w:rsidR="00D55F09" w:rsidRPr="000543A3" w:rsidRDefault="00D55F09" w:rsidP="00D55F09">
            <w:pPr>
              <w:pStyle w:val="ConsPlusNormal"/>
              <w:rPr>
                <w:rFonts w:ascii="Times New Roman" w:hAnsi="Times New Roman" w:cs="Times New Roman"/>
                <w:color w:val="000000" w:themeColor="text1"/>
                <w:sz w:val="28"/>
                <w:szCs w:val="28"/>
              </w:rPr>
            </w:pPr>
            <w:r w:rsidRPr="000543A3">
              <w:rPr>
                <w:rFonts w:ascii="Times New Roman" w:hAnsi="Times New Roman" w:cs="Times New Roman"/>
                <w:color w:val="000000" w:themeColor="text1"/>
                <w:sz w:val="28"/>
                <w:szCs w:val="28"/>
              </w:rPr>
              <w:t>22015 год</w:t>
            </w:r>
          </w:p>
        </w:tc>
        <w:tc>
          <w:tcPr>
            <w:tcW w:w="748" w:type="dxa"/>
          </w:tcPr>
          <w:p w:rsidR="00D55F09" w:rsidRPr="000543A3" w:rsidRDefault="00D55F09" w:rsidP="00D55F09">
            <w:pPr>
              <w:pStyle w:val="ConsPlusNormal"/>
              <w:rPr>
                <w:rFonts w:ascii="Times New Roman" w:hAnsi="Times New Roman" w:cs="Times New Roman"/>
                <w:color w:val="000000" w:themeColor="text1"/>
                <w:sz w:val="28"/>
                <w:szCs w:val="28"/>
              </w:rPr>
            </w:pPr>
            <w:r w:rsidRPr="000543A3">
              <w:rPr>
                <w:rFonts w:ascii="Times New Roman" w:hAnsi="Times New Roman" w:cs="Times New Roman"/>
                <w:color w:val="000000" w:themeColor="text1"/>
                <w:sz w:val="28"/>
                <w:szCs w:val="28"/>
              </w:rPr>
              <w:t>22016 год</w:t>
            </w:r>
          </w:p>
        </w:tc>
        <w:tc>
          <w:tcPr>
            <w:tcW w:w="748" w:type="dxa"/>
          </w:tcPr>
          <w:p w:rsidR="00D55F09" w:rsidRPr="000543A3" w:rsidRDefault="00D55F09" w:rsidP="00D55F09">
            <w:pPr>
              <w:pStyle w:val="ConsPlusNormal"/>
              <w:rPr>
                <w:rFonts w:ascii="Times New Roman" w:hAnsi="Times New Roman" w:cs="Times New Roman"/>
                <w:color w:val="000000" w:themeColor="text1"/>
                <w:sz w:val="28"/>
                <w:szCs w:val="28"/>
              </w:rPr>
            </w:pPr>
            <w:r w:rsidRPr="000543A3">
              <w:rPr>
                <w:rFonts w:ascii="Times New Roman" w:hAnsi="Times New Roman" w:cs="Times New Roman"/>
                <w:color w:val="000000" w:themeColor="text1"/>
                <w:sz w:val="28"/>
                <w:szCs w:val="28"/>
              </w:rPr>
              <w:t>22017год</w:t>
            </w:r>
          </w:p>
        </w:tc>
      </w:tr>
      <w:tr w:rsidR="00D55F09" w:rsidRPr="000543A3" w:rsidTr="00D55F09">
        <w:trPr>
          <w:trHeight w:val="1669"/>
        </w:trPr>
        <w:tc>
          <w:tcPr>
            <w:tcW w:w="698" w:type="dxa"/>
            <w:tcBorders>
              <w:bottom w:val="single" w:sz="4" w:space="0" w:color="auto"/>
            </w:tcBorders>
          </w:tcPr>
          <w:p w:rsidR="00D55F09" w:rsidRPr="000543A3" w:rsidRDefault="00D55F09" w:rsidP="00D55F09">
            <w:pPr>
              <w:pStyle w:val="ConsPlusNormal"/>
              <w:rPr>
                <w:rFonts w:ascii="Times New Roman" w:hAnsi="Times New Roman" w:cs="Times New Roman"/>
                <w:color w:val="000000" w:themeColor="text1"/>
                <w:sz w:val="28"/>
                <w:szCs w:val="28"/>
              </w:rPr>
            </w:pPr>
            <w:r w:rsidRPr="000543A3">
              <w:rPr>
                <w:rFonts w:ascii="Times New Roman" w:hAnsi="Times New Roman" w:cs="Times New Roman"/>
                <w:color w:val="000000" w:themeColor="text1"/>
                <w:sz w:val="28"/>
                <w:szCs w:val="28"/>
              </w:rPr>
              <w:t>1</w:t>
            </w:r>
          </w:p>
        </w:tc>
        <w:tc>
          <w:tcPr>
            <w:tcW w:w="2683" w:type="dxa"/>
            <w:tcBorders>
              <w:bottom w:val="single" w:sz="4" w:space="0" w:color="auto"/>
            </w:tcBorders>
          </w:tcPr>
          <w:p w:rsidR="00D55F09" w:rsidRPr="000543A3" w:rsidRDefault="00D55F09" w:rsidP="00D55F09">
            <w:pPr>
              <w:pStyle w:val="ConsPlusNormal"/>
              <w:ind w:firstLine="0"/>
              <w:jc w:val="both"/>
              <w:rPr>
                <w:rFonts w:ascii="Times New Roman" w:hAnsi="Times New Roman" w:cs="Times New Roman"/>
                <w:color w:val="000000" w:themeColor="text1"/>
                <w:sz w:val="28"/>
                <w:szCs w:val="28"/>
              </w:rPr>
            </w:pPr>
            <w:r w:rsidRPr="000543A3">
              <w:rPr>
                <w:rFonts w:ascii="Times New Roman" w:hAnsi="Times New Roman" w:cs="Times New Roman"/>
                <w:color w:val="000000" w:themeColor="text1"/>
                <w:sz w:val="28"/>
                <w:szCs w:val="28"/>
              </w:rPr>
              <w:t>Цель подпрограммы. Предоставление государственной поддержки на приобретение жилья отдельным категориям граждан</w:t>
            </w:r>
          </w:p>
        </w:tc>
        <w:tc>
          <w:tcPr>
            <w:tcW w:w="1577" w:type="dxa"/>
            <w:tcBorders>
              <w:bottom w:val="single" w:sz="4" w:space="0" w:color="auto"/>
            </w:tcBorders>
          </w:tcPr>
          <w:p w:rsidR="00D55F09" w:rsidRPr="000543A3" w:rsidRDefault="00D55F09" w:rsidP="00D55F09">
            <w:pPr>
              <w:jc w:val="center"/>
              <w:rPr>
                <w:color w:val="000000" w:themeColor="text1"/>
                <w:sz w:val="28"/>
                <w:szCs w:val="28"/>
              </w:rPr>
            </w:pPr>
            <w:r w:rsidRPr="000543A3">
              <w:rPr>
                <w:color w:val="000000" w:themeColor="text1"/>
                <w:sz w:val="28"/>
                <w:szCs w:val="28"/>
              </w:rPr>
              <w:t>семей</w:t>
            </w:r>
          </w:p>
        </w:tc>
        <w:tc>
          <w:tcPr>
            <w:tcW w:w="2052" w:type="dxa"/>
            <w:tcBorders>
              <w:bottom w:val="single" w:sz="4" w:space="0" w:color="auto"/>
            </w:tcBorders>
          </w:tcPr>
          <w:p w:rsidR="00D55F09" w:rsidRPr="000543A3" w:rsidRDefault="00D55F09" w:rsidP="00D55F09">
            <w:pPr>
              <w:pStyle w:val="ConsPlusNormal"/>
              <w:ind w:firstLine="4"/>
              <w:jc w:val="both"/>
              <w:rPr>
                <w:rFonts w:ascii="Times New Roman" w:hAnsi="Times New Roman" w:cs="Times New Roman"/>
                <w:color w:val="000000" w:themeColor="text1"/>
                <w:sz w:val="28"/>
                <w:szCs w:val="28"/>
              </w:rPr>
            </w:pPr>
            <w:r w:rsidRPr="000543A3">
              <w:rPr>
                <w:rFonts w:ascii="Times New Roman" w:hAnsi="Times New Roman" w:cs="Times New Roman"/>
                <w:color w:val="000000" w:themeColor="text1"/>
                <w:sz w:val="28"/>
                <w:szCs w:val="28"/>
              </w:rPr>
              <w:t>Министерство строительства и жилищно-коммунального хозяйства Красноярского края</w:t>
            </w:r>
          </w:p>
        </w:tc>
        <w:tc>
          <w:tcPr>
            <w:tcW w:w="685" w:type="dxa"/>
            <w:tcBorders>
              <w:bottom w:val="single" w:sz="4" w:space="0" w:color="auto"/>
            </w:tcBorders>
          </w:tcPr>
          <w:p w:rsidR="00D55F09" w:rsidRPr="000543A3" w:rsidRDefault="00D55F09" w:rsidP="00D55F09">
            <w:pPr>
              <w:pStyle w:val="ConsPlusNormal"/>
              <w:jc w:val="center"/>
              <w:rPr>
                <w:rFonts w:ascii="Times New Roman" w:hAnsi="Times New Roman" w:cs="Times New Roman"/>
                <w:color w:val="000000" w:themeColor="text1"/>
                <w:sz w:val="28"/>
                <w:szCs w:val="28"/>
              </w:rPr>
            </w:pPr>
          </w:p>
          <w:p w:rsidR="00D55F09" w:rsidRPr="000543A3" w:rsidRDefault="00D55F09" w:rsidP="00D55F09">
            <w:pPr>
              <w:jc w:val="center"/>
              <w:rPr>
                <w:color w:val="000000" w:themeColor="text1"/>
              </w:rPr>
            </w:pPr>
            <w:r w:rsidRPr="000543A3">
              <w:rPr>
                <w:color w:val="000000" w:themeColor="text1"/>
              </w:rPr>
              <w:t>0</w:t>
            </w:r>
          </w:p>
        </w:tc>
        <w:tc>
          <w:tcPr>
            <w:tcW w:w="717" w:type="dxa"/>
            <w:tcBorders>
              <w:bottom w:val="single" w:sz="4" w:space="0" w:color="auto"/>
            </w:tcBorders>
          </w:tcPr>
          <w:p w:rsidR="00D55F09" w:rsidRPr="000543A3" w:rsidRDefault="00D55F09" w:rsidP="00D55F09">
            <w:pPr>
              <w:pStyle w:val="ConsPlusNormal"/>
              <w:jc w:val="center"/>
              <w:rPr>
                <w:rFonts w:ascii="Times New Roman" w:hAnsi="Times New Roman" w:cs="Times New Roman"/>
                <w:color w:val="000000" w:themeColor="text1"/>
                <w:sz w:val="28"/>
                <w:szCs w:val="28"/>
              </w:rPr>
            </w:pPr>
          </w:p>
          <w:p w:rsidR="00D55F09" w:rsidRPr="000543A3" w:rsidRDefault="00D55F09" w:rsidP="00D55F09">
            <w:pPr>
              <w:jc w:val="center"/>
              <w:rPr>
                <w:color w:val="000000" w:themeColor="text1"/>
              </w:rPr>
            </w:pPr>
            <w:r w:rsidRPr="000543A3">
              <w:rPr>
                <w:color w:val="000000" w:themeColor="text1"/>
              </w:rPr>
              <w:t>1</w:t>
            </w:r>
          </w:p>
        </w:tc>
        <w:tc>
          <w:tcPr>
            <w:tcW w:w="748" w:type="dxa"/>
            <w:tcBorders>
              <w:bottom w:val="single" w:sz="4" w:space="0" w:color="auto"/>
            </w:tcBorders>
          </w:tcPr>
          <w:p w:rsidR="00D55F09" w:rsidRPr="000543A3" w:rsidRDefault="00D55F09" w:rsidP="00D55F09">
            <w:pPr>
              <w:pStyle w:val="ConsPlusNormal"/>
              <w:jc w:val="center"/>
              <w:rPr>
                <w:rFonts w:ascii="Times New Roman" w:hAnsi="Times New Roman" w:cs="Times New Roman"/>
                <w:color w:val="000000" w:themeColor="text1"/>
                <w:sz w:val="28"/>
                <w:szCs w:val="28"/>
              </w:rPr>
            </w:pPr>
            <w:r w:rsidRPr="000543A3">
              <w:rPr>
                <w:rFonts w:ascii="Times New Roman" w:hAnsi="Times New Roman" w:cs="Times New Roman"/>
                <w:color w:val="000000" w:themeColor="text1"/>
                <w:sz w:val="28"/>
                <w:szCs w:val="28"/>
              </w:rPr>
              <w:t>3</w:t>
            </w:r>
          </w:p>
          <w:p w:rsidR="00D55F09" w:rsidRPr="000543A3" w:rsidRDefault="00D55F09" w:rsidP="00D55F09">
            <w:pPr>
              <w:jc w:val="center"/>
              <w:rPr>
                <w:color w:val="000000" w:themeColor="text1"/>
              </w:rPr>
            </w:pPr>
            <w:r w:rsidRPr="000543A3">
              <w:rPr>
                <w:color w:val="000000" w:themeColor="text1"/>
              </w:rPr>
              <w:t>0</w:t>
            </w:r>
          </w:p>
        </w:tc>
        <w:tc>
          <w:tcPr>
            <w:tcW w:w="748" w:type="dxa"/>
            <w:tcBorders>
              <w:bottom w:val="single" w:sz="4" w:space="0" w:color="auto"/>
            </w:tcBorders>
          </w:tcPr>
          <w:p w:rsidR="00D55F09" w:rsidRPr="000543A3" w:rsidRDefault="00D55F09" w:rsidP="00D55F09">
            <w:pPr>
              <w:pStyle w:val="ConsPlusNormal"/>
              <w:jc w:val="center"/>
              <w:rPr>
                <w:rFonts w:ascii="Times New Roman" w:hAnsi="Times New Roman" w:cs="Times New Roman"/>
                <w:color w:val="000000" w:themeColor="text1"/>
                <w:sz w:val="28"/>
                <w:szCs w:val="28"/>
              </w:rPr>
            </w:pPr>
          </w:p>
          <w:p w:rsidR="00D55F09" w:rsidRPr="000543A3" w:rsidRDefault="00D55F09" w:rsidP="00D55F09">
            <w:pPr>
              <w:jc w:val="center"/>
              <w:rPr>
                <w:color w:val="000000" w:themeColor="text1"/>
              </w:rPr>
            </w:pPr>
            <w:r w:rsidRPr="000543A3">
              <w:rPr>
                <w:color w:val="000000" w:themeColor="text1"/>
              </w:rPr>
              <w:t>0</w:t>
            </w:r>
          </w:p>
        </w:tc>
      </w:tr>
      <w:tr w:rsidR="00D55F09" w:rsidRPr="000543A3" w:rsidTr="00D55F09">
        <w:tblPrEx>
          <w:tblBorders>
            <w:insideH w:val="nil"/>
          </w:tblBorders>
        </w:tblPrEx>
        <w:trPr>
          <w:trHeight w:val="2117"/>
        </w:trPr>
        <w:tc>
          <w:tcPr>
            <w:tcW w:w="698" w:type="dxa"/>
            <w:tcBorders>
              <w:top w:val="single" w:sz="4" w:space="0" w:color="auto"/>
              <w:bottom w:val="single" w:sz="4" w:space="0" w:color="auto"/>
            </w:tcBorders>
          </w:tcPr>
          <w:p w:rsidR="00D55F09" w:rsidRPr="000543A3" w:rsidRDefault="00D55F09" w:rsidP="00D55F09">
            <w:pPr>
              <w:pStyle w:val="ConsPlusNormal"/>
              <w:rPr>
                <w:rFonts w:ascii="Times New Roman" w:hAnsi="Times New Roman" w:cs="Times New Roman"/>
                <w:color w:val="000000" w:themeColor="text1"/>
                <w:sz w:val="28"/>
                <w:szCs w:val="28"/>
              </w:rPr>
            </w:pPr>
            <w:r w:rsidRPr="000543A3">
              <w:rPr>
                <w:rFonts w:ascii="Times New Roman" w:hAnsi="Times New Roman" w:cs="Times New Roman"/>
                <w:color w:val="000000" w:themeColor="text1"/>
                <w:sz w:val="28"/>
                <w:szCs w:val="28"/>
              </w:rPr>
              <w:lastRenderedPageBreak/>
              <w:t>2</w:t>
            </w:r>
          </w:p>
        </w:tc>
        <w:tc>
          <w:tcPr>
            <w:tcW w:w="2683" w:type="dxa"/>
            <w:tcBorders>
              <w:top w:val="single" w:sz="4" w:space="0" w:color="auto"/>
              <w:bottom w:val="single" w:sz="4" w:space="0" w:color="auto"/>
            </w:tcBorders>
          </w:tcPr>
          <w:p w:rsidR="00D55F09" w:rsidRPr="000543A3" w:rsidRDefault="00D55F09" w:rsidP="00D55F09">
            <w:pPr>
              <w:pStyle w:val="ConsPlusNormal"/>
              <w:ind w:firstLine="0"/>
              <w:jc w:val="both"/>
              <w:rPr>
                <w:rFonts w:ascii="Times New Roman" w:hAnsi="Times New Roman" w:cs="Times New Roman"/>
                <w:color w:val="000000" w:themeColor="text1"/>
                <w:sz w:val="28"/>
                <w:szCs w:val="28"/>
              </w:rPr>
            </w:pPr>
            <w:r w:rsidRPr="000543A3">
              <w:rPr>
                <w:rFonts w:ascii="Times New Roman" w:hAnsi="Times New Roman" w:cs="Times New Roman"/>
                <w:color w:val="000000" w:themeColor="text1"/>
                <w:sz w:val="28"/>
                <w:szCs w:val="28"/>
              </w:rPr>
              <w:t>Целевой индикатор 1.Доля граждан, улучшивших жилищные условия, от общего количества граждан, которым предоставлена государственная поддержка в форме социальных выплат</w:t>
            </w:r>
          </w:p>
        </w:tc>
        <w:tc>
          <w:tcPr>
            <w:tcW w:w="1577" w:type="dxa"/>
            <w:tcBorders>
              <w:top w:val="single" w:sz="4" w:space="0" w:color="auto"/>
              <w:bottom w:val="single" w:sz="4" w:space="0" w:color="auto"/>
            </w:tcBorders>
          </w:tcPr>
          <w:p w:rsidR="00D55F09" w:rsidRPr="000543A3" w:rsidRDefault="00D55F09" w:rsidP="00D55F09">
            <w:pPr>
              <w:pStyle w:val="ConsPlusNormal"/>
              <w:ind w:firstLine="0"/>
              <w:jc w:val="center"/>
              <w:rPr>
                <w:rFonts w:ascii="Times New Roman" w:hAnsi="Times New Roman" w:cs="Times New Roman"/>
                <w:color w:val="000000" w:themeColor="text1"/>
                <w:sz w:val="28"/>
                <w:szCs w:val="28"/>
              </w:rPr>
            </w:pPr>
            <w:r w:rsidRPr="000543A3">
              <w:rPr>
                <w:rFonts w:ascii="Times New Roman" w:hAnsi="Times New Roman" w:cs="Times New Roman"/>
                <w:color w:val="000000" w:themeColor="text1"/>
                <w:sz w:val="28"/>
                <w:szCs w:val="28"/>
              </w:rPr>
              <w:t>100%</w:t>
            </w:r>
          </w:p>
        </w:tc>
        <w:tc>
          <w:tcPr>
            <w:tcW w:w="2052" w:type="dxa"/>
            <w:tcBorders>
              <w:top w:val="single" w:sz="4" w:space="0" w:color="auto"/>
              <w:bottom w:val="single" w:sz="4" w:space="0" w:color="auto"/>
            </w:tcBorders>
          </w:tcPr>
          <w:p w:rsidR="00D55F09" w:rsidRPr="000543A3" w:rsidRDefault="00D55F09" w:rsidP="00D55F09">
            <w:pPr>
              <w:pStyle w:val="ConsPlusNormal"/>
              <w:ind w:firstLine="0"/>
              <w:jc w:val="both"/>
              <w:rPr>
                <w:rFonts w:ascii="Times New Roman" w:hAnsi="Times New Roman" w:cs="Times New Roman"/>
                <w:color w:val="000000" w:themeColor="text1"/>
                <w:sz w:val="28"/>
                <w:szCs w:val="28"/>
              </w:rPr>
            </w:pPr>
            <w:r w:rsidRPr="000543A3">
              <w:rPr>
                <w:rFonts w:ascii="Times New Roman" w:hAnsi="Times New Roman" w:cs="Times New Roman"/>
                <w:color w:val="000000" w:themeColor="text1"/>
                <w:sz w:val="28"/>
                <w:szCs w:val="28"/>
              </w:rPr>
              <w:t>Министерство строительства и жилищно-коммунального хозяйства Красноярского края</w:t>
            </w:r>
          </w:p>
        </w:tc>
        <w:tc>
          <w:tcPr>
            <w:tcW w:w="685" w:type="dxa"/>
            <w:tcBorders>
              <w:top w:val="single" w:sz="4" w:space="0" w:color="auto"/>
              <w:bottom w:val="single" w:sz="4" w:space="0" w:color="auto"/>
            </w:tcBorders>
          </w:tcPr>
          <w:p w:rsidR="00D55F09" w:rsidRPr="000543A3" w:rsidRDefault="00D55F09" w:rsidP="00D55F09">
            <w:pPr>
              <w:pStyle w:val="ConsPlusNormal"/>
              <w:jc w:val="center"/>
              <w:rPr>
                <w:rFonts w:ascii="Times New Roman" w:hAnsi="Times New Roman" w:cs="Times New Roman"/>
                <w:color w:val="000000" w:themeColor="text1"/>
                <w:sz w:val="28"/>
                <w:szCs w:val="28"/>
              </w:rPr>
            </w:pPr>
            <w:r w:rsidRPr="000543A3">
              <w:rPr>
                <w:rFonts w:ascii="Times New Roman" w:hAnsi="Times New Roman" w:cs="Times New Roman"/>
                <w:color w:val="000000" w:themeColor="text1"/>
                <w:sz w:val="28"/>
                <w:szCs w:val="28"/>
              </w:rPr>
              <w:t>0</w:t>
            </w:r>
          </w:p>
        </w:tc>
        <w:tc>
          <w:tcPr>
            <w:tcW w:w="717" w:type="dxa"/>
            <w:tcBorders>
              <w:top w:val="single" w:sz="4" w:space="0" w:color="auto"/>
              <w:bottom w:val="single" w:sz="4" w:space="0" w:color="auto"/>
            </w:tcBorders>
          </w:tcPr>
          <w:p w:rsidR="00D55F09" w:rsidRPr="000543A3" w:rsidRDefault="00D55F09" w:rsidP="00D55F09">
            <w:pPr>
              <w:pStyle w:val="ConsPlusNormal"/>
              <w:jc w:val="center"/>
              <w:rPr>
                <w:rFonts w:ascii="Times New Roman" w:hAnsi="Times New Roman" w:cs="Times New Roman"/>
                <w:color w:val="000000" w:themeColor="text1"/>
                <w:sz w:val="28"/>
                <w:szCs w:val="28"/>
              </w:rPr>
            </w:pPr>
            <w:r w:rsidRPr="000543A3">
              <w:rPr>
                <w:rFonts w:ascii="Times New Roman" w:hAnsi="Times New Roman" w:cs="Times New Roman"/>
                <w:color w:val="000000" w:themeColor="text1"/>
                <w:sz w:val="28"/>
                <w:szCs w:val="28"/>
              </w:rPr>
              <w:t>1100</w:t>
            </w:r>
          </w:p>
        </w:tc>
        <w:tc>
          <w:tcPr>
            <w:tcW w:w="748" w:type="dxa"/>
            <w:tcBorders>
              <w:top w:val="single" w:sz="4" w:space="0" w:color="auto"/>
              <w:bottom w:val="single" w:sz="4" w:space="0" w:color="auto"/>
            </w:tcBorders>
          </w:tcPr>
          <w:p w:rsidR="00D55F09" w:rsidRPr="000543A3" w:rsidRDefault="00D55F09" w:rsidP="00D55F09">
            <w:pPr>
              <w:pStyle w:val="ConsPlusNormal"/>
              <w:jc w:val="center"/>
              <w:rPr>
                <w:rFonts w:ascii="Times New Roman" w:hAnsi="Times New Roman" w:cs="Times New Roman"/>
                <w:color w:val="000000" w:themeColor="text1"/>
                <w:sz w:val="28"/>
                <w:szCs w:val="28"/>
              </w:rPr>
            </w:pPr>
          </w:p>
        </w:tc>
        <w:tc>
          <w:tcPr>
            <w:tcW w:w="748" w:type="dxa"/>
            <w:tcBorders>
              <w:top w:val="single" w:sz="4" w:space="0" w:color="auto"/>
              <w:bottom w:val="single" w:sz="4" w:space="0" w:color="auto"/>
            </w:tcBorders>
          </w:tcPr>
          <w:p w:rsidR="00D55F09" w:rsidRPr="000543A3" w:rsidRDefault="00D55F09" w:rsidP="00D55F09">
            <w:pPr>
              <w:pStyle w:val="ConsPlusNormal"/>
              <w:jc w:val="center"/>
              <w:rPr>
                <w:rFonts w:ascii="Times New Roman" w:hAnsi="Times New Roman" w:cs="Times New Roman"/>
                <w:color w:val="000000" w:themeColor="text1"/>
                <w:sz w:val="28"/>
                <w:szCs w:val="28"/>
              </w:rPr>
            </w:pPr>
          </w:p>
          <w:p w:rsidR="00D55F09" w:rsidRPr="000543A3" w:rsidRDefault="00D55F09" w:rsidP="00D55F09">
            <w:pPr>
              <w:jc w:val="center"/>
              <w:rPr>
                <w:color w:val="000000" w:themeColor="text1"/>
              </w:rPr>
            </w:pPr>
          </w:p>
        </w:tc>
      </w:tr>
    </w:tbl>
    <w:p w:rsidR="000C46A1" w:rsidRPr="000543A3" w:rsidRDefault="000C46A1" w:rsidP="000C46A1">
      <w:pPr>
        <w:pStyle w:val="ConsPlusNormal"/>
        <w:jc w:val="center"/>
        <w:rPr>
          <w:rFonts w:ascii="Times New Roman" w:hAnsi="Times New Roman" w:cs="Times New Roman"/>
          <w:color w:val="000000" w:themeColor="text1"/>
        </w:rPr>
        <w:sectPr w:rsidR="000C46A1" w:rsidRPr="000543A3" w:rsidSect="00A843D5">
          <w:pgSz w:w="11905" w:h="16838"/>
          <w:pgMar w:top="851" w:right="850" w:bottom="1134" w:left="1701" w:header="0" w:footer="0" w:gutter="0"/>
          <w:cols w:space="720"/>
        </w:sectPr>
      </w:pPr>
    </w:p>
    <w:p w:rsidR="00D55F09" w:rsidRDefault="00EF160A" w:rsidP="00D55F09">
      <w:pPr>
        <w:pStyle w:val="ConsPlusNormal"/>
        <w:ind w:firstLine="5954"/>
        <w:jc w:val="both"/>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0C46A1" w:rsidRPr="003B6B64" w:rsidRDefault="000C46A1" w:rsidP="00D55F09">
      <w:pPr>
        <w:pStyle w:val="ConsPlusNormal"/>
        <w:ind w:firstLine="5954"/>
        <w:jc w:val="both"/>
        <w:rPr>
          <w:rFonts w:ascii="Times New Roman" w:hAnsi="Times New Roman" w:cs="Times New Roman"/>
          <w:sz w:val="28"/>
          <w:szCs w:val="28"/>
        </w:rPr>
      </w:pPr>
      <w:r w:rsidRPr="003B6B64">
        <w:rPr>
          <w:rFonts w:ascii="Times New Roman" w:hAnsi="Times New Roman" w:cs="Times New Roman"/>
          <w:sz w:val="28"/>
          <w:szCs w:val="28"/>
        </w:rPr>
        <w:t>к подпрограмме</w:t>
      </w:r>
    </w:p>
    <w:p w:rsidR="000C46A1" w:rsidRPr="003B6B64" w:rsidRDefault="000C46A1" w:rsidP="00D55F09">
      <w:pPr>
        <w:pStyle w:val="ConsPlusNormal"/>
        <w:ind w:firstLine="5954"/>
        <w:jc w:val="both"/>
        <w:rPr>
          <w:rFonts w:ascii="Times New Roman" w:hAnsi="Times New Roman" w:cs="Times New Roman"/>
          <w:sz w:val="28"/>
          <w:szCs w:val="28"/>
        </w:rPr>
      </w:pPr>
      <w:r w:rsidRPr="003B6B64">
        <w:rPr>
          <w:rFonts w:ascii="Times New Roman" w:hAnsi="Times New Roman" w:cs="Times New Roman"/>
          <w:sz w:val="28"/>
          <w:szCs w:val="28"/>
        </w:rPr>
        <w:t>"Улучшение жилищных условий</w:t>
      </w:r>
    </w:p>
    <w:p w:rsidR="000C46A1" w:rsidRPr="003B6B64" w:rsidRDefault="000C46A1" w:rsidP="00D55F09">
      <w:pPr>
        <w:pStyle w:val="ConsPlusNormal"/>
        <w:ind w:firstLine="5954"/>
        <w:jc w:val="both"/>
        <w:rPr>
          <w:rFonts w:ascii="Times New Roman" w:hAnsi="Times New Roman" w:cs="Times New Roman"/>
          <w:sz w:val="28"/>
          <w:szCs w:val="28"/>
        </w:rPr>
      </w:pPr>
      <w:r w:rsidRPr="003B6B64">
        <w:rPr>
          <w:rFonts w:ascii="Times New Roman" w:hAnsi="Times New Roman" w:cs="Times New Roman"/>
          <w:sz w:val="28"/>
          <w:szCs w:val="28"/>
        </w:rPr>
        <w:t>отдельных категорий граждан,</w:t>
      </w:r>
    </w:p>
    <w:p w:rsidR="000C46A1" w:rsidRPr="003B6B64" w:rsidRDefault="000C46A1" w:rsidP="00D55F09">
      <w:pPr>
        <w:pStyle w:val="ConsPlusNormal"/>
        <w:ind w:firstLine="5954"/>
        <w:jc w:val="both"/>
        <w:rPr>
          <w:rFonts w:ascii="Times New Roman" w:hAnsi="Times New Roman" w:cs="Times New Roman"/>
          <w:sz w:val="28"/>
          <w:szCs w:val="28"/>
        </w:rPr>
      </w:pPr>
      <w:proofErr w:type="gramStart"/>
      <w:r w:rsidRPr="003B6B64">
        <w:rPr>
          <w:rFonts w:ascii="Times New Roman" w:hAnsi="Times New Roman" w:cs="Times New Roman"/>
          <w:sz w:val="28"/>
          <w:szCs w:val="28"/>
        </w:rPr>
        <w:t>проживающих</w:t>
      </w:r>
      <w:proofErr w:type="gramEnd"/>
      <w:r w:rsidRPr="003B6B64">
        <w:rPr>
          <w:rFonts w:ascii="Times New Roman" w:hAnsi="Times New Roman" w:cs="Times New Roman"/>
          <w:sz w:val="28"/>
          <w:szCs w:val="28"/>
        </w:rPr>
        <w:t xml:space="preserve"> на территории</w:t>
      </w:r>
    </w:p>
    <w:p w:rsidR="000C46A1" w:rsidRPr="003B6B64" w:rsidRDefault="000C46A1" w:rsidP="00D55F09">
      <w:pPr>
        <w:pStyle w:val="ConsPlusNormal"/>
        <w:ind w:firstLine="5954"/>
        <w:jc w:val="both"/>
        <w:rPr>
          <w:rFonts w:ascii="Times New Roman" w:hAnsi="Times New Roman" w:cs="Times New Roman"/>
          <w:sz w:val="28"/>
          <w:szCs w:val="28"/>
        </w:rPr>
      </w:pPr>
      <w:proofErr w:type="spellStart"/>
      <w:r w:rsidRPr="003B6B64">
        <w:rPr>
          <w:rFonts w:ascii="Times New Roman" w:hAnsi="Times New Roman" w:cs="Times New Roman"/>
          <w:sz w:val="28"/>
          <w:szCs w:val="28"/>
        </w:rPr>
        <w:t>Боготольского</w:t>
      </w:r>
      <w:proofErr w:type="spellEnd"/>
      <w:r w:rsidRPr="003B6B64">
        <w:rPr>
          <w:rFonts w:ascii="Times New Roman" w:hAnsi="Times New Roman" w:cs="Times New Roman"/>
          <w:sz w:val="28"/>
          <w:szCs w:val="28"/>
        </w:rPr>
        <w:t xml:space="preserve"> района"</w:t>
      </w:r>
    </w:p>
    <w:p w:rsidR="000C46A1" w:rsidRPr="003B6B64" w:rsidRDefault="00A843D5" w:rsidP="00D55F09">
      <w:pPr>
        <w:pStyle w:val="ConsPlusNormal"/>
        <w:ind w:firstLine="5954"/>
        <w:jc w:val="both"/>
        <w:rPr>
          <w:rFonts w:ascii="Times New Roman" w:hAnsi="Times New Roman" w:cs="Times New Roman"/>
          <w:sz w:val="28"/>
          <w:szCs w:val="28"/>
        </w:rPr>
      </w:pPr>
      <w:r>
        <w:rPr>
          <w:rFonts w:ascii="Times New Roman" w:hAnsi="Times New Roman" w:cs="Times New Roman"/>
          <w:sz w:val="28"/>
          <w:szCs w:val="28"/>
        </w:rPr>
        <w:t>на 2014 - 2017</w:t>
      </w:r>
      <w:r w:rsidR="000C46A1" w:rsidRPr="003B6B64">
        <w:rPr>
          <w:rFonts w:ascii="Times New Roman" w:hAnsi="Times New Roman" w:cs="Times New Roman"/>
          <w:sz w:val="28"/>
          <w:szCs w:val="28"/>
        </w:rPr>
        <w:t xml:space="preserve"> годы</w:t>
      </w:r>
    </w:p>
    <w:p w:rsidR="00D55F09" w:rsidRDefault="00D55F09" w:rsidP="000C46A1">
      <w:pPr>
        <w:pStyle w:val="ConsPlusNonformat"/>
        <w:jc w:val="both"/>
        <w:rPr>
          <w:sz w:val="28"/>
          <w:szCs w:val="28"/>
        </w:rPr>
      </w:pPr>
    </w:p>
    <w:p w:rsidR="000C46A1" w:rsidRPr="00D55F09" w:rsidRDefault="000C46A1" w:rsidP="000C46A1">
      <w:pPr>
        <w:pStyle w:val="ConsPlusNonformat"/>
        <w:jc w:val="both"/>
        <w:rPr>
          <w:rFonts w:ascii="Times New Roman" w:hAnsi="Times New Roman" w:cs="Times New Roman"/>
          <w:sz w:val="28"/>
          <w:szCs w:val="28"/>
        </w:rPr>
      </w:pPr>
      <w:r w:rsidRPr="00D55F09">
        <w:rPr>
          <w:rFonts w:ascii="Times New Roman" w:hAnsi="Times New Roman" w:cs="Times New Roman"/>
          <w:sz w:val="28"/>
          <w:szCs w:val="28"/>
        </w:rPr>
        <w:t>___________________________</w:t>
      </w:r>
      <w:r w:rsidR="003B6B64" w:rsidRPr="00D55F09">
        <w:rPr>
          <w:rFonts w:ascii="Times New Roman" w:hAnsi="Times New Roman" w:cs="Times New Roman"/>
          <w:sz w:val="28"/>
          <w:szCs w:val="28"/>
        </w:rPr>
        <w:t>____________________________</w:t>
      </w:r>
      <w:r w:rsidR="00D55F09" w:rsidRPr="00D55F09">
        <w:rPr>
          <w:rFonts w:ascii="Times New Roman" w:hAnsi="Times New Roman" w:cs="Times New Roman"/>
          <w:sz w:val="28"/>
          <w:szCs w:val="28"/>
        </w:rPr>
        <w:t>____</w:t>
      </w:r>
      <w:r w:rsidR="00D55F09">
        <w:rPr>
          <w:rFonts w:ascii="Times New Roman" w:hAnsi="Times New Roman" w:cs="Times New Roman"/>
          <w:sz w:val="28"/>
          <w:szCs w:val="28"/>
        </w:rPr>
        <w:t>________</w:t>
      </w:r>
    </w:p>
    <w:p w:rsidR="000C46A1" w:rsidRPr="00D55F09" w:rsidRDefault="000C46A1" w:rsidP="00D55F09">
      <w:pPr>
        <w:pStyle w:val="ConsPlusNonformat"/>
        <w:jc w:val="center"/>
        <w:rPr>
          <w:rFonts w:ascii="Times New Roman" w:hAnsi="Times New Roman" w:cs="Times New Roman"/>
          <w:sz w:val="28"/>
          <w:szCs w:val="28"/>
        </w:rPr>
      </w:pPr>
      <w:r w:rsidRPr="00D55F09">
        <w:rPr>
          <w:rFonts w:ascii="Times New Roman" w:hAnsi="Times New Roman" w:cs="Times New Roman"/>
          <w:sz w:val="28"/>
          <w:szCs w:val="28"/>
        </w:rPr>
        <w:t>(</w:t>
      </w:r>
      <w:r w:rsidRPr="00D55F09">
        <w:rPr>
          <w:rFonts w:ascii="Times New Roman" w:hAnsi="Times New Roman" w:cs="Times New Roman"/>
        </w:rPr>
        <w:t>орган местного самоуправления</w:t>
      </w:r>
      <w:r w:rsidRPr="00D55F09">
        <w:rPr>
          <w:rFonts w:ascii="Times New Roman" w:hAnsi="Times New Roman" w:cs="Times New Roman"/>
          <w:sz w:val="28"/>
          <w:szCs w:val="28"/>
        </w:rPr>
        <w:t>)</w:t>
      </w:r>
    </w:p>
    <w:p w:rsidR="000C46A1" w:rsidRPr="00D55F09" w:rsidRDefault="000C46A1" w:rsidP="000C46A1">
      <w:pPr>
        <w:pStyle w:val="ConsPlusNonformat"/>
        <w:jc w:val="both"/>
        <w:rPr>
          <w:rFonts w:ascii="Times New Roman" w:hAnsi="Times New Roman" w:cs="Times New Roman"/>
          <w:sz w:val="28"/>
          <w:szCs w:val="28"/>
        </w:rPr>
      </w:pPr>
    </w:p>
    <w:p w:rsidR="000C46A1" w:rsidRPr="00D55F09" w:rsidRDefault="000C46A1" w:rsidP="00D55F09">
      <w:pPr>
        <w:pStyle w:val="ConsPlusNonformat"/>
        <w:jc w:val="center"/>
        <w:rPr>
          <w:rFonts w:ascii="Times New Roman" w:hAnsi="Times New Roman" w:cs="Times New Roman"/>
          <w:sz w:val="28"/>
          <w:szCs w:val="28"/>
        </w:rPr>
      </w:pPr>
      <w:bookmarkStart w:id="9" w:name="P7790"/>
      <w:bookmarkEnd w:id="9"/>
      <w:r w:rsidRPr="00D55F09">
        <w:rPr>
          <w:rFonts w:ascii="Times New Roman" w:hAnsi="Times New Roman" w:cs="Times New Roman"/>
          <w:sz w:val="28"/>
          <w:szCs w:val="28"/>
        </w:rPr>
        <w:t>Заявление</w:t>
      </w:r>
    </w:p>
    <w:p w:rsidR="000C46A1" w:rsidRPr="00D55F09" w:rsidRDefault="000C46A1" w:rsidP="000C46A1">
      <w:pPr>
        <w:pStyle w:val="ConsPlusNonformat"/>
        <w:jc w:val="both"/>
        <w:rPr>
          <w:rFonts w:ascii="Times New Roman" w:hAnsi="Times New Roman" w:cs="Times New Roman"/>
          <w:sz w:val="28"/>
          <w:szCs w:val="28"/>
        </w:rPr>
      </w:pPr>
    </w:p>
    <w:p w:rsidR="000C46A1" w:rsidRPr="00D55F09" w:rsidRDefault="000C46A1" w:rsidP="00D55F09">
      <w:pPr>
        <w:pStyle w:val="ConsPlusNonformat"/>
        <w:ind w:firstLine="709"/>
        <w:jc w:val="both"/>
        <w:rPr>
          <w:rFonts w:ascii="Times New Roman" w:hAnsi="Times New Roman" w:cs="Times New Roman"/>
          <w:sz w:val="28"/>
          <w:szCs w:val="28"/>
        </w:rPr>
      </w:pPr>
      <w:r w:rsidRPr="00D55F09">
        <w:rPr>
          <w:rFonts w:ascii="Times New Roman" w:hAnsi="Times New Roman" w:cs="Times New Roman"/>
          <w:sz w:val="28"/>
          <w:szCs w:val="28"/>
        </w:rPr>
        <w:t>Прошу  признать  нашу молодую семью у</w:t>
      </w:r>
      <w:r w:rsidR="003B6B64" w:rsidRPr="00D55F09">
        <w:rPr>
          <w:rFonts w:ascii="Times New Roman" w:hAnsi="Times New Roman" w:cs="Times New Roman"/>
          <w:sz w:val="28"/>
          <w:szCs w:val="28"/>
        </w:rPr>
        <w:t xml:space="preserve">частником мероприятия "Субсидии </w:t>
      </w:r>
      <w:r w:rsidRPr="00D55F09">
        <w:rPr>
          <w:rFonts w:ascii="Times New Roman" w:hAnsi="Times New Roman" w:cs="Times New Roman"/>
          <w:sz w:val="28"/>
          <w:szCs w:val="28"/>
        </w:rPr>
        <w:t>бюджетам муниципальных о</w:t>
      </w:r>
      <w:r w:rsidR="003B6B64" w:rsidRPr="00D55F09">
        <w:rPr>
          <w:rFonts w:ascii="Times New Roman" w:hAnsi="Times New Roman" w:cs="Times New Roman"/>
          <w:sz w:val="28"/>
          <w:szCs w:val="28"/>
        </w:rPr>
        <w:t xml:space="preserve">бразований на предоставлении социальных выплат </w:t>
      </w:r>
      <w:r w:rsidRPr="00D55F09">
        <w:rPr>
          <w:rFonts w:ascii="Times New Roman" w:hAnsi="Times New Roman" w:cs="Times New Roman"/>
          <w:sz w:val="28"/>
          <w:szCs w:val="28"/>
        </w:rPr>
        <w:t>молодым семьям на приобретение (строительство) жилья" в составе:</w:t>
      </w:r>
    </w:p>
    <w:p w:rsidR="000C46A1" w:rsidRPr="00D55F09" w:rsidRDefault="000C46A1" w:rsidP="000C46A1">
      <w:pPr>
        <w:pStyle w:val="ConsPlusNonformat"/>
        <w:jc w:val="both"/>
        <w:rPr>
          <w:rFonts w:ascii="Times New Roman" w:hAnsi="Times New Roman" w:cs="Times New Roman"/>
          <w:sz w:val="28"/>
          <w:szCs w:val="28"/>
        </w:rPr>
      </w:pPr>
      <w:r w:rsidRPr="00D55F09">
        <w:rPr>
          <w:rFonts w:ascii="Times New Roman" w:hAnsi="Times New Roman" w:cs="Times New Roman"/>
          <w:sz w:val="28"/>
          <w:szCs w:val="28"/>
        </w:rPr>
        <w:t>супруг ________________________________</w:t>
      </w:r>
      <w:r w:rsidR="003B6B64" w:rsidRPr="00D55F09">
        <w:rPr>
          <w:rFonts w:ascii="Times New Roman" w:hAnsi="Times New Roman" w:cs="Times New Roman"/>
          <w:sz w:val="28"/>
          <w:szCs w:val="28"/>
        </w:rPr>
        <w:t>_______________________</w:t>
      </w:r>
      <w:r w:rsidR="00D55F09">
        <w:rPr>
          <w:rFonts w:ascii="Times New Roman" w:hAnsi="Times New Roman" w:cs="Times New Roman"/>
          <w:sz w:val="28"/>
          <w:szCs w:val="28"/>
        </w:rPr>
        <w:t>_______</w:t>
      </w:r>
    </w:p>
    <w:p w:rsidR="000C46A1" w:rsidRPr="00D55F09" w:rsidRDefault="000C46A1" w:rsidP="00D55F09">
      <w:pPr>
        <w:pStyle w:val="ConsPlusNonformat"/>
        <w:jc w:val="center"/>
        <w:rPr>
          <w:rFonts w:ascii="Times New Roman" w:hAnsi="Times New Roman" w:cs="Times New Roman"/>
        </w:rPr>
      </w:pPr>
      <w:r w:rsidRPr="00D55F09">
        <w:rPr>
          <w:rFonts w:ascii="Times New Roman" w:hAnsi="Times New Roman" w:cs="Times New Roman"/>
        </w:rPr>
        <w:t>(ФИО, дата рождения)</w:t>
      </w:r>
    </w:p>
    <w:p w:rsidR="000C46A1" w:rsidRPr="00D55F09" w:rsidRDefault="003B6B64" w:rsidP="003B6B64">
      <w:pPr>
        <w:pStyle w:val="ConsPlusNonformat"/>
        <w:jc w:val="both"/>
        <w:rPr>
          <w:rFonts w:ascii="Times New Roman" w:hAnsi="Times New Roman" w:cs="Times New Roman"/>
          <w:sz w:val="28"/>
          <w:szCs w:val="28"/>
        </w:rPr>
      </w:pPr>
      <w:r w:rsidRPr="00D55F09">
        <w:rPr>
          <w:rFonts w:ascii="Times New Roman" w:hAnsi="Times New Roman" w:cs="Times New Roman"/>
          <w:sz w:val="28"/>
          <w:szCs w:val="28"/>
        </w:rPr>
        <w:t xml:space="preserve">паспорт: серия____ N________ </w:t>
      </w:r>
      <w:r w:rsidR="000C46A1" w:rsidRPr="00D55F09">
        <w:rPr>
          <w:rFonts w:ascii="Times New Roman" w:hAnsi="Times New Roman" w:cs="Times New Roman"/>
          <w:sz w:val="28"/>
          <w:szCs w:val="28"/>
        </w:rPr>
        <w:t xml:space="preserve">выданный </w:t>
      </w:r>
      <w:r w:rsidRPr="00D55F09">
        <w:rPr>
          <w:rFonts w:ascii="Times New Roman" w:hAnsi="Times New Roman" w:cs="Times New Roman"/>
          <w:sz w:val="28"/>
          <w:szCs w:val="28"/>
        </w:rPr>
        <w:t xml:space="preserve">"__" _____ ____ </w:t>
      </w:r>
      <w:proofErr w:type="gramStart"/>
      <w:r w:rsidRPr="00D55F09">
        <w:rPr>
          <w:rFonts w:ascii="Times New Roman" w:hAnsi="Times New Roman" w:cs="Times New Roman"/>
          <w:sz w:val="28"/>
          <w:szCs w:val="28"/>
        </w:rPr>
        <w:t>г</w:t>
      </w:r>
      <w:proofErr w:type="gramEnd"/>
      <w:r w:rsidRPr="00D55F09">
        <w:rPr>
          <w:rFonts w:ascii="Times New Roman" w:hAnsi="Times New Roman" w:cs="Times New Roman"/>
          <w:sz w:val="28"/>
          <w:szCs w:val="28"/>
        </w:rPr>
        <w:t>.</w:t>
      </w:r>
    </w:p>
    <w:p w:rsidR="003B6B64" w:rsidRPr="00D55F09" w:rsidRDefault="000C46A1" w:rsidP="003B6B64">
      <w:pPr>
        <w:pStyle w:val="ConsPlusNonformat"/>
        <w:jc w:val="both"/>
        <w:rPr>
          <w:rFonts w:ascii="Times New Roman" w:hAnsi="Times New Roman" w:cs="Times New Roman"/>
          <w:sz w:val="28"/>
          <w:szCs w:val="28"/>
        </w:rPr>
      </w:pPr>
      <w:r w:rsidRPr="00D55F09">
        <w:rPr>
          <w:rFonts w:ascii="Times New Roman" w:hAnsi="Times New Roman" w:cs="Times New Roman"/>
          <w:sz w:val="28"/>
          <w:szCs w:val="28"/>
        </w:rPr>
        <w:t>проживает п</w:t>
      </w:r>
      <w:r w:rsidR="003B6B64" w:rsidRPr="00D55F09">
        <w:rPr>
          <w:rFonts w:ascii="Times New Roman" w:hAnsi="Times New Roman" w:cs="Times New Roman"/>
          <w:sz w:val="28"/>
          <w:szCs w:val="28"/>
        </w:rPr>
        <w:t>о адресу (с указанием индекса)</w:t>
      </w:r>
    </w:p>
    <w:p w:rsidR="003B6B64" w:rsidRPr="00D55F09" w:rsidRDefault="003B6B64" w:rsidP="003B6B64">
      <w:pPr>
        <w:pStyle w:val="ConsPlusNonformat"/>
        <w:jc w:val="both"/>
        <w:rPr>
          <w:rFonts w:ascii="Times New Roman" w:hAnsi="Times New Roman" w:cs="Times New Roman"/>
          <w:sz w:val="28"/>
          <w:szCs w:val="28"/>
        </w:rPr>
      </w:pPr>
      <w:r w:rsidRPr="00D55F09">
        <w:rPr>
          <w:rFonts w:ascii="Times New Roman" w:hAnsi="Times New Roman" w:cs="Times New Roman"/>
          <w:sz w:val="28"/>
          <w:szCs w:val="28"/>
        </w:rPr>
        <w:t>__________________________________________________________</w:t>
      </w:r>
      <w:r w:rsidR="00D55F09">
        <w:rPr>
          <w:rFonts w:ascii="Times New Roman" w:hAnsi="Times New Roman" w:cs="Times New Roman"/>
          <w:sz w:val="28"/>
          <w:szCs w:val="28"/>
        </w:rPr>
        <w:t>__________</w:t>
      </w:r>
    </w:p>
    <w:p w:rsidR="000C46A1" w:rsidRPr="00D55F09" w:rsidRDefault="000C46A1" w:rsidP="003B6B64">
      <w:pPr>
        <w:pStyle w:val="ConsPlusNonformat"/>
        <w:jc w:val="both"/>
        <w:rPr>
          <w:rFonts w:ascii="Times New Roman" w:hAnsi="Times New Roman" w:cs="Times New Roman"/>
          <w:sz w:val="28"/>
          <w:szCs w:val="28"/>
        </w:rPr>
      </w:pPr>
    </w:p>
    <w:p w:rsidR="000C46A1" w:rsidRPr="00D55F09" w:rsidRDefault="000C46A1" w:rsidP="000C46A1">
      <w:pPr>
        <w:pStyle w:val="ConsPlusNonformat"/>
        <w:jc w:val="both"/>
        <w:rPr>
          <w:rFonts w:ascii="Times New Roman" w:hAnsi="Times New Roman" w:cs="Times New Roman"/>
          <w:sz w:val="28"/>
          <w:szCs w:val="28"/>
        </w:rPr>
      </w:pPr>
      <w:r w:rsidRPr="00D55F09">
        <w:rPr>
          <w:rFonts w:ascii="Times New Roman" w:hAnsi="Times New Roman" w:cs="Times New Roman"/>
          <w:sz w:val="28"/>
          <w:szCs w:val="28"/>
        </w:rPr>
        <w:t>супруга _______________________________</w:t>
      </w:r>
      <w:r w:rsidR="003B6B64" w:rsidRPr="00D55F09">
        <w:rPr>
          <w:rFonts w:ascii="Times New Roman" w:hAnsi="Times New Roman" w:cs="Times New Roman"/>
          <w:sz w:val="28"/>
          <w:szCs w:val="28"/>
        </w:rPr>
        <w:t>____________________________</w:t>
      </w:r>
      <w:r w:rsidR="00D55F09">
        <w:rPr>
          <w:rFonts w:ascii="Times New Roman" w:hAnsi="Times New Roman" w:cs="Times New Roman"/>
          <w:sz w:val="28"/>
          <w:szCs w:val="28"/>
        </w:rPr>
        <w:t>___</w:t>
      </w:r>
    </w:p>
    <w:p w:rsidR="000C46A1" w:rsidRPr="00D55F09" w:rsidRDefault="000C46A1" w:rsidP="00D55F09">
      <w:pPr>
        <w:pStyle w:val="ConsPlusNonformat"/>
        <w:jc w:val="center"/>
        <w:rPr>
          <w:rFonts w:ascii="Times New Roman" w:hAnsi="Times New Roman" w:cs="Times New Roman"/>
          <w:sz w:val="28"/>
          <w:szCs w:val="28"/>
        </w:rPr>
      </w:pPr>
      <w:r w:rsidRPr="00D55F09">
        <w:rPr>
          <w:rFonts w:ascii="Times New Roman" w:hAnsi="Times New Roman" w:cs="Times New Roman"/>
          <w:sz w:val="28"/>
          <w:szCs w:val="28"/>
        </w:rPr>
        <w:t>(</w:t>
      </w:r>
      <w:r w:rsidRPr="00D55F09">
        <w:rPr>
          <w:rFonts w:ascii="Times New Roman" w:hAnsi="Times New Roman" w:cs="Times New Roman"/>
        </w:rPr>
        <w:t>ФИО, дата рождения)</w:t>
      </w:r>
    </w:p>
    <w:p w:rsidR="000C46A1" w:rsidRPr="00D55F09" w:rsidRDefault="000C46A1" w:rsidP="000C46A1">
      <w:pPr>
        <w:pStyle w:val="ConsPlusNonformat"/>
        <w:jc w:val="both"/>
        <w:rPr>
          <w:rFonts w:ascii="Times New Roman" w:hAnsi="Times New Roman" w:cs="Times New Roman"/>
          <w:sz w:val="28"/>
          <w:szCs w:val="28"/>
        </w:rPr>
      </w:pPr>
      <w:proofErr w:type="spellStart"/>
      <w:r w:rsidRPr="00D55F09">
        <w:rPr>
          <w:rFonts w:ascii="Times New Roman" w:hAnsi="Times New Roman" w:cs="Times New Roman"/>
          <w:sz w:val="28"/>
          <w:szCs w:val="28"/>
        </w:rPr>
        <w:t>пас</w:t>
      </w:r>
      <w:r w:rsidR="003B6B64" w:rsidRPr="00D55F09">
        <w:rPr>
          <w:rFonts w:ascii="Times New Roman" w:hAnsi="Times New Roman" w:cs="Times New Roman"/>
          <w:sz w:val="28"/>
          <w:szCs w:val="28"/>
        </w:rPr>
        <w:t>порт</w:t>
      </w:r>
      <w:proofErr w:type="gramStart"/>
      <w:r w:rsidR="003B6B64" w:rsidRPr="00D55F09">
        <w:rPr>
          <w:rFonts w:ascii="Times New Roman" w:hAnsi="Times New Roman" w:cs="Times New Roman"/>
          <w:sz w:val="28"/>
          <w:szCs w:val="28"/>
        </w:rPr>
        <w:t>:с</w:t>
      </w:r>
      <w:proofErr w:type="gramEnd"/>
      <w:r w:rsidR="003B6B64" w:rsidRPr="00D55F09">
        <w:rPr>
          <w:rFonts w:ascii="Times New Roman" w:hAnsi="Times New Roman" w:cs="Times New Roman"/>
          <w:sz w:val="28"/>
          <w:szCs w:val="28"/>
        </w:rPr>
        <w:t>ерия</w:t>
      </w:r>
      <w:proofErr w:type="spellEnd"/>
      <w:r w:rsidR="003B6B64" w:rsidRPr="00D55F09">
        <w:rPr>
          <w:rFonts w:ascii="Times New Roman" w:hAnsi="Times New Roman" w:cs="Times New Roman"/>
          <w:sz w:val="28"/>
          <w:szCs w:val="28"/>
        </w:rPr>
        <w:t xml:space="preserve"> _____ N _____</w:t>
      </w:r>
      <w:r w:rsidRPr="00D55F09">
        <w:rPr>
          <w:rFonts w:ascii="Times New Roman" w:hAnsi="Times New Roman" w:cs="Times New Roman"/>
          <w:sz w:val="28"/>
          <w:szCs w:val="28"/>
        </w:rPr>
        <w:t xml:space="preserve"> выданны</w:t>
      </w:r>
      <w:r w:rsidR="003B6B64" w:rsidRPr="00D55F09">
        <w:rPr>
          <w:rFonts w:ascii="Times New Roman" w:hAnsi="Times New Roman" w:cs="Times New Roman"/>
          <w:sz w:val="28"/>
          <w:szCs w:val="28"/>
        </w:rPr>
        <w:t>й "__" _______ ____ г.</w:t>
      </w:r>
    </w:p>
    <w:p w:rsidR="000C46A1" w:rsidRPr="00D55F09" w:rsidRDefault="003B6B64" w:rsidP="000C46A1">
      <w:pPr>
        <w:pStyle w:val="ConsPlusNonformat"/>
        <w:jc w:val="both"/>
        <w:rPr>
          <w:rFonts w:ascii="Times New Roman" w:hAnsi="Times New Roman" w:cs="Times New Roman"/>
          <w:sz w:val="28"/>
          <w:szCs w:val="28"/>
        </w:rPr>
      </w:pPr>
      <w:r w:rsidRPr="00D55F09">
        <w:rPr>
          <w:rFonts w:ascii="Times New Roman" w:hAnsi="Times New Roman" w:cs="Times New Roman"/>
          <w:sz w:val="28"/>
          <w:szCs w:val="28"/>
        </w:rPr>
        <w:t xml:space="preserve">проживает по </w:t>
      </w:r>
      <w:r w:rsidR="000C46A1" w:rsidRPr="00D55F09">
        <w:rPr>
          <w:rFonts w:ascii="Times New Roman" w:hAnsi="Times New Roman" w:cs="Times New Roman"/>
          <w:sz w:val="28"/>
          <w:szCs w:val="28"/>
        </w:rPr>
        <w:t xml:space="preserve">адресу </w:t>
      </w:r>
    </w:p>
    <w:p w:rsidR="000C46A1" w:rsidRPr="00D55F09" w:rsidRDefault="000C46A1" w:rsidP="000C46A1">
      <w:pPr>
        <w:pStyle w:val="ConsPlusNonformat"/>
        <w:jc w:val="both"/>
        <w:rPr>
          <w:rFonts w:ascii="Times New Roman" w:hAnsi="Times New Roman" w:cs="Times New Roman"/>
          <w:sz w:val="28"/>
          <w:szCs w:val="28"/>
        </w:rPr>
      </w:pPr>
      <w:r w:rsidRPr="00D55F09">
        <w:rPr>
          <w:rFonts w:ascii="Times New Roman" w:hAnsi="Times New Roman" w:cs="Times New Roman"/>
          <w:sz w:val="28"/>
          <w:szCs w:val="28"/>
        </w:rPr>
        <w:t>___________________________________________________________</w:t>
      </w:r>
      <w:r w:rsidR="00D55F09">
        <w:rPr>
          <w:rFonts w:ascii="Times New Roman" w:hAnsi="Times New Roman" w:cs="Times New Roman"/>
          <w:sz w:val="28"/>
          <w:szCs w:val="28"/>
        </w:rPr>
        <w:t>________</w:t>
      </w:r>
    </w:p>
    <w:p w:rsidR="000C46A1" w:rsidRPr="00D55F09" w:rsidRDefault="000C46A1" w:rsidP="000C46A1">
      <w:pPr>
        <w:pStyle w:val="ConsPlusNonformat"/>
        <w:jc w:val="both"/>
        <w:rPr>
          <w:rFonts w:ascii="Times New Roman" w:hAnsi="Times New Roman" w:cs="Times New Roman"/>
          <w:sz w:val="28"/>
          <w:szCs w:val="28"/>
        </w:rPr>
      </w:pPr>
      <w:r w:rsidRPr="00D55F09">
        <w:rPr>
          <w:rFonts w:ascii="Times New Roman" w:hAnsi="Times New Roman" w:cs="Times New Roman"/>
          <w:sz w:val="28"/>
          <w:szCs w:val="28"/>
        </w:rPr>
        <w:t>дети: ________________________________________________________________,</w:t>
      </w:r>
    </w:p>
    <w:p w:rsidR="000C46A1" w:rsidRPr="00D55F09" w:rsidRDefault="000C46A1" w:rsidP="00D55F09">
      <w:pPr>
        <w:pStyle w:val="ConsPlusNonformat"/>
        <w:jc w:val="center"/>
        <w:rPr>
          <w:rFonts w:ascii="Times New Roman" w:hAnsi="Times New Roman" w:cs="Times New Roman"/>
        </w:rPr>
      </w:pPr>
      <w:proofErr w:type="gramStart"/>
      <w:r w:rsidRPr="00D55F09">
        <w:rPr>
          <w:rFonts w:ascii="Times New Roman" w:hAnsi="Times New Roman" w:cs="Times New Roman"/>
          <w:sz w:val="28"/>
          <w:szCs w:val="28"/>
        </w:rPr>
        <w:t>(</w:t>
      </w:r>
      <w:r w:rsidRPr="00D55F09">
        <w:rPr>
          <w:rFonts w:ascii="Times New Roman" w:hAnsi="Times New Roman" w:cs="Times New Roman"/>
        </w:rPr>
        <w:t>ФИО, дата рождения, свидетельство о рождении (паспорт для ребенка,</w:t>
      </w:r>
      <w:proofErr w:type="gramEnd"/>
    </w:p>
    <w:p w:rsidR="000C46A1" w:rsidRPr="00D55F09" w:rsidRDefault="000C46A1" w:rsidP="00D55F09">
      <w:pPr>
        <w:pStyle w:val="ConsPlusNonformat"/>
        <w:jc w:val="center"/>
        <w:rPr>
          <w:rFonts w:ascii="Times New Roman" w:hAnsi="Times New Roman" w:cs="Times New Roman"/>
        </w:rPr>
      </w:pPr>
      <w:proofErr w:type="gramStart"/>
      <w:r w:rsidRPr="00D55F09">
        <w:rPr>
          <w:rFonts w:ascii="Times New Roman" w:hAnsi="Times New Roman" w:cs="Times New Roman"/>
        </w:rPr>
        <w:t>достигшего</w:t>
      </w:r>
      <w:proofErr w:type="gramEnd"/>
      <w:r w:rsidRPr="00D55F09">
        <w:rPr>
          <w:rFonts w:ascii="Times New Roman" w:hAnsi="Times New Roman" w:cs="Times New Roman"/>
        </w:rPr>
        <w:t xml:space="preserve"> 14 лет) (нужное подчеркнуть)</w:t>
      </w:r>
    </w:p>
    <w:p w:rsidR="000C46A1" w:rsidRPr="00D55F09" w:rsidRDefault="003B6B64" w:rsidP="000C46A1">
      <w:pPr>
        <w:pStyle w:val="ConsPlusNonformat"/>
        <w:jc w:val="both"/>
        <w:rPr>
          <w:rFonts w:ascii="Times New Roman" w:hAnsi="Times New Roman" w:cs="Times New Roman"/>
          <w:sz w:val="28"/>
          <w:szCs w:val="28"/>
        </w:rPr>
      </w:pPr>
      <w:r w:rsidRPr="00D55F09">
        <w:rPr>
          <w:rFonts w:ascii="Times New Roman" w:hAnsi="Times New Roman" w:cs="Times New Roman"/>
          <w:sz w:val="28"/>
          <w:szCs w:val="28"/>
        </w:rPr>
        <w:t>серия</w:t>
      </w:r>
      <w:r w:rsidR="000C46A1" w:rsidRPr="00D55F09">
        <w:rPr>
          <w:rFonts w:ascii="Times New Roman" w:hAnsi="Times New Roman" w:cs="Times New Roman"/>
          <w:sz w:val="28"/>
          <w:szCs w:val="28"/>
        </w:rPr>
        <w:t>_________</w:t>
      </w:r>
      <w:r w:rsidRPr="00D55F09">
        <w:rPr>
          <w:rFonts w:ascii="Times New Roman" w:hAnsi="Times New Roman" w:cs="Times New Roman"/>
          <w:sz w:val="28"/>
          <w:szCs w:val="28"/>
        </w:rPr>
        <w:t xml:space="preserve"> N_________, выданно</w:t>
      </w:r>
      <w:proofErr w:type="gramStart"/>
      <w:r w:rsidRPr="00D55F09">
        <w:rPr>
          <w:rFonts w:ascii="Times New Roman" w:hAnsi="Times New Roman" w:cs="Times New Roman"/>
          <w:sz w:val="28"/>
          <w:szCs w:val="28"/>
        </w:rPr>
        <w:t>е(</w:t>
      </w:r>
      <w:proofErr w:type="spellStart"/>
      <w:proofErr w:type="gramEnd"/>
      <w:r w:rsidRPr="00D55F09">
        <w:rPr>
          <w:rFonts w:ascii="Times New Roman" w:hAnsi="Times New Roman" w:cs="Times New Roman"/>
          <w:sz w:val="28"/>
          <w:szCs w:val="28"/>
        </w:rPr>
        <w:t>ый</w:t>
      </w:r>
      <w:proofErr w:type="spellEnd"/>
      <w:r w:rsidRPr="00D55F09">
        <w:rPr>
          <w:rFonts w:ascii="Times New Roman" w:hAnsi="Times New Roman" w:cs="Times New Roman"/>
          <w:sz w:val="28"/>
          <w:szCs w:val="28"/>
        </w:rPr>
        <w:t>) "__" _______ __  г.</w:t>
      </w:r>
    </w:p>
    <w:p w:rsidR="000C46A1" w:rsidRPr="00D55F09" w:rsidRDefault="000C46A1" w:rsidP="000C46A1">
      <w:pPr>
        <w:pStyle w:val="ConsPlusNonformat"/>
        <w:jc w:val="both"/>
        <w:rPr>
          <w:rFonts w:ascii="Times New Roman" w:hAnsi="Times New Roman" w:cs="Times New Roman"/>
          <w:sz w:val="28"/>
          <w:szCs w:val="28"/>
        </w:rPr>
      </w:pPr>
      <w:r w:rsidRPr="00D55F09">
        <w:rPr>
          <w:rFonts w:ascii="Times New Roman" w:hAnsi="Times New Roman" w:cs="Times New Roman"/>
          <w:sz w:val="28"/>
          <w:szCs w:val="28"/>
        </w:rPr>
        <w:t xml:space="preserve">проживает по адресу </w:t>
      </w:r>
    </w:p>
    <w:p w:rsidR="000C46A1" w:rsidRPr="00D55F09" w:rsidRDefault="000C46A1" w:rsidP="000C46A1">
      <w:pPr>
        <w:pStyle w:val="ConsPlusNonformat"/>
        <w:jc w:val="both"/>
        <w:rPr>
          <w:rFonts w:ascii="Times New Roman" w:hAnsi="Times New Roman" w:cs="Times New Roman"/>
          <w:sz w:val="28"/>
          <w:szCs w:val="28"/>
        </w:rPr>
      </w:pPr>
      <w:r w:rsidRPr="00D55F09">
        <w:rPr>
          <w:rFonts w:ascii="Times New Roman" w:hAnsi="Times New Roman" w:cs="Times New Roman"/>
          <w:sz w:val="28"/>
          <w:szCs w:val="28"/>
        </w:rPr>
        <w:t>___________________________________________________________</w:t>
      </w:r>
      <w:r w:rsidR="00D55F09">
        <w:rPr>
          <w:rFonts w:ascii="Times New Roman" w:hAnsi="Times New Roman" w:cs="Times New Roman"/>
          <w:sz w:val="28"/>
          <w:szCs w:val="28"/>
        </w:rPr>
        <w:t>________</w:t>
      </w:r>
    </w:p>
    <w:p w:rsidR="000C46A1" w:rsidRPr="00D55F09" w:rsidRDefault="000C46A1" w:rsidP="00D55F09">
      <w:pPr>
        <w:pStyle w:val="ConsPlusNonformat"/>
        <w:jc w:val="center"/>
        <w:rPr>
          <w:rFonts w:ascii="Times New Roman" w:hAnsi="Times New Roman" w:cs="Times New Roman"/>
        </w:rPr>
      </w:pPr>
      <w:proofErr w:type="gramStart"/>
      <w:r w:rsidRPr="00D55F09">
        <w:rPr>
          <w:rFonts w:ascii="Times New Roman" w:hAnsi="Times New Roman" w:cs="Times New Roman"/>
          <w:sz w:val="28"/>
          <w:szCs w:val="28"/>
        </w:rPr>
        <w:t>(</w:t>
      </w:r>
      <w:r w:rsidRPr="00D55F09">
        <w:rPr>
          <w:rFonts w:ascii="Times New Roman" w:hAnsi="Times New Roman" w:cs="Times New Roman"/>
        </w:rPr>
        <w:t>ФИО, дата рождения, свидетельство о рождении (паспорт для ребенка,</w:t>
      </w:r>
      <w:proofErr w:type="gramEnd"/>
    </w:p>
    <w:p w:rsidR="000C46A1" w:rsidRPr="00D55F09" w:rsidRDefault="000C46A1" w:rsidP="00D55F09">
      <w:pPr>
        <w:pStyle w:val="ConsPlusNonformat"/>
        <w:jc w:val="center"/>
        <w:rPr>
          <w:rFonts w:ascii="Times New Roman" w:hAnsi="Times New Roman" w:cs="Times New Roman"/>
          <w:sz w:val="28"/>
          <w:szCs w:val="28"/>
        </w:rPr>
      </w:pPr>
      <w:proofErr w:type="gramStart"/>
      <w:r w:rsidRPr="00D55F09">
        <w:rPr>
          <w:rFonts w:ascii="Times New Roman" w:hAnsi="Times New Roman" w:cs="Times New Roman"/>
        </w:rPr>
        <w:t>достигшего</w:t>
      </w:r>
      <w:proofErr w:type="gramEnd"/>
      <w:r w:rsidRPr="00D55F09">
        <w:rPr>
          <w:rFonts w:ascii="Times New Roman" w:hAnsi="Times New Roman" w:cs="Times New Roman"/>
        </w:rPr>
        <w:t xml:space="preserve"> 14 лет) (нужное подчеркнуть</w:t>
      </w:r>
      <w:r w:rsidRPr="00D55F09">
        <w:rPr>
          <w:rFonts w:ascii="Times New Roman" w:hAnsi="Times New Roman" w:cs="Times New Roman"/>
          <w:sz w:val="28"/>
          <w:szCs w:val="28"/>
        </w:rPr>
        <w:t>)</w:t>
      </w:r>
    </w:p>
    <w:p w:rsidR="000C46A1" w:rsidRPr="00D55F09" w:rsidRDefault="003B6B64" w:rsidP="000C46A1">
      <w:pPr>
        <w:pStyle w:val="ConsPlusNonformat"/>
        <w:jc w:val="both"/>
        <w:rPr>
          <w:rFonts w:ascii="Times New Roman" w:hAnsi="Times New Roman" w:cs="Times New Roman"/>
          <w:sz w:val="28"/>
          <w:szCs w:val="28"/>
        </w:rPr>
      </w:pPr>
      <w:r w:rsidRPr="00D55F09">
        <w:rPr>
          <w:rFonts w:ascii="Times New Roman" w:hAnsi="Times New Roman" w:cs="Times New Roman"/>
          <w:sz w:val="28"/>
          <w:szCs w:val="28"/>
        </w:rPr>
        <w:t>серия_________</w:t>
      </w:r>
      <w:r w:rsidR="002C2A88" w:rsidRPr="00D55F09">
        <w:rPr>
          <w:rFonts w:ascii="Times New Roman" w:hAnsi="Times New Roman" w:cs="Times New Roman"/>
          <w:sz w:val="28"/>
          <w:szCs w:val="28"/>
        </w:rPr>
        <w:t xml:space="preserve"> N________ </w:t>
      </w:r>
      <w:r w:rsidRPr="00D55F09">
        <w:rPr>
          <w:rFonts w:ascii="Times New Roman" w:hAnsi="Times New Roman" w:cs="Times New Roman"/>
          <w:sz w:val="28"/>
          <w:szCs w:val="28"/>
        </w:rPr>
        <w:t>выданно</w:t>
      </w:r>
      <w:proofErr w:type="gramStart"/>
      <w:r w:rsidRPr="00D55F09">
        <w:rPr>
          <w:rFonts w:ascii="Times New Roman" w:hAnsi="Times New Roman" w:cs="Times New Roman"/>
          <w:sz w:val="28"/>
          <w:szCs w:val="28"/>
        </w:rPr>
        <w:t>е</w:t>
      </w:r>
      <w:r w:rsidR="002C2A88" w:rsidRPr="00D55F09">
        <w:rPr>
          <w:rFonts w:ascii="Times New Roman" w:hAnsi="Times New Roman" w:cs="Times New Roman"/>
          <w:sz w:val="28"/>
          <w:szCs w:val="28"/>
        </w:rPr>
        <w:t>(</w:t>
      </w:r>
      <w:proofErr w:type="spellStart"/>
      <w:proofErr w:type="gramEnd"/>
      <w:r w:rsidR="002C2A88" w:rsidRPr="00D55F09">
        <w:rPr>
          <w:rFonts w:ascii="Times New Roman" w:hAnsi="Times New Roman" w:cs="Times New Roman"/>
          <w:sz w:val="28"/>
          <w:szCs w:val="28"/>
        </w:rPr>
        <w:t>ый</w:t>
      </w:r>
      <w:proofErr w:type="spellEnd"/>
      <w:r w:rsidR="002C2A88" w:rsidRPr="00D55F09">
        <w:rPr>
          <w:rFonts w:ascii="Times New Roman" w:hAnsi="Times New Roman" w:cs="Times New Roman"/>
          <w:sz w:val="28"/>
          <w:szCs w:val="28"/>
        </w:rPr>
        <w:t>)</w:t>
      </w:r>
      <w:r w:rsidRPr="00D55F09">
        <w:rPr>
          <w:rFonts w:ascii="Times New Roman" w:hAnsi="Times New Roman" w:cs="Times New Roman"/>
          <w:sz w:val="28"/>
          <w:szCs w:val="28"/>
        </w:rPr>
        <w:t>"__"_________</w:t>
      </w:r>
      <w:r w:rsidR="000C46A1" w:rsidRPr="00D55F09">
        <w:rPr>
          <w:rFonts w:ascii="Times New Roman" w:hAnsi="Times New Roman" w:cs="Times New Roman"/>
          <w:sz w:val="28"/>
          <w:szCs w:val="28"/>
        </w:rPr>
        <w:t>____ г.,</w:t>
      </w:r>
    </w:p>
    <w:p w:rsidR="000C46A1" w:rsidRPr="00D55F09" w:rsidRDefault="000C46A1" w:rsidP="000C46A1">
      <w:pPr>
        <w:pStyle w:val="ConsPlusNonformat"/>
        <w:jc w:val="both"/>
        <w:rPr>
          <w:rFonts w:ascii="Times New Roman" w:hAnsi="Times New Roman" w:cs="Times New Roman"/>
          <w:sz w:val="28"/>
          <w:szCs w:val="28"/>
        </w:rPr>
      </w:pPr>
      <w:r w:rsidRPr="00D55F09">
        <w:rPr>
          <w:rFonts w:ascii="Times New Roman" w:hAnsi="Times New Roman" w:cs="Times New Roman"/>
          <w:sz w:val="28"/>
          <w:szCs w:val="28"/>
        </w:rPr>
        <w:t>проживает по адресу _______________________________________________________</w:t>
      </w:r>
      <w:r w:rsidR="00D55F09">
        <w:rPr>
          <w:rFonts w:ascii="Times New Roman" w:hAnsi="Times New Roman" w:cs="Times New Roman"/>
          <w:sz w:val="28"/>
          <w:szCs w:val="28"/>
        </w:rPr>
        <w:t>_____________</w:t>
      </w:r>
    </w:p>
    <w:p w:rsidR="000C46A1" w:rsidRPr="00D55F09" w:rsidRDefault="000C46A1" w:rsidP="000C46A1">
      <w:pPr>
        <w:pStyle w:val="ConsPlusNonformat"/>
        <w:jc w:val="both"/>
        <w:rPr>
          <w:rFonts w:ascii="Times New Roman" w:hAnsi="Times New Roman" w:cs="Times New Roman"/>
          <w:sz w:val="28"/>
          <w:szCs w:val="28"/>
        </w:rPr>
      </w:pPr>
      <w:r w:rsidRPr="00D55F09">
        <w:rPr>
          <w:rFonts w:ascii="Times New Roman" w:hAnsi="Times New Roman" w:cs="Times New Roman"/>
          <w:sz w:val="28"/>
          <w:szCs w:val="28"/>
        </w:rPr>
        <w:t xml:space="preserve">Молодая семья состоит на учете по улучшению жилищных </w:t>
      </w:r>
      <w:r w:rsidR="002C2A88" w:rsidRPr="00D55F09">
        <w:rPr>
          <w:rFonts w:ascii="Times New Roman" w:hAnsi="Times New Roman" w:cs="Times New Roman"/>
          <w:sz w:val="28"/>
          <w:szCs w:val="28"/>
        </w:rPr>
        <w:t xml:space="preserve">условий в органе местного </w:t>
      </w:r>
      <w:r w:rsidRPr="00D55F09">
        <w:rPr>
          <w:rFonts w:ascii="Times New Roman" w:hAnsi="Times New Roman" w:cs="Times New Roman"/>
          <w:sz w:val="28"/>
          <w:szCs w:val="28"/>
        </w:rPr>
        <w:t>самоуправления ___________________________________________________</w:t>
      </w:r>
      <w:r w:rsidR="00D55F09">
        <w:rPr>
          <w:rFonts w:ascii="Times New Roman" w:hAnsi="Times New Roman" w:cs="Times New Roman"/>
          <w:sz w:val="28"/>
          <w:szCs w:val="28"/>
        </w:rPr>
        <w:t>_________________</w:t>
      </w:r>
    </w:p>
    <w:p w:rsidR="000C46A1" w:rsidRPr="00D55F09" w:rsidRDefault="000C46A1" w:rsidP="00D55F09">
      <w:pPr>
        <w:pStyle w:val="ConsPlusNonformat"/>
        <w:jc w:val="center"/>
        <w:rPr>
          <w:rFonts w:ascii="Times New Roman" w:hAnsi="Times New Roman" w:cs="Times New Roman"/>
        </w:rPr>
      </w:pPr>
      <w:r w:rsidRPr="00D55F09">
        <w:rPr>
          <w:rFonts w:ascii="Times New Roman" w:hAnsi="Times New Roman" w:cs="Times New Roman"/>
          <w:sz w:val="28"/>
          <w:szCs w:val="28"/>
        </w:rPr>
        <w:t>(</w:t>
      </w:r>
      <w:r w:rsidRPr="00D55F09">
        <w:rPr>
          <w:rFonts w:ascii="Times New Roman" w:hAnsi="Times New Roman" w:cs="Times New Roman"/>
        </w:rPr>
        <w:t>указать муниципальное образование)</w:t>
      </w:r>
    </w:p>
    <w:p w:rsidR="000C46A1" w:rsidRPr="00D55F09" w:rsidRDefault="000C46A1" w:rsidP="000C46A1">
      <w:pPr>
        <w:pStyle w:val="ConsPlusNonformat"/>
        <w:jc w:val="both"/>
        <w:rPr>
          <w:rFonts w:ascii="Times New Roman" w:hAnsi="Times New Roman" w:cs="Times New Roman"/>
          <w:sz w:val="28"/>
          <w:szCs w:val="28"/>
        </w:rPr>
      </w:pPr>
      <w:r w:rsidRPr="00D55F09">
        <w:rPr>
          <w:rFonts w:ascii="Times New Roman" w:hAnsi="Times New Roman" w:cs="Times New Roman"/>
          <w:sz w:val="28"/>
          <w:szCs w:val="28"/>
        </w:rPr>
        <w:t>с "__" __________ ____ года.</w:t>
      </w:r>
    </w:p>
    <w:p w:rsidR="000C46A1" w:rsidRPr="00D55F09" w:rsidRDefault="000C46A1" w:rsidP="000C46A1">
      <w:pPr>
        <w:pStyle w:val="ConsPlusNonformat"/>
        <w:jc w:val="both"/>
        <w:rPr>
          <w:rFonts w:ascii="Times New Roman" w:hAnsi="Times New Roman" w:cs="Times New Roman"/>
          <w:sz w:val="28"/>
          <w:szCs w:val="28"/>
        </w:rPr>
      </w:pPr>
    </w:p>
    <w:p w:rsidR="000C46A1" w:rsidRPr="00D55F09" w:rsidRDefault="000C46A1" w:rsidP="000C46A1">
      <w:pPr>
        <w:pStyle w:val="ConsPlusNonformat"/>
        <w:jc w:val="both"/>
        <w:rPr>
          <w:rFonts w:ascii="Times New Roman" w:hAnsi="Times New Roman" w:cs="Times New Roman"/>
          <w:sz w:val="28"/>
          <w:szCs w:val="28"/>
        </w:rPr>
      </w:pPr>
      <w:r w:rsidRPr="00D55F09">
        <w:rPr>
          <w:rFonts w:ascii="Times New Roman" w:hAnsi="Times New Roman" w:cs="Times New Roman"/>
          <w:sz w:val="28"/>
          <w:szCs w:val="28"/>
        </w:rPr>
        <w:t>Подтверждаю,</w:t>
      </w:r>
      <w:r w:rsidR="00EF160A">
        <w:rPr>
          <w:rFonts w:ascii="Times New Roman" w:hAnsi="Times New Roman" w:cs="Times New Roman"/>
          <w:sz w:val="28"/>
          <w:szCs w:val="28"/>
        </w:rPr>
        <w:t xml:space="preserve"> </w:t>
      </w:r>
      <w:r w:rsidRPr="00D55F09">
        <w:rPr>
          <w:rFonts w:ascii="Times New Roman" w:hAnsi="Times New Roman" w:cs="Times New Roman"/>
          <w:sz w:val="28"/>
          <w:szCs w:val="28"/>
        </w:rPr>
        <w:t>что не имею (ем) жи</w:t>
      </w:r>
      <w:r w:rsidR="002C2A88" w:rsidRPr="00D55F09">
        <w:rPr>
          <w:rFonts w:ascii="Times New Roman" w:hAnsi="Times New Roman" w:cs="Times New Roman"/>
          <w:sz w:val="28"/>
          <w:szCs w:val="28"/>
        </w:rPr>
        <w:t xml:space="preserve">лья, принадлежащего на праве </w:t>
      </w:r>
      <w:r w:rsidRPr="00D55F09">
        <w:rPr>
          <w:rFonts w:ascii="Times New Roman" w:hAnsi="Times New Roman" w:cs="Times New Roman"/>
          <w:sz w:val="28"/>
          <w:szCs w:val="28"/>
        </w:rPr>
        <w:t>собственности, ранее не получал (и) безво</w:t>
      </w:r>
      <w:r w:rsidR="002C2A88" w:rsidRPr="00D55F09">
        <w:rPr>
          <w:rFonts w:ascii="Times New Roman" w:hAnsi="Times New Roman" w:cs="Times New Roman"/>
          <w:sz w:val="28"/>
          <w:szCs w:val="28"/>
        </w:rPr>
        <w:t xml:space="preserve">змездную помощь за счет средств </w:t>
      </w:r>
      <w:r w:rsidRPr="00D55F09">
        <w:rPr>
          <w:rFonts w:ascii="Times New Roman" w:hAnsi="Times New Roman" w:cs="Times New Roman"/>
          <w:sz w:val="28"/>
          <w:szCs w:val="28"/>
        </w:rPr>
        <w:t>федерального, краевого или местного бюджетов:</w:t>
      </w:r>
    </w:p>
    <w:p w:rsidR="000C46A1" w:rsidRPr="00D55F09" w:rsidRDefault="000C46A1" w:rsidP="000C46A1">
      <w:pPr>
        <w:pStyle w:val="ConsPlusNonformat"/>
        <w:jc w:val="both"/>
        <w:rPr>
          <w:rFonts w:ascii="Times New Roman" w:hAnsi="Times New Roman" w:cs="Times New Roman"/>
          <w:sz w:val="28"/>
          <w:szCs w:val="28"/>
        </w:rPr>
      </w:pPr>
      <w:r w:rsidRPr="00D55F09">
        <w:rPr>
          <w:rFonts w:ascii="Times New Roman" w:hAnsi="Times New Roman" w:cs="Times New Roman"/>
          <w:sz w:val="28"/>
          <w:szCs w:val="28"/>
        </w:rPr>
        <w:t>1) _______________________________________</w:t>
      </w:r>
      <w:r w:rsidR="002C2A88" w:rsidRPr="00D55F09">
        <w:rPr>
          <w:rFonts w:ascii="Times New Roman" w:hAnsi="Times New Roman" w:cs="Times New Roman"/>
          <w:sz w:val="28"/>
          <w:szCs w:val="28"/>
        </w:rPr>
        <w:t>__________</w:t>
      </w:r>
      <w:r w:rsidR="00D55F09">
        <w:rPr>
          <w:rFonts w:ascii="Times New Roman" w:hAnsi="Times New Roman" w:cs="Times New Roman"/>
          <w:sz w:val="28"/>
          <w:szCs w:val="28"/>
        </w:rPr>
        <w:t>____________</w:t>
      </w:r>
      <w:r w:rsidR="002C2A88" w:rsidRPr="00D55F09">
        <w:rPr>
          <w:rFonts w:ascii="Times New Roman" w:hAnsi="Times New Roman" w:cs="Times New Roman"/>
          <w:sz w:val="28"/>
          <w:szCs w:val="28"/>
        </w:rPr>
        <w:t xml:space="preserve"> _____</w:t>
      </w:r>
    </w:p>
    <w:p w:rsidR="000C46A1" w:rsidRPr="00D55F09" w:rsidRDefault="000C46A1" w:rsidP="00D55F09">
      <w:pPr>
        <w:pStyle w:val="ConsPlusNonformat"/>
        <w:jc w:val="center"/>
        <w:rPr>
          <w:rFonts w:ascii="Times New Roman" w:hAnsi="Times New Roman" w:cs="Times New Roman"/>
          <w:sz w:val="28"/>
          <w:szCs w:val="28"/>
        </w:rPr>
      </w:pPr>
      <w:r w:rsidRPr="00D55F09">
        <w:rPr>
          <w:rFonts w:ascii="Times New Roman" w:hAnsi="Times New Roman" w:cs="Times New Roman"/>
          <w:sz w:val="28"/>
          <w:szCs w:val="28"/>
        </w:rPr>
        <w:lastRenderedPageBreak/>
        <w:t>(</w:t>
      </w:r>
      <w:r w:rsidRPr="00D55F09">
        <w:rPr>
          <w:rFonts w:ascii="Times New Roman" w:hAnsi="Times New Roman" w:cs="Times New Roman"/>
        </w:rPr>
        <w:t>ФИО совершеннолетнего члена семьи)         (подпись)   (дата</w:t>
      </w:r>
      <w:r w:rsidRPr="00D55F09">
        <w:rPr>
          <w:rFonts w:ascii="Times New Roman" w:hAnsi="Times New Roman" w:cs="Times New Roman"/>
          <w:sz w:val="28"/>
          <w:szCs w:val="28"/>
        </w:rPr>
        <w:t>)</w:t>
      </w:r>
    </w:p>
    <w:p w:rsidR="000C46A1" w:rsidRPr="00D55F09" w:rsidRDefault="000C46A1" w:rsidP="000C46A1">
      <w:pPr>
        <w:pStyle w:val="ConsPlusNonformat"/>
        <w:jc w:val="both"/>
        <w:rPr>
          <w:rFonts w:ascii="Times New Roman" w:hAnsi="Times New Roman" w:cs="Times New Roman"/>
          <w:sz w:val="28"/>
          <w:szCs w:val="28"/>
        </w:rPr>
      </w:pPr>
      <w:r w:rsidRPr="00D55F09">
        <w:rPr>
          <w:rFonts w:ascii="Times New Roman" w:hAnsi="Times New Roman" w:cs="Times New Roman"/>
          <w:sz w:val="28"/>
          <w:szCs w:val="28"/>
        </w:rPr>
        <w:t>2)_________________________________________________</w:t>
      </w:r>
      <w:r w:rsidR="00D55F09">
        <w:rPr>
          <w:rFonts w:ascii="Times New Roman" w:hAnsi="Times New Roman" w:cs="Times New Roman"/>
          <w:sz w:val="28"/>
          <w:szCs w:val="28"/>
        </w:rPr>
        <w:t>__________________</w:t>
      </w:r>
    </w:p>
    <w:p w:rsidR="000C46A1" w:rsidRPr="00D55F09" w:rsidRDefault="000C46A1" w:rsidP="00D55F09">
      <w:pPr>
        <w:pStyle w:val="ConsPlusNonformat"/>
        <w:jc w:val="center"/>
        <w:rPr>
          <w:rFonts w:ascii="Times New Roman" w:hAnsi="Times New Roman" w:cs="Times New Roman"/>
          <w:sz w:val="28"/>
          <w:szCs w:val="28"/>
        </w:rPr>
      </w:pPr>
      <w:r w:rsidRPr="00D55F09">
        <w:rPr>
          <w:rFonts w:ascii="Times New Roman" w:hAnsi="Times New Roman" w:cs="Times New Roman"/>
        </w:rPr>
        <w:t>(ФИО совершеннолетнего члена семьи)         (подпись)   (дата</w:t>
      </w:r>
      <w:r w:rsidRPr="00D55F09">
        <w:rPr>
          <w:rFonts w:ascii="Times New Roman" w:hAnsi="Times New Roman" w:cs="Times New Roman"/>
          <w:sz w:val="28"/>
          <w:szCs w:val="28"/>
        </w:rPr>
        <w:t>)</w:t>
      </w:r>
    </w:p>
    <w:p w:rsidR="000C46A1" w:rsidRPr="00D55F09" w:rsidRDefault="000F00B2" w:rsidP="000C46A1">
      <w:pPr>
        <w:pStyle w:val="ConsPlusNonformat"/>
        <w:jc w:val="both"/>
        <w:rPr>
          <w:rFonts w:ascii="Times New Roman" w:hAnsi="Times New Roman" w:cs="Times New Roman"/>
          <w:sz w:val="28"/>
          <w:szCs w:val="28"/>
        </w:rPr>
      </w:pPr>
      <w:r>
        <w:rPr>
          <w:rFonts w:ascii="Times New Roman" w:hAnsi="Times New Roman" w:cs="Times New Roman"/>
          <w:sz w:val="28"/>
          <w:szCs w:val="28"/>
        </w:rPr>
        <w:t>3)__________________</w:t>
      </w:r>
      <w:r w:rsidR="000C46A1" w:rsidRPr="00D55F09">
        <w:rPr>
          <w:rFonts w:ascii="Times New Roman" w:hAnsi="Times New Roman" w:cs="Times New Roman"/>
          <w:sz w:val="28"/>
          <w:szCs w:val="28"/>
        </w:rPr>
        <w:t>_________________________________________________</w:t>
      </w:r>
    </w:p>
    <w:p w:rsidR="000C46A1" w:rsidRPr="00D55F09" w:rsidRDefault="000C46A1" w:rsidP="000F00B2">
      <w:pPr>
        <w:pStyle w:val="ConsPlusNonformat"/>
        <w:jc w:val="center"/>
        <w:rPr>
          <w:rFonts w:ascii="Times New Roman" w:hAnsi="Times New Roman" w:cs="Times New Roman"/>
          <w:sz w:val="28"/>
          <w:szCs w:val="28"/>
        </w:rPr>
      </w:pPr>
      <w:r w:rsidRPr="00D55F09">
        <w:rPr>
          <w:rFonts w:ascii="Times New Roman" w:hAnsi="Times New Roman" w:cs="Times New Roman"/>
          <w:sz w:val="28"/>
          <w:szCs w:val="28"/>
        </w:rPr>
        <w:t>(</w:t>
      </w:r>
      <w:r w:rsidRPr="00D55F09">
        <w:rPr>
          <w:rFonts w:ascii="Times New Roman" w:hAnsi="Times New Roman" w:cs="Times New Roman"/>
        </w:rPr>
        <w:t>ФИО совершеннолетнего члена семьи</w:t>
      </w:r>
      <w:r w:rsidRPr="00D55F09">
        <w:rPr>
          <w:rFonts w:ascii="Times New Roman" w:hAnsi="Times New Roman" w:cs="Times New Roman"/>
          <w:sz w:val="28"/>
          <w:szCs w:val="28"/>
        </w:rPr>
        <w:t xml:space="preserve">)         </w:t>
      </w:r>
      <w:r w:rsidRPr="00D55F09">
        <w:rPr>
          <w:rFonts w:ascii="Times New Roman" w:hAnsi="Times New Roman" w:cs="Times New Roman"/>
        </w:rPr>
        <w:t>(подпись</w:t>
      </w:r>
      <w:proofErr w:type="gramStart"/>
      <w:r w:rsidRPr="00D55F09">
        <w:rPr>
          <w:rFonts w:ascii="Times New Roman" w:hAnsi="Times New Roman" w:cs="Times New Roman"/>
        </w:rPr>
        <w:t>)(</w:t>
      </w:r>
      <w:proofErr w:type="gramEnd"/>
      <w:r w:rsidRPr="00D55F09">
        <w:rPr>
          <w:rFonts w:ascii="Times New Roman" w:hAnsi="Times New Roman" w:cs="Times New Roman"/>
        </w:rPr>
        <w:t>дата)</w:t>
      </w:r>
    </w:p>
    <w:p w:rsidR="000C46A1" w:rsidRPr="00D55F09" w:rsidRDefault="000C46A1" w:rsidP="000C46A1">
      <w:pPr>
        <w:pStyle w:val="ConsPlusNonformat"/>
        <w:jc w:val="both"/>
        <w:rPr>
          <w:rFonts w:ascii="Times New Roman" w:hAnsi="Times New Roman" w:cs="Times New Roman"/>
          <w:sz w:val="28"/>
          <w:szCs w:val="28"/>
        </w:rPr>
      </w:pPr>
      <w:r w:rsidRPr="00D55F09">
        <w:rPr>
          <w:rFonts w:ascii="Times New Roman" w:hAnsi="Times New Roman" w:cs="Times New Roman"/>
          <w:sz w:val="28"/>
          <w:szCs w:val="28"/>
        </w:rPr>
        <w:t>Я подтверждаю, что сведения, сообщен</w:t>
      </w:r>
      <w:r w:rsidR="002C2A88" w:rsidRPr="00D55F09">
        <w:rPr>
          <w:rFonts w:ascii="Times New Roman" w:hAnsi="Times New Roman" w:cs="Times New Roman"/>
          <w:sz w:val="28"/>
          <w:szCs w:val="28"/>
        </w:rPr>
        <w:t xml:space="preserve">ные мной в настоящем заявлении, </w:t>
      </w:r>
      <w:r w:rsidRPr="00D55F09">
        <w:rPr>
          <w:rFonts w:ascii="Times New Roman" w:hAnsi="Times New Roman" w:cs="Times New Roman"/>
          <w:sz w:val="28"/>
          <w:szCs w:val="28"/>
        </w:rPr>
        <w:t>достоверны:_________________________________________________</w:t>
      </w:r>
      <w:r w:rsidR="002C2A88" w:rsidRPr="00D55F09">
        <w:rPr>
          <w:rFonts w:ascii="Times New Roman" w:hAnsi="Times New Roman" w:cs="Times New Roman"/>
          <w:sz w:val="28"/>
          <w:szCs w:val="28"/>
        </w:rPr>
        <w:t>____________</w:t>
      </w:r>
    </w:p>
    <w:p w:rsidR="000C46A1" w:rsidRPr="00D55F09" w:rsidRDefault="000C46A1" w:rsidP="00FF3279">
      <w:pPr>
        <w:pStyle w:val="ConsPlusNonformat"/>
        <w:jc w:val="center"/>
        <w:rPr>
          <w:rFonts w:ascii="Times New Roman" w:hAnsi="Times New Roman" w:cs="Times New Roman"/>
          <w:sz w:val="28"/>
          <w:szCs w:val="28"/>
        </w:rPr>
      </w:pPr>
      <w:r w:rsidRPr="00D55F09">
        <w:rPr>
          <w:rFonts w:ascii="Times New Roman" w:hAnsi="Times New Roman" w:cs="Times New Roman"/>
          <w:sz w:val="22"/>
          <w:szCs w:val="22"/>
        </w:rPr>
        <w:t>(подпись)                  (фамилия</w:t>
      </w:r>
      <w:r w:rsidRPr="00D55F09">
        <w:rPr>
          <w:rFonts w:ascii="Times New Roman" w:hAnsi="Times New Roman" w:cs="Times New Roman"/>
          <w:sz w:val="28"/>
          <w:szCs w:val="28"/>
        </w:rPr>
        <w:t xml:space="preserve">, </w:t>
      </w:r>
      <w:r w:rsidRPr="00D55F09">
        <w:rPr>
          <w:rFonts w:ascii="Times New Roman" w:hAnsi="Times New Roman" w:cs="Times New Roman"/>
        </w:rPr>
        <w:t>инициалы)</w:t>
      </w:r>
    </w:p>
    <w:p w:rsidR="000C46A1" w:rsidRPr="00D55F09" w:rsidRDefault="000C46A1" w:rsidP="000C46A1">
      <w:pPr>
        <w:pStyle w:val="ConsPlusNonformat"/>
        <w:jc w:val="both"/>
        <w:rPr>
          <w:rFonts w:ascii="Times New Roman" w:hAnsi="Times New Roman" w:cs="Times New Roman"/>
          <w:sz w:val="28"/>
          <w:szCs w:val="28"/>
        </w:rPr>
      </w:pPr>
      <w:r w:rsidRPr="00D55F09">
        <w:rPr>
          <w:rFonts w:ascii="Times New Roman" w:hAnsi="Times New Roman" w:cs="Times New Roman"/>
          <w:sz w:val="28"/>
          <w:szCs w:val="28"/>
        </w:rPr>
        <w:t>С условиями участия в мероприятии "Субсидии бюджетам</w:t>
      </w:r>
      <w:r w:rsidR="002C2A88" w:rsidRPr="00D55F09">
        <w:rPr>
          <w:rFonts w:ascii="Times New Roman" w:hAnsi="Times New Roman" w:cs="Times New Roman"/>
          <w:sz w:val="28"/>
          <w:szCs w:val="28"/>
        </w:rPr>
        <w:t xml:space="preserve"> муниципальных </w:t>
      </w:r>
      <w:r w:rsidRPr="00D55F09">
        <w:rPr>
          <w:rFonts w:ascii="Times New Roman" w:hAnsi="Times New Roman" w:cs="Times New Roman"/>
          <w:sz w:val="28"/>
          <w:szCs w:val="28"/>
        </w:rPr>
        <w:t>образований на предоставление социальн</w:t>
      </w:r>
      <w:r w:rsidR="002C2A88" w:rsidRPr="00D55F09">
        <w:rPr>
          <w:rFonts w:ascii="Times New Roman" w:hAnsi="Times New Roman" w:cs="Times New Roman"/>
          <w:sz w:val="28"/>
          <w:szCs w:val="28"/>
        </w:rPr>
        <w:t>ых выплат молодым семьям на</w:t>
      </w:r>
      <w:r w:rsidR="00EF160A">
        <w:rPr>
          <w:rFonts w:ascii="Times New Roman" w:hAnsi="Times New Roman" w:cs="Times New Roman"/>
          <w:sz w:val="28"/>
          <w:szCs w:val="28"/>
        </w:rPr>
        <w:t xml:space="preserve"> </w:t>
      </w:r>
      <w:r w:rsidRPr="00D55F09">
        <w:rPr>
          <w:rFonts w:ascii="Times New Roman" w:hAnsi="Times New Roman" w:cs="Times New Roman"/>
          <w:sz w:val="28"/>
          <w:szCs w:val="28"/>
        </w:rPr>
        <w:t xml:space="preserve">приобретение (строительство) жилья", в том </w:t>
      </w:r>
      <w:r w:rsidR="002C2A88" w:rsidRPr="00D55F09">
        <w:rPr>
          <w:rFonts w:ascii="Times New Roman" w:hAnsi="Times New Roman" w:cs="Times New Roman"/>
          <w:sz w:val="28"/>
          <w:szCs w:val="28"/>
        </w:rPr>
        <w:t>числе о необходимости ежегодной</w:t>
      </w:r>
      <w:r w:rsidR="00EF160A">
        <w:rPr>
          <w:rFonts w:ascii="Times New Roman" w:hAnsi="Times New Roman" w:cs="Times New Roman"/>
          <w:sz w:val="28"/>
          <w:szCs w:val="28"/>
        </w:rPr>
        <w:t xml:space="preserve"> </w:t>
      </w:r>
      <w:r w:rsidRPr="00D55F09">
        <w:rPr>
          <w:rFonts w:ascii="Times New Roman" w:hAnsi="Times New Roman" w:cs="Times New Roman"/>
          <w:sz w:val="28"/>
          <w:szCs w:val="28"/>
        </w:rPr>
        <w:t xml:space="preserve">подачи заявления на включение в список </w:t>
      </w:r>
      <w:r w:rsidR="002C2A88" w:rsidRPr="00D55F09">
        <w:rPr>
          <w:rFonts w:ascii="Times New Roman" w:hAnsi="Times New Roman" w:cs="Times New Roman"/>
          <w:sz w:val="28"/>
          <w:szCs w:val="28"/>
        </w:rPr>
        <w:t>молодых семей -  участников,</w:t>
      </w:r>
      <w:r w:rsidR="00EF160A">
        <w:rPr>
          <w:rFonts w:ascii="Times New Roman" w:hAnsi="Times New Roman" w:cs="Times New Roman"/>
          <w:sz w:val="28"/>
          <w:szCs w:val="28"/>
        </w:rPr>
        <w:t xml:space="preserve"> </w:t>
      </w:r>
      <w:r w:rsidRPr="00D55F09">
        <w:rPr>
          <w:rFonts w:ascii="Times New Roman" w:hAnsi="Times New Roman" w:cs="Times New Roman"/>
          <w:sz w:val="28"/>
          <w:szCs w:val="28"/>
        </w:rPr>
        <w:t xml:space="preserve">изъявивших желание получить социальную </w:t>
      </w:r>
      <w:r w:rsidR="002C2A88" w:rsidRPr="00D55F09">
        <w:rPr>
          <w:rFonts w:ascii="Times New Roman" w:hAnsi="Times New Roman" w:cs="Times New Roman"/>
          <w:sz w:val="28"/>
          <w:szCs w:val="28"/>
        </w:rPr>
        <w:t>выплату в планируемом году,</w:t>
      </w:r>
      <w:r w:rsidR="00273F2B" w:rsidRPr="00D55F09">
        <w:rPr>
          <w:rFonts w:ascii="Times New Roman" w:hAnsi="Times New Roman" w:cs="Times New Roman"/>
          <w:sz w:val="28"/>
          <w:szCs w:val="28"/>
        </w:rPr>
        <w:t xml:space="preserve"> ознакомле</w:t>
      </w:r>
      <w:proofErr w:type="gramStart"/>
      <w:r w:rsidR="00273F2B" w:rsidRPr="00D55F09">
        <w:rPr>
          <w:rFonts w:ascii="Times New Roman" w:hAnsi="Times New Roman" w:cs="Times New Roman"/>
          <w:sz w:val="28"/>
          <w:szCs w:val="28"/>
        </w:rPr>
        <w:t>н</w:t>
      </w:r>
      <w:r w:rsidRPr="00D55F09">
        <w:rPr>
          <w:rFonts w:ascii="Times New Roman" w:hAnsi="Times New Roman" w:cs="Times New Roman"/>
          <w:sz w:val="28"/>
          <w:szCs w:val="28"/>
        </w:rPr>
        <w:t>(</w:t>
      </w:r>
      <w:proofErr w:type="gramEnd"/>
      <w:r w:rsidRPr="00D55F09">
        <w:rPr>
          <w:rFonts w:ascii="Times New Roman" w:hAnsi="Times New Roman" w:cs="Times New Roman"/>
          <w:sz w:val="28"/>
          <w:szCs w:val="28"/>
        </w:rPr>
        <w:t>ы) и обязуюсь (емся) их выполнять:</w:t>
      </w:r>
    </w:p>
    <w:p w:rsidR="000C46A1" w:rsidRPr="00D55F09" w:rsidRDefault="000C46A1" w:rsidP="000C46A1">
      <w:pPr>
        <w:pStyle w:val="ConsPlusNonformat"/>
        <w:jc w:val="both"/>
        <w:rPr>
          <w:rFonts w:ascii="Times New Roman" w:hAnsi="Times New Roman" w:cs="Times New Roman"/>
          <w:sz w:val="28"/>
          <w:szCs w:val="28"/>
        </w:rPr>
      </w:pPr>
      <w:r w:rsidRPr="00D55F09">
        <w:rPr>
          <w:rFonts w:ascii="Times New Roman" w:hAnsi="Times New Roman" w:cs="Times New Roman"/>
          <w:sz w:val="28"/>
          <w:szCs w:val="28"/>
        </w:rPr>
        <w:t>1)_________________________________________________ __________ ________</w:t>
      </w:r>
      <w:r w:rsidR="00FF3279">
        <w:rPr>
          <w:rFonts w:ascii="Times New Roman" w:hAnsi="Times New Roman" w:cs="Times New Roman"/>
          <w:sz w:val="28"/>
          <w:szCs w:val="28"/>
        </w:rPr>
        <w:t>_</w:t>
      </w:r>
      <w:r w:rsidRPr="00D55F09">
        <w:rPr>
          <w:rFonts w:ascii="Times New Roman" w:hAnsi="Times New Roman" w:cs="Times New Roman"/>
          <w:sz w:val="28"/>
          <w:szCs w:val="28"/>
        </w:rPr>
        <w:t>;</w:t>
      </w:r>
    </w:p>
    <w:p w:rsidR="000C46A1" w:rsidRPr="00D55F09" w:rsidRDefault="000C46A1" w:rsidP="00FF3279">
      <w:pPr>
        <w:pStyle w:val="ConsPlusNonformat"/>
        <w:jc w:val="center"/>
        <w:rPr>
          <w:rFonts w:ascii="Times New Roman" w:hAnsi="Times New Roman" w:cs="Times New Roman"/>
          <w:sz w:val="28"/>
          <w:szCs w:val="28"/>
        </w:rPr>
      </w:pPr>
      <w:r w:rsidRPr="00D55F09">
        <w:rPr>
          <w:rFonts w:ascii="Times New Roman" w:hAnsi="Times New Roman" w:cs="Times New Roman"/>
        </w:rPr>
        <w:t>(ФИО совершеннолетнего члена семьи)         (подпись)   (дата</w:t>
      </w:r>
      <w:r w:rsidRPr="00D55F09">
        <w:rPr>
          <w:rFonts w:ascii="Times New Roman" w:hAnsi="Times New Roman" w:cs="Times New Roman"/>
          <w:sz w:val="28"/>
          <w:szCs w:val="28"/>
        </w:rPr>
        <w:t>)</w:t>
      </w:r>
    </w:p>
    <w:p w:rsidR="000C46A1" w:rsidRPr="00D55F09" w:rsidRDefault="000C46A1" w:rsidP="000C46A1">
      <w:pPr>
        <w:pStyle w:val="ConsPlusNonformat"/>
        <w:jc w:val="both"/>
        <w:rPr>
          <w:rFonts w:ascii="Times New Roman" w:hAnsi="Times New Roman" w:cs="Times New Roman"/>
          <w:sz w:val="28"/>
          <w:szCs w:val="28"/>
        </w:rPr>
      </w:pPr>
      <w:r w:rsidRPr="00D55F09">
        <w:rPr>
          <w:rFonts w:ascii="Times New Roman" w:hAnsi="Times New Roman" w:cs="Times New Roman"/>
          <w:sz w:val="28"/>
          <w:szCs w:val="28"/>
        </w:rPr>
        <w:t>2)_______________________________________</w:t>
      </w:r>
      <w:r w:rsidR="00FF3279">
        <w:rPr>
          <w:rFonts w:ascii="Times New Roman" w:hAnsi="Times New Roman" w:cs="Times New Roman"/>
          <w:sz w:val="28"/>
          <w:szCs w:val="28"/>
        </w:rPr>
        <w:t>__________ __________ _________</w:t>
      </w:r>
      <w:r w:rsidRPr="00D55F09">
        <w:rPr>
          <w:rFonts w:ascii="Times New Roman" w:hAnsi="Times New Roman" w:cs="Times New Roman"/>
          <w:sz w:val="28"/>
          <w:szCs w:val="28"/>
        </w:rPr>
        <w:t>;</w:t>
      </w:r>
    </w:p>
    <w:p w:rsidR="000C46A1" w:rsidRPr="00D55F09" w:rsidRDefault="000C46A1" w:rsidP="00FF3279">
      <w:pPr>
        <w:pStyle w:val="ConsPlusNonformat"/>
        <w:jc w:val="center"/>
        <w:rPr>
          <w:rFonts w:ascii="Times New Roman" w:hAnsi="Times New Roman" w:cs="Times New Roman"/>
          <w:sz w:val="28"/>
          <w:szCs w:val="28"/>
        </w:rPr>
      </w:pPr>
      <w:r w:rsidRPr="00D55F09">
        <w:rPr>
          <w:rFonts w:ascii="Times New Roman" w:hAnsi="Times New Roman" w:cs="Times New Roman"/>
        </w:rPr>
        <w:t>(ФИО совершеннолетнего члена семьи)         (подпись)   (дата</w:t>
      </w:r>
      <w:r w:rsidRPr="00D55F09">
        <w:rPr>
          <w:rFonts w:ascii="Times New Roman" w:hAnsi="Times New Roman" w:cs="Times New Roman"/>
          <w:sz w:val="28"/>
          <w:szCs w:val="28"/>
        </w:rPr>
        <w:t>)</w:t>
      </w:r>
    </w:p>
    <w:p w:rsidR="000C46A1" w:rsidRPr="00D55F09" w:rsidRDefault="00FF3279" w:rsidP="000C46A1">
      <w:pPr>
        <w:pStyle w:val="ConsPlusNonformat"/>
        <w:jc w:val="both"/>
        <w:rPr>
          <w:rFonts w:ascii="Times New Roman" w:hAnsi="Times New Roman" w:cs="Times New Roman"/>
          <w:sz w:val="28"/>
          <w:szCs w:val="28"/>
        </w:rPr>
      </w:pPr>
      <w:r>
        <w:rPr>
          <w:rFonts w:ascii="Times New Roman" w:hAnsi="Times New Roman" w:cs="Times New Roman"/>
          <w:sz w:val="28"/>
          <w:szCs w:val="28"/>
        </w:rPr>
        <w:t>3)</w:t>
      </w:r>
      <w:r w:rsidR="000C46A1" w:rsidRPr="00D55F09">
        <w:rPr>
          <w:rFonts w:ascii="Times New Roman" w:hAnsi="Times New Roman" w:cs="Times New Roman"/>
          <w:sz w:val="28"/>
          <w:szCs w:val="28"/>
        </w:rPr>
        <w:t>________________________________________</w:t>
      </w:r>
      <w:r>
        <w:rPr>
          <w:rFonts w:ascii="Times New Roman" w:hAnsi="Times New Roman" w:cs="Times New Roman"/>
          <w:sz w:val="28"/>
          <w:szCs w:val="28"/>
        </w:rPr>
        <w:t>_________ __________ __________</w:t>
      </w:r>
    </w:p>
    <w:p w:rsidR="000C46A1" w:rsidRPr="00D55F09" w:rsidRDefault="000C46A1" w:rsidP="00FF3279">
      <w:pPr>
        <w:pStyle w:val="ConsPlusNonformat"/>
        <w:jc w:val="center"/>
        <w:rPr>
          <w:rFonts w:ascii="Times New Roman" w:hAnsi="Times New Roman" w:cs="Times New Roman"/>
          <w:sz w:val="28"/>
          <w:szCs w:val="28"/>
        </w:rPr>
      </w:pPr>
      <w:r w:rsidRPr="00D55F09">
        <w:rPr>
          <w:rFonts w:ascii="Times New Roman" w:hAnsi="Times New Roman" w:cs="Times New Roman"/>
          <w:sz w:val="28"/>
          <w:szCs w:val="28"/>
        </w:rPr>
        <w:t>(</w:t>
      </w:r>
      <w:r w:rsidRPr="00D55F09">
        <w:rPr>
          <w:rFonts w:ascii="Times New Roman" w:hAnsi="Times New Roman" w:cs="Times New Roman"/>
        </w:rPr>
        <w:t>ФИО совершеннолетнего члена семьи)         (подпись)   (дата)</w:t>
      </w:r>
    </w:p>
    <w:p w:rsidR="000C46A1" w:rsidRPr="00D55F09" w:rsidRDefault="000C46A1" w:rsidP="000C46A1">
      <w:pPr>
        <w:pStyle w:val="ConsPlusNonformat"/>
        <w:jc w:val="both"/>
        <w:rPr>
          <w:rFonts w:ascii="Times New Roman" w:hAnsi="Times New Roman" w:cs="Times New Roman"/>
          <w:sz w:val="28"/>
          <w:szCs w:val="28"/>
        </w:rPr>
      </w:pPr>
    </w:p>
    <w:p w:rsidR="000C46A1" w:rsidRPr="00D55F09" w:rsidRDefault="000C46A1" w:rsidP="000C46A1">
      <w:pPr>
        <w:pStyle w:val="ConsPlusNonformat"/>
        <w:jc w:val="both"/>
        <w:rPr>
          <w:rFonts w:ascii="Times New Roman" w:hAnsi="Times New Roman" w:cs="Times New Roman"/>
          <w:sz w:val="28"/>
          <w:szCs w:val="28"/>
        </w:rPr>
      </w:pPr>
      <w:r w:rsidRPr="00D55F09">
        <w:rPr>
          <w:rFonts w:ascii="Times New Roman" w:hAnsi="Times New Roman" w:cs="Times New Roman"/>
          <w:sz w:val="28"/>
          <w:szCs w:val="28"/>
        </w:rPr>
        <w:t>Даю (ем) согласие на обработку орга</w:t>
      </w:r>
      <w:r w:rsidR="002C2A88" w:rsidRPr="00D55F09">
        <w:rPr>
          <w:rFonts w:ascii="Times New Roman" w:hAnsi="Times New Roman" w:cs="Times New Roman"/>
          <w:sz w:val="28"/>
          <w:szCs w:val="28"/>
        </w:rPr>
        <w:t>нами местного самоуправления,</w:t>
      </w:r>
      <w:r w:rsidR="00EF160A">
        <w:rPr>
          <w:rFonts w:ascii="Times New Roman" w:hAnsi="Times New Roman" w:cs="Times New Roman"/>
          <w:sz w:val="28"/>
          <w:szCs w:val="28"/>
        </w:rPr>
        <w:t xml:space="preserve"> </w:t>
      </w:r>
      <w:r w:rsidRPr="00D55F09">
        <w:rPr>
          <w:rFonts w:ascii="Times New Roman" w:hAnsi="Times New Roman" w:cs="Times New Roman"/>
          <w:sz w:val="28"/>
          <w:szCs w:val="28"/>
        </w:rPr>
        <w:t>органами исполнительной власти субъекта Рос</w:t>
      </w:r>
      <w:r w:rsidR="002C2A88" w:rsidRPr="00D55F09">
        <w:rPr>
          <w:rFonts w:ascii="Times New Roman" w:hAnsi="Times New Roman" w:cs="Times New Roman"/>
          <w:sz w:val="28"/>
          <w:szCs w:val="28"/>
        </w:rPr>
        <w:t>сийской Федерации, федеральными</w:t>
      </w:r>
      <w:r w:rsidR="00FF3279">
        <w:rPr>
          <w:rFonts w:ascii="Times New Roman" w:hAnsi="Times New Roman" w:cs="Times New Roman"/>
          <w:sz w:val="28"/>
          <w:szCs w:val="28"/>
        </w:rPr>
        <w:t xml:space="preserve"> о</w:t>
      </w:r>
      <w:r w:rsidRPr="00D55F09">
        <w:rPr>
          <w:rFonts w:ascii="Times New Roman" w:hAnsi="Times New Roman" w:cs="Times New Roman"/>
          <w:sz w:val="28"/>
          <w:szCs w:val="28"/>
        </w:rPr>
        <w:t>рганами исполнительной власти персональных данных о член</w:t>
      </w:r>
      <w:r w:rsidR="002C2A88" w:rsidRPr="00D55F09">
        <w:rPr>
          <w:rFonts w:ascii="Times New Roman" w:hAnsi="Times New Roman" w:cs="Times New Roman"/>
          <w:sz w:val="28"/>
          <w:szCs w:val="28"/>
        </w:rPr>
        <w:t>ах молодой семьи,</w:t>
      </w:r>
      <w:r w:rsidR="00EF160A">
        <w:rPr>
          <w:rFonts w:ascii="Times New Roman" w:hAnsi="Times New Roman" w:cs="Times New Roman"/>
          <w:sz w:val="28"/>
          <w:szCs w:val="28"/>
        </w:rPr>
        <w:t xml:space="preserve"> </w:t>
      </w:r>
      <w:r w:rsidRPr="00D55F09">
        <w:rPr>
          <w:rFonts w:ascii="Times New Roman" w:hAnsi="Times New Roman" w:cs="Times New Roman"/>
          <w:sz w:val="28"/>
          <w:szCs w:val="28"/>
        </w:rPr>
        <w:t>размещение данных о фамилии, имени, отч</w:t>
      </w:r>
      <w:r w:rsidR="002C2A88" w:rsidRPr="00D55F09">
        <w:rPr>
          <w:rFonts w:ascii="Times New Roman" w:hAnsi="Times New Roman" w:cs="Times New Roman"/>
          <w:sz w:val="28"/>
          <w:szCs w:val="28"/>
        </w:rPr>
        <w:t>естве членов молодой семьи и ее</w:t>
      </w:r>
      <w:r w:rsidR="00EF160A">
        <w:rPr>
          <w:rFonts w:ascii="Times New Roman" w:hAnsi="Times New Roman" w:cs="Times New Roman"/>
          <w:sz w:val="28"/>
          <w:szCs w:val="28"/>
        </w:rPr>
        <w:t xml:space="preserve"> </w:t>
      </w:r>
      <w:r w:rsidRPr="00D55F09">
        <w:rPr>
          <w:rFonts w:ascii="Times New Roman" w:hAnsi="Times New Roman" w:cs="Times New Roman"/>
          <w:sz w:val="28"/>
          <w:szCs w:val="28"/>
        </w:rPr>
        <w:t>составе на едином краевом портал</w:t>
      </w:r>
      <w:r w:rsidR="00273F2B" w:rsidRPr="00D55F09">
        <w:rPr>
          <w:rFonts w:ascii="Times New Roman" w:hAnsi="Times New Roman" w:cs="Times New Roman"/>
          <w:sz w:val="28"/>
          <w:szCs w:val="28"/>
        </w:rPr>
        <w:t xml:space="preserve">е "Красноярский край" </w:t>
      </w:r>
      <w:r w:rsidR="002C2A88" w:rsidRPr="00D55F09">
        <w:rPr>
          <w:rFonts w:ascii="Times New Roman" w:hAnsi="Times New Roman" w:cs="Times New Roman"/>
          <w:sz w:val="28"/>
          <w:szCs w:val="28"/>
        </w:rPr>
        <w:t>в</w:t>
      </w:r>
      <w:r w:rsidR="00EF160A">
        <w:rPr>
          <w:rFonts w:ascii="Times New Roman" w:hAnsi="Times New Roman" w:cs="Times New Roman"/>
          <w:sz w:val="28"/>
          <w:szCs w:val="28"/>
        </w:rPr>
        <w:t xml:space="preserve"> </w:t>
      </w:r>
      <w:r w:rsidRPr="00D55F09">
        <w:rPr>
          <w:rFonts w:ascii="Times New Roman" w:hAnsi="Times New Roman" w:cs="Times New Roman"/>
          <w:sz w:val="28"/>
          <w:szCs w:val="28"/>
        </w:rPr>
        <w:t>информационно-телекоммуникационной сети Интернет:</w:t>
      </w:r>
    </w:p>
    <w:p w:rsidR="000C46A1" w:rsidRPr="00D55F09" w:rsidRDefault="00FF3279" w:rsidP="000C46A1">
      <w:pPr>
        <w:pStyle w:val="ConsPlusNonformat"/>
        <w:jc w:val="both"/>
        <w:rPr>
          <w:rFonts w:ascii="Times New Roman" w:hAnsi="Times New Roman" w:cs="Times New Roman"/>
          <w:sz w:val="28"/>
          <w:szCs w:val="28"/>
        </w:rPr>
      </w:pPr>
      <w:r>
        <w:rPr>
          <w:rFonts w:ascii="Times New Roman" w:hAnsi="Times New Roman" w:cs="Times New Roman"/>
          <w:sz w:val="28"/>
          <w:szCs w:val="28"/>
        </w:rPr>
        <w:t>1)</w:t>
      </w:r>
      <w:r w:rsidR="000C46A1" w:rsidRPr="00D55F09">
        <w:rPr>
          <w:rFonts w:ascii="Times New Roman" w:hAnsi="Times New Roman" w:cs="Times New Roman"/>
          <w:sz w:val="28"/>
          <w:szCs w:val="28"/>
        </w:rPr>
        <w:t>_______________________________________</w:t>
      </w:r>
      <w:r>
        <w:rPr>
          <w:rFonts w:ascii="Times New Roman" w:hAnsi="Times New Roman" w:cs="Times New Roman"/>
          <w:sz w:val="28"/>
          <w:szCs w:val="28"/>
        </w:rPr>
        <w:t>__________ __________ _________</w:t>
      </w:r>
      <w:r w:rsidR="000C46A1" w:rsidRPr="00D55F09">
        <w:rPr>
          <w:rFonts w:ascii="Times New Roman" w:hAnsi="Times New Roman" w:cs="Times New Roman"/>
          <w:sz w:val="28"/>
          <w:szCs w:val="28"/>
        </w:rPr>
        <w:t>;</w:t>
      </w:r>
    </w:p>
    <w:p w:rsidR="000C46A1" w:rsidRPr="00D55F09" w:rsidRDefault="000C46A1" w:rsidP="00FF3279">
      <w:pPr>
        <w:pStyle w:val="ConsPlusNonformat"/>
        <w:jc w:val="center"/>
        <w:rPr>
          <w:rFonts w:ascii="Times New Roman" w:hAnsi="Times New Roman" w:cs="Times New Roman"/>
        </w:rPr>
      </w:pPr>
      <w:r w:rsidRPr="00D55F09">
        <w:rPr>
          <w:rFonts w:ascii="Times New Roman" w:hAnsi="Times New Roman" w:cs="Times New Roman"/>
        </w:rPr>
        <w:t>(ФИО совершеннолетнего члена семьи)         (подпись)   (дата)</w:t>
      </w:r>
    </w:p>
    <w:p w:rsidR="000C46A1" w:rsidRPr="00D55F09" w:rsidRDefault="00FF3279" w:rsidP="000C46A1">
      <w:pPr>
        <w:pStyle w:val="ConsPlusNonformat"/>
        <w:jc w:val="both"/>
        <w:rPr>
          <w:rFonts w:ascii="Times New Roman" w:hAnsi="Times New Roman" w:cs="Times New Roman"/>
          <w:sz w:val="28"/>
          <w:szCs w:val="28"/>
        </w:rPr>
      </w:pPr>
      <w:r>
        <w:rPr>
          <w:rFonts w:ascii="Times New Roman" w:hAnsi="Times New Roman" w:cs="Times New Roman"/>
          <w:sz w:val="28"/>
          <w:szCs w:val="28"/>
        </w:rPr>
        <w:t>2)</w:t>
      </w:r>
      <w:r w:rsidR="000C46A1" w:rsidRPr="00D55F09">
        <w:rPr>
          <w:rFonts w:ascii="Times New Roman" w:hAnsi="Times New Roman" w:cs="Times New Roman"/>
          <w:sz w:val="28"/>
          <w:szCs w:val="28"/>
        </w:rPr>
        <w:t>_______________________________________</w:t>
      </w:r>
      <w:r>
        <w:rPr>
          <w:rFonts w:ascii="Times New Roman" w:hAnsi="Times New Roman" w:cs="Times New Roman"/>
          <w:sz w:val="28"/>
          <w:szCs w:val="28"/>
        </w:rPr>
        <w:t>__________ __________ _________</w:t>
      </w:r>
      <w:r w:rsidR="000C46A1" w:rsidRPr="00D55F09">
        <w:rPr>
          <w:rFonts w:ascii="Times New Roman" w:hAnsi="Times New Roman" w:cs="Times New Roman"/>
          <w:sz w:val="28"/>
          <w:szCs w:val="28"/>
        </w:rPr>
        <w:t>;</w:t>
      </w:r>
    </w:p>
    <w:p w:rsidR="000C46A1" w:rsidRPr="00D55F09" w:rsidRDefault="000C46A1" w:rsidP="00FF3279">
      <w:pPr>
        <w:pStyle w:val="ConsPlusNonformat"/>
        <w:jc w:val="center"/>
        <w:rPr>
          <w:rFonts w:ascii="Times New Roman" w:hAnsi="Times New Roman" w:cs="Times New Roman"/>
        </w:rPr>
      </w:pPr>
      <w:r w:rsidRPr="00D55F09">
        <w:rPr>
          <w:rFonts w:ascii="Times New Roman" w:hAnsi="Times New Roman" w:cs="Times New Roman"/>
        </w:rPr>
        <w:t>(ФИО совершеннолетнего члена семьи)         (подпись)   (дата)</w:t>
      </w:r>
    </w:p>
    <w:p w:rsidR="000C46A1" w:rsidRPr="00D55F09" w:rsidRDefault="00FF3279" w:rsidP="000C46A1">
      <w:pPr>
        <w:pStyle w:val="ConsPlusNonformat"/>
        <w:jc w:val="both"/>
        <w:rPr>
          <w:rFonts w:ascii="Times New Roman" w:hAnsi="Times New Roman" w:cs="Times New Roman"/>
          <w:sz w:val="28"/>
          <w:szCs w:val="28"/>
        </w:rPr>
      </w:pPr>
      <w:r>
        <w:rPr>
          <w:rFonts w:ascii="Times New Roman" w:hAnsi="Times New Roman" w:cs="Times New Roman"/>
          <w:sz w:val="28"/>
          <w:szCs w:val="28"/>
        </w:rPr>
        <w:t>3)</w:t>
      </w:r>
      <w:r w:rsidR="000C46A1" w:rsidRPr="00D55F09">
        <w:rPr>
          <w:rFonts w:ascii="Times New Roman" w:hAnsi="Times New Roman" w:cs="Times New Roman"/>
          <w:sz w:val="28"/>
          <w:szCs w:val="28"/>
        </w:rPr>
        <w:t>________________________________________</w:t>
      </w:r>
      <w:r>
        <w:rPr>
          <w:rFonts w:ascii="Times New Roman" w:hAnsi="Times New Roman" w:cs="Times New Roman"/>
          <w:sz w:val="28"/>
          <w:szCs w:val="28"/>
        </w:rPr>
        <w:t>_________ __________ __________</w:t>
      </w:r>
    </w:p>
    <w:p w:rsidR="000C46A1" w:rsidRPr="00D55F09" w:rsidRDefault="000C46A1" w:rsidP="00FF3279">
      <w:pPr>
        <w:pStyle w:val="ConsPlusNonformat"/>
        <w:jc w:val="center"/>
        <w:rPr>
          <w:rFonts w:ascii="Times New Roman" w:hAnsi="Times New Roman" w:cs="Times New Roman"/>
        </w:rPr>
      </w:pPr>
      <w:r w:rsidRPr="00D55F09">
        <w:rPr>
          <w:rFonts w:ascii="Times New Roman" w:hAnsi="Times New Roman" w:cs="Times New Roman"/>
          <w:sz w:val="28"/>
          <w:szCs w:val="28"/>
        </w:rPr>
        <w:t>(</w:t>
      </w:r>
      <w:r w:rsidRPr="00D55F09">
        <w:rPr>
          <w:rFonts w:ascii="Times New Roman" w:hAnsi="Times New Roman" w:cs="Times New Roman"/>
        </w:rPr>
        <w:t>ФИО совершеннолетнего члена семьи)         (подпись)   (дата)</w:t>
      </w:r>
    </w:p>
    <w:p w:rsidR="000C46A1" w:rsidRPr="00D55F09" w:rsidRDefault="000C46A1" w:rsidP="000C46A1">
      <w:pPr>
        <w:pStyle w:val="ConsPlusNonformat"/>
        <w:jc w:val="both"/>
        <w:rPr>
          <w:rFonts w:ascii="Times New Roman" w:hAnsi="Times New Roman" w:cs="Times New Roman"/>
        </w:rPr>
      </w:pPr>
    </w:p>
    <w:p w:rsidR="000C46A1" w:rsidRPr="00D55F09" w:rsidRDefault="000C46A1" w:rsidP="000C46A1">
      <w:pPr>
        <w:pStyle w:val="ConsPlusNonformat"/>
        <w:jc w:val="both"/>
        <w:rPr>
          <w:rFonts w:ascii="Times New Roman" w:hAnsi="Times New Roman" w:cs="Times New Roman"/>
          <w:sz w:val="28"/>
          <w:szCs w:val="28"/>
        </w:rPr>
      </w:pPr>
      <w:r w:rsidRPr="00D55F09">
        <w:rPr>
          <w:rFonts w:ascii="Times New Roman" w:hAnsi="Times New Roman" w:cs="Times New Roman"/>
          <w:sz w:val="28"/>
          <w:szCs w:val="28"/>
        </w:rPr>
        <w:t>К заявлению прилагаются следующие документы:</w:t>
      </w:r>
    </w:p>
    <w:p w:rsidR="000C46A1" w:rsidRPr="00D55F09" w:rsidRDefault="00FF3279" w:rsidP="000C46A1">
      <w:pPr>
        <w:pStyle w:val="ConsPlusNonformat"/>
        <w:jc w:val="both"/>
        <w:rPr>
          <w:rFonts w:ascii="Times New Roman" w:hAnsi="Times New Roman" w:cs="Times New Roman"/>
          <w:sz w:val="28"/>
          <w:szCs w:val="28"/>
        </w:rPr>
      </w:pPr>
      <w:r>
        <w:rPr>
          <w:rFonts w:ascii="Times New Roman" w:hAnsi="Times New Roman" w:cs="Times New Roman"/>
          <w:sz w:val="28"/>
          <w:szCs w:val="28"/>
        </w:rPr>
        <w:t>1)</w:t>
      </w:r>
      <w:r w:rsidR="000C46A1" w:rsidRPr="00D55F09">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______________________________</w:t>
      </w:r>
      <w:r w:rsidR="000C46A1" w:rsidRPr="00D55F09">
        <w:rPr>
          <w:rFonts w:ascii="Times New Roman" w:hAnsi="Times New Roman" w:cs="Times New Roman"/>
          <w:sz w:val="28"/>
          <w:szCs w:val="28"/>
        </w:rPr>
        <w:t>;</w:t>
      </w:r>
    </w:p>
    <w:p w:rsidR="000C46A1" w:rsidRPr="00D55F09" w:rsidRDefault="000C46A1" w:rsidP="00FF3279">
      <w:pPr>
        <w:pStyle w:val="ConsPlusNonformat"/>
        <w:jc w:val="center"/>
        <w:rPr>
          <w:rFonts w:ascii="Times New Roman" w:hAnsi="Times New Roman" w:cs="Times New Roman"/>
        </w:rPr>
      </w:pPr>
      <w:r w:rsidRPr="00D55F09">
        <w:rPr>
          <w:rFonts w:ascii="Times New Roman" w:hAnsi="Times New Roman" w:cs="Times New Roman"/>
        </w:rPr>
        <w:t>(наименование и номер документа, кем и когда выдан)</w:t>
      </w:r>
    </w:p>
    <w:p w:rsidR="000C46A1" w:rsidRPr="00D55F09" w:rsidRDefault="000C46A1" w:rsidP="000C46A1">
      <w:pPr>
        <w:pStyle w:val="ConsPlusNonformat"/>
        <w:jc w:val="both"/>
        <w:rPr>
          <w:rFonts w:ascii="Times New Roman" w:hAnsi="Times New Roman" w:cs="Times New Roman"/>
          <w:sz w:val="28"/>
          <w:szCs w:val="28"/>
        </w:rPr>
      </w:pPr>
      <w:r w:rsidRPr="00D55F09">
        <w:rPr>
          <w:rFonts w:ascii="Times New Roman" w:hAnsi="Times New Roman" w:cs="Times New Roman"/>
          <w:sz w:val="28"/>
          <w:szCs w:val="28"/>
        </w:rPr>
        <w:t>2)_______________________________________</w:t>
      </w:r>
      <w:r w:rsidR="00FF3279">
        <w:rPr>
          <w:rFonts w:ascii="Times New Roman" w:hAnsi="Times New Roman" w:cs="Times New Roman"/>
          <w:sz w:val="28"/>
          <w:szCs w:val="28"/>
        </w:rPr>
        <w:t>______________________________</w:t>
      </w:r>
      <w:r w:rsidRPr="00D55F09">
        <w:rPr>
          <w:rFonts w:ascii="Times New Roman" w:hAnsi="Times New Roman" w:cs="Times New Roman"/>
          <w:sz w:val="28"/>
          <w:szCs w:val="28"/>
        </w:rPr>
        <w:t>;</w:t>
      </w:r>
    </w:p>
    <w:p w:rsidR="000C46A1" w:rsidRPr="00D55F09" w:rsidRDefault="000C46A1" w:rsidP="00FF3279">
      <w:pPr>
        <w:pStyle w:val="ConsPlusNonformat"/>
        <w:jc w:val="center"/>
        <w:rPr>
          <w:rFonts w:ascii="Times New Roman" w:hAnsi="Times New Roman" w:cs="Times New Roman"/>
        </w:rPr>
      </w:pPr>
      <w:r w:rsidRPr="00D55F09">
        <w:rPr>
          <w:rFonts w:ascii="Times New Roman" w:hAnsi="Times New Roman" w:cs="Times New Roman"/>
        </w:rPr>
        <w:t>(наименование и номер документа, кем и когда выдан)</w:t>
      </w:r>
    </w:p>
    <w:p w:rsidR="000C46A1" w:rsidRPr="00D55F09" w:rsidRDefault="000C46A1" w:rsidP="000C46A1">
      <w:pPr>
        <w:pStyle w:val="ConsPlusNonformat"/>
        <w:jc w:val="both"/>
        <w:rPr>
          <w:rFonts w:ascii="Times New Roman" w:hAnsi="Times New Roman" w:cs="Times New Roman"/>
          <w:sz w:val="28"/>
          <w:szCs w:val="28"/>
        </w:rPr>
      </w:pPr>
      <w:r w:rsidRPr="00D55F09">
        <w:rPr>
          <w:rFonts w:ascii="Times New Roman" w:hAnsi="Times New Roman" w:cs="Times New Roman"/>
          <w:sz w:val="28"/>
          <w:szCs w:val="28"/>
        </w:rPr>
        <w:t>3</w:t>
      </w:r>
      <w:r w:rsidR="00FF3279">
        <w:rPr>
          <w:rFonts w:ascii="Times New Roman" w:hAnsi="Times New Roman" w:cs="Times New Roman"/>
          <w:sz w:val="28"/>
          <w:szCs w:val="28"/>
        </w:rPr>
        <w:t>)</w:t>
      </w:r>
      <w:r w:rsidRPr="00D55F09">
        <w:rPr>
          <w:rFonts w:ascii="Times New Roman" w:hAnsi="Times New Roman" w:cs="Times New Roman"/>
          <w:sz w:val="28"/>
          <w:szCs w:val="28"/>
        </w:rPr>
        <w:t>_______________________________________</w:t>
      </w:r>
      <w:r w:rsidR="00FF3279">
        <w:rPr>
          <w:rFonts w:ascii="Times New Roman" w:hAnsi="Times New Roman" w:cs="Times New Roman"/>
          <w:sz w:val="28"/>
          <w:szCs w:val="28"/>
        </w:rPr>
        <w:t>______________________________</w:t>
      </w:r>
      <w:r w:rsidRPr="00D55F09">
        <w:rPr>
          <w:rFonts w:ascii="Times New Roman" w:hAnsi="Times New Roman" w:cs="Times New Roman"/>
          <w:sz w:val="28"/>
          <w:szCs w:val="28"/>
        </w:rPr>
        <w:t>;</w:t>
      </w:r>
    </w:p>
    <w:p w:rsidR="000C46A1" w:rsidRPr="00D55F09" w:rsidRDefault="000C46A1" w:rsidP="00FF3279">
      <w:pPr>
        <w:pStyle w:val="ConsPlusNonformat"/>
        <w:jc w:val="center"/>
        <w:rPr>
          <w:rFonts w:ascii="Times New Roman" w:hAnsi="Times New Roman" w:cs="Times New Roman"/>
        </w:rPr>
      </w:pPr>
      <w:r w:rsidRPr="00D55F09">
        <w:rPr>
          <w:rFonts w:ascii="Times New Roman" w:hAnsi="Times New Roman" w:cs="Times New Roman"/>
        </w:rPr>
        <w:t>(наименование и номер документа, кем и когда выдан)</w:t>
      </w:r>
    </w:p>
    <w:p w:rsidR="000C46A1" w:rsidRPr="00D55F09" w:rsidRDefault="00FF3279" w:rsidP="000C46A1">
      <w:pPr>
        <w:pStyle w:val="ConsPlusNonformat"/>
        <w:jc w:val="both"/>
        <w:rPr>
          <w:rFonts w:ascii="Times New Roman" w:hAnsi="Times New Roman" w:cs="Times New Roman"/>
          <w:sz w:val="28"/>
          <w:szCs w:val="28"/>
        </w:rPr>
      </w:pPr>
      <w:r>
        <w:rPr>
          <w:rFonts w:ascii="Times New Roman" w:hAnsi="Times New Roman" w:cs="Times New Roman"/>
          <w:sz w:val="28"/>
          <w:szCs w:val="28"/>
        </w:rPr>
        <w:t>4)</w:t>
      </w:r>
      <w:r w:rsidR="000C46A1" w:rsidRPr="00D55F09">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______________________________</w:t>
      </w:r>
      <w:r w:rsidR="000C46A1" w:rsidRPr="00D55F09">
        <w:rPr>
          <w:rFonts w:ascii="Times New Roman" w:hAnsi="Times New Roman" w:cs="Times New Roman"/>
          <w:sz w:val="28"/>
          <w:szCs w:val="28"/>
        </w:rPr>
        <w:t>;</w:t>
      </w:r>
    </w:p>
    <w:p w:rsidR="000C46A1" w:rsidRPr="00D55F09" w:rsidRDefault="000C46A1" w:rsidP="00FF3279">
      <w:pPr>
        <w:pStyle w:val="ConsPlusNonformat"/>
        <w:jc w:val="center"/>
        <w:rPr>
          <w:rFonts w:ascii="Times New Roman" w:hAnsi="Times New Roman" w:cs="Times New Roman"/>
        </w:rPr>
      </w:pPr>
      <w:r w:rsidRPr="00D55F09">
        <w:rPr>
          <w:rFonts w:ascii="Times New Roman" w:hAnsi="Times New Roman" w:cs="Times New Roman"/>
        </w:rPr>
        <w:t>(наименование и номер документа, кем и когда выдан)</w:t>
      </w:r>
    </w:p>
    <w:p w:rsidR="000C46A1" w:rsidRPr="00D55F09" w:rsidRDefault="000C46A1" w:rsidP="000C46A1">
      <w:pPr>
        <w:pStyle w:val="ConsPlusNonformat"/>
        <w:jc w:val="both"/>
        <w:rPr>
          <w:rFonts w:ascii="Times New Roman" w:hAnsi="Times New Roman" w:cs="Times New Roman"/>
          <w:sz w:val="28"/>
          <w:szCs w:val="28"/>
        </w:rPr>
      </w:pPr>
      <w:r w:rsidRPr="00D55F09">
        <w:rPr>
          <w:rFonts w:ascii="Times New Roman" w:hAnsi="Times New Roman" w:cs="Times New Roman"/>
          <w:sz w:val="28"/>
          <w:szCs w:val="28"/>
        </w:rPr>
        <w:t>5</w:t>
      </w:r>
      <w:r w:rsidR="00FF3279">
        <w:rPr>
          <w:rFonts w:ascii="Times New Roman" w:hAnsi="Times New Roman" w:cs="Times New Roman"/>
          <w:sz w:val="28"/>
          <w:szCs w:val="28"/>
        </w:rPr>
        <w:t>)</w:t>
      </w:r>
      <w:r w:rsidRPr="00D55F09">
        <w:rPr>
          <w:rFonts w:ascii="Times New Roman" w:hAnsi="Times New Roman" w:cs="Times New Roman"/>
          <w:sz w:val="28"/>
          <w:szCs w:val="28"/>
        </w:rPr>
        <w:t>_______________________________________</w:t>
      </w:r>
      <w:r w:rsidR="00FF3279">
        <w:rPr>
          <w:rFonts w:ascii="Times New Roman" w:hAnsi="Times New Roman" w:cs="Times New Roman"/>
          <w:sz w:val="28"/>
          <w:szCs w:val="28"/>
        </w:rPr>
        <w:t>______________________________</w:t>
      </w:r>
      <w:r w:rsidRPr="00D55F09">
        <w:rPr>
          <w:rFonts w:ascii="Times New Roman" w:hAnsi="Times New Roman" w:cs="Times New Roman"/>
          <w:sz w:val="28"/>
          <w:szCs w:val="28"/>
        </w:rPr>
        <w:t>;</w:t>
      </w:r>
    </w:p>
    <w:p w:rsidR="000C46A1" w:rsidRPr="00D55F09" w:rsidRDefault="000C46A1" w:rsidP="00FF3279">
      <w:pPr>
        <w:pStyle w:val="ConsPlusNonformat"/>
        <w:jc w:val="center"/>
        <w:rPr>
          <w:rFonts w:ascii="Times New Roman" w:hAnsi="Times New Roman" w:cs="Times New Roman"/>
        </w:rPr>
      </w:pPr>
      <w:r w:rsidRPr="00D55F09">
        <w:rPr>
          <w:rFonts w:ascii="Times New Roman" w:hAnsi="Times New Roman" w:cs="Times New Roman"/>
        </w:rPr>
        <w:t>(наименование и номер документа, кем и когда выдан)</w:t>
      </w:r>
    </w:p>
    <w:p w:rsidR="000C46A1" w:rsidRPr="00D55F09" w:rsidRDefault="000C46A1" w:rsidP="000C46A1">
      <w:pPr>
        <w:pStyle w:val="ConsPlusNonformat"/>
        <w:jc w:val="both"/>
        <w:rPr>
          <w:rFonts w:ascii="Times New Roman" w:hAnsi="Times New Roman" w:cs="Times New Roman"/>
          <w:sz w:val="28"/>
          <w:szCs w:val="28"/>
        </w:rPr>
      </w:pPr>
      <w:r w:rsidRPr="00D55F09">
        <w:rPr>
          <w:rFonts w:ascii="Times New Roman" w:hAnsi="Times New Roman" w:cs="Times New Roman"/>
          <w:sz w:val="28"/>
          <w:szCs w:val="28"/>
        </w:rPr>
        <w:t>6)_______________________________________</w:t>
      </w:r>
      <w:r w:rsidR="00FF3279">
        <w:rPr>
          <w:rFonts w:ascii="Times New Roman" w:hAnsi="Times New Roman" w:cs="Times New Roman"/>
          <w:sz w:val="28"/>
          <w:szCs w:val="28"/>
        </w:rPr>
        <w:t>______________________________</w:t>
      </w:r>
      <w:r w:rsidRPr="00D55F09">
        <w:rPr>
          <w:rFonts w:ascii="Times New Roman" w:hAnsi="Times New Roman" w:cs="Times New Roman"/>
          <w:sz w:val="28"/>
          <w:szCs w:val="28"/>
        </w:rPr>
        <w:t>;</w:t>
      </w:r>
    </w:p>
    <w:p w:rsidR="000C46A1" w:rsidRPr="00D55F09" w:rsidRDefault="000C46A1" w:rsidP="00FF3279">
      <w:pPr>
        <w:pStyle w:val="ConsPlusNonformat"/>
        <w:jc w:val="center"/>
        <w:rPr>
          <w:rFonts w:ascii="Times New Roman" w:hAnsi="Times New Roman" w:cs="Times New Roman"/>
        </w:rPr>
      </w:pPr>
      <w:r w:rsidRPr="00D55F09">
        <w:rPr>
          <w:rFonts w:ascii="Times New Roman" w:hAnsi="Times New Roman" w:cs="Times New Roman"/>
          <w:sz w:val="28"/>
          <w:szCs w:val="28"/>
        </w:rPr>
        <w:t>(</w:t>
      </w:r>
      <w:r w:rsidRPr="00D55F09">
        <w:rPr>
          <w:rFonts w:ascii="Times New Roman" w:hAnsi="Times New Roman" w:cs="Times New Roman"/>
        </w:rPr>
        <w:t>наименование и номер документа, кем и когда выдан)</w:t>
      </w:r>
    </w:p>
    <w:p w:rsidR="000C46A1" w:rsidRPr="00D55F09" w:rsidRDefault="00FF3279" w:rsidP="000C46A1">
      <w:pPr>
        <w:pStyle w:val="ConsPlusNonformat"/>
        <w:jc w:val="both"/>
        <w:rPr>
          <w:rFonts w:ascii="Times New Roman" w:hAnsi="Times New Roman" w:cs="Times New Roman"/>
          <w:sz w:val="28"/>
          <w:szCs w:val="28"/>
        </w:rPr>
      </w:pPr>
      <w:r>
        <w:rPr>
          <w:rFonts w:ascii="Times New Roman" w:hAnsi="Times New Roman" w:cs="Times New Roman"/>
          <w:sz w:val="28"/>
          <w:szCs w:val="28"/>
        </w:rPr>
        <w:t>7)</w:t>
      </w:r>
      <w:r w:rsidR="000C46A1" w:rsidRPr="00D55F09">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______________________________</w:t>
      </w:r>
      <w:r w:rsidR="000C46A1" w:rsidRPr="00D55F09">
        <w:rPr>
          <w:rFonts w:ascii="Times New Roman" w:hAnsi="Times New Roman" w:cs="Times New Roman"/>
          <w:sz w:val="28"/>
          <w:szCs w:val="28"/>
        </w:rPr>
        <w:t>;</w:t>
      </w:r>
    </w:p>
    <w:p w:rsidR="000C46A1" w:rsidRPr="00D55F09" w:rsidRDefault="000C46A1" w:rsidP="00FF3279">
      <w:pPr>
        <w:pStyle w:val="ConsPlusNonformat"/>
        <w:jc w:val="center"/>
        <w:rPr>
          <w:rFonts w:ascii="Times New Roman" w:hAnsi="Times New Roman" w:cs="Times New Roman"/>
        </w:rPr>
      </w:pPr>
      <w:r w:rsidRPr="00D55F09">
        <w:rPr>
          <w:rFonts w:ascii="Times New Roman" w:hAnsi="Times New Roman" w:cs="Times New Roman"/>
        </w:rPr>
        <w:t>(наименование и номер документа, кем и когда выдан)</w:t>
      </w:r>
    </w:p>
    <w:p w:rsidR="000C46A1" w:rsidRPr="00D55F09" w:rsidRDefault="000C46A1" w:rsidP="000C46A1">
      <w:pPr>
        <w:pStyle w:val="ConsPlusNonformat"/>
        <w:jc w:val="both"/>
        <w:rPr>
          <w:rFonts w:ascii="Times New Roman" w:hAnsi="Times New Roman" w:cs="Times New Roman"/>
          <w:sz w:val="28"/>
          <w:szCs w:val="28"/>
        </w:rPr>
      </w:pPr>
      <w:r w:rsidRPr="00D55F09">
        <w:rPr>
          <w:rFonts w:ascii="Times New Roman" w:hAnsi="Times New Roman" w:cs="Times New Roman"/>
          <w:sz w:val="28"/>
          <w:szCs w:val="28"/>
        </w:rPr>
        <w:t>8)______________________________________________________________________</w:t>
      </w:r>
    </w:p>
    <w:p w:rsidR="000C46A1" w:rsidRPr="00D55F09" w:rsidRDefault="000C46A1" w:rsidP="00FF3279">
      <w:pPr>
        <w:pStyle w:val="ConsPlusNonformat"/>
        <w:jc w:val="center"/>
        <w:rPr>
          <w:rFonts w:ascii="Times New Roman" w:hAnsi="Times New Roman" w:cs="Times New Roman"/>
        </w:rPr>
      </w:pPr>
      <w:r w:rsidRPr="00D55F09">
        <w:rPr>
          <w:rFonts w:ascii="Times New Roman" w:hAnsi="Times New Roman" w:cs="Times New Roman"/>
        </w:rPr>
        <w:lastRenderedPageBreak/>
        <w:t>(наименование и номер документа, кем и когда выдан)</w:t>
      </w:r>
    </w:p>
    <w:p w:rsidR="000C46A1" w:rsidRPr="00D55F09" w:rsidRDefault="000C46A1" w:rsidP="000C46A1">
      <w:pPr>
        <w:pStyle w:val="ConsPlusNonformat"/>
        <w:jc w:val="both"/>
        <w:rPr>
          <w:rFonts w:ascii="Times New Roman" w:hAnsi="Times New Roman" w:cs="Times New Roman"/>
          <w:sz w:val="28"/>
          <w:szCs w:val="28"/>
        </w:rPr>
      </w:pPr>
    </w:p>
    <w:p w:rsidR="000C46A1" w:rsidRPr="00D55F09" w:rsidRDefault="000C46A1" w:rsidP="000C46A1">
      <w:pPr>
        <w:pStyle w:val="ConsPlusNonformat"/>
        <w:jc w:val="both"/>
        <w:rPr>
          <w:rFonts w:ascii="Times New Roman" w:hAnsi="Times New Roman" w:cs="Times New Roman"/>
          <w:sz w:val="28"/>
          <w:szCs w:val="28"/>
        </w:rPr>
      </w:pPr>
      <w:r w:rsidRPr="00D55F09">
        <w:rPr>
          <w:rFonts w:ascii="Times New Roman" w:hAnsi="Times New Roman" w:cs="Times New Roman"/>
          <w:sz w:val="28"/>
          <w:szCs w:val="28"/>
        </w:rPr>
        <w:t>Телефоны: домашний __________, сотовый ___________, служебный _____________</w:t>
      </w:r>
    </w:p>
    <w:p w:rsidR="000C46A1" w:rsidRPr="00D55F09" w:rsidRDefault="000C46A1" w:rsidP="000C46A1">
      <w:pPr>
        <w:pStyle w:val="ConsPlusNonformat"/>
        <w:jc w:val="both"/>
        <w:rPr>
          <w:rFonts w:ascii="Times New Roman" w:hAnsi="Times New Roman" w:cs="Times New Roman"/>
          <w:sz w:val="28"/>
          <w:szCs w:val="28"/>
        </w:rPr>
      </w:pPr>
      <w:r w:rsidRPr="00D55F09">
        <w:rPr>
          <w:rFonts w:ascii="Times New Roman" w:hAnsi="Times New Roman" w:cs="Times New Roman"/>
          <w:sz w:val="28"/>
          <w:szCs w:val="28"/>
        </w:rPr>
        <w:t>Заявление и прилагаемые к нему документы приняты "__" __________ 20__ г.</w:t>
      </w:r>
    </w:p>
    <w:p w:rsidR="000C46A1" w:rsidRPr="00D55F09" w:rsidRDefault="000C46A1" w:rsidP="000C46A1">
      <w:pPr>
        <w:pStyle w:val="ConsPlusNonformat"/>
        <w:jc w:val="both"/>
        <w:rPr>
          <w:rFonts w:ascii="Times New Roman" w:hAnsi="Times New Roman" w:cs="Times New Roman"/>
          <w:sz w:val="28"/>
          <w:szCs w:val="28"/>
        </w:rPr>
      </w:pPr>
      <w:r w:rsidRPr="00D55F09">
        <w:rPr>
          <w:rFonts w:ascii="Times New Roman" w:hAnsi="Times New Roman" w:cs="Times New Roman"/>
          <w:sz w:val="28"/>
          <w:szCs w:val="28"/>
        </w:rPr>
        <w:t>______________________________________ _______________ ____________________</w:t>
      </w:r>
    </w:p>
    <w:p w:rsidR="000C46A1" w:rsidRPr="00D55F09" w:rsidRDefault="000C46A1" w:rsidP="000C46A1">
      <w:pPr>
        <w:pStyle w:val="ConsPlusNonformat"/>
        <w:jc w:val="both"/>
        <w:rPr>
          <w:rFonts w:ascii="Times New Roman" w:hAnsi="Times New Roman" w:cs="Times New Roman"/>
          <w:sz w:val="28"/>
          <w:szCs w:val="28"/>
        </w:rPr>
      </w:pPr>
      <w:r w:rsidRPr="00D55F09">
        <w:rPr>
          <w:rFonts w:ascii="Times New Roman" w:hAnsi="Times New Roman" w:cs="Times New Roman"/>
          <w:sz w:val="28"/>
          <w:szCs w:val="28"/>
        </w:rPr>
        <w:t>(должность лица, принявшего заявление) (подпись, дата)        (ФИО)</w:t>
      </w:r>
    </w:p>
    <w:p w:rsidR="000C46A1" w:rsidRPr="00D55F09" w:rsidRDefault="000C46A1" w:rsidP="000C46A1">
      <w:pPr>
        <w:pStyle w:val="ConsPlusNonformat"/>
        <w:jc w:val="both"/>
        <w:rPr>
          <w:rFonts w:ascii="Times New Roman" w:hAnsi="Times New Roman" w:cs="Times New Roman"/>
          <w:sz w:val="28"/>
          <w:szCs w:val="28"/>
        </w:rPr>
      </w:pPr>
    </w:p>
    <w:p w:rsidR="000C46A1" w:rsidRPr="00D55F09" w:rsidRDefault="000D0860" w:rsidP="000D0860">
      <w:pPr>
        <w:pStyle w:val="ConsPlusNonformat"/>
        <w:jc w:val="both"/>
        <w:rPr>
          <w:rFonts w:ascii="Times New Roman" w:hAnsi="Times New Roman" w:cs="Times New Roman"/>
        </w:rPr>
        <w:sectPr w:rsidR="000C46A1" w:rsidRPr="00D55F09" w:rsidSect="002C2A88">
          <w:pgSz w:w="11905" w:h="16838"/>
          <w:pgMar w:top="709" w:right="850" w:bottom="709" w:left="993" w:header="0" w:footer="0" w:gutter="0"/>
          <w:cols w:space="720"/>
        </w:sectPr>
      </w:pPr>
      <w:r w:rsidRPr="00D55F09">
        <w:rPr>
          <w:rFonts w:ascii="Times New Roman" w:hAnsi="Times New Roman" w:cs="Times New Roman"/>
          <w:sz w:val="28"/>
          <w:szCs w:val="28"/>
        </w:rPr>
        <w:t>М.П.</w:t>
      </w:r>
    </w:p>
    <w:p w:rsidR="000C46A1" w:rsidRPr="006E4533" w:rsidRDefault="000C46A1" w:rsidP="000E7EF0">
      <w:pPr>
        <w:pStyle w:val="ConsPlusNormal"/>
        <w:ind w:firstLine="11340"/>
        <w:jc w:val="both"/>
        <w:rPr>
          <w:rFonts w:ascii="Times New Roman" w:hAnsi="Times New Roman" w:cs="Times New Roman"/>
        </w:rPr>
      </w:pPr>
      <w:r w:rsidRPr="006E4533">
        <w:rPr>
          <w:rFonts w:ascii="Times New Roman" w:hAnsi="Times New Roman" w:cs="Times New Roman"/>
        </w:rPr>
        <w:lastRenderedPageBreak/>
        <w:t>Приложение № 3</w:t>
      </w:r>
    </w:p>
    <w:p w:rsidR="000C46A1" w:rsidRPr="006E4533" w:rsidRDefault="000C46A1" w:rsidP="000E7EF0">
      <w:pPr>
        <w:pStyle w:val="ConsPlusNormal"/>
        <w:ind w:firstLine="11340"/>
        <w:jc w:val="both"/>
        <w:rPr>
          <w:rFonts w:ascii="Times New Roman" w:hAnsi="Times New Roman" w:cs="Times New Roman"/>
        </w:rPr>
      </w:pPr>
      <w:r w:rsidRPr="006E4533">
        <w:rPr>
          <w:rFonts w:ascii="Times New Roman" w:hAnsi="Times New Roman" w:cs="Times New Roman"/>
        </w:rPr>
        <w:t>к подпрограмме</w:t>
      </w:r>
    </w:p>
    <w:p w:rsidR="000C46A1" w:rsidRPr="006E4533" w:rsidRDefault="000C46A1" w:rsidP="000E7EF0">
      <w:pPr>
        <w:pStyle w:val="ConsPlusNormal"/>
        <w:ind w:firstLine="11340"/>
        <w:jc w:val="both"/>
        <w:rPr>
          <w:rFonts w:ascii="Times New Roman" w:hAnsi="Times New Roman" w:cs="Times New Roman"/>
        </w:rPr>
      </w:pPr>
      <w:r w:rsidRPr="006E4533">
        <w:rPr>
          <w:rFonts w:ascii="Times New Roman" w:hAnsi="Times New Roman" w:cs="Times New Roman"/>
        </w:rPr>
        <w:t>"Улучшение жилищных условий</w:t>
      </w:r>
    </w:p>
    <w:p w:rsidR="000C46A1" w:rsidRPr="006E4533" w:rsidRDefault="000C46A1" w:rsidP="000E7EF0">
      <w:pPr>
        <w:pStyle w:val="ConsPlusNormal"/>
        <w:ind w:firstLine="11340"/>
        <w:jc w:val="both"/>
        <w:rPr>
          <w:rFonts w:ascii="Times New Roman" w:hAnsi="Times New Roman" w:cs="Times New Roman"/>
        </w:rPr>
      </w:pPr>
      <w:r w:rsidRPr="006E4533">
        <w:rPr>
          <w:rFonts w:ascii="Times New Roman" w:hAnsi="Times New Roman" w:cs="Times New Roman"/>
        </w:rPr>
        <w:t>отдельных категорий граждан,</w:t>
      </w:r>
    </w:p>
    <w:p w:rsidR="000C46A1" w:rsidRPr="006E4533" w:rsidRDefault="000C46A1" w:rsidP="000E7EF0">
      <w:pPr>
        <w:pStyle w:val="ConsPlusNormal"/>
        <w:ind w:firstLine="11340"/>
        <w:jc w:val="both"/>
        <w:rPr>
          <w:rFonts w:ascii="Times New Roman" w:hAnsi="Times New Roman" w:cs="Times New Roman"/>
        </w:rPr>
      </w:pPr>
      <w:proofErr w:type="gramStart"/>
      <w:r w:rsidRPr="006E4533">
        <w:rPr>
          <w:rFonts w:ascii="Times New Roman" w:hAnsi="Times New Roman" w:cs="Times New Roman"/>
        </w:rPr>
        <w:t>проживающих</w:t>
      </w:r>
      <w:proofErr w:type="gramEnd"/>
      <w:r w:rsidRPr="006E4533">
        <w:rPr>
          <w:rFonts w:ascii="Times New Roman" w:hAnsi="Times New Roman" w:cs="Times New Roman"/>
        </w:rPr>
        <w:t xml:space="preserve"> на территории</w:t>
      </w:r>
    </w:p>
    <w:p w:rsidR="000C46A1" w:rsidRPr="006E4533" w:rsidRDefault="00EF160A" w:rsidP="000E7EF0">
      <w:pPr>
        <w:pStyle w:val="ConsPlusNormal"/>
        <w:ind w:firstLine="11340"/>
        <w:jc w:val="both"/>
        <w:rPr>
          <w:rFonts w:ascii="Times New Roman" w:hAnsi="Times New Roman" w:cs="Times New Roman"/>
        </w:rPr>
      </w:pPr>
      <w:proofErr w:type="spellStart"/>
      <w:r>
        <w:rPr>
          <w:rFonts w:ascii="Times New Roman" w:hAnsi="Times New Roman" w:cs="Times New Roman"/>
        </w:rPr>
        <w:t>Боготольского</w:t>
      </w:r>
      <w:proofErr w:type="spellEnd"/>
      <w:r>
        <w:rPr>
          <w:rFonts w:ascii="Times New Roman" w:hAnsi="Times New Roman" w:cs="Times New Roman"/>
        </w:rPr>
        <w:t xml:space="preserve"> района</w:t>
      </w:r>
      <w:r w:rsidR="000C46A1" w:rsidRPr="006E4533">
        <w:rPr>
          <w:rFonts w:ascii="Times New Roman" w:hAnsi="Times New Roman" w:cs="Times New Roman"/>
        </w:rPr>
        <w:t>"</w:t>
      </w:r>
    </w:p>
    <w:p w:rsidR="000C46A1" w:rsidRDefault="00A843D5" w:rsidP="000E7EF0">
      <w:pPr>
        <w:pStyle w:val="ConsPlusNormal"/>
        <w:ind w:firstLine="11340"/>
        <w:jc w:val="both"/>
        <w:rPr>
          <w:rFonts w:ascii="Times New Roman" w:hAnsi="Times New Roman" w:cs="Times New Roman"/>
        </w:rPr>
      </w:pPr>
      <w:r>
        <w:rPr>
          <w:rFonts w:ascii="Times New Roman" w:hAnsi="Times New Roman" w:cs="Times New Roman"/>
        </w:rPr>
        <w:t>на 2014 - 2017</w:t>
      </w:r>
      <w:r w:rsidR="000C46A1" w:rsidRPr="006E4533">
        <w:rPr>
          <w:rFonts w:ascii="Times New Roman" w:hAnsi="Times New Roman" w:cs="Times New Roman"/>
        </w:rPr>
        <w:t xml:space="preserve"> годы</w:t>
      </w:r>
    </w:p>
    <w:p w:rsidR="00EF160A" w:rsidRPr="006E4533" w:rsidRDefault="00EF160A" w:rsidP="000E7EF0">
      <w:pPr>
        <w:pStyle w:val="ConsPlusNormal"/>
        <w:ind w:firstLine="11340"/>
        <w:jc w:val="both"/>
        <w:rPr>
          <w:rFonts w:ascii="Times New Roman" w:hAnsi="Times New Roman" w:cs="Times New Roman"/>
        </w:rPr>
      </w:pPr>
    </w:p>
    <w:p w:rsidR="00DD503A" w:rsidRPr="000E7EF0" w:rsidRDefault="00DD503A" w:rsidP="00DD503A">
      <w:pPr>
        <w:autoSpaceDE w:val="0"/>
        <w:autoSpaceDN w:val="0"/>
        <w:adjustRightInd w:val="0"/>
        <w:jc w:val="center"/>
        <w:rPr>
          <w:rFonts w:eastAsia="Calibri"/>
          <w:sz w:val="16"/>
          <w:szCs w:val="16"/>
          <w:lang w:eastAsia="en-US"/>
        </w:rPr>
      </w:pPr>
      <w:bookmarkStart w:id="10" w:name="P7901"/>
      <w:bookmarkEnd w:id="10"/>
      <w:r w:rsidRPr="000E7EF0">
        <w:rPr>
          <w:rFonts w:eastAsia="Calibri"/>
          <w:sz w:val="16"/>
          <w:szCs w:val="16"/>
          <w:lang w:eastAsia="en-US"/>
        </w:rPr>
        <w:t>Список</w:t>
      </w:r>
    </w:p>
    <w:p w:rsidR="00DD503A" w:rsidRPr="000E7EF0" w:rsidRDefault="00DD503A" w:rsidP="00DD503A">
      <w:pPr>
        <w:autoSpaceDE w:val="0"/>
        <w:autoSpaceDN w:val="0"/>
        <w:adjustRightInd w:val="0"/>
        <w:jc w:val="center"/>
        <w:rPr>
          <w:rFonts w:eastAsia="Calibri"/>
          <w:sz w:val="16"/>
          <w:szCs w:val="16"/>
          <w:lang w:eastAsia="en-US"/>
        </w:rPr>
      </w:pPr>
      <w:r w:rsidRPr="000E7EF0">
        <w:rPr>
          <w:rFonts w:eastAsia="Calibri"/>
          <w:sz w:val="16"/>
          <w:szCs w:val="16"/>
          <w:lang w:eastAsia="en-US"/>
        </w:rPr>
        <w:t>молодых семей - участников мероприятия "Субсидии бюджетам</w:t>
      </w:r>
      <w:r w:rsidR="00EF160A">
        <w:rPr>
          <w:rFonts w:eastAsia="Calibri"/>
          <w:sz w:val="16"/>
          <w:szCs w:val="16"/>
          <w:lang w:eastAsia="en-US"/>
        </w:rPr>
        <w:t xml:space="preserve"> </w:t>
      </w:r>
      <w:r w:rsidRPr="000E7EF0">
        <w:rPr>
          <w:rFonts w:eastAsia="Calibri"/>
          <w:sz w:val="16"/>
          <w:szCs w:val="16"/>
          <w:lang w:eastAsia="en-US"/>
        </w:rPr>
        <w:t>муниципальных образований на предоставление социальных</w:t>
      </w:r>
      <w:r w:rsidR="00EF160A">
        <w:rPr>
          <w:rFonts w:eastAsia="Calibri"/>
          <w:sz w:val="16"/>
          <w:szCs w:val="16"/>
          <w:lang w:eastAsia="en-US"/>
        </w:rPr>
        <w:t xml:space="preserve"> </w:t>
      </w:r>
      <w:r w:rsidRPr="000E7EF0">
        <w:rPr>
          <w:rFonts w:eastAsia="Calibri"/>
          <w:sz w:val="16"/>
          <w:szCs w:val="16"/>
          <w:lang w:eastAsia="en-US"/>
        </w:rPr>
        <w:t>выплат молодым семьям на приобретение (строительство)</w:t>
      </w:r>
      <w:r w:rsidR="00EF160A">
        <w:rPr>
          <w:rFonts w:eastAsia="Calibri"/>
          <w:sz w:val="16"/>
          <w:szCs w:val="16"/>
          <w:lang w:eastAsia="en-US"/>
        </w:rPr>
        <w:t xml:space="preserve"> </w:t>
      </w:r>
      <w:r w:rsidRPr="000E7EF0">
        <w:rPr>
          <w:rFonts w:eastAsia="Calibri"/>
          <w:sz w:val="16"/>
          <w:szCs w:val="16"/>
          <w:lang w:eastAsia="en-US"/>
        </w:rPr>
        <w:t>жилья", изъявивших желание получить социальную выплату</w:t>
      </w:r>
      <w:r w:rsidR="00EF160A">
        <w:rPr>
          <w:rFonts w:eastAsia="Calibri"/>
          <w:sz w:val="16"/>
          <w:szCs w:val="16"/>
          <w:lang w:eastAsia="en-US"/>
        </w:rPr>
        <w:t xml:space="preserve"> </w:t>
      </w:r>
      <w:r w:rsidRPr="000E7EF0">
        <w:rPr>
          <w:rFonts w:eastAsia="Calibri"/>
          <w:sz w:val="16"/>
          <w:szCs w:val="16"/>
          <w:lang w:eastAsia="en-US"/>
        </w:rPr>
        <w:t xml:space="preserve">в 20__ году, </w:t>
      </w:r>
      <w:proofErr w:type="gramStart"/>
      <w:r w:rsidRPr="000E7EF0">
        <w:rPr>
          <w:rFonts w:eastAsia="Calibri"/>
          <w:sz w:val="16"/>
          <w:szCs w:val="16"/>
          <w:lang w:eastAsia="en-US"/>
        </w:rPr>
        <w:t>по</w:t>
      </w:r>
      <w:proofErr w:type="gramEnd"/>
      <w:r w:rsidRPr="000E7EF0">
        <w:rPr>
          <w:rFonts w:eastAsia="Calibri"/>
          <w:sz w:val="16"/>
          <w:szCs w:val="16"/>
          <w:lang w:eastAsia="en-US"/>
        </w:rPr>
        <w:t xml:space="preserve"> ____________________________________</w:t>
      </w:r>
    </w:p>
    <w:p w:rsidR="00DD503A" w:rsidRPr="000E7EF0" w:rsidRDefault="00DD503A" w:rsidP="00DD503A">
      <w:pPr>
        <w:autoSpaceDE w:val="0"/>
        <w:autoSpaceDN w:val="0"/>
        <w:adjustRightInd w:val="0"/>
        <w:jc w:val="center"/>
        <w:rPr>
          <w:rFonts w:eastAsia="Calibri"/>
          <w:sz w:val="16"/>
          <w:szCs w:val="16"/>
          <w:lang w:eastAsia="en-US"/>
        </w:rPr>
      </w:pPr>
      <w:r w:rsidRPr="000E7EF0">
        <w:rPr>
          <w:rFonts w:eastAsia="Calibri"/>
          <w:sz w:val="16"/>
          <w:szCs w:val="16"/>
          <w:lang w:eastAsia="en-US"/>
        </w:rPr>
        <w:t>(наименование муниципального образования)</w:t>
      </w:r>
    </w:p>
    <w:p w:rsidR="00DD503A" w:rsidRPr="000E7EF0" w:rsidRDefault="00DD503A" w:rsidP="00DD503A">
      <w:pPr>
        <w:autoSpaceDE w:val="0"/>
        <w:autoSpaceDN w:val="0"/>
        <w:adjustRightInd w:val="0"/>
        <w:jc w:val="center"/>
        <w:outlineLvl w:val="0"/>
        <w:rPr>
          <w:rFonts w:eastAsia="Calibri"/>
          <w:sz w:val="16"/>
          <w:szCs w:val="16"/>
          <w:lang w:eastAsia="en-US"/>
        </w:rPr>
      </w:pPr>
    </w:p>
    <w:tbl>
      <w:tblPr>
        <w:tblW w:w="16504" w:type="dxa"/>
        <w:tblInd w:w="-850" w:type="dxa"/>
        <w:tblLayout w:type="fixed"/>
        <w:tblCellMar>
          <w:top w:w="102" w:type="dxa"/>
          <w:left w:w="62" w:type="dxa"/>
          <w:bottom w:w="102" w:type="dxa"/>
          <w:right w:w="62" w:type="dxa"/>
        </w:tblCellMar>
        <w:tblLook w:val="0000" w:firstRow="0" w:lastRow="0" w:firstColumn="0" w:lastColumn="0" w:noHBand="0" w:noVBand="0"/>
      </w:tblPr>
      <w:tblGrid>
        <w:gridCol w:w="345"/>
        <w:gridCol w:w="1134"/>
        <w:gridCol w:w="709"/>
        <w:gridCol w:w="1418"/>
        <w:gridCol w:w="992"/>
        <w:gridCol w:w="992"/>
        <w:gridCol w:w="992"/>
        <w:gridCol w:w="851"/>
        <w:gridCol w:w="850"/>
        <w:gridCol w:w="1418"/>
        <w:gridCol w:w="1417"/>
        <w:gridCol w:w="1418"/>
        <w:gridCol w:w="1134"/>
        <w:gridCol w:w="1843"/>
        <w:gridCol w:w="991"/>
      </w:tblGrid>
      <w:tr w:rsidR="00DD503A" w:rsidRPr="000E7EF0" w:rsidTr="006E4533">
        <w:tc>
          <w:tcPr>
            <w:tcW w:w="345" w:type="dxa"/>
            <w:vMerge w:val="restart"/>
            <w:tcBorders>
              <w:top w:val="single" w:sz="4" w:space="0" w:color="auto"/>
              <w:left w:val="single" w:sz="4" w:space="0" w:color="auto"/>
              <w:bottom w:val="single" w:sz="4" w:space="0" w:color="auto"/>
              <w:right w:val="single" w:sz="4" w:space="0" w:color="auto"/>
            </w:tcBorders>
          </w:tcPr>
          <w:p w:rsidR="00DD503A" w:rsidRPr="000E7EF0" w:rsidRDefault="00DD503A" w:rsidP="00DD503A">
            <w:pPr>
              <w:autoSpaceDE w:val="0"/>
              <w:autoSpaceDN w:val="0"/>
              <w:adjustRightInd w:val="0"/>
              <w:jc w:val="center"/>
              <w:rPr>
                <w:rFonts w:eastAsia="Calibri"/>
                <w:sz w:val="16"/>
                <w:szCs w:val="16"/>
                <w:lang w:eastAsia="en-US"/>
              </w:rPr>
            </w:pPr>
            <w:r w:rsidRPr="000E7EF0">
              <w:rPr>
                <w:rFonts w:eastAsia="Calibri"/>
                <w:sz w:val="16"/>
                <w:szCs w:val="16"/>
                <w:lang w:eastAsia="en-US"/>
              </w:rPr>
              <w:t xml:space="preserve">N </w:t>
            </w:r>
            <w:proofErr w:type="gramStart"/>
            <w:r w:rsidRPr="000E7EF0">
              <w:rPr>
                <w:rFonts w:eastAsia="Calibri"/>
                <w:sz w:val="16"/>
                <w:szCs w:val="16"/>
                <w:lang w:eastAsia="en-US"/>
              </w:rPr>
              <w:t>п</w:t>
            </w:r>
            <w:proofErr w:type="gramEnd"/>
            <w:r w:rsidRPr="000E7EF0">
              <w:rPr>
                <w:rFonts w:eastAsia="Calibri"/>
                <w:sz w:val="16"/>
                <w:szCs w:val="16"/>
                <w:lang w:eastAsia="en-US"/>
              </w:rPr>
              <w:t>/п</w:t>
            </w:r>
          </w:p>
        </w:tc>
        <w:tc>
          <w:tcPr>
            <w:tcW w:w="7938" w:type="dxa"/>
            <w:gridSpan w:val="8"/>
            <w:tcBorders>
              <w:top w:val="single" w:sz="4" w:space="0" w:color="auto"/>
              <w:left w:val="single" w:sz="4" w:space="0" w:color="auto"/>
              <w:bottom w:val="single" w:sz="4" w:space="0" w:color="auto"/>
              <w:right w:val="single" w:sz="4" w:space="0" w:color="auto"/>
            </w:tcBorders>
          </w:tcPr>
          <w:p w:rsidR="00DD503A" w:rsidRPr="000E7EF0" w:rsidRDefault="00DD503A" w:rsidP="00DD503A">
            <w:pPr>
              <w:autoSpaceDE w:val="0"/>
              <w:autoSpaceDN w:val="0"/>
              <w:adjustRightInd w:val="0"/>
              <w:jc w:val="center"/>
              <w:rPr>
                <w:rFonts w:eastAsia="Calibri"/>
                <w:sz w:val="16"/>
                <w:szCs w:val="16"/>
                <w:lang w:eastAsia="en-US"/>
              </w:rPr>
            </w:pPr>
            <w:r w:rsidRPr="000E7EF0">
              <w:rPr>
                <w:rFonts w:eastAsia="Calibri"/>
                <w:sz w:val="16"/>
                <w:szCs w:val="16"/>
                <w:lang w:eastAsia="en-US"/>
              </w:rPr>
              <w:t>Данные о членах молодой семьи</w:t>
            </w:r>
          </w:p>
        </w:tc>
        <w:tc>
          <w:tcPr>
            <w:tcW w:w="1418" w:type="dxa"/>
            <w:vMerge w:val="restart"/>
            <w:tcBorders>
              <w:top w:val="single" w:sz="4" w:space="0" w:color="auto"/>
              <w:left w:val="single" w:sz="4" w:space="0" w:color="auto"/>
              <w:bottom w:val="single" w:sz="4" w:space="0" w:color="auto"/>
              <w:right w:val="single" w:sz="4" w:space="0" w:color="auto"/>
            </w:tcBorders>
          </w:tcPr>
          <w:p w:rsidR="00DD503A" w:rsidRPr="000E7EF0" w:rsidRDefault="00DD503A" w:rsidP="00DD503A">
            <w:pPr>
              <w:autoSpaceDE w:val="0"/>
              <w:autoSpaceDN w:val="0"/>
              <w:adjustRightInd w:val="0"/>
              <w:jc w:val="center"/>
              <w:rPr>
                <w:rFonts w:eastAsia="Calibri"/>
                <w:sz w:val="16"/>
                <w:szCs w:val="16"/>
                <w:lang w:eastAsia="en-US"/>
              </w:rPr>
            </w:pPr>
            <w:r w:rsidRPr="000E7EF0">
              <w:rPr>
                <w:rFonts w:eastAsia="Calibri"/>
                <w:sz w:val="16"/>
                <w:szCs w:val="16"/>
                <w:lang w:eastAsia="en-US"/>
              </w:rPr>
              <w:t>Дата признания молодой семьи участником мероприятия</w:t>
            </w:r>
          </w:p>
        </w:tc>
        <w:tc>
          <w:tcPr>
            <w:tcW w:w="1417" w:type="dxa"/>
            <w:vMerge w:val="restart"/>
            <w:tcBorders>
              <w:top w:val="single" w:sz="4" w:space="0" w:color="auto"/>
              <w:left w:val="single" w:sz="4" w:space="0" w:color="auto"/>
              <w:bottom w:val="single" w:sz="4" w:space="0" w:color="auto"/>
              <w:right w:val="single" w:sz="4" w:space="0" w:color="auto"/>
            </w:tcBorders>
          </w:tcPr>
          <w:p w:rsidR="00DD503A" w:rsidRPr="000E7EF0" w:rsidRDefault="00DD503A" w:rsidP="00DD503A">
            <w:pPr>
              <w:autoSpaceDE w:val="0"/>
              <w:autoSpaceDN w:val="0"/>
              <w:adjustRightInd w:val="0"/>
              <w:jc w:val="center"/>
              <w:rPr>
                <w:rFonts w:eastAsia="Calibri"/>
                <w:sz w:val="16"/>
                <w:szCs w:val="16"/>
                <w:lang w:eastAsia="en-US"/>
              </w:rPr>
            </w:pPr>
            <w:r w:rsidRPr="000E7EF0">
              <w:rPr>
                <w:rFonts w:eastAsia="Calibri"/>
                <w:sz w:val="16"/>
                <w:szCs w:val="16"/>
                <w:lang w:eastAsia="en-US"/>
              </w:rPr>
              <w:t>Дата принятия молодой семьи на учет в качестве нуждающейся в улучшении жилищных условий</w:t>
            </w:r>
          </w:p>
        </w:tc>
        <w:tc>
          <w:tcPr>
            <w:tcW w:w="1418" w:type="dxa"/>
            <w:vMerge w:val="restart"/>
            <w:tcBorders>
              <w:top w:val="single" w:sz="4" w:space="0" w:color="auto"/>
              <w:left w:val="single" w:sz="4" w:space="0" w:color="auto"/>
              <w:bottom w:val="single" w:sz="4" w:space="0" w:color="auto"/>
              <w:right w:val="single" w:sz="4" w:space="0" w:color="auto"/>
            </w:tcBorders>
          </w:tcPr>
          <w:p w:rsidR="00DD503A" w:rsidRPr="000E7EF0" w:rsidRDefault="00DD503A" w:rsidP="00DD503A">
            <w:pPr>
              <w:autoSpaceDE w:val="0"/>
              <w:autoSpaceDN w:val="0"/>
              <w:adjustRightInd w:val="0"/>
              <w:jc w:val="center"/>
              <w:rPr>
                <w:rFonts w:eastAsia="Calibri"/>
                <w:sz w:val="16"/>
                <w:szCs w:val="16"/>
                <w:lang w:eastAsia="en-US"/>
              </w:rPr>
            </w:pPr>
            <w:r w:rsidRPr="000E7EF0">
              <w:rPr>
                <w:rFonts w:eastAsia="Calibri"/>
                <w:sz w:val="16"/>
                <w:szCs w:val="16"/>
                <w:lang w:eastAsia="en-US"/>
              </w:rPr>
              <w:t>Орган местного самоуправления, на основании решения которого молодая семья включена в список участников мероприятия</w:t>
            </w:r>
          </w:p>
        </w:tc>
        <w:tc>
          <w:tcPr>
            <w:tcW w:w="3968" w:type="dxa"/>
            <w:gridSpan w:val="3"/>
            <w:tcBorders>
              <w:top w:val="single" w:sz="4" w:space="0" w:color="auto"/>
              <w:left w:val="single" w:sz="4" w:space="0" w:color="auto"/>
              <w:bottom w:val="single" w:sz="4" w:space="0" w:color="auto"/>
              <w:right w:val="single" w:sz="4" w:space="0" w:color="auto"/>
            </w:tcBorders>
          </w:tcPr>
          <w:p w:rsidR="00DD503A" w:rsidRPr="000E7EF0" w:rsidRDefault="00DD503A" w:rsidP="00DD503A">
            <w:pPr>
              <w:autoSpaceDE w:val="0"/>
              <w:autoSpaceDN w:val="0"/>
              <w:adjustRightInd w:val="0"/>
              <w:jc w:val="center"/>
              <w:rPr>
                <w:rFonts w:eastAsia="Calibri"/>
                <w:sz w:val="16"/>
                <w:szCs w:val="16"/>
                <w:lang w:eastAsia="en-US"/>
              </w:rPr>
            </w:pPr>
            <w:r w:rsidRPr="000E7EF0">
              <w:rPr>
                <w:rFonts w:eastAsia="Calibri"/>
                <w:sz w:val="16"/>
                <w:szCs w:val="16"/>
                <w:lang w:eastAsia="en-US"/>
              </w:rPr>
              <w:t>Расчетная стоимость жилья</w:t>
            </w:r>
          </w:p>
        </w:tc>
      </w:tr>
      <w:tr w:rsidR="00DD503A" w:rsidRPr="000E7EF0" w:rsidTr="006E4533">
        <w:tc>
          <w:tcPr>
            <w:tcW w:w="345" w:type="dxa"/>
            <w:vMerge/>
            <w:tcBorders>
              <w:top w:val="single" w:sz="4" w:space="0" w:color="auto"/>
              <w:left w:val="single" w:sz="4" w:space="0" w:color="auto"/>
              <w:bottom w:val="single" w:sz="4" w:space="0" w:color="auto"/>
              <w:right w:val="single" w:sz="4" w:space="0" w:color="auto"/>
            </w:tcBorders>
          </w:tcPr>
          <w:p w:rsidR="00DD503A" w:rsidRPr="000E7EF0" w:rsidRDefault="00DD503A" w:rsidP="00DD503A">
            <w:pPr>
              <w:autoSpaceDE w:val="0"/>
              <w:autoSpaceDN w:val="0"/>
              <w:adjustRightInd w:val="0"/>
              <w:jc w:val="center"/>
              <w:outlineLvl w:val="0"/>
              <w:rPr>
                <w:rFonts w:eastAsia="Calibr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DD503A" w:rsidRPr="000E7EF0" w:rsidRDefault="00DD503A" w:rsidP="00DD503A">
            <w:pPr>
              <w:autoSpaceDE w:val="0"/>
              <w:autoSpaceDN w:val="0"/>
              <w:adjustRightInd w:val="0"/>
              <w:jc w:val="center"/>
              <w:rPr>
                <w:rFonts w:eastAsia="Calibri"/>
                <w:sz w:val="16"/>
                <w:szCs w:val="16"/>
                <w:lang w:eastAsia="en-US"/>
              </w:rPr>
            </w:pPr>
            <w:r w:rsidRPr="000E7EF0">
              <w:rPr>
                <w:rFonts w:eastAsia="Calibri"/>
                <w:sz w:val="16"/>
                <w:szCs w:val="16"/>
                <w:lang w:eastAsia="en-US"/>
              </w:rPr>
              <w:t>количество членов семьи (человек)</w:t>
            </w:r>
          </w:p>
        </w:tc>
        <w:tc>
          <w:tcPr>
            <w:tcW w:w="709" w:type="dxa"/>
            <w:tcBorders>
              <w:top w:val="single" w:sz="4" w:space="0" w:color="auto"/>
              <w:left w:val="single" w:sz="4" w:space="0" w:color="auto"/>
              <w:bottom w:val="single" w:sz="4" w:space="0" w:color="auto"/>
              <w:right w:val="single" w:sz="4" w:space="0" w:color="auto"/>
            </w:tcBorders>
          </w:tcPr>
          <w:p w:rsidR="00DD503A" w:rsidRPr="000E7EF0" w:rsidRDefault="00DD503A" w:rsidP="00DD503A">
            <w:pPr>
              <w:autoSpaceDE w:val="0"/>
              <w:autoSpaceDN w:val="0"/>
              <w:adjustRightInd w:val="0"/>
              <w:jc w:val="center"/>
              <w:rPr>
                <w:rFonts w:eastAsia="Calibri"/>
                <w:sz w:val="16"/>
                <w:szCs w:val="16"/>
                <w:lang w:eastAsia="en-US"/>
              </w:rPr>
            </w:pPr>
            <w:r w:rsidRPr="000E7EF0">
              <w:rPr>
                <w:rFonts w:eastAsia="Calibri"/>
                <w:sz w:val="16"/>
                <w:szCs w:val="16"/>
                <w:lang w:eastAsia="en-US"/>
              </w:rPr>
              <w:t>ФИО</w:t>
            </w:r>
          </w:p>
        </w:tc>
        <w:tc>
          <w:tcPr>
            <w:tcW w:w="1418" w:type="dxa"/>
            <w:tcBorders>
              <w:top w:val="single" w:sz="4" w:space="0" w:color="auto"/>
              <w:left w:val="single" w:sz="4" w:space="0" w:color="auto"/>
              <w:bottom w:val="single" w:sz="4" w:space="0" w:color="auto"/>
              <w:right w:val="single" w:sz="4" w:space="0" w:color="auto"/>
            </w:tcBorders>
          </w:tcPr>
          <w:p w:rsidR="00DD503A" w:rsidRPr="000E7EF0" w:rsidRDefault="00DD503A" w:rsidP="00DD503A">
            <w:pPr>
              <w:autoSpaceDE w:val="0"/>
              <w:autoSpaceDN w:val="0"/>
              <w:adjustRightInd w:val="0"/>
              <w:jc w:val="center"/>
              <w:rPr>
                <w:rFonts w:eastAsia="Calibri"/>
                <w:sz w:val="16"/>
                <w:szCs w:val="16"/>
                <w:lang w:eastAsia="en-US"/>
              </w:rPr>
            </w:pPr>
            <w:r w:rsidRPr="000E7EF0">
              <w:rPr>
                <w:rFonts w:eastAsia="Calibri"/>
                <w:sz w:val="16"/>
                <w:szCs w:val="16"/>
                <w:lang w:eastAsia="en-US"/>
              </w:rPr>
              <w:t>родственные отношения</w:t>
            </w:r>
          </w:p>
        </w:tc>
        <w:tc>
          <w:tcPr>
            <w:tcW w:w="1984" w:type="dxa"/>
            <w:gridSpan w:val="2"/>
            <w:tcBorders>
              <w:top w:val="single" w:sz="4" w:space="0" w:color="auto"/>
              <w:left w:val="single" w:sz="4" w:space="0" w:color="auto"/>
              <w:bottom w:val="single" w:sz="4" w:space="0" w:color="auto"/>
              <w:right w:val="single" w:sz="4" w:space="0" w:color="auto"/>
            </w:tcBorders>
          </w:tcPr>
          <w:p w:rsidR="00DD503A" w:rsidRPr="000E7EF0" w:rsidRDefault="00DD503A" w:rsidP="00DD503A">
            <w:pPr>
              <w:autoSpaceDE w:val="0"/>
              <w:autoSpaceDN w:val="0"/>
              <w:adjustRightInd w:val="0"/>
              <w:jc w:val="center"/>
              <w:rPr>
                <w:rFonts w:eastAsia="Calibri"/>
                <w:sz w:val="16"/>
                <w:szCs w:val="16"/>
                <w:lang w:eastAsia="en-US"/>
              </w:rPr>
            </w:pPr>
            <w:r w:rsidRPr="000E7EF0">
              <w:rPr>
                <w:rFonts w:eastAsia="Calibri"/>
                <w:sz w:val="16"/>
                <w:szCs w:val="16"/>
                <w:lang w:eastAsia="en-US"/>
              </w:rPr>
              <w:t>паспорт гражданина Российской Федерации или свидетельство о рождении</w:t>
            </w:r>
          </w:p>
        </w:tc>
        <w:tc>
          <w:tcPr>
            <w:tcW w:w="992" w:type="dxa"/>
            <w:vMerge w:val="restart"/>
            <w:tcBorders>
              <w:top w:val="single" w:sz="4" w:space="0" w:color="auto"/>
              <w:left w:val="single" w:sz="4" w:space="0" w:color="auto"/>
              <w:bottom w:val="single" w:sz="4" w:space="0" w:color="auto"/>
              <w:right w:val="single" w:sz="4" w:space="0" w:color="auto"/>
            </w:tcBorders>
          </w:tcPr>
          <w:p w:rsidR="00DD503A" w:rsidRPr="000E7EF0" w:rsidRDefault="00DD503A" w:rsidP="00DD503A">
            <w:pPr>
              <w:autoSpaceDE w:val="0"/>
              <w:autoSpaceDN w:val="0"/>
              <w:adjustRightInd w:val="0"/>
              <w:jc w:val="center"/>
              <w:rPr>
                <w:rFonts w:eastAsia="Calibri"/>
                <w:sz w:val="16"/>
                <w:szCs w:val="16"/>
                <w:lang w:eastAsia="en-US"/>
              </w:rPr>
            </w:pPr>
            <w:r w:rsidRPr="000E7EF0">
              <w:rPr>
                <w:rFonts w:eastAsia="Calibri"/>
                <w:sz w:val="16"/>
                <w:szCs w:val="16"/>
                <w:lang w:eastAsia="en-US"/>
              </w:rPr>
              <w:t>число, месяц, год рождения</w:t>
            </w:r>
          </w:p>
        </w:tc>
        <w:tc>
          <w:tcPr>
            <w:tcW w:w="1701" w:type="dxa"/>
            <w:gridSpan w:val="2"/>
            <w:tcBorders>
              <w:top w:val="single" w:sz="4" w:space="0" w:color="auto"/>
              <w:left w:val="single" w:sz="4" w:space="0" w:color="auto"/>
              <w:bottom w:val="single" w:sz="4" w:space="0" w:color="auto"/>
              <w:right w:val="single" w:sz="4" w:space="0" w:color="auto"/>
            </w:tcBorders>
          </w:tcPr>
          <w:p w:rsidR="00DD503A" w:rsidRPr="000E7EF0" w:rsidRDefault="00DD503A" w:rsidP="00DD503A">
            <w:pPr>
              <w:autoSpaceDE w:val="0"/>
              <w:autoSpaceDN w:val="0"/>
              <w:adjustRightInd w:val="0"/>
              <w:jc w:val="center"/>
              <w:rPr>
                <w:rFonts w:eastAsia="Calibri"/>
                <w:sz w:val="16"/>
                <w:szCs w:val="16"/>
                <w:lang w:eastAsia="en-US"/>
              </w:rPr>
            </w:pPr>
            <w:r w:rsidRPr="000E7EF0">
              <w:rPr>
                <w:rFonts w:eastAsia="Calibri"/>
                <w:sz w:val="16"/>
                <w:szCs w:val="16"/>
                <w:lang w:eastAsia="en-US"/>
              </w:rPr>
              <w:t>свидетельство о браке</w:t>
            </w:r>
          </w:p>
        </w:tc>
        <w:tc>
          <w:tcPr>
            <w:tcW w:w="1418" w:type="dxa"/>
            <w:vMerge/>
            <w:tcBorders>
              <w:top w:val="single" w:sz="4" w:space="0" w:color="auto"/>
              <w:left w:val="single" w:sz="4" w:space="0" w:color="auto"/>
              <w:bottom w:val="single" w:sz="4" w:space="0" w:color="auto"/>
              <w:right w:val="single" w:sz="4" w:space="0" w:color="auto"/>
            </w:tcBorders>
          </w:tcPr>
          <w:p w:rsidR="00DD503A" w:rsidRPr="000E7EF0" w:rsidRDefault="00DD503A" w:rsidP="00DD503A">
            <w:pPr>
              <w:autoSpaceDE w:val="0"/>
              <w:autoSpaceDN w:val="0"/>
              <w:adjustRightInd w:val="0"/>
              <w:jc w:val="center"/>
              <w:rPr>
                <w:rFonts w:eastAsia="Calibri"/>
                <w:sz w:val="16"/>
                <w:szCs w:val="16"/>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DD503A" w:rsidRPr="000E7EF0" w:rsidRDefault="00DD503A" w:rsidP="00DD503A">
            <w:pPr>
              <w:autoSpaceDE w:val="0"/>
              <w:autoSpaceDN w:val="0"/>
              <w:adjustRightInd w:val="0"/>
              <w:jc w:val="center"/>
              <w:rPr>
                <w:rFonts w:eastAsia="Calibri"/>
                <w:sz w:val="16"/>
                <w:szCs w:val="16"/>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DD503A" w:rsidRPr="000E7EF0" w:rsidRDefault="00DD503A" w:rsidP="00DD503A">
            <w:pPr>
              <w:autoSpaceDE w:val="0"/>
              <w:autoSpaceDN w:val="0"/>
              <w:adjustRightInd w:val="0"/>
              <w:jc w:val="center"/>
              <w:rPr>
                <w:rFonts w:eastAsia="Calibr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DD503A" w:rsidRPr="000E7EF0" w:rsidRDefault="00DD503A" w:rsidP="00DD503A">
            <w:pPr>
              <w:autoSpaceDE w:val="0"/>
              <w:autoSpaceDN w:val="0"/>
              <w:adjustRightInd w:val="0"/>
              <w:jc w:val="center"/>
              <w:rPr>
                <w:rFonts w:eastAsia="Calibri"/>
                <w:sz w:val="16"/>
                <w:szCs w:val="16"/>
                <w:lang w:eastAsia="en-US"/>
              </w:rPr>
            </w:pPr>
            <w:r w:rsidRPr="000E7EF0">
              <w:rPr>
                <w:rFonts w:eastAsia="Calibri"/>
                <w:sz w:val="16"/>
                <w:szCs w:val="16"/>
                <w:lang w:eastAsia="en-US"/>
              </w:rPr>
              <w:t>стоимость 1 кв. м (тыс. рублей)</w:t>
            </w:r>
          </w:p>
        </w:tc>
        <w:tc>
          <w:tcPr>
            <w:tcW w:w="1843" w:type="dxa"/>
            <w:tcBorders>
              <w:top w:val="single" w:sz="4" w:space="0" w:color="auto"/>
              <w:left w:val="single" w:sz="4" w:space="0" w:color="auto"/>
              <w:bottom w:val="single" w:sz="4" w:space="0" w:color="auto"/>
              <w:right w:val="single" w:sz="4" w:space="0" w:color="auto"/>
            </w:tcBorders>
            <w:vAlign w:val="center"/>
          </w:tcPr>
          <w:p w:rsidR="00DD503A" w:rsidRPr="000E7EF0" w:rsidRDefault="00DD503A" w:rsidP="00EF160A">
            <w:pPr>
              <w:tabs>
                <w:tab w:val="bar" w:pos="930"/>
                <w:tab w:val="bar" w:pos="1497"/>
              </w:tabs>
              <w:autoSpaceDE w:val="0"/>
              <w:autoSpaceDN w:val="0"/>
              <w:adjustRightInd w:val="0"/>
              <w:jc w:val="center"/>
              <w:rPr>
                <w:rFonts w:eastAsia="Calibri"/>
                <w:sz w:val="16"/>
                <w:szCs w:val="16"/>
                <w:lang w:eastAsia="en-US"/>
              </w:rPr>
            </w:pPr>
            <w:r w:rsidRPr="000E7EF0">
              <w:rPr>
                <w:rFonts w:eastAsia="Calibri"/>
                <w:sz w:val="16"/>
                <w:szCs w:val="16"/>
                <w:lang w:eastAsia="en-US"/>
              </w:rPr>
              <w:t>размер</w:t>
            </w:r>
            <w:r w:rsidR="00EF160A">
              <w:rPr>
                <w:rFonts w:eastAsia="Calibri"/>
                <w:sz w:val="16"/>
                <w:szCs w:val="16"/>
                <w:lang w:eastAsia="en-US"/>
              </w:rPr>
              <w:t xml:space="preserve"> </w:t>
            </w:r>
            <w:r w:rsidRPr="000E7EF0">
              <w:rPr>
                <w:rFonts w:eastAsia="Calibri"/>
                <w:sz w:val="16"/>
                <w:szCs w:val="16"/>
                <w:lang w:eastAsia="en-US"/>
              </w:rPr>
              <w:t>общей площади жилого помещения на семью (кв. м)</w:t>
            </w:r>
          </w:p>
        </w:tc>
        <w:tc>
          <w:tcPr>
            <w:tcW w:w="991" w:type="dxa"/>
            <w:tcBorders>
              <w:top w:val="single" w:sz="4" w:space="0" w:color="auto"/>
              <w:left w:val="single" w:sz="4" w:space="0" w:color="auto"/>
              <w:bottom w:val="single" w:sz="4" w:space="0" w:color="auto"/>
              <w:right w:val="single" w:sz="4" w:space="0" w:color="auto"/>
            </w:tcBorders>
          </w:tcPr>
          <w:p w:rsidR="00DD503A" w:rsidRPr="000E7EF0" w:rsidRDefault="00DD503A" w:rsidP="00DD503A">
            <w:pPr>
              <w:autoSpaceDE w:val="0"/>
              <w:autoSpaceDN w:val="0"/>
              <w:adjustRightInd w:val="0"/>
              <w:jc w:val="center"/>
              <w:rPr>
                <w:rFonts w:eastAsia="Calibri"/>
                <w:sz w:val="16"/>
                <w:szCs w:val="16"/>
                <w:lang w:eastAsia="en-US"/>
              </w:rPr>
            </w:pPr>
            <w:r w:rsidRPr="000E7EF0">
              <w:rPr>
                <w:rFonts w:eastAsia="Calibri"/>
                <w:sz w:val="16"/>
                <w:szCs w:val="16"/>
                <w:lang w:eastAsia="en-US"/>
              </w:rPr>
              <w:t>всего (графа 13 x графа 14)</w:t>
            </w:r>
          </w:p>
        </w:tc>
      </w:tr>
      <w:tr w:rsidR="00DD503A" w:rsidRPr="000E7EF0" w:rsidTr="006E4533">
        <w:tc>
          <w:tcPr>
            <w:tcW w:w="345" w:type="dxa"/>
            <w:vMerge/>
            <w:tcBorders>
              <w:top w:val="single" w:sz="4" w:space="0" w:color="auto"/>
              <w:left w:val="single" w:sz="4" w:space="0" w:color="auto"/>
              <w:bottom w:val="single" w:sz="4" w:space="0" w:color="auto"/>
              <w:right w:val="single" w:sz="4" w:space="0" w:color="auto"/>
            </w:tcBorders>
          </w:tcPr>
          <w:p w:rsidR="00DD503A" w:rsidRPr="000E7EF0" w:rsidRDefault="00DD503A" w:rsidP="00DD503A">
            <w:pPr>
              <w:autoSpaceDE w:val="0"/>
              <w:autoSpaceDN w:val="0"/>
              <w:adjustRightInd w:val="0"/>
              <w:jc w:val="center"/>
              <w:outlineLvl w:val="0"/>
              <w:rPr>
                <w:rFonts w:eastAsia="Calibr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DD503A" w:rsidRPr="000E7EF0" w:rsidRDefault="00DD503A" w:rsidP="00DD503A">
            <w:pPr>
              <w:autoSpaceDE w:val="0"/>
              <w:autoSpaceDN w:val="0"/>
              <w:adjustRightInd w:val="0"/>
              <w:jc w:val="center"/>
              <w:rPr>
                <w:rFonts w:eastAsia="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DD503A" w:rsidRPr="000E7EF0" w:rsidRDefault="00DD503A" w:rsidP="00DD503A">
            <w:pPr>
              <w:autoSpaceDE w:val="0"/>
              <w:autoSpaceDN w:val="0"/>
              <w:adjustRightInd w:val="0"/>
              <w:jc w:val="center"/>
              <w:rPr>
                <w:rFonts w:eastAsia="Calibr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tcPr>
          <w:p w:rsidR="00DD503A" w:rsidRPr="000E7EF0" w:rsidRDefault="00DD503A" w:rsidP="00DD503A">
            <w:pPr>
              <w:autoSpaceDE w:val="0"/>
              <w:autoSpaceDN w:val="0"/>
              <w:adjustRightInd w:val="0"/>
              <w:jc w:val="center"/>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DD503A" w:rsidRPr="000E7EF0" w:rsidRDefault="00DD503A" w:rsidP="00DD503A">
            <w:pPr>
              <w:autoSpaceDE w:val="0"/>
              <w:autoSpaceDN w:val="0"/>
              <w:adjustRightInd w:val="0"/>
              <w:jc w:val="center"/>
              <w:rPr>
                <w:rFonts w:eastAsia="Calibri"/>
                <w:sz w:val="16"/>
                <w:szCs w:val="16"/>
                <w:lang w:eastAsia="en-US"/>
              </w:rPr>
            </w:pPr>
            <w:r w:rsidRPr="000E7EF0">
              <w:rPr>
                <w:rFonts w:eastAsia="Calibri"/>
                <w:sz w:val="16"/>
                <w:szCs w:val="16"/>
                <w:lang w:eastAsia="en-US"/>
              </w:rPr>
              <w:t>серия, номер</w:t>
            </w:r>
          </w:p>
        </w:tc>
        <w:tc>
          <w:tcPr>
            <w:tcW w:w="992" w:type="dxa"/>
            <w:tcBorders>
              <w:top w:val="single" w:sz="4" w:space="0" w:color="auto"/>
              <w:left w:val="single" w:sz="4" w:space="0" w:color="auto"/>
              <w:bottom w:val="single" w:sz="4" w:space="0" w:color="auto"/>
              <w:right w:val="single" w:sz="4" w:space="0" w:color="auto"/>
            </w:tcBorders>
          </w:tcPr>
          <w:p w:rsidR="00DD503A" w:rsidRPr="000E7EF0" w:rsidRDefault="00DD503A" w:rsidP="00DD503A">
            <w:pPr>
              <w:autoSpaceDE w:val="0"/>
              <w:autoSpaceDN w:val="0"/>
              <w:adjustRightInd w:val="0"/>
              <w:jc w:val="center"/>
              <w:rPr>
                <w:rFonts w:eastAsia="Calibri"/>
                <w:sz w:val="16"/>
                <w:szCs w:val="16"/>
                <w:lang w:eastAsia="en-US"/>
              </w:rPr>
            </w:pPr>
            <w:r w:rsidRPr="000E7EF0">
              <w:rPr>
                <w:rFonts w:eastAsia="Calibri"/>
                <w:sz w:val="16"/>
                <w:szCs w:val="16"/>
                <w:lang w:eastAsia="en-US"/>
              </w:rPr>
              <w:t xml:space="preserve">кем, когда </w:t>
            </w:r>
            <w:proofErr w:type="gramStart"/>
            <w:r w:rsidRPr="000E7EF0">
              <w:rPr>
                <w:rFonts w:eastAsia="Calibri"/>
                <w:sz w:val="16"/>
                <w:szCs w:val="16"/>
                <w:lang w:eastAsia="en-US"/>
              </w:rPr>
              <w:t>выдан</w:t>
            </w:r>
            <w:proofErr w:type="gramEnd"/>
          </w:p>
        </w:tc>
        <w:tc>
          <w:tcPr>
            <w:tcW w:w="992" w:type="dxa"/>
            <w:vMerge/>
            <w:tcBorders>
              <w:top w:val="single" w:sz="4" w:space="0" w:color="auto"/>
              <w:left w:val="single" w:sz="4" w:space="0" w:color="auto"/>
              <w:bottom w:val="single" w:sz="4" w:space="0" w:color="auto"/>
              <w:right w:val="single" w:sz="4" w:space="0" w:color="auto"/>
            </w:tcBorders>
          </w:tcPr>
          <w:p w:rsidR="00DD503A" w:rsidRPr="000E7EF0" w:rsidRDefault="00DD503A" w:rsidP="00DD503A">
            <w:pPr>
              <w:autoSpaceDE w:val="0"/>
              <w:autoSpaceDN w:val="0"/>
              <w:adjustRightInd w:val="0"/>
              <w:jc w:val="center"/>
              <w:rPr>
                <w:rFonts w:eastAsia="Calibri"/>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DD503A" w:rsidRPr="000E7EF0" w:rsidRDefault="00DD503A" w:rsidP="00DD503A">
            <w:pPr>
              <w:autoSpaceDE w:val="0"/>
              <w:autoSpaceDN w:val="0"/>
              <w:adjustRightInd w:val="0"/>
              <w:jc w:val="center"/>
              <w:rPr>
                <w:rFonts w:eastAsia="Calibri"/>
                <w:sz w:val="16"/>
                <w:szCs w:val="16"/>
                <w:lang w:eastAsia="en-US"/>
              </w:rPr>
            </w:pPr>
            <w:r w:rsidRPr="000E7EF0">
              <w:rPr>
                <w:rFonts w:eastAsia="Calibri"/>
                <w:sz w:val="16"/>
                <w:szCs w:val="16"/>
                <w:lang w:eastAsia="en-US"/>
              </w:rPr>
              <w:t>серия, номер</w:t>
            </w:r>
          </w:p>
        </w:tc>
        <w:tc>
          <w:tcPr>
            <w:tcW w:w="850" w:type="dxa"/>
            <w:tcBorders>
              <w:top w:val="single" w:sz="4" w:space="0" w:color="auto"/>
              <w:left w:val="single" w:sz="4" w:space="0" w:color="auto"/>
              <w:bottom w:val="single" w:sz="4" w:space="0" w:color="auto"/>
              <w:right w:val="single" w:sz="4" w:space="0" w:color="auto"/>
            </w:tcBorders>
          </w:tcPr>
          <w:p w:rsidR="00DD503A" w:rsidRPr="000E7EF0" w:rsidRDefault="00DD503A" w:rsidP="00DD503A">
            <w:pPr>
              <w:autoSpaceDE w:val="0"/>
              <w:autoSpaceDN w:val="0"/>
              <w:adjustRightInd w:val="0"/>
              <w:jc w:val="center"/>
              <w:rPr>
                <w:rFonts w:eastAsia="Calibri"/>
                <w:sz w:val="16"/>
                <w:szCs w:val="16"/>
                <w:lang w:eastAsia="en-US"/>
              </w:rPr>
            </w:pPr>
            <w:r w:rsidRPr="000E7EF0">
              <w:rPr>
                <w:rFonts w:eastAsia="Calibri"/>
                <w:sz w:val="16"/>
                <w:szCs w:val="16"/>
                <w:lang w:eastAsia="en-US"/>
              </w:rPr>
              <w:t>кем, когда выдано</w:t>
            </w:r>
          </w:p>
        </w:tc>
        <w:tc>
          <w:tcPr>
            <w:tcW w:w="1418" w:type="dxa"/>
            <w:tcBorders>
              <w:top w:val="single" w:sz="4" w:space="0" w:color="auto"/>
              <w:left w:val="single" w:sz="4" w:space="0" w:color="auto"/>
              <w:bottom w:val="single" w:sz="4" w:space="0" w:color="auto"/>
              <w:right w:val="single" w:sz="4" w:space="0" w:color="auto"/>
            </w:tcBorders>
          </w:tcPr>
          <w:p w:rsidR="00DD503A" w:rsidRPr="000E7EF0" w:rsidRDefault="00DD503A" w:rsidP="00DD503A">
            <w:pPr>
              <w:autoSpaceDE w:val="0"/>
              <w:autoSpaceDN w:val="0"/>
              <w:adjustRightInd w:val="0"/>
              <w:jc w:val="center"/>
              <w:rPr>
                <w:rFonts w:eastAsia="Calibri"/>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DD503A" w:rsidRPr="000E7EF0" w:rsidRDefault="00DD503A" w:rsidP="00DD503A">
            <w:pPr>
              <w:autoSpaceDE w:val="0"/>
              <w:autoSpaceDN w:val="0"/>
              <w:adjustRightInd w:val="0"/>
              <w:jc w:val="center"/>
              <w:rPr>
                <w:rFonts w:eastAsia="Calibr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tcPr>
          <w:p w:rsidR="00DD503A" w:rsidRPr="000E7EF0" w:rsidRDefault="00DD503A" w:rsidP="00DD503A">
            <w:pPr>
              <w:autoSpaceDE w:val="0"/>
              <w:autoSpaceDN w:val="0"/>
              <w:adjustRightInd w:val="0"/>
              <w:jc w:val="center"/>
              <w:rPr>
                <w:rFonts w:eastAsia="Calibr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DD503A" w:rsidRPr="000E7EF0" w:rsidRDefault="00DD503A" w:rsidP="00DD503A">
            <w:pPr>
              <w:autoSpaceDE w:val="0"/>
              <w:autoSpaceDN w:val="0"/>
              <w:adjustRightInd w:val="0"/>
              <w:jc w:val="center"/>
              <w:rPr>
                <w:rFonts w:eastAsia="Calibr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rsidR="00DD503A" w:rsidRPr="000E7EF0" w:rsidRDefault="00DD503A" w:rsidP="00DD503A">
            <w:pPr>
              <w:autoSpaceDE w:val="0"/>
              <w:autoSpaceDN w:val="0"/>
              <w:adjustRightInd w:val="0"/>
              <w:jc w:val="center"/>
              <w:rPr>
                <w:rFonts w:eastAsia="Calibri"/>
                <w:sz w:val="16"/>
                <w:szCs w:val="16"/>
                <w:lang w:eastAsia="en-US"/>
              </w:rPr>
            </w:pPr>
          </w:p>
        </w:tc>
        <w:tc>
          <w:tcPr>
            <w:tcW w:w="991" w:type="dxa"/>
            <w:tcBorders>
              <w:top w:val="single" w:sz="4" w:space="0" w:color="auto"/>
              <w:left w:val="single" w:sz="4" w:space="0" w:color="auto"/>
              <w:bottom w:val="single" w:sz="4" w:space="0" w:color="auto"/>
              <w:right w:val="single" w:sz="4" w:space="0" w:color="auto"/>
            </w:tcBorders>
          </w:tcPr>
          <w:p w:rsidR="00DD503A" w:rsidRPr="000E7EF0" w:rsidRDefault="00DD503A" w:rsidP="00DD503A">
            <w:pPr>
              <w:autoSpaceDE w:val="0"/>
              <w:autoSpaceDN w:val="0"/>
              <w:adjustRightInd w:val="0"/>
              <w:jc w:val="center"/>
              <w:rPr>
                <w:rFonts w:eastAsia="Calibri"/>
                <w:sz w:val="16"/>
                <w:szCs w:val="16"/>
                <w:lang w:eastAsia="en-US"/>
              </w:rPr>
            </w:pPr>
          </w:p>
        </w:tc>
      </w:tr>
      <w:tr w:rsidR="00DD503A" w:rsidRPr="000E7EF0" w:rsidTr="006E4533">
        <w:tc>
          <w:tcPr>
            <w:tcW w:w="345" w:type="dxa"/>
            <w:tcBorders>
              <w:top w:val="single" w:sz="4" w:space="0" w:color="auto"/>
              <w:left w:val="single" w:sz="4" w:space="0" w:color="auto"/>
              <w:bottom w:val="single" w:sz="4" w:space="0" w:color="auto"/>
              <w:right w:val="single" w:sz="4" w:space="0" w:color="auto"/>
            </w:tcBorders>
          </w:tcPr>
          <w:p w:rsidR="00DD503A" w:rsidRPr="000E7EF0" w:rsidRDefault="00DD503A" w:rsidP="00DD503A">
            <w:pPr>
              <w:autoSpaceDE w:val="0"/>
              <w:autoSpaceDN w:val="0"/>
              <w:adjustRightInd w:val="0"/>
              <w:jc w:val="center"/>
              <w:rPr>
                <w:rFonts w:eastAsia="Calibri"/>
                <w:sz w:val="16"/>
                <w:szCs w:val="16"/>
                <w:lang w:eastAsia="en-US"/>
              </w:rPr>
            </w:pPr>
            <w:r w:rsidRPr="000E7EF0">
              <w:rPr>
                <w:rFonts w:eastAsia="Calibri"/>
                <w:sz w:val="16"/>
                <w:szCs w:val="16"/>
                <w:lang w:eastAsia="en-US"/>
              </w:rPr>
              <w:t>1</w:t>
            </w:r>
          </w:p>
        </w:tc>
        <w:tc>
          <w:tcPr>
            <w:tcW w:w="1134" w:type="dxa"/>
            <w:tcBorders>
              <w:top w:val="single" w:sz="4" w:space="0" w:color="auto"/>
              <w:left w:val="single" w:sz="4" w:space="0" w:color="auto"/>
              <w:bottom w:val="single" w:sz="4" w:space="0" w:color="auto"/>
              <w:right w:val="single" w:sz="4" w:space="0" w:color="auto"/>
            </w:tcBorders>
          </w:tcPr>
          <w:p w:rsidR="00DD503A" w:rsidRPr="000E7EF0" w:rsidRDefault="00DD503A" w:rsidP="00DD503A">
            <w:pPr>
              <w:autoSpaceDE w:val="0"/>
              <w:autoSpaceDN w:val="0"/>
              <w:adjustRightInd w:val="0"/>
              <w:jc w:val="center"/>
              <w:rPr>
                <w:rFonts w:eastAsia="Calibri"/>
                <w:sz w:val="16"/>
                <w:szCs w:val="16"/>
                <w:lang w:eastAsia="en-US"/>
              </w:rPr>
            </w:pPr>
            <w:r w:rsidRPr="000E7EF0">
              <w:rPr>
                <w:rFonts w:eastAsia="Calibri"/>
                <w:sz w:val="16"/>
                <w:szCs w:val="16"/>
                <w:lang w:eastAsia="en-US"/>
              </w:rPr>
              <w:t>2</w:t>
            </w:r>
          </w:p>
        </w:tc>
        <w:tc>
          <w:tcPr>
            <w:tcW w:w="709" w:type="dxa"/>
            <w:tcBorders>
              <w:top w:val="single" w:sz="4" w:space="0" w:color="auto"/>
              <w:left w:val="single" w:sz="4" w:space="0" w:color="auto"/>
              <w:bottom w:val="single" w:sz="4" w:space="0" w:color="auto"/>
              <w:right w:val="single" w:sz="4" w:space="0" w:color="auto"/>
            </w:tcBorders>
          </w:tcPr>
          <w:p w:rsidR="00DD503A" w:rsidRPr="000E7EF0" w:rsidRDefault="00DD503A" w:rsidP="00DD503A">
            <w:pPr>
              <w:autoSpaceDE w:val="0"/>
              <w:autoSpaceDN w:val="0"/>
              <w:adjustRightInd w:val="0"/>
              <w:jc w:val="center"/>
              <w:rPr>
                <w:rFonts w:eastAsia="Calibri"/>
                <w:sz w:val="16"/>
                <w:szCs w:val="16"/>
                <w:lang w:eastAsia="en-US"/>
              </w:rPr>
            </w:pPr>
            <w:r w:rsidRPr="000E7EF0">
              <w:rPr>
                <w:rFonts w:eastAsia="Calibri"/>
                <w:sz w:val="16"/>
                <w:szCs w:val="16"/>
                <w:lang w:eastAsia="en-US"/>
              </w:rPr>
              <w:t>3</w:t>
            </w:r>
          </w:p>
        </w:tc>
        <w:tc>
          <w:tcPr>
            <w:tcW w:w="1418" w:type="dxa"/>
            <w:tcBorders>
              <w:top w:val="single" w:sz="4" w:space="0" w:color="auto"/>
              <w:left w:val="single" w:sz="4" w:space="0" w:color="auto"/>
              <w:bottom w:val="single" w:sz="4" w:space="0" w:color="auto"/>
              <w:right w:val="single" w:sz="4" w:space="0" w:color="auto"/>
            </w:tcBorders>
          </w:tcPr>
          <w:p w:rsidR="00DD503A" w:rsidRPr="000E7EF0" w:rsidRDefault="00DD503A" w:rsidP="00DD503A">
            <w:pPr>
              <w:autoSpaceDE w:val="0"/>
              <w:autoSpaceDN w:val="0"/>
              <w:adjustRightInd w:val="0"/>
              <w:jc w:val="center"/>
              <w:rPr>
                <w:rFonts w:eastAsia="Calibri"/>
                <w:sz w:val="16"/>
                <w:szCs w:val="16"/>
                <w:lang w:eastAsia="en-US"/>
              </w:rPr>
            </w:pPr>
            <w:r w:rsidRPr="000E7EF0">
              <w:rPr>
                <w:rFonts w:eastAsia="Calibri"/>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tcPr>
          <w:p w:rsidR="00DD503A" w:rsidRPr="000E7EF0" w:rsidRDefault="00DD503A" w:rsidP="00DD503A">
            <w:pPr>
              <w:autoSpaceDE w:val="0"/>
              <w:autoSpaceDN w:val="0"/>
              <w:adjustRightInd w:val="0"/>
              <w:jc w:val="center"/>
              <w:rPr>
                <w:rFonts w:eastAsia="Calibri"/>
                <w:sz w:val="16"/>
                <w:szCs w:val="16"/>
                <w:lang w:eastAsia="en-US"/>
              </w:rPr>
            </w:pPr>
            <w:r w:rsidRPr="000E7EF0">
              <w:rPr>
                <w:rFonts w:eastAsia="Calibri"/>
                <w:sz w:val="16"/>
                <w:szCs w:val="16"/>
                <w:lang w:eastAsia="en-US"/>
              </w:rPr>
              <w:t>5</w:t>
            </w:r>
          </w:p>
        </w:tc>
        <w:tc>
          <w:tcPr>
            <w:tcW w:w="992" w:type="dxa"/>
            <w:tcBorders>
              <w:top w:val="single" w:sz="4" w:space="0" w:color="auto"/>
              <w:left w:val="single" w:sz="4" w:space="0" w:color="auto"/>
              <w:bottom w:val="single" w:sz="4" w:space="0" w:color="auto"/>
              <w:right w:val="single" w:sz="4" w:space="0" w:color="auto"/>
            </w:tcBorders>
          </w:tcPr>
          <w:p w:rsidR="00DD503A" w:rsidRPr="000E7EF0" w:rsidRDefault="00DD503A" w:rsidP="00DD503A">
            <w:pPr>
              <w:autoSpaceDE w:val="0"/>
              <w:autoSpaceDN w:val="0"/>
              <w:adjustRightInd w:val="0"/>
              <w:jc w:val="center"/>
              <w:rPr>
                <w:rFonts w:eastAsia="Calibri"/>
                <w:sz w:val="16"/>
                <w:szCs w:val="16"/>
                <w:lang w:eastAsia="en-US"/>
              </w:rPr>
            </w:pPr>
            <w:r w:rsidRPr="000E7EF0">
              <w:rPr>
                <w:rFonts w:eastAsia="Calibri"/>
                <w:sz w:val="16"/>
                <w:szCs w:val="16"/>
                <w:lang w:eastAsia="en-US"/>
              </w:rPr>
              <w:t>6</w:t>
            </w:r>
          </w:p>
        </w:tc>
        <w:tc>
          <w:tcPr>
            <w:tcW w:w="992" w:type="dxa"/>
            <w:tcBorders>
              <w:top w:val="single" w:sz="4" w:space="0" w:color="auto"/>
              <w:left w:val="single" w:sz="4" w:space="0" w:color="auto"/>
              <w:bottom w:val="single" w:sz="4" w:space="0" w:color="auto"/>
              <w:right w:val="single" w:sz="4" w:space="0" w:color="auto"/>
            </w:tcBorders>
          </w:tcPr>
          <w:p w:rsidR="00DD503A" w:rsidRPr="000E7EF0" w:rsidRDefault="00DD503A" w:rsidP="00DD503A">
            <w:pPr>
              <w:autoSpaceDE w:val="0"/>
              <w:autoSpaceDN w:val="0"/>
              <w:adjustRightInd w:val="0"/>
              <w:jc w:val="center"/>
              <w:rPr>
                <w:rFonts w:eastAsia="Calibri"/>
                <w:sz w:val="16"/>
                <w:szCs w:val="16"/>
                <w:lang w:eastAsia="en-US"/>
              </w:rPr>
            </w:pPr>
            <w:r w:rsidRPr="000E7EF0">
              <w:rPr>
                <w:rFonts w:eastAsia="Calibri"/>
                <w:sz w:val="16"/>
                <w:szCs w:val="16"/>
                <w:lang w:eastAsia="en-US"/>
              </w:rPr>
              <w:t>7</w:t>
            </w:r>
          </w:p>
        </w:tc>
        <w:tc>
          <w:tcPr>
            <w:tcW w:w="851" w:type="dxa"/>
            <w:tcBorders>
              <w:top w:val="single" w:sz="4" w:space="0" w:color="auto"/>
              <w:left w:val="single" w:sz="4" w:space="0" w:color="auto"/>
              <w:bottom w:val="single" w:sz="4" w:space="0" w:color="auto"/>
              <w:right w:val="single" w:sz="4" w:space="0" w:color="auto"/>
            </w:tcBorders>
          </w:tcPr>
          <w:p w:rsidR="00DD503A" w:rsidRPr="000E7EF0" w:rsidRDefault="00DD503A" w:rsidP="00DD503A">
            <w:pPr>
              <w:autoSpaceDE w:val="0"/>
              <w:autoSpaceDN w:val="0"/>
              <w:adjustRightInd w:val="0"/>
              <w:jc w:val="center"/>
              <w:rPr>
                <w:rFonts w:eastAsia="Calibri"/>
                <w:sz w:val="16"/>
                <w:szCs w:val="16"/>
                <w:lang w:eastAsia="en-US"/>
              </w:rPr>
            </w:pPr>
            <w:r w:rsidRPr="000E7EF0">
              <w:rPr>
                <w:rFonts w:eastAsia="Calibri"/>
                <w:sz w:val="16"/>
                <w:szCs w:val="16"/>
                <w:lang w:eastAsia="en-US"/>
              </w:rPr>
              <w:t>8</w:t>
            </w:r>
          </w:p>
        </w:tc>
        <w:tc>
          <w:tcPr>
            <w:tcW w:w="850" w:type="dxa"/>
            <w:tcBorders>
              <w:top w:val="single" w:sz="4" w:space="0" w:color="auto"/>
              <w:left w:val="single" w:sz="4" w:space="0" w:color="auto"/>
              <w:bottom w:val="single" w:sz="4" w:space="0" w:color="auto"/>
              <w:right w:val="single" w:sz="4" w:space="0" w:color="auto"/>
            </w:tcBorders>
          </w:tcPr>
          <w:p w:rsidR="00DD503A" w:rsidRPr="000E7EF0" w:rsidRDefault="00DD503A" w:rsidP="00DD503A">
            <w:pPr>
              <w:autoSpaceDE w:val="0"/>
              <w:autoSpaceDN w:val="0"/>
              <w:adjustRightInd w:val="0"/>
              <w:jc w:val="center"/>
              <w:rPr>
                <w:rFonts w:eastAsia="Calibri"/>
                <w:sz w:val="16"/>
                <w:szCs w:val="16"/>
                <w:lang w:eastAsia="en-US"/>
              </w:rPr>
            </w:pPr>
            <w:r w:rsidRPr="000E7EF0">
              <w:rPr>
                <w:rFonts w:eastAsia="Calibri"/>
                <w:sz w:val="16"/>
                <w:szCs w:val="16"/>
                <w:lang w:eastAsia="en-US"/>
              </w:rPr>
              <w:t>9</w:t>
            </w:r>
          </w:p>
        </w:tc>
        <w:tc>
          <w:tcPr>
            <w:tcW w:w="1418" w:type="dxa"/>
            <w:tcBorders>
              <w:top w:val="single" w:sz="4" w:space="0" w:color="auto"/>
              <w:left w:val="single" w:sz="4" w:space="0" w:color="auto"/>
              <w:bottom w:val="single" w:sz="4" w:space="0" w:color="auto"/>
              <w:right w:val="single" w:sz="4" w:space="0" w:color="auto"/>
            </w:tcBorders>
          </w:tcPr>
          <w:p w:rsidR="00DD503A" w:rsidRPr="000E7EF0" w:rsidRDefault="00DD503A" w:rsidP="00DD503A">
            <w:pPr>
              <w:autoSpaceDE w:val="0"/>
              <w:autoSpaceDN w:val="0"/>
              <w:adjustRightInd w:val="0"/>
              <w:jc w:val="center"/>
              <w:rPr>
                <w:rFonts w:eastAsia="Calibri"/>
                <w:sz w:val="16"/>
                <w:szCs w:val="16"/>
                <w:lang w:eastAsia="en-US"/>
              </w:rPr>
            </w:pPr>
            <w:r w:rsidRPr="000E7EF0">
              <w:rPr>
                <w:rFonts w:eastAsia="Calibri"/>
                <w:sz w:val="16"/>
                <w:szCs w:val="16"/>
                <w:lang w:eastAsia="en-US"/>
              </w:rPr>
              <w:t>10</w:t>
            </w:r>
          </w:p>
        </w:tc>
        <w:tc>
          <w:tcPr>
            <w:tcW w:w="1417" w:type="dxa"/>
            <w:tcBorders>
              <w:top w:val="single" w:sz="4" w:space="0" w:color="auto"/>
              <w:left w:val="single" w:sz="4" w:space="0" w:color="auto"/>
              <w:bottom w:val="single" w:sz="4" w:space="0" w:color="auto"/>
              <w:right w:val="single" w:sz="4" w:space="0" w:color="auto"/>
            </w:tcBorders>
          </w:tcPr>
          <w:p w:rsidR="00DD503A" w:rsidRPr="000E7EF0" w:rsidRDefault="00DD503A" w:rsidP="00DD503A">
            <w:pPr>
              <w:autoSpaceDE w:val="0"/>
              <w:autoSpaceDN w:val="0"/>
              <w:adjustRightInd w:val="0"/>
              <w:jc w:val="center"/>
              <w:rPr>
                <w:rFonts w:eastAsia="Calibri"/>
                <w:sz w:val="16"/>
                <w:szCs w:val="16"/>
                <w:lang w:eastAsia="en-US"/>
              </w:rPr>
            </w:pPr>
            <w:r w:rsidRPr="000E7EF0">
              <w:rPr>
                <w:rFonts w:eastAsia="Calibri"/>
                <w:sz w:val="16"/>
                <w:szCs w:val="16"/>
                <w:lang w:eastAsia="en-US"/>
              </w:rPr>
              <w:t>11</w:t>
            </w:r>
          </w:p>
        </w:tc>
        <w:tc>
          <w:tcPr>
            <w:tcW w:w="1418" w:type="dxa"/>
            <w:tcBorders>
              <w:top w:val="single" w:sz="4" w:space="0" w:color="auto"/>
              <w:left w:val="single" w:sz="4" w:space="0" w:color="auto"/>
              <w:bottom w:val="single" w:sz="4" w:space="0" w:color="auto"/>
              <w:right w:val="single" w:sz="4" w:space="0" w:color="auto"/>
            </w:tcBorders>
          </w:tcPr>
          <w:p w:rsidR="00DD503A" w:rsidRPr="000E7EF0" w:rsidRDefault="00DD503A" w:rsidP="00DD503A">
            <w:pPr>
              <w:autoSpaceDE w:val="0"/>
              <w:autoSpaceDN w:val="0"/>
              <w:adjustRightInd w:val="0"/>
              <w:jc w:val="center"/>
              <w:rPr>
                <w:rFonts w:eastAsia="Calibri"/>
                <w:sz w:val="16"/>
                <w:szCs w:val="16"/>
                <w:lang w:eastAsia="en-US"/>
              </w:rPr>
            </w:pPr>
            <w:r w:rsidRPr="000E7EF0">
              <w:rPr>
                <w:rFonts w:eastAsia="Calibri"/>
                <w:sz w:val="16"/>
                <w:szCs w:val="16"/>
                <w:lang w:eastAsia="en-US"/>
              </w:rPr>
              <w:t>12</w:t>
            </w:r>
          </w:p>
        </w:tc>
        <w:tc>
          <w:tcPr>
            <w:tcW w:w="1134" w:type="dxa"/>
            <w:tcBorders>
              <w:top w:val="single" w:sz="4" w:space="0" w:color="auto"/>
              <w:left w:val="single" w:sz="4" w:space="0" w:color="auto"/>
              <w:bottom w:val="single" w:sz="4" w:space="0" w:color="auto"/>
              <w:right w:val="single" w:sz="4" w:space="0" w:color="auto"/>
            </w:tcBorders>
          </w:tcPr>
          <w:p w:rsidR="00DD503A" w:rsidRPr="000E7EF0" w:rsidRDefault="00DD503A" w:rsidP="00DD503A">
            <w:pPr>
              <w:autoSpaceDE w:val="0"/>
              <w:autoSpaceDN w:val="0"/>
              <w:adjustRightInd w:val="0"/>
              <w:jc w:val="center"/>
              <w:rPr>
                <w:rFonts w:eastAsia="Calibri"/>
                <w:sz w:val="16"/>
                <w:szCs w:val="16"/>
                <w:lang w:eastAsia="en-US"/>
              </w:rPr>
            </w:pPr>
            <w:r w:rsidRPr="000E7EF0">
              <w:rPr>
                <w:rFonts w:eastAsia="Calibri"/>
                <w:sz w:val="16"/>
                <w:szCs w:val="16"/>
                <w:lang w:eastAsia="en-US"/>
              </w:rPr>
              <w:t>13</w:t>
            </w:r>
          </w:p>
        </w:tc>
        <w:tc>
          <w:tcPr>
            <w:tcW w:w="1843" w:type="dxa"/>
            <w:tcBorders>
              <w:top w:val="single" w:sz="4" w:space="0" w:color="auto"/>
              <w:left w:val="single" w:sz="4" w:space="0" w:color="auto"/>
              <w:bottom w:val="single" w:sz="4" w:space="0" w:color="auto"/>
              <w:right w:val="single" w:sz="4" w:space="0" w:color="auto"/>
            </w:tcBorders>
          </w:tcPr>
          <w:p w:rsidR="00DD503A" w:rsidRPr="000E7EF0" w:rsidRDefault="00DD503A" w:rsidP="00DD503A">
            <w:pPr>
              <w:autoSpaceDE w:val="0"/>
              <w:autoSpaceDN w:val="0"/>
              <w:adjustRightInd w:val="0"/>
              <w:jc w:val="center"/>
              <w:rPr>
                <w:rFonts w:eastAsia="Calibri"/>
                <w:sz w:val="16"/>
                <w:szCs w:val="16"/>
                <w:lang w:eastAsia="en-US"/>
              </w:rPr>
            </w:pPr>
            <w:r w:rsidRPr="000E7EF0">
              <w:rPr>
                <w:rFonts w:eastAsia="Calibri"/>
                <w:sz w:val="16"/>
                <w:szCs w:val="16"/>
                <w:lang w:eastAsia="en-US"/>
              </w:rPr>
              <w:t>14</w:t>
            </w:r>
          </w:p>
        </w:tc>
        <w:tc>
          <w:tcPr>
            <w:tcW w:w="991" w:type="dxa"/>
            <w:tcBorders>
              <w:top w:val="single" w:sz="4" w:space="0" w:color="auto"/>
              <w:left w:val="single" w:sz="4" w:space="0" w:color="auto"/>
              <w:bottom w:val="single" w:sz="4" w:space="0" w:color="auto"/>
              <w:right w:val="single" w:sz="4" w:space="0" w:color="auto"/>
            </w:tcBorders>
          </w:tcPr>
          <w:p w:rsidR="00DD503A" w:rsidRPr="000E7EF0" w:rsidRDefault="00DD503A" w:rsidP="00DD503A">
            <w:pPr>
              <w:autoSpaceDE w:val="0"/>
              <w:autoSpaceDN w:val="0"/>
              <w:adjustRightInd w:val="0"/>
              <w:jc w:val="center"/>
              <w:rPr>
                <w:rFonts w:eastAsia="Calibri"/>
                <w:sz w:val="16"/>
                <w:szCs w:val="16"/>
                <w:lang w:eastAsia="en-US"/>
              </w:rPr>
            </w:pPr>
            <w:r w:rsidRPr="000E7EF0">
              <w:rPr>
                <w:rFonts w:eastAsia="Calibri"/>
                <w:sz w:val="16"/>
                <w:szCs w:val="16"/>
                <w:lang w:eastAsia="en-US"/>
              </w:rPr>
              <w:t>15</w:t>
            </w:r>
          </w:p>
        </w:tc>
      </w:tr>
      <w:tr w:rsidR="00DD503A" w:rsidRPr="000E7EF0" w:rsidTr="006E4533">
        <w:tc>
          <w:tcPr>
            <w:tcW w:w="15513" w:type="dxa"/>
            <w:gridSpan w:val="14"/>
            <w:tcBorders>
              <w:top w:val="single" w:sz="4" w:space="0" w:color="auto"/>
              <w:left w:val="single" w:sz="4" w:space="0" w:color="auto"/>
              <w:bottom w:val="single" w:sz="4" w:space="0" w:color="auto"/>
              <w:right w:val="single" w:sz="4" w:space="0" w:color="auto"/>
            </w:tcBorders>
          </w:tcPr>
          <w:p w:rsidR="00DD503A" w:rsidRPr="000E7EF0" w:rsidRDefault="00DD503A" w:rsidP="00DD503A">
            <w:pPr>
              <w:autoSpaceDE w:val="0"/>
              <w:autoSpaceDN w:val="0"/>
              <w:adjustRightInd w:val="0"/>
              <w:rPr>
                <w:rFonts w:eastAsia="Calibri"/>
                <w:sz w:val="16"/>
                <w:szCs w:val="16"/>
                <w:lang w:eastAsia="en-US"/>
              </w:rPr>
            </w:pPr>
            <w:r w:rsidRPr="000E7EF0">
              <w:rPr>
                <w:rFonts w:eastAsia="Calibri"/>
                <w:sz w:val="16"/>
                <w:szCs w:val="16"/>
                <w:lang w:eastAsia="en-US"/>
              </w:rPr>
              <w:t>Итого</w:t>
            </w:r>
          </w:p>
        </w:tc>
        <w:tc>
          <w:tcPr>
            <w:tcW w:w="991" w:type="dxa"/>
            <w:tcBorders>
              <w:top w:val="single" w:sz="4" w:space="0" w:color="auto"/>
              <w:left w:val="single" w:sz="4" w:space="0" w:color="auto"/>
              <w:bottom w:val="single" w:sz="4" w:space="0" w:color="auto"/>
              <w:right w:val="single" w:sz="4" w:space="0" w:color="auto"/>
            </w:tcBorders>
          </w:tcPr>
          <w:p w:rsidR="00DD503A" w:rsidRPr="000E7EF0" w:rsidRDefault="00DD503A" w:rsidP="00DD503A">
            <w:pPr>
              <w:autoSpaceDE w:val="0"/>
              <w:autoSpaceDN w:val="0"/>
              <w:adjustRightInd w:val="0"/>
              <w:jc w:val="center"/>
              <w:rPr>
                <w:rFonts w:eastAsia="Calibri"/>
                <w:sz w:val="16"/>
                <w:szCs w:val="16"/>
                <w:lang w:eastAsia="en-US"/>
              </w:rPr>
            </w:pPr>
          </w:p>
        </w:tc>
      </w:tr>
    </w:tbl>
    <w:p w:rsidR="00DD503A" w:rsidRPr="000E7EF0" w:rsidRDefault="00DD503A" w:rsidP="00DD503A">
      <w:pPr>
        <w:autoSpaceDE w:val="0"/>
        <w:autoSpaceDN w:val="0"/>
        <w:adjustRightInd w:val="0"/>
        <w:ind w:firstLine="540"/>
        <w:jc w:val="both"/>
        <w:rPr>
          <w:rFonts w:eastAsia="Calibri"/>
          <w:sz w:val="16"/>
          <w:szCs w:val="16"/>
          <w:lang w:eastAsia="en-US"/>
        </w:rPr>
      </w:pPr>
    </w:p>
    <w:p w:rsidR="00DD503A" w:rsidRPr="000E7EF0" w:rsidRDefault="00DD503A" w:rsidP="00DD503A">
      <w:pPr>
        <w:autoSpaceDE w:val="0"/>
        <w:autoSpaceDN w:val="0"/>
        <w:adjustRightInd w:val="0"/>
        <w:jc w:val="both"/>
        <w:rPr>
          <w:rFonts w:eastAsia="Calibri"/>
          <w:sz w:val="20"/>
          <w:szCs w:val="20"/>
          <w:lang w:eastAsia="en-US"/>
        </w:rPr>
      </w:pPr>
      <w:r w:rsidRPr="000E7EF0">
        <w:rPr>
          <w:rFonts w:eastAsia="Calibri"/>
          <w:sz w:val="20"/>
          <w:szCs w:val="20"/>
          <w:lang w:eastAsia="en-US"/>
        </w:rPr>
        <w:t>Глава муниципального образования  ________________  _______________________</w:t>
      </w:r>
    </w:p>
    <w:p w:rsidR="00DD503A" w:rsidRPr="000E7EF0" w:rsidRDefault="00DD503A" w:rsidP="00DD503A">
      <w:pPr>
        <w:autoSpaceDE w:val="0"/>
        <w:autoSpaceDN w:val="0"/>
        <w:adjustRightInd w:val="0"/>
        <w:jc w:val="both"/>
        <w:rPr>
          <w:rFonts w:eastAsia="Calibri"/>
          <w:sz w:val="20"/>
          <w:szCs w:val="20"/>
          <w:lang w:eastAsia="en-US"/>
        </w:rPr>
      </w:pPr>
      <w:r w:rsidRPr="000E7EF0">
        <w:rPr>
          <w:rFonts w:eastAsia="Calibri"/>
          <w:sz w:val="20"/>
          <w:szCs w:val="20"/>
          <w:lang w:eastAsia="en-US"/>
        </w:rPr>
        <w:t>(подпись)               (ФИО)</w:t>
      </w:r>
    </w:p>
    <w:p w:rsidR="00DD503A" w:rsidRPr="000E7EF0" w:rsidRDefault="00DD503A" w:rsidP="00DD503A">
      <w:pPr>
        <w:autoSpaceDE w:val="0"/>
        <w:autoSpaceDN w:val="0"/>
        <w:adjustRightInd w:val="0"/>
        <w:jc w:val="both"/>
        <w:rPr>
          <w:rFonts w:eastAsia="Calibri"/>
          <w:sz w:val="20"/>
          <w:szCs w:val="20"/>
          <w:lang w:eastAsia="en-US"/>
        </w:rPr>
      </w:pPr>
      <w:r w:rsidRPr="000E7EF0">
        <w:rPr>
          <w:rFonts w:eastAsia="Calibri"/>
          <w:sz w:val="20"/>
          <w:szCs w:val="20"/>
          <w:lang w:eastAsia="en-US"/>
        </w:rPr>
        <w:t>М.П.</w:t>
      </w:r>
    </w:p>
    <w:p w:rsidR="000D0860" w:rsidRPr="006E4533" w:rsidRDefault="000D0860" w:rsidP="00F93493">
      <w:pPr>
        <w:pStyle w:val="ConsPlusNonformat"/>
        <w:jc w:val="right"/>
      </w:pPr>
    </w:p>
    <w:p w:rsidR="000D0860" w:rsidRPr="006E4533" w:rsidRDefault="000D0860" w:rsidP="00F93493">
      <w:pPr>
        <w:pStyle w:val="ConsPlusNonformat"/>
        <w:jc w:val="right"/>
      </w:pPr>
    </w:p>
    <w:p w:rsidR="000D0860" w:rsidRPr="006E4533" w:rsidRDefault="000D0860" w:rsidP="00F93493">
      <w:pPr>
        <w:pStyle w:val="ConsPlusNonformat"/>
        <w:jc w:val="right"/>
      </w:pPr>
    </w:p>
    <w:p w:rsidR="000D0860" w:rsidRDefault="000D0860" w:rsidP="00F93493">
      <w:pPr>
        <w:pStyle w:val="ConsPlusNonformat"/>
        <w:jc w:val="right"/>
      </w:pPr>
    </w:p>
    <w:p w:rsidR="00077F06" w:rsidRDefault="00077F06" w:rsidP="00F93493">
      <w:pPr>
        <w:pStyle w:val="ConsPlusNonformat"/>
        <w:jc w:val="right"/>
      </w:pPr>
    </w:p>
    <w:p w:rsidR="00077F06" w:rsidRDefault="00077F06" w:rsidP="00F93493">
      <w:pPr>
        <w:pStyle w:val="ConsPlusNonformat"/>
        <w:jc w:val="right"/>
      </w:pPr>
    </w:p>
    <w:p w:rsidR="00077F06" w:rsidRDefault="00077F06" w:rsidP="00F93493">
      <w:pPr>
        <w:pStyle w:val="ConsPlusNonformat"/>
        <w:jc w:val="right"/>
      </w:pPr>
    </w:p>
    <w:p w:rsidR="00077F06" w:rsidRPr="006E4533" w:rsidRDefault="00077F06" w:rsidP="00F93493">
      <w:pPr>
        <w:pStyle w:val="ConsPlusNonformat"/>
        <w:jc w:val="right"/>
      </w:pPr>
    </w:p>
    <w:p w:rsidR="005459DC" w:rsidRDefault="005459DC" w:rsidP="00077F06">
      <w:pPr>
        <w:pStyle w:val="ConsPlusNonformat"/>
        <w:sectPr w:rsidR="005459DC" w:rsidSect="002C2A88">
          <w:pgSz w:w="16838" w:h="11905" w:orient="landscape"/>
          <w:pgMar w:top="851" w:right="962" w:bottom="850" w:left="1134" w:header="0" w:footer="0" w:gutter="0"/>
          <w:cols w:space="720"/>
          <w:docGrid w:linePitch="326"/>
        </w:sectPr>
      </w:pPr>
    </w:p>
    <w:p w:rsidR="00077F06" w:rsidRDefault="00077F06" w:rsidP="005459DC">
      <w:pPr>
        <w:pStyle w:val="ConsPlusNonformat"/>
        <w:ind w:firstLine="6237"/>
        <w:jc w:val="both"/>
      </w:pPr>
    </w:p>
    <w:p w:rsidR="000C46A1" w:rsidRPr="000E7EF0" w:rsidRDefault="002C2A88" w:rsidP="005459DC">
      <w:pPr>
        <w:pStyle w:val="ConsPlusNonformat"/>
        <w:ind w:firstLine="6237"/>
        <w:jc w:val="both"/>
        <w:rPr>
          <w:rFonts w:ascii="Times New Roman" w:hAnsi="Times New Roman" w:cs="Times New Roman"/>
          <w:sz w:val="28"/>
          <w:szCs w:val="28"/>
        </w:rPr>
      </w:pPr>
      <w:r w:rsidRPr="000E7EF0">
        <w:rPr>
          <w:rFonts w:ascii="Times New Roman" w:hAnsi="Times New Roman" w:cs="Times New Roman"/>
          <w:sz w:val="28"/>
          <w:szCs w:val="28"/>
        </w:rPr>
        <w:t>Приложение 4</w:t>
      </w:r>
    </w:p>
    <w:p w:rsidR="000C46A1" w:rsidRPr="000E7EF0" w:rsidRDefault="000C46A1" w:rsidP="005459DC">
      <w:pPr>
        <w:pStyle w:val="ConsPlusNormal"/>
        <w:ind w:firstLine="6237"/>
        <w:jc w:val="both"/>
        <w:rPr>
          <w:rFonts w:ascii="Times New Roman" w:hAnsi="Times New Roman" w:cs="Times New Roman"/>
          <w:sz w:val="28"/>
          <w:szCs w:val="28"/>
        </w:rPr>
      </w:pPr>
      <w:r w:rsidRPr="000E7EF0">
        <w:rPr>
          <w:rFonts w:ascii="Times New Roman" w:hAnsi="Times New Roman" w:cs="Times New Roman"/>
          <w:sz w:val="28"/>
          <w:szCs w:val="28"/>
        </w:rPr>
        <w:t>к подпрограмме</w:t>
      </w:r>
    </w:p>
    <w:p w:rsidR="000C46A1" w:rsidRPr="000E7EF0" w:rsidRDefault="000C46A1" w:rsidP="005459DC">
      <w:pPr>
        <w:pStyle w:val="ConsPlusNormal"/>
        <w:ind w:firstLine="6237"/>
        <w:jc w:val="both"/>
        <w:rPr>
          <w:rFonts w:ascii="Times New Roman" w:hAnsi="Times New Roman" w:cs="Times New Roman"/>
          <w:sz w:val="28"/>
          <w:szCs w:val="28"/>
        </w:rPr>
      </w:pPr>
      <w:r w:rsidRPr="000E7EF0">
        <w:rPr>
          <w:rFonts w:ascii="Times New Roman" w:hAnsi="Times New Roman" w:cs="Times New Roman"/>
          <w:sz w:val="28"/>
          <w:szCs w:val="28"/>
        </w:rPr>
        <w:t>"Улучшение жилищных условий</w:t>
      </w:r>
    </w:p>
    <w:p w:rsidR="000C46A1" w:rsidRPr="000E7EF0" w:rsidRDefault="000C46A1" w:rsidP="005459DC">
      <w:pPr>
        <w:pStyle w:val="ConsPlusNormal"/>
        <w:ind w:firstLine="6237"/>
        <w:jc w:val="both"/>
        <w:rPr>
          <w:rFonts w:ascii="Times New Roman" w:hAnsi="Times New Roman" w:cs="Times New Roman"/>
          <w:sz w:val="28"/>
          <w:szCs w:val="28"/>
        </w:rPr>
      </w:pPr>
      <w:r w:rsidRPr="000E7EF0">
        <w:rPr>
          <w:rFonts w:ascii="Times New Roman" w:hAnsi="Times New Roman" w:cs="Times New Roman"/>
          <w:sz w:val="28"/>
          <w:szCs w:val="28"/>
        </w:rPr>
        <w:t>отдельных категорий граждан,</w:t>
      </w:r>
    </w:p>
    <w:p w:rsidR="000C46A1" w:rsidRPr="000E7EF0" w:rsidRDefault="000C46A1" w:rsidP="005459DC">
      <w:pPr>
        <w:pStyle w:val="ConsPlusNormal"/>
        <w:ind w:firstLine="6237"/>
        <w:jc w:val="both"/>
        <w:rPr>
          <w:rFonts w:ascii="Times New Roman" w:hAnsi="Times New Roman" w:cs="Times New Roman"/>
          <w:sz w:val="28"/>
          <w:szCs w:val="28"/>
        </w:rPr>
      </w:pPr>
      <w:proofErr w:type="gramStart"/>
      <w:r w:rsidRPr="000E7EF0">
        <w:rPr>
          <w:rFonts w:ascii="Times New Roman" w:hAnsi="Times New Roman" w:cs="Times New Roman"/>
          <w:sz w:val="28"/>
          <w:szCs w:val="28"/>
        </w:rPr>
        <w:t>проживающих</w:t>
      </w:r>
      <w:proofErr w:type="gramEnd"/>
      <w:r w:rsidRPr="000E7EF0">
        <w:rPr>
          <w:rFonts w:ascii="Times New Roman" w:hAnsi="Times New Roman" w:cs="Times New Roman"/>
          <w:sz w:val="28"/>
          <w:szCs w:val="28"/>
        </w:rPr>
        <w:t xml:space="preserve"> на территории</w:t>
      </w:r>
    </w:p>
    <w:p w:rsidR="000C46A1" w:rsidRPr="000E7EF0" w:rsidRDefault="00EF160A" w:rsidP="005459DC">
      <w:pPr>
        <w:pStyle w:val="ConsPlusNormal"/>
        <w:ind w:firstLine="6237"/>
        <w:jc w:val="both"/>
        <w:rPr>
          <w:rFonts w:ascii="Times New Roman" w:hAnsi="Times New Roman" w:cs="Times New Roman"/>
          <w:sz w:val="28"/>
          <w:szCs w:val="28"/>
        </w:rPr>
      </w:pPr>
      <w:proofErr w:type="spellStart"/>
      <w:r>
        <w:rPr>
          <w:rFonts w:ascii="Times New Roman" w:hAnsi="Times New Roman" w:cs="Times New Roman"/>
          <w:sz w:val="28"/>
          <w:szCs w:val="28"/>
        </w:rPr>
        <w:t>Боготольского</w:t>
      </w:r>
      <w:proofErr w:type="spellEnd"/>
      <w:r>
        <w:rPr>
          <w:rFonts w:ascii="Times New Roman" w:hAnsi="Times New Roman" w:cs="Times New Roman"/>
          <w:sz w:val="28"/>
          <w:szCs w:val="28"/>
        </w:rPr>
        <w:t xml:space="preserve"> района</w:t>
      </w:r>
      <w:r w:rsidR="000C46A1" w:rsidRPr="000E7EF0">
        <w:rPr>
          <w:rFonts w:ascii="Times New Roman" w:hAnsi="Times New Roman" w:cs="Times New Roman"/>
          <w:sz w:val="28"/>
          <w:szCs w:val="28"/>
        </w:rPr>
        <w:t>"</w:t>
      </w:r>
    </w:p>
    <w:p w:rsidR="000C46A1" w:rsidRPr="000E7EF0" w:rsidRDefault="00A843D5" w:rsidP="005459DC">
      <w:pPr>
        <w:pStyle w:val="ConsPlusNormal"/>
        <w:ind w:firstLine="6237"/>
        <w:jc w:val="both"/>
        <w:rPr>
          <w:rFonts w:ascii="Times New Roman" w:hAnsi="Times New Roman" w:cs="Times New Roman"/>
          <w:sz w:val="28"/>
          <w:szCs w:val="28"/>
        </w:rPr>
      </w:pPr>
      <w:r w:rsidRPr="000E7EF0">
        <w:rPr>
          <w:rFonts w:ascii="Times New Roman" w:hAnsi="Times New Roman" w:cs="Times New Roman"/>
          <w:sz w:val="28"/>
          <w:szCs w:val="28"/>
        </w:rPr>
        <w:t>на 2014 - 2017</w:t>
      </w:r>
      <w:r w:rsidR="000C46A1" w:rsidRPr="000E7EF0">
        <w:rPr>
          <w:rFonts w:ascii="Times New Roman" w:hAnsi="Times New Roman" w:cs="Times New Roman"/>
          <w:sz w:val="28"/>
          <w:szCs w:val="28"/>
        </w:rPr>
        <w:t xml:space="preserve"> годы</w:t>
      </w:r>
    </w:p>
    <w:p w:rsidR="000C46A1" w:rsidRPr="000E7EF0" w:rsidRDefault="000C46A1" w:rsidP="000C46A1">
      <w:pPr>
        <w:pStyle w:val="ConsPlusNormal"/>
        <w:jc w:val="right"/>
        <w:rPr>
          <w:rFonts w:ascii="Times New Roman" w:hAnsi="Times New Roman" w:cs="Times New Roman"/>
        </w:rPr>
      </w:pPr>
    </w:p>
    <w:p w:rsidR="000C46A1" w:rsidRPr="000E7EF0" w:rsidRDefault="000C46A1" w:rsidP="000E7EF0">
      <w:pPr>
        <w:pStyle w:val="ConsPlusNonformat"/>
        <w:jc w:val="center"/>
        <w:rPr>
          <w:rFonts w:ascii="Times New Roman" w:hAnsi="Times New Roman" w:cs="Times New Roman"/>
          <w:sz w:val="28"/>
          <w:szCs w:val="28"/>
        </w:rPr>
      </w:pPr>
      <w:bookmarkStart w:id="11" w:name="P7977"/>
      <w:bookmarkEnd w:id="11"/>
      <w:r w:rsidRPr="000E7EF0">
        <w:rPr>
          <w:rFonts w:ascii="Times New Roman" w:hAnsi="Times New Roman" w:cs="Times New Roman"/>
          <w:sz w:val="28"/>
          <w:szCs w:val="28"/>
        </w:rPr>
        <w:t>Заявление</w:t>
      </w:r>
    </w:p>
    <w:p w:rsidR="000C46A1" w:rsidRPr="000E7EF0" w:rsidRDefault="000C46A1" w:rsidP="000C46A1">
      <w:pPr>
        <w:pStyle w:val="ConsPlusNonformat"/>
        <w:jc w:val="both"/>
        <w:rPr>
          <w:rFonts w:ascii="Times New Roman" w:hAnsi="Times New Roman" w:cs="Times New Roman"/>
          <w:sz w:val="28"/>
          <w:szCs w:val="28"/>
        </w:rPr>
      </w:pPr>
    </w:p>
    <w:p w:rsidR="000C46A1" w:rsidRPr="000E7EF0" w:rsidRDefault="00EF160A" w:rsidP="005459D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Прошу </w:t>
      </w:r>
      <w:r w:rsidR="005459DC">
        <w:rPr>
          <w:rFonts w:ascii="Times New Roman" w:hAnsi="Times New Roman" w:cs="Times New Roman"/>
          <w:sz w:val="28"/>
          <w:szCs w:val="28"/>
        </w:rPr>
        <w:t>вкл</w:t>
      </w:r>
      <w:r>
        <w:rPr>
          <w:rFonts w:ascii="Times New Roman" w:hAnsi="Times New Roman" w:cs="Times New Roman"/>
          <w:sz w:val="28"/>
          <w:szCs w:val="28"/>
        </w:rPr>
        <w:t xml:space="preserve">ючить в список молодых семей - </w:t>
      </w:r>
      <w:r w:rsidR="005459DC">
        <w:rPr>
          <w:rFonts w:ascii="Times New Roman" w:hAnsi="Times New Roman" w:cs="Times New Roman"/>
          <w:sz w:val="28"/>
          <w:szCs w:val="28"/>
        </w:rPr>
        <w:t>участников</w:t>
      </w:r>
      <w:r w:rsidR="000C46A1" w:rsidRPr="000E7EF0">
        <w:rPr>
          <w:rFonts w:ascii="Times New Roman" w:hAnsi="Times New Roman" w:cs="Times New Roman"/>
          <w:sz w:val="28"/>
          <w:szCs w:val="28"/>
        </w:rPr>
        <w:t xml:space="preserve"> </w:t>
      </w:r>
      <w:proofErr w:type="spellStart"/>
      <w:r w:rsidR="000C46A1" w:rsidRPr="000E7EF0">
        <w:rPr>
          <w:rFonts w:ascii="Times New Roman" w:hAnsi="Times New Roman" w:cs="Times New Roman"/>
          <w:sz w:val="28"/>
          <w:szCs w:val="28"/>
        </w:rPr>
        <w:t>мероприятия</w:t>
      </w:r>
      <w:proofErr w:type="gramStart"/>
      <w:r w:rsidR="000C46A1" w:rsidRPr="000E7EF0">
        <w:rPr>
          <w:rFonts w:ascii="Times New Roman" w:hAnsi="Times New Roman" w:cs="Times New Roman"/>
          <w:sz w:val="28"/>
          <w:szCs w:val="28"/>
        </w:rPr>
        <w:t>"С</w:t>
      </w:r>
      <w:proofErr w:type="gramEnd"/>
      <w:r w:rsidR="000C46A1" w:rsidRPr="000E7EF0">
        <w:rPr>
          <w:rFonts w:ascii="Times New Roman" w:hAnsi="Times New Roman" w:cs="Times New Roman"/>
          <w:sz w:val="28"/>
          <w:szCs w:val="28"/>
        </w:rPr>
        <w:t>убсидии</w:t>
      </w:r>
      <w:proofErr w:type="spellEnd"/>
      <w:r w:rsidR="000C46A1" w:rsidRPr="000E7EF0">
        <w:rPr>
          <w:rFonts w:ascii="Times New Roman" w:hAnsi="Times New Roman" w:cs="Times New Roman"/>
          <w:sz w:val="28"/>
          <w:szCs w:val="28"/>
        </w:rPr>
        <w:t xml:space="preserve"> бюджетам муниципальных образований на предоставление социальных</w:t>
      </w:r>
      <w:r>
        <w:rPr>
          <w:rFonts w:ascii="Times New Roman" w:hAnsi="Times New Roman" w:cs="Times New Roman"/>
          <w:sz w:val="28"/>
          <w:szCs w:val="28"/>
        </w:rPr>
        <w:t xml:space="preserve"> </w:t>
      </w:r>
      <w:r w:rsidR="000C46A1" w:rsidRPr="000E7EF0">
        <w:rPr>
          <w:rFonts w:ascii="Times New Roman" w:hAnsi="Times New Roman" w:cs="Times New Roman"/>
          <w:sz w:val="28"/>
          <w:szCs w:val="28"/>
        </w:rPr>
        <w:t>выплат молодым семьям на приобретение (строительство) жилья" на 2015, 2016и т.д. (нужное подчеркнуть) год нашу молодую семью в составе:</w:t>
      </w:r>
    </w:p>
    <w:p w:rsidR="000C46A1" w:rsidRPr="000E7EF0" w:rsidRDefault="000C46A1" w:rsidP="000C46A1">
      <w:pPr>
        <w:pStyle w:val="ConsPlusNonformat"/>
        <w:jc w:val="both"/>
        <w:rPr>
          <w:rFonts w:ascii="Times New Roman" w:hAnsi="Times New Roman" w:cs="Times New Roman"/>
          <w:sz w:val="28"/>
          <w:szCs w:val="28"/>
        </w:rPr>
      </w:pPr>
      <w:r w:rsidRPr="000E7EF0">
        <w:rPr>
          <w:rFonts w:ascii="Times New Roman" w:hAnsi="Times New Roman" w:cs="Times New Roman"/>
          <w:sz w:val="28"/>
          <w:szCs w:val="28"/>
        </w:rPr>
        <w:t>супруг _______________________________________________________________,</w:t>
      </w:r>
    </w:p>
    <w:p w:rsidR="000C46A1" w:rsidRPr="005459DC" w:rsidRDefault="000C46A1" w:rsidP="005459DC">
      <w:pPr>
        <w:pStyle w:val="ConsPlusNonformat"/>
        <w:jc w:val="center"/>
        <w:rPr>
          <w:rFonts w:ascii="Times New Roman" w:hAnsi="Times New Roman" w:cs="Times New Roman"/>
          <w:sz w:val="24"/>
          <w:szCs w:val="24"/>
        </w:rPr>
      </w:pPr>
      <w:r w:rsidRPr="005459DC">
        <w:rPr>
          <w:rFonts w:ascii="Times New Roman" w:hAnsi="Times New Roman" w:cs="Times New Roman"/>
          <w:sz w:val="24"/>
          <w:szCs w:val="24"/>
        </w:rPr>
        <w:t>(ФИО, дата рождения)</w:t>
      </w:r>
    </w:p>
    <w:p w:rsidR="000C46A1" w:rsidRPr="000E7EF0" w:rsidRDefault="000C46A1" w:rsidP="000C46A1">
      <w:pPr>
        <w:pStyle w:val="ConsPlusNonformat"/>
        <w:jc w:val="both"/>
        <w:rPr>
          <w:rFonts w:ascii="Times New Roman" w:hAnsi="Times New Roman" w:cs="Times New Roman"/>
          <w:sz w:val="28"/>
          <w:szCs w:val="28"/>
        </w:rPr>
      </w:pPr>
      <w:r w:rsidRPr="000E7EF0">
        <w:rPr>
          <w:rFonts w:ascii="Times New Roman" w:hAnsi="Times New Roman" w:cs="Times New Roman"/>
          <w:sz w:val="28"/>
          <w:szCs w:val="28"/>
        </w:rPr>
        <w:t>паспорт: серия ________ N ________, выданный ______________________________</w:t>
      </w:r>
    </w:p>
    <w:p w:rsidR="000C46A1" w:rsidRPr="000E7EF0" w:rsidRDefault="000C46A1" w:rsidP="000C46A1">
      <w:pPr>
        <w:pStyle w:val="ConsPlusNonformat"/>
        <w:jc w:val="both"/>
        <w:rPr>
          <w:rFonts w:ascii="Times New Roman" w:hAnsi="Times New Roman" w:cs="Times New Roman"/>
          <w:sz w:val="28"/>
          <w:szCs w:val="28"/>
        </w:rPr>
      </w:pPr>
      <w:r w:rsidRPr="000E7EF0">
        <w:rPr>
          <w:rFonts w:ascii="Times New Roman" w:hAnsi="Times New Roman" w:cs="Times New Roman"/>
          <w:sz w:val="28"/>
          <w:szCs w:val="28"/>
        </w:rPr>
        <w:t xml:space="preserve">__________________________________________________ "__" __________ ____ </w:t>
      </w:r>
      <w:proofErr w:type="gramStart"/>
      <w:r w:rsidRPr="000E7EF0">
        <w:rPr>
          <w:rFonts w:ascii="Times New Roman" w:hAnsi="Times New Roman" w:cs="Times New Roman"/>
          <w:sz w:val="28"/>
          <w:szCs w:val="28"/>
        </w:rPr>
        <w:t>г</w:t>
      </w:r>
      <w:proofErr w:type="gramEnd"/>
      <w:r w:rsidRPr="000E7EF0">
        <w:rPr>
          <w:rFonts w:ascii="Times New Roman" w:hAnsi="Times New Roman" w:cs="Times New Roman"/>
          <w:sz w:val="28"/>
          <w:szCs w:val="28"/>
        </w:rPr>
        <w:t>.,</w:t>
      </w:r>
    </w:p>
    <w:p w:rsidR="000C46A1" w:rsidRPr="000E7EF0" w:rsidRDefault="000C46A1" w:rsidP="000C46A1">
      <w:pPr>
        <w:pStyle w:val="ConsPlusNonformat"/>
        <w:jc w:val="both"/>
        <w:rPr>
          <w:rFonts w:ascii="Times New Roman" w:hAnsi="Times New Roman" w:cs="Times New Roman"/>
          <w:sz w:val="28"/>
          <w:szCs w:val="28"/>
        </w:rPr>
      </w:pPr>
      <w:r w:rsidRPr="000E7EF0">
        <w:rPr>
          <w:rFonts w:ascii="Times New Roman" w:hAnsi="Times New Roman" w:cs="Times New Roman"/>
          <w:sz w:val="28"/>
          <w:szCs w:val="28"/>
        </w:rPr>
        <w:t>проживает по адресу (с указанием индекса) _________________________________</w:t>
      </w:r>
    </w:p>
    <w:p w:rsidR="000C46A1" w:rsidRPr="000E7EF0" w:rsidRDefault="000C46A1" w:rsidP="000C46A1">
      <w:pPr>
        <w:pStyle w:val="ConsPlusNonformat"/>
        <w:jc w:val="both"/>
        <w:rPr>
          <w:rFonts w:ascii="Times New Roman" w:hAnsi="Times New Roman" w:cs="Times New Roman"/>
          <w:sz w:val="28"/>
          <w:szCs w:val="28"/>
        </w:rPr>
      </w:pPr>
      <w:r w:rsidRPr="000E7EF0">
        <w:rPr>
          <w:rFonts w:ascii="Times New Roman" w:hAnsi="Times New Roman" w:cs="Times New Roman"/>
          <w:sz w:val="28"/>
          <w:szCs w:val="28"/>
        </w:rPr>
        <w:t>________________________________________________________________</w:t>
      </w:r>
      <w:r w:rsidR="005459DC">
        <w:rPr>
          <w:rFonts w:ascii="Times New Roman" w:hAnsi="Times New Roman" w:cs="Times New Roman"/>
          <w:sz w:val="28"/>
          <w:szCs w:val="28"/>
        </w:rPr>
        <w:t>________</w:t>
      </w:r>
      <w:r w:rsidRPr="000E7EF0">
        <w:rPr>
          <w:rFonts w:ascii="Times New Roman" w:hAnsi="Times New Roman" w:cs="Times New Roman"/>
          <w:sz w:val="28"/>
          <w:szCs w:val="28"/>
        </w:rPr>
        <w:t>;</w:t>
      </w:r>
    </w:p>
    <w:p w:rsidR="000C46A1" w:rsidRPr="000E7EF0" w:rsidRDefault="000C46A1" w:rsidP="000C46A1">
      <w:pPr>
        <w:pStyle w:val="ConsPlusNonformat"/>
        <w:jc w:val="both"/>
        <w:rPr>
          <w:rFonts w:ascii="Times New Roman" w:hAnsi="Times New Roman" w:cs="Times New Roman"/>
          <w:sz w:val="28"/>
          <w:szCs w:val="28"/>
        </w:rPr>
      </w:pPr>
      <w:r w:rsidRPr="000E7EF0">
        <w:rPr>
          <w:rFonts w:ascii="Times New Roman" w:hAnsi="Times New Roman" w:cs="Times New Roman"/>
          <w:sz w:val="28"/>
          <w:szCs w:val="28"/>
        </w:rPr>
        <w:t>супруга ______________________________________________________________,</w:t>
      </w:r>
    </w:p>
    <w:p w:rsidR="000C46A1" w:rsidRPr="005459DC" w:rsidRDefault="000C46A1" w:rsidP="005459DC">
      <w:pPr>
        <w:pStyle w:val="ConsPlusNonformat"/>
        <w:jc w:val="center"/>
        <w:rPr>
          <w:rFonts w:ascii="Times New Roman" w:hAnsi="Times New Roman" w:cs="Times New Roman"/>
          <w:sz w:val="24"/>
          <w:szCs w:val="24"/>
        </w:rPr>
      </w:pPr>
      <w:r w:rsidRPr="005459DC">
        <w:rPr>
          <w:rFonts w:ascii="Times New Roman" w:hAnsi="Times New Roman" w:cs="Times New Roman"/>
          <w:sz w:val="24"/>
          <w:szCs w:val="24"/>
        </w:rPr>
        <w:t>(ФИО, дата рождения)</w:t>
      </w:r>
    </w:p>
    <w:p w:rsidR="000C46A1" w:rsidRPr="000E7EF0" w:rsidRDefault="000C46A1" w:rsidP="000C46A1">
      <w:pPr>
        <w:pStyle w:val="ConsPlusNonformat"/>
        <w:jc w:val="both"/>
        <w:rPr>
          <w:rFonts w:ascii="Times New Roman" w:hAnsi="Times New Roman" w:cs="Times New Roman"/>
          <w:sz w:val="28"/>
          <w:szCs w:val="28"/>
        </w:rPr>
      </w:pPr>
      <w:r w:rsidRPr="000E7EF0">
        <w:rPr>
          <w:rFonts w:ascii="Times New Roman" w:hAnsi="Times New Roman" w:cs="Times New Roman"/>
          <w:sz w:val="28"/>
          <w:szCs w:val="28"/>
        </w:rPr>
        <w:t>паспорт: серия ________ N ________, выданный ______________________________</w:t>
      </w:r>
    </w:p>
    <w:p w:rsidR="000C46A1" w:rsidRPr="000E7EF0" w:rsidRDefault="000C46A1" w:rsidP="000C46A1">
      <w:pPr>
        <w:pStyle w:val="ConsPlusNonformat"/>
        <w:jc w:val="both"/>
        <w:rPr>
          <w:rFonts w:ascii="Times New Roman" w:hAnsi="Times New Roman" w:cs="Times New Roman"/>
          <w:sz w:val="28"/>
          <w:szCs w:val="28"/>
        </w:rPr>
      </w:pPr>
      <w:r w:rsidRPr="000E7EF0">
        <w:rPr>
          <w:rFonts w:ascii="Times New Roman" w:hAnsi="Times New Roman" w:cs="Times New Roman"/>
          <w:sz w:val="28"/>
          <w:szCs w:val="28"/>
        </w:rPr>
        <w:t xml:space="preserve">__________________________________________________ "__" __________ ____ </w:t>
      </w:r>
      <w:proofErr w:type="gramStart"/>
      <w:r w:rsidRPr="000E7EF0">
        <w:rPr>
          <w:rFonts w:ascii="Times New Roman" w:hAnsi="Times New Roman" w:cs="Times New Roman"/>
          <w:sz w:val="28"/>
          <w:szCs w:val="28"/>
        </w:rPr>
        <w:t>г</w:t>
      </w:r>
      <w:proofErr w:type="gramEnd"/>
      <w:r w:rsidRPr="000E7EF0">
        <w:rPr>
          <w:rFonts w:ascii="Times New Roman" w:hAnsi="Times New Roman" w:cs="Times New Roman"/>
          <w:sz w:val="28"/>
          <w:szCs w:val="28"/>
        </w:rPr>
        <w:t>.,</w:t>
      </w:r>
    </w:p>
    <w:p w:rsidR="000C46A1" w:rsidRPr="000E7EF0" w:rsidRDefault="000C46A1" w:rsidP="000C46A1">
      <w:pPr>
        <w:pStyle w:val="ConsPlusNonformat"/>
        <w:jc w:val="both"/>
        <w:rPr>
          <w:rFonts w:ascii="Times New Roman" w:hAnsi="Times New Roman" w:cs="Times New Roman"/>
          <w:sz w:val="28"/>
          <w:szCs w:val="28"/>
        </w:rPr>
      </w:pPr>
      <w:r w:rsidRPr="000E7EF0">
        <w:rPr>
          <w:rFonts w:ascii="Times New Roman" w:hAnsi="Times New Roman" w:cs="Times New Roman"/>
          <w:sz w:val="28"/>
          <w:szCs w:val="28"/>
        </w:rPr>
        <w:t>проживает по адресу _______________________________________________________</w:t>
      </w:r>
      <w:r w:rsidR="005459DC">
        <w:rPr>
          <w:rFonts w:ascii="Times New Roman" w:hAnsi="Times New Roman" w:cs="Times New Roman"/>
          <w:sz w:val="28"/>
          <w:szCs w:val="28"/>
        </w:rPr>
        <w:t>_________________</w:t>
      </w:r>
    </w:p>
    <w:p w:rsidR="000C46A1" w:rsidRPr="000E7EF0" w:rsidRDefault="000C46A1" w:rsidP="000C46A1">
      <w:pPr>
        <w:pStyle w:val="ConsPlusNonformat"/>
        <w:jc w:val="both"/>
        <w:rPr>
          <w:rFonts w:ascii="Times New Roman" w:hAnsi="Times New Roman" w:cs="Times New Roman"/>
          <w:sz w:val="28"/>
          <w:szCs w:val="28"/>
        </w:rPr>
      </w:pPr>
      <w:r w:rsidRPr="000E7EF0">
        <w:rPr>
          <w:rFonts w:ascii="Times New Roman" w:hAnsi="Times New Roman" w:cs="Times New Roman"/>
          <w:sz w:val="28"/>
          <w:szCs w:val="28"/>
        </w:rPr>
        <w:t>__________________________________________</w:t>
      </w:r>
      <w:r w:rsidR="005459DC">
        <w:rPr>
          <w:rFonts w:ascii="Times New Roman" w:hAnsi="Times New Roman" w:cs="Times New Roman"/>
          <w:sz w:val="28"/>
          <w:szCs w:val="28"/>
        </w:rPr>
        <w:t>______________________________</w:t>
      </w:r>
      <w:r w:rsidRPr="000E7EF0">
        <w:rPr>
          <w:rFonts w:ascii="Times New Roman" w:hAnsi="Times New Roman" w:cs="Times New Roman"/>
          <w:sz w:val="28"/>
          <w:szCs w:val="28"/>
        </w:rPr>
        <w:t>;</w:t>
      </w:r>
    </w:p>
    <w:p w:rsidR="000C46A1" w:rsidRPr="000E7EF0" w:rsidRDefault="000C46A1" w:rsidP="000C46A1">
      <w:pPr>
        <w:pStyle w:val="ConsPlusNonformat"/>
        <w:jc w:val="both"/>
        <w:rPr>
          <w:rFonts w:ascii="Times New Roman" w:hAnsi="Times New Roman" w:cs="Times New Roman"/>
          <w:sz w:val="28"/>
          <w:szCs w:val="28"/>
        </w:rPr>
      </w:pPr>
      <w:r w:rsidRPr="000E7EF0">
        <w:rPr>
          <w:rFonts w:ascii="Times New Roman" w:hAnsi="Times New Roman" w:cs="Times New Roman"/>
          <w:sz w:val="28"/>
          <w:szCs w:val="28"/>
        </w:rPr>
        <w:t>дети: ________________________________________________________________,</w:t>
      </w:r>
    </w:p>
    <w:p w:rsidR="000C46A1" w:rsidRPr="005459DC" w:rsidRDefault="000C46A1" w:rsidP="005459DC">
      <w:pPr>
        <w:pStyle w:val="ConsPlusNonformat"/>
        <w:jc w:val="center"/>
        <w:rPr>
          <w:rFonts w:ascii="Times New Roman" w:hAnsi="Times New Roman" w:cs="Times New Roman"/>
          <w:sz w:val="24"/>
          <w:szCs w:val="24"/>
        </w:rPr>
      </w:pPr>
      <w:proofErr w:type="gramStart"/>
      <w:r w:rsidRPr="005459DC">
        <w:rPr>
          <w:rFonts w:ascii="Times New Roman" w:hAnsi="Times New Roman" w:cs="Times New Roman"/>
          <w:sz w:val="24"/>
          <w:szCs w:val="24"/>
        </w:rPr>
        <w:t>(ФИО, дата рождения, свидетельство о рождении (паспорт для ребенка,</w:t>
      </w:r>
      <w:proofErr w:type="gramEnd"/>
    </w:p>
    <w:p w:rsidR="000C46A1" w:rsidRPr="005459DC" w:rsidRDefault="000C46A1" w:rsidP="005459DC">
      <w:pPr>
        <w:pStyle w:val="ConsPlusNonformat"/>
        <w:jc w:val="center"/>
        <w:rPr>
          <w:rFonts w:ascii="Times New Roman" w:hAnsi="Times New Roman" w:cs="Times New Roman"/>
          <w:sz w:val="24"/>
          <w:szCs w:val="24"/>
        </w:rPr>
      </w:pPr>
      <w:proofErr w:type="gramStart"/>
      <w:r w:rsidRPr="005459DC">
        <w:rPr>
          <w:rFonts w:ascii="Times New Roman" w:hAnsi="Times New Roman" w:cs="Times New Roman"/>
          <w:sz w:val="24"/>
          <w:szCs w:val="24"/>
        </w:rPr>
        <w:t>достигшего</w:t>
      </w:r>
      <w:proofErr w:type="gramEnd"/>
      <w:r w:rsidRPr="005459DC">
        <w:rPr>
          <w:rFonts w:ascii="Times New Roman" w:hAnsi="Times New Roman" w:cs="Times New Roman"/>
          <w:sz w:val="24"/>
          <w:szCs w:val="24"/>
        </w:rPr>
        <w:t xml:space="preserve"> 14 лет) (нужное подчеркнуть)</w:t>
      </w:r>
    </w:p>
    <w:p w:rsidR="000C46A1" w:rsidRPr="000E7EF0" w:rsidRDefault="000C46A1" w:rsidP="000C46A1">
      <w:pPr>
        <w:pStyle w:val="ConsPlusNonformat"/>
        <w:jc w:val="both"/>
        <w:rPr>
          <w:rFonts w:ascii="Times New Roman" w:hAnsi="Times New Roman" w:cs="Times New Roman"/>
          <w:sz w:val="28"/>
          <w:szCs w:val="28"/>
        </w:rPr>
      </w:pPr>
      <w:r w:rsidRPr="000E7EF0">
        <w:rPr>
          <w:rFonts w:ascii="Times New Roman" w:hAnsi="Times New Roman" w:cs="Times New Roman"/>
          <w:sz w:val="28"/>
          <w:szCs w:val="28"/>
        </w:rPr>
        <w:t xml:space="preserve">серия _________ N _________, </w:t>
      </w:r>
      <w:proofErr w:type="gramStart"/>
      <w:r w:rsidRPr="000E7EF0">
        <w:rPr>
          <w:rFonts w:ascii="Times New Roman" w:hAnsi="Times New Roman" w:cs="Times New Roman"/>
          <w:sz w:val="28"/>
          <w:szCs w:val="28"/>
        </w:rPr>
        <w:t>выданное</w:t>
      </w:r>
      <w:proofErr w:type="gramEnd"/>
      <w:r w:rsidRPr="000E7EF0">
        <w:rPr>
          <w:rFonts w:ascii="Times New Roman" w:hAnsi="Times New Roman" w:cs="Times New Roman"/>
          <w:sz w:val="28"/>
          <w:szCs w:val="28"/>
        </w:rPr>
        <w:t xml:space="preserve"> (</w:t>
      </w:r>
      <w:proofErr w:type="spellStart"/>
      <w:r w:rsidRPr="000E7EF0">
        <w:rPr>
          <w:rFonts w:ascii="Times New Roman" w:hAnsi="Times New Roman" w:cs="Times New Roman"/>
          <w:sz w:val="28"/>
          <w:szCs w:val="28"/>
        </w:rPr>
        <w:t>ый</w:t>
      </w:r>
      <w:proofErr w:type="spellEnd"/>
      <w:r w:rsidRPr="000E7EF0">
        <w:rPr>
          <w:rFonts w:ascii="Times New Roman" w:hAnsi="Times New Roman" w:cs="Times New Roman"/>
          <w:sz w:val="28"/>
          <w:szCs w:val="28"/>
        </w:rPr>
        <w:t>) ________________________________</w:t>
      </w:r>
    </w:p>
    <w:p w:rsidR="000C46A1" w:rsidRPr="000E7EF0" w:rsidRDefault="000C46A1" w:rsidP="000C46A1">
      <w:pPr>
        <w:pStyle w:val="ConsPlusNonformat"/>
        <w:jc w:val="both"/>
        <w:rPr>
          <w:rFonts w:ascii="Times New Roman" w:hAnsi="Times New Roman" w:cs="Times New Roman"/>
          <w:sz w:val="28"/>
          <w:szCs w:val="28"/>
        </w:rPr>
      </w:pPr>
      <w:r w:rsidRPr="000E7EF0">
        <w:rPr>
          <w:rFonts w:ascii="Times New Roman" w:hAnsi="Times New Roman" w:cs="Times New Roman"/>
          <w:sz w:val="28"/>
          <w:szCs w:val="28"/>
        </w:rPr>
        <w:t xml:space="preserve">__________________________________________________ "__" __________ ____ </w:t>
      </w:r>
      <w:proofErr w:type="gramStart"/>
      <w:r w:rsidRPr="000E7EF0">
        <w:rPr>
          <w:rFonts w:ascii="Times New Roman" w:hAnsi="Times New Roman" w:cs="Times New Roman"/>
          <w:sz w:val="28"/>
          <w:szCs w:val="28"/>
        </w:rPr>
        <w:t>г</w:t>
      </w:r>
      <w:proofErr w:type="gramEnd"/>
      <w:r w:rsidRPr="000E7EF0">
        <w:rPr>
          <w:rFonts w:ascii="Times New Roman" w:hAnsi="Times New Roman" w:cs="Times New Roman"/>
          <w:sz w:val="28"/>
          <w:szCs w:val="28"/>
        </w:rPr>
        <w:t>.,</w:t>
      </w:r>
    </w:p>
    <w:p w:rsidR="000C46A1" w:rsidRPr="000E7EF0" w:rsidRDefault="000C46A1" w:rsidP="000C46A1">
      <w:pPr>
        <w:pStyle w:val="ConsPlusNonformat"/>
        <w:jc w:val="both"/>
        <w:rPr>
          <w:rFonts w:ascii="Times New Roman" w:hAnsi="Times New Roman" w:cs="Times New Roman"/>
          <w:sz w:val="28"/>
          <w:szCs w:val="28"/>
        </w:rPr>
      </w:pPr>
      <w:r w:rsidRPr="000E7EF0">
        <w:rPr>
          <w:rFonts w:ascii="Times New Roman" w:hAnsi="Times New Roman" w:cs="Times New Roman"/>
          <w:sz w:val="28"/>
          <w:szCs w:val="28"/>
        </w:rPr>
        <w:t>проживает по адресу ______________________________________________________,</w:t>
      </w:r>
    </w:p>
    <w:p w:rsidR="000C46A1" w:rsidRPr="000E7EF0" w:rsidRDefault="000C46A1" w:rsidP="000C46A1">
      <w:pPr>
        <w:pStyle w:val="ConsPlusNonformat"/>
        <w:jc w:val="both"/>
        <w:rPr>
          <w:rFonts w:ascii="Times New Roman" w:hAnsi="Times New Roman" w:cs="Times New Roman"/>
          <w:sz w:val="28"/>
          <w:szCs w:val="28"/>
        </w:rPr>
      </w:pPr>
      <w:r w:rsidRPr="000E7EF0">
        <w:rPr>
          <w:rFonts w:ascii="Times New Roman" w:hAnsi="Times New Roman" w:cs="Times New Roman"/>
          <w:sz w:val="28"/>
          <w:szCs w:val="28"/>
        </w:rPr>
        <w:t>__________________________________________</w:t>
      </w:r>
      <w:r w:rsidR="005459DC">
        <w:rPr>
          <w:rFonts w:ascii="Times New Roman" w:hAnsi="Times New Roman" w:cs="Times New Roman"/>
          <w:sz w:val="28"/>
          <w:szCs w:val="28"/>
        </w:rPr>
        <w:t>______________________________</w:t>
      </w:r>
      <w:r w:rsidRPr="000E7EF0">
        <w:rPr>
          <w:rFonts w:ascii="Times New Roman" w:hAnsi="Times New Roman" w:cs="Times New Roman"/>
          <w:sz w:val="28"/>
          <w:szCs w:val="28"/>
        </w:rPr>
        <w:t>,</w:t>
      </w:r>
    </w:p>
    <w:p w:rsidR="000C46A1" w:rsidRPr="005459DC" w:rsidRDefault="000C46A1" w:rsidP="005459DC">
      <w:pPr>
        <w:pStyle w:val="ConsPlusNonformat"/>
        <w:jc w:val="center"/>
        <w:rPr>
          <w:rFonts w:ascii="Times New Roman" w:hAnsi="Times New Roman" w:cs="Times New Roman"/>
          <w:sz w:val="24"/>
          <w:szCs w:val="24"/>
        </w:rPr>
      </w:pPr>
      <w:proofErr w:type="gramStart"/>
      <w:r w:rsidRPr="005459DC">
        <w:rPr>
          <w:rFonts w:ascii="Times New Roman" w:hAnsi="Times New Roman" w:cs="Times New Roman"/>
          <w:sz w:val="24"/>
          <w:szCs w:val="24"/>
        </w:rPr>
        <w:t>(ФИО, дата рождения, свидетельство о рождении (паспорт для ребенка,</w:t>
      </w:r>
      <w:proofErr w:type="gramEnd"/>
    </w:p>
    <w:p w:rsidR="000C46A1" w:rsidRPr="005459DC" w:rsidRDefault="000C46A1" w:rsidP="005459DC">
      <w:pPr>
        <w:pStyle w:val="ConsPlusNonformat"/>
        <w:jc w:val="center"/>
        <w:rPr>
          <w:rFonts w:ascii="Times New Roman" w:hAnsi="Times New Roman" w:cs="Times New Roman"/>
          <w:sz w:val="24"/>
          <w:szCs w:val="24"/>
        </w:rPr>
      </w:pPr>
      <w:proofErr w:type="gramStart"/>
      <w:r w:rsidRPr="005459DC">
        <w:rPr>
          <w:rFonts w:ascii="Times New Roman" w:hAnsi="Times New Roman" w:cs="Times New Roman"/>
          <w:sz w:val="24"/>
          <w:szCs w:val="24"/>
        </w:rPr>
        <w:t>достигшего</w:t>
      </w:r>
      <w:proofErr w:type="gramEnd"/>
      <w:r w:rsidRPr="005459DC">
        <w:rPr>
          <w:rFonts w:ascii="Times New Roman" w:hAnsi="Times New Roman" w:cs="Times New Roman"/>
          <w:sz w:val="24"/>
          <w:szCs w:val="24"/>
        </w:rPr>
        <w:t xml:space="preserve"> 14 лет) (нужное подчеркнуть)</w:t>
      </w:r>
    </w:p>
    <w:p w:rsidR="000C46A1" w:rsidRPr="000E7EF0" w:rsidRDefault="000C46A1" w:rsidP="000C46A1">
      <w:pPr>
        <w:pStyle w:val="ConsPlusNonformat"/>
        <w:jc w:val="both"/>
        <w:rPr>
          <w:rFonts w:ascii="Times New Roman" w:hAnsi="Times New Roman" w:cs="Times New Roman"/>
          <w:sz w:val="28"/>
          <w:szCs w:val="28"/>
        </w:rPr>
      </w:pPr>
      <w:r w:rsidRPr="000E7EF0">
        <w:rPr>
          <w:rFonts w:ascii="Times New Roman" w:hAnsi="Times New Roman" w:cs="Times New Roman"/>
          <w:sz w:val="28"/>
          <w:szCs w:val="28"/>
        </w:rPr>
        <w:t xml:space="preserve">серия _________ N _________, </w:t>
      </w:r>
      <w:proofErr w:type="gramStart"/>
      <w:r w:rsidRPr="000E7EF0">
        <w:rPr>
          <w:rFonts w:ascii="Times New Roman" w:hAnsi="Times New Roman" w:cs="Times New Roman"/>
          <w:sz w:val="28"/>
          <w:szCs w:val="28"/>
        </w:rPr>
        <w:t>выданное</w:t>
      </w:r>
      <w:proofErr w:type="gramEnd"/>
      <w:r w:rsidRPr="000E7EF0">
        <w:rPr>
          <w:rFonts w:ascii="Times New Roman" w:hAnsi="Times New Roman" w:cs="Times New Roman"/>
          <w:sz w:val="28"/>
          <w:szCs w:val="28"/>
        </w:rPr>
        <w:t xml:space="preserve"> (</w:t>
      </w:r>
      <w:proofErr w:type="spellStart"/>
      <w:r w:rsidRPr="000E7EF0">
        <w:rPr>
          <w:rFonts w:ascii="Times New Roman" w:hAnsi="Times New Roman" w:cs="Times New Roman"/>
          <w:sz w:val="28"/>
          <w:szCs w:val="28"/>
        </w:rPr>
        <w:t>ый</w:t>
      </w:r>
      <w:proofErr w:type="spellEnd"/>
      <w:r w:rsidRPr="000E7EF0">
        <w:rPr>
          <w:rFonts w:ascii="Times New Roman" w:hAnsi="Times New Roman" w:cs="Times New Roman"/>
          <w:sz w:val="28"/>
          <w:szCs w:val="28"/>
        </w:rPr>
        <w:t>) ________________________________</w:t>
      </w:r>
    </w:p>
    <w:p w:rsidR="000C46A1" w:rsidRPr="000E7EF0" w:rsidRDefault="000C46A1" w:rsidP="000C46A1">
      <w:pPr>
        <w:pStyle w:val="ConsPlusNonformat"/>
        <w:jc w:val="both"/>
        <w:rPr>
          <w:rFonts w:ascii="Times New Roman" w:hAnsi="Times New Roman" w:cs="Times New Roman"/>
          <w:sz w:val="28"/>
          <w:szCs w:val="28"/>
        </w:rPr>
      </w:pPr>
      <w:r w:rsidRPr="000E7EF0">
        <w:rPr>
          <w:rFonts w:ascii="Times New Roman" w:hAnsi="Times New Roman" w:cs="Times New Roman"/>
          <w:sz w:val="28"/>
          <w:szCs w:val="28"/>
        </w:rPr>
        <w:t xml:space="preserve">__________________________________________________ "__" __________ ____ </w:t>
      </w:r>
      <w:proofErr w:type="gramStart"/>
      <w:r w:rsidRPr="000E7EF0">
        <w:rPr>
          <w:rFonts w:ascii="Times New Roman" w:hAnsi="Times New Roman" w:cs="Times New Roman"/>
          <w:sz w:val="28"/>
          <w:szCs w:val="28"/>
        </w:rPr>
        <w:t>г</w:t>
      </w:r>
      <w:proofErr w:type="gramEnd"/>
      <w:r w:rsidRPr="000E7EF0">
        <w:rPr>
          <w:rFonts w:ascii="Times New Roman" w:hAnsi="Times New Roman" w:cs="Times New Roman"/>
          <w:sz w:val="28"/>
          <w:szCs w:val="28"/>
        </w:rPr>
        <w:t>.,</w:t>
      </w:r>
    </w:p>
    <w:p w:rsidR="000C46A1" w:rsidRPr="000E7EF0" w:rsidRDefault="000C46A1" w:rsidP="000C46A1">
      <w:pPr>
        <w:pStyle w:val="ConsPlusNonformat"/>
        <w:jc w:val="both"/>
        <w:rPr>
          <w:rFonts w:ascii="Times New Roman" w:hAnsi="Times New Roman" w:cs="Times New Roman"/>
          <w:sz w:val="28"/>
          <w:szCs w:val="28"/>
        </w:rPr>
      </w:pPr>
      <w:r w:rsidRPr="000E7EF0">
        <w:rPr>
          <w:rFonts w:ascii="Times New Roman" w:hAnsi="Times New Roman" w:cs="Times New Roman"/>
          <w:sz w:val="28"/>
          <w:szCs w:val="28"/>
        </w:rPr>
        <w:t>проживает по адресу _______________________________________________________</w:t>
      </w:r>
      <w:r w:rsidR="005459DC">
        <w:rPr>
          <w:rFonts w:ascii="Times New Roman" w:hAnsi="Times New Roman" w:cs="Times New Roman"/>
          <w:sz w:val="28"/>
          <w:szCs w:val="28"/>
        </w:rPr>
        <w:t>______________</w:t>
      </w:r>
    </w:p>
    <w:p w:rsidR="000C46A1" w:rsidRPr="000E7EF0" w:rsidRDefault="000C46A1" w:rsidP="000C46A1">
      <w:pPr>
        <w:pStyle w:val="ConsPlusNonformat"/>
        <w:jc w:val="both"/>
        <w:rPr>
          <w:rFonts w:ascii="Times New Roman" w:hAnsi="Times New Roman" w:cs="Times New Roman"/>
          <w:sz w:val="28"/>
          <w:szCs w:val="28"/>
        </w:rPr>
      </w:pPr>
    </w:p>
    <w:p w:rsidR="000C46A1" w:rsidRPr="000E7EF0" w:rsidRDefault="000C46A1" w:rsidP="005459DC">
      <w:pPr>
        <w:pStyle w:val="ConsPlusNonformat"/>
        <w:rPr>
          <w:rFonts w:ascii="Times New Roman" w:hAnsi="Times New Roman" w:cs="Times New Roman"/>
          <w:sz w:val="28"/>
          <w:szCs w:val="28"/>
        </w:rPr>
      </w:pPr>
      <w:r w:rsidRPr="000E7EF0">
        <w:rPr>
          <w:rFonts w:ascii="Times New Roman" w:hAnsi="Times New Roman" w:cs="Times New Roman"/>
          <w:sz w:val="28"/>
          <w:szCs w:val="28"/>
        </w:rPr>
        <w:t>Подтверждаю, что не имею (ем) жилья, принадлежащего на праве</w:t>
      </w:r>
      <w:r w:rsidR="00CC03F7">
        <w:rPr>
          <w:rFonts w:ascii="Times New Roman" w:hAnsi="Times New Roman" w:cs="Times New Roman"/>
          <w:sz w:val="28"/>
          <w:szCs w:val="28"/>
        </w:rPr>
        <w:t xml:space="preserve"> </w:t>
      </w:r>
      <w:r w:rsidRPr="000E7EF0">
        <w:rPr>
          <w:rFonts w:ascii="Times New Roman" w:hAnsi="Times New Roman" w:cs="Times New Roman"/>
          <w:sz w:val="28"/>
          <w:szCs w:val="28"/>
        </w:rPr>
        <w:t>собственности, ранее не получал (и) безвозмездную помощь за счет средств</w:t>
      </w:r>
      <w:r w:rsidR="00CC03F7">
        <w:rPr>
          <w:rFonts w:ascii="Times New Roman" w:hAnsi="Times New Roman" w:cs="Times New Roman"/>
          <w:sz w:val="28"/>
          <w:szCs w:val="28"/>
        </w:rPr>
        <w:t xml:space="preserve"> </w:t>
      </w:r>
      <w:r w:rsidRPr="000E7EF0">
        <w:rPr>
          <w:rFonts w:ascii="Times New Roman" w:hAnsi="Times New Roman" w:cs="Times New Roman"/>
          <w:sz w:val="28"/>
          <w:szCs w:val="28"/>
        </w:rPr>
        <w:t>федерального, краевого или местного бюджетов:</w:t>
      </w:r>
    </w:p>
    <w:p w:rsidR="000C46A1" w:rsidRPr="000E7EF0" w:rsidRDefault="005459DC" w:rsidP="000C46A1">
      <w:pPr>
        <w:pStyle w:val="ConsPlusNonformat"/>
        <w:jc w:val="both"/>
        <w:rPr>
          <w:rFonts w:ascii="Times New Roman" w:hAnsi="Times New Roman" w:cs="Times New Roman"/>
          <w:sz w:val="28"/>
          <w:szCs w:val="28"/>
        </w:rPr>
      </w:pPr>
      <w:r>
        <w:rPr>
          <w:rFonts w:ascii="Times New Roman" w:hAnsi="Times New Roman" w:cs="Times New Roman"/>
          <w:sz w:val="28"/>
          <w:szCs w:val="28"/>
        </w:rPr>
        <w:t>1)</w:t>
      </w:r>
      <w:r w:rsidR="000C46A1" w:rsidRPr="000E7EF0">
        <w:rPr>
          <w:rFonts w:ascii="Times New Roman" w:hAnsi="Times New Roman" w:cs="Times New Roman"/>
          <w:sz w:val="28"/>
          <w:szCs w:val="28"/>
        </w:rPr>
        <w:t>_________________________________________________ __________ __________;</w:t>
      </w:r>
    </w:p>
    <w:p w:rsidR="000C46A1" w:rsidRPr="005459DC" w:rsidRDefault="000C46A1" w:rsidP="005459DC">
      <w:pPr>
        <w:pStyle w:val="ConsPlusNonformat"/>
        <w:jc w:val="center"/>
        <w:rPr>
          <w:rFonts w:ascii="Times New Roman" w:hAnsi="Times New Roman" w:cs="Times New Roman"/>
          <w:sz w:val="24"/>
          <w:szCs w:val="24"/>
        </w:rPr>
      </w:pPr>
      <w:r w:rsidRPr="005459DC">
        <w:rPr>
          <w:rFonts w:ascii="Times New Roman" w:hAnsi="Times New Roman" w:cs="Times New Roman"/>
          <w:sz w:val="24"/>
          <w:szCs w:val="24"/>
        </w:rPr>
        <w:t>(ФИО совершеннолетнего члена семьи)         (подпись)   (дата)</w:t>
      </w:r>
    </w:p>
    <w:p w:rsidR="000C46A1" w:rsidRPr="000E7EF0" w:rsidRDefault="005459DC" w:rsidP="000C46A1">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2)</w:t>
      </w:r>
      <w:r w:rsidR="000C46A1" w:rsidRPr="000E7EF0">
        <w:rPr>
          <w:rFonts w:ascii="Times New Roman" w:hAnsi="Times New Roman" w:cs="Times New Roman"/>
          <w:sz w:val="28"/>
          <w:szCs w:val="28"/>
        </w:rPr>
        <w:t>_________________________________________________ __________ __________;</w:t>
      </w:r>
    </w:p>
    <w:p w:rsidR="000C46A1" w:rsidRPr="005459DC" w:rsidRDefault="000C46A1" w:rsidP="005459DC">
      <w:pPr>
        <w:pStyle w:val="ConsPlusNonformat"/>
        <w:jc w:val="center"/>
        <w:rPr>
          <w:rFonts w:ascii="Times New Roman" w:hAnsi="Times New Roman" w:cs="Times New Roman"/>
          <w:sz w:val="24"/>
          <w:szCs w:val="24"/>
        </w:rPr>
      </w:pPr>
      <w:r w:rsidRPr="005459DC">
        <w:rPr>
          <w:rFonts w:ascii="Times New Roman" w:hAnsi="Times New Roman" w:cs="Times New Roman"/>
          <w:sz w:val="24"/>
          <w:szCs w:val="24"/>
        </w:rPr>
        <w:t>(ФИО совершеннолетнего члена семьи)         (подпись)   (дата)</w:t>
      </w:r>
    </w:p>
    <w:p w:rsidR="000C46A1" w:rsidRPr="000E7EF0" w:rsidRDefault="005459DC" w:rsidP="000C46A1">
      <w:pPr>
        <w:pStyle w:val="ConsPlusNonformat"/>
        <w:jc w:val="both"/>
        <w:rPr>
          <w:rFonts w:ascii="Times New Roman" w:hAnsi="Times New Roman" w:cs="Times New Roman"/>
          <w:sz w:val="28"/>
          <w:szCs w:val="28"/>
        </w:rPr>
      </w:pPr>
      <w:r>
        <w:rPr>
          <w:rFonts w:ascii="Times New Roman" w:hAnsi="Times New Roman" w:cs="Times New Roman"/>
          <w:sz w:val="28"/>
          <w:szCs w:val="28"/>
        </w:rPr>
        <w:t>3)</w:t>
      </w:r>
      <w:r w:rsidR="000C46A1" w:rsidRPr="000E7EF0">
        <w:rPr>
          <w:rFonts w:ascii="Times New Roman" w:hAnsi="Times New Roman" w:cs="Times New Roman"/>
          <w:sz w:val="28"/>
          <w:szCs w:val="28"/>
        </w:rPr>
        <w:t>_________________________________________________ __________ ___________</w:t>
      </w:r>
    </w:p>
    <w:p w:rsidR="000C46A1" w:rsidRPr="005459DC" w:rsidRDefault="000C46A1" w:rsidP="005459DC">
      <w:pPr>
        <w:pStyle w:val="ConsPlusNonformat"/>
        <w:jc w:val="center"/>
        <w:rPr>
          <w:rFonts w:ascii="Times New Roman" w:hAnsi="Times New Roman" w:cs="Times New Roman"/>
          <w:sz w:val="24"/>
          <w:szCs w:val="24"/>
        </w:rPr>
      </w:pPr>
      <w:r w:rsidRPr="005459DC">
        <w:rPr>
          <w:rFonts w:ascii="Times New Roman" w:hAnsi="Times New Roman" w:cs="Times New Roman"/>
          <w:sz w:val="24"/>
          <w:szCs w:val="24"/>
        </w:rPr>
        <w:t>(ФИО совершеннолетнего члена семьи)         (подпись)   (дата)</w:t>
      </w:r>
    </w:p>
    <w:p w:rsidR="000C46A1" w:rsidRPr="000E7EF0" w:rsidRDefault="000C46A1" w:rsidP="000C46A1">
      <w:pPr>
        <w:pStyle w:val="ConsPlusNonformat"/>
        <w:jc w:val="both"/>
        <w:rPr>
          <w:rFonts w:ascii="Times New Roman" w:hAnsi="Times New Roman" w:cs="Times New Roman"/>
          <w:sz w:val="28"/>
          <w:szCs w:val="28"/>
        </w:rPr>
      </w:pPr>
    </w:p>
    <w:p w:rsidR="000C46A1" w:rsidRPr="000E7EF0" w:rsidRDefault="005459DC" w:rsidP="000C46A1">
      <w:pPr>
        <w:pStyle w:val="ConsPlusNonformat"/>
        <w:jc w:val="both"/>
        <w:rPr>
          <w:rFonts w:ascii="Times New Roman" w:hAnsi="Times New Roman" w:cs="Times New Roman"/>
          <w:sz w:val="28"/>
          <w:szCs w:val="28"/>
        </w:rPr>
      </w:pPr>
      <w:r>
        <w:rPr>
          <w:rFonts w:ascii="Times New Roman" w:hAnsi="Times New Roman" w:cs="Times New Roman"/>
          <w:sz w:val="28"/>
          <w:szCs w:val="28"/>
        </w:rPr>
        <w:t>Я</w:t>
      </w:r>
      <w:r w:rsidR="00CC03F7">
        <w:rPr>
          <w:rFonts w:ascii="Times New Roman" w:hAnsi="Times New Roman" w:cs="Times New Roman"/>
          <w:sz w:val="28"/>
          <w:szCs w:val="28"/>
        </w:rPr>
        <w:t xml:space="preserve"> подтверждаю, что сведения, </w:t>
      </w:r>
      <w:r w:rsidR="000C46A1" w:rsidRPr="000E7EF0">
        <w:rPr>
          <w:rFonts w:ascii="Times New Roman" w:hAnsi="Times New Roman" w:cs="Times New Roman"/>
          <w:sz w:val="28"/>
          <w:szCs w:val="28"/>
        </w:rPr>
        <w:t>сообщенные мной в настоящем заявлении,</w:t>
      </w:r>
      <w:r w:rsidR="00CC03F7">
        <w:rPr>
          <w:rFonts w:ascii="Times New Roman" w:hAnsi="Times New Roman" w:cs="Times New Roman"/>
          <w:sz w:val="28"/>
          <w:szCs w:val="28"/>
        </w:rPr>
        <w:t xml:space="preserve"> </w:t>
      </w:r>
      <w:r w:rsidR="000C46A1" w:rsidRPr="000E7EF0">
        <w:rPr>
          <w:rFonts w:ascii="Times New Roman" w:hAnsi="Times New Roman" w:cs="Times New Roman"/>
          <w:sz w:val="28"/>
          <w:szCs w:val="28"/>
        </w:rPr>
        <w:t>достоверны:</w:t>
      </w:r>
    </w:p>
    <w:p w:rsidR="000C46A1" w:rsidRPr="000E7EF0" w:rsidRDefault="000C46A1" w:rsidP="000C46A1">
      <w:pPr>
        <w:pStyle w:val="ConsPlusNonformat"/>
        <w:jc w:val="both"/>
        <w:rPr>
          <w:rFonts w:ascii="Times New Roman" w:hAnsi="Times New Roman" w:cs="Times New Roman"/>
          <w:sz w:val="28"/>
          <w:szCs w:val="28"/>
        </w:rPr>
      </w:pPr>
      <w:r w:rsidRPr="000E7EF0">
        <w:rPr>
          <w:rFonts w:ascii="Times New Roman" w:hAnsi="Times New Roman" w:cs="Times New Roman"/>
          <w:sz w:val="28"/>
          <w:szCs w:val="28"/>
        </w:rPr>
        <w:t>_________________________________________________</w:t>
      </w:r>
      <w:r w:rsidR="005459DC">
        <w:rPr>
          <w:rFonts w:ascii="Times New Roman" w:hAnsi="Times New Roman" w:cs="Times New Roman"/>
          <w:sz w:val="28"/>
          <w:szCs w:val="28"/>
        </w:rPr>
        <w:t>_______________________</w:t>
      </w:r>
    </w:p>
    <w:p w:rsidR="000C46A1" w:rsidRPr="005459DC" w:rsidRDefault="000C46A1" w:rsidP="005459DC">
      <w:pPr>
        <w:pStyle w:val="ConsPlusNonformat"/>
        <w:jc w:val="center"/>
        <w:rPr>
          <w:rFonts w:ascii="Times New Roman" w:hAnsi="Times New Roman" w:cs="Times New Roman"/>
          <w:sz w:val="24"/>
          <w:szCs w:val="24"/>
        </w:rPr>
      </w:pPr>
      <w:r w:rsidRPr="005459DC">
        <w:rPr>
          <w:rFonts w:ascii="Times New Roman" w:hAnsi="Times New Roman" w:cs="Times New Roman"/>
          <w:sz w:val="24"/>
          <w:szCs w:val="24"/>
        </w:rPr>
        <w:t>(подпись, фамилия, инициалы)</w:t>
      </w:r>
    </w:p>
    <w:p w:rsidR="000C46A1" w:rsidRPr="000E7EF0" w:rsidRDefault="000C46A1" w:rsidP="000C46A1">
      <w:pPr>
        <w:pStyle w:val="ConsPlusNonformat"/>
        <w:jc w:val="both"/>
        <w:rPr>
          <w:rFonts w:ascii="Times New Roman" w:hAnsi="Times New Roman" w:cs="Times New Roman"/>
          <w:sz w:val="28"/>
          <w:szCs w:val="28"/>
        </w:rPr>
      </w:pPr>
    </w:p>
    <w:p w:rsidR="000C46A1" w:rsidRPr="000E7EF0" w:rsidRDefault="005459DC" w:rsidP="000C46A1">
      <w:pPr>
        <w:pStyle w:val="ConsPlusNonformat"/>
        <w:jc w:val="both"/>
        <w:rPr>
          <w:rFonts w:ascii="Times New Roman" w:hAnsi="Times New Roman" w:cs="Times New Roman"/>
          <w:sz w:val="28"/>
          <w:szCs w:val="28"/>
        </w:rPr>
      </w:pPr>
      <w:r>
        <w:rPr>
          <w:rFonts w:ascii="Times New Roman" w:hAnsi="Times New Roman" w:cs="Times New Roman"/>
          <w:sz w:val="28"/>
          <w:szCs w:val="28"/>
        </w:rPr>
        <w:t>С</w:t>
      </w:r>
      <w:r w:rsidR="000C46A1" w:rsidRPr="000E7EF0">
        <w:rPr>
          <w:rFonts w:ascii="Times New Roman" w:hAnsi="Times New Roman" w:cs="Times New Roman"/>
          <w:sz w:val="28"/>
          <w:szCs w:val="28"/>
        </w:rPr>
        <w:t xml:space="preserve"> условиями участия в мероприятии "Субсидии бюджетам муниципальных</w:t>
      </w:r>
      <w:r w:rsidR="00CC03F7">
        <w:rPr>
          <w:rFonts w:ascii="Times New Roman" w:hAnsi="Times New Roman" w:cs="Times New Roman"/>
          <w:sz w:val="28"/>
          <w:szCs w:val="28"/>
        </w:rPr>
        <w:t xml:space="preserve"> </w:t>
      </w:r>
      <w:r w:rsidR="000C46A1" w:rsidRPr="000E7EF0">
        <w:rPr>
          <w:rFonts w:ascii="Times New Roman" w:hAnsi="Times New Roman" w:cs="Times New Roman"/>
          <w:sz w:val="28"/>
          <w:szCs w:val="28"/>
        </w:rPr>
        <w:t>образований на предоставление социальных выплат молодым семьям на</w:t>
      </w:r>
      <w:r w:rsidR="00CC03F7">
        <w:rPr>
          <w:rFonts w:ascii="Times New Roman" w:hAnsi="Times New Roman" w:cs="Times New Roman"/>
          <w:sz w:val="28"/>
          <w:szCs w:val="28"/>
        </w:rPr>
        <w:t xml:space="preserve"> </w:t>
      </w:r>
      <w:r w:rsidR="000C46A1" w:rsidRPr="000E7EF0">
        <w:rPr>
          <w:rFonts w:ascii="Times New Roman" w:hAnsi="Times New Roman" w:cs="Times New Roman"/>
          <w:sz w:val="28"/>
          <w:szCs w:val="28"/>
        </w:rPr>
        <w:t>приобретение (строительство) жилья", в том числе о необходимости ежегодной</w:t>
      </w:r>
      <w:r w:rsidR="00CC03F7">
        <w:rPr>
          <w:rFonts w:ascii="Times New Roman" w:hAnsi="Times New Roman" w:cs="Times New Roman"/>
          <w:sz w:val="28"/>
          <w:szCs w:val="28"/>
        </w:rPr>
        <w:t xml:space="preserve"> </w:t>
      </w:r>
      <w:r w:rsidR="000C46A1" w:rsidRPr="000E7EF0">
        <w:rPr>
          <w:rFonts w:ascii="Times New Roman" w:hAnsi="Times New Roman" w:cs="Times New Roman"/>
          <w:sz w:val="28"/>
          <w:szCs w:val="28"/>
        </w:rPr>
        <w:t xml:space="preserve">подачи заявления на </w:t>
      </w:r>
      <w:r w:rsidR="00CC03F7">
        <w:rPr>
          <w:rFonts w:ascii="Times New Roman" w:hAnsi="Times New Roman" w:cs="Times New Roman"/>
          <w:sz w:val="28"/>
          <w:szCs w:val="28"/>
        </w:rPr>
        <w:t xml:space="preserve">включение в список молодых семей – участников мероприятия, изъявивших </w:t>
      </w:r>
      <w:r w:rsidR="000C46A1" w:rsidRPr="000E7EF0">
        <w:rPr>
          <w:rFonts w:ascii="Times New Roman" w:hAnsi="Times New Roman" w:cs="Times New Roman"/>
          <w:sz w:val="28"/>
          <w:szCs w:val="28"/>
        </w:rPr>
        <w:t xml:space="preserve">желание получить социальную выплату </w:t>
      </w:r>
      <w:proofErr w:type="gramStart"/>
      <w:r w:rsidR="000C46A1" w:rsidRPr="000E7EF0">
        <w:rPr>
          <w:rFonts w:ascii="Times New Roman" w:hAnsi="Times New Roman" w:cs="Times New Roman"/>
          <w:sz w:val="28"/>
          <w:szCs w:val="28"/>
        </w:rPr>
        <w:t>в</w:t>
      </w:r>
      <w:proofErr w:type="gramEnd"/>
      <w:r w:rsidR="000C46A1" w:rsidRPr="000E7EF0">
        <w:rPr>
          <w:rFonts w:ascii="Times New Roman" w:hAnsi="Times New Roman" w:cs="Times New Roman"/>
          <w:sz w:val="28"/>
          <w:szCs w:val="28"/>
        </w:rPr>
        <w:t xml:space="preserve"> планируемом</w:t>
      </w:r>
    </w:p>
    <w:p w:rsidR="000C46A1" w:rsidRPr="000E7EF0" w:rsidRDefault="000C46A1" w:rsidP="000C46A1">
      <w:pPr>
        <w:pStyle w:val="ConsPlusNonformat"/>
        <w:jc w:val="both"/>
        <w:rPr>
          <w:rFonts w:ascii="Times New Roman" w:hAnsi="Times New Roman" w:cs="Times New Roman"/>
          <w:sz w:val="28"/>
          <w:szCs w:val="28"/>
        </w:rPr>
      </w:pPr>
      <w:r w:rsidRPr="000E7EF0">
        <w:rPr>
          <w:rFonts w:ascii="Times New Roman" w:hAnsi="Times New Roman" w:cs="Times New Roman"/>
          <w:sz w:val="28"/>
          <w:szCs w:val="28"/>
        </w:rPr>
        <w:t xml:space="preserve">году, </w:t>
      </w:r>
      <w:proofErr w:type="gramStart"/>
      <w:r w:rsidRPr="000E7EF0">
        <w:rPr>
          <w:rFonts w:ascii="Times New Roman" w:hAnsi="Times New Roman" w:cs="Times New Roman"/>
          <w:sz w:val="28"/>
          <w:szCs w:val="28"/>
        </w:rPr>
        <w:t>ознакомлен</w:t>
      </w:r>
      <w:proofErr w:type="gramEnd"/>
      <w:r w:rsidRPr="000E7EF0">
        <w:rPr>
          <w:rFonts w:ascii="Times New Roman" w:hAnsi="Times New Roman" w:cs="Times New Roman"/>
          <w:sz w:val="28"/>
          <w:szCs w:val="28"/>
        </w:rPr>
        <w:t xml:space="preserve"> (ы) и обязуюсь (емся) их выполнять:</w:t>
      </w:r>
    </w:p>
    <w:p w:rsidR="000C46A1" w:rsidRPr="000E7EF0" w:rsidRDefault="006D572D" w:rsidP="000C46A1">
      <w:pPr>
        <w:pStyle w:val="ConsPlusNonformat"/>
        <w:jc w:val="both"/>
        <w:rPr>
          <w:rFonts w:ascii="Times New Roman" w:hAnsi="Times New Roman" w:cs="Times New Roman"/>
          <w:sz w:val="28"/>
          <w:szCs w:val="28"/>
        </w:rPr>
      </w:pPr>
      <w:r>
        <w:rPr>
          <w:rFonts w:ascii="Times New Roman" w:hAnsi="Times New Roman" w:cs="Times New Roman"/>
          <w:sz w:val="28"/>
          <w:szCs w:val="28"/>
        </w:rPr>
        <w:t>1)</w:t>
      </w:r>
      <w:r w:rsidR="000C46A1" w:rsidRPr="000E7EF0">
        <w:rPr>
          <w:rFonts w:ascii="Times New Roman" w:hAnsi="Times New Roman" w:cs="Times New Roman"/>
          <w:sz w:val="28"/>
          <w:szCs w:val="28"/>
        </w:rPr>
        <w:t>________________________________________</w:t>
      </w:r>
      <w:r>
        <w:rPr>
          <w:rFonts w:ascii="Times New Roman" w:hAnsi="Times New Roman" w:cs="Times New Roman"/>
          <w:sz w:val="28"/>
          <w:szCs w:val="28"/>
        </w:rPr>
        <w:t>__________ __________ ________</w:t>
      </w:r>
      <w:r w:rsidR="000C46A1" w:rsidRPr="000E7EF0">
        <w:rPr>
          <w:rFonts w:ascii="Times New Roman" w:hAnsi="Times New Roman" w:cs="Times New Roman"/>
          <w:sz w:val="28"/>
          <w:szCs w:val="28"/>
        </w:rPr>
        <w:t>;</w:t>
      </w:r>
    </w:p>
    <w:p w:rsidR="000C46A1" w:rsidRPr="006D572D" w:rsidRDefault="000C46A1" w:rsidP="006D572D">
      <w:pPr>
        <w:pStyle w:val="ConsPlusNonformat"/>
        <w:jc w:val="center"/>
        <w:rPr>
          <w:rFonts w:ascii="Times New Roman" w:hAnsi="Times New Roman" w:cs="Times New Roman"/>
          <w:sz w:val="24"/>
          <w:szCs w:val="24"/>
        </w:rPr>
      </w:pPr>
      <w:r w:rsidRPr="006D572D">
        <w:rPr>
          <w:rFonts w:ascii="Times New Roman" w:hAnsi="Times New Roman" w:cs="Times New Roman"/>
          <w:sz w:val="24"/>
          <w:szCs w:val="24"/>
        </w:rPr>
        <w:t>(ФИО совершеннолетнего члена семьи)          (подпись)   (дата)</w:t>
      </w:r>
    </w:p>
    <w:p w:rsidR="000C46A1" w:rsidRPr="000E7EF0" w:rsidRDefault="000C46A1" w:rsidP="000C46A1">
      <w:pPr>
        <w:pStyle w:val="ConsPlusNonformat"/>
        <w:jc w:val="both"/>
        <w:rPr>
          <w:rFonts w:ascii="Times New Roman" w:hAnsi="Times New Roman" w:cs="Times New Roman"/>
          <w:sz w:val="28"/>
          <w:szCs w:val="28"/>
        </w:rPr>
      </w:pPr>
      <w:r w:rsidRPr="000E7EF0">
        <w:rPr>
          <w:rFonts w:ascii="Times New Roman" w:hAnsi="Times New Roman" w:cs="Times New Roman"/>
          <w:sz w:val="28"/>
          <w:szCs w:val="28"/>
        </w:rPr>
        <w:t>2) _________________________________________________ __________ __________;</w:t>
      </w:r>
    </w:p>
    <w:p w:rsidR="000C46A1" w:rsidRPr="006D572D" w:rsidRDefault="000C46A1" w:rsidP="006D572D">
      <w:pPr>
        <w:pStyle w:val="ConsPlusNonformat"/>
        <w:jc w:val="center"/>
        <w:rPr>
          <w:rFonts w:ascii="Times New Roman" w:hAnsi="Times New Roman" w:cs="Times New Roman"/>
          <w:sz w:val="24"/>
          <w:szCs w:val="24"/>
        </w:rPr>
      </w:pPr>
      <w:r w:rsidRPr="006D572D">
        <w:rPr>
          <w:rFonts w:ascii="Times New Roman" w:hAnsi="Times New Roman" w:cs="Times New Roman"/>
          <w:sz w:val="24"/>
          <w:szCs w:val="24"/>
        </w:rPr>
        <w:t>(ФИО совершеннолетнего члена семьи)          (подпись)   (дата)</w:t>
      </w:r>
    </w:p>
    <w:p w:rsidR="000C46A1" w:rsidRPr="000E7EF0" w:rsidRDefault="006D572D" w:rsidP="000C46A1">
      <w:pPr>
        <w:pStyle w:val="ConsPlusNonformat"/>
        <w:jc w:val="both"/>
        <w:rPr>
          <w:rFonts w:ascii="Times New Roman" w:hAnsi="Times New Roman" w:cs="Times New Roman"/>
          <w:sz w:val="28"/>
          <w:szCs w:val="28"/>
        </w:rPr>
      </w:pPr>
      <w:r>
        <w:rPr>
          <w:rFonts w:ascii="Times New Roman" w:hAnsi="Times New Roman" w:cs="Times New Roman"/>
          <w:sz w:val="28"/>
          <w:szCs w:val="28"/>
        </w:rPr>
        <w:t>3)</w:t>
      </w:r>
      <w:r w:rsidR="000C46A1" w:rsidRPr="000E7EF0">
        <w:rPr>
          <w:rFonts w:ascii="Times New Roman" w:hAnsi="Times New Roman" w:cs="Times New Roman"/>
          <w:sz w:val="28"/>
          <w:szCs w:val="28"/>
        </w:rPr>
        <w:t>_________________________________________________ __________ ___________</w:t>
      </w:r>
    </w:p>
    <w:p w:rsidR="000C46A1" w:rsidRPr="006D572D" w:rsidRDefault="000C46A1" w:rsidP="006D572D">
      <w:pPr>
        <w:pStyle w:val="ConsPlusNonformat"/>
        <w:jc w:val="center"/>
        <w:rPr>
          <w:rFonts w:ascii="Times New Roman" w:hAnsi="Times New Roman" w:cs="Times New Roman"/>
          <w:sz w:val="24"/>
          <w:szCs w:val="24"/>
        </w:rPr>
      </w:pPr>
      <w:r w:rsidRPr="006D572D">
        <w:rPr>
          <w:rFonts w:ascii="Times New Roman" w:hAnsi="Times New Roman" w:cs="Times New Roman"/>
          <w:sz w:val="24"/>
          <w:szCs w:val="24"/>
        </w:rPr>
        <w:t>(ФИО совершеннолетнего члена семьи)          (подпись)   (дата)</w:t>
      </w:r>
    </w:p>
    <w:p w:rsidR="000C46A1" w:rsidRPr="000E7EF0" w:rsidRDefault="000C46A1" w:rsidP="000C46A1">
      <w:pPr>
        <w:pStyle w:val="ConsPlusNonformat"/>
        <w:jc w:val="both"/>
        <w:rPr>
          <w:rFonts w:ascii="Times New Roman" w:hAnsi="Times New Roman" w:cs="Times New Roman"/>
          <w:sz w:val="28"/>
          <w:szCs w:val="28"/>
        </w:rPr>
      </w:pPr>
      <w:r w:rsidRPr="000E7EF0">
        <w:rPr>
          <w:rFonts w:ascii="Times New Roman" w:hAnsi="Times New Roman" w:cs="Times New Roman"/>
          <w:sz w:val="28"/>
          <w:szCs w:val="28"/>
        </w:rPr>
        <w:t>Даю</w:t>
      </w:r>
      <w:r w:rsidR="006D572D">
        <w:rPr>
          <w:rFonts w:ascii="Times New Roman" w:hAnsi="Times New Roman" w:cs="Times New Roman"/>
          <w:sz w:val="28"/>
          <w:szCs w:val="28"/>
        </w:rPr>
        <w:t xml:space="preserve"> (ем) согласие на</w:t>
      </w:r>
      <w:r w:rsidRPr="000E7EF0">
        <w:rPr>
          <w:rFonts w:ascii="Times New Roman" w:hAnsi="Times New Roman" w:cs="Times New Roman"/>
          <w:sz w:val="28"/>
          <w:szCs w:val="28"/>
        </w:rPr>
        <w:t xml:space="preserve"> обработку органами  местного самоуправления,</w:t>
      </w:r>
      <w:r w:rsidR="00CC03F7">
        <w:rPr>
          <w:rFonts w:ascii="Times New Roman" w:hAnsi="Times New Roman" w:cs="Times New Roman"/>
          <w:sz w:val="28"/>
          <w:szCs w:val="28"/>
        </w:rPr>
        <w:t xml:space="preserve"> </w:t>
      </w:r>
      <w:r w:rsidRPr="000E7EF0">
        <w:rPr>
          <w:rFonts w:ascii="Times New Roman" w:hAnsi="Times New Roman" w:cs="Times New Roman"/>
          <w:sz w:val="28"/>
          <w:szCs w:val="28"/>
        </w:rPr>
        <w:t>органами исполнительной власти субъекта Российской Федерации, федера</w:t>
      </w:r>
      <w:r w:rsidR="00CC03F7">
        <w:rPr>
          <w:rFonts w:ascii="Times New Roman" w:hAnsi="Times New Roman" w:cs="Times New Roman"/>
          <w:sz w:val="28"/>
          <w:szCs w:val="28"/>
        </w:rPr>
        <w:t xml:space="preserve">льными органами </w:t>
      </w:r>
      <w:r w:rsidRPr="000E7EF0">
        <w:rPr>
          <w:rFonts w:ascii="Times New Roman" w:hAnsi="Times New Roman" w:cs="Times New Roman"/>
          <w:sz w:val="28"/>
          <w:szCs w:val="28"/>
        </w:rPr>
        <w:t>исполнительной власти персональных данных о членах молодой семьи,</w:t>
      </w:r>
      <w:r w:rsidR="00CC03F7">
        <w:rPr>
          <w:rFonts w:ascii="Times New Roman" w:hAnsi="Times New Roman" w:cs="Times New Roman"/>
          <w:sz w:val="28"/>
          <w:szCs w:val="28"/>
        </w:rPr>
        <w:t xml:space="preserve"> размещение данных о фамилии, имени,</w:t>
      </w:r>
      <w:r w:rsidRPr="000E7EF0">
        <w:rPr>
          <w:rFonts w:ascii="Times New Roman" w:hAnsi="Times New Roman" w:cs="Times New Roman"/>
          <w:sz w:val="28"/>
          <w:szCs w:val="28"/>
        </w:rPr>
        <w:t xml:space="preserve"> отчестве членов молодой семьи и ее</w:t>
      </w:r>
      <w:r w:rsidR="00CC03F7">
        <w:rPr>
          <w:rFonts w:ascii="Times New Roman" w:hAnsi="Times New Roman" w:cs="Times New Roman"/>
          <w:sz w:val="28"/>
          <w:szCs w:val="28"/>
        </w:rPr>
        <w:t xml:space="preserve"> </w:t>
      </w:r>
      <w:r w:rsidRPr="000E7EF0">
        <w:rPr>
          <w:rFonts w:ascii="Times New Roman" w:hAnsi="Times New Roman" w:cs="Times New Roman"/>
          <w:sz w:val="28"/>
          <w:szCs w:val="28"/>
        </w:rPr>
        <w:t>составе на едином краевом портале "Красноярский край" в</w:t>
      </w:r>
      <w:r w:rsidR="00CC03F7">
        <w:rPr>
          <w:rFonts w:ascii="Times New Roman" w:hAnsi="Times New Roman" w:cs="Times New Roman"/>
          <w:sz w:val="28"/>
          <w:szCs w:val="28"/>
        </w:rPr>
        <w:t xml:space="preserve"> </w:t>
      </w:r>
      <w:r w:rsidRPr="000E7EF0">
        <w:rPr>
          <w:rFonts w:ascii="Times New Roman" w:hAnsi="Times New Roman" w:cs="Times New Roman"/>
          <w:sz w:val="28"/>
          <w:szCs w:val="28"/>
        </w:rPr>
        <w:t>информационно-телекоммуникационной сети Интернет:</w:t>
      </w:r>
    </w:p>
    <w:p w:rsidR="000C46A1" w:rsidRPr="000E7EF0" w:rsidRDefault="000C46A1" w:rsidP="000C46A1">
      <w:pPr>
        <w:pStyle w:val="ConsPlusNonformat"/>
        <w:jc w:val="both"/>
        <w:rPr>
          <w:rFonts w:ascii="Times New Roman" w:hAnsi="Times New Roman" w:cs="Times New Roman"/>
          <w:sz w:val="28"/>
          <w:szCs w:val="28"/>
        </w:rPr>
      </w:pPr>
      <w:r w:rsidRPr="000E7EF0">
        <w:rPr>
          <w:rFonts w:ascii="Times New Roman" w:hAnsi="Times New Roman" w:cs="Times New Roman"/>
          <w:sz w:val="28"/>
          <w:szCs w:val="28"/>
        </w:rPr>
        <w:t>1)_________________________________________________ __________ __________;</w:t>
      </w:r>
    </w:p>
    <w:p w:rsidR="000C46A1" w:rsidRPr="006D572D" w:rsidRDefault="000C46A1" w:rsidP="006D572D">
      <w:pPr>
        <w:pStyle w:val="ConsPlusNonformat"/>
        <w:jc w:val="center"/>
        <w:rPr>
          <w:rFonts w:ascii="Times New Roman" w:hAnsi="Times New Roman" w:cs="Times New Roman"/>
          <w:sz w:val="24"/>
          <w:szCs w:val="24"/>
        </w:rPr>
      </w:pPr>
      <w:r w:rsidRPr="006D572D">
        <w:rPr>
          <w:rFonts w:ascii="Times New Roman" w:hAnsi="Times New Roman" w:cs="Times New Roman"/>
          <w:sz w:val="24"/>
          <w:szCs w:val="24"/>
        </w:rPr>
        <w:t>(ФИО совершеннолетнего члена семьи)         (подпись)   (дата)</w:t>
      </w:r>
    </w:p>
    <w:p w:rsidR="000C46A1" w:rsidRPr="000E7EF0" w:rsidRDefault="006D572D" w:rsidP="000C46A1">
      <w:pPr>
        <w:pStyle w:val="ConsPlusNonformat"/>
        <w:jc w:val="both"/>
        <w:rPr>
          <w:rFonts w:ascii="Times New Roman" w:hAnsi="Times New Roman" w:cs="Times New Roman"/>
          <w:sz w:val="28"/>
          <w:szCs w:val="28"/>
        </w:rPr>
      </w:pPr>
      <w:r>
        <w:rPr>
          <w:rFonts w:ascii="Times New Roman" w:hAnsi="Times New Roman" w:cs="Times New Roman"/>
          <w:sz w:val="28"/>
          <w:szCs w:val="28"/>
        </w:rPr>
        <w:t>2)</w:t>
      </w:r>
      <w:r w:rsidR="000C46A1" w:rsidRPr="000E7EF0">
        <w:rPr>
          <w:rFonts w:ascii="Times New Roman" w:hAnsi="Times New Roman" w:cs="Times New Roman"/>
          <w:sz w:val="28"/>
          <w:szCs w:val="28"/>
        </w:rPr>
        <w:t>_________________________________________________ __________ __________;</w:t>
      </w:r>
    </w:p>
    <w:p w:rsidR="000C46A1" w:rsidRPr="006D572D" w:rsidRDefault="000C46A1" w:rsidP="006D572D">
      <w:pPr>
        <w:pStyle w:val="ConsPlusNonformat"/>
        <w:jc w:val="center"/>
        <w:rPr>
          <w:rFonts w:ascii="Times New Roman" w:hAnsi="Times New Roman" w:cs="Times New Roman"/>
          <w:sz w:val="24"/>
          <w:szCs w:val="24"/>
        </w:rPr>
      </w:pPr>
      <w:r w:rsidRPr="006D572D">
        <w:rPr>
          <w:rFonts w:ascii="Times New Roman" w:hAnsi="Times New Roman" w:cs="Times New Roman"/>
          <w:sz w:val="24"/>
          <w:szCs w:val="24"/>
        </w:rPr>
        <w:t>(ФИО совершеннолетнего члена семьи)         (подпись)   (дата)</w:t>
      </w:r>
    </w:p>
    <w:p w:rsidR="006D572D" w:rsidRDefault="006D572D" w:rsidP="006D572D">
      <w:pPr>
        <w:pStyle w:val="ConsPlusNonformat"/>
        <w:jc w:val="both"/>
        <w:rPr>
          <w:rFonts w:ascii="Times New Roman" w:hAnsi="Times New Roman" w:cs="Times New Roman"/>
          <w:sz w:val="28"/>
          <w:szCs w:val="28"/>
        </w:rPr>
      </w:pPr>
      <w:r>
        <w:rPr>
          <w:rFonts w:ascii="Times New Roman" w:hAnsi="Times New Roman" w:cs="Times New Roman"/>
          <w:sz w:val="28"/>
          <w:szCs w:val="28"/>
        </w:rPr>
        <w:t>3)</w:t>
      </w:r>
      <w:r w:rsidR="000C46A1" w:rsidRPr="000E7EF0">
        <w:rPr>
          <w:rFonts w:ascii="Times New Roman" w:hAnsi="Times New Roman" w:cs="Times New Roman"/>
          <w:sz w:val="28"/>
          <w:szCs w:val="28"/>
        </w:rPr>
        <w:t>____________________________________</w:t>
      </w:r>
      <w:r>
        <w:rPr>
          <w:rFonts w:ascii="Times New Roman" w:hAnsi="Times New Roman" w:cs="Times New Roman"/>
          <w:sz w:val="28"/>
          <w:szCs w:val="28"/>
        </w:rPr>
        <w:t>______________ ________________</w:t>
      </w:r>
    </w:p>
    <w:p w:rsidR="000C46A1" w:rsidRPr="006D572D" w:rsidRDefault="000C46A1" w:rsidP="006D572D">
      <w:pPr>
        <w:pStyle w:val="ConsPlusNonformat"/>
        <w:jc w:val="center"/>
        <w:rPr>
          <w:rFonts w:ascii="Times New Roman" w:hAnsi="Times New Roman" w:cs="Times New Roman"/>
          <w:sz w:val="24"/>
          <w:szCs w:val="24"/>
        </w:rPr>
      </w:pPr>
      <w:r w:rsidRPr="006D572D">
        <w:rPr>
          <w:rFonts w:ascii="Times New Roman" w:hAnsi="Times New Roman" w:cs="Times New Roman"/>
          <w:sz w:val="24"/>
          <w:szCs w:val="24"/>
        </w:rPr>
        <w:t>(ФИО совершеннолетнего члена семьи)         (подпись)   (дата)</w:t>
      </w:r>
    </w:p>
    <w:p w:rsidR="006D572D" w:rsidRDefault="006D572D" w:rsidP="000C46A1">
      <w:pPr>
        <w:pStyle w:val="ConsPlusNonformat"/>
        <w:jc w:val="both"/>
        <w:rPr>
          <w:rFonts w:ascii="Times New Roman" w:hAnsi="Times New Roman" w:cs="Times New Roman"/>
          <w:sz w:val="28"/>
          <w:szCs w:val="28"/>
        </w:rPr>
      </w:pPr>
    </w:p>
    <w:p w:rsidR="000C46A1" w:rsidRPr="000E7EF0" w:rsidRDefault="000C46A1" w:rsidP="000C46A1">
      <w:pPr>
        <w:pStyle w:val="ConsPlusNonformat"/>
        <w:jc w:val="both"/>
        <w:rPr>
          <w:rFonts w:ascii="Times New Roman" w:hAnsi="Times New Roman" w:cs="Times New Roman"/>
          <w:sz w:val="28"/>
          <w:szCs w:val="28"/>
        </w:rPr>
      </w:pPr>
      <w:r w:rsidRPr="000E7EF0">
        <w:rPr>
          <w:rFonts w:ascii="Times New Roman" w:hAnsi="Times New Roman" w:cs="Times New Roman"/>
          <w:sz w:val="28"/>
          <w:szCs w:val="28"/>
        </w:rPr>
        <w:t>К заявлению прилагаются следующие документы:</w:t>
      </w:r>
    </w:p>
    <w:p w:rsidR="000C46A1" w:rsidRPr="000E7EF0" w:rsidRDefault="006D572D" w:rsidP="000C46A1">
      <w:pPr>
        <w:pStyle w:val="ConsPlusNonformat"/>
        <w:jc w:val="both"/>
        <w:rPr>
          <w:rFonts w:ascii="Times New Roman" w:hAnsi="Times New Roman" w:cs="Times New Roman"/>
          <w:sz w:val="28"/>
          <w:szCs w:val="28"/>
        </w:rPr>
      </w:pPr>
      <w:r>
        <w:rPr>
          <w:rFonts w:ascii="Times New Roman" w:hAnsi="Times New Roman" w:cs="Times New Roman"/>
          <w:sz w:val="28"/>
          <w:szCs w:val="28"/>
        </w:rPr>
        <w:t>1)</w:t>
      </w:r>
      <w:r w:rsidR="000C46A1" w:rsidRPr="000E7EF0">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_______________________________</w:t>
      </w:r>
      <w:r w:rsidR="000C46A1" w:rsidRPr="000E7EF0">
        <w:rPr>
          <w:rFonts w:ascii="Times New Roman" w:hAnsi="Times New Roman" w:cs="Times New Roman"/>
          <w:sz w:val="28"/>
          <w:szCs w:val="28"/>
        </w:rPr>
        <w:t>;</w:t>
      </w:r>
    </w:p>
    <w:p w:rsidR="000C46A1" w:rsidRPr="006D572D" w:rsidRDefault="000C46A1" w:rsidP="006D572D">
      <w:pPr>
        <w:pStyle w:val="ConsPlusNonformat"/>
        <w:jc w:val="center"/>
        <w:rPr>
          <w:rFonts w:ascii="Times New Roman" w:hAnsi="Times New Roman" w:cs="Times New Roman"/>
          <w:sz w:val="24"/>
          <w:szCs w:val="24"/>
        </w:rPr>
      </w:pPr>
      <w:r w:rsidRPr="006D572D">
        <w:rPr>
          <w:rFonts w:ascii="Times New Roman" w:hAnsi="Times New Roman" w:cs="Times New Roman"/>
          <w:sz w:val="24"/>
          <w:szCs w:val="24"/>
        </w:rPr>
        <w:t>(наименование и номер документа, кем и когда выдан)</w:t>
      </w:r>
    </w:p>
    <w:p w:rsidR="000C46A1" w:rsidRPr="000E7EF0" w:rsidRDefault="006D572D" w:rsidP="000C46A1">
      <w:pPr>
        <w:pStyle w:val="ConsPlusNonformat"/>
        <w:jc w:val="both"/>
        <w:rPr>
          <w:rFonts w:ascii="Times New Roman" w:hAnsi="Times New Roman" w:cs="Times New Roman"/>
          <w:sz w:val="28"/>
          <w:szCs w:val="28"/>
        </w:rPr>
      </w:pPr>
      <w:r>
        <w:rPr>
          <w:rFonts w:ascii="Times New Roman" w:hAnsi="Times New Roman" w:cs="Times New Roman"/>
          <w:sz w:val="28"/>
          <w:szCs w:val="28"/>
        </w:rPr>
        <w:t>2)</w:t>
      </w:r>
      <w:r w:rsidR="000C46A1" w:rsidRPr="000E7EF0">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_______________________________</w:t>
      </w:r>
    </w:p>
    <w:p w:rsidR="000C46A1" w:rsidRPr="006D572D" w:rsidRDefault="000C46A1" w:rsidP="006D572D">
      <w:pPr>
        <w:pStyle w:val="ConsPlusNonformat"/>
        <w:jc w:val="center"/>
        <w:rPr>
          <w:rFonts w:ascii="Times New Roman" w:hAnsi="Times New Roman" w:cs="Times New Roman"/>
          <w:sz w:val="24"/>
          <w:szCs w:val="24"/>
        </w:rPr>
      </w:pPr>
      <w:r w:rsidRPr="006D572D">
        <w:rPr>
          <w:rFonts w:ascii="Times New Roman" w:hAnsi="Times New Roman" w:cs="Times New Roman"/>
          <w:sz w:val="24"/>
          <w:szCs w:val="24"/>
        </w:rPr>
        <w:t>(наименование и номер документа, кем и когда выдан)</w:t>
      </w:r>
    </w:p>
    <w:p w:rsidR="000C46A1" w:rsidRPr="000E7EF0" w:rsidRDefault="006D572D" w:rsidP="000C46A1">
      <w:pPr>
        <w:pStyle w:val="ConsPlusNonformat"/>
        <w:jc w:val="both"/>
        <w:rPr>
          <w:rFonts w:ascii="Times New Roman" w:hAnsi="Times New Roman" w:cs="Times New Roman"/>
          <w:sz w:val="28"/>
          <w:szCs w:val="28"/>
        </w:rPr>
      </w:pPr>
      <w:r>
        <w:rPr>
          <w:rFonts w:ascii="Times New Roman" w:hAnsi="Times New Roman" w:cs="Times New Roman"/>
          <w:sz w:val="28"/>
          <w:szCs w:val="28"/>
        </w:rPr>
        <w:t>3)</w:t>
      </w:r>
      <w:r w:rsidR="000C46A1" w:rsidRPr="000E7EF0">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_______________________________</w:t>
      </w:r>
    </w:p>
    <w:p w:rsidR="006D572D" w:rsidRPr="006D572D" w:rsidRDefault="006D572D" w:rsidP="006D572D">
      <w:pPr>
        <w:pStyle w:val="ConsPlusNonformat"/>
        <w:jc w:val="center"/>
        <w:rPr>
          <w:rFonts w:ascii="Times New Roman" w:hAnsi="Times New Roman" w:cs="Times New Roman"/>
          <w:sz w:val="24"/>
          <w:szCs w:val="24"/>
        </w:rPr>
      </w:pPr>
      <w:r w:rsidRPr="006D572D">
        <w:rPr>
          <w:rFonts w:ascii="Times New Roman" w:hAnsi="Times New Roman" w:cs="Times New Roman"/>
          <w:sz w:val="24"/>
          <w:szCs w:val="24"/>
        </w:rPr>
        <w:t>(наименование и номер документа, кем и когда выдан)</w:t>
      </w:r>
    </w:p>
    <w:p w:rsidR="000C46A1" w:rsidRPr="000E7EF0" w:rsidRDefault="006D572D" w:rsidP="000C46A1">
      <w:pPr>
        <w:pStyle w:val="ConsPlusNonformat"/>
        <w:jc w:val="both"/>
        <w:rPr>
          <w:rFonts w:ascii="Times New Roman" w:hAnsi="Times New Roman" w:cs="Times New Roman"/>
          <w:sz w:val="28"/>
          <w:szCs w:val="28"/>
        </w:rPr>
      </w:pPr>
      <w:r>
        <w:rPr>
          <w:rFonts w:ascii="Times New Roman" w:hAnsi="Times New Roman" w:cs="Times New Roman"/>
          <w:sz w:val="28"/>
          <w:szCs w:val="28"/>
        </w:rPr>
        <w:t>4)</w:t>
      </w:r>
      <w:r w:rsidR="000C46A1" w:rsidRPr="000E7EF0">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_______________________________</w:t>
      </w:r>
    </w:p>
    <w:p w:rsidR="006D572D" w:rsidRPr="006D572D" w:rsidRDefault="006D572D" w:rsidP="006D572D">
      <w:pPr>
        <w:pStyle w:val="ConsPlusNonformat"/>
        <w:jc w:val="center"/>
        <w:rPr>
          <w:rFonts w:ascii="Times New Roman" w:hAnsi="Times New Roman" w:cs="Times New Roman"/>
          <w:sz w:val="24"/>
          <w:szCs w:val="24"/>
        </w:rPr>
      </w:pPr>
      <w:r w:rsidRPr="006D572D">
        <w:rPr>
          <w:rFonts w:ascii="Times New Roman" w:hAnsi="Times New Roman" w:cs="Times New Roman"/>
          <w:sz w:val="24"/>
          <w:szCs w:val="24"/>
        </w:rPr>
        <w:t>(наименование и номер документа, кем и когда выдан)</w:t>
      </w:r>
    </w:p>
    <w:p w:rsidR="000C46A1" w:rsidRPr="000E7EF0" w:rsidRDefault="000C46A1" w:rsidP="000C46A1">
      <w:pPr>
        <w:pStyle w:val="ConsPlusNonformat"/>
        <w:jc w:val="both"/>
        <w:rPr>
          <w:rFonts w:ascii="Times New Roman" w:hAnsi="Times New Roman" w:cs="Times New Roman"/>
          <w:sz w:val="28"/>
          <w:szCs w:val="28"/>
        </w:rPr>
      </w:pPr>
    </w:p>
    <w:p w:rsidR="000C46A1" w:rsidRPr="000E7EF0" w:rsidRDefault="000C46A1" w:rsidP="000C46A1">
      <w:pPr>
        <w:pStyle w:val="ConsPlusNonformat"/>
        <w:jc w:val="both"/>
        <w:rPr>
          <w:rFonts w:ascii="Times New Roman" w:hAnsi="Times New Roman" w:cs="Times New Roman"/>
          <w:sz w:val="28"/>
          <w:szCs w:val="28"/>
        </w:rPr>
      </w:pPr>
      <w:r w:rsidRPr="000E7EF0">
        <w:rPr>
          <w:rFonts w:ascii="Times New Roman" w:hAnsi="Times New Roman" w:cs="Times New Roman"/>
          <w:sz w:val="28"/>
          <w:szCs w:val="28"/>
        </w:rPr>
        <w:t xml:space="preserve">Телефоны: домашний __________, сотовый ___________, служебный </w:t>
      </w:r>
      <w:r w:rsidR="006D572D">
        <w:rPr>
          <w:rFonts w:ascii="Times New Roman" w:hAnsi="Times New Roman" w:cs="Times New Roman"/>
          <w:sz w:val="28"/>
          <w:szCs w:val="28"/>
        </w:rPr>
        <w:t>____________</w:t>
      </w:r>
    </w:p>
    <w:p w:rsidR="000C46A1" w:rsidRPr="000E7EF0" w:rsidRDefault="000C46A1" w:rsidP="000C46A1">
      <w:pPr>
        <w:pStyle w:val="ConsPlusNonformat"/>
        <w:jc w:val="both"/>
        <w:rPr>
          <w:rFonts w:ascii="Times New Roman" w:hAnsi="Times New Roman" w:cs="Times New Roman"/>
          <w:sz w:val="28"/>
          <w:szCs w:val="28"/>
        </w:rPr>
      </w:pPr>
      <w:r w:rsidRPr="000E7EF0">
        <w:rPr>
          <w:rFonts w:ascii="Times New Roman" w:hAnsi="Times New Roman" w:cs="Times New Roman"/>
          <w:sz w:val="28"/>
          <w:szCs w:val="28"/>
        </w:rPr>
        <w:t>Заявление и прилагаемые к нему документы приняты "__" __________ 20__ г.</w:t>
      </w:r>
    </w:p>
    <w:p w:rsidR="000C46A1" w:rsidRPr="000E7EF0" w:rsidRDefault="000C46A1" w:rsidP="000C46A1">
      <w:pPr>
        <w:pStyle w:val="ConsPlusNonformat"/>
        <w:jc w:val="both"/>
        <w:rPr>
          <w:rFonts w:ascii="Times New Roman" w:hAnsi="Times New Roman" w:cs="Times New Roman"/>
          <w:sz w:val="28"/>
          <w:szCs w:val="28"/>
        </w:rPr>
      </w:pPr>
      <w:r w:rsidRPr="000E7EF0">
        <w:rPr>
          <w:rFonts w:ascii="Times New Roman" w:hAnsi="Times New Roman" w:cs="Times New Roman"/>
          <w:sz w:val="28"/>
          <w:szCs w:val="28"/>
        </w:rPr>
        <w:lastRenderedPageBreak/>
        <w:t>______________________________________ ____</w:t>
      </w:r>
      <w:r w:rsidR="006D572D">
        <w:rPr>
          <w:rFonts w:ascii="Times New Roman" w:hAnsi="Times New Roman" w:cs="Times New Roman"/>
          <w:sz w:val="28"/>
          <w:szCs w:val="28"/>
        </w:rPr>
        <w:t>___________ __________________</w:t>
      </w:r>
    </w:p>
    <w:p w:rsidR="000C46A1" w:rsidRPr="006D572D" w:rsidRDefault="000C46A1" w:rsidP="006D572D">
      <w:pPr>
        <w:pStyle w:val="ConsPlusNonformat"/>
        <w:jc w:val="center"/>
        <w:rPr>
          <w:rFonts w:ascii="Times New Roman" w:hAnsi="Times New Roman" w:cs="Times New Roman"/>
          <w:sz w:val="24"/>
          <w:szCs w:val="24"/>
        </w:rPr>
      </w:pPr>
      <w:r w:rsidRPr="006D572D">
        <w:rPr>
          <w:rFonts w:ascii="Times New Roman" w:hAnsi="Times New Roman" w:cs="Times New Roman"/>
          <w:sz w:val="24"/>
          <w:szCs w:val="24"/>
        </w:rPr>
        <w:t>(должность лица, принявшего заявление) (подпись, дата)        (ФИО)</w:t>
      </w:r>
    </w:p>
    <w:p w:rsidR="000C46A1" w:rsidRPr="000E7EF0" w:rsidRDefault="000C46A1" w:rsidP="000C46A1">
      <w:pPr>
        <w:pStyle w:val="ConsPlusNonformat"/>
        <w:jc w:val="both"/>
        <w:rPr>
          <w:rFonts w:ascii="Times New Roman" w:hAnsi="Times New Roman" w:cs="Times New Roman"/>
          <w:sz w:val="28"/>
          <w:szCs w:val="28"/>
        </w:rPr>
      </w:pPr>
    </w:p>
    <w:p w:rsidR="000C46A1" w:rsidRPr="000E7EF0" w:rsidRDefault="000C46A1" w:rsidP="00273F2B">
      <w:pPr>
        <w:pStyle w:val="ConsPlusNonformat"/>
        <w:jc w:val="both"/>
        <w:rPr>
          <w:rFonts w:ascii="Times New Roman" w:hAnsi="Times New Roman" w:cs="Times New Roman"/>
          <w:sz w:val="28"/>
          <w:szCs w:val="28"/>
        </w:rPr>
      </w:pPr>
      <w:r w:rsidRPr="000E7EF0">
        <w:rPr>
          <w:rFonts w:ascii="Times New Roman" w:hAnsi="Times New Roman" w:cs="Times New Roman"/>
          <w:sz w:val="28"/>
          <w:szCs w:val="28"/>
        </w:rPr>
        <w:t>М.П.</w:t>
      </w:r>
    </w:p>
    <w:p w:rsidR="006D572D" w:rsidRDefault="006D572D" w:rsidP="000C46A1">
      <w:pPr>
        <w:pStyle w:val="ConsPlusNormal"/>
        <w:jc w:val="right"/>
        <w:rPr>
          <w:rFonts w:ascii="Times New Roman" w:hAnsi="Times New Roman" w:cs="Times New Roman"/>
          <w:sz w:val="28"/>
          <w:szCs w:val="28"/>
        </w:rPr>
      </w:pPr>
    </w:p>
    <w:p w:rsidR="006D572D" w:rsidRPr="002C2A88" w:rsidRDefault="006D572D" w:rsidP="000C46A1">
      <w:pPr>
        <w:pStyle w:val="ConsPlusNormal"/>
        <w:jc w:val="right"/>
        <w:rPr>
          <w:rFonts w:ascii="Times New Roman" w:hAnsi="Times New Roman" w:cs="Times New Roman"/>
          <w:sz w:val="28"/>
          <w:szCs w:val="28"/>
        </w:rPr>
      </w:pPr>
    </w:p>
    <w:p w:rsidR="00077F06" w:rsidRPr="002C2A88" w:rsidRDefault="00077F06" w:rsidP="000C46A1">
      <w:pPr>
        <w:pStyle w:val="ConsPlusNormal"/>
        <w:jc w:val="right"/>
        <w:rPr>
          <w:rFonts w:ascii="Times New Roman" w:hAnsi="Times New Roman" w:cs="Times New Roman"/>
          <w:sz w:val="28"/>
          <w:szCs w:val="28"/>
        </w:rPr>
      </w:pPr>
    </w:p>
    <w:p w:rsidR="000C46A1" w:rsidRPr="002C2A88" w:rsidRDefault="000C46A1" w:rsidP="000C46A1">
      <w:pPr>
        <w:pStyle w:val="ConsPlusNormal"/>
        <w:jc w:val="right"/>
        <w:rPr>
          <w:rFonts w:ascii="Times New Roman" w:hAnsi="Times New Roman" w:cs="Times New Roman"/>
          <w:sz w:val="28"/>
          <w:szCs w:val="28"/>
        </w:rPr>
      </w:pPr>
      <w:r w:rsidRPr="002C2A88">
        <w:rPr>
          <w:rFonts w:ascii="Times New Roman" w:hAnsi="Times New Roman" w:cs="Times New Roman"/>
          <w:sz w:val="28"/>
          <w:szCs w:val="28"/>
        </w:rPr>
        <w:t>Приложение № 5</w:t>
      </w:r>
    </w:p>
    <w:p w:rsidR="000C46A1" w:rsidRPr="002C2A88" w:rsidRDefault="000C46A1" w:rsidP="000C46A1">
      <w:pPr>
        <w:pStyle w:val="ConsPlusNormal"/>
        <w:jc w:val="right"/>
        <w:rPr>
          <w:rFonts w:ascii="Times New Roman" w:hAnsi="Times New Roman" w:cs="Times New Roman"/>
          <w:sz w:val="28"/>
          <w:szCs w:val="28"/>
        </w:rPr>
      </w:pPr>
      <w:r w:rsidRPr="002C2A88">
        <w:rPr>
          <w:rFonts w:ascii="Times New Roman" w:hAnsi="Times New Roman" w:cs="Times New Roman"/>
          <w:sz w:val="28"/>
          <w:szCs w:val="28"/>
        </w:rPr>
        <w:t>к подпрограмме</w:t>
      </w:r>
    </w:p>
    <w:p w:rsidR="000C46A1" w:rsidRPr="002C2A88" w:rsidRDefault="000C46A1" w:rsidP="000C46A1">
      <w:pPr>
        <w:pStyle w:val="ConsPlusNormal"/>
        <w:jc w:val="right"/>
        <w:rPr>
          <w:rFonts w:ascii="Times New Roman" w:hAnsi="Times New Roman" w:cs="Times New Roman"/>
          <w:sz w:val="28"/>
          <w:szCs w:val="28"/>
        </w:rPr>
      </w:pPr>
      <w:r w:rsidRPr="002C2A88">
        <w:rPr>
          <w:rFonts w:ascii="Times New Roman" w:hAnsi="Times New Roman" w:cs="Times New Roman"/>
          <w:sz w:val="28"/>
          <w:szCs w:val="28"/>
        </w:rPr>
        <w:t>"Улучшение жилищных условий</w:t>
      </w:r>
    </w:p>
    <w:p w:rsidR="000C46A1" w:rsidRPr="002C2A88" w:rsidRDefault="000C46A1" w:rsidP="000C46A1">
      <w:pPr>
        <w:pStyle w:val="ConsPlusNormal"/>
        <w:jc w:val="right"/>
        <w:rPr>
          <w:rFonts w:ascii="Times New Roman" w:hAnsi="Times New Roman" w:cs="Times New Roman"/>
          <w:sz w:val="28"/>
          <w:szCs w:val="28"/>
        </w:rPr>
      </w:pPr>
      <w:r w:rsidRPr="002C2A88">
        <w:rPr>
          <w:rFonts w:ascii="Times New Roman" w:hAnsi="Times New Roman" w:cs="Times New Roman"/>
          <w:sz w:val="28"/>
          <w:szCs w:val="28"/>
        </w:rPr>
        <w:t>отдельных категорий граждан,</w:t>
      </w:r>
    </w:p>
    <w:p w:rsidR="000C46A1" w:rsidRPr="002C2A88" w:rsidRDefault="000C46A1" w:rsidP="000C46A1">
      <w:pPr>
        <w:pStyle w:val="ConsPlusNormal"/>
        <w:jc w:val="right"/>
        <w:rPr>
          <w:rFonts w:ascii="Times New Roman" w:hAnsi="Times New Roman" w:cs="Times New Roman"/>
          <w:sz w:val="28"/>
          <w:szCs w:val="28"/>
        </w:rPr>
      </w:pPr>
      <w:proofErr w:type="gramStart"/>
      <w:r w:rsidRPr="002C2A88">
        <w:rPr>
          <w:rFonts w:ascii="Times New Roman" w:hAnsi="Times New Roman" w:cs="Times New Roman"/>
          <w:sz w:val="28"/>
          <w:szCs w:val="28"/>
        </w:rPr>
        <w:t>проживающих</w:t>
      </w:r>
      <w:proofErr w:type="gramEnd"/>
      <w:r w:rsidRPr="002C2A88">
        <w:rPr>
          <w:rFonts w:ascii="Times New Roman" w:hAnsi="Times New Roman" w:cs="Times New Roman"/>
          <w:sz w:val="28"/>
          <w:szCs w:val="28"/>
        </w:rPr>
        <w:t xml:space="preserve"> на территории</w:t>
      </w:r>
    </w:p>
    <w:p w:rsidR="000C46A1" w:rsidRPr="002C2A88" w:rsidRDefault="000C46A1" w:rsidP="000C46A1">
      <w:pPr>
        <w:pStyle w:val="ConsPlusNormal"/>
        <w:jc w:val="right"/>
        <w:rPr>
          <w:rFonts w:ascii="Times New Roman" w:hAnsi="Times New Roman" w:cs="Times New Roman"/>
          <w:sz w:val="28"/>
          <w:szCs w:val="28"/>
        </w:rPr>
      </w:pPr>
      <w:proofErr w:type="spellStart"/>
      <w:r w:rsidRPr="002C2A88">
        <w:rPr>
          <w:rFonts w:ascii="Times New Roman" w:hAnsi="Times New Roman" w:cs="Times New Roman"/>
          <w:sz w:val="28"/>
          <w:szCs w:val="28"/>
        </w:rPr>
        <w:t>Боготольского</w:t>
      </w:r>
      <w:proofErr w:type="spellEnd"/>
      <w:r w:rsidRPr="002C2A88">
        <w:rPr>
          <w:rFonts w:ascii="Times New Roman" w:hAnsi="Times New Roman" w:cs="Times New Roman"/>
          <w:sz w:val="28"/>
          <w:szCs w:val="28"/>
        </w:rPr>
        <w:t xml:space="preserve"> района "</w:t>
      </w:r>
    </w:p>
    <w:p w:rsidR="000C46A1" w:rsidRPr="002C2A88" w:rsidRDefault="00A843D5" w:rsidP="000C46A1">
      <w:pPr>
        <w:pStyle w:val="ConsPlusNonformat"/>
        <w:jc w:val="right"/>
        <w:rPr>
          <w:sz w:val="28"/>
          <w:szCs w:val="28"/>
        </w:rPr>
      </w:pPr>
      <w:r>
        <w:rPr>
          <w:rFonts w:ascii="Times New Roman" w:hAnsi="Times New Roman" w:cs="Times New Roman"/>
          <w:sz w:val="28"/>
          <w:szCs w:val="28"/>
        </w:rPr>
        <w:t>на 2014 - 2017</w:t>
      </w:r>
      <w:r w:rsidR="000C46A1" w:rsidRPr="002C2A88">
        <w:rPr>
          <w:rFonts w:ascii="Times New Roman" w:hAnsi="Times New Roman" w:cs="Times New Roman"/>
          <w:sz w:val="28"/>
          <w:szCs w:val="28"/>
        </w:rPr>
        <w:t>годы</w:t>
      </w:r>
    </w:p>
    <w:p w:rsidR="000C46A1" w:rsidRPr="002C2A88" w:rsidRDefault="000C46A1" w:rsidP="000C46A1">
      <w:pPr>
        <w:pStyle w:val="ConsPlusNonformat"/>
        <w:jc w:val="both"/>
        <w:rPr>
          <w:sz w:val="28"/>
          <w:szCs w:val="28"/>
        </w:rPr>
      </w:pPr>
    </w:p>
    <w:p w:rsidR="000C46A1" w:rsidRPr="0025477E" w:rsidRDefault="000C46A1" w:rsidP="0025477E">
      <w:pPr>
        <w:pStyle w:val="ConsPlusNonformat"/>
        <w:jc w:val="center"/>
        <w:rPr>
          <w:rFonts w:ascii="Times New Roman" w:hAnsi="Times New Roman" w:cs="Times New Roman"/>
          <w:sz w:val="28"/>
          <w:szCs w:val="28"/>
        </w:rPr>
      </w:pPr>
      <w:r w:rsidRPr="0025477E">
        <w:rPr>
          <w:rFonts w:ascii="Times New Roman" w:hAnsi="Times New Roman" w:cs="Times New Roman"/>
          <w:sz w:val="28"/>
          <w:szCs w:val="28"/>
        </w:rPr>
        <w:t>Заявление</w:t>
      </w:r>
    </w:p>
    <w:p w:rsidR="000C46A1" w:rsidRPr="0025477E" w:rsidRDefault="000C46A1" w:rsidP="0025477E">
      <w:pPr>
        <w:pStyle w:val="ConsPlusNonformat"/>
        <w:jc w:val="center"/>
        <w:rPr>
          <w:rFonts w:ascii="Times New Roman" w:hAnsi="Times New Roman" w:cs="Times New Roman"/>
          <w:sz w:val="28"/>
          <w:szCs w:val="28"/>
        </w:rPr>
      </w:pPr>
      <w:r w:rsidRPr="0025477E">
        <w:rPr>
          <w:rFonts w:ascii="Times New Roman" w:hAnsi="Times New Roman" w:cs="Times New Roman"/>
          <w:sz w:val="28"/>
          <w:szCs w:val="28"/>
        </w:rPr>
        <w:t>о предоставлении дополнительной социальной выплаты</w:t>
      </w:r>
      <w:r w:rsidR="00CC03F7">
        <w:rPr>
          <w:rFonts w:ascii="Times New Roman" w:hAnsi="Times New Roman" w:cs="Times New Roman"/>
          <w:sz w:val="28"/>
          <w:szCs w:val="28"/>
        </w:rPr>
        <w:t xml:space="preserve"> </w:t>
      </w:r>
      <w:r w:rsidRPr="0025477E">
        <w:rPr>
          <w:rFonts w:ascii="Times New Roman" w:hAnsi="Times New Roman" w:cs="Times New Roman"/>
          <w:sz w:val="28"/>
          <w:szCs w:val="28"/>
        </w:rPr>
        <w:t>на приобретение жилья или строительство индивидуального</w:t>
      </w:r>
      <w:r w:rsidR="00CC03F7">
        <w:rPr>
          <w:rFonts w:ascii="Times New Roman" w:hAnsi="Times New Roman" w:cs="Times New Roman"/>
          <w:sz w:val="28"/>
          <w:szCs w:val="28"/>
        </w:rPr>
        <w:t xml:space="preserve"> </w:t>
      </w:r>
      <w:r w:rsidRPr="0025477E">
        <w:rPr>
          <w:rFonts w:ascii="Times New Roman" w:hAnsi="Times New Roman" w:cs="Times New Roman"/>
          <w:sz w:val="28"/>
          <w:szCs w:val="28"/>
        </w:rPr>
        <w:t>жилого дома в соответствии с мероприятием "Предоставление</w:t>
      </w:r>
      <w:r w:rsidR="00CC03F7">
        <w:rPr>
          <w:rFonts w:ascii="Times New Roman" w:hAnsi="Times New Roman" w:cs="Times New Roman"/>
          <w:sz w:val="28"/>
          <w:szCs w:val="28"/>
        </w:rPr>
        <w:t xml:space="preserve"> </w:t>
      </w:r>
      <w:r w:rsidRPr="0025477E">
        <w:rPr>
          <w:rFonts w:ascii="Times New Roman" w:hAnsi="Times New Roman" w:cs="Times New Roman"/>
          <w:sz w:val="28"/>
          <w:szCs w:val="28"/>
        </w:rPr>
        <w:t>дополнительной социальной выплаты при рождении</w:t>
      </w:r>
      <w:r w:rsidR="00CC03F7">
        <w:rPr>
          <w:rFonts w:ascii="Times New Roman" w:hAnsi="Times New Roman" w:cs="Times New Roman"/>
          <w:sz w:val="28"/>
          <w:szCs w:val="28"/>
        </w:rPr>
        <w:t xml:space="preserve"> </w:t>
      </w:r>
      <w:r w:rsidRPr="0025477E">
        <w:rPr>
          <w:rFonts w:ascii="Times New Roman" w:hAnsi="Times New Roman" w:cs="Times New Roman"/>
          <w:sz w:val="28"/>
          <w:szCs w:val="28"/>
        </w:rPr>
        <w:t>(усыновлении) 1 ребенка"</w:t>
      </w:r>
    </w:p>
    <w:p w:rsidR="000C46A1" w:rsidRPr="0025477E" w:rsidRDefault="000C46A1" w:rsidP="000C46A1">
      <w:pPr>
        <w:pStyle w:val="ConsPlusNonformat"/>
        <w:jc w:val="both"/>
        <w:rPr>
          <w:rFonts w:ascii="Times New Roman" w:hAnsi="Times New Roman" w:cs="Times New Roman"/>
          <w:sz w:val="28"/>
          <w:szCs w:val="28"/>
        </w:rPr>
      </w:pPr>
    </w:p>
    <w:p w:rsidR="000C46A1" w:rsidRPr="0025477E" w:rsidRDefault="000C46A1" w:rsidP="000C46A1">
      <w:pPr>
        <w:pStyle w:val="ConsPlusNonformat"/>
        <w:jc w:val="both"/>
        <w:rPr>
          <w:rFonts w:ascii="Times New Roman" w:hAnsi="Times New Roman" w:cs="Times New Roman"/>
          <w:sz w:val="28"/>
          <w:szCs w:val="28"/>
        </w:rPr>
      </w:pPr>
      <w:r w:rsidRPr="0025477E">
        <w:rPr>
          <w:rFonts w:ascii="Times New Roman" w:hAnsi="Times New Roman" w:cs="Times New Roman"/>
          <w:sz w:val="28"/>
          <w:szCs w:val="28"/>
        </w:rPr>
        <w:t>Прошу предоставить моей семье ________________________________________,</w:t>
      </w:r>
    </w:p>
    <w:p w:rsidR="000C46A1" w:rsidRPr="0025477E" w:rsidRDefault="000C46A1" w:rsidP="0025477E">
      <w:pPr>
        <w:pStyle w:val="ConsPlusNonformat"/>
        <w:jc w:val="center"/>
        <w:rPr>
          <w:rFonts w:ascii="Times New Roman" w:hAnsi="Times New Roman" w:cs="Times New Roman"/>
          <w:sz w:val="24"/>
          <w:szCs w:val="24"/>
        </w:rPr>
      </w:pPr>
      <w:r w:rsidRPr="0025477E">
        <w:rPr>
          <w:rFonts w:ascii="Times New Roman" w:hAnsi="Times New Roman" w:cs="Times New Roman"/>
          <w:sz w:val="24"/>
          <w:szCs w:val="24"/>
        </w:rPr>
        <w:t>(ФИО лица, подающего заявление)</w:t>
      </w:r>
    </w:p>
    <w:p w:rsidR="000C46A1" w:rsidRPr="0025477E" w:rsidRDefault="000C46A1" w:rsidP="000C46A1">
      <w:pPr>
        <w:pStyle w:val="ConsPlusNonformat"/>
        <w:jc w:val="both"/>
        <w:rPr>
          <w:rFonts w:ascii="Times New Roman" w:hAnsi="Times New Roman" w:cs="Times New Roman"/>
          <w:sz w:val="28"/>
          <w:szCs w:val="28"/>
        </w:rPr>
      </w:pPr>
      <w:r w:rsidRPr="0025477E">
        <w:rPr>
          <w:rFonts w:ascii="Times New Roman" w:hAnsi="Times New Roman" w:cs="Times New Roman"/>
          <w:sz w:val="28"/>
          <w:szCs w:val="28"/>
        </w:rPr>
        <w:t>паспорт: серия __________ N __________, выданный __________________________</w:t>
      </w:r>
    </w:p>
    <w:p w:rsidR="000C46A1" w:rsidRPr="0025477E" w:rsidRDefault="000C46A1" w:rsidP="000C46A1">
      <w:pPr>
        <w:pStyle w:val="ConsPlusNonformat"/>
        <w:jc w:val="both"/>
        <w:rPr>
          <w:rFonts w:ascii="Times New Roman" w:hAnsi="Times New Roman" w:cs="Times New Roman"/>
          <w:sz w:val="28"/>
          <w:szCs w:val="28"/>
        </w:rPr>
      </w:pPr>
      <w:r w:rsidRPr="0025477E">
        <w:rPr>
          <w:rFonts w:ascii="Times New Roman" w:hAnsi="Times New Roman" w:cs="Times New Roman"/>
          <w:sz w:val="28"/>
          <w:szCs w:val="28"/>
        </w:rPr>
        <w:t xml:space="preserve">__________________________________________________ "__" __________ ____ </w:t>
      </w:r>
      <w:proofErr w:type="gramStart"/>
      <w:r w:rsidRPr="0025477E">
        <w:rPr>
          <w:rFonts w:ascii="Times New Roman" w:hAnsi="Times New Roman" w:cs="Times New Roman"/>
          <w:sz w:val="28"/>
          <w:szCs w:val="28"/>
        </w:rPr>
        <w:t>г</w:t>
      </w:r>
      <w:proofErr w:type="gramEnd"/>
      <w:r w:rsidRPr="0025477E">
        <w:rPr>
          <w:rFonts w:ascii="Times New Roman" w:hAnsi="Times New Roman" w:cs="Times New Roman"/>
          <w:sz w:val="28"/>
          <w:szCs w:val="28"/>
        </w:rPr>
        <w:t>.,</w:t>
      </w:r>
    </w:p>
    <w:p w:rsidR="000C46A1" w:rsidRPr="0025477E" w:rsidRDefault="000C46A1" w:rsidP="000C46A1">
      <w:pPr>
        <w:pStyle w:val="ConsPlusNonformat"/>
        <w:jc w:val="both"/>
        <w:rPr>
          <w:rFonts w:ascii="Times New Roman" w:hAnsi="Times New Roman" w:cs="Times New Roman"/>
          <w:sz w:val="28"/>
          <w:szCs w:val="28"/>
        </w:rPr>
      </w:pPr>
      <w:r w:rsidRPr="0025477E">
        <w:rPr>
          <w:rFonts w:ascii="Times New Roman" w:hAnsi="Times New Roman" w:cs="Times New Roman"/>
          <w:sz w:val="28"/>
          <w:szCs w:val="28"/>
        </w:rPr>
        <w:t>проживаю по адресу: индекс_________________________________________________</w:t>
      </w:r>
    </w:p>
    <w:p w:rsidR="000C46A1" w:rsidRPr="0025477E" w:rsidRDefault="000C46A1" w:rsidP="000C46A1">
      <w:pPr>
        <w:pStyle w:val="ConsPlusNonformat"/>
        <w:jc w:val="both"/>
        <w:rPr>
          <w:rFonts w:ascii="Times New Roman" w:hAnsi="Times New Roman" w:cs="Times New Roman"/>
          <w:sz w:val="28"/>
          <w:szCs w:val="28"/>
        </w:rPr>
      </w:pPr>
      <w:r w:rsidRPr="0025477E">
        <w:rPr>
          <w:rFonts w:ascii="Times New Roman" w:hAnsi="Times New Roman" w:cs="Times New Roman"/>
          <w:sz w:val="28"/>
          <w:szCs w:val="28"/>
        </w:rPr>
        <w:t>__________________________________________</w:t>
      </w:r>
      <w:r w:rsidR="0025477E">
        <w:rPr>
          <w:rFonts w:ascii="Times New Roman" w:hAnsi="Times New Roman" w:cs="Times New Roman"/>
          <w:sz w:val="28"/>
          <w:szCs w:val="28"/>
        </w:rPr>
        <w:t>______________________________</w:t>
      </w:r>
      <w:r w:rsidRPr="0025477E">
        <w:rPr>
          <w:rFonts w:ascii="Times New Roman" w:hAnsi="Times New Roman" w:cs="Times New Roman"/>
          <w:sz w:val="28"/>
          <w:szCs w:val="28"/>
        </w:rPr>
        <w:t>,</w:t>
      </w:r>
    </w:p>
    <w:p w:rsidR="000C46A1" w:rsidRPr="0025477E" w:rsidRDefault="00CC03F7" w:rsidP="000C46A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дополнительную социальную </w:t>
      </w:r>
      <w:r w:rsidR="000C46A1" w:rsidRPr="0025477E">
        <w:rPr>
          <w:rFonts w:ascii="Times New Roman" w:hAnsi="Times New Roman" w:cs="Times New Roman"/>
          <w:sz w:val="28"/>
          <w:szCs w:val="28"/>
        </w:rPr>
        <w:t xml:space="preserve">выплату в </w:t>
      </w:r>
      <w:r>
        <w:rPr>
          <w:rFonts w:ascii="Times New Roman" w:hAnsi="Times New Roman" w:cs="Times New Roman"/>
          <w:sz w:val="28"/>
          <w:szCs w:val="28"/>
        </w:rPr>
        <w:t xml:space="preserve">размере 5% средней стоимости </w:t>
      </w:r>
      <w:r w:rsidR="000C46A1" w:rsidRPr="0025477E">
        <w:rPr>
          <w:rFonts w:ascii="Times New Roman" w:hAnsi="Times New Roman" w:cs="Times New Roman"/>
          <w:sz w:val="28"/>
          <w:szCs w:val="28"/>
        </w:rPr>
        <w:t>жилья</w:t>
      </w:r>
      <w:r>
        <w:rPr>
          <w:rFonts w:ascii="Times New Roman" w:hAnsi="Times New Roman" w:cs="Times New Roman"/>
          <w:sz w:val="28"/>
          <w:szCs w:val="28"/>
        </w:rPr>
        <w:t xml:space="preserve"> на цели погашения части ипотечного жилищного </w:t>
      </w:r>
      <w:r w:rsidR="000C46A1" w:rsidRPr="0025477E">
        <w:rPr>
          <w:rFonts w:ascii="Times New Roman" w:hAnsi="Times New Roman" w:cs="Times New Roman"/>
          <w:sz w:val="28"/>
          <w:szCs w:val="28"/>
        </w:rPr>
        <w:t>креди</w:t>
      </w:r>
      <w:r>
        <w:rPr>
          <w:rFonts w:ascii="Times New Roman" w:hAnsi="Times New Roman" w:cs="Times New Roman"/>
          <w:sz w:val="28"/>
          <w:szCs w:val="28"/>
        </w:rPr>
        <w:t xml:space="preserve">та или займа либо компенсации </w:t>
      </w:r>
      <w:r w:rsidR="000C46A1" w:rsidRPr="0025477E">
        <w:rPr>
          <w:rFonts w:ascii="Times New Roman" w:hAnsi="Times New Roman" w:cs="Times New Roman"/>
          <w:sz w:val="28"/>
          <w:szCs w:val="28"/>
        </w:rPr>
        <w:t>затраченных молодой семьей собственны</w:t>
      </w:r>
      <w:r>
        <w:rPr>
          <w:rFonts w:ascii="Times New Roman" w:hAnsi="Times New Roman" w:cs="Times New Roman"/>
          <w:sz w:val="28"/>
          <w:szCs w:val="28"/>
        </w:rPr>
        <w:t xml:space="preserve">х средств на приобретение жилья </w:t>
      </w:r>
      <w:r w:rsidR="000C46A1" w:rsidRPr="0025477E">
        <w:rPr>
          <w:rFonts w:ascii="Times New Roman" w:hAnsi="Times New Roman" w:cs="Times New Roman"/>
          <w:sz w:val="28"/>
          <w:szCs w:val="28"/>
        </w:rPr>
        <w:t>или строительство индивидуального жилья при рождении (усыновлении) 1ребенка __________________________________________________________________</w:t>
      </w:r>
      <w:r w:rsidR="0025477E">
        <w:rPr>
          <w:rFonts w:ascii="Times New Roman" w:hAnsi="Times New Roman" w:cs="Times New Roman"/>
          <w:sz w:val="28"/>
          <w:szCs w:val="28"/>
        </w:rPr>
        <w:t>___</w:t>
      </w:r>
      <w:r w:rsidR="000C46A1" w:rsidRPr="0025477E">
        <w:rPr>
          <w:rFonts w:ascii="Times New Roman" w:hAnsi="Times New Roman" w:cs="Times New Roman"/>
          <w:sz w:val="28"/>
          <w:szCs w:val="28"/>
        </w:rPr>
        <w:t>,</w:t>
      </w:r>
    </w:p>
    <w:p w:rsidR="000C46A1" w:rsidRPr="0025477E" w:rsidRDefault="000C46A1" w:rsidP="0025477E">
      <w:pPr>
        <w:pStyle w:val="ConsPlusNonformat"/>
        <w:jc w:val="center"/>
        <w:rPr>
          <w:rFonts w:ascii="Times New Roman" w:hAnsi="Times New Roman" w:cs="Times New Roman"/>
          <w:sz w:val="24"/>
          <w:szCs w:val="24"/>
        </w:rPr>
      </w:pPr>
      <w:r w:rsidRPr="0025477E">
        <w:rPr>
          <w:rFonts w:ascii="Times New Roman" w:hAnsi="Times New Roman" w:cs="Times New Roman"/>
          <w:sz w:val="24"/>
          <w:szCs w:val="24"/>
        </w:rPr>
        <w:t>(ФИО, дата рождения)</w:t>
      </w:r>
    </w:p>
    <w:p w:rsidR="000C46A1" w:rsidRPr="0025477E" w:rsidRDefault="000C46A1" w:rsidP="000C46A1">
      <w:pPr>
        <w:pStyle w:val="ConsPlusNonformat"/>
        <w:jc w:val="both"/>
        <w:rPr>
          <w:rFonts w:ascii="Times New Roman" w:hAnsi="Times New Roman" w:cs="Times New Roman"/>
          <w:sz w:val="28"/>
          <w:szCs w:val="28"/>
        </w:rPr>
      </w:pPr>
      <w:r w:rsidRPr="0025477E">
        <w:rPr>
          <w:rFonts w:ascii="Times New Roman" w:hAnsi="Times New Roman" w:cs="Times New Roman"/>
          <w:sz w:val="28"/>
          <w:szCs w:val="28"/>
        </w:rPr>
        <w:t>свидетельство о рождении: серия __________ N __________, выдано ___________</w:t>
      </w:r>
    </w:p>
    <w:p w:rsidR="000C46A1" w:rsidRPr="0025477E" w:rsidRDefault="000C46A1" w:rsidP="000C46A1">
      <w:pPr>
        <w:pStyle w:val="ConsPlusNonformat"/>
        <w:jc w:val="both"/>
        <w:rPr>
          <w:rFonts w:ascii="Times New Roman" w:hAnsi="Times New Roman" w:cs="Times New Roman"/>
          <w:sz w:val="28"/>
          <w:szCs w:val="28"/>
        </w:rPr>
      </w:pPr>
      <w:r w:rsidRPr="0025477E">
        <w:rPr>
          <w:rFonts w:ascii="Times New Roman" w:hAnsi="Times New Roman" w:cs="Times New Roman"/>
          <w:sz w:val="28"/>
          <w:szCs w:val="28"/>
        </w:rPr>
        <w:t xml:space="preserve">___________________________________________________ "__" __________ ____ </w:t>
      </w:r>
      <w:proofErr w:type="gramStart"/>
      <w:r w:rsidRPr="0025477E">
        <w:rPr>
          <w:rFonts w:ascii="Times New Roman" w:hAnsi="Times New Roman" w:cs="Times New Roman"/>
          <w:sz w:val="28"/>
          <w:szCs w:val="28"/>
        </w:rPr>
        <w:t>г</w:t>
      </w:r>
      <w:proofErr w:type="gramEnd"/>
      <w:r w:rsidRPr="0025477E">
        <w:rPr>
          <w:rFonts w:ascii="Times New Roman" w:hAnsi="Times New Roman" w:cs="Times New Roman"/>
          <w:sz w:val="28"/>
          <w:szCs w:val="28"/>
        </w:rPr>
        <w:t>.</w:t>
      </w:r>
    </w:p>
    <w:p w:rsidR="000C46A1" w:rsidRPr="0025477E" w:rsidRDefault="000C46A1" w:rsidP="000C46A1">
      <w:pPr>
        <w:pStyle w:val="ConsPlusNonformat"/>
        <w:jc w:val="both"/>
        <w:rPr>
          <w:rFonts w:ascii="Times New Roman" w:hAnsi="Times New Roman" w:cs="Times New Roman"/>
          <w:sz w:val="28"/>
          <w:szCs w:val="28"/>
        </w:rPr>
      </w:pPr>
    </w:p>
    <w:p w:rsidR="000C46A1" w:rsidRPr="0025477E" w:rsidRDefault="00CC03F7" w:rsidP="000C46A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Социальная выплата на </w:t>
      </w:r>
      <w:r w:rsidR="000C46A1" w:rsidRPr="0025477E">
        <w:rPr>
          <w:rFonts w:ascii="Times New Roman" w:hAnsi="Times New Roman" w:cs="Times New Roman"/>
          <w:sz w:val="28"/>
          <w:szCs w:val="28"/>
        </w:rPr>
        <w:t>приобретение или строительство индивидуального</w:t>
      </w:r>
      <w:r>
        <w:rPr>
          <w:rFonts w:ascii="Times New Roman" w:hAnsi="Times New Roman" w:cs="Times New Roman"/>
          <w:sz w:val="28"/>
          <w:szCs w:val="28"/>
        </w:rPr>
        <w:t xml:space="preserve"> </w:t>
      </w:r>
      <w:r w:rsidR="000C46A1" w:rsidRPr="0025477E">
        <w:rPr>
          <w:rFonts w:ascii="Times New Roman" w:hAnsi="Times New Roman" w:cs="Times New Roman"/>
          <w:sz w:val="28"/>
          <w:szCs w:val="28"/>
        </w:rPr>
        <w:t>жилого дома за счет сре</w:t>
      </w:r>
      <w:proofErr w:type="gramStart"/>
      <w:r w:rsidR="000C46A1" w:rsidRPr="0025477E">
        <w:rPr>
          <w:rFonts w:ascii="Times New Roman" w:hAnsi="Times New Roman" w:cs="Times New Roman"/>
          <w:sz w:val="28"/>
          <w:szCs w:val="28"/>
        </w:rPr>
        <w:t>дств кр</w:t>
      </w:r>
      <w:proofErr w:type="gramEnd"/>
      <w:r w:rsidR="000C46A1" w:rsidRPr="0025477E">
        <w:rPr>
          <w:rFonts w:ascii="Times New Roman" w:hAnsi="Times New Roman" w:cs="Times New Roman"/>
          <w:sz w:val="28"/>
          <w:szCs w:val="28"/>
        </w:rPr>
        <w:t>аевого бюджета выдана на основании</w:t>
      </w:r>
      <w:r>
        <w:rPr>
          <w:rFonts w:ascii="Times New Roman" w:hAnsi="Times New Roman" w:cs="Times New Roman"/>
          <w:sz w:val="28"/>
          <w:szCs w:val="28"/>
        </w:rPr>
        <w:t xml:space="preserve"> </w:t>
      </w:r>
      <w:r w:rsidR="000C46A1" w:rsidRPr="0025477E">
        <w:rPr>
          <w:rFonts w:ascii="Times New Roman" w:hAnsi="Times New Roman" w:cs="Times New Roman"/>
          <w:sz w:val="28"/>
          <w:szCs w:val="28"/>
        </w:rPr>
        <w:t>свидетельства о выделении социальной выплаты</w:t>
      </w:r>
      <w:r w:rsidR="0025477E">
        <w:rPr>
          <w:rFonts w:ascii="Times New Roman" w:hAnsi="Times New Roman" w:cs="Times New Roman"/>
          <w:sz w:val="28"/>
          <w:szCs w:val="28"/>
        </w:rPr>
        <w:t xml:space="preserve"> N __________ от "__" _______________</w:t>
      </w:r>
      <w:r w:rsidR="000C46A1" w:rsidRPr="0025477E">
        <w:rPr>
          <w:rFonts w:ascii="Times New Roman" w:hAnsi="Times New Roman" w:cs="Times New Roman"/>
          <w:sz w:val="28"/>
          <w:szCs w:val="28"/>
        </w:rPr>
        <w:t>г., выданного_________________________________________________________</w:t>
      </w:r>
    </w:p>
    <w:p w:rsidR="000C46A1" w:rsidRPr="0025477E" w:rsidRDefault="000C46A1" w:rsidP="0025477E">
      <w:pPr>
        <w:pStyle w:val="ConsPlusNonformat"/>
        <w:jc w:val="center"/>
        <w:rPr>
          <w:rFonts w:ascii="Times New Roman" w:hAnsi="Times New Roman" w:cs="Times New Roman"/>
          <w:sz w:val="24"/>
          <w:szCs w:val="24"/>
        </w:rPr>
      </w:pPr>
      <w:r w:rsidRPr="0025477E">
        <w:rPr>
          <w:rFonts w:ascii="Times New Roman" w:hAnsi="Times New Roman" w:cs="Times New Roman"/>
          <w:sz w:val="24"/>
          <w:szCs w:val="24"/>
        </w:rPr>
        <w:t>(орган местного самоуправления)</w:t>
      </w:r>
    </w:p>
    <w:p w:rsidR="000C46A1" w:rsidRPr="0025477E" w:rsidRDefault="0025477E" w:rsidP="000C46A1">
      <w:pPr>
        <w:pStyle w:val="ConsPlusNonformat"/>
        <w:jc w:val="both"/>
        <w:rPr>
          <w:rFonts w:ascii="Times New Roman" w:hAnsi="Times New Roman" w:cs="Times New Roman"/>
          <w:sz w:val="28"/>
          <w:szCs w:val="28"/>
        </w:rPr>
      </w:pPr>
      <w:r>
        <w:rPr>
          <w:rFonts w:ascii="Times New Roman" w:hAnsi="Times New Roman" w:cs="Times New Roman"/>
          <w:sz w:val="28"/>
          <w:szCs w:val="28"/>
        </w:rPr>
        <w:t>1)</w:t>
      </w:r>
      <w:r w:rsidR="000C46A1" w:rsidRPr="0025477E">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_______________________________</w:t>
      </w:r>
      <w:r w:rsidR="000C46A1" w:rsidRPr="0025477E">
        <w:rPr>
          <w:rFonts w:ascii="Times New Roman" w:hAnsi="Times New Roman" w:cs="Times New Roman"/>
          <w:sz w:val="28"/>
          <w:szCs w:val="28"/>
        </w:rPr>
        <w:t>;</w:t>
      </w:r>
    </w:p>
    <w:p w:rsidR="000C46A1" w:rsidRPr="0025477E" w:rsidRDefault="000C46A1" w:rsidP="0025477E">
      <w:pPr>
        <w:pStyle w:val="ConsPlusNonformat"/>
        <w:jc w:val="center"/>
        <w:rPr>
          <w:rFonts w:ascii="Times New Roman" w:hAnsi="Times New Roman" w:cs="Times New Roman"/>
          <w:sz w:val="24"/>
          <w:szCs w:val="24"/>
        </w:rPr>
      </w:pPr>
      <w:r w:rsidRPr="0025477E">
        <w:rPr>
          <w:rFonts w:ascii="Times New Roman" w:hAnsi="Times New Roman" w:cs="Times New Roman"/>
          <w:sz w:val="24"/>
          <w:szCs w:val="24"/>
        </w:rPr>
        <w:t>(наименование и номер документа, кем и когда выдан)</w:t>
      </w:r>
    </w:p>
    <w:p w:rsidR="000C46A1" w:rsidRPr="0025477E" w:rsidRDefault="0025477E" w:rsidP="000C46A1">
      <w:pPr>
        <w:pStyle w:val="ConsPlusNonformat"/>
        <w:jc w:val="both"/>
        <w:rPr>
          <w:rFonts w:ascii="Times New Roman" w:hAnsi="Times New Roman" w:cs="Times New Roman"/>
          <w:sz w:val="28"/>
          <w:szCs w:val="28"/>
        </w:rPr>
      </w:pPr>
      <w:r>
        <w:rPr>
          <w:rFonts w:ascii="Times New Roman" w:hAnsi="Times New Roman" w:cs="Times New Roman"/>
          <w:sz w:val="28"/>
          <w:szCs w:val="28"/>
        </w:rPr>
        <w:t>2)</w:t>
      </w:r>
      <w:r w:rsidR="000C46A1" w:rsidRPr="0025477E">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r w:rsidR="000C46A1" w:rsidRPr="0025477E">
        <w:rPr>
          <w:rFonts w:ascii="Times New Roman" w:hAnsi="Times New Roman" w:cs="Times New Roman"/>
          <w:sz w:val="28"/>
          <w:szCs w:val="28"/>
        </w:rPr>
        <w:t>;</w:t>
      </w:r>
    </w:p>
    <w:p w:rsidR="0025477E" w:rsidRPr="0025477E" w:rsidRDefault="0025477E" w:rsidP="0025477E">
      <w:pPr>
        <w:pStyle w:val="ConsPlusNonformat"/>
        <w:jc w:val="center"/>
        <w:rPr>
          <w:rFonts w:ascii="Times New Roman" w:hAnsi="Times New Roman" w:cs="Times New Roman"/>
          <w:sz w:val="24"/>
          <w:szCs w:val="24"/>
        </w:rPr>
      </w:pPr>
      <w:r w:rsidRPr="0025477E">
        <w:rPr>
          <w:rFonts w:ascii="Times New Roman" w:hAnsi="Times New Roman" w:cs="Times New Roman"/>
          <w:sz w:val="24"/>
          <w:szCs w:val="24"/>
        </w:rPr>
        <w:t>(наименование и номер документа, кем и когда выдан)</w:t>
      </w:r>
    </w:p>
    <w:p w:rsidR="000C46A1" w:rsidRPr="0025477E" w:rsidRDefault="0025477E" w:rsidP="000C46A1">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3)</w:t>
      </w:r>
      <w:r w:rsidR="000C46A1" w:rsidRPr="0025477E">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_______________________________</w:t>
      </w:r>
    </w:p>
    <w:p w:rsidR="0025477E" w:rsidRPr="0025477E" w:rsidRDefault="0025477E" w:rsidP="0025477E">
      <w:pPr>
        <w:pStyle w:val="ConsPlusNonformat"/>
        <w:jc w:val="center"/>
        <w:rPr>
          <w:rFonts w:ascii="Times New Roman" w:hAnsi="Times New Roman" w:cs="Times New Roman"/>
          <w:sz w:val="24"/>
          <w:szCs w:val="24"/>
        </w:rPr>
      </w:pPr>
      <w:r w:rsidRPr="0025477E">
        <w:rPr>
          <w:rFonts w:ascii="Times New Roman" w:hAnsi="Times New Roman" w:cs="Times New Roman"/>
          <w:sz w:val="24"/>
          <w:szCs w:val="24"/>
        </w:rPr>
        <w:t>(наименование и номер документа, кем и когда выдан)</w:t>
      </w:r>
    </w:p>
    <w:p w:rsidR="000C46A1" w:rsidRPr="0025477E" w:rsidRDefault="000C46A1" w:rsidP="000C46A1">
      <w:pPr>
        <w:pStyle w:val="ConsPlusNonformat"/>
        <w:jc w:val="both"/>
        <w:rPr>
          <w:rFonts w:ascii="Times New Roman" w:hAnsi="Times New Roman" w:cs="Times New Roman"/>
          <w:sz w:val="28"/>
          <w:szCs w:val="28"/>
        </w:rPr>
      </w:pPr>
      <w:r w:rsidRPr="0025477E">
        <w:rPr>
          <w:rFonts w:ascii="Times New Roman" w:hAnsi="Times New Roman" w:cs="Times New Roman"/>
          <w:sz w:val="28"/>
          <w:szCs w:val="28"/>
        </w:rPr>
        <w:t>4)_______________________________________________________________________</w:t>
      </w:r>
    </w:p>
    <w:p w:rsidR="0025477E" w:rsidRPr="0025477E" w:rsidRDefault="0025477E" w:rsidP="0025477E">
      <w:pPr>
        <w:pStyle w:val="ConsPlusNonformat"/>
        <w:jc w:val="center"/>
        <w:rPr>
          <w:rFonts w:ascii="Times New Roman" w:hAnsi="Times New Roman" w:cs="Times New Roman"/>
          <w:sz w:val="24"/>
          <w:szCs w:val="24"/>
        </w:rPr>
      </w:pPr>
      <w:r w:rsidRPr="0025477E">
        <w:rPr>
          <w:rFonts w:ascii="Times New Roman" w:hAnsi="Times New Roman" w:cs="Times New Roman"/>
          <w:sz w:val="24"/>
          <w:szCs w:val="24"/>
        </w:rPr>
        <w:t>(наименование и номер документа, кем и когда выдан)</w:t>
      </w:r>
    </w:p>
    <w:p w:rsidR="000C46A1" w:rsidRPr="0025477E" w:rsidRDefault="000C46A1" w:rsidP="000C46A1">
      <w:pPr>
        <w:pStyle w:val="ConsPlusNonformat"/>
        <w:jc w:val="both"/>
        <w:rPr>
          <w:rFonts w:ascii="Times New Roman" w:hAnsi="Times New Roman" w:cs="Times New Roman"/>
          <w:sz w:val="28"/>
          <w:szCs w:val="28"/>
        </w:rPr>
      </w:pPr>
    </w:p>
    <w:p w:rsidR="000C46A1" w:rsidRPr="0025477E" w:rsidRDefault="000C46A1" w:rsidP="000C46A1">
      <w:pPr>
        <w:pStyle w:val="ConsPlusNonformat"/>
        <w:jc w:val="both"/>
        <w:rPr>
          <w:rFonts w:ascii="Times New Roman" w:hAnsi="Times New Roman" w:cs="Times New Roman"/>
          <w:sz w:val="28"/>
          <w:szCs w:val="28"/>
        </w:rPr>
      </w:pPr>
      <w:r w:rsidRPr="0025477E">
        <w:rPr>
          <w:rFonts w:ascii="Times New Roman" w:hAnsi="Times New Roman" w:cs="Times New Roman"/>
          <w:sz w:val="28"/>
          <w:szCs w:val="28"/>
        </w:rPr>
        <w:t>___________________________________________</w:t>
      </w:r>
      <w:r w:rsidR="0025477E">
        <w:rPr>
          <w:rFonts w:ascii="Times New Roman" w:hAnsi="Times New Roman" w:cs="Times New Roman"/>
          <w:sz w:val="28"/>
          <w:szCs w:val="28"/>
        </w:rPr>
        <w:t>_____________________________</w:t>
      </w:r>
    </w:p>
    <w:p w:rsidR="000C46A1" w:rsidRPr="0025477E" w:rsidRDefault="000C46A1" w:rsidP="0025477E">
      <w:pPr>
        <w:pStyle w:val="ConsPlusNonformat"/>
        <w:jc w:val="center"/>
        <w:rPr>
          <w:rFonts w:ascii="Times New Roman" w:hAnsi="Times New Roman" w:cs="Times New Roman"/>
          <w:sz w:val="24"/>
          <w:szCs w:val="24"/>
        </w:rPr>
      </w:pPr>
      <w:r w:rsidRPr="0025477E">
        <w:rPr>
          <w:rFonts w:ascii="Times New Roman" w:hAnsi="Times New Roman" w:cs="Times New Roman"/>
          <w:sz w:val="24"/>
          <w:szCs w:val="24"/>
        </w:rPr>
        <w:t>(ФИО подающего заявление лица)</w:t>
      </w:r>
    </w:p>
    <w:p w:rsidR="000C46A1" w:rsidRPr="0025477E" w:rsidRDefault="000C46A1" w:rsidP="000C46A1">
      <w:pPr>
        <w:pStyle w:val="ConsPlusNonformat"/>
        <w:jc w:val="both"/>
        <w:rPr>
          <w:rFonts w:ascii="Times New Roman" w:hAnsi="Times New Roman" w:cs="Times New Roman"/>
          <w:sz w:val="28"/>
          <w:szCs w:val="28"/>
        </w:rPr>
      </w:pPr>
    </w:p>
    <w:p w:rsidR="000C46A1" w:rsidRPr="0025477E" w:rsidRDefault="000C46A1" w:rsidP="000C46A1">
      <w:pPr>
        <w:pStyle w:val="ConsPlusNonformat"/>
        <w:jc w:val="both"/>
        <w:rPr>
          <w:rFonts w:ascii="Times New Roman" w:hAnsi="Times New Roman" w:cs="Times New Roman"/>
          <w:sz w:val="28"/>
          <w:szCs w:val="28"/>
        </w:rPr>
      </w:pPr>
      <w:r w:rsidRPr="0025477E">
        <w:rPr>
          <w:rFonts w:ascii="Times New Roman" w:hAnsi="Times New Roman" w:cs="Times New Roman"/>
          <w:sz w:val="28"/>
          <w:szCs w:val="28"/>
        </w:rPr>
        <w:t>_________________ _________________________</w:t>
      </w:r>
      <w:r w:rsidR="0025477E">
        <w:rPr>
          <w:rFonts w:ascii="Times New Roman" w:hAnsi="Times New Roman" w:cs="Times New Roman"/>
          <w:sz w:val="28"/>
          <w:szCs w:val="28"/>
        </w:rPr>
        <w:t>_________ ___________________</w:t>
      </w:r>
    </w:p>
    <w:p w:rsidR="000C46A1" w:rsidRPr="0025477E" w:rsidRDefault="000C46A1" w:rsidP="0025477E">
      <w:pPr>
        <w:pStyle w:val="ConsPlusNonformat"/>
        <w:jc w:val="center"/>
        <w:rPr>
          <w:rFonts w:ascii="Times New Roman" w:hAnsi="Times New Roman" w:cs="Times New Roman"/>
          <w:sz w:val="24"/>
          <w:szCs w:val="24"/>
        </w:rPr>
      </w:pPr>
      <w:r w:rsidRPr="0025477E">
        <w:rPr>
          <w:rFonts w:ascii="Times New Roman" w:hAnsi="Times New Roman" w:cs="Times New Roman"/>
          <w:sz w:val="24"/>
          <w:szCs w:val="24"/>
        </w:rPr>
        <w:t>(дата подписания) (подпись подавшего заявление лица)  (инициалы, фамилия)</w:t>
      </w:r>
    </w:p>
    <w:p w:rsidR="000C46A1" w:rsidRPr="0025477E" w:rsidRDefault="000C46A1" w:rsidP="000C46A1">
      <w:pPr>
        <w:pStyle w:val="ConsPlusNonformat"/>
        <w:jc w:val="both"/>
        <w:rPr>
          <w:rFonts w:ascii="Times New Roman" w:hAnsi="Times New Roman" w:cs="Times New Roman"/>
          <w:sz w:val="28"/>
          <w:szCs w:val="28"/>
        </w:rPr>
      </w:pPr>
    </w:p>
    <w:p w:rsidR="000C46A1" w:rsidRPr="0025477E" w:rsidRDefault="000C46A1" w:rsidP="000C46A1">
      <w:pPr>
        <w:pStyle w:val="ConsPlusNonformat"/>
        <w:jc w:val="both"/>
        <w:rPr>
          <w:rFonts w:ascii="Times New Roman" w:hAnsi="Times New Roman" w:cs="Times New Roman"/>
          <w:sz w:val="28"/>
          <w:szCs w:val="28"/>
        </w:rPr>
      </w:pPr>
      <w:r w:rsidRPr="0025477E">
        <w:rPr>
          <w:rFonts w:ascii="Times New Roman" w:hAnsi="Times New Roman" w:cs="Times New Roman"/>
          <w:sz w:val="28"/>
          <w:szCs w:val="28"/>
        </w:rPr>
        <w:t>Заявление принято "__" __________ 20__ г.</w:t>
      </w:r>
      <w:r w:rsidR="0025477E">
        <w:rPr>
          <w:rFonts w:ascii="Times New Roman" w:hAnsi="Times New Roman" w:cs="Times New Roman"/>
          <w:sz w:val="28"/>
          <w:szCs w:val="28"/>
        </w:rPr>
        <w:t>___________________________ __ _____</w:t>
      </w:r>
    </w:p>
    <w:p w:rsidR="000C46A1" w:rsidRPr="0025477E" w:rsidRDefault="000C46A1" w:rsidP="0025477E">
      <w:pPr>
        <w:pStyle w:val="ConsPlusNonformat"/>
        <w:jc w:val="center"/>
        <w:rPr>
          <w:rFonts w:ascii="Times New Roman" w:hAnsi="Times New Roman" w:cs="Times New Roman"/>
          <w:sz w:val="24"/>
          <w:szCs w:val="24"/>
        </w:rPr>
      </w:pPr>
      <w:r w:rsidRPr="0025477E">
        <w:rPr>
          <w:rFonts w:ascii="Times New Roman" w:hAnsi="Times New Roman" w:cs="Times New Roman"/>
          <w:sz w:val="24"/>
          <w:szCs w:val="24"/>
        </w:rPr>
        <w:t>(должность принявшего заявление лица) (подпись) (расшифровка)</w:t>
      </w:r>
    </w:p>
    <w:p w:rsidR="000C46A1" w:rsidRPr="0025477E" w:rsidRDefault="000C46A1" w:rsidP="000C46A1">
      <w:pPr>
        <w:pStyle w:val="ConsPlusNonformat"/>
        <w:jc w:val="both"/>
        <w:rPr>
          <w:rFonts w:ascii="Times New Roman" w:hAnsi="Times New Roman" w:cs="Times New Roman"/>
          <w:sz w:val="28"/>
          <w:szCs w:val="28"/>
        </w:rPr>
      </w:pPr>
    </w:p>
    <w:p w:rsidR="000C46A1" w:rsidRPr="006E4533" w:rsidRDefault="000C46A1" w:rsidP="000C46A1">
      <w:pPr>
        <w:pStyle w:val="ConsPlusNonformat"/>
        <w:jc w:val="both"/>
        <w:sectPr w:rsidR="000C46A1" w:rsidRPr="006E4533" w:rsidSect="005459DC">
          <w:pgSz w:w="11905" w:h="16838"/>
          <w:pgMar w:top="962" w:right="850" w:bottom="1134" w:left="851" w:header="0" w:footer="0" w:gutter="0"/>
          <w:cols w:space="720"/>
          <w:docGrid w:linePitch="326"/>
        </w:sectPr>
      </w:pPr>
      <w:r w:rsidRPr="0025477E">
        <w:rPr>
          <w:rFonts w:ascii="Times New Roman" w:hAnsi="Times New Roman" w:cs="Times New Roman"/>
          <w:sz w:val="28"/>
          <w:szCs w:val="28"/>
        </w:rPr>
        <w:t>М.П.</w:t>
      </w:r>
    </w:p>
    <w:p w:rsidR="000C46A1" w:rsidRPr="006E4533" w:rsidRDefault="000C46A1" w:rsidP="000C46A1">
      <w:pPr>
        <w:pStyle w:val="ConsPlusNormal"/>
        <w:jc w:val="right"/>
        <w:rPr>
          <w:rFonts w:ascii="Times New Roman" w:hAnsi="Times New Roman" w:cs="Times New Roman"/>
        </w:rPr>
      </w:pPr>
      <w:r w:rsidRPr="006E4533">
        <w:rPr>
          <w:rFonts w:ascii="Times New Roman" w:hAnsi="Times New Roman" w:cs="Times New Roman"/>
        </w:rPr>
        <w:lastRenderedPageBreak/>
        <w:t>Приложение № 6</w:t>
      </w:r>
    </w:p>
    <w:p w:rsidR="000C46A1" w:rsidRPr="006E4533" w:rsidRDefault="000C46A1" w:rsidP="000C46A1">
      <w:pPr>
        <w:pStyle w:val="ConsPlusNormal"/>
        <w:jc w:val="right"/>
        <w:rPr>
          <w:rFonts w:ascii="Times New Roman" w:hAnsi="Times New Roman" w:cs="Times New Roman"/>
        </w:rPr>
      </w:pPr>
      <w:r w:rsidRPr="006E4533">
        <w:rPr>
          <w:rFonts w:ascii="Times New Roman" w:hAnsi="Times New Roman" w:cs="Times New Roman"/>
        </w:rPr>
        <w:t>к подпрограмме</w:t>
      </w:r>
    </w:p>
    <w:p w:rsidR="000C46A1" w:rsidRPr="006E4533" w:rsidRDefault="000C46A1" w:rsidP="000C46A1">
      <w:pPr>
        <w:pStyle w:val="ConsPlusNormal"/>
        <w:jc w:val="right"/>
        <w:rPr>
          <w:rFonts w:ascii="Times New Roman" w:hAnsi="Times New Roman" w:cs="Times New Roman"/>
        </w:rPr>
      </w:pPr>
      <w:r w:rsidRPr="006E4533">
        <w:rPr>
          <w:rFonts w:ascii="Times New Roman" w:hAnsi="Times New Roman" w:cs="Times New Roman"/>
        </w:rPr>
        <w:t>"Улучшение жилищных условий</w:t>
      </w:r>
    </w:p>
    <w:p w:rsidR="000C46A1" w:rsidRPr="006E4533" w:rsidRDefault="000C46A1" w:rsidP="000C46A1">
      <w:pPr>
        <w:pStyle w:val="ConsPlusNormal"/>
        <w:jc w:val="right"/>
        <w:rPr>
          <w:rFonts w:ascii="Times New Roman" w:hAnsi="Times New Roman" w:cs="Times New Roman"/>
        </w:rPr>
      </w:pPr>
      <w:r w:rsidRPr="006E4533">
        <w:rPr>
          <w:rFonts w:ascii="Times New Roman" w:hAnsi="Times New Roman" w:cs="Times New Roman"/>
        </w:rPr>
        <w:t>отдельных категорий граждан,</w:t>
      </w:r>
    </w:p>
    <w:p w:rsidR="000C46A1" w:rsidRPr="006E4533" w:rsidRDefault="000C46A1" w:rsidP="000C46A1">
      <w:pPr>
        <w:pStyle w:val="ConsPlusNormal"/>
        <w:jc w:val="right"/>
        <w:rPr>
          <w:rFonts w:ascii="Times New Roman" w:hAnsi="Times New Roman" w:cs="Times New Roman"/>
        </w:rPr>
      </w:pPr>
      <w:proofErr w:type="gramStart"/>
      <w:r w:rsidRPr="006E4533">
        <w:rPr>
          <w:rFonts w:ascii="Times New Roman" w:hAnsi="Times New Roman" w:cs="Times New Roman"/>
        </w:rPr>
        <w:t>проживающих</w:t>
      </w:r>
      <w:proofErr w:type="gramEnd"/>
      <w:r w:rsidRPr="006E4533">
        <w:rPr>
          <w:rFonts w:ascii="Times New Roman" w:hAnsi="Times New Roman" w:cs="Times New Roman"/>
        </w:rPr>
        <w:t xml:space="preserve"> на территории</w:t>
      </w:r>
    </w:p>
    <w:p w:rsidR="000C46A1" w:rsidRPr="006E4533" w:rsidRDefault="000C46A1" w:rsidP="000C46A1">
      <w:pPr>
        <w:pStyle w:val="ConsPlusNormal"/>
        <w:jc w:val="right"/>
        <w:rPr>
          <w:rFonts w:ascii="Times New Roman" w:hAnsi="Times New Roman" w:cs="Times New Roman"/>
        </w:rPr>
      </w:pPr>
      <w:proofErr w:type="spellStart"/>
      <w:r w:rsidRPr="006E4533">
        <w:rPr>
          <w:rFonts w:ascii="Times New Roman" w:hAnsi="Times New Roman" w:cs="Times New Roman"/>
        </w:rPr>
        <w:t>Боготольского</w:t>
      </w:r>
      <w:proofErr w:type="spellEnd"/>
      <w:r w:rsidRPr="006E4533">
        <w:rPr>
          <w:rFonts w:ascii="Times New Roman" w:hAnsi="Times New Roman" w:cs="Times New Roman"/>
        </w:rPr>
        <w:t xml:space="preserve"> района "</w:t>
      </w:r>
    </w:p>
    <w:p w:rsidR="000C46A1" w:rsidRDefault="00A843D5" w:rsidP="000C46A1">
      <w:pPr>
        <w:pStyle w:val="ConsPlusNormal"/>
        <w:jc w:val="right"/>
        <w:rPr>
          <w:rFonts w:ascii="Times New Roman" w:hAnsi="Times New Roman" w:cs="Times New Roman"/>
        </w:rPr>
      </w:pPr>
      <w:r>
        <w:rPr>
          <w:rFonts w:ascii="Times New Roman" w:hAnsi="Times New Roman" w:cs="Times New Roman"/>
        </w:rPr>
        <w:t>на 2014 - 2017</w:t>
      </w:r>
      <w:r w:rsidR="000C46A1" w:rsidRPr="006E4533">
        <w:rPr>
          <w:rFonts w:ascii="Times New Roman" w:hAnsi="Times New Roman" w:cs="Times New Roman"/>
        </w:rPr>
        <w:t xml:space="preserve"> годы</w:t>
      </w:r>
    </w:p>
    <w:p w:rsidR="00CC03F7" w:rsidRPr="006E4533" w:rsidRDefault="00CC03F7" w:rsidP="000C46A1">
      <w:pPr>
        <w:pStyle w:val="ConsPlusNormal"/>
        <w:jc w:val="right"/>
      </w:pPr>
    </w:p>
    <w:p w:rsidR="000C46A1" w:rsidRPr="00752CF1" w:rsidRDefault="000C46A1" w:rsidP="000C46A1">
      <w:pPr>
        <w:pStyle w:val="ConsPlusNormal"/>
        <w:jc w:val="center"/>
        <w:rPr>
          <w:rFonts w:ascii="Times New Roman" w:hAnsi="Times New Roman" w:cs="Times New Roman"/>
        </w:rPr>
      </w:pPr>
      <w:bookmarkStart w:id="12" w:name="P8137"/>
      <w:bookmarkEnd w:id="12"/>
      <w:r w:rsidRPr="00752CF1">
        <w:rPr>
          <w:rFonts w:ascii="Times New Roman" w:hAnsi="Times New Roman" w:cs="Times New Roman"/>
        </w:rPr>
        <w:t>ПЕРЕЧЕНЬ</w:t>
      </w:r>
    </w:p>
    <w:p w:rsidR="000C46A1" w:rsidRPr="00752CF1" w:rsidRDefault="000C46A1" w:rsidP="000C46A1">
      <w:pPr>
        <w:pStyle w:val="ConsPlusNormal"/>
        <w:jc w:val="center"/>
        <w:rPr>
          <w:rFonts w:ascii="Times New Roman" w:hAnsi="Times New Roman" w:cs="Times New Roman"/>
        </w:rPr>
      </w:pPr>
      <w:r w:rsidRPr="00752CF1">
        <w:rPr>
          <w:rFonts w:ascii="Times New Roman" w:hAnsi="Times New Roman" w:cs="Times New Roman"/>
        </w:rPr>
        <w:t>МЕРОПРИЯТИЙ ПОДПРОГРАММЫ С УКАЗАНИЕМ ОБЪЕМА СРЕДСТВ</w:t>
      </w:r>
      <w:r w:rsidR="00CC03F7">
        <w:rPr>
          <w:rFonts w:ascii="Times New Roman" w:hAnsi="Times New Roman" w:cs="Times New Roman"/>
        </w:rPr>
        <w:t xml:space="preserve"> </w:t>
      </w:r>
      <w:r w:rsidRPr="00752CF1">
        <w:rPr>
          <w:rFonts w:ascii="Times New Roman" w:hAnsi="Times New Roman" w:cs="Times New Roman"/>
        </w:rPr>
        <w:t>НА ИХ РЕАЛИЗАЦИЮ И ОЖИДАЕМЫХ РЕЗУЛЬТАТОВ</w:t>
      </w:r>
    </w:p>
    <w:p w:rsidR="000C46A1" w:rsidRPr="00273F2B" w:rsidRDefault="000C46A1" w:rsidP="000C46A1">
      <w:pPr>
        <w:pStyle w:val="ConsPlusNormal"/>
        <w:jc w:val="center"/>
        <w:rPr>
          <w:color w:val="E36C0A"/>
        </w:rPr>
      </w:pPr>
    </w:p>
    <w:tbl>
      <w:tblPr>
        <w:tblW w:w="1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1196"/>
        <w:gridCol w:w="709"/>
        <w:gridCol w:w="850"/>
        <w:gridCol w:w="851"/>
        <w:gridCol w:w="850"/>
        <w:gridCol w:w="1134"/>
        <w:gridCol w:w="992"/>
        <w:gridCol w:w="993"/>
        <w:gridCol w:w="1275"/>
        <w:gridCol w:w="851"/>
      </w:tblGrid>
      <w:tr w:rsidR="00EA6441" w:rsidRPr="00752CF1" w:rsidTr="00EA6441">
        <w:tc>
          <w:tcPr>
            <w:tcW w:w="1418" w:type="dxa"/>
            <w:vMerge w:val="restart"/>
          </w:tcPr>
          <w:p w:rsidR="00EA6441" w:rsidRPr="00752CF1" w:rsidRDefault="00EA6441" w:rsidP="001324AA">
            <w:pPr>
              <w:pStyle w:val="ConsPlusNormal"/>
              <w:jc w:val="center"/>
              <w:rPr>
                <w:rFonts w:ascii="Times New Roman" w:hAnsi="Times New Roman" w:cs="Times New Roman"/>
                <w:sz w:val="20"/>
                <w:szCs w:val="20"/>
              </w:rPr>
            </w:pPr>
            <w:r w:rsidRPr="00752CF1">
              <w:rPr>
                <w:rFonts w:ascii="Times New Roman" w:hAnsi="Times New Roman" w:cs="Times New Roman"/>
                <w:sz w:val="20"/>
                <w:szCs w:val="20"/>
              </w:rPr>
              <w:t>Наименование программы, подпрограммы</w:t>
            </w:r>
          </w:p>
        </w:tc>
        <w:tc>
          <w:tcPr>
            <w:tcW w:w="1196" w:type="dxa"/>
            <w:vMerge w:val="restart"/>
          </w:tcPr>
          <w:p w:rsidR="00EA6441" w:rsidRPr="00752CF1" w:rsidRDefault="00EA6441" w:rsidP="00EA6441">
            <w:pPr>
              <w:pStyle w:val="ConsPlusNormal"/>
              <w:ind w:firstLine="0"/>
              <w:rPr>
                <w:rFonts w:ascii="Times New Roman" w:hAnsi="Times New Roman" w:cs="Times New Roman"/>
                <w:sz w:val="20"/>
                <w:szCs w:val="20"/>
              </w:rPr>
            </w:pPr>
            <w:r w:rsidRPr="00752CF1">
              <w:rPr>
                <w:rFonts w:ascii="Times New Roman" w:hAnsi="Times New Roman" w:cs="Times New Roman"/>
                <w:sz w:val="20"/>
                <w:szCs w:val="20"/>
              </w:rPr>
              <w:t>ГРБС</w:t>
            </w:r>
          </w:p>
        </w:tc>
        <w:tc>
          <w:tcPr>
            <w:tcW w:w="3260" w:type="dxa"/>
            <w:gridSpan w:val="4"/>
          </w:tcPr>
          <w:p w:rsidR="00EA6441" w:rsidRPr="00752CF1" w:rsidRDefault="00EA6441" w:rsidP="001324AA">
            <w:pPr>
              <w:pStyle w:val="ConsPlusNormal"/>
              <w:jc w:val="center"/>
              <w:rPr>
                <w:rFonts w:ascii="Times New Roman" w:hAnsi="Times New Roman" w:cs="Times New Roman"/>
                <w:sz w:val="20"/>
                <w:szCs w:val="20"/>
              </w:rPr>
            </w:pPr>
            <w:r w:rsidRPr="00752CF1">
              <w:rPr>
                <w:rFonts w:ascii="Times New Roman" w:hAnsi="Times New Roman" w:cs="Times New Roman"/>
                <w:sz w:val="20"/>
                <w:szCs w:val="20"/>
              </w:rPr>
              <w:t>Код бюджетной классификации</w:t>
            </w:r>
          </w:p>
        </w:tc>
        <w:tc>
          <w:tcPr>
            <w:tcW w:w="3119" w:type="dxa"/>
            <w:gridSpan w:val="3"/>
          </w:tcPr>
          <w:p w:rsidR="00EA6441" w:rsidRPr="00752CF1" w:rsidRDefault="00EA6441" w:rsidP="001324AA">
            <w:pPr>
              <w:pStyle w:val="ConsPlusNormal"/>
              <w:ind w:firstLine="0"/>
              <w:rPr>
                <w:rFonts w:ascii="Times New Roman" w:hAnsi="Times New Roman" w:cs="Times New Roman"/>
                <w:sz w:val="20"/>
                <w:szCs w:val="20"/>
              </w:rPr>
            </w:pPr>
          </w:p>
        </w:tc>
        <w:tc>
          <w:tcPr>
            <w:tcW w:w="2126" w:type="dxa"/>
            <w:gridSpan w:val="2"/>
          </w:tcPr>
          <w:p w:rsidR="00EA6441" w:rsidRPr="00752CF1" w:rsidRDefault="00EA6441" w:rsidP="001324AA">
            <w:pPr>
              <w:pStyle w:val="ConsPlusNormal"/>
              <w:ind w:firstLine="0"/>
              <w:rPr>
                <w:rFonts w:ascii="Times New Roman" w:hAnsi="Times New Roman" w:cs="Times New Roman"/>
                <w:sz w:val="20"/>
                <w:szCs w:val="20"/>
              </w:rPr>
            </w:pPr>
            <w:r w:rsidRPr="00752CF1">
              <w:rPr>
                <w:rFonts w:ascii="Times New Roman" w:hAnsi="Times New Roman" w:cs="Times New Roman"/>
                <w:sz w:val="20"/>
                <w:szCs w:val="20"/>
              </w:rPr>
              <w:t>Ожидаемый результат от реализации подпрограммного мероприятия (в натуральном выражении)</w:t>
            </w:r>
          </w:p>
        </w:tc>
      </w:tr>
      <w:tr w:rsidR="00EA6441" w:rsidRPr="00752CF1" w:rsidTr="00EA6441">
        <w:tc>
          <w:tcPr>
            <w:tcW w:w="1418" w:type="dxa"/>
            <w:vMerge/>
          </w:tcPr>
          <w:p w:rsidR="00EA6441" w:rsidRPr="00752CF1" w:rsidRDefault="00EA6441" w:rsidP="001324AA">
            <w:pPr>
              <w:rPr>
                <w:sz w:val="20"/>
                <w:szCs w:val="20"/>
              </w:rPr>
            </w:pPr>
          </w:p>
        </w:tc>
        <w:tc>
          <w:tcPr>
            <w:tcW w:w="1196" w:type="dxa"/>
            <w:vMerge/>
          </w:tcPr>
          <w:p w:rsidR="00EA6441" w:rsidRPr="00752CF1" w:rsidRDefault="00EA6441" w:rsidP="001324AA">
            <w:pPr>
              <w:rPr>
                <w:sz w:val="20"/>
                <w:szCs w:val="20"/>
              </w:rPr>
            </w:pPr>
          </w:p>
        </w:tc>
        <w:tc>
          <w:tcPr>
            <w:tcW w:w="709" w:type="dxa"/>
          </w:tcPr>
          <w:p w:rsidR="00EA6441" w:rsidRPr="00752CF1" w:rsidRDefault="00EA6441" w:rsidP="001324AA">
            <w:pPr>
              <w:pStyle w:val="ConsPlusNormal"/>
              <w:ind w:firstLine="0"/>
              <w:rPr>
                <w:rFonts w:ascii="Times New Roman" w:hAnsi="Times New Roman" w:cs="Times New Roman"/>
                <w:sz w:val="20"/>
                <w:szCs w:val="20"/>
              </w:rPr>
            </w:pPr>
            <w:r w:rsidRPr="00752CF1">
              <w:rPr>
                <w:rFonts w:ascii="Times New Roman" w:hAnsi="Times New Roman" w:cs="Times New Roman"/>
                <w:sz w:val="20"/>
                <w:szCs w:val="20"/>
              </w:rPr>
              <w:t>ГРБС</w:t>
            </w:r>
          </w:p>
        </w:tc>
        <w:tc>
          <w:tcPr>
            <w:tcW w:w="850" w:type="dxa"/>
          </w:tcPr>
          <w:p w:rsidR="00EA6441" w:rsidRPr="00752CF1" w:rsidRDefault="00EA6441" w:rsidP="001324AA">
            <w:pPr>
              <w:pStyle w:val="ConsPlusNormal"/>
              <w:ind w:firstLine="0"/>
              <w:rPr>
                <w:rFonts w:ascii="Times New Roman" w:hAnsi="Times New Roman" w:cs="Times New Roman"/>
                <w:sz w:val="20"/>
                <w:szCs w:val="20"/>
              </w:rPr>
            </w:pPr>
            <w:proofErr w:type="spellStart"/>
            <w:r w:rsidRPr="00752CF1">
              <w:rPr>
                <w:rFonts w:ascii="Times New Roman" w:hAnsi="Times New Roman" w:cs="Times New Roman"/>
                <w:sz w:val="20"/>
                <w:szCs w:val="20"/>
              </w:rPr>
              <w:t>РзПр</w:t>
            </w:r>
            <w:proofErr w:type="spellEnd"/>
          </w:p>
        </w:tc>
        <w:tc>
          <w:tcPr>
            <w:tcW w:w="851" w:type="dxa"/>
          </w:tcPr>
          <w:p w:rsidR="00EA6441" w:rsidRPr="00752CF1" w:rsidRDefault="00EA6441" w:rsidP="001324AA">
            <w:pPr>
              <w:pStyle w:val="ConsPlusNormal"/>
              <w:ind w:firstLine="0"/>
              <w:rPr>
                <w:rFonts w:ascii="Times New Roman" w:hAnsi="Times New Roman" w:cs="Times New Roman"/>
                <w:sz w:val="20"/>
                <w:szCs w:val="20"/>
              </w:rPr>
            </w:pPr>
            <w:r w:rsidRPr="00752CF1">
              <w:rPr>
                <w:rFonts w:ascii="Times New Roman" w:hAnsi="Times New Roman" w:cs="Times New Roman"/>
                <w:sz w:val="20"/>
                <w:szCs w:val="20"/>
              </w:rPr>
              <w:t>ЦСР</w:t>
            </w:r>
          </w:p>
        </w:tc>
        <w:tc>
          <w:tcPr>
            <w:tcW w:w="850" w:type="dxa"/>
          </w:tcPr>
          <w:p w:rsidR="00EA6441" w:rsidRPr="00752CF1" w:rsidRDefault="00EA6441" w:rsidP="001324AA">
            <w:pPr>
              <w:pStyle w:val="ConsPlusNormal"/>
              <w:ind w:firstLine="0"/>
              <w:rPr>
                <w:rFonts w:ascii="Times New Roman" w:hAnsi="Times New Roman" w:cs="Times New Roman"/>
                <w:sz w:val="20"/>
                <w:szCs w:val="20"/>
              </w:rPr>
            </w:pPr>
            <w:r w:rsidRPr="00752CF1">
              <w:rPr>
                <w:rFonts w:ascii="Times New Roman" w:hAnsi="Times New Roman" w:cs="Times New Roman"/>
                <w:sz w:val="20"/>
                <w:szCs w:val="20"/>
              </w:rPr>
              <w:t>ВР</w:t>
            </w:r>
          </w:p>
        </w:tc>
        <w:tc>
          <w:tcPr>
            <w:tcW w:w="1134" w:type="dxa"/>
          </w:tcPr>
          <w:p w:rsidR="00EA6441" w:rsidRPr="00752CF1" w:rsidRDefault="00EA6441" w:rsidP="001324AA">
            <w:pPr>
              <w:pStyle w:val="ConsPlusNormal"/>
              <w:ind w:firstLine="0"/>
              <w:rPr>
                <w:rFonts w:ascii="Times New Roman" w:hAnsi="Times New Roman" w:cs="Times New Roman"/>
                <w:sz w:val="20"/>
                <w:szCs w:val="20"/>
              </w:rPr>
            </w:pPr>
            <w:r w:rsidRPr="00752CF1">
              <w:rPr>
                <w:rFonts w:ascii="Times New Roman" w:hAnsi="Times New Roman" w:cs="Times New Roman"/>
                <w:sz w:val="20"/>
                <w:szCs w:val="20"/>
              </w:rPr>
              <w:t>2015 год</w:t>
            </w:r>
          </w:p>
        </w:tc>
        <w:tc>
          <w:tcPr>
            <w:tcW w:w="992" w:type="dxa"/>
          </w:tcPr>
          <w:p w:rsidR="00EA6441" w:rsidRPr="00752CF1" w:rsidRDefault="00EA6441" w:rsidP="001324AA">
            <w:pPr>
              <w:pStyle w:val="ConsPlusNormal"/>
              <w:ind w:firstLine="0"/>
              <w:rPr>
                <w:rFonts w:ascii="Times New Roman" w:hAnsi="Times New Roman" w:cs="Times New Roman"/>
                <w:sz w:val="20"/>
                <w:szCs w:val="20"/>
              </w:rPr>
            </w:pPr>
            <w:r w:rsidRPr="00752CF1">
              <w:rPr>
                <w:rFonts w:ascii="Times New Roman" w:hAnsi="Times New Roman" w:cs="Times New Roman"/>
                <w:sz w:val="20"/>
                <w:szCs w:val="20"/>
              </w:rPr>
              <w:t>2016 год</w:t>
            </w:r>
          </w:p>
        </w:tc>
        <w:tc>
          <w:tcPr>
            <w:tcW w:w="993" w:type="dxa"/>
          </w:tcPr>
          <w:p w:rsidR="00EA6441" w:rsidRPr="00752CF1" w:rsidRDefault="00EA6441" w:rsidP="001324AA">
            <w:pPr>
              <w:pStyle w:val="ConsPlusNormal"/>
              <w:ind w:firstLine="0"/>
              <w:rPr>
                <w:rFonts w:ascii="Times New Roman" w:hAnsi="Times New Roman" w:cs="Times New Roman"/>
                <w:sz w:val="20"/>
                <w:szCs w:val="20"/>
              </w:rPr>
            </w:pPr>
            <w:r w:rsidRPr="00752CF1">
              <w:rPr>
                <w:rFonts w:ascii="Times New Roman" w:hAnsi="Times New Roman" w:cs="Times New Roman"/>
                <w:sz w:val="20"/>
                <w:szCs w:val="20"/>
              </w:rPr>
              <w:t>2017 год</w:t>
            </w:r>
          </w:p>
        </w:tc>
        <w:tc>
          <w:tcPr>
            <w:tcW w:w="1275" w:type="dxa"/>
          </w:tcPr>
          <w:p w:rsidR="00EA6441" w:rsidRPr="00752CF1" w:rsidRDefault="00EA6441" w:rsidP="001324AA">
            <w:pPr>
              <w:pStyle w:val="ConsPlusNormal"/>
              <w:ind w:firstLine="0"/>
              <w:rPr>
                <w:rFonts w:ascii="Times New Roman" w:hAnsi="Times New Roman" w:cs="Times New Roman"/>
                <w:sz w:val="20"/>
                <w:szCs w:val="20"/>
              </w:rPr>
            </w:pPr>
            <w:r w:rsidRPr="00752CF1">
              <w:rPr>
                <w:rFonts w:ascii="Times New Roman" w:hAnsi="Times New Roman" w:cs="Times New Roman"/>
                <w:sz w:val="20"/>
                <w:szCs w:val="20"/>
              </w:rPr>
              <w:t>итого на 2015 - 2017 годы</w:t>
            </w:r>
          </w:p>
        </w:tc>
        <w:tc>
          <w:tcPr>
            <w:tcW w:w="851" w:type="dxa"/>
          </w:tcPr>
          <w:p w:rsidR="00EA6441" w:rsidRPr="00752CF1" w:rsidRDefault="00EA6441" w:rsidP="001324AA">
            <w:pPr>
              <w:rPr>
                <w:sz w:val="20"/>
                <w:szCs w:val="20"/>
              </w:rPr>
            </w:pPr>
          </w:p>
        </w:tc>
      </w:tr>
      <w:tr w:rsidR="00EA6441" w:rsidRPr="00752CF1" w:rsidTr="00EA6441">
        <w:tc>
          <w:tcPr>
            <w:tcW w:w="1418" w:type="dxa"/>
          </w:tcPr>
          <w:p w:rsidR="00EA6441" w:rsidRPr="00752CF1" w:rsidRDefault="00EA6441" w:rsidP="001324AA">
            <w:pPr>
              <w:pStyle w:val="ConsPlusNormal"/>
              <w:jc w:val="center"/>
              <w:rPr>
                <w:rFonts w:ascii="Times New Roman" w:hAnsi="Times New Roman" w:cs="Times New Roman"/>
                <w:sz w:val="20"/>
                <w:szCs w:val="20"/>
              </w:rPr>
            </w:pPr>
            <w:r w:rsidRPr="00752CF1">
              <w:rPr>
                <w:rFonts w:ascii="Times New Roman" w:hAnsi="Times New Roman" w:cs="Times New Roman"/>
                <w:sz w:val="20"/>
                <w:szCs w:val="20"/>
              </w:rPr>
              <w:t>1</w:t>
            </w:r>
          </w:p>
        </w:tc>
        <w:tc>
          <w:tcPr>
            <w:tcW w:w="1196" w:type="dxa"/>
          </w:tcPr>
          <w:p w:rsidR="00EA6441" w:rsidRPr="00752CF1" w:rsidRDefault="00EA6441" w:rsidP="001324AA">
            <w:pPr>
              <w:pStyle w:val="ConsPlusNormal"/>
              <w:jc w:val="center"/>
              <w:rPr>
                <w:rFonts w:ascii="Times New Roman" w:hAnsi="Times New Roman" w:cs="Times New Roman"/>
                <w:sz w:val="20"/>
                <w:szCs w:val="20"/>
              </w:rPr>
            </w:pPr>
            <w:r w:rsidRPr="00752CF1">
              <w:rPr>
                <w:rFonts w:ascii="Times New Roman" w:hAnsi="Times New Roman" w:cs="Times New Roman"/>
                <w:sz w:val="20"/>
                <w:szCs w:val="20"/>
              </w:rPr>
              <w:t>2</w:t>
            </w:r>
          </w:p>
        </w:tc>
        <w:tc>
          <w:tcPr>
            <w:tcW w:w="709" w:type="dxa"/>
          </w:tcPr>
          <w:p w:rsidR="00EA6441" w:rsidRPr="00752CF1" w:rsidRDefault="00EA6441" w:rsidP="001324AA">
            <w:pPr>
              <w:pStyle w:val="ConsPlusNormal"/>
              <w:ind w:firstLine="0"/>
              <w:rPr>
                <w:rFonts w:ascii="Times New Roman" w:hAnsi="Times New Roman" w:cs="Times New Roman"/>
                <w:sz w:val="20"/>
                <w:szCs w:val="20"/>
              </w:rPr>
            </w:pPr>
            <w:r w:rsidRPr="00752CF1">
              <w:rPr>
                <w:rFonts w:ascii="Times New Roman" w:hAnsi="Times New Roman" w:cs="Times New Roman"/>
                <w:sz w:val="20"/>
                <w:szCs w:val="20"/>
              </w:rPr>
              <w:t>3</w:t>
            </w:r>
          </w:p>
        </w:tc>
        <w:tc>
          <w:tcPr>
            <w:tcW w:w="850" w:type="dxa"/>
          </w:tcPr>
          <w:p w:rsidR="00EA6441" w:rsidRPr="00752CF1" w:rsidRDefault="00EA6441" w:rsidP="001324AA">
            <w:pPr>
              <w:pStyle w:val="ConsPlusNormal"/>
              <w:ind w:firstLine="0"/>
              <w:rPr>
                <w:rFonts w:ascii="Times New Roman" w:hAnsi="Times New Roman" w:cs="Times New Roman"/>
                <w:sz w:val="20"/>
                <w:szCs w:val="20"/>
              </w:rPr>
            </w:pPr>
            <w:r w:rsidRPr="00752CF1">
              <w:rPr>
                <w:rFonts w:ascii="Times New Roman" w:hAnsi="Times New Roman" w:cs="Times New Roman"/>
                <w:sz w:val="20"/>
                <w:szCs w:val="20"/>
              </w:rPr>
              <w:t>4</w:t>
            </w:r>
          </w:p>
        </w:tc>
        <w:tc>
          <w:tcPr>
            <w:tcW w:w="851" w:type="dxa"/>
          </w:tcPr>
          <w:p w:rsidR="00EA6441" w:rsidRPr="00752CF1" w:rsidRDefault="00EA6441" w:rsidP="000D0860">
            <w:pPr>
              <w:pStyle w:val="ConsPlusNormal"/>
              <w:ind w:firstLine="0"/>
              <w:rPr>
                <w:rFonts w:ascii="Times New Roman" w:hAnsi="Times New Roman" w:cs="Times New Roman"/>
                <w:sz w:val="20"/>
                <w:szCs w:val="20"/>
              </w:rPr>
            </w:pPr>
            <w:r w:rsidRPr="00752CF1">
              <w:rPr>
                <w:rFonts w:ascii="Times New Roman" w:hAnsi="Times New Roman" w:cs="Times New Roman"/>
                <w:sz w:val="20"/>
                <w:szCs w:val="20"/>
              </w:rPr>
              <w:t>5</w:t>
            </w:r>
          </w:p>
        </w:tc>
        <w:tc>
          <w:tcPr>
            <w:tcW w:w="850" w:type="dxa"/>
          </w:tcPr>
          <w:p w:rsidR="00EA6441" w:rsidRPr="00752CF1" w:rsidRDefault="00EA6441" w:rsidP="001324AA">
            <w:pPr>
              <w:pStyle w:val="ConsPlusNormal"/>
              <w:ind w:firstLine="0"/>
              <w:rPr>
                <w:rFonts w:ascii="Times New Roman" w:hAnsi="Times New Roman" w:cs="Times New Roman"/>
                <w:sz w:val="20"/>
                <w:szCs w:val="20"/>
              </w:rPr>
            </w:pPr>
            <w:r w:rsidRPr="00752CF1">
              <w:rPr>
                <w:rFonts w:ascii="Times New Roman" w:hAnsi="Times New Roman" w:cs="Times New Roman"/>
                <w:sz w:val="20"/>
                <w:szCs w:val="20"/>
              </w:rPr>
              <w:t>6</w:t>
            </w:r>
          </w:p>
        </w:tc>
        <w:tc>
          <w:tcPr>
            <w:tcW w:w="1134" w:type="dxa"/>
          </w:tcPr>
          <w:p w:rsidR="00EA6441" w:rsidRPr="00752CF1" w:rsidRDefault="00EA6441" w:rsidP="001324AA">
            <w:pPr>
              <w:pStyle w:val="ConsPlusNormal"/>
              <w:jc w:val="center"/>
              <w:rPr>
                <w:rFonts w:ascii="Times New Roman" w:hAnsi="Times New Roman" w:cs="Times New Roman"/>
                <w:sz w:val="20"/>
                <w:szCs w:val="20"/>
              </w:rPr>
            </w:pPr>
            <w:r w:rsidRPr="00752CF1">
              <w:rPr>
                <w:rFonts w:ascii="Times New Roman" w:hAnsi="Times New Roman" w:cs="Times New Roman"/>
                <w:sz w:val="20"/>
                <w:szCs w:val="20"/>
              </w:rPr>
              <w:t>7</w:t>
            </w:r>
          </w:p>
        </w:tc>
        <w:tc>
          <w:tcPr>
            <w:tcW w:w="992" w:type="dxa"/>
          </w:tcPr>
          <w:p w:rsidR="00EA6441" w:rsidRPr="00752CF1" w:rsidRDefault="00EA6441" w:rsidP="001324AA">
            <w:pPr>
              <w:pStyle w:val="ConsPlusNormal"/>
              <w:jc w:val="center"/>
              <w:rPr>
                <w:rFonts w:ascii="Times New Roman" w:hAnsi="Times New Roman" w:cs="Times New Roman"/>
                <w:sz w:val="20"/>
                <w:szCs w:val="20"/>
              </w:rPr>
            </w:pPr>
            <w:r w:rsidRPr="00752CF1">
              <w:rPr>
                <w:rFonts w:ascii="Times New Roman" w:hAnsi="Times New Roman" w:cs="Times New Roman"/>
                <w:sz w:val="20"/>
                <w:szCs w:val="20"/>
              </w:rPr>
              <w:t>8</w:t>
            </w:r>
          </w:p>
        </w:tc>
        <w:tc>
          <w:tcPr>
            <w:tcW w:w="993" w:type="dxa"/>
          </w:tcPr>
          <w:p w:rsidR="00EA6441" w:rsidRPr="00752CF1" w:rsidRDefault="00EA6441" w:rsidP="00EA6441">
            <w:pPr>
              <w:pStyle w:val="ConsPlusNormal"/>
              <w:ind w:firstLine="0"/>
              <w:rPr>
                <w:rFonts w:ascii="Times New Roman" w:hAnsi="Times New Roman" w:cs="Times New Roman"/>
                <w:sz w:val="20"/>
                <w:szCs w:val="20"/>
              </w:rPr>
            </w:pPr>
            <w:r w:rsidRPr="00752CF1">
              <w:rPr>
                <w:rFonts w:ascii="Times New Roman" w:hAnsi="Times New Roman" w:cs="Times New Roman"/>
                <w:sz w:val="20"/>
                <w:szCs w:val="20"/>
              </w:rPr>
              <w:t>9</w:t>
            </w:r>
          </w:p>
        </w:tc>
        <w:tc>
          <w:tcPr>
            <w:tcW w:w="1275" w:type="dxa"/>
          </w:tcPr>
          <w:p w:rsidR="00EA6441" w:rsidRPr="00752CF1" w:rsidRDefault="00EA6441" w:rsidP="001324AA">
            <w:pPr>
              <w:pStyle w:val="ConsPlusNormal"/>
              <w:jc w:val="center"/>
              <w:rPr>
                <w:rFonts w:ascii="Times New Roman" w:hAnsi="Times New Roman" w:cs="Times New Roman"/>
                <w:sz w:val="20"/>
                <w:szCs w:val="20"/>
              </w:rPr>
            </w:pPr>
            <w:r w:rsidRPr="00752CF1">
              <w:rPr>
                <w:rFonts w:ascii="Times New Roman" w:hAnsi="Times New Roman" w:cs="Times New Roman"/>
                <w:sz w:val="20"/>
                <w:szCs w:val="20"/>
              </w:rPr>
              <w:t>10</w:t>
            </w:r>
          </w:p>
        </w:tc>
        <w:tc>
          <w:tcPr>
            <w:tcW w:w="851" w:type="dxa"/>
          </w:tcPr>
          <w:p w:rsidR="00EA6441" w:rsidRPr="00752CF1" w:rsidRDefault="00EA6441" w:rsidP="00EA6441">
            <w:pPr>
              <w:pStyle w:val="ConsPlusNormal"/>
              <w:ind w:firstLine="0"/>
              <w:rPr>
                <w:rFonts w:ascii="Times New Roman" w:hAnsi="Times New Roman" w:cs="Times New Roman"/>
                <w:sz w:val="20"/>
                <w:szCs w:val="20"/>
              </w:rPr>
            </w:pPr>
            <w:r w:rsidRPr="00752CF1">
              <w:rPr>
                <w:rFonts w:ascii="Times New Roman" w:hAnsi="Times New Roman" w:cs="Times New Roman"/>
                <w:sz w:val="20"/>
                <w:szCs w:val="20"/>
              </w:rPr>
              <w:t>11</w:t>
            </w:r>
          </w:p>
        </w:tc>
      </w:tr>
      <w:tr w:rsidR="00EA6441" w:rsidRPr="00752CF1" w:rsidTr="00EA6441">
        <w:tc>
          <w:tcPr>
            <w:tcW w:w="1418" w:type="dxa"/>
          </w:tcPr>
          <w:p w:rsidR="00EA6441" w:rsidRPr="00752CF1" w:rsidRDefault="00EA6441" w:rsidP="00752CF1">
            <w:pPr>
              <w:pStyle w:val="ConsPlusNormal"/>
              <w:ind w:firstLine="0"/>
              <w:jc w:val="both"/>
              <w:rPr>
                <w:rFonts w:ascii="Times New Roman" w:hAnsi="Times New Roman" w:cs="Times New Roman"/>
                <w:sz w:val="20"/>
                <w:szCs w:val="20"/>
              </w:rPr>
            </w:pPr>
            <w:r w:rsidRPr="00752CF1">
              <w:rPr>
                <w:rFonts w:ascii="Times New Roman" w:hAnsi="Times New Roman" w:cs="Times New Roman"/>
                <w:sz w:val="20"/>
                <w:szCs w:val="20"/>
              </w:rPr>
              <w:t xml:space="preserve">Цель </w:t>
            </w:r>
            <w:proofErr w:type="spellStart"/>
            <w:r w:rsidRPr="00752CF1">
              <w:rPr>
                <w:rFonts w:ascii="Times New Roman" w:hAnsi="Times New Roman" w:cs="Times New Roman"/>
                <w:sz w:val="20"/>
                <w:szCs w:val="20"/>
              </w:rPr>
              <w:t>подпрограммыПредоставление</w:t>
            </w:r>
            <w:proofErr w:type="spellEnd"/>
            <w:r w:rsidRPr="00752CF1">
              <w:rPr>
                <w:rFonts w:ascii="Times New Roman" w:hAnsi="Times New Roman" w:cs="Times New Roman"/>
                <w:sz w:val="20"/>
                <w:szCs w:val="20"/>
              </w:rPr>
              <w:t xml:space="preserve"> государственной поддержки на приобретение жилья отдельным категориям граждан</w:t>
            </w:r>
          </w:p>
        </w:tc>
        <w:tc>
          <w:tcPr>
            <w:tcW w:w="1196" w:type="dxa"/>
          </w:tcPr>
          <w:p w:rsidR="00EA6441" w:rsidRPr="00752CF1" w:rsidRDefault="00EA6441" w:rsidP="001324AA">
            <w:pPr>
              <w:pStyle w:val="ConsPlusNormal"/>
              <w:ind w:firstLine="0"/>
              <w:rPr>
                <w:rFonts w:ascii="Times New Roman" w:hAnsi="Times New Roman" w:cs="Times New Roman"/>
                <w:sz w:val="20"/>
                <w:szCs w:val="20"/>
              </w:rPr>
            </w:pPr>
            <w:r w:rsidRPr="00752CF1">
              <w:rPr>
                <w:rFonts w:ascii="Times New Roman" w:hAnsi="Times New Roman" w:cs="Times New Roman"/>
                <w:sz w:val="20"/>
                <w:szCs w:val="20"/>
              </w:rPr>
              <w:t xml:space="preserve">Администрация </w:t>
            </w:r>
            <w:proofErr w:type="spellStart"/>
            <w:r w:rsidRPr="00752CF1">
              <w:rPr>
                <w:rFonts w:ascii="Times New Roman" w:hAnsi="Times New Roman" w:cs="Times New Roman"/>
                <w:sz w:val="20"/>
                <w:szCs w:val="20"/>
              </w:rPr>
              <w:t>Боготольского</w:t>
            </w:r>
            <w:proofErr w:type="spellEnd"/>
            <w:r w:rsidRPr="00752CF1">
              <w:rPr>
                <w:rFonts w:ascii="Times New Roman" w:hAnsi="Times New Roman" w:cs="Times New Roman"/>
                <w:sz w:val="20"/>
                <w:szCs w:val="20"/>
              </w:rPr>
              <w:t xml:space="preserve"> района</w:t>
            </w:r>
          </w:p>
        </w:tc>
        <w:tc>
          <w:tcPr>
            <w:tcW w:w="709" w:type="dxa"/>
          </w:tcPr>
          <w:p w:rsidR="00EA6441" w:rsidRPr="00752CF1" w:rsidRDefault="00EA6441" w:rsidP="001324AA">
            <w:pPr>
              <w:pStyle w:val="ConsPlusNormal"/>
              <w:jc w:val="center"/>
              <w:rPr>
                <w:rFonts w:ascii="Times New Roman" w:hAnsi="Times New Roman" w:cs="Times New Roman"/>
                <w:sz w:val="20"/>
                <w:szCs w:val="20"/>
              </w:rPr>
            </w:pPr>
          </w:p>
        </w:tc>
        <w:tc>
          <w:tcPr>
            <w:tcW w:w="850" w:type="dxa"/>
          </w:tcPr>
          <w:p w:rsidR="00EA6441" w:rsidRPr="00752CF1" w:rsidRDefault="00EA6441" w:rsidP="001324AA">
            <w:pPr>
              <w:pStyle w:val="ConsPlusNormal"/>
              <w:jc w:val="center"/>
              <w:rPr>
                <w:rFonts w:ascii="Times New Roman" w:hAnsi="Times New Roman" w:cs="Times New Roman"/>
                <w:sz w:val="20"/>
                <w:szCs w:val="20"/>
              </w:rPr>
            </w:pPr>
          </w:p>
        </w:tc>
        <w:tc>
          <w:tcPr>
            <w:tcW w:w="851" w:type="dxa"/>
          </w:tcPr>
          <w:p w:rsidR="00EA6441" w:rsidRPr="00752CF1" w:rsidRDefault="00EA6441" w:rsidP="001324AA">
            <w:pPr>
              <w:pStyle w:val="ConsPlusNormal"/>
              <w:jc w:val="center"/>
              <w:rPr>
                <w:rFonts w:ascii="Times New Roman" w:hAnsi="Times New Roman" w:cs="Times New Roman"/>
                <w:sz w:val="20"/>
                <w:szCs w:val="20"/>
              </w:rPr>
            </w:pPr>
          </w:p>
        </w:tc>
        <w:tc>
          <w:tcPr>
            <w:tcW w:w="850" w:type="dxa"/>
          </w:tcPr>
          <w:p w:rsidR="00EA6441" w:rsidRPr="00752CF1" w:rsidRDefault="00EA6441" w:rsidP="001324AA">
            <w:pPr>
              <w:pStyle w:val="ConsPlusNormal"/>
              <w:jc w:val="center"/>
              <w:rPr>
                <w:rFonts w:ascii="Times New Roman" w:hAnsi="Times New Roman" w:cs="Times New Roman"/>
                <w:sz w:val="20"/>
                <w:szCs w:val="20"/>
              </w:rPr>
            </w:pPr>
          </w:p>
        </w:tc>
        <w:tc>
          <w:tcPr>
            <w:tcW w:w="1134" w:type="dxa"/>
          </w:tcPr>
          <w:p w:rsidR="00EA6441" w:rsidRPr="00752CF1" w:rsidRDefault="00EA6441" w:rsidP="001324AA">
            <w:pPr>
              <w:pStyle w:val="ConsPlusNormal"/>
              <w:jc w:val="center"/>
              <w:rPr>
                <w:rFonts w:ascii="Times New Roman" w:hAnsi="Times New Roman" w:cs="Times New Roman"/>
                <w:sz w:val="20"/>
                <w:szCs w:val="20"/>
              </w:rPr>
            </w:pPr>
          </w:p>
        </w:tc>
        <w:tc>
          <w:tcPr>
            <w:tcW w:w="992" w:type="dxa"/>
          </w:tcPr>
          <w:p w:rsidR="00EA6441" w:rsidRPr="00752CF1" w:rsidRDefault="00EA6441" w:rsidP="001324AA">
            <w:pPr>
              <w:pStyle w:val="ConsPlusNormal"/>
              <w:jc w:val="center"/>
              <w:rPr>
                <w:rFonts w:ascii="Times New Roman" w:hAnsi="Times New Roman" w:cs="Times New Roman"/>
                <w:sz w:val="20"/>
                <w:szCs w:val="20"/>
              </w:rPr>
            </w:pPr>
          </w:p>
        </w:tc>
        <w:tc>
          <w:tcPr>
            <w:tcW w:w="993" w:type="dxa"/>
          </w:tcPr>
          <w:p w:rsidR="00EA6441" w:rsidRPr="00752CF1" w:rsidRDefault="00EA6441" w:rsidP="001324AA">
            <w:pPr>
              <w:pStyle w:val="ConsPlusNormal"/>
              <w:jc w:val="center"/>
              <w:rPr>
                <w:rFonts w:ascii="Times New Roman" w:hAnsi="Times New Roman" w:cs="Times New Roman"/>
                <w:sz w:val="20"/>
                <w:szCs w:val="20"/>
              </w:rPr>
            </w:pPr>
          </w:p>
        </w:tc>
        <w:tc>
          <w:tcPr>
            <w:tcW w:w="1275" w:type="dxa"/>
          </w:tcPr>
          <w:p w:rsidR="00EA6441" w:rsidRPr="00752CF1" w:rsidRDefault="00EA6441" w:rsidP="001324AA">
            <w:pPr>
              <w:pStyle w:val="ConsPlusNormal"/>
              <w:jc w:val="center"/>
              <w:rPr>
                <w:rFonts w:ascii="Times New Roman" w:hAnsi="Times New Roman" w:cs="Times New Roman"/>
                <w:sz w:val="20"/>
                <w:szCs w:val="20"/>
              </w:rPr>
            </w:pPr>
          </w:p>
        </w:tc>
        <w:tc>
          <w:tcPr>
            <w:tcW w:w="851" w:type="dxa"/>
          </w:tcPr>
          <w:p w:rsidR="00EA6441" w:rsidRPr="00752CF1" w:rsidRDefault="00EA6441" w:rsidP="001324AA">
            <w:pPr>
              <w:pStyle w:val="ConsPlusNormal"/>
              <w:rPr>
                <w:rFonts w:ascii="Times New Roman" w:hAnsi="Times New Roman" w:cs="Times New Roman"/>
                <w:sz w:val="20"/>
                <w:szCs w:val="20"/>
              </w:rPr>
            </w:pPr>
          </w:p>
        </w:tc>
      </w:tr>
      <w:tr w:rsidR="00EA6441" w:rsidRPr="00752CF1" w:rsidTr="00EA6441">
        <w:tc>
          <w:tcPr>
            <w:tcW w:w="1418" w:type="dxa"/>
          </w:tcPr>
          <w:p w:rsidR="00EA6441" w:rsidRPr="00752CF1" w:rsidRDefault="00EA6441" w:rsidP="001324AA">
            <w:pPr>
              <w:pStyle w:val="ad"/>
              <w:rPr>
                <w:rFonts w:ascii="Times New Roman" w:eastAsia="SimSun" w:hAnsi="Times New Roman"/>
                <w:sz w:val="20"/>
                <w:szCs w:val="20"/>
                <w:lang w:eastAsia="ar-SA"/>
              </w:rPr>
            </w:pPr>
            <w:r w:rsidRPr="00752CF1">
              <w:rPr>
                <w:rFonts w:ascii="Times New Roman" w:hAnsi="Times New Roman"/>
                <w:sz w:val="20"/>
                <w:szCs w:val="20"/>
              </w:rPr>
              <w:t>Задачи:</w:t>
            </w:r>
            <w:r w:rsidR="00CC03F7">
              <w:rPr>
                <w:rFonts w:ascii="Times New Roman" w:hAnsi="Times New Roman"/>
                <w:sz w:val="20"/>
                <w:szCs w:val="20"/>
              </w:rPr>
              <w:t xml:space="preserve"> </w:t>
            </w:r>
            <w:r w:rsidRPr="00752CF1">
              <w:rPr>
                <w:rFonts w:ascii="Times New Roman" w:eastAsia="SimSun" w:hAnsi="Times New Roman"/>
                <w:sz w:val="20"/>
                <w:szCs w:val="20"/>
                <w:lang w:eastAsia="ar-SA"/>
              </w:rPr>
              <w:t>обеспечение предоставления молодым семьям - участникам подпрограммы социальных выплат на приобретение жилья или строительство индивидуального жилого дома;</w:t>
            </w:r>
          </w:p>
          <w:p w:rsidR="00EA6441" w:rsidRPr="00752CF1" w:rsidRDefault="00EA6441" w:rsidP="001324AA">
            <w:pPr>
              <w:pStyle w:val="ad"/>
              <w:rPr>
                <w:rFonts w:ascii="Times New Roman" w:eastAsia="SimSun" w:hAnsi="Times New Roman"/>
                <w:sz w:val="20"/>
                <w:szCs w:val="20"/>
                <w:lang w:eastAsia="ar-SA"/>
              </w:rPr>
            </w:pPr>
            <w:r w:rsidRPr="00752CF1">
              <w:rPr>
                <w:rFonts w:ascii="Times New Roman" w:eastAsia="SimSun" w:hAnsi="Times New Roman"/>
                <w:sz w:val="20"/>
                <w:szCs w:val="20"/>
                <w:lang w:eastAsia="ar-SA"/>
              </w:rPr>
              <w:t>создание условий для привлечения молодыми</w:t>
            </w:r>
          </w:p>
          <w:p w:rsidR="00EA6441" w:rsidRPr="00752CF1" w:rsidRDefault="00EA6441" w:rsidP="001324AA">
            <w:pPr>
              <w:pStyle w:val="ad"/>
              <w:rPr>
                <w:rFonts w:ascii="Times New Roman" w:hAnsi="Times New Roman"/>
                <w:sz w:val="20"/>
                <w:szCs w:val="20"/>
              </w:rPr>
            </w:pPr>
            <w:r w:rsidRPr="00752CF1">
              <w:rPr>
                <w:rFonts w:ascii="Times New Roman" w:eastAsia="SimSun" w:hAnsi="Times New Roman"/>
                <w:sz w:val="20"/>
                <w:szCs w:val="20"/>
                <w:lang w:eastAsia="ar-SA"/>
              </w:rPr>
              <w:t>семьями собственных средств, финансовых сре</w:t>
            </w:r>
            <w:proofErr w:type="gramStart"/>
            <w:r w:rsidRPr="00752CF1">
              <w:rPr>
                <w:rFonts w:ascii="Times New Roman" w:eastAsia="SimSun" w:hAnsi="Times New Roman"/>
                <w:sz w:val="20"/>
                <w:szCs w:val="20"/>
                <w:lang w:eastAsia="ar-SA"/>
              </w:rPr>
              <w:t xml:space="preserve">дств </w:t>
            </w:r>
            <w:r w:rsidRPr="00752CF1">
              <w:rPr>
                <w:rFonts w:ascii="Times New Roman" w:eastAsia="SimSun" w:hAnsi="Times New Roman"/>
                <w:sz w:val="20"/>
                <w:szCs w:val="20"/>
                <w:lang w:eastAsia="ar-SA"/>
              </w:rPr>
              <w:lastRenderedPageBreak/>
              <w:t>кр</w:t>
            </w:r>
            <w:proofErr w:type="gramEnd"/>
            <w:r w:rsidRPr="00752CF1">
              <w:rPr>
                <w:rFonts w:ascii="Times New Roman" w:eastAsia="SimSun" w:hAnsi="Times New Roman"/>
                <w:sz w:val="20"/>
                <w:szCs w:val="20"/>
                <w:lang w:eastAsia="ar-SA"/>
              </w:rPr>
              <w:t>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tc>
        <w:tc>
          <w:tcPr>
            <w:tcW w:w="1196" w:type="dxa"/>
          </w:tcPr>
          <w:p w:rsidR="00EA6441" w:rsidRPr="00752CF1" w:rsidRDefault="00EA6441" w:rsidP="001324AA">
            <w:pPr>
              <w:pStyle w:val="ConsPlusNormal"/>
              <w:rPr>
                <w:rFonts w:ascii="Times New Roman" w:hAnsi="Times New Roman" w:cs="Times New Roman"/>
                <w:sz w:val="20"/>
                <w:szCs w:val="20"/>
              </w:rPr>
            </w:pPr>
          </w:p>
        </w:tc>
        <w:tc>
          <w:tcPr>
            <w:tcW w:w="709" w:type="dxa"/>
          </w:tcPr>
          <w:p w:rsidR="00EA6441" w:rsidRPr="00752CF1" w:rsidRDefault="00EA6441" w:rsidP="001324AA">
            <w:pPr>
              <w:pStyle w:val="ConsPlusNormal"/>
              <w:jc w:val="center"/>
              <w:rPr>
                <w:rFonts w:ascii="Times New Roman" w:hAnsi="Times New Roman" w:cs="Times New Roman"/>
                <w:sz w:val="20"/>
                <w:szCs w:val="20"/>
              </w:rPr>
            </w:pPr>
          </w:p>
        </w:tc>
        <w:tc>
          <w:tcPr>
            <w:tcW w:w="850" w:type="dxa"/>
          </w:tcPr>
          <w:p w:rsidR="00EA6441" w:rsidRPr="00752CF1" w:rsidRDefault="00EA6441" w:rsidP="001324AA">
            <w:pPr>
              <w:pStyle w:val="ConsPlusNormal"/>
              <w:jc w:val="center"/>
              <w:rPr>
                <w:rFonts w:ascii="Times New Roman" w:hAnsi="Times New Roman" w:cs="Times New Roman"/>
                <w:sz w:val="20"/>
                <w:szCs w:val="20"/>
              </w:rPr>
            </w:pPr>
          </w:p>
        </w:tc>
        <w:tc>
          <w:tcPr>
            <w:tcW w:w="851" w:type="dxa"/>
          </w:tcPr>
          <w:p w:rsidR="00EA6441" w:rsidRPr="00752CF1" w:rsidRDefault="00EA6441" w:rsidP="001324AA">
            <w:pPr>
              <w:pStyle w:val="ConsPlusNormal"/>
              <w:jc w:val="center"/>
              <w:rPr>
                <w:rFonts w:ascii="Times New Roman" w:hAnsi="Times New Roman" w:cs="Times New Roman"/>
                <w:sz w:val="20"/>
                <w:szCs w:val="20"/>
              </w:rPr>
            </w:pPr>
          </w:p>
        </w:tc>
        <w:tc>
          <w:tcPr>
            <w:tcW w:w="850" w:type="dxa"/>
          </w:tcPr>
          <w:p w:rsidR="00EA6441" w:rsidRPr="00752CF1" w:rsidRDefault="00EA6441" w:rsidP="001324AA">
            <w:pPr>
              <w:pStyle w:val="ConsPlusNormal"/>
              <w:jc w:val="center"/>
              <w:rPr>
                <w:rFonts w:ascii="Times New Roman" w:hAnsi="Times New Roman" w:cs="Times New Roman"/>
                <w:sz w:val="20"/>
                <w:szCs w:val="20"/>
              </w:rPr>
            </w:pPr>
          </w:p>
        </w:tc>
        <w:tc>
          <w:tcPr>
            <w:tcW w:w="1134" w:type="dxa"/>
          </w:tcPr>
          <w:p w:rsidR="00EA6441" w:rsidRPr="00752CF1" w:rsidRDefault="00EA6441" w:rsidP="001324AA">
            <w:pPr>
              <w:pStyle w:val="ConsPlusNormal"/>
              <w:jc w:val="center"/>
              <w:rPr>
                <w:rFonts w:ascii="Times New Roman" w:hAnsi="Times New Roman" w:cs="Times New Roman"/>
                <w:sz w:val="20"/>
                <w:szCs w:val="20"/>
              </w:rPr>
            </w:pPr>
          </w:p>
        </w:tc>
        <w:tc>
          <w:tcPr>
            <w:tcW w:w="992" w:type="dxa"/>
          </w:tcPr>
          <w:p w:rsidR="00EA6441" w:rsidRPr="00752CF1" w:rsidRDefault="00EA6441" w:rsidP="001324AA">
            <w:pPr>
              <w:pStyle w:val="ConsPlusNormal"/>
              <w:jc w:val="center"/>
              <w:rPr>
                <w:rFonts w:ascii="Times New Roman" w:hAnsi="Times New Roman" w:cs="Times New Roman"/>
                <w:sz w:val="20"/>
                <w:szCs w:val="20"/>
              </w:rPr>
            </w:pPr>
          </w:p>
        </w:tc>
        <w:tc>
          <w:tcPr>
            <w:tcW w:w="993" w:type="dxa"/>
          </w:tcPr>
          <w:p w:rsidR="00EA6441" w:rsidRPr="00752CF1" w:rsidRDefault="00EA6441" w:rsidP="001324AA">
            <w:pPr>
              <w:pStyle w:val="ConsPlusNormal"/>
              <w:jc w:val="center"/>
              <w:rPr>
                <w:rFonts w:ascii="Times New Roman" w:hAnsi="Times New Roman" w:cs="Times New Roman"/>
                <w:sz w:val="20"/>
                <w:szCs w:val="20"/>
              </w:rPr>
            </w:pPr>
          </w:p>
        </w:tc>
        <w:tc>
          <w:tcPr>
            <w:tcW w:w="1275" w:type="dxa"/>
          </w:tcPr>
          <w:p w:rsidR="00EA6441" w:rsidRPr="00752CF1" w:rsidRDefault="00EA6441" w:rsidP="001324AA">
            <w:pPr>
              <w:pStyle w:val="ConsPlusNormal"/>
              <w:jc w:val="center"/>
              <w:rPr>
                <w:rFonts w:ascii="Times New Roman" w:hAnsi="Times New Roman" w:cs="Times New Roman"/>
                <w:sz w:val="20"/>
                <w:szCs w:val="20"/>
              </w:rPr>
            </w:pPr>
          </w:p>
        </w:tc>
        <w:tc>
          <w:tcPr>
            <w:tcW w:w="851" w:type="dxa"/>
          </w:tcPr>
          <w:p w:rsidR="00EA6441" w:rsidRPr="00752CF1" w:rsidRDefault="00EA6441" w:rsidP="001324AA">
            <w:pPr>
              <w:pStyle w:val="ConsPlusNormal"/>
              <w:rPr>
                <w:rFonts w:ascii="Times New Roman" w:hAnsi="Times New Roman" w:cs="Times New Roman"/>
                <w:sz w:val="20"/>
                <w:szCs w:val="20"/>
              </w:rPr>
            </w:pPr>
          </w:p>
        </w:tc>
      </w:tr>
      <w:tr w:rsidR="00EA6441" w:rsidRPr="00752CF1" w:rsidTr="00EA6441">
        <w:tc>
          <w:tcPr>
            <w:tcW w:w="1418" w:type="dxa"/>
          </w:tcPr>
          <w:p w:rsidR="00EA6441" w:rsidRPr="00752CF1" w:rsidRDefault="00EA6441" w:rsidP="001324AA">
            <w:pPr>
              <w:pStyle w:val="ConsPlusNormal"/>
              <w:ind w:firstLine="0"/>
              <w:rPr>
                <w:rFonts w:ascii="Times New Roman" w:hAnsi="Times New Roman" w:cs="Times New Roman"/>
                <w:sz w:val="20"/>
                <w:szCs w:val="20"/>
              </w:rPr>
            </w:pPr>
            <w:bookmarkStart w:id="13" w:name="P8193"/>
            <w:bookmarkStart w:id="14" w:name="P8272"/>
            <w:bookmarkStart w:id="15" w:name="P8344"/>
            <w:bookmarkEnd w:id="13"/>
            <w:bookmarkEnd w:id="14"/>
            <w:bookmarkEnd w:id="15"/>
            <w:r w:rsidRPr="00752CF1">
              <w:rPr>
                <w:rFonts w:ascii="Times New Roman" w:hAnsi="Times New Roman" w:cs="Times New Roman"/>
                <w:sz w:val="20"/>
                <w:szCs w:val="20"/>
              </w:rPr>
              <w:lastRenderedPageBreak/>
              <w:t>Мероприятие 1. Субсидии бюджетам муниципальных образований на предоставление социальных выплат молодым семьям на приобретение (строительство) жилья</w:t>
            </w:r>
          </w:p>
        </w:tc>
        <w:tc>
          <w:tcPr>
            <w:tcW w:w="1196" w:type="dxa"/>
          </w:tcPr>
          <w:p w:rsidR="00EA6441" w:rsidRPr="00752CF1" w:rsidRDefault="00EA6441" w:rsidP="00EA6441">
            <w:pPr>
              <w:pStyle w:val="ConsPlusNormal"/>
              <w:ind w:firstLine="0"/>
              <w:rPr>
                <w:rFonts w:ascii="Times New Roman" w:hAnsi="Times New Roman" w:cs="Times New Roman"/>
                <w:sz w:val="20"/>
                <w:szCs w:val="20"/>
              </w:rPr>
            </w:pPr>
            <w:r w:rsidRPr="00752CF1">
              <w:rPr>
                <w:rFonts w:ascii="Times New Roman" w:hAnsi="Times New Roman" w:cs="Times New Roman"/>
                <w:sz w:val="20"/>
                <w:szCs w:val="20"/>
              </w:rPr>
              <w:t xml:space="preserve">Администрация </w:t>
            </w:r>
            <w:proofErr w:type="spellStart"/>
            <w:r w:rsidRPr="00752CF1">
              <w:rPr>
                <w:rFonts w:ascii="Times New Roman" w:hAnsi="Times New Roman" w:cs="Times New Roman"/>
                <w:sz w:val="20"/>
                <w:szCs w:val="20"/>
              </w:rPr>
              <w:t>Боготольского</w:t>
            </w:r>
            <w:proofErr w:type="spellEnd"/>
          </w:p>
        </w:tc>
        <w:tc>
          <w:tcPr>
            <w:tcW w:w="709" w:type="dxa"/>
          </w:tcPr>
          <w:p w:rsidR="00EA6441" w:rsidRPr="00752CF1" w:rsidRDefault="00EA6441" w:rsidP="001324AA">
            <w:pPr>
              <w:pStyle w:val="ConsPlusNormal"/>
              <w:jc w:val="center"/>
              <w:rPr>
                <w:rFonts w:ascii="Times New Roman" w:hAnsi="Times New Roman" w:cs="Times New Roman"/>
                <w:sz w:val="20"/>
                <w:szCs w:val="20"/>
              </w:rPr>
            </w:pPr>
          </w:p>
          <w:p w:rsidR="00EA6441" w:rsidRPr="00752CF1" w:rsidRDefault="00EA6441" w:rsidP="00EA6441">
            <w:r w:rsidRPr="00752CF1">
              <w:t>501</w:t>
            </w:r>
          </w:p>
        </w:tc>
        <w:tc>
          <w:tcPr>
            <w:tcW w:w="850" w:type="dxa"/>
          </w:tcPr>
          <w:p w:rsidR="00EA6441" w:rsidRPr="00752CF1" w:rsidRDefault="00EA6441" w:rsidP="001324AA">
            <w:pPr>
              <w:pStyle w:val="ConsPlusNormal"/>
              <w:jc w:val="center"/>
              <w:rPr>
                <w:rFonts w:ascii="Times New Roman" w:hAnsi="Times New Roman" w:cs="Times New Roman"/>
                <w:sz w:val="20"/>
                <w:szCs w:val="20"/>
              </w:rPr>
            </w:pPr>
          </w:p>
        </w:tc>
        <w:tc>
          <w:tcPr>
            <w:tcW w:w="851" w:type="dxa"/>
          </w:tcPr>
          <w:p w:rsidR="00EA6441" w:rsidRPr="00752CF1" w:rsidRDefault="00EA6441" w:rsidP="001324AA">
            <w:pPr>
              <w:pStyle w:val="ConsPlusNormal"/>
              <w:jc w:val="center"/>
              <w:rPr>
                <w:rFonts w:ascii="Times New Roman" w:hAnsi="Times New Roman" w:cs="Times New Roman"/>
                <w:sz w:val="20"/>
                <w:szCs w:val="20"/>
              </w:rPr>
            </w:pPr>
          </w:p>
        </w:tc>
        <w:tc>
          <w:tcPr>
            <w:tcW w:w="850" w:type="dxa"/>
          </w:tcPr>
          <w:p w:rsidR="00EA6441" w:rsidRPr="00752CF1" w:rsidRDefault="00006EBA" w:rsidP="001324AA">
            <w:pPr>
              <w:pStyle w:val="ConsPlusNormal"/>
              <w:jc w:val="center"/>
              <w:rPr>
                <w:rFonts w:ascii="Times New Roman" w:hAnsi="Times New Roman" w:cs="Times New Roman"/>
                <w:sz w:val="20"/>
                <w:szCs w:val="20"/>
              </w:rPr>
            </w:pPr>
            <w:r w:rsidRPr="00752CF1">
              <w:rPr>
                <w:rFonts w:ascii="Times New Roman" w:hAnsi="Times New Roman" w:cs="Times New Roman"/>
                <w:sz w:val="20"/>
                <w:szCs w:val="20"/>
              </w:rPr>
              <w:t>5515.6</w:t>
            </w:r>
          </w:p>
        </w:tc>
        <w:tc>
          <w:tcPr>
            <w:tcW w:w="1134" w:type="dxa"/>
          </w:tcPr>
          <w:p w:rsidR="00EA6441" w:rsidRPr="00752CF1" w:rsidRDefault="00035501" w:rsidP="00EA6441">
            <w:pPr>
              <w:pStyle w:val="ConsPlusNormal"/>
              <w:ind w:firstLine="0"/>
              <w:rPr>
                <w:rFonts w:ascii="Times New Roman" w:hAnsi="Times New Roman" w:cs="Times New Roman"/>
                <w:sz w:val="20"/>
                <w:szCs w:val="20"/>
              </w:rPr>
            </w:pPr>
            <w:r w:rsidRPr="00752CF1">
              <w:rPr>
                <w:rFonts w:ascii="Times New Roman" w:hAnsi="Times New Roman" w:cs="Times New Roman"/>
                <w:sz w:val="20"/>
                <w:szCs w:val="20"/>
              </w:rPr>
              <w:t>0</w:t>
            </w:r>
          </w:p>
        </w:tc>
        <w:tc>
          <w:tcPr>
            <w:tcW w:w="992" w:type="dxa"/>
          </w:tcPr>
          <w:p w:rsidR="00EA6441" w:rsidRPr="00752CF1" w:rsidRDefault="00006EBA" w:rsidP="00EA6441">
            <w:pPr>
              <w:pStyle w:val="ConsPlusNormal"/>
              <w:ind w:firstLine="0"/>
              <w:rPr>
                <w:rFonts w:ascii="Times New Roman" w:hAnsi="Times New Roman" w:cs="Times New Roman"/>
                <w:b/>
                <w:sz w:val="18"/>
                <w:szCs w:val="18"/>
              </w:rPr>
            </w:pPr>
            <w:r w:rsidRPr="00752CF1">
              <w:rPr>
                <w:rFonts w:ascii="Times New Roman" w:hAnsi="Times New Roman" w:cs="Times New Roman"/>
                <w:sz w:val="18"/>
                <w:szCs w:val="18"/>
              </w:rPr>
              <w:t>0</w:t>
            </w:r>
          </w:p>
        </w:tc>
        <w:tc>
          <w:tcPr>
            <w:tcW w:w="993" w:type="dxa"/>
          </w:tcPr>
          <w:p w:rsidR="00EA6441" w:rsidRPr="00752CF1" w:rsidRDefault="00006EBA" w:rsidP="00EA6441">
            <w:pPr>
              <w:pStyle w:val="ConsPlusNormal"/>
              <w:ind w:firstLine="0"/>
              <w:rPr>
                <w:rFonts w:ascii="Times New Roman" w:hAnsi="Times New Roman" w:cs="Times New Roman"/>
                <w:sz w:val="18"/>
                <w:szCs w:val="18"/>
              </w:rPr>
            </w:pPr>
            <w:r w:rsidRPr="00752CF1">
              <w:rPr>
                <w:rFonts w:ascii="Times New Roman" w:hAnsi="Times New Roman" w:cs="Times New Roman"/>
                <w:sz w:val="18"/>
                <w:szCs w:val="18"/>
              </w:rPr>
              <w:t>0</w:t>
            </w:r>
          </w:p>
        </w:tc>
        <w:tc>
          <w:tcPr>
            <w:tcW w:w="1275" w:type="dxa"/>
          </w:tcPr>
          <w:p w:rsidR="00EA6441" w:rsidRPr="00752CF1" w:rsidRDefault="00006EBA" w:rsidP="00EA6441">
            <w:pPr>
              <w:pStyle w:val="ConsPlusNormal"/>
              <w:ind w:firstLine="0"/>
              <w:rPr>
                <w:rFonts w:ascii="Times New Roman" w:hAnsi="Times New Roman" w:cs="Times New Roman"/>
                <w:sz w:val="20"/>
                <w:szCs w:val="20"/>
              </w:rPr>
            </w:pPr>
            <w:r w:rsidRPr="00752CF1">
              <w:rPr>
                <w:rFonts w:ascii="Times New Roman" w:hAnsi="Times New Roman" w:cs="Times New Roman"/>
                <w:sz w:val="18"/>
                <w:szCs w:val="18"/>
              </w:rPr>
              <w:t>515.6</w:t>
            </w:r>
          </w:p>
        </w:tc>
        <w:tc>
          <w:tcPr>
            <w:tcW w:w="851" w:type="dxa"/>
          </w:tcPr>
          <w:p w:rsidR="00EA6441" w:rsidRPr="00752CF1" w:rsidRDefault="00EA6441" w:rsidP="00EA6441">
            <w:pPr>
              <w:pStyle w:val="ConsPlusNormal"/>
              <w:ind w:firstLine="0"/>
              <w:rPr>
                <w:rFonts w:ascii="Times New Roman" w:hAnsi="Times New Roman" w:cs="Times New Roman"/>
                <w:sz w:val="20"/>
                <w:szCs w:val="20"/>
              </w:rPr>
            </w:pPr>
            <w:r w:rsidRPr="00752CF1">
              <w:rPr>
                <w:rFonts w:ascii="Times New Roman" w:hAnsi="Times New Roman" w:cs="Times New Roman"/>
                <w:sz w:val="20"/>
                <w:szCs w:val="20"/>
              </w:rPr>
              <w:t>предоставление социальных выплат 8 молодым семьям</w:t>
            </w:r>
          </w:p>
        </w:tc>
      </w:tr>
      <w:tr w:rsidR="00EA6441" w:rsidRPr="00752CF1" w:rsidTr="00EA6441">
        <w:tc>
          <w:tcPr>
            <w:tcW w:w="1418" w:type="dxa"/>
          </w:tcPr>
          <w:p w:rsidR="00EA6441" w:rsidRPr="00752CF1" w:rsidRDefault="00EA6441" w:rsidP="001324AA">
            <w:pPr>
              <w:pStyle w:val="ConsPlusNormal"/>
              <w:ind w:firstLine="0"/>
              <w:rPr>
                <w:rFonts w:ascii="Times New Roman" w:hAnsi="Times New Roman" w:cs="Times New Roman"/>
                <w:sz w:val="20"/>
                <w:szCs w:val="20"/>
              </w:rPr>
            </w:pPr>
            <w:bookmarkStart w:id="16" w:name="P8356"/>
            <w:bookmarkEnd w:id="16"/>
            <w:r w:rsidRPr="00752CF1">
              <w:rPr>
                <w:rFonts w:ascii="Times New Roman" w:hAnsi="Times New Roman" w:cs="Times New Roman"/>
                <w:sz w:val="20"/>
                <w:szCs w:val="20"/>
              </w:rPr>
              <w:t>Итого по ГРБС</w:t>
            </w:r>
          </w:p>
        </w:tc>
        <w:tc>
          <w:tcPr>
            <w:tcW w:w="1196" w:type="dxa"/>
          </w:tcPr>
          <w:p w:rsidR="00EA6441" w:rsidRPr="00752CF1" w:rsidRDefault="00EA6441" w:rsidP="00EA6441">
            <w:pPr>
              <w:pStyle w:val="ConsPlusNormal"/>
              <w:ind w:firstLine="0"/>
              <w:rPr>
                <w:rFonts w:ascii="Times New Roman" w:hAnsi="Times New Roman" w:cs="Times New Roman"/>
                <w:sz w:val="20"/>
                <w:szCs w:val="20"/>
              </w:rPr>
            </w:pPr>
            <w:r w:rsidRPr="00752CF1">
              <w:rPr>
                <w:rFonts w:ascii="Times New Roman" w:hAnsi="Times New Roman" w:cs="Times New Roman"/>
                <w:sz w:val="20"/>
                <w:szCs w:val="20"/>
              </w:rPr>
              <w:t xml:space="preserve">Администрация </w:t>
            </w:r>
            <w:proofErr w:type="spellStart"/>
            <w:r w:rsidRPr="00752CF1">
              <w:rPr>
                <w:rFonts w:ascii="Times New Roman" w:hAnsi="Times New Roman" w:cs="Times New Roman"/>
                <w:sz w:val="20"/>
                <w:szCs w:val="20"/>
              </w:rPr>
              <w:t>Боготольского</w:t>
            </w:r>
            <w:proofErr w:type="spellEnd"/>
            <w:r w:rsidRPr="00752CF1">
              <w:rPr>
                <w:rFonts w:ascii="Times New Roman" w:hAnsi="Times New Roman" w:cs="Times New Roman"/>
                <w:sz w:val="20"/>
                <w:szCs w:val="20"/>
              </w:rPr>
              <w:t xml:space="preserve"> района</w:t>
            </w:r>
          </w:p>
        </w:tc>
        <w:tc>
          <w:tcPr>
            <w:tcW w:w="709" w:type="dxa"/>
          </w:tcPr>
          <w:p w:rsidR="00EA6441" w:rsidRPr="00752CF1" w:rsidRDefault="00EA6441" w:rsidP="001324AA">
            <w:pPr>
              <w:pStyle w:val="ConsPlusNormal"/>
              <w:jc w:val="center"/>
              <w:rPr>
                <w:rFonts w:ascii="Times New Roman" w:hAnsi="Times New Roman" w:cs="Times New Roman"/>
                <w:sz w:val="20"/>
                <w:szCs w:val="20"/>
              </w:rPr>
            </w:pPr>
          </w:p>
        </w:tc>
        <w:tc>
          <w:tcPr>
            <w:tcW w:w="850" w:type="dxa"/>
          </w:tcPr>
          <w:p w:rsidR="00EA6441" w:rsidRPr="00752CF1" w:rsidRDefault="00EA6441" w:rsidP="001324AA">
            <w:pPr>
              <w:pStyle w:val="ConsPlusNormal"/>
              <w:jc w:val="center"/>
              <w:rPr>
                <w:rFonts w:ascii="Times New Roman" w:hAnsi="Times New Roman" w:cs="Times New Roman"/>
                <w:sz w:val="20"/>
                <w:szCs w:val="20"/>
              </w:rPr>
            </w:pPr>
          </w:p>
        </w:tc>
        <w:tc>
          <w:tcPr>
            <w:tcW w:w="851" w:type="dxa"/>
          </w:tcPr>
          <w:p w:rsidR="00EA6441" w:rsidRPr="00752CF1" w:rsidRDefault="00EA6441" w:rsidP="001324AA">
            <w:pPr>
              <w:pStyle w:val="ConsPlusNormal"/>
              <w:jc w:val="center"/>
              <w:rPr>
                <w:rFonts w:ascii="Times New Roman" w:hAnsi="Times New Roman" w:cs="Times New Roman"/>
                <w:sz w:val="20"/>
                <w:szCs w:val="20"/>
              </w:rPr>
            </w:pPr>
          </w:p>
        </w:tc>
        <w:tc>
          <w:tcPr>
            <w:tcW w:w="850" w:type="dxa"/>
          </w:tcPr>
          <w:p w:rsidR="00EA6441" w:rsidRPr="00752CF1" w:rsidRDefault="00EA6441" w:rsidP="001324AA">
            <w:pPr>
              <w:pStyle w:val="ConsPlusNormal"/>
              <w:jc w:val="center"/>
              <w:rPr>
                <w:rFonts w:ascii="Times New Roman" w:hAnsi="Times New Roman" w:cs="Times New Roman"/>
                <w:sz w:val="20"/>
                <w:szCs w:val="20"/>
              </w:rPr>
            </w:pPr>
          </w:p>
        </w:tc>
        <w:tc>
          <w:tcPr>
            <w:tcW w:w="1134" w:type="dxa"/>
          </w:tcPr>
          <w:p w:rsidR="00EA6441" w:rsidRPr="00752CF1" w:rsidRDefault="00EA6441" w:rsidP="001324AA">
            <w:pPr>
              <w:pStyle w:val="ConsPlusNormal"/>
              <w:jc w:val="center"/>
              <w:rPr>
                <w:rFonts w:ascii="Times New Roman" w:hAnsi="Times New Roman" w:cs="Times New Roman"/>
                <w:sz w:val="20"/>
                <w:szCs w:val="20"/>
              </w:rPr>
            </w:pPr>
          </w:p>
        </w:tc>
        <w:tc>
          <w:tcPr>
            <w:tcW w:w="992" w:type="dxa"/>
          </w:tcPr>
          <w:p w:rsidR="00EA6441" w:rsidRPr="00752CF1" w:rsidRDefault="00EA6441" w:rsidP="001324AA">
            <w:pPr>
              <w:pStyle w:val="ConsPlusNormal"/>
              <w:jc w:val="center"/>
              <w:rPr>
                <w:rFonts w:ascii="Times New Roman" w:hAnsi="Times New Roman" w:cs="Times New Roman"/>
                <w:sz w:val="20"/>
                <w:szCs w:val="20"/>
              </w:rPr>
            </w:pPr>
          </w:p>
        </w:tc>
        <w:tc>
          <w:tcPr>
            <w:tcW w:w="993" w:type="dxa"/>
          </w:tcPr>
          <w:p w:rsidR="00EA6441" w:rsidRPr="00752CF1" w:rsidRDefault="00EA6441" w:rsidP="001324AA">
            <w:pPr>
              <w:pStyle w:val="ConsPlusNormal"/>
              <w:jc w:val="center"/>
              <w:rPr>
                <w:rFonts w:ascii="Times New Roman" w:hAnsi="Times New Roman" w:cs="Times New Roman"/>
                <w:sz w:val="20"/>
                <w:szCs w:val="20"/>
              </w:rPr>
            </w:pPr>
          </w:p>
        </w:tc>
        <w:tc>
          <w:tcPr>
            <w:tcW w:w="1275" w:type="dxa"/>
          </w:tcPr>
          <w:p w:rsidR="00EA6441" w:rsidRPr="00752CF1" w:rsidRDefault="00EA6441" w:rsidP="001324AA">
            <w:pPr>
              <w:pStyle w:val="ConsPlusNormal"/>
              <w:jc w:val="center"/>
              <w:rPr>
                <w:rFonts w:ascii="Times New Roman" w:hAnsi="Times New Roman" w:cs="Times New Roman"/>
                <w:sz w:val="20"/>
                <w:szCs w:val="20"/>
              </w:rPr>
            </w:pPr>
          </w:p>
        </w:tc>
        <w:tc>
          <w:tcPr>
            <w:tcW w:w="851" w:type="dxa"/>
          </w:tcPr>
          <w:p w:rsidR="00EA6441" w:rsidRPr="00752CF1" w:rsidRDefault="00EA6441" w:rsidP="001324AA">
            <w:pPr>
              <w:pStyle w:val="ConsPlusNormal"/>
              <w:rPr>
                <w:rFonts w:ascii="Times New Roman" w:hAnsi="Times New Roman" w:cs="Times New Roman"/>
                <w:sz w:val="20"/>
                <w:szCs w:val="20"/>
              </w:rPr>
            </w:pPr>
          </w:p>
        </w:tc>
      </w:tr>
    </w:tbl>
    <w:p w:rsidR="00006EBA" w:rsidRDefault="00006EBA" w:rsidP="000E3B6B">
      <w:pPr>
        <w:pStyle w:val="ConsPlusNormal"/>
        <w:widowControl/>
        <w:ind w:firstLine="0"/>
        <w:outlineLvl w:val="2"/>
        <w:rPr>
          <w:rFonts w:ascii="Times New Roman" w:hAnsi="Times New Roman" w:cs="Times New Roman"/>
          <w:sz w:val="28"/>
          <w:szCs w:val="28"/>
        </w:rPr>
      </w:pPr>
    </w:p>
    <w:p w:rsidR="00CC03F7" w:rsidRDefault="00CC03F7" w:rsidP="000E3B6B">
      <w:pPr>
        <w:pStyle w:val="ConsPlusNormal"/>
        <w:widowControl/>
        <w:ind w:firstLine="0"/>
        <w:outlineLvl w:val="2"/>
        <w:rPr>
          <w:rFonts w:ascii="Times New Roman" w:hAnsi="Times New Roman" w:cs="Times New Roman"/>
          <w:sz w:val="28"/>
          <w:szCs w:val="28"/>
        </w:rPr>
      </w:pPr>
    </w:p>
    <w:p w:rsidR="00CC03F7" w:rsidRDefault="00CC03F7" w:rsidP="000E3B6B">
      <w:pPr>
        <w:pStyle w:val="ConsPlusNormal"/>
        <w:widowControl/>
        <w:ind w:firstLine="0"/>
        <w:outlineLvl w:val="2"/>
        <w:rPr>
          <w:rFonts w:ascii="Times New Roman" w:hAnsi="Times New Roman" w:cs="Times New Roman"/>
          <w:sz w:val="28"/>
          <w:szCs w:val="28"/>
        </w:rPr>
      </w:pPr>
    </w:p>
    <w:p w:rsidR="00583DF9" w:rsidRPr="006E4533" w:rsidRDefault="001324AA" w:rsidP="00752CF1">
      <w:pPr>
        <w:pStyle w:val="ConsPlusNormal"/>
        <w:widowControl/>
        <w:ind w:left="6663" w:firstLine="0"/>
        <w:jc w:val="both"/>
        <w:outlineLvl w:val="2"/>
        <w:rPr>
          <w:rFonts w:ascii="Times New Roman" w:hAnsi="Times New Roman" w:cs="Times New Roman"/>
          <w:sz w:val="28"/>
          <w:szCs w:val="28"/>
        </w:rPr>
      </w:pPr>
      <w:r w:rsidRPr="006E4533">
        <w:rPr>
          <w:rFonts w:ascii="Times New Roman" w:hAnsi="Times New Roman" w:cs="Times New Roman"/>
          <w:sz w:val="28"/>
          <w:szCs w:val="28"/>
        </w:rPr>
        <w:t>П</w:t>
      </w:r>
      <w:r w:rsidR="00583DF9" w:rsidRPr="006E4533">
        <w:rPr>
          <w:rFonts w:ascii="Times New Roman" w:hAnsi="Times New Roman" w:cs="Times New Roman"/>
          <w:sz w:val="28"/>
          <w:szCs w:val="28"/>
        </w:rPr>
        <w:t xml:space="preserve">риложение № </w:t>
      </w:r>
      <w:r w:rsidR="000C46A1" w:rsidRPr="006E4533">
        <w:rPr>
          <w:rFonts w:ascii="Times New Roman" w:hAnsi="Times New Roman" w:cs="Times New Roman"/>
          <w:sz w:val="28"/>
          <w:szCs w:val="28"/>
        </w:rPr>
        <w:t>8</w:t>
      </w:r>
    </w:p>
    <w:p w:rsidR="00583DF9" w:rsidRPr="006E4533" w:rsidRDefault="00583DF9" w:rsidP="00752CF1">
      <w:pPr>
        <w:autoSpaceDE w:val="0"/>
        <w:autoSpaceDN w:val="0"/>
        <w:adjustRightInd w:val="0"/>
        <w:ind w:left="6663"/>
        <w:jc w:val="both"/>
        <w:rPr>
          <w:bCs/>
          <w:sz w:val="28"/>
          <w:szCs w:val="28"/>
        </w:rPr>
      </w:pPr>
      <w:r w:rsidRPr="006E4533">
        <w:rPr>
          <w:sz w:val="28"/>
          <w:szCs w:val="28"/>
        </w:rPr>
        <w:t xml:space="preserve">к муниципальной программе </w:t>
      </w:r>
      <w:proofErr w:type="spellStart"/>
      <w:r w:rsidRPr="006E4533">
        <w:rPr>
          <w:sz w:val="28"/>
          <w:szCs w:val="28"/>
        </w:rPr>
        <w:t>Боготольского</w:t>
      </w:r>
      <w:proofErr w:type="spellEnd"/>
      <w:r w:rsidRPr="006E4533">
        <w:rPr>
          <w:sz w:val="28"/>
          <w:szCs w:val="28"/>
        </w:rPr>
        <w:t xml:space="preserve"> района </w:t>
      </w:r>
      <w:r w:rsidRPr="006E4533">
        <w:rPr>
          <w:bCs/>
          <w:kern w:val="36"/>
          <w:sz w:val="28"/>
          <w:szCs w:val="28"/>
        </w:rPr>
        <w:t xml:space="preserve">«Обеспечение доступным и комфортным жильем граждан </w:t>
      </w:r>
      <w:proofErr w:type="spellStart"/>
      <w:r w:rsidRPr="006E4533">
        <w:rPr>
          <w:bCs/>
          <w:kern w:val="36"/>
          <w:sz w:val="28"/>
          <w:szCs w:val="28"/>
        </w:rPr>
        <w:t>Боготольского</w:t>
      </w:r>
      <w:proofErr w:type="spellEnd"/>
      <w:r w:rsidRPr="006E4533">
        <w:rPr>
          <w:bCs/>
          <w:kern w:val="36"/>
          <w:sz w:val="28"/>
          <w:szCs w:val="28"/>
        </w:rPr>
        <w:t xml:space="preserve"> района»</w:t>
      </w:r>
    </w:p>
    <w:p w:rsidR="00273F2B" w:rsidRPr="006E4533" w:rsidRDefault="00273F2B" w:rsidP="00752CF1">
      <w:pPr>
        <w:autoSpaceDE w:val="0"/>
        <w:autoSpaceDN w:val="0"/>
        <w:adjustRightInd w:val="0"/>
        <w:ind w:left="6663"/>
        <w:rPr>
          <w:sz w:val="28"/>
          <w:szCs w:val="28"/>
        </w:rPr>
      </w:pPr>
    </w:p>
    <w:p w:rsidR="00583DF9" w:rsidRPr="006E4533" w:rsidRDefault="000E3B6B" w:rsidP="00583DF9">
      <w:pPr>
        <w:pStyle w:val="ConsPlusCell"/>
        <w:jc w:val="center"/>
        <w:rPr>
          <w:rFonts w:ascii="Times New Roman" w:hAnsi="Times New Roman" w:cs="Times New Roman"/>
          <w:sz w:val="28"/>
          <w:szCs w:val="28"/>
        </w:rPr>
      </w:pPr>
      <w:r>
        <w:rPr>
          <w:rFonts w:ascii="Times New Roman" w:hAnsi="Times New Roman" w:cs="Times New Roman"/>
          <w:sz w:val="28"/>
          <w:szCs w:val="28"/>
        </w:rPr>
        <w:t>Подпрограмма 5</w:t>
      </w:r>
      <w:r w:rsidR="00583DF9" w:rsidRPr="006E4533">
        <w:rPr>
          <w:rFonts w:ascii="Times New Roman" w:hAnsi="Times New Roman" w:cs="Times New Roman"/>
          <w:sz w:val="28"/>
          <w:szCs w:val="28"/>
        </w:rPr>
        <w:t xml:space="preserve">.«Обеспечение реализации муниципальной программы «Обеспечение доступным и комфортным жильем граждан </w:t>
      </w:r>
      <w:proofErr w:type="spellStart"/>
      <w:r w:rsidR="00583DF9" w:rsidRPr="006E4533">
        <w:rPr>
          <w:rFonts w:ascii="Times New Roman" w:hAnsi="Times New Roman" w:cs="Times New Roman"/>
          <w:sz w:val="28"/>
          <w:szCs w:val="28"/>
        </w:rPr>
        <w:t>Боготольского</w:t>
      </w:r>
      <w:proofErr w:type="spellEnd"/>
      <w:r w:rsidR="00583DF9" w:rsidRPr="006E4533">
        <w:rPr>
          <w:rFonts w:ascii="Times New Roman" w:hAnsi="Times New Roman" w:cs="Times New Roman"/>
          <w:sz w:val="28"/>
          <w:szCs w:val="28"/>
        </w:rPr>
        <w:t xml:space="preserve"> района</w:t>
      </w:r>
      <w:r w:rsidR="009F3F98" w:rsidRPr="006E4533">
        <w:rPr>
          <w:rFonts w:ascii="Times New Roman" w:hAnsi="Times New Roman" w:cs="Times New Roman"/>
          <w:sz w:val="28"/>
          <w:szCs w:val="28"/>
        </w:rPr>
        <w:t>»</w:t>
      </w:r>
    </w:p>
    <w:p w:rsidR="00583DF9" w:rsidRPr="006E4533" w:rsidRDefault="00583DF9" w:rsidP="00583DF9">
      <w:pPr>
        <w:pStyle w:val="ConsPlusNormal"/>
        <w:jc w:val="center"/>
        <w:rPr>
          <w:rFonts w:ascii="Times New Roman" w:hAnsi="Times New Roman" w:cs="Times New Roman"/>
          <w:sz w:val="28"/>
          <w:szCs w:val="28"/>
        </w:rPr>
      </w:pPr>
    </w:p>
    <w:p w:rsidR="00583DF9" w:rsidRPr="006E4533" w:rsidRDefault="00583DF9" w:rsidP="00583DF9">
      <w:pPr>
        <w:autoSpaceDE w:val="0"/>
        <w:autoSpaceDN w:val="0"/>
        <w:jc w:val="center"/>
        <w:outlineLvl w:val="0"/>
        <w:rPr>
          <w:bCs/>
          <w:kern w:val="36"/>
          <w:sz w:val="28"/>
          <w:szCs w:val="28"/>
        </w:rPr>
      </w:pPr>
      <w:r w:rsidRPr="006E4533">
        <w:rPr>
          <w:bCs/>
          <w:kern w:val="36"/>
          <w:sz w:val="28"/>
          <w:szCs w:val="28"/>
        </w:rPr>
        <w:t>1.Паспорт подпрограммы</w:t>
      </w:r>
    </w:p>
    <w:p w:rsidR="00583DF9" w:rsidRPr="006E4533" w:rsidRDefault="00583DF9" w:rsidP="00583DF9">
      <w:pPr>
        <w:autoSpaceDE w:val="0"/>
        <w:autoSpaceDN w:val="0"/>
        <w:jc w:val="center"/>
        <w:outlineLvl w:val="0"/>
        <w:rPr>
          <w:bCs/>
          <w:kern w:val="36"/>
          <w:sz w:val="28"/>
          <w:szCs w:val="28"/>
        </w:rPr>
      </w:pPr>
    </w:p>
    <w:tbl>
      <w:tblPr>
        <w:tblW w:w="0" w:type="auto"/>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627"/>
      </w:tblGrid>
      <w:tr w:rsidR="00583DF9" w:rsidRPr="006E4533" w:rsidTr="00730EAD">
        <w:tc>
          <w:tcPr>
            <w:tcW w:w="2943" w:type="dxa"/>
          </w:tcPr>
          <w:p w:rsidR="00583DF9" w:rsidRPr="006E4533" w:rsidRDefault="00583DF9" w:rsidP="00730EAD">
            <w:pPr>
              <w:autoSpaceDE w:val="0"/>
              <w:autoSpaceDN w:val="0"/>
              <w:jc w:val="both"/>
              <w:outlineLvl w:val="0"/>
              <w:rPr>
                <w:bCs/>
                <w:kern w:val="36"/>
                <w:sz w:val="28"/>
                <w:szCs w:val="28"/>
              </w:rPr>
            </w:pPr>
            <w:r w:rsidRPr="006E4533">
              <w:rPr>
                <w:bCs/>
                <w:kern w:val="36"/>
                <w:sz w:val="28"/>
                <w:szCs w:val="28"/>
              </w:rPr>
              <w:t>Наименование подпрограммы</w:t>
            </w:r>
          </w:p>
        </w:tc>
        <w:tc>
          <w:tcPr>
            <w:tcW w:w="6627" w:type="dxa"/>
          </w:tcPr>
          <w:p w:rsidR="00583DF9" w:rsidRPr="006E4533" w:rsidRDefault="00583DF9" w:rsidP="00730EAD">
            <w:pPr>
              <w:pStyle w:val="ConsPlusCell"/>
              <w:jc w:val="both"/>
              <w:rPr>
                <w:rFonts w:ascii="Times New Roman" w:hAnsi="Times New Roman" w:cs="Times New Roman"/>
                <w:sz w:val="28"/>
                <w:szCs w:val="28"/>
              </w:rPr>
            </w:pPr>
            <w:r w:rsidRPr="006E4533">
              <w:rPr>
                <w:rFonts w:ascii="Times New Roman" w:hAnsi="Times New Roman" w:cs="Times New Roman"/>
                <w:sz w:val="28"/>
                <w:szCs w:val="28"/>
              </w:rPr>
              <w:t xml:space="preserve">Обеспечение реализации муниципальной программы «Обеспечение доступным и комфортным жильем граждан </w:t>
            </w:r>
            <w:proofErr w:type="spellStart"/>
            <w:r w:rsidRPr="006E4533">
              <w:rPr>
                <w:rFonts w:ascii="Times New Roman" w:hAnsi="Times New Roman" w:cs="Times New Roman"/>
                <w:sz w:val="28"/>
                <w:szCs w:val="28"/>
              </w:rPr>
              <w:t>Боготольского</w:t>
            </w:r>
            <w:proofErr w:type="spellEnd"/>
            <w:r w:rsidRPr="006E4533">
              <w:rPr>
                <w:rFonts w:ascii="Times New Roman" w:hAnsi="Times New Roman" w:cs="Times New Roman"/>
                <w:sz w:val="28"/>
                <w:szCs w:val="28"/>
              </w:rPr>
              <w:t xml:space="preserve"> района (далее – Программа)</w:t>
            </w:r>
          </w:p>
        </w:tc>
      </w:tr>
      <w:tr w:rsidR="00583DF9" w:rsidRPr="006E4533" w:rsidTr="00730EAD">
        <w:tc>
          <w:tcPr>
            <w:tcW w:w="2943" w:type="dxa"/>
          </w:tcPr>
          <w:p w:rsidR="00583DF9" w:rsidRPr="006E4533" w:rsidRDefault="00583DF9" w:rsidP="00730EAD">
            <w:pPr>
              <w:autoSpaceDE w:val="0"/>
              <w:autoSpaceDN w:val="0"/>
              <w:jc w:val="both"/>
              <w:outlineLvl w:val="0"/>
              <w:rPr>
                <w:bCs/>
                <w:kern w:val="36"/>
                <w:sz w:val="28"/>
                <w:szCs w:val="28"/>
              </w:rPr>
            </w:pPr>
            <w:r w:rsidRPr="006E4533">
              <w:rPr>
                <w:bCs/>
                <w:kern w:val="36"/>
                <w:sz w:val="28"/>
                <w:szCs w:val="28"/>
              </w:rPr>
              <w:t xml:space="preserve">Наименование </w:t>
            </w:r>
            <w:r w:rsidRPr="006E4533">
              <w:rPr>
                <w:bCs/>
                <w:kern w:val="36"/>
                <w:sz w:val="28"/>
                <w:szCs w:val="28"/>
              </w:rPr>
              <w:lastRenderedPageBreak/>
              <w:t>муниципальной программы, в рамках которой реализуется подпрограмма</w:t>
            </w:r>
          </w:p>
        </w:tc>
        <w:tc>
          <w:tcPr>
            <w:tcW w:w="6627" w:type="dxa"/>
          </w:tcPr>
          <w:p w:rsidR="00583DF9" w:rsidRPr="006E4533" w:rsidRDefault="00583DF9" w:rsidP="00730EAD">
            <w:pPr>
              <w:autoSpaceDE w:val="0"/>
              <w:autoSpaceDN w:val="0"/>
              <w:jc w:val="both"/>
              <w:outlineLvl w:val="0"/>
              <w:rPr>
                <w:bCs/>
                <w:kern w:val="36"/>
                <w:sz w:val="28"/>
                <w:szCs w:val="28"/>
              </w:rPr>
            </w:pPr>
            <w:r w:rsidRPr="006E4533">
              <w:rPr>
                <w:bCs/>
                <w:kern w:val="36"/>
                <w:sz w:val="28"/>
                <w:szCs w:val="28"/>
              </w:rPr>
              <w:lastRenderedPageBreak/>
              <w:t>Обеспечение доступным и комфортным жил</w:t>
            </w:r>
            <w:r w:rsidR="00730EAD">
              <w:rPr>
                <w:bCs/>
                <w:kern w:val="36"/>
                <w:sz w:val="28"/>
                <w:szCs w:val="28"/>
              </w:rPr>
              <w:t xml:space="preserve">ьем </w:t>
            </w:r>
            <w:r w:rsidR="00730EAD">
              <w:rPr>
                <w:bCs/>
                <w:kern w:val="36"/>
                <w:sz w:val="28"/>
                <w:szCs w:val="28"/>
              </w:rPr>
              <w:lastRenderedPageBreak/>
              <w:t xml:space="preserve">граждан </w:t>
            </w:r>
            <w:proofErr w:type="spellStart"/>
            <w:r w:rsidR="00730EAD">
              <w:rPr>
                <w:bCs/>
                <w:kern w:val="36"/>
                <w:sz w:val="28"/>
                <w:szCs w:val="28"/>
              </w:rPr>
              <w:t>Боготольского</w:t>
            </w:r>
            <w:proofErr w:type="spellEnd"/>
            <w:r w:rsidR="00730EAD">
              <w:rPr>
                <w:bCs/>
                <w:kern w:val="36"/>
                <w:sz w:val="28"/>
                <w:szCs w:val="28"/>
              </w:rPr>
              <w:t xml:space="preserve"> района</w:t>
            </w:r>
          </w:p>
        </w:tc>
      </w:tr>
      <w:tr w:rsidR="00583DF9" w:rsidRPr="006E4533" w:rsidTr="00730EAD">
        <w:tc>
          <w:tcPr>
            <w:tcW w:w="2943" w:type="dxa"/>
          </w:tcPr>
          <w:p w:rsidR="00583DF9" w:rsidRPr="006E4533" w:rsidRDefault="00583DF9" w:rsidP="00730EAD">
            <w:pPr>
              <w:autoSpaceDE w:val="0"/>
              <w:autoSpaceDN w:val="0"/>
              <w:jc w:val="both"/>
              <w:outlineLvl w:val="0"/>
              <w:rPr>
                <w:b/>
                <w:bCs/>
                <w:kern w:val="36"/>
                <w:sz w:val="28"/>
                <w:szCs w:val="28"/>
              </w:rPr>
            </w:pPr>
            <w:r w:rsidRPr="006E4533">
              <w:rPr>
                <w:sz w:val="28"/>
                <w:szCs w:val="28"/>
              </w:rPr>
              <w:lastRenderedPageBreak/>
              <w:t>Муниципальный заказчик подпрограммы</w:t>
            </w:r>
          </w:p>
        </w:tc>
        <w:tc>
          <w:tcPr>
            <w:tcW w:w="6627" w:type="dxa"/>
          </w:tcPr>
          <w:p w:rsidR="00583DF9" w:rsidRPr="006E4533" w:rsidRDefault="00583DF9" w:rsidP="00730EAD">
            <w:pPr>
              <w:autoSpaceDE w:val="0"/>
              <w:autoSpaceDN w:val="0"/>
              <w:jc w:val="both"/>
              <w:outlineLvl w:val="0"/>
              <w:rPr>
                <w:bCs/>
                <w:kern w:val="36"/>
                <w:sz w:val="28"/>
                <w:szCs w:val="28"/>
              </w:rPr>
            </w:pPr>
            <w:r w:rsidRPr="006E4533">
              <w:rPr>
                <w:bCs/>
                <w:kern w:val="36"/>
                <w:sz w:val="28"/>
                <w:szCs w:val="28"/>
              </w:rPr>
              <w:t xml:space="preserve">Администрация </w:t>
            </w:r>
            <w:proofErr w:type="spellStart"/>
            <w:r w:rsidRPr="006E4533">
              <w:rPr>
                <w:bCs/>
                <w:kern w:val="36"/>
                <w:sz w:val="28"/>
                <w:szCs w:val="28"/>
              </w:rPr>
              <w:t>Боготольского</w:t>
            </w:r>
            <w:proofErr w:type="spellEnd"/>
            <w:r w:rsidRPr="006E4533">
              <w:rPr>
                <w:bCs/>
                <w:kern w:val="36"/>
                <w:sz w:val="28"/>
                <w:szCs w:val="28"/>
              </w:rPr>
              <w:t xml:space="preserve"> района</w:t>
            </w:r>
          </w:p>
        </w:tc>
      </w:tr>
      <w:tr w:rsidR="00583DF9" w:rsidRPr="006E4533" w:rsidTr="00730EAD">
        <w:tc>
          <w:tcPr>
            <w:tcW w:w="2943" w:type="dxa"/>
          </w:tcPr>
          <w:p w:rsidR="00583DF9" w:rsidRPr="006E4533" w:rsidRDefault="00583DF9" w:rsidP="00730EAD">
            <w:pPr>
              <w:autoSpaceDE w:val="0"/>
              <w:autoSpaceDN w:val="0"/>
              <w:jc w:val="both"/>
              <w:outlineLvl w:val="0"/>
              <w:rPr>
                <w:sz w:val="28"/>
                <w:szCs w:val="28"/>
              </w:rPr>
            </w:pPr>
            <w:r w:rsidRPr="006E4533">
              <w:rPr>
                <w:sz w:val="28"/>
                <w:szCs w:val="28"/>
              </w:rPr>
              <w:t>Исполнители мероприятий подпрограммы</w:t>
            </w:r>
          </w:p>
        </w:tc>
        <w:tc>
          <w:tcPr>
            <w:tcW w:w="6627" w:type="dxa"/>
          </w:tcPr>
          <w:p w:rsidR="00583DF9" w:rsidRPr="006E4533" w:rsidRDefault="00583DF9" w:rsidP="00730EAD">
            <w:pPr>
              <w:autoSpaceDE w:val="0"/>
              <w:autoSpaceDN w:val="0"/>
              <w:jc w:val="both"/>
              <w:outlineLvl w:val="0"/>
              <w:rPr>
                <w:bCs/>
                <w:kern w:val="36"/>
                <w:sz w:val="28"/>
                <w:szCs w:val="28"/>
              </w:rPr>
            </w:pPr>
            <w:r w:rsidRPr="006E4533">
              <w:rPr>
                <w:bCs/>
                <w:kern w:val="36"/>
                <w:sz w:val="28"/>
                <w:szCs w:val="28"/>
              </w:rPr>
              <w:t xml:space="preserve">Администрация </w:t>
            </w:r>
            <w:proofErr w:type="spellStart"/>
            <w:r w:rsidRPr="006E4533">
              <w:rPr>
                <w:bCs/>
                <w:kern w:val="36"/>
                <w:sz w:val="28"/>
                <w:szCs w:val="28"/>
              </w:rPr>
              <w:t>Боготольского</w:t>
            </w:r>
            <w:proofErr w:type="spellEnd"/>
            <w:r w:rsidRPr="006E4533">
              <w:rPr>
                <w:bCs/>
                <w:kern w:val="36"/>
                <w:sz w:val="28"/>
                <w:szCs w:val="28"/>
              </w:rPr>
              <w:t xml:space="preserve"> района, отдел капитального строительства и архитектуры администрации </w:t>
            </w:r>
            <w:proofErr w:type="spellStart"/>
            <w:r w:rsidRPr="006E4533">
              <w:rPr>
                <w:bCs/>
                <w:kern w:val="36"/>
                <w:sz w:val="28"/>
                <w:szCs w:val="28"/>
              </w:rPr>
              <w:t>Боготольского</w:t>
            </w:r>
            <w:proofErr w:type="spellEnd"/>
            <w:r w:rsidRPr="006E4533">
              <w:rPr>
                <w:bCs/>
                <w:kern w:val="36"/>
                <w:sz w:val="28"/>
                <w:szCs w:val="28"/>
              </w:rPr>
              <w:t xml:space="preserve"> района</w:t>
            </w:r>
          </w:p>
        </w:tc>
      </w:tr>
      <w:tr w:rsidR="00501D15" w:rsidRPr="006E4533" w:rsidTr="00730EAD">
        <w:tc>
          <w:tcPr>
            <w:tcW w:w="2943" w:type="dxa"/>
          </w:tcPr>
          <w:p w:rsidR="00501D15" w:rsidRPr="006E4533" w:rsidRDefault="00501D15" w:rsidP="00730EAD">
            <w:pPr>
              <w:autoSpaceDE w:val="0"/>
              <w:autoSpaceDN w:val="0"/>
              <w:jc w:val="both"/>
              <w:outlineLvl w:val="0"/>
              <w:rPr>
                <w:sz w:val="28"/>
                <w:szCs w:val="28"/>
              </w:rPr>
            </w:pPr>
          </w:p>
        </w:tc>
        <w:tc>
          <w:tcPr>
            <w:tcW w:w="6627" w:type="dxa"/>
          </w:tcPr>
          <w:p w:rsidR="00501D15" w:rsidRPr="006E4533" w:rsidRDefault="00501D15" w:rsidP="00730EAD">
            <w:pPr>
              <w:autoSpaceDE w:val="0"/>
              <w:autoSpaceDN w:val="0"/>
              <w:jc w:val="both"/>
              <w:outlineLvl w:val="0"/>
              <w:rPr>
                <w:bCs/>
                <w:kern w:val="36"/>
                <w:sz w:val="28"/>
                <w:szCs w:val="28"/>
              </w:rPr>
            </w:pPr>
          </w:p>
        </w:tc>
      </w:tr>
      <w:tr w:rsidR="00583DF9" w:rsidRPr="006E4533" w:rsidTr="00730EAD">
        <w:tc>
          <w:tcPr>
            <w:tcW w:w="2943" w:type="dxa"/>
          </w:tcPr>
          <w:p w:rsidR="00583DF9" w:rsidRPr="006E4533" w:rsidRDefault="00583DF9" w:rsidP="00730EAD">
            <w:pPr>
              <w:autoSpaceDE w:val="0"/>
              <w:autoSpaceDN w:val="0"/>
              <w:jc w:val="both"/>
              <w:outlineLvl w:val="0"/>
              <w:rPr>
                <w:sz w:val="28"/>
                <w:szCs w:val="28"/>
              </w:rPr>
            </w:pPr>
            <w:r w:rsidRPr="006E4533">
              <w:rPr>
                <w:sz w:val="28"/>
                <w:szCs w:val="28"/>
              </w:rPr>
              <w:t>Цели подпрограммы</w:t>
            </w:r>
          </w:p>
        </w:tc>
        <w:tc>
          <w:tcPr>
            <w:tcW w:w="6627" w:type="dxa"/>
          </w:tcPr>
          <w:p w:rsidR="00583DF9" w:rsidRPr="006E4533" w:rsidRDefault="00730EAD" w:rsidP="00730EAD">
            <w:pPr>
              <w:autoSpaceDE w:val="0"/>
              <w:autoSpaceDN w:val="0"/>
              <w:adjustRightInd w:val="0"/>
              <w:jc w:val="both"/>
              <w:rPr>
                <w:color w:val="000000"/>
              </w:rPr>
            </w:pPr>
            <w:r>
              <w:rPr>
                <w:bCs/>
                <w:sz w:val="28"/>
                <w:szCs w:val="28"/>
              </w:rPr>
              <w:t>С</w:t>
            </w:r>
            <w:r w:rsidR="00583DF9" w:rsidRPr="006E4533">
              <w:rPr>
                <w:bCs/>
                <w:sz w:val="28"/>
                <w:szCs w:val="28"/>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583DF9" w:rsidRPr="006E4533" w:rsidTr="00730EAD">
        <w:tc>
          <w:tcPr>
            <w:tcW w:w="2943" w:type="dxa"/>
          </w:tcPr>
          <w:p w:rsidR="00583DF9" w:rsidRPr="006E4533" w:rsidRDefault="00583DF9" w:rsidP="00730EAD">
            <w:pPr>
              <w:autoSpaceDE w:val="0"/>
              <w:autoSpaceDN w:val="0"/>
              <w:jc w:val="both"/>
              <w:outlineLvl w:val="0"/>
              <w:rPr>
                <w:sz w:val="28"/>
                <w:szCs w:val="28"/>
              </w:rPr>
            </w:pPr>
            <w:r w:rsidRPr="006E4533">
              <w:rPr>
                <w:sz w:val="28"/>
                <w:szCs w:val="28"/>
              </w:rPr>
              <w:t>Задачи подпрограммы</w:t>
            </w:r>
          </w:p>
        </w:tc>
        <w:tc>
          <w:tcPr>
            <w:tcW w:w="6627" w:type="dxa"/>
          </w:tcPr>
          <w:p w:rsidR="00583DF9" w:rsidRPr="006E4533" w:rsidRDefault="00730EAD" w:rsidP="00730EAD">
            <w:pPr>
              <w:autoSpaceDE w:val="0"/>
              <w:autoSpaceDN w:val="0"/>
              <w:adjustRightInd w:val="0"/>
              <w:jc w:val="both"/>
              <w:rPr>
                <w:color w:val="000000"/>
              </w:rPr>
            </w:pPr>
            <w:r>
              <w:rPr>
                <w:sz w:val="28"/>
                <w:szCs w:val="28"/>
              </w:rPr>
              <w:t>О</w:t>
            </w:r>
            <w:r w:rsidR="00583DF9" w:rsidRPr="006E4533">
              <w:rPr>
                <w:sz w:val="28"/>
                <w:szCs w:val="28"/>
              </w:rPr>
              <w:t>беспечение реализации муниципальной программы</w:t>
            </w:r>
          </w:p>
        </w:tc>
      </w:tr>
      <w:tr w:rsidR="00583DF9" w:rsidRPr="006E4533" w:rsidTr="00730EAD">
        <w:tc>
          <w:tcPr>
            <w:tcW w:w="2943" w:type="dxa"/>
          </w:tcPr>
          <w:p w:rsidR="00583DF9" w:rsidRPr="006E4533" w:rsidRDefault="00583DF9" w:rsidP="00730EAD">
            <w:pPr>
              <w:autoSpaceDE w:val="0"/>
              <w:autoSpaceDN w:val="0"/>
              <w:jc w:val="both"/>
              <w:outlineLvl w:val="0"/>
              <w:rPr>
                <w:b/>
                <w:bCs/>
                <w:kern w:val="36"/>
                <w:sz w:val="28"/>
                <w:szCs w:val="28"/>
              </w:rPr>
            </w:pPr>
            <w:r w:rsidRPr="006E4533">
              <w:rPr>
                <w:sz w:val="28"/>
                <w:szCs w:val="28"/>
              </w:rPr>
              <w:t>Целевые индикаторы подпрограммы</w:t>
            </w:r>
          </w:p>
        </w:tc>
        <w:tc>
          <w:tcPr>
            <w:tcW w:w="6627" w:type="dxa"/>
          </w:tcPr>
          <w:p w:rsidR="00583DF9" w:rsidRPr="006E4533" w:rsidRDefault="00730EAD" w:rsidP="00730EAD">
            <w:pPr>
              <w:pStyle w:val="a6"/>
              <w:autoSpaceDE w:val="0"/>
              <w:autoSpaceDN w:val="0"/>
              <w:ind w:left="34"/>
              <w:jc w:val="both"/>
              <w:rPr>
                <w:sz w:val="28"/>
                <w:szCs w:val="28"/>
              </w:rPr>
            </w:pPr>
            <w:r>
              <w:rPr>
                <w:sz w:val="28"/>
                <w:szCs w:val="28"/>
              </w:rPr>
              <w:t>У</w:t>
            </w:r>
            <w:r w:rsidR="00583DF9" w:rsidRPr="006E4533">
              <w:rPr>
                <w:sz w:val="28"/>
                <w:szCs w:val="28"/>
              </w:rPr>
              <w:t>ровень исполнения расходов, направленных на обеспечение текущей деятельности отдела капитального строительства и архитектуры на 100%.</w:t>
            </w:r>
          </w:p>
        </w:tc>
      </w:tr>
      <w:tr w:rsidR="00583DF9" w:rsidRPr="006E4533" w:rsidTr="00730EAD">
        <w:tc>
          <w:tcPr>
            <w:tcW w:w="2943" w:type="dxa"/>
          </w:tcPr>
          <w:p w:rsidR="00583DF9" w:rsidRPr="006E4533" w:rsidRDefault="00583DF9" w:rsidP="00730EAD">
            <w:pPr>
              <w:autoSpaceDE w:val="0"/>
              <w:autoSpaceDN w:val="0"/>
              <w:jc w:val="both"/>
              <w:outlineLvl w:val="0"/>
              <w:rPr>
                <w:bCs/>
                <w:kern w:val="36"/>
                <w:sz w:val="28"/>
                <w:szCs w:val="28"/>
              </w:rPr>
            </w:pPr>
            <w:r w:rsidRPr="006E4533">
              <w:rPr>
                <w:bCs/>
                <w:kern w:val="36"/>
                <w:sz w:val="28"/>
                <w:szCs w:val="28"/>
              </w:rPr>
              <w:t>Сроки реализации подпрограммы</w:t>
            </w:r>
          </w:p>
        </w:tc>
        <w:tc>
          <w:tcPr>
            <w:tcW w:w="6627" w:type="dxa"/>
          </w:tcPr>
          <w:p w:rsidR="00583DF9" w:rsidRPr="006E4533" w:rsidRDefault="00583DF9" w:rsidP="00730EAD">
            <w:pPr>
              <w:autoSpaceDE w:val="0"/>
              <w:autoSpaceDN w:val="0"/>
              <w:jc w:val="both"/>
              <w:outlineLvl w:val="0"/>
              <w:rPr>
                <w:bCs/>
                <w:kern w:val="36"/>
                <w:sz w:val="28"/>
                <w:szCs w:val="28"/>
              </w:rPr>
            </w:pPr>
            <w:r w:rsidRPr="006E4533">
              <w:rPr>
                <w:sz w:val="28"/>
                <w:szCs w:val="28"/>
              </w:rPr>
              <w:t>201</w:t>
            </w:r>
            <w:r w:rsidR="00006EBA">
              <w:rPr>
                <w:sz w:val="28"/>
                <w:szCs w:val="28"/>
              </w:rPr>
              <w:t>4</w:t>
            </w:r>
            <w:r w:rsidRPr="006E4533">
              <w:rPr>
                <w:sz w:val="28"/>
                <w:szCs w:val="28"/>
              </w:rPr>
              <w:t xml:space="preserve"> - 201</w:t>
            </w:r>
            <w:r w:rsidR="00006EBA">
              <w:rPr>
                <w:sz w:val="28"/>
                <w:szCs w:val="28"/>
              </w:rPr>
              <w:t>7</w:t>
            </w:r>
            <w:r w:rsidRPr="006E4533">
              <w:rPr>
                <w:sz w:val="28"/>
                <w:szCs w:val="28"/>
              </w:rPr>
              <w:t xml:space="preserve"> годы.</w:t>
            </w:r>
          </w:p>
        </w:tc>
      </w:tr>
      <w:tr w:rsidR="00583DF9" w:rsidRPr="006E4533" w:rsidTr="00730EAD">
        <w:tc>
          <w:tcPr>
            <w:tcW w:w="2943" w:type="dxa"/>
          </w:tcPr>
          <w:p w:rsidR="00583DF9" w:rsidRPr="006E4533" w:rsidRDefault="00583DF9" w:rsidP="00730EAD">
            <w:pPr>
              <w:jc w:val="both"/>
              <w:rPr>
                <w:b/>
                <w:bCs/>
                <w:kern w:val="36"/>
                <w:sz w:val="28"/>
                <w:szCs w:val="28"/>
              </w:rPr>
            </w:pPr>
            <w:r w:rsidRPr="006E4533">
              <w:rPr>
                <w:sz w:val="28"/>
                <w:szCs w:val="28"/>
              </w:rPr>
              <w:t>Объемы и источники финансирования (в ред. Постановления</w:t>
            </w:r>
            <w:r w:rsidR="00CC03F7">
              <w:rPr>
                <w:sz w:val="28"/>
                <w:szCs w:val="28"/>
              </w:rPr>
              <w:t xml:space="preserve"> </w:t>
            </w:r>
            <w:r w:rsidRPr="006E4533">
              <w:rPr>
                <w:sz w:val="28"/>
                <w:szCs w:val="28"/>
              </w:rPr>
              <w:t xml:space="preserve">администрации </w:t>
            </w:r>
            <w:proofErr w:type="spellStart"/>
            <w:r w:rsidRPr="006E4533">
              <w:rPr>
                <w:sz w:val="28"/>
                <w:szCs w:val="28"/>
              </w:rPr>
              <w:t>Боготольского</w:t>
            </w:r>
            <w:proofErr w:type="spellEnd"/>
            <w:r w:rsidRPr="006E4533">
              <w:rPr>
                <w:sz w:val="28"/>
                <w:szCs w:val="28"/>
              </w:rPr>
              <w:t xml:space="preserve"> района</w:t>
            </w:r>
            <w:r w:rsidR="00CC03F7">
              <w:rPr>
                <w:sz w:val="28"/>
                <w:szCs w:val="28"/>
              </w:rPr>
              <w:t xml:space="preserve"> </w:t>
            </w:r>
            <w:r w:rsidRPr="006E4533">
              <w:rPr>
                <w:sz w:val="28"/>
                <w:szCs w:val="28"/>
              </w:rPr>
              <w:t>от 04.03.2014 №102-п)</w:t>
            </w:r>
          </w:p>
        </w:tc>
        <w:tc>
          <w:tcPr>
            <w:tcW w:w="6627" w:type="dxa"/>
          </w:tcPr>
          <w:p w:rsidR="00583DF9" w:rsidRPr="006E4533" w:rsidRDefault="00583DF9" w:rsidP="00730EAD">
            <w:pPr>
              <w:pStyle w:val="ConsPlusCell"/>
              <w:spacing w:line="276" w:lineRule="auto"/>
              <w:jc w:val="both"/>
              <w:rPr>
                <w:rFonts w:ascii="Times New Roman" w:hAnsi="Times New Roman" w:cs="Times New Roman"/>
                <w:sz w:val="28"/>
                <w:szCs w:val="28"/>
              </w:rPr>
            </w:pPr>
            <w:r w:rsidRPr="006E4533">
              <w:rPr>
                <w:rFonts w:ascii="Times New Roman" w:hAnsi="Times New Roman" w:cs="Times New Roman"/>
                <w:sz w:val="28"/>
                <w:szCs w:val="28"/>
              </w:rPr>
              <w:t>Источник финансирования – средства местного бюджета.</w:t>
            </w:r>
          </w:p>
          <w:p w:rsidR="00583DF9" w:rsidRDefault="00583DF9" w:rsidP="00730EAD">
            <w:pPr>
              <w:pStyle w:val="ConsPlusCell"/>
              <w:spacing w:line="276" w:lineRule="auto"/>
              <w:jc w:val="both"/>
              <w:rPr>
                <w:rFonts w:ascii="Times New Roman" w:hAnsi="Times New Roman" w:cs="Times New Roman"/>
                <w:sz w:val="28"/>
                <w:szCs w:val="28"/>
              </w:rPr>
            </w:pPr>
            <w:r w:rsidRPr="006E4533">
              <w:rPr>
                <w:rFonts w:ascii="Times New Roman" w:hAnsi="Times New Roman" w:cs="Times New Roman"/>
                <w:sz w:val="28"/>
                <w:szCs w:val="28"/>
              </w:rPr>
              <w:t>Объем бюджетных средств на реализацию подпрограммы составляет</w:t>
            </w:r>
            <w:r w:rsidR="00006EBA">
              <w:rPr>
                <w:rFonts w:ascii="Times New Roman" w:hAnsi="Times New Roman" w:cs="Times New Roman"/>
                <w:sz w:val="28"/>
                <w:szCs w:val="28"/>
              </w:rPr>
              <w:t>7564.7</w:t>
            </w:r>
            <w:r w:rsidRPr="006E4533">
              <w:rPr>
                <w:rFonts w:ascii="Times New Roman" w:hAnsi="Times New Roman" w:cs="Times New Roman"/>
                <w:sz w:val="28"/>
                <w:szCs w:val="28"/>
              </w:rPr>
              <w:t xml:space="preserve"> тыс. рублей, в том числе по годам:</w:t>
            </w:r>
          </w:p>
          <w:p w:rsidR="000E3B6B" w:rsidRPr="006E4533" w:rsidRDefault="00633466" w:rsidP="00730EAD">
            <w:pPr>
              <w:pStyle w:val="ConsPlusCell"/>
              <w:spacing w:line="276" w:lineRule="auto"/>
              <w:jc w:val="both"/>
              <w:rPr>
                <w:rFonts w:ascii="Times New Roman" w:hAnsi="Times New Roman" w:cs="Times New Roman"/>
                <w:sz w:val="28"/>
                <w:szCs w:val="28"/>
              </w:rPr>
            </w:pPr>
            <w:r>
              <w:rPr>
                <w:rFonts w:ascii="Times New Roman" w:hAnsi="Times New Roman" w:cs="Times New Roman"/>
                <w:sz w:val="28"/>
                <w:szCs w:val="28"/>
              </w:rPr>
              <w:t>2014 год -</w:t>
            </w:r>
            <w:r w:rsidR="00006EBA">
              <w:rPr>
                <w:rFonts w:ascii="Times New Roman" w:hAnsi="Times New Roman" w:cs="Times New Roman"/>
                <w:sz w:val="28"/>
                <w:szCs w:val="28"/>
              </w:rPr>
              <w:t>1610.1</w:t>
            </w:r>
            <w:r>
              <w:rPr>
                <w:rFonts w:ascii="Times New Roman" w:hAnsi="Times New Roman" w:cs="Times New Roman"/>
                <w:sz w:val="28"/>
                <w:szCs w:val="28"/>
              </w:rPr>
              <w:t xml:space="preserve"> тыс. рублей;</w:t>
            </w:r>
          </w:p>
          <w:p w:rsidR="00583DF9" w:rsidRPr="006E4533" w:rsidRDefault="00583DF9" w:rsidP="00730EAD">
            <w:pPr>
              <w:pStyle w:val="ConsPlusCell"/>
              <w:spacing w:line="276" w:lineRule="auto"/>
              <w:jc w:val="both"/>
              <w:rPr>
                <w:rFonts w:ascii="Times New Roman" w:hAnsi="Times New Roman" w:cs="Times New Roman"/>
                <w:sz w:val="28"/>
                <w:szCs w:val="28"/>
              </w:rPr>
            </w:pPr>
            <w:r w:rsidRPr="006E4533">
              <w:rPr>
                <w:rFonts w:ascii="Times New Roman" w:hAnsi="Times New Roman" w:cs="Times New Roman"/>
                <w:sz w:val="28"/>
                <w:szCs w:val="28"/>
              </w:rPr>
              <w:t xml:space="preserve">2015 год – </w:t>
            </w:r>
            <w:r w:rsidR="00006EBA">
              <w:rPr>
                <w:rFonts w:ascii="Times New Roman" w:hAnsi="Times New Roman" w:cs="Times New Roman"/>
                <w:sz w:val="28"/>
                <w:szCs w:val="28"/>
              </w:rPr>
              <w:t>2078.0</w:t>
            </w:r>
            <w:r w:rsidRPr="006E4533">
              <w:rPr>
                <w:rFonts w:ascii="Times New Roman" w:hAnsi="Times New Roman" w:cs="Times New Roman"/>
                <w:sz w:val="28"/>
                <w:szCs w:val="28"/>
              </w:rPr>
              <w:t xml:space="preserve"> рублей;</w:t>
            </w:r>
          </w:p>
          <w:p w:rsidR="00583DF9" w:rsidRPr="006E4533" w:rsidRDefault="00583DF9" w:rsidP="00730EAD">
            <w:pPr>
              <w:autoSpaceDE w:val="0"/>
              <w:autoSpaceDN w:val="0"/>
              <w:ind w:firstLine="34"/>
              <w:jc w:val="both"/>
              <w:rPr>
                <w:sz w:val="28"/>
                <w:szCs w:val="28"/>
              </w:rPr>
            </w:pPr>
            <w:r w:rsidRPr="006E4533">
              <w:rPr>
                <w:sz w:val="28"/>
                <w:szCs w:val="28"/>
              </w:rPr>
              <w:t xml:space="preserve">2016 год </w:t>
            </w:r>
            <w:r w:rsidR="00CC03F7" w:rsidRPr="006E4533">
              <w:rPr>
                <w:sz w:val="28"/>
                <w:szCs w:val="28"/>
              </w:rPr>
              <w:t xml:space="preserve">– </w:t>
            </w:r>
            <w:r w:rsidR="00006EBA">
              <w:rPr>
                <w:sz w:val="28"/>
                <w:szCs w:val="28"/>
              </w:rPr>
              <w:t>1938.</w:t>
            </w:r>
            <w:r w:rsidR="00FA3DBD" w:rsidRPr="006E4533">
              <w:rPr>
                <w:sz w:val="28"/>
                <w:szCs w:val="28"/>
              </w:rPr>
              <w:t>0</w:t>
            </w:r>
            <w:r w:rsidRPr="006E4533">
              <w:rPr>
                <w:sz w:val="28"/>
                <w:szCs w:val="28"/>
              </w:rPr>
              <w:t xml:space="preserve"> тыс. рублей</w:t>
            </w:r>
            <w:r w:rsidR="009F3F98" w:rsidRPr="006E4533">
              <w:rPr>
                <w:sz w:val="28"/>
                <w:szCs w:val="28"/>
              </w:rPr>
              <w:t>;</w:t>
            </w:r>
          </w:p>
          <w:p w:rsidR="00273F2B" w:rsidRPr="006E4533" w:rsidRDefault="009F3F98" w:rsidP="00730EAD">
            <w:pPr>
              <w:autoSpaceDE w:val="0"/>
              <w:autoSpaceDN w:val="0"/>
              <w:ind w:firstLine="34"/>
              <w:jc w:val="both"/>
              <w:rPr>
                <w:sz w:val="28"/>
                <w:szCs w:val="28"/>
              </w:rPr>
            </w:pPr>
            <w:r w:rsidRPr="006E4533">
              <w:rPr>
                <w:sz w:val="28"/>
                <w:szCs w:val="28"/>
              </w:rPr>
              <w:t xml:space="preserve">2017 год – </w:t>
            </w:r>
            <w:r w:rsidR="00006EBA">
              <w:rPr>
                <w:sz w:val="28"/>
                <w:szCs w:val="28"/>
              </w:rPr>
              <w:t>1938,0</w:t>
            </w:r>
            <w:r w:rsidRPr="006E4533">
              <w:rPr>
                <w:sz w:val="28"/>
                <w:szCs w:val="28"/>
              </w:rPr>
              <w:t>тыс. рублей</w:t>
            </w:r>
          </w:p>
        </w:tc>
      </w:tr>
    </w:tbl>
    <w:p w:rsidR="00583DF9" w:rsidRPr="006E4533" w:rsidRDefault="00583DF9" w:rsidP="00583DF9">
      <w:pPr>
        <w:autoSpaceDE w:val="0"/>
        <w:autoSpaceDN w:val="0"/>
        <w:spacing w:before="108" w:after="108"/>
        <w:ind w:firstLine="426"/>
        <w:jc w:val="center"/>
        <w:outlineLvl w:val="0"/>
        <w:rPr>
          <w:bCs/>
          <w:kern w:val="36"/>
          <w:sz w:val="28"/>
          <w:szCs w:val="28"/>
        </w:rPr>
      </w:pPr>
      <w:bookmarkStart w:id="17" w:name="sub_100"/>
    </w:p>
    <w:bookmarkEnd w:id="17"/>
    <w:p w:rsidR="00583DF9" w:rsidRPr="006E4533" w:rsidRDefault="00583DF9" w:rsidP="00583DF9">
      <w:pPr>
        <w:autoSpaceDE w:val="0"/>
        <w:autoSpaceDN w:val="0"/>
        <w:spacing w:before="108" w:after="108"/>
        <w:ind w:firstLine="426"/>
        <w:jc w:val="center"/>
        <w:outlineLvl w:val="0"/>
        <w:rPr>
          <w:bCs/>
          <w:kern w:val="36"/>
          <w:sz w:val="28"/>
          <w:szCs w:val="28"/>
        </w:rPr>
      </w:pPr>
      <w:r w:rsidRPr="006E4533">
        <w:rPr>
          <w:bCs/>
          <w:kern w:val="36"/>
          <w:sz w:val="28"/>
          <w:szCs w:val="28"/>
        </w:rPr>
        <w:t>2.Основные разделы подпрограммы</w:t>
      </w:r>
    </w:p>
    <w:p w:rsidR="00583DF9" w:rsidRPr="006E4533" w:rsidRDefault="00583DF9" w:rsidP="00583DF9">
      <w:pPr>
        <w:pStyle w:val="a6"/>
        <w:shd w:val="clear" w:color="auto" w:fill="FFFFFF"/>
        <w:autoSpaceDE w:val="0"/>
        <w:autoSpaceDN w:val="0"/>
        <w:adjustRightInd w:val="0"/>
        <w:ind w:left="-284" w:right="-284" w:firstLine="426"/>
        <w:jc w:val="center"/>
        <w:rPr>
          <w:color w:val="000000"/>
          <w:sz w:val="28"/>
          <w:szCs w:val="28"/>
        </w:rPr>
      </w:pPr>
      <w:r w:rsidRPr="006E4533">
        <w:rPr>
          <w:sz w:val="28"/>
          <w:szCs w:val="28"/>
        </w:rPr>
        <w:t>2.1.</w:t>
      </w:r>
      <w:r w:rsidRPr="006E4533">
        <w:rPr>
          <w:color w:val="000000"/>
          <w:sz w:val="28"/>
          <w:szCs w:val="28"/>
        </w:rPr>
        <w:t xml:space="preserve">Постановка </w:t>
      </w:r>
      <w:proofErr w:type="spellStart"/>
      <w:r w:rsidRPr="006E4533">
        <w:rPr>
          <w:color w:val="000000"/>
          <w:sz w:val="28"/>
          <w:szCs w:val="28"/>
        </w:rPr>
        <w:t>общерайонной</w:t>
      </w:r>
      <w:proofErr w:type="spellEnd"/>
      <w:r w:rsidRPr="006E4533">
        <w:rPr>
          <w:color w:val="000000"/>
          <w:sz w:val="28"/>
          <w:szCs w:val="28"/>
        </w:rPr>
        <w:t xml:space="preserve"> проблемы и обоснование необходимости </w:t>
      </w:r>
    </w:p>
    <w:p w:rsidR="00583DF9" w:rsidRPr="006E4533" w:rsidRDefault="00583DF9" w:rsidP="00583DF9">
      <w:pPr>
        <w:pStyle w:val="ConsPlusCell"/>
        <w:ind w:firstLine="709"/>
        <w:jc w:val="center"/>
        <w:rPr>
          <w:rFonts w:ascii="Times New Roman" w:hAnsi="Times New Roman"/>
          <w:color w:val="000000"/>
          <w:sz w:val="28"/>
          <w:szCs w:val="28"/>
        </w:rPr>
      </w:pPr>
      <w:r w:rsidRPr="006E4533">
        <w:rPr>
          <w:rFonts w:ascii="Times New Roman" w:hAnsi="Times New Roman"/>
          <w:color w:val="000000"/>
          <w:sz w:val="28"/>
          <w:szCs w:val="28"/>
        </w:rPr>
        <w:t>разработки подпрограммы</w:t>
      </w:r>
    </w:p>
    <w:p w:rsidR="00583DF9" w:rsidRPr="006E4533" w:rsidRDefault="00583DF9" w:rsidP="00583DF9">
      <w:pPr>
        <w:pStyle w:val="ConsPlusCell"/>
        <w:ind w:firstLine="709"/>
        <w:jc w:val="center"/>
        <w:rPr>
          <w:rFonts w:ascii="Times New Roman" w:hAnsi="Times New Roman"/>
          <w:color w:val="000000"/>
          <w:sz w:val="28"/>
          <w:szCs w:val="28"/>
        </w:rPr>
      </w:pPr>
    </w:p>
    <w:p w:rsidR="00583DF9" w:rsidRPr="006E4533" w:rsidRDefault="00583DF9" w:rsidP="00730EAD">
      <w:pPr>
        <w:pStyle w:val="ConsPlusCell"/>
        <w:ind w:firstLine="709"/>
        <w:jc w:val="both"/>
        <w:rPr>
          <w:rFonts w:ascii="Times New Roman" w:hAnsi="Times New Roman"/>
          <w:sz w:val="28"/>
          <w:szCs w:val="28"/>
        </w:rPr>
      </w:pPr>
      <w:r w:rsidRPr="006E4533">
        <w:rPr>
          <w:rFonts w:ascii="Times New Roman" w:hAnsi="Times New Roman"/>
          <w:sz w:val="28"/>
          <w:szCs w:val="28"/>
        </w:rPr>
        <w:t>Необходимость разработки подпрограммы обусловлена требованиями статьи 179</w:t>
      </w:r>
      <w:r w:rsidR="00CC03F7">
        <w:rPr>
          <w:rFonts w:ascii="Times New Roman" w:hAnsi="Times New Roman"/>
          <w:sz w:val="28"/>
          <w:szCs w:val="28"/>
        </w:rPr>
        <w:t xml:space="preserve"> </w:t>
      </w:r>
      <w:r w:rsidRPr="006E4533">
        <w:rPr>
          <w:rFonts w:ascii="Times New Roman" w:hAnsi="Times New Roman"/>
          <w:sz w:val="28"/>
          <w:szCs w:val="28"/>
        </w:rPr>
        <w:t>Бюджетного кодекса Российской Федерации.</w:t>
      </w:r>
    </w:p>
    <w:p w:rsidR="00583DF9" w:rsidRPr="006E4533" w:rsidRDefault="00583DF9" w:rsidP="00730EAD">
      <w:pPr>
        <w:pStyle w:val="ConsPlusCell"/>
        <w:ind w:firstLine="709"/>
        <w:jc w:val="both"/>
        <w:rPr>
          <w:rFonts w:ascii="Times New Roman" w:hAnsi="Times New Roman"/>
          <w:color w:val="000000"/>
          <w:sz w:val="28"/>
          <w:szCs w:val="28"/>
        </w:rPr>
      </w:pPr>
      <w:r w:rsidRPr="006E4533">
        <w:rPr>
          <w:rFonts w:ascii="Times New Roman" w:eastAsia="Calibri" w:hAnsi="Times New Roman"/>
          <w:sz w:val="28"/>
          <w:szCs w:val="28"/>
          <w:lang w:eastAsia="en-US"/>
        </w:rPr>
        <w:t>Разработка подпрограммы и её дальнейшая реализация позволит повысить качество планирования и управления муниципальными финансами, увеличить развитие программно-целевых принципов формирования бюджета.</w:t>
      </w:r>
    </w:p>
    <w:p w:rsidR="00583DF9" w:rsidRPr="006E4533" w:rsidRDefault="00583DF9" w:rsidP="00730EAD">
      <w:pPr>
        <w:autoSpaceDE w:val="0"/>
        <w:autoSpaceDN w:val="0"/>
        <w:adjustRightInd w:val="0"/>
        <w:ind w:firstLine="539"/>
        <w:jc w:val="both"/>
        <w:rPr>
          <w:sz w:val="28"/>
          <w:szCs w:val="28"/>
        </w:rPr>
      </w:pPr>
      <w:r w:rsidRPr="006E4533">
        <w:rPr>
          <w:sz w:val="28"/>
          <w:szCs w:val="28"/>
        </w:rPr>
        <w:t>Подпрограмма носит вспомогательный характер и обеспечивает достижение ожидаемых результатов реализации муниципальных программ в целом.</w:t>
      </w:r>
    </w:p>
    <w:p w:rsidR="00583DF9" w:rsidRPr="006E4533" w:rsidRDefault="00583DF9" w:rsidP="00730EAD">
      <w:pPr>
        <w:autoSpaceDE w:val="0"/>
        <w:autoSpaceDN w:val="0"/>
        <w:adjustRightInd w:val="0"/>
        <w:ind w:firstLine="709"/>
        <w:jc w:val="both"/>
        <w:outlineLvl w:val="0"/>
        <w:rPr>
          <w:rFonts w:eastAsia="Calibri"/>
          <w:sz w:val="28"/>
          <w:szCs w:val="28"/>
          <w:lang w:eastAsia="en-US"/>
        </w:rPr>
      </w:pPr>
    </w:p>
    <w:p w:rsidR="00583DF9" w:rsidRPr="006E4533" w:rsidRDefault="00583DF9" w:rsidP="00730EAD">
      <w:pPr>
        <w:autoSpaceDE w:val="0"/>
        <w:autoSpaceDN w:val="0"/>
        <w:adjustRightInd w:val="0"/>
        <w:jc w:val="center"/>
        <w:outlineLvl w:val="2"/>
        <w:rPr>
          <w:sz w:val="28"/>
          <w:szCs w:val="28"/>
        </w:rPr>
      </w:pPr>
      <w:r w:rsidRPr="006E4533">
        <w:rPr>
          <w:sz w:val="28"/>
          <w:szCs w:val="28"/>
        </w:rPr>
        <w:t>2.2.Цели, задачи и сроки выполнения подпрограммы, целевые индикаторы</w:t>
      </w:r>
    </w:p>
    <w:p w:rsidR="00583DF9" w:rsidRPr="006E4533" w:rsidRDefault="00583DF9" w:rsidP="00730EAD">
      <w:pPr>
        <w:autoSpaceDE w:val="0"/>
        <w:autoSpaceDN w:val="0"/>
        <w:adjustRightInd w:val="0"/>
        <w:jc w:val="both"/>
        <w:outlineLvl w:val="2"/>
        <w:rPr>
          <w:sz w:val="28"/>
          <w:szCs w:val="28"/>
        </w:rPr>
      </w:pPr>
    </w:p>
    <w:p w:rsidR="00583DF9" w:rsidRPr="006E4533" w:rsidRDefault="00583DF9" w:rsidP="00730EAD">
      <w:pPr>
        <w:autoSpaceDE w:val="0"/>
        <w:autoSpaceDN w:val="0"/>
        <w:adjustRightInd w:val="0"/>
        <w:ind w:firstLine="539"/>
        <w:jc w:val="both"/>
        <w:rPr>
          <w:sz w:val="28"/>
          <w:szCs w:val="28"/>
        </w:rPr>
      </w:pPr>
      <w:r w:rsidRPr="006E4533">
        <w:rPr>
          <w:bCs/>
          <w:sz w:val="28"/>
          <w:szCs w:val="28"/>
        </w:rPr>
        <w:t xml:space="preserve">2.2.1.Подпрограмма «Обеспечение реализации муниципальной программы «Обеспечение доступным и комфортным жильем граждан </w:t>
      </w:r>
      <w:proofErr w:type="spellStart"/>
      <w:r w:rsidRPr="006E4533">
        <w:rPr>
          <w:bCs/>
          <w:sz w:val="28"/>
          <w:szCs w:val="28"/>
        </w:rPr>
        <w:t>Боготольского</w:t>
      </w:r>
      <w:proofErr w:type="spellEnd"/>
      <w:r w:rsidRPr="006E4533">
        <w:rPr>
          <w:bCs/>
          <w:sz w:val="28"/>
          <w:szCs w:val="28"/>
        </w:rPr>
        <w:t xml:space="preserve"> района» </w:t>
      </w:r>
      <w:r w:rsidRPr="006E4533">
        <w:rPr>
          <w:sz w:val="28"/>
          <w:szCs w:val="28"/>
        </w:rPr>
        <w:t>включает в себя следующее мероприятие: руководство и управление в сфере установленных функций органов муниципальной власти и контроль в области градостроительной деятельности.</w:t>
      </w:r>
    </w:p>
    <w:p w:rsidR="00583DF9" w:rsidRPr="006E4533" w:rsidRDefault="00583DF9" w:rsidP="00730EAD">
      <w:pPr>
        <w:autoSpaceDE w:val="0"/>
        <w:autoSpaceDN w:val="0"/>
        <w:adjustRightInd w:val="0"/>
        <w:ind w:firstLine="539"/>
        <w:jc w:val="both"/>
        <w:outlineLvl w:val="1"/>
        <w:rPr>
          <w:sz w:val="28"/>
          <w:szCs w:val="28"/>
        </w:rPr>
      </w:pPr>
      <w:r w:rsidRPr="006E4533">
        <w:rPr>
          <w:sz w:val="28"/>
          <w:szCs w:val="28"/>
        </w:rPr>
        <w:t xml:space="preserve">Мероприятие обеспечивает содержание отдела капитального строительства и архитектуры </w:t>
      </w:r>
      <w:proofErr w:type="spellStart"/>
      <w:r w:rsidRPr="006E4533">
        <w:rPr>
          <w:sz w:val="28"/>
          <w:szCs w:val="28"/>
        </w:rPr>
        <w:t>Боготольского</w:t>
      </w:r>
      <w:proofErr w:type="spellEnd"/>
      <w:r w:rsidRPr="006E4533">
        <w:rPr>
          <w:sz w:val="28"/>
          <w:szCs w:val="28"/>
        </w:rPr>
        <w:t xml:space="preserve"> района. Участие в реализации всех подпрограмм и мероприятий муниципальной программы в части осуществления </w:t>
      </w:r>
      <w:proofErr w:type="gramStart"/>
      <w:r w:rsidRPr="006E4533">
        <w:rPr>
          <w:sz w:val="28"/>
          <w:szCs w:val="28"/>
        </w:rPr>
        <w:t>контроля за</w:t>
      </w:r>
      <w:proofErr w:type="gramEnd"/>
      <w:r w:rsidRPr="006E4533">
        <w:rPr>
          <w:sz w:val="28"/>
          <w:szCs w:val="28"/>
        </w:rPr>
        <w:t xml:space="preserve"> соблюдением органами местного самоуправления законодательства градостроительной деятельности, подготовки и предоставление в министерство строительства и архитектуры Красноярского края предложений к проектам планировки  территорий, генеральных планов поселений.</w:t>
      </w:r>
    </w:p>
    <w:p w:rsidR="00583DF9" w:rsidRPr="006E4533" w:rsidRDefault="00583DF9" w:rsidP="00730EAD">
      <w:pPr>
        <w:widowControl w:val="0"/>
        <w:autoSpaceDE w:val="0"/>
        <w:autoSpaceDN w:val="0"/>
        <w:adjustRightInd w:val="0"/>
        <w:ind w:firstLine="539"/>
        <w:jc w:val="both"/>
      </w:pPr>
      <w:r w:rsidRPr="006E4533">
        <w:rPr>
          <w:sz w:val="28"/>
          <w:szCs w:val="28"/>
        </w:rPr>
        <w:t>Перечень подпрограммных мероприятий приведен в приложении № 2 к настоящей подпрограмме.</w:t>
      </w:r>
    </w:p>
    <w:p w:rsidR="00583DF9" w:rsidRPr="006E4533" w:rsidRDefault="00583DF9" w:rsidP="00730EAD">
      <w:pPr>
        <w:pStyle w:val="ConsPlusCell"/>
        <w:ind w:firstLine="709"/>
        <w:jc w:val="both"/>
        <w:rPr>
          <w:rFonts w:ascii="Times New Roman" w:eastAsia="Calibri" w:hAnsi="Times New Roman" w:cs="Times New Roman"/>
          <w:sz w:val="28"/>
          <w:szCs w:val="28"/>
          <w:lang w:eastAsia="en-US"/>
        </w:rPr>
      </w:pPr>
      <w:r w:rsidRPr="006E4533">
        <w:rPr>
          <w:rFonts w:ascii="Times New Roman" w:hAnsi="Times New Roman"/>
          <w:sz w:val="28"/>
          <w:szCs w:val="28"/>
        </w:rPr>
        <w:t>2.2.2.</w:t>
      </w:r>
      <w:r w:rsidRPr="006E4533">
        <w:rPr>
          <w:rFonts w:ascii="Times New Roman" w:hAnsi="Times New Roman" w:cs="Times New Roman"/>
          <w:sz w:val="28"/>
          <w:szCs w:val="28"/>
        </w:rPr>
        <w:t xml:space="preserve">Целью подпрограммы является </w:t>
      </w:r>
      <w:r w:rsidRPr="006E4533">
        <w:rPr>
          <w:rFonts w:ascii="Times New Roman" w:hAnsi="Times New Roman"/>
          <w:bCs/>
          <w:sz w:val="28"/>
          <w:szCs w:val="28"/>
        </w:rPr>
        <w:t>создание условий для эффективного, ответственного и прозрачного управления финансовыми ресурсами бюджетов всех уровней в рамках выполнения установленных функций и полномочий</w:t>
      </w:r>
      <w:r w:rsidRPr="006E4533">
        <w:rPr>
          <w:rFonts w:ascii="Times New Roman" w:eastAsia="Calibri" w:hAnsi="Times New Roman" w:cs="Times New Roman"/>
          <w:sz w:val="28"/>
          <w:szCs w:val="28"/>
          <w:lang w:eastAsia="en-US"/>
        </w:rPr>
        <w:t>.</w:t>
      </w:r>
    </w:p>
    <w:p w:rsidR="00583DF9" w:rsidRPr="006E4533" w:rsidRDefault="00583DF9" w:rsidP="00730EAD">
      <w:pPr>
        <w:autoSpaceDE w:val="0"/>
        <w:autoSpaceDN w:val="0"/>
        <w:adjustRightInd w:val="0"/>
        <w:ind w:firstLine="540"/>
        <w:jc w:val="both"/>
        <w:rPr>
          <w:sz w:val="28"/>
          <w:szCs w:val="28"/>
        </w:rPr>
      </w:pPr>
      <w:r w:rsidRPr="006E4533">
        <w:rPr>
          <w:sz w:val="28"/>
          <w:szCs w:val="28"/>
        </w:rPr>
        <w:t>2.2.3.Для достижения целей подпрограммы необходимо обеспечить решение следующей задачи:</w:t>
      </w:r>
    </w:p>
    <w:p w:rsidR="00583DF9" w:rsidRPr="006E4533" w:rsidRDefault="00583DF9" w:rsidP="00730EAD">
      <w:pPr>
        <w:autoSpaceDE w:val="0"/>
        <w:autoSpaceDN w:val="0"/>
        <w:adjustRightInd w:val="0"/>
        <w:ind w:firstLine="540"/>
        <w:jc w:val="both"/>
        <w:outlineLvl w:val="1"/>
        <w:rPr>
          <w:sz w:val="28"/>
          <w:szCs w:val="28"/>
        </w:rPr>
      </w:pPr>
      <w:r w:rsidRPr="006E4533">
        <w:rPr>
          <w:sz w:val="28"/>
          <w:szCs w:val="28"/>
        </w:rPr>
        <w:t>- обеспечение реализации муниципальной программы.</w:t>
      </w:r>
    </w:p>
    <w:p w:rsidR="00583DF9" w:rsidRPr="006E4533" w:rsidRDefault="00583DF9" w:rsidP="00730EAD">
      <w:pPr>
        <w:autoSpaceDE w:val="0"/>
        <w:autoSpaceDN w:val="0"/>
        <w:adjustRightInd w:val="0"/>
        <w:ind w:firstLine="540"/>
        <w:jc w:val="both"/>
        <w:rPr>
          <w:sz w:val="28"/>
          <w:szCs w:val="28"/>
        </w:rPr>
      </w:pPr>
      <w:r w:rsidRPr="006E4533">
        <w:rPr>
          <w:sz w:val="28"/>
          <w:szCs w:val="28"/>
        </w:rPr>
        <w:t>2.2.4.Подпрограмма реализуется в период 201</w:t>
      </w:r>
      <w:r w:rsidR="00006EBA">
        <w:rPr>
          <w:sz w:val="28"/>
          <w:szCs w:val="28"/>
        </w:rPr>
        <w:t>4</w:t>
      </w:r>
      <w:r w:rsidRPr="006E4533">
        <w:rPr>
          <w:sz w:val="28"/>
          <w:szCs w:val="28"/>
        </w:rPr>
        <w:t xml:space="preserve"> - 201</w:t>
      </w:r>
      <w:r w:rsidR="00006EBA">
        <w:rPr>
          <w:sz w:val="28"/>
          <w:szCs w:val="28"/>
        </w:rPr>
        <w:t>7</w:t>
      </w:r>
      <w:r w:rsidRPr="006E4533">
        <w:rPr>
          <w:sz w:val="28"/>
          <w:szCs w:val="28"/>
        </w:rPr>
        <w:t xml:space="preserve"> год</w:t>
      </w:r>
      <w:r w:rsidR="009F3F98" w:rsidRPr="006E4533">
        <w:rPr>
          <w:sz w:val="28"/>
          <w:szCs w:val="28"/>
        </w:rPr>
        <w:t>ы</w:t>
      </w:r>
      <w:r w:rsidRPr="006E4533">
        <w:rPr>
          <w:sz w:val="28"/>
          <w:szCs w:val="28"/>
        </w:rPr>
        <w:t>.</w:t>
      </w:r>
    </w:p>
    <w:p w:rsidR="00583DF9" w:rsidRPr="006E4533" w:rsidRDefault="00583DF9" w:rsidP="00730EAD">
      <w:pPr>
        <w:autoSpaceDE w:val="0"/>
        <w:autoSpaceDN w:val="0"/>
        <w:adjustRightInd w:val="0"/>
        <w:ind w:firstLine="540"/>
        <w:jc w:val="both"/>
        <w:rPr>
          <w:sz w:val="28"/>
          <w:szCs w:val="28"/>
        </w:rPr>
      </w:pPr>
      <w:r w:rsidRPr="006E4533">
        <w:rPr>
          <w:sz w:val="28"/>
          <w:szCs w:val="28"/>
        </w:rPr>
        <w:t>2.2.5. Целевым индикатором подпрограммы является:</w:t>
      </w:r>
    </w:p>
    <w:p w:rsidR="00583DF9" w:rsidRPr="006E4533" w:rsidRDefault="00583DF9" w:rsidP="00730EAD">
      <w:pPr>
        <w:autoSpaceDE w:val="0"/>
        <w:autoSpaceDN w:val="0"/>
        <w:adjustRightInd w:val="0"/>
        <w:ind w:firstLine="540"/>
        <w:jc w:val="both"/>
        <w:outlineLvl w:val="1"/>
        <w:rPr>
          <w:sz w:val="28"/>
          <w:szCs w:val="28"/>
        </w:rPr>
      </w:pPr>
      <w:r w:rsidRPr="006E4533">
        <w:rPr>
          <w:sz w:val="28"/>
          <w:szCs w:val="28"/>
        </w:rPr>
        <w:t>уровень исполнения расходов, направленных на обеспечение текущей деятельности – 100%.</w:t>
      </w:r>
    </w:p>
    <w:p w:rsidR="00583DF9" w:rsidRPr="006E4533" w:rsidRDefault="00583DF9" w:rsidP="00730EAD">
      <w:pPr>
        <w:autoSpaceDE w:val="0"/>
        <w:autoSpaceDN w:val="0"/>
        <w:adjustRightInd w:val="0"/>
        <w:ind w:firstLine="540"/>
        <w:jc w:val="both"/>
        <w:outlineLvl w:val="1"/>
        <w:rPr>
          <w:sz w:val="28"/>
          <w:szCs w:val="28"/>
        </w:rPr>
      </w:pPr>
      <w:r w:rsidRPr="006E4533">
        <w:rPr>
          <w:sz w:val="28"/>
          <w:szCs w:val="28"/>
        </w:rPr>
        <w:t>Перечень целевых индикаторов,</w:t>
      </w:r>
      <w:r w:rsidRPr="006E4533">
        <w:rPr>
          <w:bCs/>
          <w:sz w:val="28"/>
          <w:szCs w:val="28"/>
        </w:rPr>
        <w:t xml:space="preserve"> характеризующих выполнение подпрограммы, </w:t>
      </w:r>
      <w:r w:rsidRPr="006E4533">
        <w:rPr>
          <w:sz w:val="28"/>
          <w:szCs w:val="28"/>
        </w:rPr>
        <w:t>приведен в приложении № 1.</w:t>
      </w:r>
    </w:p>
    <w:p w:rsidR="00583DF9" w:rsidRPr="006E4533" w:rsidRDefault="00583DF9" w:rsidP="00730EAD">
      <w:pPr>
        <w:pStyle w:val="ConsPlusCell"/>
        <w:ind w:firstLine="709"/>
        <w:jc w:val="both"/>
        <w:rPr>
          <w:rFonts w:ascii="Times New Roman" w:eastAsia="Calibri" w:hAnsi="Times New Roman" w:cs="Times New Roman"/>
          <w:sz w:val="28"/>
          <w:szCs w:val="28"/>
          <w:lang w:eastAsia="en-US"/>
        </w:rPr>
      </w:pPr>
    </w:p>
    <w:p w:rsidR="00583DF9" w:rsidRPr="006E4533" w:rsidRDefault="00583DF9" w:rsidP="00730EAD">
      <w:pPr>
        <w:pStyle w:val="ConsPlusCell"/>
        <w:ind w:firstLine="709"/>
        <w:jc w:val="center"/>
        <w:rPr>
          <w:rFonts w:ascii="Times New Roman" w:hAnsi="Times New Roman" w:cs="Times New Roman"/>
          <w:sz w:val="28"/>
          <w:szCs w:val="28"/>
        </w:rPr>
      </w:pPr>
      <w:r w:rsidRPr="006E4533">
        <w:rPr>
          <w:rFonts w:ascii="Times New Roman" w:hAnsi="Times New Roman" w:cs="Times New Roman"/>
          <w:sz w:val="28"/>
          <w:szCs w:val="28"/>
        </w:rPr>
        <w:t>2.3.Механизм реализации подпрограммы</w:t>
      </w:r>
    </w:p>
    <w:p w:rsidR="00583DF9" w:rsidRPr="006E4533" w:rsidRDefault="00583DF9" w:rsidP="00730EAD">
      <w:pPr>
        <w:pStyle w:val="ConsPlusCell"/>
        <w:ind w:firstLine="709"/>
        <w:jc w:val="both"/>
        <w:rPr>
          <w:rFonts w:ascii="Times New Roman" w:hAnsi="Times New Roman" w:cs="Times New Roman"/>
          <w:sz w:val="28"/>
          <w:szCs w:val="28"/>
        </w:rPr>
      </w:pPr>
    </w:p>
    <w:p w:rsidR="00583DF9" w:rsidRPr="006E4533" w:rsidRDefault="00583DF9" w:rsidP="00730EAD">
      <w:pPr>
        <w:widowControl w:val="0"/>
        <w:autoSpaceDE w:val="0"/>
        <w:autoSpaceDN w:val="0"/>
        <w:adjustRightInd w:val="0"/>
        <w:ind w:firstLine="708"/>
        <w:jc w:val="both"/>
        <w:rPr>
          <w:color w:val="000000"/>
          <w:sz w:val="28"/>
          <w:szCs w:val="28"/>
        </w:rPr>
      </w:pPr>
      <w:r w:rsidRPr="006E4533">
        <w:rPr>
          <w:color w:val="000000"/>
          <w:sz w:val="28"/>
          <w:szCs w:val="28"/>
        </w:rPr>
        <w:t>2.3.1.Источником финансирования подпрограммы является местный бюджет.</w:t>
      </w:r>
    </w:p>
    <w:p w:rsidR="00583DF9" w:rsidRPr="006E4533" w:rsidRDefault="00583DF9" w:rsidP="00730EAD">
      <w:pPr>
        <w:widowControl w:val="0"/>
        <w:autoSpaceDE w:val="0"/>
        <w:autoSpaceDN w:val="0"/>
        <w:adjustRightInd w:val="0"/>
        <w:ind w:firstLine="708"/>
        <w:jc w:val="both"/>
        <w:rPr>
          <w:color w:val="000000"/>
          <w:sz w:val="28"/>
          <w:szCs w:val="28"/>
        </w:rPr>
      </w:pPr>
      <w:r w:rsidRPr="006E4533">
        <w:rPr>
          <w:color w:val="000000"/>
          <w:sz w:val="28"/>
          <w:szCs w:val="28"/>
        </w:rPr>
        <w:t xml:space="preserve">2.3.2.Реализация мероприятий подпрограммы осуществляется путем предоставления субсидий по соглашениям, заключенным между главами сельсоветов и главой администрации </w:t>
      </w:r>
      <w:proofErr w:type="spellStart"/>
      <w:r w:rsidRPr="006E4533">
        <w:rPr>
          <w:color w:val="000000"/>
          <w:sz w:val="28"/>
          <w:szCs w:val="28"/>
        </w:rPr>
        <w:t>Боготольского</w:t>
      </w:r>
      <w:proofErr w:type="spellEnd"/>
      <w:r w:rsidRPr="006E4533">
        <w:rPr>
          <w:color w:val="000000"/>
          <w:sz w:val="28"/>
          <w:szCs w:val="28"/>
        </w:rPr>
        <w:t xml:space="preserve"> района.</w:t>
      </w:r>
    </w:p>
    <w:p w:rsidR="00583DF9" w:rsidRPr="006E4533" w:rsidRDefault="00583DF9" w:rsidP="00730EAD">
      <w:pPr>
        <w:autoSpaceDE w:val="0"/>
        <w:autoSpaceDN w:val="0"/>
        <w:adjustRightInd w:val="0"/>
        <w:ind w:firstLine="426"/>
        <w:jc w:val="both"/>
        <w:rPr>
          <w:rFonts w:eastAsia="Calibri"/>
          <w:sz w:val="28"/>
          <w:szCs w:val="28"/>
          <w:lang w:eastAsia="en-US"/>
        </w:rPr>
      </w:pPr>
      <w:r w:rsidRPr="006E4533">
        <w:rPr>
          <w:color w:val="000000"/>
          <w:sz w:val="28"/>
          <w:szCs w:val="28"/>
        </w:rPr>
        <w:t>2.3.3.</w:t>
      </w:r>
      <w:r w:rsidRPr="006E4533">
        <w:rPr>
          <w:sz w:val="28"/>
          <w:szCs w:val="28"/>
        </w:rPr>
        <w:t>Расходные обязательства подпрограммы направлены на реализацию цели по обеспечению деятельности отдела капитального строительства и архитектуры направленной на реализацию муниципальной программы.</w:t>
      </w:r>
    </w:p>
    <w:p w:rsidR="00583DF9" w:rsidRPr="006E4533" w:rsidRDefault="00583DF9" w:rsidP="00730EAD">
      <w:pPr>
        <w:autoSpaceDE w:val="0"/>
        <w:autoSpaceDN w:val="0"/>
        <w:ind w:firstLine="426"/>
        <w:jc w:val="both"/>
        <w:rPr>
          <w:sz w:val="28"/>
          <w:szCs w:val="28"/>
        </w:rPr>
      </w:pPr>
    </w:p>
    <w:p w:rsidR="00583DF9" w:rsidRPr="006E4533" w:rsidRDefault="00583DF9" w:rsidP="00730EAD">
      <w:pPr>
        <w:autoSpaceDE w:val="0"/>
        <w:autoSpaceDN w:val="0"/>
        <w:ind w:firstLine="426"/>
        <w:jc w:val="center"/>
        <w:rPr>
          <w:sz w:val="28"/>
          <w:szCs w:val="28"/>
        </w:rPr>
      </w:pPr>
      <w:r w:rsidRPr="006E4533">
        <w:rPr>
          <w:sz w:val="28"/>
          <w:szCs w:val="28"/>
        </w:rPr>
        <w:t xml:space="preserve">2.4.Управление подпрограммой и </w:t>
      </w:r>
      <w:proofErr w:type="gramStart"/>
      <w:r w:rsidRPr="006E4533">
        <w:rPr>
          <w:sz w:val="28"/>
          <w:szCs w:val="28"/>
        </w:rPr>
        <w:t>контроль за</w:t>
      </w:r>
      <w:proofErr w:type="gramEnd"/>
      <w:r w:rsidRPr="006E4533">
        <w:rPr>
          <w:sz w:val="28"/>
          <w:szCs w:val="28"/>
        </w:rPr>
        <w:t xml:space="preserve"> ходом ее выполнения</w:t>
      </w:r>
    </w:p>
    <w:p w:rsidR="00583DF9" w:rsidRPr="006E4533" w:rsidRDefault="00583DF9" w:rsidP="00730EAD">
      <w:pPr>
        <w:autoSpaceDE w:val="0"/>
        <w:autoSpaceDN w:val="0"/>
        <w:ind w:firstLine="426"/>
        <w:jc w:val="both"/>
        <w:rPr>
          <w:sz w:val="28"/>
          <w:szCs w:val="28"/>
        </w:rPr>
      </w:pPr>
    </w:p>
    <w:p w:rsidR="00583DF9" w:rsidRPr="006E4533" w:rsidRDefault="00583DF9" w:rsidP="00730EAD">
      <w:pPr>
        <w:ind w:right="200" w:firstLine="426"/>
        <w:jc w:val="both"/>
        <w:rPr>
          <w:sz w:val="28"/>
          <w:szCs w:val="28"/>
        </w:rPr>
      </w:pPr>
      <w:r w:rsidRPr="006E4533">
        <w:rPr>
          <w:color w:val="000000"/>
          <w:sz w:val="28"/>
          <w:szCs w:val="28"/>
        </w:rPr>
        <w:t xml:space="preserve">Текущее управление реализацией подпрограммы осуществляет администрация </w:t>
      </w:r>
      <w:proofErr w:type="spellStart"/>
      <w:r w:rsidRPr="006E4533">
        <w:rPr>
          <w:color w:val="000000"/>
          <w:sz w:val="28"/>
          <w:szCs w:val="28"/>
        </w:rPr>
        <w:t>Боготольского</w:t>
      </w:r>
      <w:proofErr w:type="spellEnd"/>
      <w:r w:rsidRPr="006E4533">
        <w:rPr>
          <w:color w:val="000000"/>
          <w:sz w:val="28"/>
          <w:szCs w:val="28"/>
        </w:rPr>
        <w:t xml:space="preserve"> района в лице отдела капитального строительства и архитектуры</w:t>
      </w:r>
      <w:r w:rsidRPr="006E4533">
        <w:rPr>
          <w:sz w:val="28"/>
          <w:szCs w:val="28"/>
        </w:rPr>
        <w:t>, несет ответственность за реализацию подпрограммы, достижение конечного результата. Ответственность за эффективное и целевое использование финансовых средств, выделяемых на выполнение программы, несет главный распорядитель, распорядитель бюджетных средств.</w:t>
      </w:r>
    </w:p>
    <w:p w:rsidR="00583DF9" w:rsidRPr="006E4533" w:rsidRDefault="00583DF9" w:rsidP="00730EAD">
      <w:pPr>
        <w:ind w:right="200" w:firstLine="426"/>
        <w:jc w:val="both"/>
        <w:rPr>
          <w:color w:val="000000"/>
          <w:sz w:val="28"/>
          <w:szCs w:val="28"/>
        </w:rPr>
      </w:pPr>
    </w:p>
    <w:p w:rsidR="00583DF9" w:rsidRPr="006E4533" w:rsidRDefault="00583DF9" w:rsidP="00730EAD">
      <w:pPr>
        <w:autoSpaceDE w:val="0"/>
        <w:autoSpaceDN w:val="0"/>
        <w:ind w:firstLine="426"/>
        <w:jc w:val="center"/>
        <w:rPr>
          <w:sz w:val="28"/>
          <w:szCs w:val="28"/>
        </w:rPr>
      </w:pPr>
      <w:r w:rsidRPr="006E4533">
        <w:rPr>
          <w:sz w:val="28"/>
          <w:szCs w:val="28"/>
        </w:rPr>
        <w:lastRenderedPageBreak/>
        <w:t>2.5.Оценка социально-экономической эффективности от реализации подпрограммы</w:t>
      </w:r>
    </w:p>
    <w:p w:rsidR="00583DF9" w:rsidRPr="006E4533" w:rsidRDefault="00583DF9" w:rsidP="00730EAD">
      <w:pPr>
        <w:autoSpaceDE w:val="0"/>
        <w:autoSpaceDN w:val="0"/>
        <w:ind w:firstLine="426"/>
        <w:jc w:val="both"/>
        <w:rPr>
          <w:sz w:val="28"/>
          <w:szCs w:val="28"/>
        </w:rPr>
      </w:pPr>
    </w:p>
    <w:p w:rsidR="00583DF9" w:rsidRPr="006E4533" w:rsidRDefault="00583DF9" w:rsidP="00730EAD">
      <w:pPr>
        <w:autoSpaceDE w:val="0"/>
        <w:autoSpaceDN w:val="0"/>
        <w:adjustRightInd w:val="0"/>
        <w:ind w:firstLine="708"/>
        <w:jc w:val="both"/>
        <w:outlineLvl w:val="1"/>
        <w:rPr>
          <w:sz w:val="28"/>
          <w:szCs w:val="28"/>
        </w:rPr>
      </w:pPr>
      <w:r w:rsidRPr="006E4533">
        <w:rPr>
          <w:sz w:val="28"/>
          <w:szCs w:val="28"/>
        </w:rPr>
        <w:t>2.5.1.Реализация подпрограммы должна обеспечить достижение уровня исполнения расходов, направленных на обеспечение текущей деятельности отдела капитального строительства и архитектуры 100%.</w:t>
      </w:r>
    </w:p>
    <w:p w:rsidR="00583DF9" w:rsidRPr="006E4533" w:rsidRDefault="00583DF9" w:rsidP="00730EAD">
      <w:pPr>
        <w:pStyle w:val="ConsPlusCell"/>
        <w:ind w:firstLine="709"/>
        <w:jc w:val="both"/>
        <w:rPr>
          <w:rFonts w:ascii="Times New Roman" w:hAnsi="Times New Roman" w:cs="Times New Roman"/>
          <w:sz w:val="28"/>
          <w:szCs w:val="28"/>
        </w:rPr>
      </w:pPr>
    </w:p>
    <w:p w:rsidR="00583DF9" w:rsidRPr="006E4533" w:rsidRDefault="00583DF9" w:rsidP="00730EAD">
      <w:pPr>
        <w:pStyle w:val="ConsPlusCell"/>
        <w:ind w:firstLine="709"/>
        <w:jc w:val="center"/>
        <w:rPr>
          <w:rFonts w:ascii="Times New Roman" w:hAnsi="Times New Roman" w:cs="Times New Roman"/>
          <w:sz w:val="28"/>
          <w:szCs w:val="28"/>
        </w:rPr>
      </w:pPr>
      <w:r w:rsidRPr="006E4533">
        <w:rPr>
          <w:rFonts w:ascii="Times New Roman" w:hAnsi="Times New Roman" w:cs="Times New Roman"/>
          <w:sz w:val="28"/>
          <w:szCs w:val="28"/>
        </w:rPr>
        <w:t>2.6.Обоснование финансовых, материальных и трудовых затрат (ресурсное обеспечение подпрограммы) с указанием источников финансирования</w:t>
      </w:r>
    </w:p>
    <w:p w:rsidR="00583DF9" w:rsidRPr="006E4533" w:rsidRDefault="00583DF9" w:rsidP="00730EAD">
      <w:pPr>
        <w:pStyle w:val="ConsPlusCell"/>
        <w:ind w:firstLine="709"/>
        <w:jc w:val="both"/>
        <w:rPr>
          <w:rFonts w:ascii="Times New Roman" w:hAnsi="Times New Roman" w:cs="Times New Roman"/>
          <w:sz w:val="28"/>
          <w:szCs w:val="28"/>
        </w:rPr>
      </w:pPr>
    </w:p>
    <w:p w:rsidR="00583DF9" w:rsidRDefault="00583DF9" w:rsidP="00730EAD">
      <w:pPr>
        <w:pStyle w:val="ConsPlusCell"/>
        <w:ind w:firstLine="709"/>
        <w:jc w:val="both"/>
        <w:rPr>
          <w:rFonts w:ascii="Times New Roman" w:hAnsi="Times New Roman" w:cs="Times New Roman"/>
          <w:sz w:val="28"/>
          <w:szCs w:val="28"/>
        </w:rPr>
      </w:pPr>
      <w:r w:rsidRPr="006E4533">
        <w:rPr>
          <w:rFonts w:ascii="Times New Roman" w:hAnsi="Times New Roman" w:cs="Times New Roman"/>
          <w:sz w:val="28"/>
          <w:szCs w:val="28"/>
        </w:rPr>
        <w:t>Объем бюджетных ассигнований на реализацию подпрограммы по годам:</w:t>
      </w:r>
    </w:p>
    <w:p w:rsidR="00633466" w:rsidRPr="006E4533" w:rsidRDefault="00633466" w:rsidP="00730EAD">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2014 год – </w:t>
      </w:r>
      <w:r w:rsidR="00006EBA">
        <w:rPr>
          <w:rFonts w:ascii="Times New Roman" w:hAnsi="Times New Roman" w:cs="Times New Roman"/>
          <w:sz w:val="28"/>
          <w:szCs w:val="28"/>
        </w:rPr>
        <w:t>1610.7</w:t>
      </w:r>
      <w:r>
        <w:rPr>
          <w:rFonts w:ascii="Times New Roman" w:hAnsi="Times New Roman" w:cs="Times New Roman"/>
          <w:sz w:val="28"/>
          <w:szCs w:val="28"/>
        </w:rPr>
        <w:t xml:space="preserve"> тыс. рублей;</w:t>
      </w:r>
    </w:p>
    <w:p w:rsidR="00583DF9" w:rsidRPr="006E4533" w:rsidRDefault="00583DF9" w:rsidP="00730EAD">
      <w:pPr>
        <w:pStyle w:val="ConsPlusCell"/>
        <w:ind w:firstLine="709"/>
        <w:jc w:val="both"/>
        <w:rPr>
          <w:rFonts w:ascii="Times New Roman" w:hAnsi="Times New Roman" w:cs="Times New Roman"/>
          <w:sz w:val="28"/>
          <w:szCs w:val="28"/>
        </w:rPr>
      </w:pPr>
      <w:r w:rsidRPr="006E4533">
        <w:rPr>
          <w:rFonts w:ascii="Times New Roman" w:hAnsi="Times New Roman" w:cs="Times New Roman"/>
          <w:sz w:val="28"/>
          <w:szCs w:val="28"/>
        </w:rPr>
        <w:t xml:space="preserve">2015 год – </w:t>
      </w:r>
      <w:r w:rsidR="00006EBA">
        <w:rPr>
          <w:rFonts w:ascii="Times New Roman" w:hAnsi="Times New Roman" w:cs="Times New Roman"/>
          <w:sz w:val="28"/>
          <w:szCs w:val="28"/>
        </w:rPr>
        <w:t>2078,6</w:t>
      </w:r>
      <w:r w:rsidRPr="006E4533">
        <w:rPr>
          <w:rFonts w:ascii="Times New Roman" w:hAnsi="Times New Roman" w:cs="Times New Roman"/>
          <w:sz w:val="28"/>
          <w:szCs w:val="28"/>
        </w:rPr>
        <w:t>тыс. рублей;</w:t>
      </w:r>
    </w:p>
    <w:p w:rsidR="00583DF9" w:rsidRPr="006E4533" w:rsidRDefault="00583DF9" w:rsidP="00730EAD">
      <w:pPr>
        <w:ind w:firstLine="709"/>
        <w:jc w:val="both"/>
        <w:rPr>
          <w:sz w:val="28"/>
          <w:szCs w:val="28"/>
        </w:rPr>
      </w:pPr>
      <w:r w:rsidRPr="006E4533">
        <w:rPr>
          <w:sz w:val="28"/>
          <w:szCs w:val="28"/>
        </w:rPr>
        <w:t xml:space="preserve">2016год – </w:t>
      </w:r>
      <w:r w:rsidR="00006EBA">
        <w:rPr>
          <w:sz w:val="28"/>
          <w:szCs w:val="28"/>
        </w:rPr>
        <w:t>1938.0</w:t>
      </w:r>
      <w:r w:rsidRPr="006E4533">
        <w:rPr>
          <w:sz w:val="28"/>
          <w:szCs w:val="28"/>
        </w:rPr>
        <w:t>. рублей</w:t>
      </w:r>
      <w:r w:rsidR="009F3F98" w:rsidRPr="006E4533">
        <w:rPr>
          <w:sz w:val="28"/>
          <w:szCs w:val="28"/>
        </w:rPr>
        <w:t>;</w:t>
      </w:r>
    </w:p>
    <w:p w:rsidR="009F3F98" w:rsidRDefault="009F3F98" w:rsidP="00730EAD">
      <w:pPr>
        <w:ind w:firstLine="709"/>
        <w:jc w:val="both"/>
        <w:rPr>
          <w:sz w:val="28"/>
          <w:szCs w:val="28"/>
        </w:rPr>
      </w:pPr>
      <w:r w:rsidRPr="006E4533">
        <w:rPr>
          <w:sz w:val="28"/>
          <w:szCs w:val="28"/>
        </w:rPr>
        <w:t xml:space="preserve">2017 год – </w:t>
      </w:r>
      <w:r w:rsidR="00006EBA">
        <w:rPr>
          <w:sz w:val="28"/>
          <w:szCs w:val="28"/>
        </w:rPr>
        <w:t>1938.0</w:t>
      </w:r>
      <w:r w:rsidRPr="006E4533">
        <w:rPr>
          <w:sz w:val="28"/>
          <w:szCs w:val="28"/>
        </w:rPr>
        <w:t>тыс. рублей</w:t>
      </w:r>
      <w:r w:rsidR="00730EAD">
        <w:rPr>
          <w:sz w:val="28"/>
          <w:szCs w:val="28"/>
        </w:rPr>
        <w:t>.</w:t>
      </w:r>
    </w:p>
    <w:p w:rsidR="009F3F98" w:rsidRPr="006E4533" w:rsidRDefault="009F3F98" w:rsidP="00730EAD">
      <w:pPr>
        <w:jc w:val="both"/>
        <w:rPr>
          <w:sz w:val="28"/>
          <w:szCs w:val="28"/>
        </w:rPr>
      </w:pPr>
    </w:p>
    <w:p w:rsidR="00583DF9" w:rsidRPr="006E4533" w:rsidRDefault="00583DF9" w:rsidP="00730EAD">
      <w:pPr>
        <w:autoSpaceDE w:val="0"/>
        <w:autoSpaceDN w:val="0"/>
        <w:adjustRightInd w:val="0"/>
        <w:ind w:firstLine="709"/>
        <w:jc w:val="both"/>
        <w:rPr>
          <w:sz w:val="28"/>
          <w:szCs w:val="28"/>
        </w:rPr>
      </w:pPr>
      <w:r w:rsidRPr="006E4533">
        <w:rPr>
          <w:sz w:val="28"/>
          <w:szCs w:val="28"/>
        </w:rPr>
        <w:t>Начальник отдела капитального</w:t>
      </w:r>
    </w:p>
    <w:p w:rsidR="00583DF9" w:rsidRPr="006E4533" w:rsidRDefault="00583DF9" w:rsidP="00730EAD">
      <w:pPr>
        <w:autoSpaceDE w:val="0"/>
        <w:autoSpaceDN w:val="0"/>
        <w:adjustRightInd w:val="0"/>
        <w:ind w:firstLine="709"/>
        <w:jc w:val="both"/>
      </w:pPr>
      <w:r w:rsidRPr="006E4533">
        <w:rPr>
          <w:sz w:val="28"/>
          <w:szCs w:val="28"/>
        </w:rPr>
        <w:t>строительства и архитектуры</w:t>
      </w:r>
      <w:r w:rsidRPr="006E4533">
        <w:rPr>
          <w:sz w:val="28"/>
          <w:szCs w:val="28"/>
        </w:rPr>
        <w:tab/>
      </w:r>
      <w:r w:rsidRPr="006E4533">
        <w:rPr>
          <w:sz w:val="28"/>
          <w:szCs w:val="28"/>
        </w:rPr>
        <w:tab/>
      </w:r>
      <w:r w:rsidRPr="006E4533">
        <w:rPr>
          <w:sz w:val="28"/>
          <w:szCs w:val="28"/>
        </w:rPr>
        <w:tab/>
      </w:r>
      <w:r w:rsidRPr="006E4533">
        <w:rPr>
          <w:sz w:val="28"/>
          <w:szCs w:val="28"/>
        </w:rPr>
        <w:tab/>
      </w:r>
      <w:r w:rsidRPr="006E4533">
        <w:rPr>
          <w:sz w:val="28"/>
          <w:szCs w:val="28"/>
        </w:rPr>
        <w:tab/>
      </w:r>
      <w:r w:rsidRPr="006E4533">
        <w:rPr>
          <w:sz w:val="28"/>
          <w:szCs w:val="28"/>
        </w:rPr>
        <w:tab/>
        <w:t>Л.Н. Ковалевская</w:t>
      </w:r>
    </w:p>
    <w:p w:rsidR="00583DF9" w:rsidRPr="006E4533" w:rsidRDefault="00583DF9" w:rsidP="00583DF9">
      <w:pPr>
        <w:sectPr w:rsidR="00583DF9" w:rsidRPr="006E4533" w:rsidSect="00077F06">
          <w:pgSz w:w="11906" w:h="16838"/>
          <w:pgMar w:top="720" w:right="720" w:bottom="720" w:left="567" w:header="709" w:footer="709" w:gutter="0"/>
          <w:cols w:space="708"/>
          <w:docGrid w:linePitch="360"/>
        </w:sectPr>
      </w:pPr>
    </w:p>
    <w:tbl>
      <w:tblPr>
        <w:tblW w:w="15593" w:type="dxa"/>
        <w:tblInd w:w="-34" w:type="dxa"/>
        <w:tblLayout w:type="fixed"/>
        <w:tblLook w:val="04A0" w:firstRow="1" w:lastRow="0" w:firstColumn="1" w:lastColumn="0" w:noHBand="0" w:noVBand="1"/>
      </w:tblPr>
      <w:tblGrid>
        <w:gridCol w:w="124"/>
        <w:gridCol w:w="579"/>
        <w:gridCol w:w="848"/>
        <w:gridCol w:w="709"/>
        <w:gridCol w:w="1839"/>
        <w:gridCol w:w="452"/>
        <w:gridCol w:w="367"/>
        <w:gridCol w:w="426"/>
        <w:gridCol w:w="173"/>
        <w:gridCol w:w="587"/>
        <w:gridCol w:w="111"/>
        <w:gridCol w:w="861"/>
        <w:gridCol w:w="204"/>
        <w:gridCol w:w="155"/>
        <w:gridCol w:w="503"/>
        <w:gridCol w:w="130"/>
        <w:gridCol w:w="142"/>
        <w:gridCol w:w="405"/>
        <w:gridCol w:w="319"/>
        <w:gridCol w:w="268"/>
        <w:gridCol w:w="142"/>
        <w:gridCol w:w="466"/>
        <w:gridCol w:w="526"/>
        <w:gridCol w:w="350"/>
        <w:gridCol w:w="221"/>
        <w:gridCol w:w="705"/>
        <w:gridCol w:w="885"/>
        <w:gridCol w:w="111"/>
        <w:gridCol w:w="26"/>
        <w:gridCol w:w="210"/>
        <w:gridCol w:w="619"/>
        <w:gridCol w:w="877"/>
        <w:gridCol w:w="210"/>
        <w:gridCol w:w="1043"/>
      </w:tblGrid>
      <w:tr w:rsidR="00E95479" w:rsidRPr="006E4533" w:rsidTr="00006EBA">
        <w:trPr>
          <w:gridBefore w:val="1"/>
          <w:gridAfter w:val="2"/>
          <w:wBefore w:w="124" w:type="dxa"/>
          <w:wAfter w:w="1253" w:type="dxa"/>
          <w:trHeight w:val="1305"/>
        </w:trPr>
        <w:tc>
          <w:tcPr>
            <w:tcW w:w="579" w:type="dxa"/>
            <w:tcBorders>
              <w:top w:val="nil"/>
              <w:left w:val="nil"/>
              <w:bottom w:val="nil"/>
              <w:right w:val="nil"/>
            </w:tcBorders>
            <w:shd w:val="clear" w:color="auto" w:fill="auto"/>
          </w:tcPr>
          <w:p w:rsidR="00E95479" w:rsidRPr="006E4533" w:rsidRDefault="00E95479" w:rsidP="009E57DC">
            <w:pPr>
              <w:jc w:val="center"/>
              <w:rPr>
                <w:sz w:val="20"/>
                <w:szCs w:val="20"/>
              </w:rPr>
            </w:pPr>
          </w:p>
        </w:tc>
        <w:tc>
          <w:tcPr>
            <w:tcW w:w="3396" w:type="dxa"/>
            <w:gridSpan w:val="3"/>
            <w:tcBorders>
              <w:top w:val="nil"/>
              <w:left w:val="nil"/>
              <w:bottom w:val="nil"/>
              <w:right w:val="nil"/>
            </w:tcBorders>
            <w:shd w:val="clear" w:color="auto" w:fill="auto"/>
          </w:tcPr>
          <w:p w:rsidR="00E95479" w:rsidRPr="006E4533" w:rsidRDefault="00E95479" w:rsidP="009E57DC">
            <w:pPr>
              <w:jc w:val="center"/>
              <w:rPr>
                <w:sz w:val="20"/>
                <w:szCs w:val="20"/>
              </w:rPr>
            </w:pPr>
          </w:p>
        </w:tc>
        <w:tc>
          <w:tcPr>
            <w:tcW w:w="819" w:type="dxa"/>
            <w:gridSpan w:val="2"/>
            <w:tcBorders>
              <w:top w:val="nil"/>
              <w:left w:val="nil"/>
              <w:bottom w:val="nil"/>
              <w:right w:val="nil"/>
            </w:tcBorders>
            <w:shd w:val="clear" w:color="auto" w:fill="auto"/>
          </w:tcPr>
          <w:p w:rsidR="00E95479" w:rsidRPr="006E4533" w:rsidRDefault="00E95479" w:rsidP="009E57DC">
            <w:pPr>
              <w:jc w:val="center"/>
              <w:rPr>
                <w:sz w:val="20"/>
                <w:szCs w:val="20"/>
              </w:rPr>
            </w:pPr>
          </w:p>
        </w:tc>
        <w:tc>
          <w:tcPr>
            <w:tcW w:w="1297" w:type="dxa"/>
            <w:gridSpan w:val="4"/>
            <w:tcBorders>
              <w:top w:val="nil"/>
              <w:left w:val="nil"/>
              <w:bottom w:val="nil"/>
              <w:right w:val="nil"/>
            </w:tcBorders>
            <w:shd w:val="clear" w:color="auto" w:fill="auto"/>
          </w:tcPr>
          <w:p w:rsidR="00E95479" w:rsidRPr="006E4533" w:rsidRDefault="00E95479" w:rsidP="009E57DC">
            <w:pPr>
              <w:jc w:val="center"/>
              <w:rPr>
                <w:sz w:val="20"/>
                <w:szCs w:val="20"/>
              </w:rPr>
            </w:pPr>
          </w:p>
        </w:tc>
        <w:tc>
          <w:tcPr>
            <w:tcW w:w="1220" w:type="dxa"/>
            <w:gridSpan w:val="3"/>
            <w:tcBorders>
              <w:top w:val="nil"/>
              <w:left w:val="nil"/>
              <w:bottom w:val="nil"/>
              <w:right w:val="nil"/>
            </w:tcBorders>
            <w:shd w:val="clear" w:color="auto" w:fill="auto"/>
          </w:tcPr>
          <w:p w:rsidR="00E95479" w:rsidRPr="006E4533" w:rsidRDefault="00E95479" w:rsidP="009E57DC">
            <w:pPr>
              <w:jc w:val="center"/>
              <w:rPr>
                <w:sz w:val="20"/>
                <w:szCs w:val="20"/>
              </w:rPr>
            </w:pPr>
          </w:p>
        </w:tc>
        <w:tc>
          <w:tcPr>
            <w:tcW w:w="5062" w:type="dxa"/>
            <w:gridSpan w:val="13"/>
            <w:tcBorders>
              <w:top w:val="nil"/>
              <w:left w:val="nil"/>
              <w:bottom w:val="nil"/>
              <w:right w:val="nil"/>
            </w:tcBorders>
            <w:shd w:val="clear" w:color="auto" w:fill="auto"/>
            <w:hideMark/>
          </w:tcPr>
          <w:p w:rsidR="00E95479" w:rsidRPr="006E4533" w:rsidRDefault="00E95479" w:rsidP="00581455">
            <w:r w:rsidRPr="006E4533">
              <w:t xml:space="preserve">Приложение № 1к подпрограмме № </w:t>
            </w:r>
            <w:r w:rsidR="00581455" w:rsidRPr="006E4533">
              <w:t>4</w:t>
            </w:r>
            <w:r w:rsidRPr="006E4533">
              <w:t xml:space="preserve"> "Обеспечение реализации муниципальной программы " Обеспечение доступным и комфортным жильем граждан </w:t>
            </w:r>
            <w:proofErr w:type="spellStart"/>
            <w:r w:rsidRPr="006E4533">
              <w:t>Боготольского</w:t>
            </w:r>
            <w:proofErr w:type="spellEnd"/>
            <w:r w:rsidRPr="006E4533">
              <w:t xml:space="preserve"> района"</w:t>
            </w:r>
          </w:p>
        </w:tc>
        <w:tc>
          <w:tcPr>
            <w:tcW w:w="1843" w:type="dxa"/>
            <w:gridSpan w:val="5"/>
            <w:tcBorders>
              <w:top w:val="nil"/>
              <w:left w:val="nil"/>
              <w:bottom w:val="nil"/>
              <w:right w:val="nil"/>
            </w:tcBorders>
          </w:tcPr>
          <w:p w:rsidR="00E95479" w:rsidRPr="006E4533" w:rsidRDefault="00E95479" w:rsidP="009F3F98"/>
        </w:tc>
      </w:tr>
      <w:tr w:rsidR="00E95479" w:rsidRPr="006E4533" w:rsidTr="00006EBA">
        <w:trPr>
          <w:gridBefore w:val="1"/>
          <w:gridAfter w:val="2"/>
          <w:wBefore w:w="124" w:type="dxa"/>
          <w:wAfter w:w="1253" w:type="dxa"/>
          <w:trHeight w:val="300"/>
        </w:trPr>
        <w:tc>
          <w:tcPr>
            <w:tcW w:w="579" w:type="dxa"/>
            <w:tcBorders>
              <w:top w:val="nil"/>
              <w:left w:val="nil"/>
              <w:bottom w:val="nil"/>
              <w:right w:val="nil"/>
            </w:tcBorders>
            <w:shd w:val="clear" w:color="auto" w:fill="auto"/>
            <w:hideMark/>
          </w:tcPr>
          <w:p w:rsidR="00E95479" w:rsidRPr="006E4533" w:rsidRDefault="00E95479" w:rsidP="009E57DC">
            <w:pPr>
              <w:jc w:val="center"/>
              <w:rPr>
                <w:sz w:val="20"/>
                <w:szCs w:val="20"/>
              </w:rPr>
            </w:pPr>
          </w:p>
        </w:tc>
        <w:tc>
          <w:tcPr>
            <w:tcW w:w="3396" w:type="dxa"/>
            <w:gridSpan w:val="3"/>
            <w:tcBorders>
              <w:top w:val="nil"/>
              <w:left w:val="nil"/>
              <w:bottom w:val="nil"/>
              <w:right w:val="nil"/>
            </w:tcBorders>
            <w:shd w:val="clear" w:color="auto" w:fill="auto"/>
            <w:hideMark/>
          </w:tcPr>
          <w:p w:rsidR="00E95479" w:rsidRPr="006E4533" w:rsidRDefault="00E95479" w:rsidP="009E57DC">
            <w:pPr>
              <w:jc w:val="center"/>
              <w:rPr>
                <w:sz w:val="20"/>
                <w:szCs w:val="20"/>
              </w:rPr>
            </w:pPr>
          </w:p>
        </w:tc>
        <w:tc>
          <w:tcPr>
            <w:tcW w:w="819" w:type="dxa"/>
            <w:gridSpan w:val="2"/>
            <w:tcBorders>
              <w:top w:val="nil"/>
              <w:left w:val="nil"/>
              <w:bottom w:val="nil"/>
              <w:right w:val="nil"/>
            </w:tcBorders>
            <w:shd w:val="clear" w:color="auto" w:fill="auto"/>
            <w:hideMark/>
          </w:tcPr>
          <w:p w:rsidR="00E95479" w:rsidRPr="006E4533" w:rsidRDefault="00E95479" w:rsidP="009E57DC">
            <w:pPr>
              <w:jc w:val="center"/>
              <w:rPr>
                <w:sz w:val="20"/>
                <w:szCs w:val="20"/>
              </w:rPr>
            </w:pPr>
          </w:p>
        </w:tc>
        <w:tc>
          <w:tcPr>
            <w:tcW w:w="1297" w:type="dxa"/>
            <w:gridSpan w:val="4"/>
            <w:tcBorders>
              <w:top w:val="nil"/>
              <w:left w:val="nil"/>
              <w:bottom w:val="nil"/>
              <w:right w:val="nil"/>
            </w:tcBorders>
            <w:shd w:val="clear" w:color="auto" w:fill="auto"/>
            <w:hideMark/>
          </w:tcPr>
          <w:p w:rsidR="00E95479" w:rsidRPr="006E4533" w:rsidRDefault="00E95479" w:rsidP="009E57DC">
            <w:pPr>
              <w:jc w:val="center"/>
              <w:rPr>
                <w:sz w:val="20"/>
                <w:szCs w:val="20"/>
              </w:rPr>
            </w:pPr>
          </w:p>
        </w:tc>
        <w:tc>
          <w:tcPr>
            <w:tcW w:w="1220" w:type="dxa"/>
            <w:gridSpan w:val="3"/>
            <w:tcBorders>
              <w:top w:val="nil"/>
              <w:left w:val="nil"/>
              <w:bottom w:val="nil"/>
              <w:right w:val="nil"/>
            </w:tcBorders>
            <w:shd w:val="clear" w:color="auto" w:fill="auto"/>
            <w:hideMark/>
          </w:tcPr>
          <w:p w:rsidR="00E95479" w:rsidRPr="006E4533" w:rsidRDefault="00E95479" w:rsidP="009E57DC">
            <w:pPr>
              <w:jc w:val="center"/>
              <w:rPr>
                <w:sz w:val="20"/>
                <w:szCs w:val="20"/>
              </w:rPr>
            </w:pPr>
          </w:p>
        </w:tc>
        <w:tc>
          <w:tcPr>
            <w:tcW w:w="1180" w:type="dxa"/>
            <w:gridSpan w:val="4"/>
            <w:tcBorders>
              <w:top w:val="nil"/>
              <w:left w:val="nil"/>
              <w:bottom w:val="nil"/>
              <w:right w:val="nil"/>
            </w:tcBorders>
            <w:shd w:val="clear" w:color="auto" w:fill="auto"/>
            <w:hideMark/>
          </w:tcPr>
          <w:p w:rsidR="00E95479" w:rsidRPr="006E4533" w:rsidRDefault="00E95479" w:rsidP="009E57DC">
            <w:pPr>
              <w:jc w:val="center"/>
            </w:pPr>
          </w:p>
        </w:tc>
        <w:tc>
          <w:tcPr>
            <w:tcW w:w="1721" w:type="dxa"/>
            <w:gridSpan w:val="5"/>
            <w:tcBorders>
              <w:top w:val="nil"/>
              <w:left w:val="nil"/>
              <w:bottom w:val="nil"/>
              <w:right w:val="nil"/>
            </w:tcBorders>
            <w:shd w:val="clear" w:color="auto" w:fill="auto"/>
            <w:hideMark/>
          </w:tcPr>
          <w:p w:rsidR="00E95479" w:rsidRPr="006E4533" w:rsidRDefault="00E95479" w:rsidP="009E57DC">
            <w:pPr>
              <w:jc w:val="center"/>
            </w:pPr>
          </w:p>
        </w:tc>
        <w:tc>
          <w:tcPr>
            <w:tcW w:w="1276" w:type="dxa"/>
            <w:gridSpan w:val="3"/>
            <w:tcBorders>
              <w:top w:val="nil"/>
              <w:left w:val="nil"/>
              <w:bottom w:val="nil"/>
              <w:right w:val="nil"/>
            </w:tcBorders>
            <w:shd w:val="clear" w:color="auto" w:fill="auto"/>
            <w:hideMark/>
          </w:tcPr>
          <w:p w:rsidR="00E95479" w:rsidRPr="006E4533" w:rsidRDefault="00E95479" w:rsidP="009E57DC">
            <w:pPr>
              <w:jc w:val="center"/>
            </w:pPr>
          </w:p>
        </w:tc>
        <w:tc>
          <w:tcPr>
            <w:tcW w:w="885" w:type="dxa"/>
            <w:tcBorders>
              <w:top w:val="nil"/>
              <w:left w:val="nil"/>
              <w:bottom w:val="nil"/>
              <w:right w:val="nil"/>
            </w:tcBorders>
            <w:shd w:val="clear" w:color="auto" w:fill="auto"/>
            <w:hideMark/>
          </w:tcPr>
          <w:p w:rsidR="00E95479" w:rsidRPr="006E4533" w:rsidRDefault="00E95479" w:rsidP="009E57DC">
            <w:pPr>
              <w:jc w:val="center"/>
            </w:pPr>
          </w:p>
        </w:tc>
        <w:tc>
          <w:tcPr>
            <w:tcW w:w="1843" w:type="dxa"/>
            <w:gridSpan w:val="5"/>
            <w:tcBorders>
              <w:top w:val="nil"/>
              <w:left w:val="nil"/>
              <w:bottom w:val="nil"/>
              <w:right w:val="nil"/>
            </w:tcBorders>
          </w:tcPr>
          <w:p w:rsidR="00E95479" w:rsidRPr="006E4533" w:rsidRDefault="00E95479" w:rsidP="009E57DC">
            <w:pPr>
              <w:jc w:val="center"/>
            </w:pPr>
          </w:p>
        </w:tc>
      </w:tr>
      <w:tr w:rsidR="00E95479" w:rsidRPr="006E4533" w:rsidTr="00006EBA">
        <w:trPr>
          <w:gridBefore w:val="1"/>
          <w:gridAfter w:val="2"/>
          <w:wBefore w:w="124" w:type="dxa"/>
          <w:wAfter w:w="1253" w:type="dxa"/>
          <w:trHeight w:val="300"/>
        </w:trPr>
        <w:tc>
          <w:tcPr>
            <w:tcW w:w="579" w:type="dxa"/>
            <w:tcBorders>
              <w:top w:val="nil"/>
              <w:left w:val="nil"/>
              <w:bottom w:val="nil"/>
              <w:right w:val="nil"/>
            </w:tcBorders>
            <w:shd w:val="clear" w:color="auto" w:fill="auto"/>
            <w:hideMark/>
          </w:tcPr>
          <w:p w:rsidR="00E95479" w:rsidRPr="006E4533" w:rsidRDefault="00E95479" w:rsidP="009E57DC">
            <w:pPr>
              <w:jc w:val="center"/>
              <w:rPr>
                <w:sz w:val="20"/>
                <w:szCs w:val="20"/>
              </w:rPr>
            </w:pPr>
          </w:p>
        </w:tc>
        <w:tc>
          <w:tcPr>
            <w:tcW w:w="3396" w:type="dxa"/>
            <w:gridSpan w:val="3"/>
            <w:tcBorders>
              <w:top w:val="nil"/>
              <w:left w:val="nil"/>
              <w:bottom w:val="nil"/>
              <w:right w:val="nil"/>
            </w:tcBorders>
            <w:shd w:val="clear" w:color="auto" w:fill="auto"/>
            <w:hideMark/>
          </w:tcPr>
          <w:p w:rsidR="00E95479" w:rsidRPr="006E4533" w:rsidRDefault="00E95479" w:rsidP="009E57DC">
            <w:pPr>
              <w:jc w:val="center"/>
              <w:rPr>
                <w:sz w:val="20"/>
                <w:szCs w:val="20"/>
              </w:rPr>
            </w:pPr>
          </w:p>
        </w:tc>
        <w:tc>
          <w:tcPr>
            <w:tcW w:w="6237" w:type="dxa"/>
            <w:gridSpan w:val="18"/>
            <w:tcBorders>
              <w:top w:val="nil"/>
              <w:left w:val="nil"/>
              <w:bottom w:val="nil"/>
              <w:right w:val="nil"/>
            </w:tcBorders>
            <w:shd w:val="clear" w:color="auto" w:fill="auto"/>
            <w:hideMark/>
          </w:tcPr>
          <w:p w:rsidR="00E95479" w:rsidRPr="006E4533" w:rsidRDefault="00E95479" w:rsidP="009E57DC">
            <w:pPr>
              <w:jc w:val="center"/>
            </w:pPr>
            <w:r w:rsidRPr="006E4533">
              <w:t xml:space="preserve">Перечень целевых индикаторов подпрограммы </w:t>
            </w:r>
          </w:p>
        </w:tc>
        <w:tc>
          <w:tcPr>
            <w:tcW w:w="1276" w:type="dxa"/>
            <w:gridSpan w:val="3"/>
            <w:tcBorders>
              <w:top w:val="nil"/>
              <w:left w:val="nil"/>
              <w:bottom w:val="nil"/>
              <w:right w:val="nil"/>
            </w:tcBorders>
            <w:shd w:val="clear" w:color="auto" w:fill="auto"/>
            <w:hideMark/>
          </w:tcPr>
          <w:p w:rsidR="00E95479" w:rsidRPr="006E4533" w:rsidRDefault="00E95479" w:rsidP="009E57DC">
            <w:pPr>
              <w:jc w:val="center"/>
            </w:pPr>
          </w:p>
        </w:tc>
        <w:tc>
          <w:tcPr>
            <w:tcW w:w="885" w:type="dxa"/>
            <w:tcBorders>
              <w:top w:val="nil"/>
              <w:left w:val="nil"/>
              <w:bottom w:val="nil"/>
              <w:right w:val="nil"/>
            </w:tcBorders>
            <w:shd w:val="clear" w:color="auto" w:fill="auto"/>
            <w:hideMark/>
          </w:tcPr>
          <w:p w:rsidR="00E95479" w:rsidRPr="006E4533" w:rsidRDefault="00E95479" w:rsidP="009E57DC">
            <w:pPr>
              <w:jc w:val="center"/>
            </w:pPr>
          </w:p>
        </w:tc>
        <w:tc>
          <w:tcPr>
            <w:tcW w:w="1843" w:type="dxa"/>
            <w:gridSpan w:val="5"/>
            <w:tcBorders>
              <w:top w:val="nil"/>
              <w:left w:val="nil"/>
              <w:bottom w:val="nil"/>
              <w:right w:val="nil"/>
            </w:tcBorders>
          </w:tcPr>
          <w:p w:rsidR="00E95479" w:rsidRPr="006E4533" w:rsidRDefault="00E95479" w:rsidP="009E57DC">
            <w:pPr>
              <w:jc w:val="center"/>
            </w:pPr>
          </w:p>
        </w:tc>
      </w:tr>
      <w:tr w:rsidR="00E95479" w:rsidRPr="006E4533" w:rsidTr="00006EBA">
        <w:trPr>
          <w:gridBefore w:val="1"/>
          <w:gridAfter w:val="2"/>
          <w:wBefore w:w="124" w:type="dxa"/>
          <w:wAfter w:w="1253" w:type="dxa"/>
          <w:trHeight w:val="300"/>
        </w:trPr>
        <w:tc>
          <w:tcPr>
            <w:tcW w:w="579" w:type="dxa"/>
            <w:tcBorders>
              <w:top w:val="nil"/>
              <w:left w:val="nil"/>
              <w:bottom w:val="nil"/>
              <w:right w:val="nil"/>
            </w:tcBorders>
            <w:shd w:val="clear" w:color="auto" w:fill="auto"/>
            <w:hideMark/>
          </w:tcPr>
          <w:p w:rsidR="00E95479" w:rsidRPr="006E4533" w:rsidRDefault="00E95479" w:rsidP="009E57DC">
            <w:pPr>
              <w:jc w:val="center"/>
              <w:rPr>
                <w:sz w:val="20"/>
                <w:szCs w:val="20"/>
              </w:rPr>
            </w:pPr>
          </w:p>
        </w:tc>
        <w:tc>
          <w:tcPr>
            <w:tcW w:w="3396" w:type="dxa"/>
            <w:gridSpan w:val="3"/>
            <w:tcBorders>
              <w:top w:val="nil"/>
              <w:left w:val="nil"/>
              <w:bottom w:val="nil"/>
              <w:right w:val="nil"/>
            </w:tcBorders>
            <w:shd w:val="clear" w:color="auto" w:fill="auto"/>
            <w:hideMark/>
          </w:tcPr>
          <w:p w:rsidR="00E95479" w:rsidRPr="006E4533" w:rsidRDefault="00E95479" w:rsidP="009E57DC">
            <w:pPr>
              <w:jc w:val="center"/>
              <w:rPr>
                <w:sz w:val="20"/>
                <w:szCs w:val="20"/>
              </w:rPr>
            </w:pPr>
          </w:p>
        </w:tc>
        <w:tc>
          <w:tcPr>
            <w:tcW w:w="1418" w:type="dxa"/>
            <w:gridSpan w:val="4"/>
            <w:tcBorders>
              <w:top w:val="nil"/>
              <w:left w:val="nil"/>
              <w:bottom w:val="nil"/>
              <w:right w:val="nil"/>
            </w:tcBorders>
            <w:shd w:val="clear" w:color="auto" w:fill="auto"/>
            <w:hideMark/>
          </w:tcPr>
          <w:p w:rsidR="00E95479" w:rsidRPr="006E4533" w:rsidRDefault="00E95479" w:rsidP="009E57DC">
            <w:pPr>
              <w:jc w:val="center"/>
              <w:rPr>
                <w:sz w:val="20"/>
                <w:szCs w:val="20"/>
              </w:rPr>
            </w:pPr>
          </w:p>
        </w:tc>
        <w:tc>
          <w:tcPr>
            <w:tcW w:w="1559" w:type="dxa"/>
            <w:gridSpan w:val="3"/>
            <w:tcBorders>
              <w:top w:val="nil"/>
              <w:left w:val="nil"/>
              <w:bottom w:val="nil"/>
              <w:right w:val="nil"/>
            </w:tcBorders>
            <w:shd w:val="clear" w:color="auto" w:fill="auto"/>
            <w:hideMark/>
          </w:tcPr>
          <w:p w:rsidR="00E95479" w:rsidRPr="006E4533" w:rsidRDefault="00E95479" w:rsidP="009E57DC">
            <w:pPr>
              <w:jc w:val="center"/>
              <w:rPr>
                <w:sz w:val="20"/>
                <w:szCs w:val="20"/>
              </w:rPr>
            </w:pPr>
          </w:p>
        </w:tc>
        <w:tc>
          <w:tcPr>
            <w:tcW w:w="992" w:type="dxa"/>
            <w:gridSpan w:val="4"/>
            <w:tcBorders>
              <w:top w:val="nil"/>
              <w:left w:val="nil"/>
              <w:bottom w:val="nil"/>
              <w:right w:val="nil"/>
            </w:tcBorders>
            <w:shd w:val="clear" w:color="auto" w:fill="auto"/>
            <w:hideMark/>
          </w:tcPr>
          <w:p w:rsidR="00E95479" w:rsidRPr="006E4533" w:rsidRDefault="00E95479" w:rsidP="009E57DC">
            <w:pPr>
              <w:jc w:val="center"/>
            </w:pPr>
          </w:p>
        </w:tc>
        <w:tc>
          <w:tcPr>
            <w:tcW w:w="1134" w:type="dxa"/>
            <w:gridSpan w:val="4"/>
            <w:tcBorders>
              <w:top w:val="nil"/>
              <w:left w:val="nil"/>
              <w:bottom w:val="nil"/>
              <w:right w:val="nil"/>
            </w:tcBorders>
            <w:shd w:val="clear" w:color="auto" w:fill="auto"/>
            <w:hideMark/>
          </w:tcPr>
          <w:p w:rsidR="00E95479" w:rsidRPr="006E4533" w:rsidRDefault="00E95479" w:rsidP="009E57DC">
            <w:pPr>
              <w:jc w:val="center"/>
            </w:pPr>
          </w:p>
        </w:tc>
        <w:tc>
          <w:tcPr>
            <w:tcW w:w="1134" w:type="dxa"/>
            <w:gridSpan w:val="3"/>
            <w:tcBorders>
              <w:top w:val="nil"/>
              <w:left w:val="nil"/>
              <w:bottom w:val="nil"/>
              <w:right w:val="nil"/>
            </w:tcBorders>
            <w:shd w:val="clear" w:color="auto" w:fill="auto"/>
            <w:hideMark/>
          </w:tcPr>
          <w:p w:rsidR="00E95479" w:rsidRPr="006E4533" w:rsidRDefault="00E95479" w:rsidP="009E57DC">
            <w:pPr>
              <w:jc w:val="center"/>
            </w:pPr>
          </w:p>
        </w:tc>
        <w:tc>
          <w:tcPr>
            <w:tcW w:w="1276" w:type="dxa"/>
            <w:gridSpan w:val="3"/>
            <w:tcBorders>
              <w:top w:val="nil"/>
              <w:left w:val="nil"/>
              <w:bottom w:val="nil"/>
              <w:right w:val="nil"/>
            </w:tcBorders>
            <w:shd w:val="clear" w:color="auto" w:fill="auto"/>
            <w:hideMark/>
          </w:tcPr>
          <w:p w:rsidR="00E95479" w:rsidRPr="006E4533" w:rsidRDefault="00E95479" w:rsidP="009E57DC">
            <w:pPr>
              <w:jc w:val="center"/>
            </w:pPr>
          </w:p>
        </w:tc>
        <w:tc>
          <w:tcPr>
            <w:tcW w:w="885" w:type="dxa"/>
            <w:tcBorders>
              <w:top w:val="nil"/>
              <w:left w:val="nil"/>
              <w:bottom w:val="nil"/>
              <w:right w:val="nil"/>
            </w:tcBorders>
            <w:shd w:val="clear" w:color="auto" w:fill="auto"/>
            <w:hideMark/>
          </w:tcPr>
          <w:p w:rsidR="00E95479" w:rsidRPr="006E4533" w:rsidRDefault="00E95479" w:rsidP="009E57DC">
            <w:pPr>
              <w:jc w:val="center"/>
            </w:pPr>
          </w:p>
        </w:tc>
        <w:tc>
          <w:tcPr>
            <w:tcW w:w="1843" w:type="dxa"/>
            <w:gridSpan w:val="5"/>
            <w:tcBorders>
              <w:top w:val="nil"/>
              <w:left w:val="nil"/>
              <w:bottom w:val="nil"/>
              <w:right w:val="nil"/>
            </w:tcBorders>
          </w:tcPr>
          <w:p w:rsidR="00E95479" w:rsidRPr="006E4533" w:rsidRDefault="00E95479" w:rsidP="009E57DC">
            <w:pPr>
              <w:jc w:val="center"/>
            </w:pPr>
          </w:p>
        </w:tc>
      </w:tr>
      <w:tr w:rsidR="00006EBA" w:rsidRPr="007A5BD2" w:rsidTr="00006EBA">
        <w:trPr>
          <w:gridBefore w:val="1"/>
          <w:gridAfter w:val="6"/>
          <w:wBefore w:w="124" w:type="dxa"/>
          <w:wAfter w:w="2985" w:type="dxa"/>
          <w:trHeight w:val="765"/>
        </w:trPr>
        <w:tc>
          <w:tcPr>
            <w:tcW w:w="579" w:type="dxa"/>
            <w:tcBorders>
              <w:top w:val="single" w:sz="4" w:space="0" w:color="auto"/>
              <w:left w:val="single" w:sz="4" w:space="0" w:color="auto"/>
              <w:bottom w:val="single" w:sz="4" w:space="0" w:color="auto"/>
              <w:right w:val="single" w:sz="4" w:space="0" w:color="auto"/>
            </w:tcBorders>
            <w:shd w:val="clear" w:color="auto" w:fill="auto"/>
            <w:hideMark/>
          </w:tcPr>
          <w:p w:rsidR="00006EBA" w:rsidRPr="006E4533" w:rsidRDefault="00006EBA" w:rsidP="009E57DC">
            <w:pPr>
              <w:jc w:val="center"/>
            </w:pPr>
            <w:r w:rsidRPr="006E4533">
              <w:t xml:space="preserve">№ </w:t>
            </w:r>
            <w:proofErr w:type="gramStart"/>
            <w:r w:rsidRPr="006E4533">
              <w:t>п</w:t>
            </w:r>
            <w:proofErr w:type="gramEnd"/>
            <w:r w:rsidRPr="006E4533">
              <w:t>/п</w:t>
            </w:r>
          </w:p>
        </w:tc>
        <w:tc>
          <w:tcPr>
            <w:tcW w:w="3396" w:type="dxa"/>
            <w:gridSpan w:val="3"/>
            <w:tcBorders>
              <w:top w:val="single" w:sz="4" w:space="0" w:color="auto"/>
              <w:left w:val="nil"/>
              <w:bottom w:val="nil"/>
              <w:right w:val="single" w:sz="4" w:space="0" w:color="auto"/>
            </w:tcBorders>
            <w:shd w:val="clear" w:color="auto" w:fill="auto"/>
            <w:hideMark/>
          </w:tcPr>
          <w:p w:rsidR="00006EBA" w:rsidRPr="007A5BD2" w:rsidRDefault="00006EBA" w:rsidP="009E57DC">
            <w:pPr>
              <w:jc w:val="center"/>
            </w:pPr>
            <w:r w:rsidRPr="007A5BD2">
              <w:t xml:space="preserve">Цель, целевые индикаторы </w:t>
            </w:r>
          </w:p>
        </w:tc>
        <w:tc>
          <w:tcPr>
            <w:tcW w:w="1418" w:type="dxa"/>
            <w:gridSpan w:val="4"/>
            <w:tcBorders>
              <w:top w:val="single" w:sz="4" w:space="0" w:color="auto"/>
              <w:left w:val="nil"/>
              <w:bottom w:val="single" w:sz="4" w:space="0" w:color="auto"/>
              <w:right w:val="single" w:sz="4" w:space="0" w:color="auto"/>
            </w:tcBorders>
            <w:shd w:val="clear" w:color="auto" w:fill="auto"/>
            <w:hideMark/>
          </w:tcPr>
          <w:p w:rsidR="00006EBA" w:rsidRPr="007A5BD2" w:rsidRDefault="00006EBA" w:rsidP="009E57DC">
            <w:pPr>
              <w:jc w:val="center"/>
            </w:pPr>
            <w:r w:rsidRPr="007A5BD2">
              <w:t>Единица измерения</w:t>
            </w:r>
          </w:p>
        </w:tc>
        <w:tc>
          <w:tcPr>
            <w:tcW w:w="1559" w:type="dxa"/>
            <w:gridSpan w:val="3"/>
            <w:tcBorders>
              <w:top w:val="single" w:sz="4" w:space="0" w:color="auto"/>
              <w:left w:val="nil"/>
              <w:bottom w:val="single" w:sz="4" w:space="0" w:color="auto"/>
              <w:right w:val="single" w:sz="4" w:space="0" w:color="auto"/>
            </w:tcBorders>
            <w:shd w:val="clear" w:color="auto" w:fill="auto"/>
            <w:hideMark/>
          </w:tcPr>
          <w:p w:rsidR="00006EBA" w:rsidRPr="007A5BD2" w:rsidRDefault="00006EBA" w:rsidP="009E57DC">
            <w:pPr>
              <w:jc w:val="center"/>
            </w:pPr>
            <w:r w:rsidRPr="007A5BD2">
              <w:t>Источник информации</w:t>
            </w:r>
          </w:p>
        </w:tc>
        <w:tc>
          <w:tcPr>
            <w:tcW w:w="1134" w:type="dxa"/>
            <w:gridSpan w:val="5"/>
            <w:tcBorders>
              <w:top w:val="single" w:sz="4" w:space="0" w:color="auto"/>
              <w:left w:val="nil"/>
              <w:bottom w:val="single" w:sz="4" w:space="0" w:color="auto"/>
              <w:right w:val="single" w:sz="4" w:space="0" w:color="auto"/>
            </w:tcBorders>
            <w:shd w:val="clear" w:color="auto" w:fill="auto"/>
            <w:hideMark/>
          </w:tcPr>
          <w:p w:rsidR="00006EBA" w:rsidRPr="007A5BD2" w:rsidRDefault="00006EBA" w:rsidP="009E57DC">
            <w:pPr>
              <w:jc w:val="center"/>
            </w:pPr>
            <w:r w:rsidRPr="007A5BD2">
              <w:t>2014 год</w:t>
            </w:r>
          </w:p>
        </w:tc>
        <w:tc>
          <w:tcPr>
            <w:tcW w:w="1134" w:type="dxa"/>
            <w:gridSpan w:val="4"/>
            <w:tcBorders>
              <w:top w:val="single" w:sz="4" w:space="0" w:color="auto"/>
              <w:left w:val="nil"/>
              <w:bottom w:val="single" w:sz="4" w:space="0" w:color="auto"/>
              <w:right w:val="single" w:sz="4" w:space="0" w:color="auto"/>
            </w:tcBorders>
            <w:shd w:val="clear" w:color="auto" w:fill="auto"/>
            <w:hideMark/>
          </w:tcPr>
          <w:p w:rsidR="00006EBA" w:rsidRPr="007A5BD2" w:rsidRDefault="00006EBA" w:rsidP="009E57DC">
            <w:pPr>
              <w:jc w:val="center"/>
            </w:pPr>
            <w:r w:rsidRPr="007A5BD2">
              <w:t>2015 год</w:t>
            </w:r>
          </w:p>
        </w:tc>
        <w:tc>
          <w:tcPr>
            <w:tcW w:w="1563" w:type="dxa"/>
            <w:gridSpan w:val="4"/>
            <w:tcBorders>
              <w:top w:val="single" w:sz="4" w:space="0" w:color="auto"/>
              <w:left w:val="nil"/>
              <w:bottom w:val="single" w:sz="4" w:space="0" w:color="auto"/>
              <w:right w:val="single" w:sz="4" w:space="0" w:color="auto"/>
            </w:tcBorders>
            <w:shd w:val="clear" w:color="auto" w:fill="auto"/>
            <w:hideMark/>
          </w:tcPr>
          <w:p w:rsidR="00006EBA" w:rsidRPr="007A5BD2" w:rsidRDefault="00006EBA" w:rsidP="009E57DC">
            <w:pPr>
              <w:jc w:val="center"/>
            </w:pPr>
            <w:r w:rsidRPr="007A5BD2">
              <w:t>2016 год</w:t>
            </w:r>
          </w:p>
        </w:tc>
        <w:tc>
          <w:tcPr>
            <w:tcW w:w="1701" w:type="dxa"/>
            <w:gridSpan w:val="3"/>
            <w:tcBorders>
              <w:top w:val="single" w:sz="4" w:space="0" w:color="auto"/>
              <w:left w:val="nil"/>
              <w:bottom w:val="single" w:sz="4" w:space="0" w:color="auto"/>
              <w:right w:val="single" w:sz="4" w:space="0" w:color="auto"/>
            </w:tcBorders>
            <w:shd w:val="clear" w:color="auto" w:fill="auto"/>
            <w:hideMark/>
          </w:tcPr>
          <w:p w:rsidR="00006EBA" w:rsidRPr="007A5BD2" w:rsidRDefault="00006EBA" w:rsidP="009E57DC">
            <w:pPr>
              <w:jc w:val="center"/>
            </w:pPr>
            <w:r w:rsidRPr="007A5BD2">
              <w:t>2017 год</w:t>
            </w:r>
          </w:p>
        </w:tc>
      </w:tr>
      <w:tr w:rsidR="00633466" w:rsidRPr="006E4533" w:rsidTr="00006EBA">
        <w:trPr>
          <w:gridBefore w:val="1"/>
          <w:gridAfter w:val="5"/>
          <w:wBefore w:w="124" w:type="dxa"/>
          <w:wAfter w:w="2959" w:type="dxa"/>
          <w:trHeight w:val="810"/>
        </w:trPr>
        <w:tc>
          <w:tcPr>
            <w:tcW w:w="579" w:type="dxa"/>
            <w:tcBorders>
              <w:top w:val="nil"/>
              <w:left w:val="single" w:sz="4" w:space="0" w:color="auto"/>
              <w:bottom w:val="nil"/>
              <w:right w:val="nil"/>
            </w:tcBorders>
            <w:shd w:val="clear" w:color="auto" w:fill="auto"/>
            <w:hideMark/>
          </w:tcPr>
          <w:p w:rsidR="00633466" w:rsidRPr="006E4533" w:rsidRDefault="00633466" w:rsidP="009E57DC">
            <w:pPr>
              <w:jc w:val="center"/>
            </w:pPr>
            <w:r w:rsidRPr="006E4533">
              <w:t>1</w:t>
            </w:r>
          </w:p>
        </w:tc>
        <w:tc>
          <w:tcPr>
            <w:tcW w:w="11931" w:type="dxa"/>
            <w:gridSpan w:val="27"/>
            <w:tcBorders>
              <w:top w:val="single" w:sz="4" w:space="0" w:color="auto"/>
              <w:left w:val="single" w:sz="4" w:space="0" w:color="auto"/>
              <w:bottom w:val="single" w:sz="4" w:space="0" w:color="auto"/>
              <w:right w:val="single" w:sz="4" w:space="0" w:color="000000"/>
            </w:tcBorders>
            <w:shd w:val="clear" w:color="auto" w:fill="auto"/>
            <w:hideMark/>
          </w:tcPr>
          <w:p w:rsidR="00633466" w:rsidRPr="007A5BD2" w:rsidRDefault="00633466" w:rsidP="009E57DC">
            <w:pPr>
              <w:jc w:val="center"/>
            </w:pPr>
            <w:r w:rsidRPr="007A5BD2">
              <w:t>Цель подпрограммы -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006EBA" w:rsidRPr="006E4533" w:rsidTr="00006EBA">
        <w:trPr>
          <w:gridBefore w:val="1"/>
          <w:gridAfter w:val="6"/>
          <w:wBefore w:w="124" w:type="dxa"/>
          <w:wAfter w:w="2985" w:type="dxa"/>
          <w:trHeight w:val="1155"/>
        </w:trPr>
        <w:tc>
          <w:tcPr>
            <w:tcW w:w="579" w:type="dxa"/>
            <w:tcBorders>
              <w:top w:val="single" w:sz="4" w:space="0" w:color="auto"/>
              <w:left w:val="single" w:sz="4" w:space="0" w:color="auto"/>
              <w:bottom w:val="single" w:sz="4" w:space="0" w:color="auto"/>
              <w:right w:val="single" w:sz="4" w:space="0" w:color="auto"/>
            </w:tcBorders>
            <w:shd w:val="clear" w:color="auto" w:fill="auto"/>
            <w:hideMark/>
          </w:tcPr>
          <w:p w:rsidR="00006EBA" w:rsidRPr="006E4533" w:rsidRDefault="00006EBA" w:rsidP="009E57DC">
            <w:pPr>
              <w:jc w:val="center"/>
            </w:pPr>
            <w:r w:rsidRPr="006E4533">
              <w:t>2</w:t>
            </w:r>
          </w:p>
        </w:tc>
        <w:tc>
          <w:tcPr>
            <w:tcW w:w="3396" w:type="dxa"/>
            <w:gridSpan w:val="3"/>
            <w:tcBorders>
              <w:top w:val="nil"/>
              <w:left w:val="nil"/>
              <w:bottom w:val="single" w:sz="4" w:space="0" w:color="auto"/>
              <w:right w:val="single" w:sz="4" w:space="0" w:color="auto"/>
            </w:tcBorders>
            <w:shd w:val="clear" w:color="auto" w:fill="auto"/>
            <w:hideMark/>
          </w:tcPr>
          <w:p w:rsidR="00CC03F7" w:rsidRDefault="00006EBA" w:rsidP="009E57DC">
            <w:r w:rsidRPr="006E4533">
              <w:t xml:space="preserve">Целевой индикатор </w:t>
            </w:r>
          </w:p>
          <w:p w:rsidR="00006EBA" w:rsidRPr="006E4533" w:rsidRDefault="00006EBA" w:rsidP="009E57DC">
            <w:r w:rsidRPr="006E4533">
              <w:t>1 - Уровень исполнения расходов</w:t>
            </w:r>
            <w:proofErr w:type="gramStart"/>
            <w:r w:rsidRPr="006E4533">
              <w:t xml:space="preserve"> ,</w:t>
            </w:r>
            <w:proofErr w:type="gramEnd"/>
            <w:r w:rsidRPr="006E4533">
              <w:t xml:space="preserve"> направленных на обеспечение текущей деятельности отдела капитального строительства и архитектуры</w:t>
            </w:r>
          </w:p>
        </w:tc>
        <w:tc>
          <w:tcPr>
            <w:tcW w:w="1418" w:type="dxa"/>
            <w:gridSpan w:val="4"/>
            <w:tcBorders>
              <w:top w:val="nil"/>
              <w:left w:val="nil"/>
              <w:bottom w:val="single" w:sz="4" w:space="0" w:color="auto"/>
              <w:right w:val="single" w:sz="4" w:space="0" w:color="auto"/>
            </w:tcBorders>
            <w:shd w:val="clear" w:color="auto" w:fill="auto"/>
            <w:hideMark/>
          </w:tcPr>
          <w:p w:rsidR="00006EBA" w:rsidRPr="006E4533" w:rsidRDefault="00006EBA" w:rsidP="009E57DC">
            <w:pPr>
              <w:jc w:val="center"/>
            </w:pPr>
            <w:r w:rsidRPr="006E4533">
              <w:t>%</w:t>
            </w:r>
          </w:p>
        </w:tc>
        <w:tc>
          <w:tcPr>
            <w:tcW w:w="1559" w:type="dxa"/>
            <w:gridSpan w:val="3"/>
            <w:tcBorders>
              <w:top w:val="nil"/>
              <w:left w:val="nil"/>
              <w:bottom w:val="single" w:sz="4" w:space="0" w:color="auto"/>
              <w:right w:val="single" w:sz="4" w:space="0" w:color="auto"/>
            </w:tcBorders>
            <w:shd w:val="clear" w:color="auto" w:fill="auto"/>
            <w:hideMark/>
          </w:tcPr>
          <w:p w:rsidR="00006EBA" w:rsidRPr="006E4533" w:rsidRDefault="00006EBA" w:rsidP="009E57DC">
            <w:pPr>
              <w:jc w:val="center"/>
            </w:pPr>
            <w:r w:rsidRPr="006E4533">
              <w:t>финансовое управление</w:t>
            </w:r>
          </w:p>
        </w:tc>
        <w:tc>
          <w:tcPr>
            <w:tcW w:w="992" w:type="dxa"/>
            <w:gridSpan w:val="4"/>
            <w:tcBorders>
              <w:top w:val="nil"/>
              <w:left w:val="nil"/>
              <w:bottom w:val="single" w:sz="4" w:space="0" w:color="auto"/>
              <w:right w:val="single" w:sz="4" w:space="0" w:color="auto"/>
            </w:tcBorders>
            <w:shd w:val="clear" w:color="auto" w:fill="auto"/>
            <w:hideMark/>
          </w:tcPr>
          <w:p w:rsidR="00006EBA" w:rsidRPr="006E4533" w:rsidRDefault="00006EBA" w:rsidP="009E57DC">
            <w:pPr>
              <w:jc w:val="center"/>
            </w:pPr>
            <w:r>
              <w:t>100</w:t>
            </w:r>
          </w:p>
        </w:tc>
        <w:tc>
          <w:tcPr>
            <w:tcW w:w="1134" w:type="dxa"/>
            <w:gridSpan w:val="4"/>
            <w:tcBorders>
              <w:top w:val="nil"/>
              <w:left w:val="nil"/>
              <w:bottom w:val="single" w:sz="4" w:space="0" w:color="auto"/>
              <w:right w:val="single" w:sz="4" w:space="0" w:color="auto"/>
            </w:tcBorders>
            <w:shd w:val="clear" w:color="auto" w:fill="auto"/>
            <w:hideMark/>
          </w:tcPr>
          <w:p w:rsidR="00006EBA" w:rsidRPr="006E4533" w:rsidRDefault="00006EBA" w:rsidP="009E57DC">
            <w:pPr>
              <w:jc w:val="center"/>
            </w:pPr>
            <w:r w:rsidRPr="006E4533">
              <w:t>100</w:t>
            </w:r>
          </w:p>
        </w:tc>
        <w:tc>
          <w:tcPr>
            <w:tcW w:w="1705" w:type="dxa"/>
            <w:gridSpan w:val="5"/>
            <w:tcBorders>
              <w:top w:val="nil"/>
              <w:left w:val="nil"/>
              <w:bottom w:val="single" w:sz="4" w:space="0" w:color="auto"/>
              <w:right w:val="single" w:sz="4" w:space="0" w:color="auto"/>
            </w:tcBorders>
            <w:shd w:val="clear" w:color="auto" w:fill="auto"/>
            <w:hideMark/>
          </w:tcPr>
          <w:p w:rsidR="00006EBA" w:rsidRPr="006E4533" w:rsidRDefault="00006EBA" w:rsidP="009E57DC">
            <w:pPr>
              <w:jc w:val="center"/>
            </w:pPr>
            <w:r w:rsidRPr="006E4533">
              <w:t>100</w:t>
            </w:r>
          </w:p>
        </w:tc>
        <w:tc>
          <w:tcPr>
            <w:tcW w:w="1701" w:type="dxa"/>
            <w:gridSpan w:val="3"/>
            <w:tcBorders>
              <w:top w:val="nil"/>
              <w:left w:val="nil"/>
              <w:bottom w:val="single" w:sz="4" w:space="0" w:color="auto"/>
              <w:right w:val="single" w:sz="4" w:space="0" w:color="auto"/>
            </w:tcBorders>
            <w:shd w:val="clear" w:color="auto" w:fill="auto"/>
            <w:hideMark/>
          </w:tcPr>
          <w:p w:rsidR="00006EBA" w:rsidRPr="006E4533" w:rsidRDefault="00006EBA" w:rsidP="009E57DC">
            <w:pPr>
              <w:jc w:val="center"/>
            </w:pPr>
            <w:r w:rsidRPr="006E4533">
              <w:t>100</w:t>
            </w:r>
          </w:p>
        </w:tc>
      </w:tr>
      <w:tr w:rsidR="00E95479" w:rsidRPr="006E4533" w:rsidTr="00006EBA">
        <w:trPr>
          <w:gridBefore w:val="1"/>
          <w:gridAfter w:val="1"/>
          <w:wBefore w:w="124" w:type="dxa"/>
          <w:wAfter w:w="1043" w:type="dxa"/>
          <w:trHeight w:val="300"/>
        </w:trPr>
        <w:tc>
          <w:tcPr>
            <w:tcW w:w="579" w:type="dxa"/>
            <w:tcBorders>
              <w:top w:val="nil"/>
              <w:left w:val="nil"/>
              <w:bottom w:val="nil"/>
              <w:right w:val="nil"/>
            </w:tcBorders>
            <w:shd w:val="clear" w:color="auto" w:fill="auto"/>
            <w:hideMark/>
          </w:tcPr>
          <w:p w:rsidR="00E95479" w:rsidRPr="006E4533" w:rsidRDefault="00E95479" w:rsidP="009E57DC">
            <w:pPr>
              <w:jc w:val="center"/>
            </w:pPr>
          </w:p>
        </w:tc>
        <w:tc>
          <w:tcPr>
            <w:tcW w:w="3396" w:type="dxa"/>
            <w:gridSpan w:val="3"/>
            <w:tcBorders>
              <w:top w:val="nil"/>
              <w:left w:val="nil"/>
              <w:bottom w:val="nil"/>
              <w:right w:val="nil"/>
            </w:tcBorders>
            <w:shd w:val="clear" w:color="auto" w:fill="auto"/>
            <w:hideMark/>
          </w:tcPr>
          <w:p w:rsidR="00E95479" w:rsidRPr="006E4533" w:rsidRDefault="00E95479" w:rsidP="009E57DC">
            <w:pPr>
              <w:jc w:val="center"/>
            </w:pPr>
          </w:p>
        </w:tc>
        <w:tc>
          <w:tcPr>
            <w:tcW w:w="1418" w:type="dxa"/>
            <w:gridSpan w:val="4"/>
            <w:tcBorders>
              <w:top w:val="nil"/>
              <w:left w:val="nil"/>
              <w:bottom w:val="nil"/>
              <w:right w:val="nil"/>
            </w:tcBorders>
            <w:shd w:val="clear" w:color="auto" w:fill="auto"/>
            <w:hideMark/>
          </w:tcPr>
          <w:p w:rsidR="00E95479" w:rsidRPr="006E4533" w:rsidRDefault="00E95479" w:rsidP="009E57DC">
            <w:pPr>
              <w:jc w:val="center"/>
            </w:pPr>
          </w:p>
        </w:tc>
        <w:tc>
          <w:tcPr>
            <w:tcW w:w="1559" w:type="dxa"/>
            <w:gridSpan w:val="3"/>
            <w:tcBorders>
              <w:top w:val="nil"/>
              <w:left w:val="nil"/>
              <w:bottom w:val="nil"/>
              <w:right w:val="nil"/>
            </w:tcBorders>
            <w:shd w:val="clear" w:color="auto" w:fill="auto"/>
            <w:hideMark/>
          </w:tcPr>
          <w:p w:rsidR="00E95479" w:rsidRPr="006E4533" w:rsidRDefault="00E95479" w:rsidP="009E57DC">
            <w:pPr>
              <w:jc w:val="center"/>
            </w:pPr>
          </w:p>
        </w:tc>
        <w:tc>
          <w:tcPr>
            <w:tcW w:w="1134" w:type="dxa"/>
            <w:gridSpan w:val="5"/>
            <w:tcBorders>
              <w:top w:val="nil"/>
              <w:left w:val="nil"/>
              <w:bottom w:val="nil"/>
              <w:right w:val="nil"/>
            </w:tcBorders>
            <w:shd w:val="clear" w:color="auto" w:fill="auto"/>
            <w:hideMark/>
          </w:tcPr>
          <w:p w:rsidR="00E95479" w:rsidRPr="006E4533" w:rsidRDefault="00E95479" w:rsidP="009E57DC">
            <w:pPr>
              <w:jc w:val="center"/>
            </w:pPr>
          </w:p>
        </w:tc>
        <w:tc>
          <w:tcPr>
            <w:tcW w:w="992" w:type="dxa"/>
            <w:gridSpan w:val="3"/>
            <w:tcBorders>
              <w:top w:val="nil"/>
              <w:left w:val="nil"/>
              <w:bottom w:val="nil"/>
              <w:right w:val="nil"/>
            </w:tcBorders>
            <w:shd w:val="clear" w:color="auto" w:fill="auto"/>
            <w:hideMark/>
          </w:tcPr>
          <w:p w:rsidR="00E95479" w:rsidRPr="006E4533" w:rsidRDefault="00E95479" w:rsidP="009E57DC">
            <w:pPr>
              <w:jc w:val="center"/>
            </w:pPr>
          </w:p>
        </w:tc>
        <w:tc>
          <w:tcPr>
            <w:tcW w:w="1134" w:type="dxa"/>
            <w:gridSpan w:val="3"/>
            <w:tcBorders>
              <w:top w:val="nil"/>
              <w:left w:val="nil"/>
              <w:bottom w:val="nil"/>
              <w:right w:val="nil"/>
            </w:tcBorders>
            <w:shd w:val="clear" w:color="auto" w:fill="auto"/>
            <w:hideMark/>
          </w:tcPr>
          <w:p w:rsidR="00E95479" w:rsidRPr="006E4533" w:rsidRDefault="00E95479" w:rsidP="009E57DC">
            <w:pPr>
              <w:jc w:val="center"/>
            </w:pPr>
          </w:p>
        </w:tc>
        <w:tc>
          <w:tcPr>
            <w:tcW w:w="2272" w:type="dxa"/>
            <w:gridSpan w:val="5"/>
            <w:tcBorders>
              <w:top w:val="nil"/>
              <w:left w:val="nil"/>
              <w:bottom w:val="nil"/>
              <w:right w:val="nil"/>
            </w:tcBorders>
            <w:shd w:val="clear" w:color="auto" w:fill="auto"/>
            <w:hideMark/>
          </w:tcPr>
          <w:p w:rsidR="00E95479" w:rsidRPr="006E4533" w:rsidRDefault="00E95479" w:rsidP="009E57DC">
            <w:pPr>
              <w:jc w:val="center"/>
            </w:pPr>
          </w:p>
        </w:tc>
        <w:tc>
          <w:tcPr>
            <w:tcW w:w="236" w:type="dxa"/>
            <w:gridSpan w:val="2"/>
            <w:tcBorders>
              <w:top w:val="nil"/>
              <w:left w:val="nil"/>
              <w:bottom w:val="nil"/>
              <w:right w:val="nil"/>
            </w:tcBorders>
            <w:shd w:val="clear" w:color="auto" w:fill="auto"/>
            <w:hideMark/>
          </w:tcPr>
          <w:p w:rsidR="00E95479" w:rsidRPr="006E4533" w:rsidRDefault="00E95479" w:rsidP="009E57DC">
            <w:pPr>
              <w:jc w:val="center"/>
            </w:pPr>
          </w:p>
        </w:tc>
        <w:tc>
          <w:tcPr>
            <w:tcW w:w="1706" w:type="dxa"/>
            <w:gridSpan w:val="3"/>
            <w:tcBorders>
              <w:top w:val="nil"/>
              <w:left w:val="nil"/>
              <w:bottom w:val="nil"/>
              <w:right w:val="nil"/>
            </w:tcBorders>
          </w:tcPr>
          <w:p w:rsidR="00E95479" w:rsidRPr="006E4533" w:rsidRDefault="00E95479" w:rsidP="009E57DC">
            <w:pPr>
              <w:jc w:val="center"/>
            </w:pPr>
          </w:p>
        </w:tc>
      </w:tr>
      <w:tr w:rsidR="00E95479" w:rsidRPr="006E4533" w:rsidTr="00006EBA">
        <w:trPr>
          <w:gridBefore w:val="1"/>
          <w:gridAfter w:val="1"/>
          <w:wBefore w:w="124" w:type="dxa"/>
          <w:wAfter w:w="1043" w:type="dxa"/>
          <w:trHeight w:val="300"/>
        </w:trPr>
        <w:tc>
          <w:tcPr>
            <w:tcW w:w="579" w:type="dxa"/>
            <w:tcBorders>
              <w:top w:val="nil"/>
              <w:left w:val="nil"/>
              <w:bottom w:val="nil"/>
              <w:right w:val="nil"/>
            </w:tcBorders>
            <w:shd w:val="clear" w:color="auto" w:fill="auto"/>
            <w:hideMark/>
          </w:tcPr>
          <w:p w:rsidR="00E95479" w:rsidRPr="006E4533" w:rsidRDefault="00E95479" w:rsidP="009E57DC">
            <w:pPr>
              <w:jc w:val="center"/>
            </w:pPr>
          </w:p>
        </w:tc>
        <w:tc>
          <w:tcPr>
            <w:tcW w:w="3396" w:type="dxa"/>
            <w:gridSpan w:val="3"/>
            <w:tcBorders>
              <w:top w:val="nil"/>
              <w:left w:val="nil"/>
              <w:bottom w:val="nil"/>
              <w:right w:val="nil"/>
            </w:tcBorders>
            <w:shd w:val="clear" w:color="auto" w:fill="auto"/>
            <w:hideMark/>
          </w:tcPr>
          <w:p w:rsidR="00E95479" w:rsidRPr="006E4533" w:rsidRDefault="00E95479" w:rsidP="009E57DC">
            <w:pPr>
              <w:jc w:val="center"/>
            </w:pPr>
          </w:p>
        </w:tc>
        <w:tc>
          <w:tcPr>
            <w:tcW w:w="1418" w:type="dxa"/>
            <w:gridSpan w:val="4"/>
            <w:tcBorders>
              <w:top w:val="nil"/>
              <w:left w:val="nil"/>
              <w:bottom w:val="nil"/>
              <w:right w:val="nil"/>
            </w:tcBorders>
            <w:shd w:val="clear" w:color="auto" w:fill="auto"/>
            <w:hideMark/>
          </w:tcPr>
          <w:p w:rsidR="00E95479" w:rsidRPr="006E4533" w:rsidRDefault="00E95479" w:rsidP="009E57DC">
            <w:pPr>
              <w:jc w:val="center"/>
            </w:pPr>
          </w:p>
        </w:tc>
        <w:tc>
          <w:tcPr>
            <w:tcW w:w="1559" w:type="dxa"/>
            <w:gridSpan w:val="3"/>
            <w:tcBorders>
              <w:top w:val="nil"/>
              <w:left w:val="nil"/>
              <w:bottom w:val="nil"/>
              <w:right w:val="nil"/>
            </w:tcBorders>
            <w:shd w:val="clear" w:color="auto" w:fill="auto"/>
            <w:hideMark/>
          </w:tcPr>
          <w:p w:rsidR="00E95479" w:rsidRPr="006E4533" w:rsidRDefault="00E95479" w:rsidP="009E57DC">
            <w:pPr>
              <w:jc w:val="center"/>
            </w:pPr>
          </w:p>
        </w:tc>
        <w:tc>
          <w:tcPr>
            <w:tcW w:w="1134" w:type="dxa"/>
            <w:gridSpan w:val="5"/>
            <w:tcBorders>
              <w:top w:val="nil"/>
              <w:left w:val="nil"/>
              <w:bottom w:val="nil"/>
              <w:right w:val="nil"/>
            </w:tcBorders>
            <w:shd w:val="clear" w:color="auto" w:fill="auto"/>
            <w:hideMark/>
          </w:tcPr>
          <w:p w:rsidR="00E95479" w:rsidRPr="006E4533" w:rsidRDefault="00E95479" w:rsidP="009E57DC">
            <w:pPr>
              <w:jc w:val="center"/>
            </w:pPr>
          </w:p>
        </w:tc>
        <w:tc>
          <w:tcPr>
            <w:tcW w:w="992" w:type="dxa"/>
            <w:gridSpan w:val="3"/>
            <w:tcBorders>
              <w:top w:val="nil"/>
              <w:left w:val="nil"/>
              <w:bottom w:val="nil"/>
              <w:right w:val="nil"/>
            </w:tcBorders>
            <w:shd w:val="clear" w:color="auto" w:fill="auto"/>
            <w:hideMark/>
          </w:tcPr>
          <w:p w:rsidR="00E95479" w:rsidRPr="006E4533" w:rsidRDefault="00E95479" w:rsidP="009E57DC">
            <w:pPr>
              <w:jc w:val="center"/>
            </w:pPr>
          </w:p>
        </w:tc>
        <w:tc>
          <w:tcPr>
            <w:tcW w:w="1134" w:type="dxa"/>
            <w:gridSpan w:val="3"/>
            <w:tcBorders>
              <w:top w:val="nil"/>
              <w:left w:val="nil"/>
              <w:bottom w:val="nil"/>
              <w:right w:val="nil"/>
            </w:tcBorders>
            <w:shd w:val="clear" w:color="auto" w:fill="auto"/>
            <w:hideMark/>
          </w:tcPr>
          <w:p w:rsidR="00E95479" w:rsidRPr="006E4533" w:rsidRDefault="00E95479" w:rsidP="009E57DC">
            <w:pPr>
              <w:jc w:val="center"/>
            </w:pPr>
          </w:p>
        </w:tc>
        <w:tc>
          <w:tcPr>
            <w:tcW w:w="2272" w:type="dxa"/>
            <w:gridSpan w:val="5"/>
            <w:tcBorders>
              <w:top w:val="nil"/>
              <w:left w:val="nil"/>
              <w:bottom w:val="nil"/>
              <w:right w:val="nil"/>
            </w:tcBorders>
            <w:shd w:val="clear" w:color="auto" w:fill="auto"/>
            <w:hideMark/>
          </w:tcPr>
          <w:p w:rsidR="00E95479" w:rsidRPr="006E4533" w:rsidRDefault="00E95479" w:rsidP="009E57DC">
            <w:pPr>
              <w:jc w:val="center"/>
            </w:pPr>
          </w:p>
        </w:tc>
        <w:tc>
          <w:tcPr>
            <w:tcW w:w="236" w:type="dxa"/>
            <w:gridSpan w:val="2"/>
            <w:tcBorders>
              <w:top w:val="nil"/>
              <w:left w:val="nil"/>
              <w:bottom w:val="nil"/>
              <w:right w:val="nil"/>
            </w:tcBorders>
            <w:shd w:val="clear" w:color="auto" w:fill="auto"/>
            <w:hideMark/>
          </w:tcPr>
          <w:p w:rsidR="00E95479" w:rsidRPr="006E4533" w:rsidRDefault="00E95479" w:rsidP="009E57DC">
            <w:pPr>
              <w:jc w:val="center"/>
            </w:pPr>
          </w:p>
        </w:tc>
        <w:tc>
          <w:tcPr>
            <w:tcW w:w="1706" w:type="dxa"/>
            <w:gridSpan w:val="3"/>
            <w:tcBorders>
              <w:top w:val="nil"/>
              <w:left w:val="nil"/>
              <w:bottom w:val="nil"/>
              <w:right w:val="nil"/>
            </w:tcBorders>
          </w:tcPr>
          <w:p w:rsidR="00E95479" w:rsidRPr="006E4533" w:rsidRDefault="00E95479" w:rsidP="009E57DC">
            <w:pPr>
              <w:jc w:val="center"/>
            </w:pPr>
          </w:p>
        </w:tc>
      </w:tr>
      <w:tr w:rsidR="00E95479" w:rsidRPr="006E4533" w:rsidTr="00006EBA">
        <w:trPr>
          <w:gridBefore w:val="1"/>
          <w:gridAfter w:val="2"/>
          <w:wBefore w:w="124" w:type="dxa"/>
          <w:wAfter w:w="1253" w:type="dxa"/>
          <w:trHeight w:val="300"/>
        </w:trPr>
        <w:tc>
          <w:tcPr>
            <w:tcW w:w="6952" w:type="dxa"/>
            <w:gridSpan w:val="11"/>
            <w:tcBorders>
              <w:top w:val="nil"/>
              <w:left w:val="nil"/>
              <w:bottom w:val="nil"/>
              <w:right w:val="nil"/>
            </w:tcBorders>
            <w:shd w:val="clear" w:color="auto" w:fill="auto"/>
            <w:noWrap/>
            <w:hideMark/>
          </w:tcPr>
          <w:p w:rsidR="00E95479" w:rsidRPr="006E4533" w:rsidRDefault="00E95479" w:rsidP="009E57DC">
            <w:r w:rsidRPr="006E4533">
              <w:t>Начальник отдела капитального строительства и архитектуры</w:t>
            </w:r>
          </w:p>
        </w:tc>
        <w:tc>
          <w:tcPr>
            <w:tcW w:w="7264" w:type="dxa"/>
            <w:gridSpan w:val="20"/>
            <w:tcBorders>
              <w:top w:val="nil"/>
              <w:left w:val="nil"/>
              <w:bottom w:val="nil"/>
              <w:right w:val="nil"/>
            </w:tcBorders>
            <w:shd w:val="clear" w:color="auto" w:fill="auto"/>
            <w:noWrap/>
            <w:hideMark/>
          </w:tcPr>
          <w:p w:rsidR="00E95479" w:rsidRPr="006E4533" w:rsidRDefault="00E95479" w:rsidP="009E57DC">
            <w:pPr>
              <w:ind w:left="4286"/>
            </w:pPr>
            <w:r w:rsidRPr="006E4533">
              <w:t>Л.Н. Ковалевская</w:t>
            </w:r>
          </w:p>
        </w:tc>
      </w:tr>
      <w:tr w:rsidR="00E95479" w:rsidRPr="007A5BD2" w:rsidTr="00006EBA">
        <w:trPr>
          <w:trHeight w:val="255"/>
        </w:trPr>
        <w:tc>
          <w:tcPr>
            <w:tcW w:w="1551" w:type="dxa"/>
            <w:gridSpan w:val="3"/>
            <w:tcBorders>
              <w:top w:val="nil"/>
              <w:left w:val="nil"/>
              <w:bottom w:val="nil"/>
              <w:right w:val="nil"/>
            </w:tcBorders>
          </w:tcPr>
          <w:p w:rsidR="00E95479" w:rsidRPr="007A5BD2" w:rsidRDefault="00E95479" w:rsidP="009E57DC">
            <w:pPr>
              <w:tabs>
                <w:tab w:val="left" w:pos="5263"/>
              </w:tabs>
              <w:jc w:val="right"/>
            </w:pPr>
          </w:p>
        </w:tc>
        <w:tc>
          <w:tcPr>
            <w:tcW w:w="14042" w:type="dxa"/>
            <w:gridSpan w:val="31"/>
            <w:tcBorders>
              <w:top w:val="nil"/>
              <w:left w:val="nil"/>
              <w:bottom w:val="nil"/>
              <w:right w:val="nil"/>
            </w:tcBorders>
            <w:shd w:val="clear" w:color="auto" w:fill="auto"/>
            <w:hideMark/>
          </w:tcPr>
          <w:p w:rsidR="00E95479" w:rsidRPr="007A5BD2" w:rsidRDefault="00E95479" w:rsidP="009E57DC">
            <w:pPr>
              <w:tabs>
                <w:tab w:val="left" w:pos="5263"/>
              </w:tabs>
              <w:jc w:val="right"/>
            </w:pPr>
          </w:p>
          <w:p w:rsidR="00E95479" w:rsidRPr="007A5BD2" w:rsidRDefault="00E95479" w:rsidP="009E57DC">
            <w:pPr>
              <w:tabs>
                <w:tab w:val="left" w:pos="5263"/>
              </w:tabs>
              <w:jc w:val="right"/>
            </w:pPr>
          </w:p>
          <w:p w:rsidR="00F95F24" w:rsidRPr="007A5BD2" w:rsidRDefault="00F95F24" w:rsidP="009E57DC">
            <w:pPr>
              <w:tabs>
                <w:tab w:val="left" w:pos="5263"/>
              </w:tabs>
              <w:jc w:val="right"/>
            </w:pPr>
          </w:p>
          <w:p w:rsidR="00E95479" w:rsidRPr="007A5BD2" w:rsidRDefault="00E95479" w:rsidP="009E57DC">
            <w:pPr>
              <w:tabs>
                <w:tab w:val="left" w:pos="5263"/>
              </w:tabs>
              <w:jc w:val="right"/>
            </w:pPr>
            <w:r w:rsidRPr="007A5BD2">
              <w:t xml:space="preserve">Приложение № 2 к подпрограмме № </w:t>
            </w:r>
            <w:r w:rsidR="00581455" w:rsidRPr="007A5BD2">
              <w:t>4</w:t>
            </w:r>
          </w:p>
          <w:p w:rsidR="00E95479" w:rsidRPr="007A5BD2" w:rsidRDefault="00E95479" w:rsidP="009E57DC">
            <w:pPr>
              <w:tabs>
                <w:tab w:val="left" w:pos="5263"/>
              </w:tabs>
              <w:jc w:val="right"/>
            </w:pPr>
            <w:r w:rsidRPr="007A5BD2">
              <w:t>"Обеспечение реализации муниципальной программы</w:t>
            </w:r>
          </w:p>
          <w:p w:rsidR="00E95479" w:rsidRPr="007A5BD2" w:rsidRDefault="00E95479" w:rsidP="009E57DC">
            <w:pPr>
              <w:tabs>
                <w:tab w:val="left" w:pos="5263"/>
              </w:tabs>
              <w:jc w:val="right"/>
            </w:pPr>
            <w:r w:rsidRPr="007A5BD2">
              <w:t>"Обеспечение доступным и комфортным жильем граждан</w:t>
            </w:r>
          </w:p>
          <w:p w:rsidR="00E95479" w:rsidRPr="007A5BD2" w:rsidRDefault="00E95479" w:rsidP="009E57DC">
            <w:pPr>
              <w:tabs>
                <w:tab w:val="left" w:pos="5263"/>
              </w:tabs>
              <w:jc w:val="right"/>
            </w:pPr>
            <w:proofErr w:type="spellStart"/>
            <w:r w:rsidRPr="007A5BD2">
              <w:t>Боготольского</w:t>
            </w:r>
            <w:proofErr w:type="spellEnd"/>
            <w:r w:rsidRPr="007A5BD2">
              <w:t xml:space="preserve"> района»</w:t>
            </w:r>
          </w:p>
          <w:p w:rsidR="00E95479" w:rsidRPr="007A5BD2" w:rsidRDefault="00E95479" w:rsidP="009E57DC">
            <w:pPr>
              <w:jc w:val="center"/>
            </w:pPr>
          </w:p>
          <w:p w:rsidR="00E95479" w:rsidRPr="007A5BD2" w:rsidRDefault="00E95479" w:rsidP="009E57DC">
            <w:pPr>
              <w:jc w:val="center"/>
            </w:pPr>
            <w:r w:rsidRPr="007A5BD2">
              <w:t>Перечень мероприятий подпрограммы</w:t>
            </w:r>
          </w:p>
        </w:tc>
      </w:tr>
      <w:tr w:rsidR="00F95F24" w:rsidRPr="007A5BD2" w:rsidTr="00006EBA">
        <w:trPr>
          <w:trHeight w:val="255"/>
        </w:trPr>
        <w:tc>
          <w:tcPr>
            <w:tcW w:w="2260"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5F24" w:rsidRPr="007A5BD2" w:rsidRDefault="00F95F24" w:rsidP="009E57DC">
            <w:pPr>
              <w:jc w:val="center"/>
            </w:pPr>
            <w:r w:rsidRPr="007A5BD2">
              <w:t xml:space="preserve">Наименование программы, </w:t>
            </w:r>
            <w:r w:rsidRPr="007A5BD2">
              <w:lastRenderedPageBreak/>
              <w:t>подпрограммы</w:t>
            </w:r>
          </w:p>
        </w:tc>
        <w:tc>
          <w:tcPr>
            <w:tcW w:w="229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5F24" w:rsidRPr="007A5BD2" w:rsidRDefault="00F95F24" w:rsidP="009E57DC">
            <w:pPr>
              <w:jc w:val="center"/>
            </w:pPr>
            <w:r w:rsidRPr="007A5BD2">
              <w:lastRenderedPageBreak/>
              <w:t xml:space="preserve">ГРБС </w:t>
            </w:r>
          </w:p>
        </w:tc>
        <w:tc>
          <w:tcPr>
            <w:tcW w:w="3387" w:type="dxa"/>
            <w:gridSpan w:val="9"/>
            <w:tcBorders>
              <w:top w:val="single" w:sz="4" w:space="0" w:color="auto"/>
              <w:left w:val="nil"/>
              <w:bottom w:val="single" w:sz="4" w:space="0" w:color="auto"/>
              <w:right w:val="single" w:sz="4" w:space="0" w:color="000000"/>
            </w:tcBorders>
            <w:shd w:val="clear" w:color="auto" w:fill="auto"/>
            <w:vAlign w:val="center"/>
            <w:hideMark/>
          </w:tcPr>
          <w:p w:rsidR="00F95F24" w:rsidRPr="007A5BD2" w:rsidRDefault="00F95F24" w:rsidP="009E57DC">
            <w:pPr>
              <w:jc w:val="center"/>
            </w:pPr>
            <w:r w:rsidRPr="007A5BD2">
              <w:t>Код бюджетной классификации</w:t>
            </w:r>
          </w:p>
        </w:tc>
        <w:tc>
          <w:tcPr>
            <w:tcW w:w="5525" w:type="dxa"/>
            <w:gridSpan w:val="16"/>
            <w:tcBorders>
              <w:top w:val="single" w:sz="4" w:space="0" w:color="auto"/>
              <w:left w:val="nil"/>
              <w:bottom w:val="single" w:sz="4" w:space="0" w:color="auto"/>
              <w:right w:val="single" w:sz="4" w:space="0" w:color="auto"/>
            </w:tcBorders>
            <w:shd w:val="clear" w:color="auto" w:fill="auto"/>
            <w:vAlign w:val="center"/>
            <w:hideMark/>
          </w:tcPr>
          <w:p w:rsidR="00F95F24" w:rsidRPr="007A5BD2" w:rsidRDefault="00F95F24" w:rsidP="009E57DC">
            <w:pPr>
              <w:jc w:val="center"/>
            </w:pPr>
            <w:r w:rsidRPr="007A5BD2">
              <w:t>Расходы (тыс. руб.), годы</w:t>
            </w:r>
          </w:p>
        </w:tc>
        <w:tc>
          <w:tcPr>
            <w:tcW w:w="2130" w:type="dxa"/>
            <w:gridSpan w:val="3"/>
            <w:tcBorders>
              <w:top w:val="single" w:sz="4" w:space="0" w:color="auto"/>
              <w:left w:val="single" w:sz="4" w:space="0" w:color="auto"/>
              <w:bottom w:val="single" w:sz="4" w:space="0" w:color="000000"/>
              <w:right w:val="single" w:sz="4" w:space="0" w:color="auto"/>
            </w:tcBorders>
            <w:shd w:val="clear" w:color="auto" w:fill="auto"/>
            <w:hideMark/>
          </w:tcPr>
          <w:p w:rsidR="00F95F24" w:rsidRPr="007A5BD2" w:rsidRDefault="00F95F24" w:rsidP="009E57DC">
            <w:pPr>
              <w:jc w:val="center"/>
            </w:pPr>
            <w:r w:rsidRPr="007A5BD2">
              <w:t xml:space="preserve">Ожидаемый результат от </w:t>
            </w:r>
            <w:r w:rsidRPr="007A5BD2">
              <w:lastRenderedPageBreak/>
              <w:t>реализации подпрограммного мероприятия (в натуральном выражении)</w:t>
            </w:r>
          </w:p>
        </w:tc>
      </w:tr>
      <w:tr w:rsidR="00006EBA" w:rsidRPr="007A5BD2" w:rsidTr="00006EBA">
        <w:trPr>
          <w:trHeight w:val="510"/>
        </w:trPr>
        <w:tc>
          <w:tcPr>
            <w:tcW w:w="2260" w:type="dxa"/>
            <w:gridSpan w:val="4"/>
            <w:vMerge/>
            <w:tcBorders>
              <w:top w:val="single" w:sz="4" w:space="0" w:color="auto"/>
              <w:left w:val="single" w:sz="4" w:space="0" w:color="auto"/>
              <w:bottom w:val="single" w:sz="4" w:space="0" w:color="000000"/>
              <w:right w:val="single" w:sz="4" w:space="0" w:color="auto"/>
            </w:tcBorders>
            <w:vAlign w:val="center"/>
            <w:hideMark/>
          </w:tcPr>
          <w:p w:rsidR="00006EBA" w:rsidRPr="007A5BD2" w:rsidRDefault="00006EBA" w:rsidP="009E57DC"/>
        </w:tc>
        <w:tc>
          <w:tcPr>
            <w:tcW w:w="2291" w:type="dxa"/>
            <w:gridSpan w:val="2"/>
            <w:vMerge/>
            <w:tcBorders>
              <w:top w:val="single" w:sz="4" w:space="0" w:color="auto"/>
              <w:left w:val="single" w:sz="4" w:space="0" w:color="auto"/>
              <w:bottom w:val="single" w:sz="4" w:space="0" w:color="000000"/>
              <w:right w:val="single" w:sz="4" w:space="0" w:color="auto"/>
            </w:tcBorders>
            <w:vAlign w:val="center"/>
            <w:hideMark/>
          </w:tcPr>
          <w:p w:rsidR="00006EBA" w:rsidRPr="007A5BD2" w:rsidRDefault="00006EBA" w:rsidP="009E57DC"/>
        </w:tc>
        <w:tc>
          <w:tcPr>
            <w:tcW w:w="793" w:type="dxa"/>
            <w:gridSpan w:val="2"/>
            <w:tcBorders>
              <w:top w:val="nil"/>
              <w:left w:val="nil"/>
              <w:bottom w:val="single" w:sz="4" w:space="0" w:color="auto"/>
              <w:right w:val="single" w:sz="4" w:space="0" w:color="auto"/>
            </w:tcBorders>
            <w:shd w:val="clear" w:color="auto" w:fill="auto"/>
            <w:vAlign w:val="center"/>
            <w:hideMark/>
          </w:tcPr>
          <w:p w:rsidR="00006EBA" w:rsidRPr="007A5BD2" w:rsidRDefault="00006EBA" w:rsidP="009E57DC">
            <w:pPr>
              <w:jc w:val="center"/>
            </w:pPr>
            <w:r w:rsidRPr="007A5BD2">
              <w:t>ГРБС</w:t>
            </w:r>
          </w:p>
        </w:tc>
        <w:tc>
          <w:tcPr>
            <w:tcW w:w="760" w:type="dxa"/>
            <w:gridSpan w:val="2"/>
            <w:tcBorders>
              <w:top w:val="nil"/>
              <w:left w:val="nil"/>
              <w:bottom w:val="single" w:sz="4" w:space="0" w:color="auto"/>
              <w:right w:val="single" w:sz="4" w:space="0" w:color="auto"/>
            </w:tcBorders>
            <w:shd w:val="clear" w:color="auto" w:fill="auto"/>
            <w:vAlign w:val="center"/>
            <w:hideMark/>
          </w:tcPr>
          <w:p w:rsidR="00006EBA" w:rsidRPr="007A5BD2" w:rsidRDefault="00006EBA" w:rsidP="009E57DC">
            <w:pPr>
              <w:jc w:val="center"/>
            </w:pPr>
            <w:proofErr w:type="spellStart"/>
            <w:r w:rsidRPr="007A5BD2">
              <w:t>РзПр</w:t>
            </w:r>
            <w:proofErr w:type="spellEnd"/>
          </w:p>
        </w:tc>
        <w:tc>
          <w:tcPr>
            <w:tcW w:w="1176" w:type="dxa"/>
            <w:gridSpan w:val="3"/>
            <w:tcBorders>
              <w:top w:val="nil"/>
              <w:left w:val="nil"/>
              <w:bottom w:val="single" w:sz="4" w:space="0" w:color="auto"/>
              <w:right w:val="single" w:sz="4" w:space="0" w:color="auto"/>
            </w:tcBorders>
            <w:shd w:val="clear" w:color="auto" w:fill="auto"/>
            <w:vAlign w:val="center"/>
            <w:hideMark/>
          </w:tcPr>
          <w:p w:rsidR="00006EBA" w:rsidRPr="007A5BD2" w:rsidRDefault="00006EBA" w:rsidP="009E57DC">
            <w:pPr>
              <w:jc w:val="center"/>
            </w:pPr>
            <w:r w:rsidRPr="007A5BD2">
              <w:t>ЦСР</w:t>
            </w:r>
          </w:p>
        </w:tc>
        <w:tc>
          <w:tcPr>
            <w:tcW w:w="658" w:type="dxa"/>
            <w:gridSpan w:val="2"/>
            <w:tcBorders>
              <w:top w:val="nil"/>
              <w:left w:val="nil"/>
              <w:bottom w:val="single" w:sz="4" w:space="0" w:color="auto"/>
              <w:right w:val="single" w:sz="4" w:space="0" w:color="auto"/>
            </w:tcBorders>
            <w:shd w:val="clear" w:color="auto" w:fill="auto"/>
            <w:vAlign w:val="center"/>
            <w:hideMark/>
          </w:tcPr>
          <w:p w:rsidR="00006EBA" w:rsidRPr="007A5BD2" w:rsidRDefault="00006EBA" w:rsidP="009E57DC">
            <w:pPr>
              <w:jc w:val="center"/>
            </w:pPr>
            <w:r w:rsidRPr="007A5BD2">
              <w:t>ВР</w:t>
            </w:r>
          </w:p>
        </w:tc>
        <w:tc>
          <w:tcPr>
            <w:tcW w:w="996" w:type="dxa"/>
            <w:gridSpan w:val="4"/>
            <w:tcBorders>
              <w:top w:val="nil"/>
              <w:left w:val="nil"/>
              <w:bottom w:val="single" w:sz="4" w:space="0" w:color="auto"/>
              <w:right w:val="single" w:sz="4" w:space="0" w:color="auto"/>
            </w:tcBorders>
            <w:shd w:val="clear" w:color="auto" w:fill="auto"/>
            <w:vAlign w:val="center"/>
            <w:hideMark/>
          </w:tcPr>
          <w:p w:rsidR="00006EBA" w:rsidRPr="007A5BD2" w:rsidRDefault="00006EBA" w:rsidP="007A5BD2">
            <w:pPr>
              <w:jc w:val="center"/>
            </w:pPr>
            <w:r w:rsidRPr="007A5BD2">
              <w:t>2014 год</w:t>
            </w:r>
          </w:p>
        </w:tc>
        <w:tc>
          <w:tcPr>
            <w:tcW w:w="876" w:type="dxa"/>
            <w:gridSpan w:val="3"/>
            <w:tcBorders>
              <w:top w:val="nil"/>
              <w:left w:val="nil"/>
              <w:bottom w:val="single" w:sz="4" w:space="0" w:color="auto"/>
              <w:right w:val="single" w:sz="4" w:space="0" w:color="auto"/>
            </w:tcBorders>
            <w:shd w:val="clear" w:color="auto" w:fill="auto"/>
            <w:vAlign w:val="center"/>
            <w:hideMark/>
          </w:tcPr>
          <w:p w:rsidR="00006EBA" w:rsidRPr="007A5BD2" w:rsidRDefault="00006EBA" w:rsidP="007A5BD2">
            <w:pPr>
              <w:jc w:val="center"/>
            </w:pPr>
            <w:r w:rsidRPr="007A5BD2">
              <w:t>2015 год</w:t>
            </w:r>
          </w:p>
        </w:tc>
        <w:tc>
          <w:tcPr>
            <w:tcW w:w="876" w:type="dxa"/>
            <w:gridSpan w:val="2"/>
            <w:tcBorders>
              <w:top w:val="nil"/>
              <w:left w:val="nil"/>
              <w:bottom w:val="single" w:sz="4" w:space="0" w:color="auto"/>
              <w:right w:val="single" w:sz="4" w:space="0" w:color="auto"/>
            </w:tcBorders>
            <w:shd w:val="clear" w:color="auto" w:fill="auto"/>
            <w:vAlign w:val="center"/>
            <w:hideMark/>
          </w:tcPr>
          <w:p w:rsidR="00006EBA" w:rsidRPr="007A5BD2" w:rsidRDefault="00006EBA" w:rsidP="007A5BD2">
            <w:pPr>
              <w:jc w:val="center"/>
            </w:pPr>
            <w:r w:rsidRPr="007A5BD2">
              <w:t>2016 год</w:t>
            </w:r>
          </w:p>
        </w:tc>
        <w:tc>
          <w:tcPr>
            <w:tcW w:w="926" w:type="dxa"/>
            <w:gridSpan w:val="2"/>
            <w:tcBorders>
              <w:top w:val="nil"/>
              <w:left w:val="nil"/>
              <w:bottom w:val="single" w:sz="4" w:space="0" w:color="auto"/>
              <w:right w:val="single" w:sz="4" w:space="0" w:color="auto"/>
            </w:tcBorders>
            <w:shd w:val="clear" w:color="auto" w:fill="auto"/>
            <w:vAlign w:val="center"/>
            <w:hideMark/>
          </w:tcPr>
          <w:p w:rsidR="00006EBA" w:rsidRPr="007A5BD2" w:rsidRDefault="00006EBA" w:rsidP="00CC03F7">
            <w:pPr>
              <w:jc w:val="center"/>
            </w:pPr>
            <w:r w:rsidRPr="007A5BD2">
              <w:t>2017</w:t>
            </w:r>
            <w:r w:rsidR="00CC03F7">
              <w:t xml:space="preserve"> </w:t>
            </w:r>
            <w:r w:rsidRPr="007A5BD2">
              <w:t>год</w:t>
            </w:r>
          </w:p>
        </w:tc>
        <w:tc>
          <w:tcPr>
            <w:tcW w:w="1851" w:type="dxa"/>
            <w:gridSpan w:val="5"/>
            <w:tcBorders>
              <w:top w:val="single" w:sz="4" w:space="0" w:color="auto"/>
              <w:left w:val="single" w:sz="4" w:space="0" w:color="auto"/>
              <w:bottom w:val="single" w:sz="4" w:space="0" w:color="000000"/>
              <w:right w:val="single" w:sz="4" w:space="0" w:color="auto"/>
            </w:tcBorders>
          </w:tcPr>
          <w:p w:rsidR="00006EBA" w:rsidRPr="007A5BD2" w:rsidRDefault="00006EBA" w:rsidP="007A5BD2">
            <w:pPr>
              <w:spacing w:after="200"/>
              <w:jc w:val="center"/>
            </w:pPr>
            <w:r w:rsidRPr="007A5BD2">
              <w:t xml:space="preserve">Итого 2014-2017 </w:t>
            </w:r>
            <w:proofErr w:type="spellStart"/>
            <w:proofErr w:type="gramStart"/>
            <w:r w:rsidRPr="007A5BD2">
              <w:t>гг</w:t>
            </w:r>
            <w:proofErr w:type="spellEnd"/>
            <w:proofErr w:type="gramEnd"/>
          </w:p>
        </w:tc>
        <w:tc>
          <w:tcPr>
            <w:tcW w:w="2130" w:type="dxa"/>
            <w:gridSpan w:val="3"/>
            <w:tcBorders>
              <w:top w:val="single" w:sz="4" w:space="0" w:color="auto"/>
              <w:left w:val="single" w:sz="4" w:space="0" w:color="auto"/>
              <w:bottom w:val="single" w:sz="4" w:space="0" w:color="000000"/>
              <w:right w:val="single" w:sz="4" w:space="0" w:color="auto"/>
            </w:tcBorders>
            <w:vAlign w:val="center"/>
            <w:hideMark/>
          </w:tcPr>
          <w:p w:rsidR="00006EBA" w:rsidRPr="007A5BD2" w:rsidRDefault="00006EBA" w:rsidP="009E57DC"/>
        </w:tc>
      </w:tr>
      <w:tr w:rsidR="00006EBA" w:rsidRPr="007A5BD2" w:rsidTr="00006EBA">
        <w:trPr>
          <w:trHeight w:val="255"/>
        </w:trPr>
        <w:tc>
          <w:tcPr>
            <w:tcW w:w="2260" w:type="dxa"/>
            <w:gridSpan w:val="4"/>
            <w:tcBorders>
              <w:top w:val="nil"/>
              <w:left w:val="single" w:sz="4" w:space="0" w:color="auto"/>
              <w:bottom w:val="nil"/>
              <w:right w:val="single" w:sz="4" w:space="0" w:color="auto"/>
            </w:tcBorders>
            <w:shd w:val="clear" w:color="auto" w:fill="auto"/>
            <w:noWrap/>
            <w:hideMark/>
          </w:tcPr>
          <w:p w:rsidR="00006EBA" w:rsidRPr="007A5BD2" w:rsidRDefault="00006EBA" w:rsidP="009E57DC">
            <w:pPr>
              <w:jc w:val="center"/>
            </w:pPr>
            <w:r w:rsidRPr="007A5BD2">
              <w:t>1</w:t>
            </w:r>
          </w:p>
        </w:tc>
        <w:tc>
          <w:tcPr>
            <w:tcW w:w="2291" w:type="dxa"/>
            <w:gridSpan w:val="2"/>
            <w:tcBorders>
              <w:top w:val="nil"/>
              <w:left w:val="nil"/>
              <w:bottom w:val="nil"/>
              <w:right w:val="single" w:sz="4" w:space="0" w:color="auto"/>
            </w:tcBorders>
            <w:shd w:val="clear" w:color="auto" w:fill="auto"/>
            <w:hideMark/>
          </w:tcPr>
          <w:p w:rsidR="00006EBA" w:rsidRPr="007A5BD2" w:rsidRDefault="00006EBA" w:rsidP="009E57DC">
            <w:pPr>
              <w:jc w:val="center"/>
            </w:pPr>
            <w:r w:rsidRPr="007A5BD2">
              <w:t>2</w:t>
            </w:r>
          </w:p>
        </w:tc>
        <w:tc>
          <w:tcPr>
            <w:tcW w:w="793" w:type="dxa"/>
            <w:gridSpan w:val="2"/>
            <w:tcBorders>
              <w:top w:val="nil"/>
              <w:left w:val="nil"/>
              <w:bottom w:val="nil"/>
              <w:right w:val="single" w:sz="4" w:space="0" w:color="auto"/>
            </w:tcBorders>
            <w:shd w:val="clear" w:color="auto" w:fill="auto"/>
            <w:hideMark/>
          </w:tcPr>
          <w:p w:rsidR="00006EBA" w:rsidRPr="007A5BD2" w:rsidRDefault="00006EBA" w:rsidP="009E57DC">
            <w:pPr>
              <w:jc w:val="center"/>
            </w:pPr>
            <w:r w:rsidRPr="007A5BD2">
              <w:t>3</w:t>
            </w:r>
          </w:p>
        </w:tc>
        <w:tc>
          <w:tcPr>
            <w:tcW w:w="760" w:type="dxa"/>
            <w:gridSpan w:val="2"/>
            <w:tcBorders>
              <w:top w:val="nil"/>
              <w:left w:val="nil"/>
              <w:bottom w:val="nil"/>
              <w:right w:val="single" w:sz="4" w:space="0" w:color="auto"/>
            </w:tcBorders>
            <w:shd w:val="clear" w:color="auto" w:fill="auto"/>
            <w:hideMark/>
          </w:tcPr>
          <w:p w:rsidR="00006EBA" w:rsidRPr="007A5BD2" w:rsidRDefault="00006EBA" w:rsidP="009E57DC">
            <w:pPr>
              <w:jc w:val="center"/>
            </w:pPr>
            <w:r w:rsidRPr="007A5BD2">
              <w:t>4</w:t>
            </w:r>
          </w:p>
        </w:tc>
        <w:tc>
          <w:tcPr>
            <w:tcW w:w="1176" w:type="dxa"/>
            <w:gridSpan w:val="3"/>
            <w:tcBorders>
              <w:top w:val="nil"/>
              <w:left w:val="nil"/>
              <w:bottom w:val="nil"/>
              <w:right w:val="single" w:sz="4" w:space="0" w:color="auto"/>
            </w:tcBorders>
            <w:shd w:val="clear" w:color="auto" w:fill="auto"/>
            <w:hideMark/>
          </w:tcPr>
          <w:p w:rsidR="00006EBA" w:rsidRPr="007A5BD2" w:rsidRDefault="00006EBA" w:rsidP="009E57DC">
            <w:pPr>
              <w:jc w:val="center"/>
            </w:pPr>
            <w:r w:rsidRPr="007A5BD2">
              <w:t>5</w:t>
            </w:r>
          </w:p>
        </w:tc>
        <w:tc>
          <w:tcPr>
            <w:tcW w:w="658" w:type="dxa"/>
            <w:gridSpan w:val="2"/>
            <w:tcBorders>
              <w:top w:val="nil"/>
              <w:left w:val="nil"/>
              <w:bottom w:val="nil"/>
              <w:right w:val="single" w:sz="4" w:space="0" w:color="auto"/>
            </w:tcBorders>
            <w:shd w:val="clear" w:color="auto" w:fill="auto"/>
            <w:hideMark/>
          </w:tcPr>
          <w:p w:rsidR="00006EBA" w:rsidRPr="007A5BD2" w:rsidRDefault="00006EBA" w:rsidP="009E57DC">
            <w:pPr>
              <w:jc w:val="center"/>
            </w:pPr>
            <w:r w:rsidRPr="007A5BD2">
              <w:t>6</w:t>
            </w:r>
          </w:p>
        </w:tc>
        <w:tc>
          <w:tcPr>
            <w:tcW w:w="996" w:type="dxa"/>
            <w:gridSpan w:val="4"/>
            <w:tcBorders>
              <w:top w:val="nil"/>
              <w:left w:val="nil"/>
              <w:bottom w:val="nil"/>
              <w:right w:val="single" w:sz="4" w:space="0" w:color="auto"/>
            </w:tcBorders>
            <w:shd w:val="clear" w:color="auto" w:fill="auto"/>
            <w:hideMark/>
          </w:tcPr>
          <w:p w:rsidR="00006EBA" w:rsidRPr="007A5BD2" w:rsidRDefault="00006EBA" w:rsidP="009E57DC">
            <w:pPr>
              <w:jc w:val="center"/>
            </w:pPr>
            <w:r w:rsidRPr="007A5BD2">
              <w:t>7</w:t>
            </w:r>
          </w:p>
        </w:tc>
        <w:tc>
          <w:tcPr>
            <w:tcW w:w="876" w:type="dxa"/>
            <w:gridSpan w:val="3"/>
            <w:tcBorders>
              <w:top w:val="nil"/>
              <w:left w:val="nil"/>
              <w:bottom w:val="nil"/>
              <w:right w:val="single" w:sz="4" w:space="0" w:color="auto"/>
            </w:tcBorders>
            <w:shd w:val="clear" w:color="auto" w:fill="auto"/>
            <w:hideMark/>
          </w:tcPr>
          <w:p w:rsidR="00006EBA" w:rsidRPr="007A5BD2" w:rsidRDefault="00006EBA" w:rsidP="009E57DC">
            <w:pPr>
              <w:jc w:val="center"/>
            </w:pPr>
            <w:r w:rsidRPr="007A5BD2">
              <w:t>8</w:t>
            </w:r>
          </w:p>
        </w:tc>
        <w:tc>
          <w:tcPr>
            <w:tcW w:w="876" w:type="dxa"/>
            <w:gridSpan w:val="2"/>
            <w:tcBorders>
              <w:top w:val="nil"/>
              <w:left w:val="nil"/>
              <w:bottom w:val="nil"/>
              <w:right w:val="single" w:sz="4" w:space="0" w:color="auto"/>
            </w:tcBorders>
            <w:shd w:val="clear" w:color="auto" w:fill="auto"/>
            <w:hideMark/>
          </w:tcPr>
          <w:p w:rsidR="00006EBA" w:rsidRPr="007A5BD2" w:rsidRDefault="00006EBA" w:rsidP="009E57DC">
            <w:pPr>
              <w:jc w:val="center"/>
            </w:pPr>
            <w:r w:rsidRPr="007A5BD2">
              <w:t>9</w:t>
            </w:r>
          </w:p>
        </w:tc>
        <w:tc>
          <w:tcPr>
            <w:tcW w:w="926" w:type="dxa"/>
            <w:gridSpan w:val="2"/>
            <w:tcBorders>
              <w:top w:val="nil"/>
              <w:left w:val="nil"/>
              <w:bottom w:val="nil"/>
              <w:right w:val="single" w:sz="4" w:space="0" w:color="auto"/>
            </w:tcBorders>
            <w:shd w:val="clear" w:color="auto" w:fill="auto"/>
            <w:hideMark/>
          </w:tcPr>
          <w:p w:rsidR="00006EBA" w:rsidRPr="007A5BD2" w:rsidRDefault="00006EBA" w:rsidP="009E57DC">
            <w:pPr>
              <w:jc w:val="center"/>
            </w:pPr>
            <w:r w:rsidRPr="007A5BD2">
              <w:t>10</w:t>
            </w:r>
          </w:p>
        </w:tc>
        <w:tc>
          <w:tcPr>
            <w:tcW w:w="1851" w:type="dxa"/>
            <w:gridSpan w:val="5"/>
            <w:tcBorders>
              <w:top w:val="single" w:sz="4" w:space="0" w:color="000000"/>
              <w:left w:val="nil"/>
              <w:bottom w:val="nil"/>
              <w:right w:val="single" w:sz="4" w:space="0" w:color="auto"/>
            </w:tcBorders>
          </w:tcPr>
          <w:p w:rsidR="00006EBA" w:rsidRPr="007A5BD2" w:rsidRDefault="00006EBA" w:rsidP="00CC03F7">
            <w:pPr>
              <w:jc w:val="center"/>
            </w:pPr>
            <w:r w:rsidRPr="007A5BD2">
              <w:t>11</w:t>
            </w:r>
          </w:p>
        </w:tc>
        <w:tc>
          <w:tcPr>
            <w:tcW w:w="2130" w:type="dxa"/>
            <w:gridSpan w:val="3"/>
            <w:tcBorders>
              <w:top w:val="nil"/>
              <w:left w:val="single" w:sz="4" w:space="0" w:color="auto"/>
              <w:bottom w:val="nil"/>
              <w:right w:val="single" w:sz="4" w:space="0" w:color="auto"/>
            </w:tcBorders>
            <w:shd w:val="clear" w:color="auto" w:fill="auto"/>
            <w:hideMark/>
          </w:tcPr>
          <w:p w:rsidR="00006EBA" w:rsidRPr="007A5BD2" w:rsidRDefault="00006EBA" w:rsidP="00633466">
            <w:pPr>
              <w:jc w:val="center"/>
            </w:pPr>
            <w:r w:rsidRPr="007A5BD2">
              <w:t>12</w:t>
            </w:r>
          </w:p>
        </w:tc>
      </w:tr>
      <w:tr w:rsidR="00F95F24" w:rsidRPr="007A5BD2" w:rsidTr="00006EBA">
        <w:trPr>
          <w:trHeight w:val="255"/>
        </w:trPr>
        <w:tc>
          <w:tcPr>
            <w:tcW w:w="15593" w:type="dxa"/>
            <w:gridSpan w:val="34"/>
            <w:tcBorders>
              <w:top w:val="single" w:sz="4" w:space="0" w:color="auto"/>
              <w:left w:val="single" w:sz="4" w:space="0" w:color="auto"/>
              <w:bottom w:val="single" w:sz="4" w:space="0" w:color="auto"/>
              <w:right w:val="single" w:sz="4" w:space="0" w:color="000000"/>
            </w:tcBorders>
          </w:tcPr>
          <w:p w:rsidR="00F95F24" w:rsidRPr="007A5BD2" w:rsidRDefault="00F95F24" w:rsidP="009E57DC">
            <w:r w:rsidRPr="007A5BD2">
              <w:t>Цель подпрограммы -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F95F24" w:rsidRPr="007A5BD2" w:rsidTr="00006EBA">
        <w:trPr>
          <w:trHeight w:val="255"/>
        </w:trPr>
        <w:tc>
          <w:tcPr>
            <w:tcW w:w="15593" w:type="dxa"/>
            <w:gridSpan w:val="34"/>
            <w:tcBorders>
              <w:top w:val="single" w:sz="4" w:space="0" w:color="auto"/>
              <w:left w:val="single" w:sz="4" w:space="0" w:color="auto"/>
              <w:bottom w:val="single" w:sz="4" w:space="0" w:color="auto"/>
              <w:right w:val="single" w:sz="4" w:space="0" w:color="000000"/>
            </w:tcBorders>
          </w:tcPr>
          <w:p w:rsidR="00F95F24" w:rsidRPr="007A5BD2" w:rsidRDefault="00F95F24" w:rsidP="009E57DC">
            <w:r w:rsidRPr="007A5BD2">
              <w:t>Задача - обеспечение реализации муниципальных программ</w:t>
            </w:r>
          </w:p>
        </w:tc>
      </w:tr>
      <w:tr w:rsidR="00F95F24" w:rsidRPr="007A5BD2" w:rsidTr="00006EBA">
        <w:trPr>
          <w:trHeight w:val="255"/>
        </w:trPr>
        <w:tc>
          <w:tcPr>
            <w:tcW w:w="15593" w:type="dxa"/>
            <w:gridSpan w:val="34"/>
            <w:tcBorders>
              <w:top w:val="single" w:sz="4" w:space="0" w:color="auto"/>
              <w:left w:val="single" w:sz="4" w:space="0" w:color="auto"/>
              <w:bottom w:val="single" w:sz="4" w:space="0" w:color="auto"/>
              <w:right w:val="single" w:sz="4" w:space="0" w:color="000000"/>
            </w:tcBorders>
          </w:tcPr>
          <w:p w:rsidR="00F95F24" w:rsidRPr="007A5BD2" w:rsidRDefault="00F95F24" w:rsidP="009E57DC">
            <w:r w:rsidRPr="007A5BD2">
              <w:t>Мероприятие:</w:t>
            </w:r>
          </w:p>
        </w:tc>
      </w:tr>
      <w:tr w:rsidR="00006EBA" w:rsidRPr="007A5BD2" w:rsidTr="00006EBA">
        <w:trPr>
          <w:trHeight w:val="1761"/>
        </w:trPr>
        <w:tc>
          <w:tcPr>
            <w:tcW w:w="2260" w:type="dxa"/>
            <w:gridSpan w:val="4"/>
            <w:tcBorders>
              <w:top w:val="nil"/>
              <w:left w:val="single" w:sz="4" w:space="0" w:color="auto"/>
              <w:bottom w:val="single" w:sz="4" w:space="0" w:color="auto"/>
              <w:right w:val="single" w:sz="4" w:space="0" w:color="auto"/>
            </w:tcBorders>
            <w:shd w:val="clear" w:color="auto" w:fill="auto"/>
            <w:hideMark/>
          </w:tcPr>
          <w:p w:rsidR="00006EBA" w:rsidRPr="007A5BD2" w:rsidRDefault="00006EBA" w:rsidP="009E57DC">
            <w:r w:rsidRPr="007A5BD2">
              <w:t>Руководство и управление в сфере установленных функций органов муниципальной власти и контроль в области градостроительной деятельности</w:t>
            </w:r>
          </w:p>
        </w:tc>
        <w:tc>
          <w:tcPr>
            <w:tcW w:w="2291" w:type="dxa"/>
            <w:gridSpan w:val="2"/>
            <w:tcBorders>
              <w:top w:val="nil"/>
              <w:left w:val="single" w:sz="4" w:space="0" w:color="auto"/>
              <w:bottom w:val="single" w:sz="4" w:space="0" w:color="auto"/>
              <w:right w:val="single" w:sz="4" w:space="0" w:color="auto"/>
            </w:tcBorders>
            <w:shd w:val="clear" w:color="auto" w:fill="auto"/>
            <w:hideMark/>
          </w:tcPr>
          <w:p w:rsidR="00006EBA" w:rsidRPr="007A5BD2" w:rsidRDefault="00006EBA" w:rsidP="009E57DC">
            <w:pPr>
              <w:jc w:val="center"/>
            </w:pPr>
            <w:r w:rsidRPr="007A5BD2">
              <w:t xml:space="preserve">Администрация </w:t>
            </w:r>
            <w:proofErr w:type="spellStart"/>
            <w:r w:rsidRPr="007A5BD2">
              <w:t>Боготольского</w:t>
            </w:r>
            <w:proofErr w:type="spellEnd"/>
            <w:r w:rsidRPr="007A5BD2">
              <w:t xml:space="preserve"> района</w:t>
            </w:r>
          </w:p>
        </w:tc>
        <w:tc>
          <w:tcPr>
            <w:tcW w:w="793" w:type="dxa"/>
            <w:gridSpan w:val="2"/>
            <w:tcBorders>
              <w:top w:val="nil"/>
              <w:left w:val="single" w:sz="4" w:space="0" w:color="auto"/>
              <w:bottom w:val="single" w:sz="4" w:space="0" w:color="auto"/>
              <w:right w:val="single" w:sz="4" w:space="0" w:color="auto"/>
            </w:tcBorders>
            <w:shd w:val="clear" w:color="auto" w:fill="auto"/>
            <w:hideMark/>
          </w:tcPr>
          <w:p w:rsidR="00006EBA" w:rsidRPr="007A5BD2" w:rsidRDefault="00006EBA" w:rsidP="009E57DC">
            <w:pPr>
              <w:jc w:val="center"/>
            </w:pPr>
            <w:r w:rsidRPr="007A5BD2">
              <w:t>501</w:t>
            </w:r>
          </w:p>
        </w:tc>
        <w:tc>
          <w:tcPr>
            <w:tcW w:w="760" w:type="dxa"/>
            <w:gridSpan w:val="2"/>
            <w:tcBorders>
              <w:top w:val="nil"/>
              <w:left w:val="single" w:sz="4" w:space="0" w:color="auto"/>
              <w:bottom w:val="single" w:sz="4" w:space="0" w:color="auto"/>
              <w:right w:val="single" w:sz="4" w:space="0" w:color="auto"/>
            </w:tcBorders>
            <w:shd w:val="clear" w:color="auto" w:fill="auto"/>
            <w:hideMark/>
          </w:tcPr>
          <w:p w:rsidR="00006EBA" w:rsidRPr="007A5BD2" w:rsidRDefault="00006EBA" w:rsidP="009E57DC">
            <w:pPr>
              <w:jc w:val="center"/>
            </w:pPr>
            <w:r w:rsidRPr="007A5BD2">
              <w:t>х</w:t>
            </w:r>
          </w:p>
        </w:tc>
        <w:tc>
          <w:tcPr>
            <w:tcW w:w="1176" w:type="dxa"/>
            <w:gridSpan w:val="3"/>
            <w:tcBorders>
              <w:top w:val="nil"/>
              <w:left w:val="single" w:sz="4" w:space="0" w:color="auto"/>
              <w:bottom w:val="single" w:sz="4" w:space="0" w:color="auto"/>
              <w:right w:val="single" w:sz="4" w:space="0" w:color="auto"/>
            </w:tcBorders>
            <w:shd w:val="clear" w:color="auto" w:fill="auto"/>
            <w:hideMark/>
          </w:tcPr>
          <w:p w:rsidR="00006EBA" w:rsidRPr="007A5BD2" w:rsidRDefault="00006EBA" w:rsidP="009E57DC">
            <w:pPr>
              <w:jc w:val="center"/>
            </w:pPr>
            <w:r w:rsidRPr="007A5BD2">
              <w:t>144ххххх</w:t>
            </w:r>
          </w:p>
        </w:tc>
        <w:tc>
          <w:tcPr>
            <w:tcW w:w="658" w:type="dxa"/>
            <w:gridSpan w:val="2"/>
            <w:tcBorders>
              <w:top w:val="nil"/>
              <w:left w:val="single" w:sz="4" w:space="0" w:color="auto"/>
              <w:bottom w:val="single" w:sz="4" w:space="0" w:color="auto"/>
              <w:right w:val="single" w:sz="4" w:space="0" w:color="auto"/>
            </w:tcBorders>
            <w:shd w:val="clear" w:color="auto" w:fill="auto"/>
            <w:hideMark/>
          </w:tcPr>
          <w:p w:rsidR="00006EBA" w:rsidRPr="007A5BD2" w:rsidRDefault="00006EBA" w:rsidP="009E57DC">
            <w:pPr>
              <w:jc w:val="center"/>
            </w:pPr>
            <w:proofErr w:type="spellStart"/>
            <w:r w:rsidRPr="007A5BD2">
              <w:t>ххх</w:t>
            </w:r>
            <w:proofErr w:type="spellEnd"/>
          </w:p>
        </w:tc>
        <w:tc>
          <w:tcPr>
            <w:tcW w:w="996" w:type="dxa"/>
            <w:gridSpan w:val="4"/>
            <w:tcBorders>
              <w:top w:val="nil"/>
              <w:left w:val="single" w:sz="4" w:space="0" w:color="auto"/>
              <w:bottom w:val="single" w:sz="4" w:space="0" w:color="auto"/>
              <w:right w:val="single" w:sz="4" w:space="0" w:color="auto"/>
            </w:tcBorders>
            <w:shd w:val="clear" w:color="auto" w:fill="auto"/>
            <w:hideMark/>
          </w:tcPr>
          <w:p w:rsidR="00006EBA" w:rsidRPr="007A5BD2" w:rsidRDefault="00006EBA" w:rsidP="00366808">
            <w:pPr>
              <w:jc w:val="center"/>
            </w:pPr>
            <w:r w:rsidRPr="007A5BD2">
              <w:t>1610.1</w:t>
            </w:r>
          </w:p>
        </w:tc>
        <w:tc>
          <w:tcPr>
            <w:tcW w:w="876" w:type="dxa"/>
            <w:gridSpan w:val="3"/>
            <w:tcBorders>
              <w:top w:val="nil"/>
              <w:left w:val="single" w:sz="4" w:space="0" w:color="auto"/>
              <w:bottom w:val="single" w:sz="4" w:space="0" w:color="auto"/>
              <w:right w:val="single" w:sz="4" w:space="0" w:color="auto"/>
            </w:tcBorders>
            <w:shd w:val="clear" w:color="auto" w:fill="auto"/>
            <w:hideMark/>
          </w:tcPr>
          <w:p w:rsidR="00006EBA" w:rsidRPr="007A5BD2" w:rsidRDefault="00006EBA" w:rsidP="009D0BE9">
            <w:pPr>
              <w:jc w:val="center"/>
            </w:pPr>
            <w:r w:rsidRPr="007A5BD2">
              <w:t>2078,6</w:t>
            </w:r>
          </w:p>
        </w:tc>
        <w:tc>
          <w:tcPr>
            <w:tcW w:w="876" w:type="dxa"/>
            <w:gridSpan w:val="2"/>
            <w:tcBorders>
              <w:top w:val="nil"/>
              <w:left w:val="single" w:sz="4" w:space="0" w:color="auto"/>
              <w:bottom w:val="single" w:sz="4" w:space="0" w:color="auto"/>
              <w:right w:val="single" w:sz="4" w:space="0" w:color="auto"/>
            </w:tcBorders>
            <w:shd w:val="clear" w:color="auto" w:fill="auto"/>
            <w:hideMark/>
          </w:tcPr>
          <w:p w:rsidR="00006EBA" w:rsidRPr="007A5BD2" w:rsidRDefault="00006EBA" w:rsidP="009D0BE9">
            <w:pPr>
              <w:jc w:val="center"/>
            </w:pPr>
            <w:r w:rsidRPr="007A5BD2">
              <w:t>1938.0</w:t>
            </w:r>
          </w:p>
        </w:tc>
        <w:tc>
          <w:tcPr>
            <w:tcW w:w="926" w:type="dxa"/>
            <w:gridSpan w:val="2"/>
            <w:tcBorders>
              <w:top w:val="nil"/>
              <w:left w:val="single" w:sz="4" w:space="0" w:color="auto"/>
              <w:bottom w:val="single" w:sz="4" w:space="0" w:color="auto"/>
              <w:right w:val="single" w:sz="4" w:space="0" w:color="auto"/>
            </w:tcBorders>
            <w:shd w:val="clear" w:color="auto" w:fill="auto"/>
            <w:hideMark/>
          </w:tcPr>
          <w:p w:rsidR="00006EBA" w:rsidRPr="007A5BD2" w:rsidRDefault="00006EBA" w:rsidP="009D0BE9">
            <w:pPr>
              <w:jc w:val="center"/>
            </w:pPr>
            <w:r w:rsidRPr="007A5BD2">
              <w:t>1938.0</w:t>
            </w:r>
          </w:p>
        </w:tc>
        <w:tc>
          <w:tcPr>
            <w:tcW w:w="1851" w:type="dxa"/>
            <w:gridSpan w:val="5"/>
            <w:tcBorders>
              <w:top w:val="nil"/>
              <w:left w:val="single" w:sz="4" w:space="0" w:color="auto"/>
              <w:bottom w:val="single" w:sz="4" w:space="0" w:color="000000"/>
              <w:right w:val="single" w:sz="4" w:space="0" w:color="auto"/>
            </w:tcBorders>
          </w:tcPr>
          <w:p w:rsidR="00006EBA" w:rsidRPr="007A5BD2" w:rsidRDefault="00006EBA" w:rsidP="00A84529">
            <w:pPr>
              <w:jc w:val="center"/>
            </w:pPr>
            <w:r w:rsidRPr="007A5BD2">
              <w:t>7564.7</w:t>
            </w:r>
          </w:p>
        </w:tc>
        <w:tc>
          <w:tcPr>
            <w:tcW w:w="2130" w:type="dxa"/>
            <w:gridSpan w:val="3"/>
            <w:tcBorders>
              <w:top w:val="nil"/>
              <w:left w:val="single" w:sz="4" w:space="0" w:color="auto"/>
              <w:bottom w:val="single" w:sz="4" w:space="0" w:color="000000"/>
              <w:right w:val="single" w:sz="4" w:space="0" w:color="auto"/>
            </w:tcBorders>
            <w:shd w:val="clear" w:color="auto" w:fill="auto"/>
            <w:hideMark/>
          </w:tcPr>
          <w:p w:rsidR="00006EBA" w:rsidRPr="007A5BD2" w:rsidRDefault="00006EBA" w:rsidP="009E57DC">
            <w:pPr>
              <w:jc w:val="center"/>
            </w:pPr>
            <w:r w:rsidRPr="007A5BD2">
              <w:t>Обеспечение реализации муниципальной программы на 100%</w:t>
            </w:r>
          </w:p>
        </w:tc>
      </w:tr>
    </w:tbl>
    <w:p w:rsidR="00583DF9" w:rsidRPr="007A5BD2" w:rsidRDefault="00583DF9" w:rsidP="00583DF9"/>
    <w:p w:rsidR="00583DF9" w:rsidRPr="007A5BD2" w:rsidRDefault="00583DF9" w:rsidP="00583DF9"/>
    <w:p w:rsidR="00583DF9" w:rsidRPr="007A5BD2" w:rsidRDefault="00583DF9" w:rsidP="00583DF9">
      <w:pPr>
        <w:ind w:left="284"/>
      </w:pPr>
      <w:r w:rsidRPr="007A5BD2">
        <w:t>Начальник отдела капитального строительства и архитектуры</w:t>
      </w:r>
      <w:r w:rsidRPr="007A5BD2">
        <w:tab/>
      </w:r>
      <w:r w:rsidRPr="007A5BD2">
        <w:tab/>
      </w:r>
      <w:r w:rsidRPr="007A5BD2">
        <w:tab/>
      </w:r>
      <w:r w:rsidRPr="007A5BD2">
        <w:tab/>
      </w:r>
      <w:r w:rsidRPr="007A5BD2">
        <w:tab/>
      </w:r>
      <w:r w:rsidRPr="007A5BD2">
        <w:tab/>
      </w:r>
      <w:r w:rsidRPr="007A5BD2">
        <w:tab/>
      </w:r>
      <w:r w:rsidRPr="007A5BD2">
        <w:tab/>
      </w:r>
      <w:r w:rsidRPr="007A5BD2">
        <w:tab/>
        <w:t>Л.А. Ковалевская</w:t>
      </w:r>
    </w:p>
    <w:p w:rsidR="008B3877" w:rsidRDefault="008B3877">
      <w:pPr>
        <w:rPr>
          <w:color w:val="984806"/>
        </w:rPr>
      </w:pPr>
    </w:p>
    <w:p w:rsidR="00CC03F7" w:rsidRDefault="00CC03F7">
      <w:pPr>
        <w:rPr>
          <w:color w:val="984806"/>
        </w:rPr>
      </w:pPr>
    </w:p>
    <w:p w:rsidR="00CC03F7" w:rsidRPr="00273F2B" w:rsidRDefault="00CC03F7">
      <w:pPr>
        <w:rPr>
          <w:color w:val="984806"/>
        </w:rPr>
      </w:pPr>
    </w:p>
    <w:p w:rsidR="00B3341D" w:rsidRPr="006E4533" w:rsidRDefault="00CC03F7" w:rsidP="00B3341D">
      <w:pPr>
        <w:autoSpaceDE w:val="0"/>
        <w:autoSpaceDN w:val="0"/>
        <w:adjustRightInd w:val="0"/>
        <w:ind w:left="8460"/>
        <w:outlineLvl w:val="2"/>
        <w:rPr>
          <w:sz w:val="28"/>
          <w:szCs w:val="28"/>
        </w:rPr>
      </w:pPr>
      <w:r>
        <w:rPr>
          <w:sz w:val="28"/>
          <w:szCs w:val="28"/>
        </w:rPr>
        <w:t>Приложение № 1</w:t>
      </w:r>
    </w:p>
    <w:p w:rsidR="00B3341D" w:rsidRPr="006E4533" w:rsidRDefault="00B3341D" w:rsidP="00B3341D">
      <w:pPr>
        <w:autoSpaceDE w:val="0"/>
        <w:autoSpaceDN w:val="0"/>
        <w:adjustRightInd w:val="0"/>
        <w:ind w:left="8460"/>
        <w:outlineLvl w:val="2"/>
        <w:rPr>
          <w:sz w:val="28"/>
          <w:szCs w:val="28"/>
        </w:rPr>
      </w:pPr>
      <w:r w:rsidRPr="006E4533">
        <w:rPr>
          <w:sz w:val="28"/>
          <w:szCs w:val="28"/>
        </w:rPr>
        <w:t>к Паспорту муниципальной программы</w:t>
      </w:r>
      <w:r w:rsidR="00CC03F7">
        <w:rPr>
          <w:sz w:val="28"/>
          <w:szCs w:val="28"/>
        </w:rPr>
        <w:t xml:space="preserve"> </w:t>
      </w:r>
      <w:proofErr w:type="spellStart"/>
      <w:r w:rsidRPr="006E4533">
        <w:rPr>
          <w:sz w:val="28"/>
          <w:szCs w:val="28"/>
        </w:rPr>
        <w:t>Боготольского</w:t>
      </w:r>
      <w:proofErr w:type="spellEnd"/>
      <w:r w:rsidRPr="006E4533">
        <w:rPr>
          <w:sz w:val="28"/>
          <w:szCs w:val="28"/>
        </w:rPr>
        <w:t xml:space="preserve"> района «Обеспечение доступным и комфортным жильем граждан </w:t>
      </w:r>
      <w:proofErr w:type="spellStart"/>
      <w:r w:rsidRPr="006E4533">
        <w:rPr>
          <w:sz w:val="28"/>
          <w:szCs w:val="28"/>
        </w:rPr>
        <w:t>Боготольского</w:t>
      </w:r>
      <w:proofErr w:type="spellEnd"/>
      <w:r w:rsidRPr="006E4533">
        <w:rPr>
          <w:sz w:val="28"/>
          <w:szCs w:val="28"/>
        </w:rPr>
        <w:t xml:space="preserve"> района»</w:t>
      </w:r>
    </w:p>
    <w:p w:rsidR="00B3341D" w:rsidRPr="006E4533" w:rsidRDefault="00B3341D" w:rsidP="00B3341D">
      <w:pPr>
        <w:autoSpaceDE w:val="0"/>
        <w:autoSpaceDN w:val="0"/>
        <w:adjustRightInd w:val="0"/>
        <w:jc w:val="right"/>
        <w:rPr>
          <w:sz w:val="28"/>
          <w:szCs w:val="28"/>
        </w:rPr>
      </w:pPr>
    </w:p>
    <w:p w:rsidR="00B3341D" w:rsidRDefault="00B3341D" w:rsidP="00B3341D">
      <w:pPr>
        <w:autoSpaceDE w:val="0"/>
        <w:autoSpaceDN w:val="0"/>
        <w:adjustRightInd w:val="0"/>
        <w:jc w:val="center"/>
        <w:rPr>
          <w:sz w:val="28"/>
          <w:szCs w:val="28"/>
        </w:rPr>
      </w:pPr>
      <w:r w:rsidRPr="006E4533">
        <w:rPr>
          <w:sz w:val="28"/>
          <w:szCs w:val="28"/>
        </w:rPr>
        <w:lastRenderedPageBreak/>
        <w:t>Цели, целевые показатели, задачи, показатели результативности (показатели развития отрасли, вида экономической деятельности)</w:t>
      </w:r>
    </w:p>
    <w:p w:rsidR="00CC03F7" w:rsidRPr="006E4533" w:rsidRDefault="00CC03F7" w:rsidP="00B3341D">
      <w:pPr>
        <w:autoSpaceDE w:val="0"/>
        <w:autoSpaceDN w:val="0"/>
        <w:adjustRightInd w:val="0"/>
        <w:jc w:val="center"/>
        <w:rPr>
          <w:sz w:val="28"/>
          <w:szCs w:val="28"/>
        </w:rPr>
      </w:pPr>
    </w:p>
    <w:tbl>
      <w:tblPr>
        <w:tblW w:w="14742" w:type="dxa"/>
        <w:tblInd w:w="70" w:type="dxa"/>
        <w:tblLayout w:type="fixed"/>
        <w:tblCellMar>
          <w:left w:w="70" w:type="dxa"/>
          <w:right w:w="70" w:type="dxa"/>
        </w:tblCellMar>
        <w:tblLook w:val="0000" w:firstRow="0" w:lastRow="0" w:firstColumn="0" w:lastColumn="0" w:noHBand="0" w:noVBand="0"/>
      </w:tblPr>
      <w:tblGrid>
        <w:gridCol w:w="708"/>
        <w:gridCol w:w="993"/>
        <w:gridCol w:w="850"/>
        <w:gridCol w:w="1276"/>
        <w:gridCol w:w="1417"/>
        <w:gridCol w:w="1559"/>
        <w:gridCol w:w="709"/>
        <w:gridCol w:w="1559"/>
        <w:gridCol w:w="1418"/>
        <w:gridCol w:w="1701"/>
        <w:gridCol w:w="2552"/>
      </w:tblGrid>
      <w:tr w:rsidR="00006EBA" w:rsidRPr="006E4533" w:rsidTr="00ED4E92">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006EBA" w:rsidRPr="005627A4" w:rsidRDefault="00CC03F7" w:rsidP="00CC03F7">
            <w:pPr>
              <w:autoSpaceDE w:val="0"/>
              <w:autoSpaceDN w:val="0"/>
              <w:adjustRightInd w:val="0"/>
              <w:jc w:val="center"/>
            </w:pPr>
            <w:r>
              <w:t xml:space="preserve">№ </w:t>
            </w:r>
            <w:proofErr w:type="gramStart"/>
            <w:r w:rsidR="00006EBA" w:rsidRPr="005627A4">
              <w:t>п</w:t>
            </w:r>
            <w:proofErr w:type="gramEnd"/>
            <w:r w:rsidR="00006EBA" w:rsidRPr="005627A4">
              <w:t>/п</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006EBA" w:rsidRPr="005627A4" w:rsidRDefault="00006EBA" w:rsidP="00CC03F7">
            <w:pPr>
              <w:autoSpaceDE w:val="0"/>
              <w:autoSpaceDN w:val="0"/>
              <w:adjustRightInd w:val="0"/>
              <w:jc w:val="center"/>
            </w:pPr>
            <w:r w:rsidRPr="005627A4">
              <w:t>Цели,</w:t>
            </w:r>
            <w:r w:rsidR="00CC03F7">
              <w:t xml:space="preserve"> </w:t>
            </w:r>
            <w:r w:rsidRPr="005627A4">
              <w:t>задачи,</w:t>
            </w:r>
            <w:r w:rsidR="00CC03F7">
              <w:t xml:space="preserve"> показатели</w:t>
            </w:r>
          </w:p>
        </w:tc>
        <w:tc>
          <w:tcPr>
            <w:tcW w:w="1276" w:type="dxa"/>
            <w:tcBorders>
              <w:top w:val="single" w:sz="6" w:space="0" w:color="auto"/>
              <w:left w:val="single" w:sz="6" w:space="0" w:color="auto"/>
              <w:bottom w:val="single" w:sz="6" w:space="0" w:color="auto"/>
              <w:right w:val="single" w:sz="6" w:space="0" w:color="auto"/>
            </w:tcBorders>
            <w:vAlign w:val="center"/>
          </w:tcPr>
          <w:p w:rsidR="00006EBA" w:rsidRPr="005627A4" w:rsidRDefault="00006EBA" w:rsidP="00CC03F7">
            <w:pPr>
              <w:autoSpaceDE w:val="0"/>
              <w:autoSpaceDN w:val="0"/>
              <w:adjustRightInd w:val="0"/>
              <w:jc w:val="center"/>
            </w:pPr>
            <w:r w:rsidRPr="005627A4">
              <w:t>Единица</w:t>
            </w:r>
            <w:r w:rsidR="00CC03F7">
              <w:t xml:space="preserve"> </w:t>
            </w:r>
            <w:r w:rsidRPr="005627A4">
              <w:t>измерения</w:t>
            </w:r>
          </w:p>
        </w:tc>
        <w:tc>
          <w:tcPr>
            <w:tcW w:w="1417" w:type="dxa"/>
            <w:tcBorders>
              <w:top w:val="single" w:sz="6" w:space="0" w:color="auto"/>
              <w:left w:val="single" w:sz="6" w:space="0" w:color="auto"/>
              <w:bottom w:val="single" w:sz="6" w:space="0" w:color="auto"/>
              <w:right w:val="single" w:sz="6" w:space="0" w:color="auto"/>
            </w:tcBorders>
            <w:vAlign w:val="center"/>
          </w:tcPr>
          <w:p w:rsidR="00006EBA" w:rsidRPr="005627A4" w:rsidRDefault="00006EBA" w:rsidP="00CC03F7">
            <w:pPr>
              <w:autoSpaceDE w:val="0"/>
              <w:autoSpaceDN w:val="0"/>
              <w:adjustRightInd w:val="0"/>
              <w:jc w:val="center"/>
            </w:pPr>
            <w:r w:rsidRPr="005627A4">
              <w:t>Вес</w:t>
            </w:r>
            <w:r w:rsidR="00CC03F7">
              <w:t xml:space="preserve"> показателя</w:t>
            </w:r>
          </w:p>
        </w:tc>
        <w:tc>
          <w:tcPr>
            <w:tcW w:w="1559" w:type="dxa"/>
            <w:tcBorders>
              <w:top w:val="single" w:sz="6" w:space="0" w:color="auto"/>
              <w:left w:val="single" w:sz="6" w:space="0" w:color="auto"/>
              <w:bottom w:val="single" w:sz="6" w:space="0" w:color="auto"/>
              <w:right w:val="single" w:sz="6" w:space="0" w:color="auto"/>
            </w:tcBorders>
            <w:vAlign w:val="center"/>
          </w:tcPr>
          <w:p w:rsidR="00006EBA" w:rsidRPr="005627A4" w:rsidRDefault="00006EBA" w:rsidP="00CC03F7">
            <w:pPr>
              <w:autoSpaceDE w:val="0"/>
              <w:autoSpaceDN w:val="0"/>
              <w:adjustRightInd w:val="0"/>
              <w:jc w:val="center"/>
            </w:pPr>
            <w:r w:rsidRPr="005627A4">
              <w:t>Источник информации</w:t>
            </w:r>
          </w:p>
        </w:tc>
        <w:tc>
          <w:tcPr>
            <w:tcW w:w="709" w:type="dxa"/>
            <w:tcBorders>
              <w:top w:val="single" w:sz="6" w:space="0" w:color="auto"/>
              <w:left w:val="single" w:sz="6" w:space="0" w:color="auto"/>
              <w:bottom w:val="single" w:sz="6" w:space="0" w:color="auto"/>
              <w:right w:val="single" w:sz="6" w:space="0" w:color="auto"/>
            </w:tcBorders>
            <w:vAlign w:val="center"/>
          </w:tcPr>
          <w:p w:rsidR="00006EBA" w:rsidRPr="005627A4" w:rsidRDefault="00006EBA" w:rsidP="00501D15">
            <w:pPr>
              <w:autoSpaceDE w:val="0"/>
              <w:autoSpaceDN w:val="0"/>
              <w:adjustRightInd w:val="0"/>
              <w:jc w:val="center"/>
            </w:pPr>
            <w:r w:rsidRPr="005627A4">
              <w:t>2013</w:t>
            </w:r>
          </w:p>
        </w:tc>
        <w:tc>
          <w:tcPr>
            <w:tcW w:w="1559" w:type="dxa"/>
            <w:tcBorders>
              <w:top w:val="single" w:sz="6" w:space="0" w:color="auto"/>
              <w:left w:val="single" w:sz="6" w:space="0" w:color="auto"/>
              <w:bottom w:val="single" w:sz="6" w:space="0" w:color="auto"/>
              <w:right w:val="single" w:sz="6" w:space="0" w:color="auto"/>
            </w:tcBorders>
            <w:vAlign w:val="center"/>
          </w:tcPr>
          <w:p w:rsidR="00006EBA" w:rsidRPr="005627A4" w:rsidRDefault="00006EBA" w:rsidP="00BD33FC">
            <w:pPr>
              <w:autoSpaceDE w:val="0"/>
              <w:autoSpaceDN w:val="0"/>
              <w:adjustRightInd w:val="0"/>
              <w:jc w:val="center"/>
            </w:pPr>
            <w:r w:rsidRPr="005627A4">
              <w:t>2014год</w:t>
            </w:r>
          </w:p>
        </w:tc>
        <w:tc>
          <w:tcPr>
            <w:tcW w:w="1418" w:type="dxa"/>
            <w:tcBorders>
              <w:top w:val="single" w:sz="6" w:space="0" w:color="auto"/>
              <w:left w:val="single" w:sz="6" w:space="0" w:color="auto"/>
              <w:bottom w:val="single" w:sz="6" w:space="0" w:color="auto"/>
              <w:right w:val="single" w:sz="6" w:space="0" w:color="auto"/>
            </w:tcBorders>
            <w:vAlign w:val="center"/>
          </w:tcPr>
          <w:p w:rsidR="00006EBA" w:rsidRPr="005627A4" w:rsidRDefault="00006EBA" w:rsidP="00BD33FC">
            <w:pPr>
              <w:autoSpaceDE w:val="0"/>
              <w:autoSpaceDN w:val="0"/>
              <w:adjustRightInd w:val="0"/>
              <w:jc w:val="center"/>
            </w:pPr>
            <w:r w:rsidRPr="005627A4">
              <w:t>2015год</w:t>
            </w:r>
          </w:p>
        </w:tc>
        <w:tc>
          <w:tcPr>
            <w:tcW w:w="1701" w:type="dxa"/>
            <w:tcBorders>
              <w:top w:val="single" w:sz="6" w:space="0" w:color="auto"/>
              <w:left w:val="single" w:sz="6" w:space="0" w:color="auto"/>
              <w:bottom w:val="single" w:sz="6" w:space="0" w:color="auto"/>
              <w:right w:val="single" w:sz="6" w:space="0" w:color="auto"/>
            </w:tcBorders>
            <w:vAlign w:val="center"/>
          </w:tcPr>
          <w:p w:rsidR="00006EBA" w:rsidRPr="005627A4" w:rsidRDefault="00006EBA" w:rsidP="00273F2B">
            <w:pPr>
              <w:autoSpaceDE w:val="0"/>
              <w:autoSpaceDN w:val="0"/>
              <w:adjustRightInd w:val="0"/>
              <w:jc w:val="center"/>
            </w:pPr>
            <w:r w:rsidRPr="005627A4">
              <w:t>2016год</w:t>
            </w:r>
          </w:p>
        </w:tc>
        <w:tc>
          <w:tcPr>
            <w:tcW w:w="2552" w:type="dxa"/>
            <w:tcBorders>
              <w:top w:val="single" w:sz="6" w:space="0" w:color="auto"/>
              <w:left w:val="single" w:sz="6" w:space="0" w:color="auto"/>
              <w:bottom w:val="single" w:sz="6" w:space="0" w:color="auto"/>
              <w:right w:val="single" w:sz="6" w:space="0" w:color="auto"/>
            </w:tcBorders>
            <w:vAlign w:val="center"/>
          </w:tcPr>
          <w:p w:rsidR="00006EBA" w:rsidRPr="005627A4" w:rsidRDefault="00006EBA" w:rsidP="00BD33FC">
            <w:pPr>
              <w:autoSpaceDE w:val="0"/>
              <w:autoSpaceDN w:val="0"/>
              <w:adjustRightInd w:val="0"/>
              <w:jc w:val="center"/>
            </w:pPr>
            <w:r w:rsidRPr="005627A4">
              <w:t>2017год</w:t>
            </w:r>
          </w:p>
        </w:tc>
      </w:tr>
      <w:tr w:rsidR="00B3341D" w:rsidRPr="006E4533" w:rsidTr="00ED4E92">
        <w:trPr>
          <w:cantSplit/>
          <w:trHeight w:val="240"/>
        </w:trPr>
        <w:tc>
          <w:tcPr>
            <w:tcW w:w="708" w:type="dxa"/>
            <w:tcBorders>
              <w:top w:val="single" w:sz="6" w:space="0" w:color="auto"/>
              <w:left w:val="single" w:sz="6" w:space="0" w:color="auto"/>
              <w:bottom w:val="single" w:sz="6" w:space="0" w:color="auto"/>
              <w:right w:val="single" w:sz="6" w:space="0" w:color="auto"/>
            </w:tcBorders>
          </w:tcPr>
          <w:p w:rsidR="00B3341D" w:rsidRPr="005627A4" w:rsidRDefault="00B3341D" w:rsidP="007A5BD2">
            <w:pPr>
              <w:autoSpaceDE w:val="0"/>
              <w:autoSpaceDN w:val="0"/>
              <w:adjustRightInd w:val="0"/>
            </w:pPr>
            <w:r w:rsidRPr="005627A4">
              <w:t>1</w:t>
            </w:r>
          </w:p>
        </w:tc>
        <w:tc>
          <w:tcPr>
            <w:tcW w:w="993" w:type="dxa"/>
            <w:tcBorders>
              <w:top w:val="single" w:sz="6" w:space="0" w:color="auto"/>
              <w:left w:val="single" w:sz="6" w:space="0" w:color="auto"/>
              <w:bottom w:val="single" w:sz="6" w:space="0" w:color="auto"/>
              <w:right w:val="single" w:sz="6" w:space="0" w:color="auto"/>
            </w:tcBorders>
          </w:tcPr>
          <w:p w:rsidR="00B3341D" w:rsidRPr="005627A4" w:rsidRDefault="00B3341D" w:rsidP="00BD33FC">
            <w:pPr>
              <w:autoSpaceDE w:val="0"/>
              <w:autoSpaceDN w:val="0"/>
              <w:adjustRightInd w:val="0"/>
            </w:pPr>
          </w:p>
        </w:tc>
        <w:tc>
          <w:tcPr>
            <w:tcW w:w="13041" w:type="dxa"/>
            <w:gridSpan w:val="9"/>
            <w:tcBorders>
              <w:top w:val="single" w:sz="6" w:space="0" w:color="auto"/>
              <w:left w:val="single" w:sz="6" w:space="0" w:color="auto"/>
              <w:bottom w:val="single" w:sz="6" w:space="0" w:color="auto"/>
              <w:right w:val="single" w:sz="6" w:space="0" w:color="auto"/>
            </w:tcBorders>
          </w:tcPr>
          <w:p w:rsidR="00B3341D" w:rsidRPr="005627A4" w:rsidRDefault="00B3341D" w:rsidP="007A5BD2">
            <w:pPr>
              <w:autoSpaceDE w:val="0"/>
              <w:autoSpaceDN w:val="0"/>
              <w:adjustRightInd w:val="0"/>
            </w:pPr>
            <w:r w:rsidRPr="005627A4">
              <w:t xml:space="preserve">Цель 1. Обеспечение доступным и комфортным жильем граждан, проживающих на территории </w:t>
            </w:r>
            <w:proofErr w:type="spellStart"/>
            <w:r w:rsidRPr="005627A4">
              <w:t>Боготольского</w:t>
            </w:r>
            <w:proofErr w:type="spellEnd"/>
            <w:r w:rsidRPr="005627A4">
              <w:t xml:space="preserve"> района </w:t>
            </w:r>
          </w:p>
        </w:tc>
      </w:tr>
      <w:tr w:rsidR="00006EBA" w:rsidRPr="006E4533" w:rsidTr="00ED4E92">
        <w:trPr>
          <w:cantSplit/>
          <w:trHeight w:val="240"/>
        </w:trPr>
        <w:tc>
          <w:tcPr>
            <w:tcW w:w="708" w:type="dxa"/>
            <w:tcBorders>
              <w:top w:val="single" w:sz="6" w:space="0" w:color="auto"/>
              <w:left w:val="single" w:sz="6" w:space="0" w:color="auto"/>
              <w:bottom w:val="single" w:sz="6" w:space="0" w:color="auto"/>
              <w:right w:val="single" w:sz="6" w:space="0" w:color="auto"/>
            </w:tcBorders>
          </w:tcPr>
          <w:p w:rsidR="00006EBA" w:rsidRPr="005627A4" w:rsidRDefault="00006EBA" w:rsidP="00BD33FC">
            <w:pPr>
              <w:autoSpaceDE w:val="0"/>
              <w:autoSpaceDN w:val="0"/>
              <w:adjustRightInd w:val="0"/>
            </w:pPr>
          </w:p>
        </w:tc>
        <w:tc>
          <w:tcPr>
            <w:tcW w:w="1843" w:type="dxa"/>
            <w:gridSpan w:val="2"/>
            <w:tcBorders>
              <w:top w:val="single" w:sz="6" w:space="0" w:color="auto"/>
              <w:left w:val="single" w:sz="6" w:space="0" w:color="auto"/>
              <w:bottom w:val="single" w:sz="6" w:space="0" w:color="auto"/>
              <w:right w:val="single" w:sz="6" w:space="0" w:color="auto"/>
            </w:tcBorders>
          </w:tcPr>
          <w:p w:rsidR="00006EBA" w:rsidRPr="005627A4" w:rsidRDefault="00006EBA" w:rsidP="00CC65A7">
            <w:r w:rsidRPr="005627A4">
              <w:t>Уменьшение доли жилищного фонда  признанного аварийным в установленном порядке</w:t>
            </w:r>
          </w:p>
        </w:tc>
        <w:tc>
          <w:tcPr>
            <w:tcW w:w="1276" w:type="dxa"/>
            <w:tcBorders>
              <w:top w:val="single" w:sz="6" w:space="0" w:color="auto"/>
              <w:left w:val="single" w:sz="6" w:space="0" w:color="auto"/>
              <w:bottom w:val="single" w:sz="6" w:space="0" w:color="auto"/>
              <w:right w:val="single" w:sz="6" w:space="0" w:color="auto"/>
            </w:tcBorders>
          </w:tcPr>
          <w:p w:rsidR="00006EBA" w:rsidRPr="005627A4" w:rsidRDefault="00006EBA" w:rsidP="00BD33FC">
            <w:pPr>
              <w:autoSpaceDE w:val="0"/>
              <w:autoSpaceDN w:val="0"/>
              <w:adjustRightInd w:val="0"/>
              <w:jc w:val="center"/>
            </w:pPr>
            <w:r w:rsidRPr="005627A4">
              <w:t>%</w:t>
            </w:r>
          </w:p>
        </w:tc>
        <w:tc>
          <w:tcPr>
            <w:tcW w:w="1417" w:type="dxa"/>
            <w:tcBorders>
              <w:top w:val="single" w:sz="6" w:space="0" w:color="auto"/>
              <w:left w:val="single" w:sz="6" w:space="0" w:color="auto"/>
              <w:bottom w:val="single" w:sz="6" w:space="0" w:color="auto"/>
              <w:right w:val="single" w:sz="6" w:space="0" w:color="auto"/>
            </w:tcBorders>
          </w:tcPr>
          <w:p w:rsidR="00006EBA" w:rsidRPr="005627A4" w:rsidRDefault="00006EBA" w:rsidP="00BD33FC">
            <w:pPr>
              <w:autoSpaceDE w:val="0"/>
              <w:autoSpaceDN w:val="0"/>
              <w:adjustRightInd w:val="0"/>
              <w:jc w:val="center"/>
            </w:pPr>
            <w:r w:rsidRPr="005627A4">
              <w:t>х</w:t>
            </w:r>
          </w:p>
        </w:tc>
        <w:tc>
          <w:tcPr>
            <w:tcW w:w="1559" w:type="dxa"/>
            <w:tcBorders>
              <w:top w:val="single" w:sz="6" w:space="0" w:color="auto"/>
              <w:left w:val="single" w:sz="6" w:space="0" w:color="auto"/>
              <w:bottom w:val="single" w:sz="6" w:space="0" w:color="auto"/>
              <w:right w:val="single" w:sz="6" w:space="0" w:color="auto"/>
            </w:tcBorders>
          </w:tcPr>
          <w:p w:rsidR="00006EBA" w:rsidRPr="005627A4" w:rsidRDefault="00006EBA" w:rsidP="00CC65A7">
            <w:proofErr w:type="spellStart"/>
            <w:r w:rsidRPr="005627A4">
              <w:rPr>
                <w:sz w:val="20"/>
                <w:szCs w:val="20"/>
              </w:rPr>
              <w:t>Красноярскстат</w:t>
            </w:r>
            <w:proofErr w:type="spellEnd"/>
          </w:p>
        </w:tc>
        <w:tc>
          <w:tcPr>
            <w:tcW w:w="709" w:type="dxa"/>
            <w:tcBorders>
              <w:top w:val="single" w:sz="6" w:space="0" w:color="auto"/>
              <w:left w:val="single" w:sz="6" w:space="0" w:color="auto"/>
              <w:bottom w:val="single" w:sz="6" w:space="0" w:color="auto"/>
              <w:right w:val="single" w:sz="6" w:space="0" w:color="auto"/>
            </w:tcBorders>
          </w:tcPr>
          <w:p w:rsidR="00006EBA" w:rsidRPr="005627A4" w:rsidRDefault="00006EBA" w:rsidP="00BD33FC">
            <w:pPr>
              <w:autoSpaceDE w:val="0"/>
              <w:autoSpaceDN w:val="0"/>
              <w:adjustRightInd w:val="0"/>
              <w:jc w:val="center"/>
            </w:pPr>
            <w:r w:rsidRPr="005627A4">
              <w:t>0</w:t>
            </w:r>
          </w:p>
        </w:tc>
        <w:tc>
          <w:tcPr>
            <w:tcW w:w="1559" w:type="dxa"/>
            <w:tcBorders>
              <w:top w:val="single" w:sz="6" w:space="0" w:color="auto"/>
              <w:left w:val="single" w:sz="6" w:space="0" w:color="auto"/>
              <w:bottom w:val="single" w:sz="6" w:space="0" w:color="auto"/>
              <w:right w:val="single" w:sz="6" w:space="0" w:color="auto"/>
            </w:tcBorders>
          </w:tcPr>
          <w:p w:rsidR="00006EBA" w:rsidRPr="005627A4" w:rsidRDefault="00006EBA" w:rsidP="00BD33FC">
            <w:pPr>
              <w:autoSpaceDE w:val="0"/>
              <w:autoSpaceDN w:val="0"/>
              <w:adjustRightInd w:val="0"/>
              <w:jc w:val="center"/>
            </w:pPr>
            <w:r w:rsidRPr="005627A4">
              <w:t>21</w:t>
            </w:r>
          </w:p>
        </w:tc>
        <w:tc>
          <w:tcPr>
            <w:tcW w:w="1418" w:type="dxa"/>
            <w:tcBorders>
              <w:top w:val="single" w:sz="6" w:space="0" w:color="auto"/>
              <w:left w:val="single" w:sz="6" w:space="0" w:color="auto"/>
              <w:bottom w:val="single" w:sz="6" w:space="0" w:color="auto"/>
              <w:right w:val="single" w:sz="6" w:space="0" w:color="auto"/>
            </w:tcBorders>
          </w:tcPr>
          <w:p w:rsidR="00006EBA" w:rsidRPr="005627A4" w:rsidRDefault="00006EBA" w:rsidP="00BD33FC">
            <w:pPr>
              <w:autoSpaceDE w:val="0"/>
              <w:autoSpaceDN w:val="0"/>
              <w:adjustRightInd w:val="0"/>
              <w:jc w:val="center"/>
            </w:pPr>
            <w:r w:rsidRPr="005627A4">
              <w:t>79</w:t>
            </w:r>
          </w:p>
        </w:tc>
        <w:tc>
          <w:tcPr>
            <w:tcW w:w="1701" w:type="dxa"/>
            <w:tcBorders>
              <w:top w:val="single" w:sz="6" w:space="0" w:color="auto"/>
              <w:left w:val="single" w:sz="6" w:space="0" w:color="auto"/>
              <w:bottom w:val="single" w:sz="6" w:space="0" w:color="auto"/>
              <w:right w:val="single" w:sz="6" w:space="0" w:color="auto"/>
            </w:tcBorders>
          </w:tcPr>
          <w:p w:rsidR="00006EBA" w:rsidRPr="005627A4" w:rsidRDefault="00006EBA" w:rsidP="00BD33FC">
            <w:pPr>
              <w:autoSpaceDE w:val="0"/>
              <w:autoSpaceDN w:val="0"/>
              <w:adjustRightInd w:val="0"/>
              <w:jc w:val="center"/>
            </w:pPr>
            <w:r w:rsidRPr="005627A4">
              <w:t>0</w:t>
            </w:r>
          </w:p>
        </w:tc>
        <w:tc>
          <w:tcPr>
            <w:tcW w:w="2552" w:type="dxa"/>
            <w:tcBorders>
              <w:top w:val="single" w:sz="6" w:space="0" w:color="auto"/>
              <w:left w:val="single" w:sz="6" w:space="0" w:color="auto"/>
              <w:bottom w:val="single" w:sz="6" w:space="0" w:color="auto"/>
              <w:right w:val="single" w:sz="6" w:space="0" w:color="auto"/>
            </w:tcBorders>
          </w:tcPr>
          <w:p w:rsidR="00006EBA" w:rsidRPr="005627A4" w:rsidRDefault="00006EBA" w:rsidP="00BD33FC">
            <w:pPr>
              <w:autoSpaceDE w:val="0"/>
              <w:autoSpaceDN w:val="0"/>
              <w:adjustRightInd w:val="0"/>
              <w:jc w:val="center"/>
            </w:pPr>
            <w:r w:rsidRPr="005627A4">
              <w:t>0</w:t>
            </w:r>
          </w:p>
        </w:tc>
      </w:tr>
      <w:tr w:rsidR="00006EBA" w:rsidRPr="006E4533" w:rsidTr="00ED4E92">
        <w:trPr>
          <w:cantSplit/>
          <w:trHeight w:val="1581"/>
        </w:trPr>
        <w:tc>
          <w:tcPr>
            <w:tcW w:w="708" w:type="dxa"/>
            <w:tcBorders>
              <w:top w:val="single" w:sz="6" w:space="0" w:color="auto"/>
              <w:left w:val="single" w:sz="6" w:space="0" w:color="auto"/>
              <w:bottom w:val="single" w:sz="6" w:space="0" w:color="auto"/>
              <w:right w:val="single" w:sz="6" w:space="0" w:color="auto"/>
            </w:tcBorders>
          </w:tcPr>
          <w:p w:rsidR="00006EBA" w:rsidRPr="005627A4" w:rsidRDefault="00006EBA" w:rsidP="00BD33FC">
            <w:pPr>
              <w:autoSpaceDE w:val="0"/>
              <w:autoSpaceDN w:val="0"/>
              <w:adjustRightInd w:val="0"/>
            </w:pPr>
          </w:p>
        </w:tc>
        <w:tc>
          <w:tcPr>
            <w:tcW w:w="1843" w:type="dxa"/>
            <w:gridSpan w:val="2"/>
            <w:tcBorders>
              <w:top w:val="single" w:sz="6" w:space="0" w:color="auto"/>
              <w:left w:val="single" w:sz="6" w:space="0" w:color="auto"/>
              <w:bottom w:val="single" w:sz="6" w:space="0" w:color="auto"/>
              <w:right w:val="single" w:sz="6" w:space="0" w:color="auto"/>
            </w:tcBorders>
          </w:tcPr>
          <w:p w:rsidR="00006EBA" w:rsidRPr="005627A4" w:rsidRDefault="00006EBA" w:rsidP="00BD33FC">
            <w:r w:rsidRPr="005627A4">
              <w:t>Доля ветхого и аварийного жилищного фонда в общем объеме жилфонда, в том числе:</w:t>
            </w:r>
          </w:p>
        </w:tc>
        <w:tc>
          <w:tcPr>
            <w:tcW w:w="1276" w:type="dxa"/>
            <w:tcBorders>
              <w:top w:val="single" w:sz="6" w:space="0" w:color="auto"/>
              <w:left w:val="single" w:sz="6" w:space="0" w:color="auto"/>
              <w:bottom w:val="single" w:sz="6" w:space="0" w:color="auto"/>
              <w:right w:val="single" w:sz="6" w:space="0" w:color="auto"/>
            </w:tcBorders>
          </w:tcPr>
          <w:p w:rsidR="00006EBA" w:rsidRPr="005627A4" w:rsidRDefault="00006EBA" w:rsidP="00BD33FC">
            <w:pPr>
              <w:autoSpaceDE w:val="0"/>
              <w:autoSpaceDN w:val="0"/>
              <w:adjustRightInd w:val="0"/>
              <w:jc w:val="center"/>
            </w:pPr>
            <w:r w:rsidRPr="005627A4">
              <w:t>%</w:t>
            </w:r>
          </w:p>
        </w:tc>
        <w:tc>
          <w:tcPr>
            <w:tcW w:w="1417" w:type="dxa"/>
            <w:tcBorders>
              <w:top w:val="single" w:sz="6" w:space="0" w:color="auto"/>
              <w:left w:val="single" w:sz="6" w:space="0" w:color="auto"/>
              <w:bottom w:val="single" w:sz="6" w:space="0" w:color="auto"/>
              <w:right w:val="single" w:sz="6" w:space="0" w:color="auto"/>
            </w:tcBorders>
          </w:tcPr>
          <w:p w:rsidR="00006EBA" w:rsidRPr="005627A4" w:rsidRDefault="00006EBA" w:rsidP="00BD33FC">
            <w:pPr>
              <w:autoSpaceDE w:val="0"/>
              <w:autoSpaceDN w:val="0"/>
              <w:adjustRightInd w:val="0"/>
              <w:jc w:val="center"/>
            </w:pPr>
            <w:r w:rsidRPr="005627A4">
              <w:t>х</w:t>
            </w:r>
          </w:p>
        </w:tc>
        <w:tc>
          <w:tcPr>
            <w:tcW w:w="1559" w:type="dxa"/>
            <w:tcBorders>
              <w:top w:val="single" w:sz="6" w:space="0" w:color="auto"/>
              <w:left w:val="single" w:sz="6" w:space="0" w:color="auto"/>
              <w:bottom w:val="single" w:sz="6" w:space="0" w:color="auto"/>
              <w:right w:val="single" w:sz="6" w:space="0" w:color="auto"/>
            </w:tcBorders>
          </w:tcPr>
          <w:p w:rsidR="00006EBA" w:rsidRPr="005627A4" w:rsidRDefault="00006EBA" w:rsidP="00CC65A7">
            <w:proofErr w:type="spellStart"/>
            <w:r w:rsidRPr="005627A4">
              <w:rPr>
                <w:sz w:val="20"/>
                <w:szCs w:val="20"/>
              </w:rPr>
              <w:t>Красноярскстат</w:t>
            </w:r>
            <w:proofErr w:type="spellEnd"/>
          </w:p>
        </w:tc>
        <w:tc>
          <w:tcPr>
            <w:tcW w:w="709" w:type="dxa"/>
            <w:tcBorders>
              <w:top w:val="single" w:sz="6" w:space="0" w:color="auto"/>
              <w:left w:val="single" w:sz="6" w:space="0" w:color="auto"/>
              <w:bottom w:val="single" w:sz="6" w:space="0" w:color="auto"/>
              <w:right w:val="single" w:sz="6" w:space="0" w:color="auto"/>
            </w:tcBorders>
          </w:tcPr>
          <w:p w:rsidR="00006EBA" w:rsidRPr="005627A4" w:rsidRDefault="00006EBA" w:rsidP="00BD33FC">
            <w:pPr>
              <w:autoSpaceDE w:val="0"/>
              <w:autoSpaceDN w:val="0"/>
              <w:adjustRightInd w:val="0"/>
              <w:jc w:val="center"/>
            </w:pPr>
            <w:r w:rsidRPr="005627A4">
              <w:t>0</w:t>
            </w:r>
          </w:p>
        </w:tc>
        <w:tc>
          <w:tcPr>
            <w:tcW w:w="1559" w:type="dxa"/>
            <w:tcBorders>
              <w:top w:val="single" w:sz="6" w:space="0" w:color="auto"/>
              <w:left w:val="single" w:sz="6" w:space="0" w:color="auto"/>
              <w:bottom w:val="single" w:sz="6" w:space="0" w:color="auto"/>
              <w:right w:val="single" w:sz="6" w:space="0" w:color="auto"/>
            </w:tcBorders>
          </w:tcPr>
          <w:p w:rsidR="00006EBA" w:rsidRPr="005627A4" w:rsidRDefault="00006EBA" w:rsidP="00BD33FC">
            <w:pPr>
              <w:autoSpaceDE w:val="0"/>
              <w:autoSpaceDN w:val="0"/>
              <w:adjustRightInd w:val="0"/>
              <w:jc w:val="center"/>
            </w:pPr>
            <w:r w:rsidRPr="005627A4">
              <w:t>0</w:t>
            </w:r>
          </w:p>
        </w:tc>
        <w:tc>
          <w:tcPr>
            <w:tcW w:w="1418" w:type="dxa"/>
            <w:tcBorders>
              <w:top w:val="single" w:sz="6" w:space="0" w:color="auto"/>
              <w:left w:val="single" w:sz="6" w:space="0" w:color="auto"/>
              <w:bottom w:val="single" w:sz="6" w:space="0" w:color="auto"/>
              <w:right w:val="single" w:sz="6" w:space="0" w:color="auto"/>
            </w:tcBorders>
          </w:tcPr>
          <w:p w:rsidR="00006EBA" w:rsidRPr="005627A4" w:rsidRDefault="00006EBA" w:rsidP="00BD33FC">
            <w:pPr>
              <w:autoSpaceDE w:val="0"/>
              <w:autoSpaceDN w:val="0"/>
              <w:adjustRightInd w:val="0"/>
              <w:jc w:val="center"/>
            </w:pPr>
            <w:r w:rsidRPr="005627A4">
              <w:t>50</w:t>
            </w:r>
          </w:p>
        </w:tc>
        <w:tc>
          <w:tcPr>
            <w:tcW w:w="1701" w:type="dxa"/>
            <w:tcBorders>
              <w:top w:val="single" w:sz="6" w:space="0" w:color="auto"/>
              <w:left w:val="single" w:sz="6" w:space="0" w:color="auto"/>
              <w:bottom w:val="single" w:sz="6" w:space="0" w:color="auto"/>
              <w:right w:val="single" w:sz="6" w:space="0" w:color="auto"/>
            </w:tcBorders>
          </w:tcPr>
          <w:p w:rsidR="00006EBA" w:rsidRPr="005627A4" w:rsidRDefault="00006EBA" w:rsidP="00BD33FC">
            <w:pPr>
              <w:autoSpaceDE w:val="0"/>
              <w:autoSpaceDN w:val="0"/>
              <w:adjustRightInd w:val="0"/>
              <w:jc w:val="center"/>
            </w:pPr>
            <w:r w:rsidRPr="005627A4">
              <w:t>50</w:t>
            </w:r>
          </w:p>
        </w:tc>
        <w:tc>
          <w:tcPr>
            <w:tcW w:w="2552" w:type="dxa"/>
            <w:tcBorders>
              <w:top w:val="single" w:sz="6" w:space="0" w:color="auto"/>
              <w:left w:val="single" w:sz="6" w:space="0" w:color="auto"/>
              <w:bottom w:val="single" w:sz="6" w:space="0" w:color="auto"/>
              <w:right w:val="single" w:sz="6" w:space="0" w:color="auto"/>
            </w:tcBorders>
          </w:tcPr>
          <w:p w:rsidR="00006EBA" w:rsidRPr="005627A4" w:rsidRDefault="00006EBA" w:rsidP="00BD33FC">
            <w:pPr>
              <w:autoSpaceDE w:val="0"/>
              <w:autoSpaceDN w:val="0"/>
              <w:adjustRightInd w:val="0"/>
              <w:jc w:val="center"/>
            </w:pPr>
            <w:r w:rsidRPr="005627A4">
              <w:t>0</w:t>
            </w:r>
          </w:p>
        </w:tc>
      </w:tr>
      <w:tr w:rsidR="007A5BD2" w:rsidRPr="00204926" w:rsidTr="00ED4E92">
        <w:trPr>
          <w:cantSplit/>
          <w:trHeight w:val="240"/>
        </w:trPr>
        <w:tc>
          <w:tcPr>
            <w:tcW w:w="708"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pPr>
          </w:p>
        </w:tc>
        <w:tc>
          <w:tcPr>
            <w:tcW w:w="1843" w:type="dxa"/>
            <w:gridSpan w:val="2"/>
            <w:tcBorders>
              <w:top w:val="single" w:sz="6" w:space="0" w:color="auto"/>
              <w:left w:val="single" w:sz="6" w:space="0" w:color="auto"/>
              <w:bottom w:val="single" w:sz="6" w:space="0" w:color="auto"/>
              <w:right w:val="single" w:sz="6" w:space="0" w:color="auto"/>
            </w:tcBorders>
          </w:tcPr>
          <w:p w:rsidR="007A5BD2" w:rsidRPr="005627A4" w:rsidRDefault="007A5BD2" w:rsidP="00BD33FC">
            <w:r w:rsidRPr="005627A4">
              <w:t>Приведение правил землепользования и застройки в соответствие с законодательством</w:t>
            </w:r>
          </w:p>
        </w:tc>
        <w:tc>
          <w:tcPr>
            <w:tcW w:w="1276"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r w:rsidRPr="005627A4">
              <w:t>%</w:t>
            </w:r>
          </w:p>
        </w:tc>
        <w:tc>
          <w:tcPr>
            <w:tcW w:w="1417"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r w:rsidRPr="005627A4">
              <w:t>х</w:t>
            </w:r>
          </w:p>
        </w:tc>
        <w:tc>
          <w:tcPr>
            <w:tcW w:w="1559" w:type="dxa"/>
            <w:tcBorders>
              <w:top w:val="single" w:sz="6" w:space="0" w:color="auto"/>
              <w:left w:val="single" w:sz="6" w:space="0" w:color="auto"/>
              <w:bottom w:val="single" w:sz="6" w:space="0" w:color="auto"/>
              <w:right w:val="single" w:sz="6" w:space="0" w:color="auto"/>
            </w:tcBorders>
            <w:vAlign w:val="center"/>
          </w:tcPr>
          <w:p w:rsidR="007A5BD2" w:rsidRPr="005627A4" w:rsidRDefault="007A5BD2" w:rsidP="00BD33FC">
            <w:pPr>
              <w:autoSpaceDE w:val="0"/>
              <w:autoSpaceDN w:val="0"/>
              <w:adjustRightInd w:val="0"/>
              <w:jc w:val="center"/>
              <w:rPr>
                <w:sz w:val="20"/>
                <w:szCs w:val="20"/>
              </w:rPr>
            </w:pPr>
            <w:r w:rsidRPr="005627A4">
              <w:rPr>
                <w:sz w:val="20"/>
                <w:szCs w:val="20"/>
              </w:rPr>
              <w:t>ФГИС ТП (Федеральная государственная информационная система территориального планирования)</w:t>
            </w:r>
          </w:p>
        </w:tc>
        <w:tc>
          <w:tcPr>
            <w:tcW w:w="709"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r w:rsidRPr="005627A4">
              <w:t>0</w:t>
            </w:r>
          </w:p>
        </w:tc>
        <w:tc>
          <w:tcPr>
            <w:tcW w:w="1559"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r w:rsidRPr="005627A4">
              <w:t>0</w:t>
            </w:r>
          </w:p>
        </w:tc>
        <w:tc>
          <w:tcPr>
            <w:tcW w:w="1418"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r w:rsidRPr="005627A4">
              <w:t>0</w:t>
            </w:r>
          </w:p>
        </w:tc>
        <w:tc>
          <w:tcPr>
            <w:tcW w:w="1701"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r w:rsidRPr="005627A4">
              <w:t>12,5</w:t>
            </w:r>
          </w:p>
        </w:tc>
        <w:tc>
          <w:tcPr>
            <w:tcW w:w="2552"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r w:rsidRPr="005627A4">
              <w:t>25,0</w:t>
            </w:r>
          </w:p>
        </w:tc>
      </w:tr>
      <w:tr w:rsidR="007A5BD2" w:rsidRPr="00204926" w:rsidTr="00ED4E92">
        <w:trPr>
          <w:cantSplit/>
          <w:trHeight w:val="240"/>
        </w:trPr>
        <w:tc>
          <w:tcPr>
            <w:tcW w:w="708"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pPr>
          </w:p>
        </w:tc>
        <w:tc>
          <w:tcPr>
            <w:tcW w:w="1843" w:type="dxa"/>
            <w:gridSpan w:val="2"/>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pPr>
            <w:r w:rsidRPr="005627A4">
              <w:t xml:space="preserve">Обеспечение жильем граждан, проживающих в жилых домах </w:t>
            </w:r>
            <w:proofErr w:type="spellStart"/>
            <w:r w:rsidRPr="005627A4">
              <w:t>Боготольского</w:t>
            </w:r>
            <w:proofErr w:type="spellEnd"/>
            <w:r w:rsidRPr="005627A4">
              <w:t xml:space="preserve"> района, признанных аварийными и подлежащими сносу в установленном порядке</w:t>
            </w:r>
          </w:p>
        </w:tc>
        <w:tc>
          <w:tcPr>
            <w:tcW w:w="1276"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r w:rsidRPr="005627A4">
              <w:t>человек</w:t>
            </w:r>
          </w:p>
        </w:tc>
        <w:tc>
          <w:tcPr>
            <w:tcW w:w="1417" w:type="dxa"/>
            <w:tcBorders>
              <w:top w:val="single" w:sz="6" w:space="0" w:color="auto"/>
              <w:left w:val="single" w:sz="6" w:space="0" w:color="auto"/>
              <w:bottom w:val="single" w:sz="6" w:space="0" w:color="auto"/>
              <w:right w:val="single" w:sz="6" w:space="0" w:color="auto"/>
            </w:tcBorders>
            <w:vAlign w:val="center"/>
          </w:tcPr>
          <w:p w:rsidR="007A5BD2" w:rsidRPr="005627A4" w:rsidRDefault="007A5BD2" w:rsidP="00BD33FC">
            <w:pPr>
              <w:autoSpaceDE w:val="0"/>
              <w:autoSpaceDN w:val="0"/>
              <w:adjustRightInd w:val="0"/>
              <w:jc w:val="center"/>
            </w:pPr>
            <w:r w:rsidRPr="005627A4">
              <w:t>х</w:t>
            </w:r>
          </w:p>
        </w:tc>
        <w:tc>
          <w:tcPr>
            <w:tcW w:w="1559" w:type="dxa"/>
            <w:tcBorders>
              <w:top w:val="single" w:sz="6" w:space="0" w:color="auto"/>
              <w:left w:val="single" w:sz="6" w:space="0" w:color="auto"/>
              <w:bottom w:val="single" w:sz="6" w:space="0" w:color="auto"/>
              <w:right w:val="single" w:sz="6" w:space="0" w:color="auto"/>
            </w:tcBorders>
          </w:tcPr>
          <w:p w:rsidR="007A5BD2" w:rsidRPr="005627A4" w:rsidRDefault="007A5BD2" w:rsidP="00CC65A7">
            <w:proofErr w:type="spellStart"/>
            <w:r w:rsidRPr="005627A4">
              <w:rPr>
                <w:sz w:val="20"/>
                <w:szCs w:val="20"/>
              </w:rPr>
              <w:t>Красноярскстат</w:t>
            </w:r>
            <w:proofErr w:type="spellEnd"/>
          </w:p>
        </w:tc>
        <w:tc>
          <w:tcPr>
            <w:tcW w:w="709"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r w:rsidRPr="005627A4">
              <w:t>0</w:t>
            </w:r>
          </w:p>
        </w:tc>
        <w:tc>
          <w:tcPr>
            <w:tcW w:w="1559"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r w:rsidRPr="005627A4">
              <w:t>0</w:t>
            </w:r>
          </w:p>
        </w:tc>
        <w:tc>
          <w:tcPr>
            <w:tcW w:w="1418"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r w:rsidRPr="005627A4">
              <w:t>10</w:t>
            </w:r>
          </w:p>
        </w:tc>
        <w:tc>
          <w:tcPr>
            <w:tcW w:w="1701"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r w:rsidRPr="005627A4">
              <w:t>43</w:t>
            </w:r>
          </w:p>
        </w:tc>
        <w:tc>
          <w:tcPr>
            <w:tcW w:w="2552"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r w:rsidRPr="005627A4">
              <w:t>6</w:t>
            </w:r>
          </w:p>
        </w:tc>
      </w:tr>
      <w:tr w:rsidR="007A5BD2" w:rsidRPr="00204926" w:rsidTr="00ED4E92">
        <w:trPr>
          <w:cantSplit/>
          <w:trHeight w:val="240"/>
        </w:trPr>
        <w:tc>
          <w:tcPr>
            <w:tcW w:w="708"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pPr>
          </w:p>
        </w:tc>
        <w:tc>
          <w:tcPr>
            <w:tcW w:w="1843" w:type="dxa"/>
            <w:gridSpan w:val="2"/>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pPr>
            <w:r w:rsidRPr="005627A4">
              <w:t>Уменьшение доли жилищного фонда, признанного аварийным в установленном порядке</w:t>
            </w:r>
          </w:p>
        </w:tc>
        <w:tc>
          <w:tcPr>
            <w:tcW w:w="1276"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r w:rsidRPr="005627A4">
              <w:t>%</w:t>
            </w:r>
          </w:p>
        </w:tc>
        <w:tc>
          <w:tcPr>
            <w:tcW w:w="1417" w:type="dxa"/>
            <w:tcBorders>
              <w:top w:val="single" w:sz="6" w:space="0" w:color="auto"/>
              <w:left w:val="single" w:sz="6" w:space="0" w:color="auto"/>
              <w:bottom w:val="single" w:sz="6" w:space="0" w:color="auto"/>
              <w:right w:val="single" w:sz="6" w:space="0" w:color="auto"/>
            </w:tcBorders>
            <w:vAlign w:val="center"/>
          </w:tcPr>
          <w:p w:rsidR="007A5BD2" w:rsidRPr="005627A4" w:rsidRDefault="007A5BD2" w:rsidP="00BD33FC">
            <w:pPr>
              <w:autoSpaceDE w:val="0"/>
              <w:autoSpaceDN w:val="0"/>
              <w:adjustRightInd w:val="0"/>
              <w:jc w:val="center"/>
            </w:pPr>
            <w:r w:rsidRPr="005627A4">
              <w:t>х</w:t>
            </w:r>
          </w:p>
        </w:tc>
        <w:tc>
          <w:tcPr>
            <w:tcW w:w="1559" w:type="dxa"/>
            <w:tcBorders>
              <w:top w:val="single" w:sz="6" w:space="0" w:color="auto"/>
              <w:left w:val="single" w:sz="6" w:space="0" w:color="auto"/>
              <w:bottom w:val="single" w:sz="6" w:space="0" w:color="auto"/>
              <w:right w:val="single" w:sz="6" w:space="0" w:color="auto"/>
            </w:tcBorders>
          </w:tcPr>
          <w:p w:rsidR="007A5BD2" w:rsidRPr="005627A4" w:rsidRDefault="007A5BD2" w:rsidP="00CC65A7">
            <w:proofErr w:type="spellStart"/>
            <w:r w:rsidRPr="005627A4">
              <w:rPr>
                <w:sz w:val="20"/>
                <w:szCs w:val="20"/>
              </w:rPr>
              <w:t>Красноярскстат</w:t>
            </w:r>
            <w:proofErr w:type="spellEnd"/>
          </w:p>
        </w:tc>
        <w:tc>
          <w:tcPr>
            <w:tcW w:w="709"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r w:rsidRPr="005627A4">
              <w:t>0</w:t>
            </w:r>
          </w:p>
        </w:tc>
        <w:tc>
          <w:tcPr>
            <w:tcW w:w="1559"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r w:rsidRPr="005627A4">
              <w:t>0</w:t>
            </w:r>
          </w:p>
        </w:tc>
        <w:tc>
          <w:tcPr>
            <w:tcW w:w="1418"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r w:rsidRPr="005627A4">
              <w:t>21</w:t>
            </w:r>
          </w:p>
        </w:tc>
        <w:tc>
          <w:tcPr>
            <w:tcW w:w="1701"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r w:rsidRPr="005627A4">
              <w:t>79</w:t>
            </w:r>
          </w:p>
        </w:tc>
        <w:tc>
          <w:tcPr>
            <w:tcW w:w="2552"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r w:rsidRPr="005627A4">
              <w:t>0</w:t>
            </w:r>
          </w:p>
        </w:tc>
      </w:tr>
      <w:tr w:rsidR="007A5BD2" w:rsidRPr="00204926" w:rsidTr="00ED4E92">
        <w:trPr>
          <w:cantSplit/>
          <w:trHeight w:val="240"/>
        </w:trPr>
        <w:tc>
          <w:tcPr>
            <w:tcW w:w="708"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pPr>
          </w:p>
        </w:tc>
        <w:tc>
          <w:tcPr>
            <w:tcW w:w="1843" w:type="dxa"/>
            <w:gridSpan w:val="2"/>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pPr>
            <w:r w:rsidRPr="005627A4">
              <w:t>доля ввода жилья, соответствующего стандартам экономического класса</w:t>
            </w:r>
          </w:p>
        </w:tc>
        <w:tc>
          <w:tcPr>
            <w:tcW w:w="1276"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r w:rsidRPr="005627A4">
              <w:t>%</w:t>
            </w:r>
          </w:p>
        </w:tc>
        <w:tc>
          <w:tcPr>
            <w:tcW w:w="1417" w:type="dxa"/>
            <w:tcBorders>
              <w:top w:val="single" w:sz="6" w:space="0" w:color="auto"/>
              <w:left w:val="single" w:sz="6" w:space="0" w:color="auto"/>
              <w:bottom w:val="single" w:sz="6" w:space="0" w:color="auto"/>
              <w:right w:val="single" w:sz="6" w:space="0" w:color="auto"/>
            </w:tcBorders>
            <w:vAlign w:val="center"/>
          </w:tcPr>
          <w:p w:rsidR="007A5BD2" w:rsidRPr="005627A4" w:rsidRDefault="007A5BD2" w:rsidP="00BD33FC">
            <w:pPr>
              <w:autoSpaceDE w:val="0"/>
              <w:autoSpaceDN w:val="0"/>
              <w:adjustRightInd w:val="0"/>
              <w:jc w:val="center"/>
            </w:pPr>
            <w:r w:rsidRPr="005627A4">
              <w:t>х</w:t>
            </w:r>
          </w:p>
        </w:tc>
        <w:tc>
          <w:tcPr>
            <w:tcW w:w="1559" w:type="dxa"/>
            <w:tcBorders>
              <w:top w:val="single" w:sz="6" w:space="0" w:color="auto"/>
              <w:left w:val="single" w:sz="6" w:space="0" w:color="auto"/>
              <w:bottom w:val="single" w:sz="6" w:space="0" w:color="auto"/>
              <w:right w:val="single" w:sz="6" w:space="0" w:color="auto"/>
            </w:tcBorders>
          </w:tcPr>
          <w:p w:rsidR="007A5BD2" w:rsidRPr="005627A4" w:rsidRDefault="007A5BD2" w:rsidP="00CC65A7">
            <w:proofErr w:type="spellStart"/>
            <w:r w:rsidRPr="005627A4">
              <w:rPr>
                <w:sz w:val="20"/>
                <w:szCs w:val="20"/>
              </w:rPr>
              <w:t>Красноярскстат</w:t>
            </w:r>
            <w:proofErr w:type="spellEnd"/>
          </w:p>
        </w:tc>
        <w:tc>
          <w:tcPr>
            <w:tcW w:w="709"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r w:rsidRPr="005627A4">
              <w:t>100</w:t>
            </w:r>
          </w:p>
        </w:tc>
        <w:tc>
          <w:tcPr>
            <w:tcW w:w="1559"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r w:rsidRPr="005627A4">
              <w:t>100</w:t>
            </w:r>
          </w:p>
        </w:tc>
        <w:tc>
          <w:tcPr>
            <w:tcW w:w="1418"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r w:rsidRPr="005627A4">
              <w:t>100</w:t>
            </w:r>
          </w:p>
        </w:tc>
        <w:tc>
          <w:tcPr>
            <w:tcW w:w="1701"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r w:rsidRPr="005627A4">
              <w:t>100</w:t>
            </w:r>
          </w:p>
        </w:tc>
        <w:tc>
          <w:tcPr>
            <w:tcW w:w="2552"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r w:rsidRPr="005627A4">
              <w:t>100</w:t>
            </w:r>
          </w:p>
        </w:tc>
      </w:tr>
      <w:tr w:rsidR="007A5BD2" w:rsidRPr="00204926" w:rsidTr="00ED4E92">
        <w:trPr>
          <w:cantSplit/>
          <w:trHeight w:val="240"/>
        </w:trPr>
        <w:tc>
          <w:tcPr>
            <w:tcW w:w="708"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pPr>
          </w:p>
        </w:tc>
        <w:tc>
          <w:tcPr>
            <w:tcW w:w="1843" w:type="dxa"/>
            <w:gridSpan w:val="2"/>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pPr>
            <w:r w:rsidRPr="005627A4">
              <w:t>доля ввода малоэтажного жилья</w:t>
            </w:r>
          </w:p>
        </w:tc>
        <w:tc>
          <w:tcPr>
            <w:tcW w:w="1276"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r w:rsidRPr="005627A4">
              <w:t>%</w:t>
            </w:r>
          </w:p>
        </w:tc>
        <w:tc>
          <w:tcPr>
            <w:tcW w:w="1417" w:type="dxa"/>
            <w:tcBorders>
              <w:top w:val="single" w:sz="6" w:space="0" w:color="auto"/>
              <w:left w:val="single" w:sz="6" w:space="0" w:color="auto"/>
              <w:bottom w:val="single" w:sz="6" w:space="0" w:color="auto"/>
              <w:right w:val="single" w:sz="6" w:space="0" w:color="auto"/>
            </w:tcBorders>
            <w:vAlign w:val="center"/>
          </w:tcPr>
          <w:p w:rsidR="007A5BD2" w:rsidRPr="005627A4" w:rsidRDefault="007A5BD2" w:rsidP="00BD33FC">
            <w:pPr>
              <w:autoSpaceDE w:val="0"/>
              <w:autoSpaceDN w:val="0"/>
              <w:adjustRightInd w:val="0"/>
              <w:jc w:val="center"/>
            </w:pPr>
            <w:r w:rsidRPr="005627A4">
              <w:t>х</w:t>
            </w:r>
          </w:p>
        </w:tc>
        <w:tc>
          <w:tcPr>
            <w:tcW w:w="1559" w:type="dxa"/>
            <w:tcBorders>
              <w:top w:val="single" w:sz="6" w:space="0" w:color="auto"/>
              <w:left w:val="single" w:sz="6" w:space="0" w:color="auto"/>
              <w:bottom w:val="single" w:sz="6" w:space="0" w:color="auto"/>
              <w:right w:val="single" w:sz="6" w:space="0" w:color="auto"/>
            </w:tcBorders>
          </w:tcPr>
          <w:p w:rsidR="007A5BD2" w:rsidRPr="005627A4" w:rsidRDefault="007A5BD2" w:rsidP="00CC65A7">
            <w:proofErr w:type="spellStart"/>
            <w:r w:rsidRPr="005627A4">
              <w:rPr>
                <w:sz w:val="20"/>
                <w:szCs w:val="20"/>
              </w:rPr>
              <w:t>Красноярскстат</w:t>
            </w:r>
            <w:proofErr w:type="spellEnd"/>
          </w:p>
        </w:tc>
        <w:tc>
          <w:tcPr>
            <w:tcW w:w="709"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r w:rsidRPr="005627A4">
              <w:t>100</w:t>
            </w:r>
          </w:p>
        </w:tc>
        <w:tc>
          <w:tcPr>
            <w:tcW w:w="1559"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r w:rsidRPr="005627A4">
              <w:t>100</w:t>
            </w:r>
          </w:p>
        </w:tc>
        <w:tc>
          <w:tcPr>
            <w:tcW w:w="1418"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r w:rsidRPr="005627A4">
              <w:t>100</w:t>
            </w:r>
          </w:p>
        </w:tc>
        <w:tc>
          <w:tcPr>
            <w:tcW w:w="1701"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r w:rsidRPr="005627A4">
              <w:t>100</w:t>
            </w:r>
          </w:p>
        </w:tc>
        <w:tc>
          <w:tcPr>
            <w:tcW w:w="2552"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r w:rsidRPr="005627A4">
              <w:t>100</w:t>
            </w:r>
          </w:p>
        </w:tc>
      </w:tr>
      <w:tr w:rsidR="00B3341D" w:rsidRPr="00204926" w:rsidTr="00ED4E92">
        <w:trPr>
          <w:cantSplit/>
          <w:trHeight w:val="240"/>
        </w:trPr>
        <w:tc>
          <w:tcPr>
            <w:tcW w:w="708" w:type="dxa"/>
            <w:tcBorders>
              <w:top w:val="single" w:sz="6" w:space="0" w:color="auto"/>
              <w:left w:val="single" w:sz="6" w:space="0" w:color="auto"/>
              <w:bottom w:val="single" w:sz="6" w:space="0" w:color="auto"/>
              <w:right w:val="single" w:sz="6" w:space="0" w:color="auto"/>
            </w:tcBorders>
          </w:tcPr>
          <w:p w:rsidR="00B3341D" w:rsidRPr="005627A4" w:rsidRDefault="00B3341D" w:rsidP="00BD33FC">
            <w:pPr>
              <w:autoSpaceDE w:val="0"/>
              <w:autoSpaceDN w:val="0"/>
              <w:adjustRightInd w:val="0"/>
            </w:pPr>
            <w:r w:rsidRPr="005627A4">
              <w:t xml:space="preserve">1.1  </w:t>
            </w:r>
          </w:p>
        </w:tc>
        <w:tc>
          <w:tcPr>
            <w:tcW w:w="14034" w:type="dxa"/>
            <w:gridSpan w:val="10"/>
            <w:tcBorders>
              <w:top w:val="single" w:sz="6" w:space="0" w:color="auto"/>
              <w:left w:val="single" w:sz="6" w:space="0" w:color="auto"/>
              <w:bottom w:val="single" w:sz="6" w:space="0" w:color="auto"/>
              <w:right w:val="single" w:sz="6" w:space="0" w:color="auto"/>
            </w:tcBorders>
          </w:tcPr>
          <w:p w:rsidR="00B3341D" w:rsidRPr="005627A4" w:rsidRDefault="00B3341D" w:rsidP="00BD33FC">
            <w:pPr>
              <w:autoSpaceDE w:val="0"/>
              <w:autoSpaceDN w:val="0"/>
              <w:adjustRightInd w:val="0"/>
              <w:jc w:val="center"/>
            </w:pPr>
            <w:r w:rsidRPr="005627A4">
              <w:t xml:space="preserve">Задача 1. Обеспечение жильем граждан, проживающих в жилых домах </w:t>
            </w:r>
            <w:proofErr w:type="spellStart"/>
            <w:r w:rsidRPr="005627A4">
              <w:t>Боготольского</w:t>
            </w:r>
            <w:proofErr w:type="spellEnd"/>
            <w:r w:rsidRPr="005627A4">
              <w:t xml:space="preserve"> района, признанных в установленном порядке ав</w:t>
            </w:r>
            <w:r w:rsidR="00CC65A7">
              <w:t>арийными и подлежащими сносу</w:t>
            </w:r>
          </w:p>
        </w:tc>
      </w:tr>
      <w:tr w:rsidR="007A5BD2" w:rsidRPr="00204926" w:rsidTr="00ED4E92">
        <w:trPr>
          <w:cantSplit/>
          <w:trHeight w:val="240"/>
        </w:trPr>
        <w:tc>
          <w:tcPr>
            <w:tcW w:w="708"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pPr>
            <w:r w:rsidRPr="005627A4">
              <w:lastRenderedPageBreak/>
              <w:t>1.1.1</w:t>
            </w:r>
          </w:p>
        </w:tc>
        <w:tc>
          <w:tcPr>
            <w:tcW w:w="1843" w:type="dxa"/>
            <w:gridSpan w:val="2"/>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pPr>
            <w:r w:rsidRPr="005627A4">
              <w:t>Подпрограмма 1.</w:t>
            </w:r>
            <w:r w:rsidRPr="005627A4">
              <w:rPr>
                <w:bCs/>
                <w:kern w:val="36"/>
              </w:rPr>
              <w:t xml:space="preserve">Переселение граждан из аварийного жилищного фонда в </w:t>
            </w:r>
            <w:proofErr w:type="spellStart"/>
            <w:r w:rsidRPr="005627A4">
              <w:rPr>
                <w:bCs/>
                <w:kern w:val="36"/>
              </w:rPr>
              <w:t>Боготольском</w:t>
            </w:r>
            <w:proofErr w:type="spellEnd"/>
            <w:r w:rsidRPr="005627A4">
              <w:rPr>
                <w:bCs/>
                <w:kern w:val="36"/>
              </w:rPr>
              <w:t xml:space="preserve"> районе</w:t>
            </w:r>
          </w:p>
        </w:tc>
        <w:tc>
          <w:tcPr>
            <w:tcW w:w="1276"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pPr>
          </w:p>
        </w:tc>
        <w:tc>
          <w:tcPr>
            <w:tcW w:w="1417" w:type="dxa"/>
            <w:tcBorders>
              <w:top w:val="single" w:sz="6" w:space="0" w:color="auto"/>
              <w:left w:val="single" w:sz="6" w:space="0" w:color="auto"/>
              <w:bottom w:val="single" w:sz="6" w:space="0" w:color="auto"/>
              <w:right w:val="single" w:sz="6" w:space="0" w:color="auto"/>
            </w:tcBorders>
            <w:vAlign w:val="center"/>
          </w:tcPr>
          <w:p w:rsidR="007A5BD2" w:rsidRPr="005627A4" w:rsidRDefault="007A5BD2" w:rsidP="00BD33FC">
            <w:pPr>
              <w:autoSpaceDE w:val="0"/>
              <w:autoSpaceDN w:val="0"/>
              <w:adjustRightInd w:val="0"/>
              <w:jc w:val="center"/>
            </w:pPr>
          </w:p>
        </w:tc>
        <w:tc>
          <w:tcPr>
            <w:tcW w:w="1559"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pPr>
          </w:p>
        </w:tc>
        <w:tc>
          <w:tcPr>
            <w:tcW w:w="709"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p>
        </w:tc>
        <w:tc>
          <w:tcPr>
            <w:tcW w:w="1559"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p>
        </w:tc>
        <w:tc>
          <w:tcPr>
            <w:tcW w:w="1418"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p>
        </w:tc>
        <w:tc>
          <w:tcPr>
            <w:tcW w:w="1701"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p>
        </w:tc>
        <w:tc>
          <w:tcPr>
            <w:tcW w:w="2552"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p>
        </w:tc>
      </w:tr>
      <w:tr w:rsidR="007A5BD2" w:rsidRPr="00204926" w:rsidTr="00ED4E92">
        <w:trPr>
          <w:cantSplit/>
          <w:trHeight w:val="240"/>
        </w:trPr>
        <w:tc>
          <w:tcPr>
            <w:tcW w:w="708"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pPr>
            <w:r w:rsidRPr="005627A4">
              <w:t>1.1.1.1.</w:t>
            </w:r>
          </w:p>
        </w:tc>
        <w:tc>
          <w:tcPr>
            <w:tcW w:w="1843" w:type="dxa"/>
            <w:gridSpan w:val="2"/>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pPr>
            <w:r w:rsidRPr="005627A4">
              <w:t xml:space="preserve">Обеспечение жильем граждан, проживающих в жилых домах </w:t>
            </w:r>
            <w:proofErr w:type="spellStart"/>
            <w:r w:rsidRPr="005627A4">
              <w:t>Боготольского</w:t>
            </w:r>
            <w:proofErr w:type="spellEnd"/>
            <w:r w:rsidRPr="005627A4">
              <w:t xml:space="preserve"> района, признанных аварийными и подлежащими сносу в установленном порядке</w:t>
            </w:r>
          </w:p>
        </w:tc>
        <w:tc>
          <w:tcPr>
            <w:tcW w:w="1276"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r w:rsidRPr="005627A4">
              <w:t>человек</w:t>
            </w:r>
          </w:p>
        </w:tc>
        <w:tc>
          <w:tcPr>
            <w:tcW w:w="1417" w:type="dxa"/>
            <w:tcBorders>
              <w:top w:val="single" w:sz="6" w:space="0" w:color="auto"/>
              <w:left w:val="single" w:sz="6" w:space="0" w:color="auto"/>
              <w:bottom w:val="single" w:sz="6" w:space="0" w:color="auto"/>
              <w:right w:val="single" w:sz="6" w:space="0" w:color="auto"/>
            </w:tcBorders>
            <w:vAlign w:val="center"/>
          </w:tcPr>
          <w:p w:rsidR="007A5BD2" w:rsidRPr="005627A4" w:rsidRDefault="007A5BD2" w:rsidP="00BD33FC">
            <w:pPr>
              <w:autoSpaceDE w:val="0"/>
              <w:autoSpaceDN w:val="0"/>
              <w:adjustRightInd w:val="0"/>
              <w:jc w:val="center"/>
            </w:pPr>
            <w:r w:rsidRPr="005627A4">
              <w:t>0,1</w:t>
            </w:r>
          </w:p>
        </w:tc>
        <w:tc>
          <w:tcPr>
            <w:tcW w:w="1559" w:type="dxa"/>
            <w:tcBorders>
              <w:top w:val="single" w:sz="6" w:space="0" w:color="auto"/>
              <w:left w:val="single" w:sz="6" w:space="0" w:color="auto"/>
              <w:bottom w:val="single" w:sz="6" w:space="0" w:color="auto"/>
              <w:right w:val="single" w:sz="6" w:space="0" w:color="auto"/>
            </w:tcBorders>
          </w:tcPr>
          <w:p w:rsidR="007A5BD2" w:rsidRPr="005627A4" w:rsidRDefault="007A5BD2" w:rsidP="00CC65A7">
            <w:proofErr w:type="spellStart"/>
            <w:r w:rsidRPr="005627A4">
              <w:rPr>
                <w:sz w:val="20"/>
                <w:szCs w:val="20"/>
              </w:rPr>
              <w:t>Красноярскстат</w:t>
            </w:r>
            <w:proofErr w:type="spellEnd"/>
          </w:p>
        </w:tc>
        <w:tc>
          <w:tcPr>
            <w:tcW w:w="709"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r w:rsidRPr="005627A4">
              <w:t>0</w:t>
            </w:r>
          </w:p>
        </w:tc>
        <w:tc>
          <w:tcPr>
            <w:tcW w:w="1559"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r w:rsidRPr="005627A4">
              <w:t>0</w:t>
            </w:r>
          </w:p>
        </w:tc>
        <w:tc>
          <w:tcPr>
            <w:tcW w:w="1418"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r w:rsidRPr="005627A4">
              <w:t>10</w:t>
            </w:r>
          </w:p>
        </w:tc>
        <w:tc>
          <w:tcPr>
            <w:tcW w:w="1701"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r>
              <w:t>57</w:t>
            </w:r>
          </w:p>
        </w:tc>
        <w:tc>
          <w:tcPr>
            <w:tcW w:w="2552"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r>
              <w:t>0</w:t>
            </w:r>
          </w:p>
        </w:tc>
      </w:tr>
      <w:tr w:rsidR="007A5BD2" w:rsidRPr="00204926" w:rsidTr="00ED4E92">
        <w:trPr>
          <w:cantSplit/>
          <w:trHeight w:val="240"/>
        </w:trPr>
        <w:tc>
          <w:tcPr>
            <w:tcW w:w="708"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pPr>
            <w:r w:rsidRPr="005627A4">
              <w:t>1.1.1.2.</w:t>
            </w:r>
          </w:p>
        </w:tc>
        <w:tc>
          <w:tcPr>
            <w:tcW w:w="1843" w:type="dxa"/>
            <w:gridSpan w:val="2"/>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pPr>
            <w:r w:rsidRPr="005627A4">
              <w:t>Уменьшение доли жилищного фонда, признанного аварийным в установленном порядке</w:t>
            </w:r>
          </w:p>
        </w:tc>
        <w:tc>
          <w:tcPr>
            <w:tcW w:w="1276"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r w:rsidRPr="005627A4">
              <w:t>%</w:t>
            </w:r>
          </w:p>
        </w:tc>
        <w:tc>
          <w:tcPr>
            <w:tcW w:w="1417" w:type="dxa"/>
            <w:tcBorders>
              <w:top w:val="single" w:sz="6" w:space="0" w:color="auto"/>
              <w:left w:val="single" w:sz="6" w:space="0" w:color="auto"/>
              <w:bottom w:val="single" w:sz="6" w:space="0" w:color="auto"/>
              <w:right w:val="single" w:sz="6" w:space="0" w:color="auto"/>
            </w:tcBorders>
            <w:vAlign w:val="center"/>
          </w:tcPr>
          <w:p w:rsidR="007A5BD2" w:rsidRPr="005627A4" w:rsidRDefault="007A5BD2" w:rsidP="00BD33FC">
            <w:pPr>
              <w:autoSpaceDE w:val="0"/>
              <w:autoSpaceDN w:val="0"/>
              <w:adjustRightInd w:val="0"/>
              <w:jc w:val="center"/>
            </w:pPr>
            <w:r w:rsidRPr="005627A4">
              <w:t>0,1</w:t>
            </w:r>
          </w:p>
        </w:tc>
        <w:tc>
          <w:tcPr>
            <w:tcW w:w="1559" w:type="dxa"/>
            <w:tcBorders>
              <w:top w:val="single" w:sz="6" w:space="0" w:color="auto"/>
              <w:left w:val="single" w:sz="6" w:space="0" w:color="auto"/>
              <w:bottom w:val="single" w:sz="6" w:space="0" w:color="auto"/>
              <w:right w:val="single" w:sz="6" w:space="0" w:color="auto"/>
            </w:tcBorders>
          </w:tcPr>
          <w:p w:rsidR="007A5BD2" w:rsidRPr="005627A4" w:rsidRDefault="007A5BD2" w:rsidP="00CC65A7">
            <w:proofErr w:type="spellStart"/>
            <w:r w:rsidRPr="005627A4">
              <w:rPr>
                <w:sz w:val="20"/>
                <w:szCs w:val="20"/>
              </w:rPr>
              <w:t>Красноярскстат</w:t>
            </w:r>
            <w:proofErr w:type="spellEnd"/>
          </w:p>
        </w:tc>
        <w:tc>
          <w:tcPr>
            <w:tcW w:w="709"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r w:rsidRPr="005627A4">
              <w:t>0</w:t>
            </w:r>
          </w:p>
        </w:tc>
        <w:tc>
          <w:tcPr>
            <w:tcW w:w="1559"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r w:rsidRPr="005627A4">
              <w:t>0</w:t>
            </w:r>
          </w:p>
        </w:tc>
        <w:tc>
          <w:tcPr>
            <w:tcW w:w="1418"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r w:rsidRPr="005627A4">
              <w:t>21</w:t>
            </w:r>
          </w:p>
        </w:tc>
        <w:tc>
          <w:tcPr>
            <w:tcW w:w="1701"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r w:rsidRPr="005627A4">
              <w:t>79</w:t>
            </w:r>
          </w:p>
        </w:tc>
        <w:tc>
          <w:tcPr>
            <w:tcW w:w="2552"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r w:rsidRPr="005627A4">
              <w:t>0</w:t>
            </w:r>
          </w:p>
        </w:tc>
      </w:tr>
      <w:tr w:rsidR="00B3341D" w:rsidRPr="00204926" w:rsidTr="00ED4E92">
        <w:trPr>
          <w:cantSplit/>
          <w:trHeight w:val="240"/>
        </w:trPr>
        <w:tc>
          <w:tcPr>
            <w:tcW w:w="708" w:type="dxa"/>
            <w:tcBorders>
              <w:top w:val="single" w:sz="6" w:space="0" w:color="auto"/>
              <w:left w:val="single" w:sz="6" w:space="0" w:color="auto"/>
              <w:bottom w:val="single" w:sz="6" w:space="0" w:color="auto"/>
              <w:right w:val="single" w:sz="6" w:space="0" w:color="auto"/>
            </w:tcBorders>
          </w:tcPr>
          <w:p w:rsidR="00B3341D" w:rsidRPr="005627A4" w:rsidRDefault="00B3341D" w:rsidP="00BD33FC">
            <w:pPr>
              <w:autoSpaceDE w:val="0"/>
              <w:autoSpaceDN w:val="0"/>
              <w:adjustRightInd w:val="0"/>
            </w:pPr>
            <w:r w:rsidRPr="005627A4">
              <w:t xml:space="preserve">1.2  </w:t>
            </w:r>
          </w:p>
        </w:tc>
        <w:tc>
          <w:tcPr>
            <w:tcW w:w="14034" w:type="dxa"/>
            <w:gridSpan w:val="10"/>
            <w:tcBorders>
              <w:top w:val="single" w:sz="6" w:space="0" w:color="auto"/>
              <w:left w:val="single" w:sz="6" w:space="0" w:color="auto"/>
              <w:bottom w:val="single" w:sz="6" w:space="0" w:color="auto"/>
              <w:right w:val="single" w:sz="6" w:space="0" w:color="auto"/>
            </w:tcBorders>
          </w:tcPr>
          <w:p w:rsidR="00B3341D" w:rsidRPr="005627A4" w:rsidRDefault="00B3341D" w:rsidP="00BD33FC">
            <w:pPr>
              <w:autoSpaceDE w:val="0"/>
              <w:autoSpaceDN w:val="0"/>
              <w:adjustRightInd w:val="0"/>
              <w:jc w:val="center"/>
            </w:pPr>
            <w:r w:rsidRPr="005627A4">
              <w:t xml:space="preserve">Задача 2. Обеспечение доступности жилья за счет </w:t>
            </w:r>
            <w:proofErr w:type="gramStart"/>
            <w:r w:rsidRPr="005627A4">
              <w:t>увеличения темпов роста строительства жилья экономического класса</w:t>
            </w:r>
            <w:proofErr w:type="gramEnd"/>
            <w:r w:rsidRPr="005627A4">
              <w:t xml:space="preserve"> в краткосрочной и среднесрочной перспективе</w:t>
            </w:r>
          </w:p>
        </w:tc>
      </w:tr>
      <w:tr w:rsidR="007A5BD2" w:rsidRPr="00204926" w:rsidTr="00ED4E92">
        <w:trPr>
          <w:cantSplit/>
          <w:trHeight w:val="240"/>
        </w:trPr>
        <w:tc>
          <w:tcPr>
            <w:tcW w:w="708"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pPr>
            <w:r w:rsidRPr="005627A4">
              <w:lastRenderedPageBreak/>
              <w:t>1.2.1</w:t>
            </w:r>
          </w:p>
        </w:tc>
        <w:tc>
          <w:tcPr>
            <w:tcW w:w="1843" w:type="dxa"/>
            <w:gridSpan w:val="2"/>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pPr>
            <w:r w:rsidRPr="005627A4">
              <w:t>Подпрограмма 2.</w:t>
            </w:r>
            <w:r w:rsidRPr="005627A4">
              <w:rPr>
                <w:bCs/>
                <w:kern w:val="36"/>
              </w:rPr>
              <w:t xml:space="preserve">Строительство объектов коммунальной и транспортной инфраструктуры в  </w:t>
            </w:r>
            <w:proofErr w:type="spellStart"/>
            <w:r w:rsidRPr="005627A4">
              <w:rPr>
                <w:bCs/>
                <w:kern w:val="36"/>
              </w:rPr>
              <w:t>Боготольском</w:t>
            </w:r>
            <w:proofErr w:type="spellEnd"/>
            <w:r w:rsidRPr="005627A4">
              <w:rPr>
                <w:bCs/>
                <w:kern w:val="36"/>
              </w:rPr>
              <w:t xml:space="preserve"> районе с целью развития жилищного строительства</w:t>
            </w:r>
          </w:p>
        </w:tc>
        <w:tc>
          <w:tcPr>
            <w:tcW w:w="1276"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pPr>
          </w:p>
        </w:tc>
        <w:tc>
          <w:tcPr>
            <w:tcW w:w="1417" w:type="dxa"/>
            <w:tcBorders>
              <w:top w:val="single" w:sz="6" w:space="0" w:color="auto"/>
              <w:left w:val="single" w:sz="6" w:space="0" w:color="auto"/>
              <w:bottom w:val="single" w:sz="6" w:space="0" w:color="auto"/>
              <w:right w:val="single" w:sz="6" w:space="0" w:color="auto"/>
            </w:tcBorders>
            <w:vAlign w:val="center"/>
          </w:tcPr>
          <w:p w:rsidR="007A5BD2" w:rsidRPr="005627A4" w:rsidRDefault="007A5BD2" w:rsidP="00BD33FC">
            <w:pPr>
              <w:autoSpaceDE w:val="0"/>
              <w:autoSpaceDN w:val="0"/>
              <w:adjustRightInd w:val="0"/>
              <w:jc w:val="center"/>
            </w:pPr>
          </w:p>
        </w:tc>
        <w:tc>
          <w:tcPr>
            <w:tcW w:w="1559"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pPr>
          </w:p>
        </w:tc>
        <w:tc>
          <w:tcPr>
            <w:tcW w:w="709"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p>
        </w:tc>
        <w:tc>
          <w:tcPr>
            <w:tcW w:w="1559"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p>
        </w:tc>
        <w:tc>
          <w:tcPr>
            <w:tcW w:w="1418"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p>
        </w:tc>
        <w:tc>
          <w:tcPr>
            <w:tcW w:w="1701"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p>
        </w:tc>
        <w:tc>
          <w:tcPr>
            <w:tcW w:w="2552"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p>
        </w:tc>
      </w:tr>
      <w:tr w:rsidR="007A5BD2" w:rsidRPr="00204926" w:rsidTr="00ED4E92">
        <w:trPr>
          <w:cantSplit/>
          <w:trHeight w:val="240"/>
        </w:trPr>
        <w:tc>
          <w:tcPr>
            <w:tcW w:w="708"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pPr>
            <w:r w:rsidRPr="005627A4">
              <w:t>1.2.1.1.</w:t>
            </w:r>
          </w:p>
        </w:tc>
        <w:tc>
          <w:tcPr>
            <w:tcW w:w="1843" w:type="dxa"/>
            <w:gridSpan w:val="2"/>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pPr>
            <w:r w:rsidRPr="005627A4">
              <w:t>объем ввода жилья</w:t>
            </w:r>
          </w:p>
        </w:tc>
        <w:tc>
          <w:tcPr>
            <w:tcW w:w="1276"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r w:rsidRPr="005627A4">
              <w:t>кв</w:t>
            </w:r>
            <w:proofErr w:type="gramStart"/>
            <w:r w:rsidRPr="005627A4">
              <w:t>.м</w:t>
            </w:r>
            <w:proofErr w:type="gramEnd"/>
          </w:p>
        </w:tc>
        <w:tc>
          <w:tcPr>
            <w:tcW w:w="1417" w:type="dxa"/>
            <w:tcBorders>
              <w:top w:val="single" w:sz="6" w:space="0" w:color="auto"/>
              <w:left w:val="single" w:sz="6" w:space="0" w:color="auto"/>
              <w:bottom w:val="single" w:sz="6" w:space="0" w:color="auto"/>
              <w:right w:val="single" w:sz="6" w:space="0" w:color="auto"/>
            </w:tcBorders>
            <w:vAlign w:val="center"/>
          </w:tcPr>
          <w:p w:rsidR="007A5BD2" w:rsidRPr="005627A4" w:rsidRDefault="007A5BD2" w:rsidP="00BD33FC">
            <w:pPr>
              <w:autoSpaceDE w:val="0"/>
              <w:autoSpaceDN w:val="0"/>
              <w:adjustRightInd w:val="0"/>
              <w:jc w:val="center"/>
            </w:pPr>
            <w:r w:rsidRPr="005627A4">
              <w:t>0,1</w:t>
            </w:r>
          </w:p>
        </w:tc>
        <w:tc>
          <w:tcPr>
            <w:tcW w:w="1559" w:type="dxa"/>
            <w:tcBorders>
              <w:top w:val="single" w:sz="6" w:space="0" w:color="auto"/>
              <w:left w:val="single" w:sz="6" w:space="0" w:color="auto"/>
              <w:bottom w:val="single" w:sz="6" w:space="0" w:color="auto"/>
              <w:right w:val="single" w:sz="6" w:space="0" w:color="auto"/>
            </w:tcBorders>
          </w:tcPr>
          <w:p w:rsidR="007A5BD2" w:rsidRPr="005627A4" w:rsidRDefault="007A5BD2" w:rsidP="00CC65A7">
            <w:proofErr w:type="spellStart"/>
            <w:r w:rsidRPr="005627A4">
              <w:rPr>
                <w:sz w:val="20"/>
                <w:szCs w:val="20"/>
              </w:rPr>
              <w:t>Красноярскстат</w:t>
            </w:r>
            <w:proofErr w:type="spellEnd"/>
          </w:p>
        </w:tc>
        <w:tc>
          <w:tcPr>
            <w:tcW w:w="709" w:type="dxa"/>
            <w:tcBorders>
              <w:top w:val="single" w:sz="6" w:space="0" w:color="auto"/>
              <w:left w:val="single" w:sz="6" w:space="0" w:color="auto"/>
              <w:bottom w:val="single" w:sz="6" w:space="0" w:color="auto"/>
              <w:right w:val="single" w:sz="6" w:space="0" w:color="auto"/>
            </w:tcBorders>
          </w:tcPr>
          <w:p w:rsidR="007A5BD2" w:rsidRPr="005627A4" w:rsidRDefault="007A5BD2" w:rsidP="00056053">
            <w:pPr>
              <w:autoSpaceDE w:val="0"/>
              <w:autoSpaceDN w:val="0"/>
              <w:adjustRightInd w:val="0"/>
              <w:jc w:val="center"/>
            </w:pPr>
            <w:r w:rsidRPr="005627A4">
              <w:t>1008</w:t>
            </w:r>
          </w:p>
        </w:tc>
        <w:tc>
          <w:tcPr>
            <w:tcW w:w="1559" w:type="dxa"/>
            <w:tcBorders>
              <w:top w:val="single" w:sz="6" w:space="0" w:color="auto"/>
              <w:left w:val="single" w:sz="6" w:space="0" w:color="auto"/>
              <w:bottom w:val="single" w:sz="6" w:space="0" w:color="auto"/>
              <w:right w:val="single" w:sz="6" w:space="0" w:color="auto"/>
            </w:tcBorders>
          </w:tcPr>
          <w:p w:rsidR="007A5BD2" w:rsidRPr="005627A4" w:rsidRDefault="007A5BD2" w:rsidP="00056053">
            <w:pPr>
              <w:autoSpaceDE w:val="0"/>
              <w:autoSpaceDN w:val="0"/>
              <w:adjustRightInd w:val="0"/>
              <w:jc w:val="center"/>
            </w:pPr>
            <w:r w:rsidRPr="005627A4">
              <w:t>1200</w:t>
            </w:r>
          </w:p>
        </w:tc>
        <w:tc>
          <w:tcPr>
            <w:tcW w:w="1418" w:type="dxa"/>
            <w:tcBorders>
              <w:top w:val="single" w:sz="6" w:space="0" w:color="auto"/>
              <w:left w:val="single" w:sz="6" w:space="0" w:color="auto"/>
              <w:bottom w:val="single" w:sz="6" w:space="0" w:color="auto"/>
              <w:right w:val="single" w:sz="6" w:space="0" w:color="auto"/>
            </w:tcBorders>
          </w:tcPr>
          <w:p w:rsidR="007A5BD2" w:rsidRPr="005627A4" w:rsidRDefault="007A5BD2" w:rsidP="00056053">
            <w:pPr>
              <w:autoSpaceDE w:val="0"/>
              <w:autoSpaceDN w:val="0"/>
              <w:adjustRightInd w:val="0"/>
              <w:jc w:val="center"/>
            </w:pPr>
            <w:r w:rsidRPr="005627A4">
              <w:t>1250</w:t>
            </w:r>
          </w:p>
        </w:tc>
        <w:tc>
          <w:tcPr>
            <w:tcW w:w="1701" w:type="dxa"/>
            <w:tcBorders>
              <w:top w:val="single" w:sz="6" w:space="0" w:color="auto"/>
              <w:left w:val="single" w:sz="6" w:space="0" w:color="auto"/>
              <w:bottom w:val="single" w:sz="6" w:space="0" w:color="auto"/>
              <w:right w:val="single" w:sz="6" w:space="0" w:color="auto"/>
            </w:tcBorders>
          </w:tcPr>
          <w:p w:rsidR="007A5BD2" w:rsidRPr="005627A4" w:rsidRDefault="007A5BD2" w:rsidP="00056053">
            <w:pPr>
              <w:autoSpaceDE w:val="0"/>
              <w:autoSpaceDN w:val="0"/>
              <w:adjustRightInd w:val="0"/>
              <w:jc w:val="center"/>
            </w:pPr>
            <w:r w:rsidRPr="005627A4">
              <w:t>1300</w:t>
            </w:r>
          </w:p>
        </w:tc>
        <w:tc>
          <w:tcPr>
            <w:tcW w:w="2552"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r w:rsidRPr="005627A4">
              <w:t>1300</w:t>
            </w:r>
          </w:p>
        </w:tc>
      </w:tr>
      <w:tr w:rsidR="007A5BD2" w:rsidRPr="00204926" w:rsidTr="00ED4E92">
        <w:trPr>
          <w:cantSplit/>
          <w:trHeight w:val="240"/>
        </w:trPr>
        <w:tc>
          <w:tcPr>
            <w:tcW w:w="708"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pPr>
            <w:r w:rsidRPr="005627A4">
              <w:t>1.2.1.2.</w:t>
            </w:r>
          </w:p>
        </w:tc>
        <w:tc>
          <w:tcPr>
            <w:tcW w:w="1843" w:type="dxa"/>
            <w:gridSpan w:val="2"/>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pPr>
            <w:r w:rsidRPr="005627A4">
              <w:t>доля ввода жилья, соответствующего стандартам экономического класса</w:t>
            </w:r>
          </w:p>
        </w:tc>
        <w:tc>
          <w:tcPr>
            <w:tcW w:w="1276"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r w:rsidRPr="005627A4">
              <w:t>%</w:t>
            </w:r>
          </w:p>
        </w:tc>
        <w:tc>
          <w:tcPr>
            <w:tcW w:w="1417" w:type="dxa"/>
            <w:tcBorders>
              <w:top w:val="single" w:sz="6" w:space="0" w:color="auto"/>
              <w:left w:val="single" w:sz="6" w:space="0" w:color="auto"/>
              <w:bottom w:val="single" w:sz="6" w:space="0" w:color="auto"/>
              <w:right w:val="single" w:sz="6" w:space="0" w:color="auto"/>
            </w:tcBorders>
            <w:vAlign w:val="center"/>
          </w:tcPr>
          <w:p w:rsidR="007A5BD2" w:rsidRPr="005627A4" w:rsidRDefault="007A5BD2" w:rsidP="00BD33FC">
            <w:pPr>
              <w:autoSpaceDE w:val="0"/>
              <w:autoSpaceDN w:val="0"/>
              <w:adjustRightInd w:val="0"/>
              <w:jc w:val="center"/>
            </w:pPr>
            <w:r w:rsidRPr="005627A4">
              <w:t>0,1</w:t>
            </w:r>
          </w:p>
        </w:tc>
        <w:tc>
          <w:tcPr>
            <w:tcW w:w="1559" w:type="dxa"/>
            <w:tcBorders>
              <w:top w:val="single" w:sz="6" w:space="0" w:color="auto"/>
              <w:left w:val="single" w:sz="6" w:space="0" w:color="auto"/>
              <w:bottom w:val="single" w:sz="6" w:space="0" w:color="auto"/>
              <w:right w:val="single" w:sz="6" w:space="0" w:color="auto"/>
            </w:tcBorders>
          </w:tcPr>
          <w:p w:rsidR="007A5BD2" w:rsidRPr="005627A4" w:rsidRDefault="007A5BD2" w:rsidP="00CC65A7">
            <w:proofErr w:type="spellStart"/>
            <w:r w:rsidRPr="005627A4">
              <w:rPr>
                <w:sz w:val="20"/>
                <w:szCs w:val="20"/>
              </w:rPr>
              <w:t>Красноярскстат</w:t>
            </w:r>
            <w:proofErr w:type="spellEnd"/>
          </w:p>
        </w:tc>
        <w:tc>
          <w:tcPr>
            <w:tcW w:w="709"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r w:rsidRPr="005627A4">
              <w:t>100</w:t>
            </w:r>
          </w:p>
        </w:tc>
        <w:tc>
          <w:tcPr>
            <w:tcW w:w="1559"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r w:rsidRPr="005627A4">
              <w:t>100</w:t>
            </w:r>
          </w:p>
        </w:tc>
        <w:tc>
          <w:tcPr>
            <w:tcW w:w="1418"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r w:rsidRPr="005627A4">
              <w:t>100</w:t>
            </w:r>
          </w:p>
        </w:tc>
        <w:tc>
          <w:tcPr>
            <w:tcW w:w="1701"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r w:rsidRPr="005627A4">
              <w:t>100</w:t>
            </w:r>
          </w:p>
        </w:tc>
        <w:tc>
          <w:tcPr>
            <w:tcW w:w="2552"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r w:rsidRPr="005627A4">
              <w:t>100</w:t>
            </w:r>
          </w:p>
        </w:tc>
      </w:tr>
      <w:tr w:rsidR="007A5BD2" w:rsidRPr="00204926" w:rsidTr="00ED4E92">
        <w:trPr>
          <w:cantSplit/>
          <w:trHeight w:val="240"/>
        </w:trPr>
        <w:tc>
          <w:tcPr>
            <w:tcW w:w="708"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pPr>
            <w:r w:rsidRPr="005627A4">
              <w:t>1.2.1.3.</w:t>
            </w:r>
          </w:p>
        </w:tc>
        <w:tc>
          <w:tcPr>
            <w:tcW w:w="1843" w:type="dxa"/>
            <w:gridSpan w:val="2"/>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pPr>
            <w:r w:rsidRPr="005627A4">
              <w:t>доля ввода малоэтажного жилья</w:t>
            </w:r>
          </w:p>
        </w:tc>
        <w:tc>
          <w:tcPr>
            <w:tcW w:w="1276"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r w:rsidRPr="005627A4">
              <w:t>%</w:t>
            </w:r>
          </w:p>
        </w:tc>
        <w:tc>
          <w:tcPr>
            <w:tcW w:w="1417" w:type="dxa"/>
            <w:tcBorders>
              <w:top w:val="single" w:sz="6" w:space="0" w:color="auto"/>
              <w:left w:val="single" w:sz="6" w:space="0" w:color="auto"/>
              <w:bottom w:val="single" w:sz="6" w:space="0" w:color="auto"/>
              <w:right w:val="single" w:sz="6" w:space="0" w:color="auto"/>
            </w:tcBorders>
            <w:vAlign w:val="center"/>
          </w:tcPr>
          <w:p w:rsidR="007A5BD2" w:rsidRPr="005627A4" w:rsidRDefault="007A5BD2" w:rsidP="00BD33FC">
            <w:pPr>
              <w:autoSpaceDE w:val="0"/>
              <w:autoSpaceDN w:val="0"/>
              <w:adjustRightInd w:val="0"/>
              <w:jc w:val="center"/>
            </w:pPr>
            <w:r w:rsidRPr="005627A4">
              <w:t>0,1</w:t>
            </w:r>
          </w:p>
        </w:tc>
        <w:tc>
          <w:tcPr>
            <w:tcW w:w="1559" w:type="dxa"/>
            <w:tcBorders>
              <w:top w:val="single" w:sz="6" w:space="0" w:color="auto"/>
              <w:left w:val="single" w:sz="6" w:space="0" w:color="auto"/>
              <w:bottom w:val="single" w:sz="6" w:space="0" w:color="auto"/>
              <w:right w:val="single" w:sz="6" w:space="0" w:color="auto"/>
            </w:tcBorders>
          </w:tcPr>
          <w:p w:rsidR="007A5BD2" w:rsidRPr="005627A4" w:rsidRDefault="007A5BD2" w:rsidP="00CC65A7">
            <w:proofErr w:type="spellStart"/>
            <w:r w:rsidRPr="005627A4">
              <w:rPr>
                <w:sz w:val="20"/>
                <w:szCs w:val="20"/>
              </w:rPr>
              <w:t>Красноярскстат</w:t>
            </w:r>
            <w:proofErr w:type="spellEnd"/>
          </w:p>
        </w:tc>
        <w:tc>
          <w:tcPr>
            <w:tcW w:w="709"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r w:rsidRPr="005627A4">
              <w:t>100</w:t>
            </w:r>
          </w:p>
        </w:tc>
        <w:tc>
          <w:tcPr>
            <w:tcW w:w="1559"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r w:rsidRPr="005627A4">
              <w:t>100</w:t>
            </w:r>
          </w:p>
        </w:tc>
        <w:tc>
          <w:tcPr>
            <w:tcW w:w="1418"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r w:rsidRPr="005627A4">
              <w:t>100</w:t>
            </w:r>
          </w:p>
        </w:tc>
        <w:tc>
          <w:tcPr>
            <w:tcW w:w="1701"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r w:rsidRPr="005627A4">
              <w:t>100</w:t>
            </w:r>
          </w:p>
        </w:tc>
        <w:tc>
          <w:tcPr>
            <w:tcW w:w="2552"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r w:rsidRPr="005627A4">
              <w:t>100</w:t>
            </w:r>
          </w:p>
        </w:tc>
      </w:tr>
      <w:tr w:rsidR="00B3341D" w:rsidRPr="00204926" w:rsidTr="00ED4E92">
        <w:trPr>
          <w:cantSplit/>
          <w:trHeight w:val="240"/>
        </w:trPr>
        <w:tc>
          <w:tcPr>
            <w:tcW w:w="708" w:type="dxa"/>
            <w:tcBorders>
              <w:top w:val="single" w:sz="6" w:space="0" w:color="auto"/>
              <w:left w:val="single" w:sz="6" w:space="0" w:color="auto"/>
              <w:bottom w:val="single" w:sz="6" w:space="0" w:color="auto"/>
              <w:right w:val="single" w:sz="6" w:space="0" w:color="auto"/>
            </w:tcBorders>
          </w:tcPr>
          <w:p w:rsidR="00B3341D" w:rsidRPr="005627A4" w:rsidRDefault="00B3341D" w:rsidP="00747E59">
            <w:pPr>
              <w:autoSpaceDE w:val="0"/>
              <w:autoSpaceDN w:val="0"/>
              <w:adjustRightInd w:val="0"/>
            </w:pPr>
            <w:r w:rsidRPr="005627A4">
              <w:t>1.</w:t>
            </w:r>
            <w:r w:rsidR="00747E59" w:rsidRPr="005627A4">
              <w:t>3</w:t>
            </w:r>
          </w:p>
        </w:tc>
        <w:tc>
          <w:tcPr>
            <w:tcW w:w="14034" w:type="dxa"/>
            <w:gridSpan w:val="10"/>
            <w:tcBorders>
              <w:top w:val="single" w:sz="6" w:space="0" w:color="auto"/>
              <w:left w:val="single" w:sz="6" w:space="0" w:color="auto"/>
              <w:bottom w:val="single" w:sz="6" w:space="0" w:color="auto"/>
              <w:right w:val="single" w:sz="6" w:space="0" w:color="auto"/>
            </w:tcBorders>
          </w:tcPr>
          <w:p w:rsidR="00B3341D" w:rsidRPr="005627A4" w:rsidRDefault="00B3341D" w:rsidP="00747E59">
            <w:pPr>
              <w:autoSpaceDE w:val="0"/>
              <w:autoSpaceDN w:val="0"/>
              <w:adjustRightInd w:val="0"/>
              <w:jc w:val="center"/>
            </w:pPr>
            <w:r w:rsidRPr="005627A4">
              <w:t xml:space="preserve">Задача </w:t>
            </w:r>
            <w:r w:rsidR="00747E59" w:rsidRPr="005627A4">
              <w:t>3</w:t>
            </w:r>
            <w:r w:rsidRPr="005627A4">
              <w:t xml:space="preserve">. Создание благоприятного инвестиционного климата для реализации крупных инвестиционных проектов и строительства объектов, имеющих особо важное значение для социально – экономического развития </w:t>
            </w:r>
            <w:proofErr w:type="spellStart"/>
            <w:r w:rsidRPr="005627A4">
              <w:t>Боготольского</w:t>
            </w:r>
            <w:proofErr w:type="spellEnd"/>
            <w:r w:rsidRPr="005627A4">
              <w:t xml:space="preserve"> района Красноярского края;</w:t>
            </w:r>
          </w:p>
        </w:tc>
      </w:tr>
      <w:tr w:rsidR="007A5BD2" w:rsidRPr="00204926" w:rsidTr="00ED4E92">
        <w:trPr>
          <w:cantSplit/>
          <w:trHeight w:val="240"/>
        </w:trPr>
        <w:tc>
          <w:tcPr>
            <w:tcW w:w="708" w:type="dxa"/>
            <w:tcBorders>
              <w:top w:val="single" w:sz="6" w:space="0" w:color="auto"/>
              <w:left w:val="single" w:sz="6" w:space="0" w:color="auto"/>
              <w:bottom w:val="single" w:sz="6" w:space="0" w:color="auto"/>
              <w:right w:val="single" w:sz="6" w:space="0" w:color="auto"/>
            </w:tcBorders>
          </w:tcPr>
          <w:p w:rsidR="007A5BD2" w:rsidRPr="005627A4" w:rsidRDefault="007A5BD2" w:rsidP="00747E59">
            <w:pPr>
              <w:autoSpaceDE w:val="0"/>
              <w:autoSpaceDN w:val="0"/>
              <w:adjustRightInd w:val="0"/>
            </w:pPr>
            <w:r w:rsidRPr="005627A4">
              <w:lastRenderedPageBreak/>
              <w:t>1.3.1</w:t>
            </w:r>
          </w:p>
        </w:tc>
        <w:tc>
          <w:tcPr>
            <w:tcW w:w="1843" w:type="dxa"/>
            <w:gridSpan w:val="2"/>
            <w:tcBorders>
              <w:top w:val="single" w:sz="6" w:space="0" w:color="auto"/>
              <w:left w:val="single" w:sz="6" w:space="0" w:color="auto"/>
              <w:bottom w:val="single" w:sz="6" w:space="0" w:color="auto"/>
              <w:right w:val="single" w:sz="6" w:space="0" w:color="auto"/>
            </w:tcBorders>
          </w:tcPr>
          <w:p w:rsidR="007A5BD2" w:rsidRPr="005627A4" w:rsidRDefault="007A5BD2" w:rsidP="00BD33FC">
            <w:pPr>
              <w:jc w:val="both"/>
            </w:pPr>
            <w:r w:rsidRPr="005627A4">
              <w:t xml:space="preserve">Подпрограмма 3. О территориальном планировании, градостроительном зонировании и документации по планировке территории </w:t>
            </w:r>
            <w:proofErr w:type="spellStart"/>
            <w:r w:rsidRPr="005627A4">
              <w:t>Боготольского</w:t>
            </w:r>
            <w:proofErr w:type="spellEnd"/>
            <w:r w:rsidRPr="005627A4">
              <w:t xml:space="preserve"> района</w:t>
            </w:r>
          </w:p>
        </w:tc>
        <w:tc>
          <w:tcPr>
            <w:tcW w:w="1276"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p>
        </w:tc>
        <w:tc>
          <w:tcPr>
            <w:tcW w:w="1417" w:type="dxa"/>
            <w:tcBorders>
              <w:top w:val="single" w:sz="6" w:space="0" w:color="auto"/>
              <w:left w:val="single" w:sz="6" w:space="0" w:color="auto"/>
              <w:bottom w:val="single" w:sz="6" w:space="0" w:color="auto"/>
              <w:right w:val="single" w:sz="6" w:space="0" w:color="auto"/>
            </w:tcBorders>
            <w:vAlign w:val="center"/>
          </w:tcPr>
          <w:p w:rsidR="007A5BD2" w:rsidRPr="005627A4" w:rsidRDefault="007A5BD2" w:rsidP="00BD33FC">
            <w:pPr>
              <w:autoSpaceDE w:val="0"/>
              <w:autoSpaceDN w:val="0"/>
              <w:adjustRightInd w:val="0"/>
              <w:jc w:val="center"/>
            </w:pPr>
          </w:p>
        </w:tc>
        <w:tc>
          <w:tcPr>
            <w:tcW w:w="1559"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pPr>
          </w:p>
        </w:tc>
        <w:tc>
          <w:tcPr>
            <w:tcW w:w="709"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p>
        </w:tc>
        <w:tc>
          <w:tcPr>
            <w:tcW w:w="1559"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p>
        </w:tc>
        <w:tc>
          <w:tcPr>
            <w:tcW w:w="1418"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p>
        </w:tc>
        <w:tc>
          <w:tcPr>
            <w:tcW w:w="1701"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p>
        </w:tc>
        <w:tc>
          <w:tcPr>
            <w:tcW w:w="2552"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p>
        </w:tc>
      </w:tr>
      <w:tr w:rsidR="007A5BD2" w:rsidRPr="00204926" w:rsidTr="00ED4E92">
        <w:trPr>
          <w:cantSplit/>
          <w:trHeight w:val="240"/>
        </w:trPr>
        <w:tc>
          <w:tcPr>
            <w:tcW w:w="708" w:type="dxa"/>
            <w:tcBorders>
              <w:top w:val="single" w:sz="6" w:space="0" w:color="auto"/>
              <w:left w:val="single" w:sz="6" w:space="0" w:color="auto"/>
              <w:bottom w:val="single" w:sz="6" w:space="0" w:color="auto"/>
              <w:right w:val="single" w:sz="6" w:space="0" w:color="auto"/>
            </w:tcBorders>
          </w:tcPr>
          <w:p w:rsidR="007A5BD2" w:rsidRPr="005627A4" w:rsidRDefault="007A5BD2" w:rsidP="00747E59">
            <w:pPr>
              <w:autoSpaceDE w:val="0"/>
              <w:autoSpaceDN w:val="0"/>
              <w:adjustRightInd w:val="0"/>
            </w:pPr>
            <w:r w:rsidRPr="005627A4">
              <w:t>1.3.1.1.</w:t>
            </w:r>
          </w:p>
        </w:tc>
        <w:tc>
          <w:tcPr>
            <w:tcW w:w="1843" w:type="dxa"/>
            <w:gridSpan w:val="2"/>
            <w:tcBorders>
              <w:top w:val="single" w:sz="6" w:space="0" w:color="auto"/>
              <w:left w:val="single" w:sz="6" w:space="0" w:color="auto"/>
              <w:bottom w:val="single" w:sz="6" w:space="0" w:color="auto"/>
              <w:right w:val="single" w:sz="6" w:space="0" w:color="auto"/>
            </w:tcBorders>
          </w:tcPr>
          <w:p w:rsidR="007A5BD2" w:rsidRPr="005627A4" w:rsidRDefault="007A5BD2" w:rsidP="00BD33FC">
            <w:pPr>
              <w:jc w:val="both"/>
            </w:pPr>
            <w:r w:rsidRPr="005627A4">
              <w:t>Приведение правил землепользования и застройки в соответствии с законодательством</w:t>
            </w:r>
          </w:p>
        </w:tc>
        <w:tc>
          <w:tcPr>
            <w:tcW w:w="1276"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r w:rsidRPr="005627A4">
              <w:t>%</w:t>
            </w:r>
          </w:p>
        </w:tc>
        <w:tc>
          <w:tcPr>
            <w:tcW w:w="1417" w:type="dxa"/>
            <w:tcBorders>
              <w:top w:val="single" w:sz="6" w:space="0" w:color="auto"/>
              <w:left w:val="single" w:sz="6" w:space="0" w:color="auto"/>
              <w:bottom w:val="single" w:sz="6" w:space="0" w:color="auto"/>
              <w:right w:val="single" w:sz="6" w:space="0" w:color="auto"/>
            </w:tcBorders>
            <w:vAlign w:val="center"/>
          </w:tcPr>
          <w:p w:rsidR="007A5BD2" w:rsidRPr="005627A4" w:rsidRDefault="007A5BD2" w:rsidP="00BD33FC">
            <w:pPr>
              <w:autoSpaceDE w:val="0"/>
              <w:autoSpaceDN w:val="0"/>
              <w:adjustRightInd w:val="0"/>
              <w:jc w:val="center"/>
            </w:pPr>
            <w:r w:rsidRPr="005627A4">
              <w:t>0,2</w:t>
            </w:r>
          </w:p>
        </w:tc>
        <w:tc>
          <w:tcPr>
            <w:tcW w:w="1559" w:type="dxa"/>
            <w:tcBorders>
              <w:top w:val="single" w:sz="6" w:space="0" w:color="auto"/>
              <w:left w:val="single" w:sz="6" w:space="0" w:color="auto"/>
              <w:bottom w:val="single" w:sz="6" w:space="0" w:color="auto"/>
              <w:right w:val="single" w:sz="6" w:space="0" w:color="auto"/>
            </w:tcBorders>
          </w:tcPr>
          <w:p w:rsidR="007A5BD2" w:rsidRPr="00A70A98" w:rsidRDefault="007A5BD2" w:rsidP="00C85684">
            <w:pPr>
              <w:pStyle w:val="ConsPlusNormal"/>
              <w:widowControl/>
              <w:ind w:firstLine="0"/>
              <w:rPr>
                <w:rFonts w:ascii="Times New Roman" w:hAnsi="Times New Roman" w:cs="Times New Roman"/>
                <w:sz w:val="20"/>
                <w:szCs w:val="20"/>
              </w:rPr>
            </w:pPr>
            <w:r w:rsidRPr="00A70A98">
              <w:rPr>
                <w:rFonts w:ascii="Times New Roman" w:hAnsi="Times New Roman" w:cs="Times New Roman"/>
                <w:sz w:val="20"/>
                <w:szCs w:val="20"/>
              </w:rPr>
              <w:t>ФГИС ТП (Федеральная государственная информационная система территориального планирования)</w:t>
            </w:r>
          </w:p>
        </w:tc>
        <w:tc>
          <w:tcPr>
            <w:tcW w:w="709"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r w:rsidRPr="005627A4">
              <w:t>0</w:t>
            </w:r>
          </w:p>
        </w:tc>
        <w:tc>
          <w:tcPr>
            <w:tcW w:w="1559"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r w:rsidRPr="005627A4">
              <w:t>0</w:t>
            </w:r>
          </w:p>
        </w:tc>
        <w:tc>
          <w:tcPr>
            <w:tcW w:w="1418"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r w:rsidRPr="005627A4">
              <w:t>0</w:t>
            </w:r>
          </w:p>
        </w:tc>
        <w:tc>
          <w:tcPr>
            <w:tcW w:w="1701"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r w:rsidRPr="005627A4">
              <w:t>12,5</w:t>
            </w:r>
          </w:p>
        </w:tc>
        <w:tc>
          <w:tcPr>
            <w:tcW w:w="2552"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r w:rsidRPr="005627A4">
              <w:t>25,0</w:t>
            </w:r>
          </w:p>
        </w:tc>
      </w:tr>
      <w:tr w:rsidR="007A5BD2" w:rsidRPr="00204926" w:rsidTr="00ED4E92">
        <w:trPr>
          <w:cantSplit/>
          <w:trHeight w:val="240"/>
        </w:trPr>
        <w:tc>
          <w:tcPr>
            <w:tcW w:w="708" w:type="dxa"/>
            <w:tcBorders>
              <w:top w:val="single" w:sz="6" w:space="0" w:color="auto"/>
              <w:left w:val="single" w:sz="6" w:space="0" w:color="auto"/>
              <w:bottom w:val="single" w:sz="6" w:space="0" w:color="auto"/>
              <w:right w:val="single" w:sz="6" w:space="0" w:color="auto"/>
            </w:tcBorders>
          </w:tcPr>
          <w:p w:rsidR="007A5BD2" w:rsidRPr="005627A4" w:rsidRDefault="007A5BD2" w:rsidP="00747E59">
            <w:pPr>
              <w:autoSpaceDE w:val="0"/>
              <w:autoSpaceDN w:val="0"/>
              <w:adjustRightInd w:val="0"/>
            </w:pPr>
            <w:r w:rsidRPr="005627A4">
              <w:t>1.3.1.2.</w:t>
            </w:r>
          </w:p>
        </w:tc>
        <w:tc>
          <w:tcPr>
            <w:tcW w:w="1843" w:type="dxa"/>
            <w:gridSpan w:val="2"/>
            <w:tcBorders>
              <w:top w:val="single" w:sz="6" w:space="0" w:color="auto"/>
              <w:left w:val="single" w:sz="6" w:space="0" w:color="auto"/>
              <w:bottom w:val="single" w:sz="6" w:space="0" w:color="auto"/>
              <w:right w:val="single" w:sz="6" w:space="0" w:color="auto"/>
            </w:tcBorders>
          </w:tcPr>
          <w:p w:rsidR="007A5BD2" w:rsidRPr="005627A4" w:rsidRDefault="007A5BD2" w:rsidP="00BD33FC">
            <w:pPr>
              <w:jc w:val="both"/>
            </w:pPr>
            <w:r w:rsidRPr="005627A4">
              <w:t>Планировка территории и формирование земельных участков для жилищного строительства</w:t>
            </w:r>
          </w:p>
        </w:tc>
        <w:tc>
          <w:tcPr>
            <w:tcW w:w="1276"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r w:rsidRPr="005627A4">
              <w:t>га</w:t>
            </w:r>
          </w:p>
        </w:tc>
        <w:tc>
          <w:tcPr>
            <w:tcW w:w="1417" w:type="dxa"/>
            <w:tcBorders>
              <w:top w:val="single" w:sz="6" w:space="0" w:color="auto"/>
              <w:left w:val="single" w:sz="6" w:space="0" w:color="auto"/>
              <w:bottom w:val="single" w:sz="6" w:space="0" w:color="auto"/>
              <w:right w:val="single" w:sz="6" w:space="0" w:color="auto"/>
            </w:tcBorders>
            <w:vAlign w:val="center"/>
          </w:tcPr>
          <w:p w:rsidR="007A5BD2" w:rsidRPr="005627A4" w:rsidRDefault="007A5BD2" w:rsidP="00BD33FC">
            <w:pPr>
              <w:autoSpaceDE w:val="0"/>
              <w:autoSpaceDN w:val="0"/>
              <w:adjustRightInd w:val="0"/>
              <w:jc w:val="center"/>
            </w:pPr>
            <w:r w:rsidRPr="005627A4">
              <w:t>0,1</w:t>
            </w:r>
          </w:p>
        </w:tc>
        <w:tc>
          <w:tcPr>
            <w:tcW w:w="1559" w:type="dxa"/>
            <w:tcBorders>
              <w:top w:val="single" w:sz="6" w:space="0" w:color="auto"/>
              <w:left w:val="single" w:sz="6" w:space="0" w:color="auto"/>
              <w:bottom w:val="single" w:sz="6" w:space="0" w:color="auto"/>
              <w:right w:val="single" w:sz="6" w:space="0" w:color="auto"/>
            </w:tcBorders>
          </w:tcPr>
          <w:p w:rsidR="007A5BD2" w:rsidRPr="00A70A98" w:rsidRDefault="007A5BD2" w:rsidP="00BD33FC">
            <w:pPr>
              <w:pStyle w:val="ConsPlusNormal"/>
              <w:widowControl/>
              <w:ind w:firstLine="0"/>
              <w:rPr>
                <w:rFonts w:ascii="Times New Roman" w:hAnsi="Times New Roman" w:cs="Times New Roman"/>
                <w:sz w:val="20"/>
                <w:szCs w:val="20"/>
              </w:rPr>
            </w:pPr>
            <w:r w:rsidRPr="00A70A98">
              <w:rPr>
                <w:rFonts w:ascii="Times New Roman" w:hAnsi="Times New Roman" w:cs="Times New Roman"/>
                <w:sz w:val="20"/>
                <w:szCs w:val="20"/>
              </w:rPr>
              <w:t>ФГИС ТП (Федеральная государственная информационная система территориального планирования)</w:t>
            </w:r>
          </w:p>
        </w:tc>
        <w:tc>
          <w:tcPr>
            <w:tcW w:w="709"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pStyle w:val="ConsPlusNormal"/>
              <w:widowControl/>
              <w:ind w:firstLine="0"/>
              <w:jc w:val="center"/>
              <w:rPr>
                <w:rFonts w:ascii="Times New Roman" w:hAnsi="Times New Roman" w:cs="Times New Roman"/>
              </w:rPr>
            </w:pPr>
            <w:r w:rsidRPr="005627A4">
              <w:rPr>
                <w:rFonts w:ascii="Times New Roman" w:hAnsi="Times New Roman" w:cs="Times New Roman"/>
              </w:rPr>
              <w:t>0</w:t>
            </w:r>
          </w:p>
        </w:tc>
        <w:tc>
          <w:tcPr>
            <w:tcW w:w="1559"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pStyle w:val="ConsPlusNormal"/>
              <w:widowControl/>
              <w:ind w:firstLine="0"/>
              <w:jc w:val="center"/>
              <w:rPr>
                <w:rFonts w:ascii="Times New Roman" w:hAnsi="Times New Roman" w:cs="Times New Roman"/>
              </w:rPr>
            </w:pPr>
            <w:r w:rsidRPr="005627A4">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pStyle w:val="ConsPlusNormal"/>
              <w:widowControl/>
              <w:ind w:firstLine="0"/>
              <w:jc w:val="center"/>
              <w:rPr>
                <w:rFonts w:ascii="Times New Roman" w:hAnsi="Times New Roman" w:cs="Times New Roman"/>
              </w:rPr>
            </w:pPr>
            <w:r w:rsidRPr="005627A4">
              <w:rPr>
                <w:rFonts w:ascii="Times New Roman" w:hAnsi="Times New Roman" w:cs="Times New Roman"/>
              </w:rPr>
              <w:t>0</w:t>
            </w:r>
          </w:p>
        </w:tc>
        <w:tc>
          <w:tcPr>
            <w:tcW w:w="1701"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pStyle w:val="ConsPlusNormal"/>
              <w:widowControl/>
              <w:ind w:firstLine="0"/>
              <w:jc w:val="center"/>
              <w:rPr>
                <w:rFonts w:ascii="Times New Roman" w:hAnsi="Times New Roman" w:cs="Times New Roman"/>
              </w:rPr>
            </w:pPr>
            <w:r w:rsidRPr="005627A4">
              <w:rPr>
                <w:rFonts w:ascii="Times New Roman" w:hAnsi="Times New Roman" w:cs="Times New Roman"/>
              </w:rPr>
              <w:t>4,04</w:t>
            </w:r>
          </w:p>
        </w:tc>
        <w:tc>
          <w:tcPr>
            <w:tcW w:w="2552"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pStyle w:val="ConsPlusNormal"/>
              <w:widowControl/>
              <w:ind w:firstLine="0"/>
              <w:jc w:val="center"/>
              <w:rPr>
                <w:rFonts w:ascii="Times New Roman" w:hAnsi="Times New Roman" w:cs="Times New Roman"/>
              </w:rPr>
            </w:pPr>
            <w:r>
              <w:rPr>
                <w:rFonts w:ascii="Times New Roman" w:hAnsi="Times New Roman" w:cs="Times New Roman"/>
              </w:rPr>
              <w:t>0</w:t>
            </w:r>
          </w:p>
        </w:tc>
      </w:tr>
      <w:tr w:rsidR="00C90BB7" w:rsidRPr="00204926" w:rsidTr="00ED4E92">
        <w:trPr>
          <w:cantSplit/>
          <w:trHeight w:val="240"/>
        </w:trPr>
        <w:tc>
          <w:tcPr>
            <w:tcW w:w="708" w:type="dxa"/>
            <w:tcBorders>
              <w:top w:val="single" w:sz="6" w:space="0" w:color="auto"/>
              <w:left w:val="single" w:sz="6" w:space="0" w:color="auto"/>
              <w:bottom w:val="single" w:sz="6" w:space="0" w:color="auto"/>
              <w:right w:val="single" w:sz="6" w:space="0" w:color="auto"/>
            </w:tcBorders>
          </w:tcPr>
          <w:p w:rsidR="00C90BB7" w:rsidRPr="005627A4" w:rsidRDefault="00C90BB7" w:rsidP="00747E59">
            <w:pPr>
              <w:autoSpaceDE w:val="0"/>
              <w:autoSpaceDN w:val="0"/>
              <w:adjustRightInd w:val="0"/>
            </w:pPr>
            <w:r w:rsidRPr="005627A4">
              <w:t>1.4.</w:t>
            </w:r>
          </w:p>
        </w:tc>
        <w:tc>
          <w:tcPr>
            <w:tcW w:w="14034" w:type="dxa"/>
            <w:gridSpan w:val="10"/>
            <w:tcBorders>
              <w:top w:val="single" w:sz="6" w:space="0" w:color="auto"/>
              <w:left w:val="single" w:sz="6" w:space="0" w:color="auto"/>
              <w:bottom w:val="single" w:sz="6" w:space="0" w:color="auto"/>
              <w:right w:val="single" w:sz="6" w:space="0" w:color="auto"/>
            </w:tcBorders>
          </w:tcPr>
          <w:p w:rsidR="00C90BB7" w:rsidRPr="005627A4" w:rsidRDefault="00C90BB7" w:rsidP="00BD33FC">
            <w:pPr>
              <w:pStyle w:val="ConsPlusNormal"/>
              <w:widowControl/>
              <w:ind w:firstLine="0"/>
              <w:jc w:val="center"/>
              <w:rPr>
                <w:rFonts w:ascii="Times New Roman" w:hAnsi="Times New Roman" w:cs="Times New Roman"/>
              </w:rPr>
            </w:pPr>
            <w:r w:rsidRPr="005627A4">
              <w:rPr>
                <w:rFonts w:ascii="Times New Roman" w:hAnsi="Times New Roman" w:cs="Times New Roman"/>
              </w:rPr>
              <w:t>Задача 4. Обеспечение предоставления молодым семьям социальных выплат  на приобретение или строительства жилья</w:t>
            </w:r>
          </w:p>
        </w:tc>
      </w:tr>
      <w:tr w:rsidR="007A5BD2" w:rsidRPr="00204926" w:rsidTr="00ED4E92">
        <w:trPr>
          <w:cantSplit/>
          <w:trHeight w:val="240"/>
        </w:trPr>
        <w:tc>
          <w:tcPr>
            <w:tcW w:w="708" w:type="dxa"/>
            <w:tcBorders>
              <w:top w:val="single" w:sz="6" w:space="0" w:color="auto"/>
              <w:left w:val="single" w:sz="6" w:space="0" w:color="auto"/>
              <w:bottom w:val="single" w:sz="6" w:space="0" w:color="auto"/>
              <w:right w:val="single" w:sz="6" w:space="0" w:color="auto"/>
            </w:tcBorders>
          </w:tcPr>
          <w:p w:rsidR="007A5BD2" w:rsidRPr="005627A4" w:rsidRDefault="007A5BD2" w:rsidP="00747E59">
            <w:pPr>
              <w:autoSpaceDE w:val="0"/>
              <w:autoSpaceDN w:val="0"/>
              <w:adjustRightInd w:val="0"/>
            </w:pPr>
            <w:r w:rsidRPr="005627A4">
              <w:lastRenderedPageBreak/>
              <w:t>1.4.1.</w:t>
            </w:r>
          </w:p>
        </w:tc>
        <w:tc>
          <w:tcPr>
            <w:tcW w:w="1843" w:type="dxa"/>
            <w:gridSpan w:val="2"/>
            <w:tcBorders>
              <w:top w:val="single" w:sz="6" w:space="0" w:color="auto"/>
              <w:left w:val="single" w:sz="6" w:space="0" w:color="auto"/>
              <w:bottom w:val="single" w:sz="6" w:space="0" w:color="auto"/>
              <w:right w:val="single" w:sz="6" w:space="0" w:color="auto"/>
            </w:tcBorders>
          </w:tcPr>
          <w:p w:rsidR="007A5BD2" w:rsidRPr="005627A4" w:rsidRDefault="007A5BD2" w:rsidP="00BD33FC">
            <w:pPr>
              <w:jc w:val="both"/>
            </w:pPr>
            <w:r w:rsidRPr="005627A4">
              <w:t xml:space="preserve">Подпрограмма 4. Улучшение жилищных условий отдельных категорий граждан, проживающих на территории </w:t>
            </w:r>
            <w:proofErr w:type="spellStart"/>
            <w:r w:rsidRPr="005627A4">
              <w:t>Боготольского</w:t>
            </w:r>
            <w:proofErr w:type="spellEnd"/>
            <w:r w:rsidRPr="005627A4">
              <w:t xml:space="preserve"> района</w:t>
            </w:r>
          </w:p>
        </w:tc>
        <w:tc>
          <w:tcPr>
            <w:tcW w:w="1276"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p>
        </w:tc>
        <w:tc>
          <w:tcPr>
            <w:tcW w:w="1417" w:type="dxa"/>
            <w:tcBorders>
              <w:top w:val="single" w:sz="6" w:space="0" w:color="auto"/>
              <w:left w:val="single" w:sz="6" w:space="0" w:color="auto"/>
              <w:bottom w:val="single" w:sz="6" w:space="0" w:color="auto"/>
              <w:right w:val="single" w:sz="6" w:space="0" w:color="auto"/>
            </w:tcBorders>
            <w:vAlign w:val="center"/>
          </w:tcPr>
          <w:p w:rsidR="007A5BD2" w:rsidRPr="005627A4" w:rsidRDefault="007A5BD2" w:rsidP="00BD33FC">
            <w:pPr>
              <w:autoSpaceDE w:val="0"/>
              <w:autoSpaceDN w:val="0"/>
              <w:adjustRightInd w:val="0"/>
              <w:jc w:val="center"/>
            </w:pPr>
          </w:p>
        </w:tc>
        <w:tc>
          <w:tcPr>
            <w:tcW w:w="1559" w:type="dxa"/>
            <w:tcBorders>
              <w:top w:val="single" w:sz="6" w:space="0" w:color="auto"/>
              <w:left w:val="single" w:sz="6" w:space="0" w:color="auto"/>
              <w:bottom w:val="single" w:sz="6" w:space="0" w:color="auto"/>
              <w:right w:val="single" w:sz="6" w:space="0" w:color="auto"/>
            </w:tcBorders>
          </w:tcPr>
          <w:p w:rsidR="007A5BD2" w:rsidRPr="00A70A98" w:rsidRDefault="007A5BD2" w:rsidP="00BD33FC">
            <w:pPr>
              <w:pStyle w:val="ConsPlusNormal"/>
              <w:widowControl/>
              <w:ind w:firstLine="0"/>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pStyle w:val="ConsPlusNormal"/>
              <w:widowControl/>
              <w:ind w:firstLine="0"/>
              <w:jc w:val="cente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pStyle w:val="ConsPlusNormal"/>
              <w:widowControl/>
              <w:ind w:firstLine="0"/>
              <w:jc w:val="center"/>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pStyle w:val="ConsPlusNormal"/>
              <w:widowControl/>
              <w:ind w:firstLine="0"/>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pStyle w:val="ConsPlusNormal"/>
              <w:widowControl/>
              <w:ind w:firstLine="0"/>
              <w:jc w:val="center"/>
              <w:rPr>
                <w:rFonts w:ascii="Times New Roman" w:hAnsi="Times New Roman" w:cs="Times New Roman"/>
              </w:rPr>
            </w:pPr>
          </w:p>
        </w:tc>
        <w:tc>
          <w:tcPr>
            <w:tcW w:w="2552"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pStyle w:val="ConsPlusNormal"/>
              <w:widowControl/>
              <w:ind w:firstLine="0"/>
              <w:jc w:val="center"/>
              <w:rPr>
                <w:rFonts w:ascii="Times New Roman" w:hAnsi="Times New Roman" w:cs="Times New Roman"/>
              </w:rPr>
            </w:pPr>
          </w:p>
        </w:tc>
      </w:tr>
      <w:tr w:rsidR="007A5BD2" w:rsidRPr="00204926" w:rsidTr="00ED4E92">
        <w:trPr>
          <w:cantSplit/>
          <w:trHeight w:val="240"/>
        </w:trPr>
        <w:tc>
          <w:tcPr>
            <w:tcW w:w="708" w:type="dxa"/>
            <w:tcBorders>
              <w:top w:val="single" w:sz="6" w:space="0" w:color="auto"/>
              <w:left w:val="single" w:sz="6" w:space="0" w:color="auto"/>
              <w:bottom w:val="single" w:sz="6" w:space="0" w:color="auto"/>
              <w:right w:val="single" w:sz="6" w:space="0" w:color="auto"/>
            </w:tcBorders>
          </w:tcPr>
          <w:p w:rsidR="007A5BD2" w:rsidRPr="005627A4" w:rsidRDefault="007A5BD2" w:rsidP="00747E59">
            <w:pPr>
              <w:autoSpaceDE w:val="0"/>
              <w:autoSpaceDN w:val="0"/>
              <w:adjustRightInd w:val="0"/>
            </w:pPr>
            <w:r w:rsidRPr="005627A4">
              <w:t>1.4.1.1.</w:t>
            </w:r>
          </w:p>
        </w:tc>
        <w:tc>
          <w:tcPr>
            <w:tcW w:w="1843" w:type="dxa"/>
            <w:gridSpan w:val="2"/>
            <w:tcBorders>
              <w:top w:val="single" w:sz="6" w:space="0" w:color="auto"/>
              <w:left w:val="single" w:sz="6" w:space="0" w:color="auto"/>
              <w:bottom w:val="single" w:sz="6" w:space="0" w:color="auto"/>
              <w:right w:val="single" w:sz="6" w:space="0" w:color="auto"/>
            </w:tcBorders>
          </w:tcPr>
          <w:p w:rsidR="007A5BD2" w:rsidRPr="005627A4" w:rsidRDefault="007A5BD2" w:rsidP="00BD33FC">
            <w:pPr>
              <w:jc w:val="both"/>
            </w:pPr>
            <w:r w:rsidRPr="005627A4">
              <w:t>Доля граждан, улучшивших жилищные условия, от общего количества граждан, которым предоставлена государственная поддержка в форме социальных выплат</w:t>
            </w:r>
          </w:p>
        </w:tc>
        <w:tc>
          <w:tcPr>
            <w:tcW w:w="1276"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autoSpaceDE w:val="0"/>
              <w:autoSpaceDN w:val="0"/>
              <w:adjustRightInd w:val="0"/>
              <w:jc w:val="center"/>
            </w:pPr>
            <w:r w:rsidRPr="005627A4">
              <w:t>%</w:t>
            </w:r>
          </w:p>
        </w:tc>
        <w:tc>
          <w:tcPr>
            <w:tcW w:w="1417" w:type="dxa"/>
            <w:tcBorders>
              <w:top w:val="single" w:sz="6" w:space="0" w:color="auto"/>
              <w:left w:val="single" w:sz="6" w:space="0" w:color="auto"/>
              <w:bottom w:val="single" w:sz="6" w:space="0" w:color="auto"/>
              <w:right w:val="single" w:sz="6" w:space="0" w:color="auto"/>
            </w:tcBorders>
            <w:vAlign w:val="center"/>
          </w:tcPr>
          <w:p w:rsidR="007A5BD2" w:rsidRPr="005627A4" w:rsidRDefault="007A5BD2" w:rsidP="00BD33FC">
            <w:pPr>
              <w:autoSpaceDE w:val="0"/>
              <w:autoSpaceDN w:val="0"/>
              <w:adjustRightInd w:val="0"/>
              <w:jc w:val="center"/>
            </w:pPr>
          </w:p>
        </w:tc>
        <w:tc>
          <w:tcPr>
            <w:tcW w:w="1559" w:type="dxa"/>
            <w:tcBorders>
              <w:top w:val="single" w:sz="6" w:space="0" w:color="auto"/>
              <w:left w:val="single" w:sz="6" w:space="0" w:color="auto"/>
              <w:bottom w:val="single" w:sz="6" w:space="0" w:color="auto"/>
              <w:right w:val="single" w:sz="6" w:space="0" w:color="auto"/>
            </w:tcBorders>
          </w:tcPr>
          <w:p w:rsidR="007A5BD2" w:rsidRPr="00A70A98" w:rsidRDefault="007A5BD2" w:rsidP="00BD33FC">
            <w:pPr>
              <w:pStyle w:val="ConsPlusNormal"/>
              <w:widowControl/>
              <w:ind w:firstLine="0"/>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pStyle w:val="ConsPlusNormal"/>
              <w:widowControl/>
              <w:ind w:firstLine="0"/>
              <w:jc w:val="center"/>
              <w:rPr>
                <w:rFonts w:ascii="Times New Roman" w:hAnsi="Times New Roman" w:cs="Times New Roman"/>
              </w:rPr>
            </w:pPr>
            <w:r w:rsidRPr="005627A4">
              <w:rPr>
                <w:rFonts w:ascii="Times New Roman" w:hAnsi="Times New Roman" w:cs="Times New Roman"/>
              </w:rPr>
              <w:t>0</w:t>
            </w:r>
          </w:p>
        </w:tc>
        <w:tc>
          <w:tcPr>
            <w:tcW w:w="1559"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pStyle w:val="ConsPlusNormal"/>
              <w:widowControl/>
              <w:ind w:firstLine="0"/>
              <w:jc w:val="center"/>
              <w:rPr>
                <w:rFonts w:ascii="Times New Roman" w:hAnsi="Times New Roman" w:cs="Times New Roman"/>
              </w:rPr>
            </w:pPr>
            <w:r w:rsidRPr="005627A4">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pStyle w:val="ConsPlusNormal"/>
              <w:widowControl/>
              <w:ind w:firstLine="0"/>
              <w:jc w:val="center"/>
              <w:rPr>
                <w:rFonts w:ascii="Times New Roman" w:hAnsi="Times New Roman" w:cs="Times New Roman"/>
              </w:rPr>
            </w:pPr>
            <w:r>
              <w:rPr>
                <w:rFonts w:ascii="Times New Roman" w:hAnsi="Times New Roman" w:cs="Times New Roman"/>
              </w:rPr>
              <w:t>100</w:t>
            </w:r>
          </w:p>
        </w:tc>
        <w:tc>
          <w:tcPr>
            <w:tcW w:w="1701"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pStyle w:val="ConsPlusNormal"/>
              <w:widowControl/>
              <w:ind w:firstLine="0"/>
              <w:jc w:val="center"/>
              <w:rPr>
                <w:rFonts w:ascii="Times New Roman" w:hAnsi="Times New Roman" w:cs="Times New Roman"/>
              </w:rPr>
            </w:pPr>
            <w:r>
              <w:rPr>
                <w:rFonts w:ascii="Times New Roman" w:hAnsi="Times New Roman" w:cs="Times New Roman"/>
              </w:rPr>
              <w:t>0</w:t>
            </w:r>
          </w:p>
        </w:tc>
        <w:tc>
          <w:tcPr>
            <w:tcW w:w="2552" w:type="dxa"/>
            <w:tcBorders>
              <w:top w:val="single" w:sz="6" w:space="0" w:color="auto"/>
              <w:left w:val="single" w:sz="6" w:space="0" w:color="auto"/>
              <w:bottom w:val="single" w:sz="6" w:space="0" w:color="auto"/>
              <w:right w:val="single" w:sz="6" w:space="0" w:color="auto"/>
            </w:tcBorders>
          </w:tcPr>
          <w:p w:rsidR="007A5BD2" w:rsidRPr="005627A4" w:rsidRDefault="007A5BD2" w:rsidP="00BD33FC">
            <w:pPr>
              <w:pStyle w:val="ConsPlusNormal"/>
              <w:widowControl/>
              <w:ind w:firstLine="0"/>
              <w:jc w:val="center"/>
              <w:rPr>
                <w:rFonts w:ascii="Times New Roman" w:hAnsi="Times New Roman" w:cs="Times New Roman"/>
              </w:rPr>
            </w:pPr>
            <w:r>
              <w:rPr>
                <w:rFonts w:ascii="Times New Roman" w:hAnsi="Times New Roman" w:cs="Times New Roman"/>
              </w:rPr>
              <w:t>0</w:t>
            </w:r>
          </w:p>
        </w:tc>
      </w:tr>
      <w:tr w:rsidR="00E510A3" w:rsidRPr="00204926" w:rsidTr="00ED4E92">
        <w:trPr>
          <w:cantSplit/>
          <w:trHeight w:val="240"/>
        </w:trPr>
        <w:tc>
          <w:tcPr>
            <w:tcW w:w="708" w:type="dxa"/>
            <w:tcBorders>
              <w:top w:val="single" w:sz="6" w:space="0" w:color="auto"/>
              <w:left w:val="single" w:sz="6" w:space="0" w:color="auto"/>
              <w:bottom w:val="single" w:sz="6" w:space="0" w:color="auto"/>
              <w:right w:val="single" w:sz="6" w:space="0" w:color="auto"/>
            </w:tcBorders>
          </w:tcPr>
          <w:p w:rsidR="00E510A3" w:rsidRPr="005627A4" w:rsidRDefault="00E510A3" w:rsidP="00747E59">
            <w:r w:rsidRPr="005627A4">
              <w:t>1.</w:t>
            </w:r>
            <w:r w:rsidR="00C90BB7" w:rsidRPr="005627A4">
              <w:t>5</w:t>
            </w:r>
          </w:p>
        </w:tc>
        <w:tc>
          <w:tcPr>
            <w:tcW w:w="14034" w:type="dxa"/>
            <w:gridSpan w:val="10"/>
            <w:tcBorders>
              <w:top w:val="single" w:sz="6" w:space="0" w:color="auto"/>
              <w:left w:val="single" w:sz="6" w:space="0" w:color="auto"/>
              <w:bottom w:val="single" w:sz="6" w:space="0" w:color="auto"/>
              <w:right w:val="single" w:sz="6" w:space="0" w:color="auto"/>
            </w:tcBorders>
          </w:tcPr>
          <w:p w:rsidR="00E510A3" w:rsidRPr="005627A4" w:rsidRDefault="00C90BB7" w:rsidP="00BD33FC">
            <w:r w:rsidRPr="005627A4">
              <w:t>Задача 5</w:t>
            </w:r>
            <w:r w:rsidR="00E510A3" w:rsidRPr="005627A4">
              <w:t>. Обеспечение реализации муниципальной программы</w:t>
            </w:r>
          </w:p>
        </w:tc>
      </w:tr>
      <w:tr w:rsidR="00E510A3" w:rsidRPr="00204926" w:rsidTr="00ED4E92">
        <w:trPr>
          <w:cantSplit/>
          <w:trHeight w:val="240"/>
        </w:trPr>
        <w:tc>
          <w:tcPr>
            <w:tcW w:w="708" w:type="dxa"/>
            <w:tcBorders>
              <w:top w:val="single" w:sz="6" w:space="0" w:color="auto"/>
              <w:left w:val="single" w:sz="6" w:space="0" w:color="auto"/>
              <w:bottom w:val="single" w:sz="6" w:space="0" w:color="auto"/>
              <w:right w:val="single" w:sz="6" w:space="0" w:color="auto"/>
            </w:tcBorders>
          </w:tcPr>
          <w:p w:rsidR="00E510A3" w:rsidRPr="005627A4" w:rsidRDefault="00E510A3" w:rsidP="00BD33FC"/>
        </w:tc>
        <w:tc>
          <w:tcPr>
            <w:tcW w:w="14034" w:type="dxa"/>
            <w:gridSpan w:val="10"/>
            <w:tcBorders>
              <w:top w:val="single" w:sz="6" w:space="0" w:color="auto"/>
              <w:left w:val="single" w:sz="6" w:space="0" w:color="auto"/>
              <w:bottom w:val="single" w:sz="6" w:space="0" w:color="auto"/>
              <w:right w:val="single" w:sz="6" w:space="0" w:color="auto"/>
            </w:tcBorders>
          </w:tcPr>
          <w:p w:rsidR="00E510A3" w:rsidRPr="005627A4" w:rsidRDefault="00E510A3" w:rsidP="00BD33FC"/>
        </w:tc>
      </w:tr>
      <w:tr w:rsidR="00ED4E92" w:rsidRPr="00204926" w:rsidTr="00ED4E92">
        <w:trPr>
          <w:cantSplit/>
          <w:trHeight w:val="240"/>
        </w:trPr>
        <w:tc>
          <w:tcPr>
            <w:tcW w:w="708" w:type="dxa"/>
            <w:tcBorders>
              <w:top w:val="single" w:sz="6" w:space="0" w:color="auto"/>
              <w:left w:val="single" w:sz="6" w:space="0" w:color="auto"/>
              <w:bottom w:val="single" w:sz="6" w:space="0" w:color="auto"/>
              <w:right w:val="single" w:sz="6" w:space="0" w:color="auto"/>
            </w:tcBorders>
          </w:tcPr>
          <w:p w:rsidR="00ED4E92" w:rsidRPr="005627A4" w:rsidRDefault="00ED4E92" w:rsidP="00BD33FC">
            <w:pPr>
              <w:autoSpaceDE w:val="0"/>
              <w:autoSpaceDN w:val="0"/>
              <w:adjustRightInd w:val="0"/>
            </w:pPr>
            <w:r w:rsidRPr="005627A4">
              <w:lastRenderedPageBreak/>
              <w:t>1.5.1</w:t>
            </w:r>
          </w:p>
        </w:tc>
        <w:tc>
          <w:tcPr>
            <w:tcW w:w="1843" w:type="dxa"/>
            <w:gridSpan w:val="2"/>
            <w:tcBorders>
              <w:top w:val="single" w:sz="6" w:space="0" w:color="auto"/>
              <w:left w:val="single" w:sz="6" w:space="0" w:color="auto"/>
              <w:bottom w:val="single" w:sz="6" w:space="0" w:color="auto"/>
              <w:right w:val="single" w:sz="6" w:space="0" w:color="auto"/>
            </w:tcBorders>
          </w:tcPr>
          <w:p w:rsidR="00ED4E92" w:rsidRPr="005627A4" w:rsidRDefault="00ED4E92" w:rsidP="00C90BB7">
            <w:pPr>
              <w:jc w:val="both"/>
            </w:pPr>
            <w:r w:rsidRPr="005627A4">
              <w:t xml:space="preserve">Подпрограмма 5. Обеспечение реализации муниципальной программы "Обеспечение доступным и комфортным жильем граждан </w:t>
            </w:r>
            <w:proofErr w:type="spellStart"/>
            <w:r w:rsidRPr="005627A4">
              <w:t>Боготольского</w:t>
            </w:r>
            <w:proofErr w:type="spellEnd"/>
            <w:r w:rsidRPr="005627A4">
              <w:t xml:space="preserve"> района"</w:t>
            </w:r>
          </w:p>
        </w:tc>
        <w:tc>
          <w:tcPr>
            <w:tcW w:w="1276" w:type="dxa"/>
            <w:tcBorders>
              <w:top w:val="single" w:sz="6" w:space="0" w:color="auto"/>
              <w:left w:val="single" w:sz="6" w:space="0" w:color="auto"/>
              <w:bottom w:val="single" w:sz="6" w:space="0" w:color="auto"/>
              <w:right w:val="single" w:sz="6" w:space="0" w:color="auto"/>
            </w:tcBorders>
          </w:tcPr>
          <w:p w:rsidR="00ED4E92" w:rsidRPr="005627A4" w:rsidRDefault="00ED4E92" w:rsidP="00BD33FC">
            <w:pPr>
              <w:autoSpaceDE w:val="0"/>
              <w:autoSpaceDN w:val="0"/>
              <w:adjustRightInd w:val="0"/>
              <w:jc w:val="center"/>
            </w:pPr>
          </w:p>
        </w:tc>
        <w:tc>
          <w:tcPr>
            <w:tcW w:w="1417" w:type="dxa"/>
            <w:tcBorders>
              <w:top w:val="single" w:sz="6" w:space="0" w:color="auto"/>
              <w:left w:val="single" w:sz="6" w:space="0" w:color="auto"/>
              <w:bottom w:val="single" w:sz="6" w:space="0" w:color="auto"/>
              <w:right w:val="single" w:sz="6" w:space="0" w:color="auto"/>
            </w:tcBorders>
            <w:vAlign w:val="center"/>
          </w:tcPr>
          <w:p w:rsidR="00ED4E92" w:rsidRPr="005627A4" w:rsidRDefault="00ED4E92" w:rsidP="00BD33FC">
            <w:pPr>
              <w:autoSpaceDE w:val="0"/>
              <w:autoSpaceDN w:val="0"/>
              <w:adjustRightInd w:val="0"/>
              <w:jc w:val="center"/>
            </w:pPr>
          </w:p>
        </w:tc>
        <w:tc>
          <w:tcPr>
            <w:tcW w:w="1559" w:type="dxa"/>
            <w:tcBorders>
              <w:top w:val="single" w:sz="6" w:space="0" w:color="auto"/>
              <w:left w:val="single" w:sz="6" w:space="0" w:color="auto"/>
              <w:bottom w:val="single" w:sz="6" w:space="0" w:color="auto"/>
              <w:right w:val="single" w:sz="6" w:space="0" w:color="auto"/>
            </w:tcBorders>
          </w:tcPr>
          <w:p w:rsidR="00ED4E92" w:rsidRPr="005627A4" w:rsidRDefault="00ED4E92" w:rsidP="00BD33FC">
            <w:pPr>
              <w:autoSpaceDE w:val="0"/>
              <w:autoSpaceDN w:val="0"/>
              <w:adjustRightInd w:val="0"/>
            </w:pPr>
          </w:p>
        </w:tc>
        <w:tc>
          <w:tcPr>
            <w:tcW w:w="709" w:type="dxa"/>
            <w:tcBorders>
              <w:top w:val="single" w:sz="6" w:space="0" w:color="auto"/>
              <w:left w:val="single" w:sz="6" w:space="0" w:color="auto"/>
              <w:bottom w:val="single" w:sz="6" w:space="0" w:color="auto"/>
              <w:right w:val="single" w:sz="6" w:space="0" w:color="auto"/>
            </w:tcBorders>
          </w:tcPr>
          <w:p w:rsidR="00ED4E92" w:rsidRPr="005627A4" w:rsidRDefault="00ED4E92" w:rsidP="00BD33FC">
            <w:pPr>
              <w:autoSpaceDE w:val="0"/>
              <w:autoSpaceDN w:val="0"/>
              <w:adjustRightInd w:val="0"/>
              <w:jc w:val="center"/>
            </w:pPr>
          </w:p>
        </w:tc>
        <w:tc>
          <w:tcPr>
            <w:tcW w:w="1559" w:type="dxa"/>
            <w:tcBorders>
              <w:top w:val="single" w:sz="6" w:space="0" w:color="auto"/>
              <w:left w:val="single" w:sz="6" w:space="0" w:color="auto"/>
              <w:bottom w:val="single" w:sz="6" w:space="0" w:color="auto"/>
              <w:right w:val="single" w:sz="6" w:space="0" w:color="auto"/>
            </w:tcBorders>
          </w:tcPr>
          <w:p w:rsidR="00ED4E92" w:rsidRPr="005627A4" w:rsidRDefault="00ED4E92" w:rsidP="00BD33FC">
            <w:pPr>
              <w:autoSpaceDE w:val="0"/>
              <w:autoSpaceDN w:val="0"/>
              <w:adjustRightInd w:val="0"/>
              <w:jc w:val="center"/>
            </w:pPr>
          </w:p>
        </w:tc>
        <w:tc>
          <w:tcPr>
            <w:tcW w:w="1418" w:type="dxa"/>
            <w:tcBorders>
              <w:top w:val="single" w:sz="6" w:space="0" w:color="auto"/>
              <w:left w:val="single" w:sz="6" w:space="0" w:color="auto"/>
              <w:bottom w:val="single" w:sz="6" w:space="0" w:color="auto"/>
              <w:right w:val="single" w:sz="6" w:space="0" w:color="auto"/>
            </w:tcBorders>
          </w:tcPr>
          <w:p w:rsidR="00ED4E92" w:rsidRPr="005627A4" w:rsidRDefault="00ED4E92" w:rsidP="00BD33FC">
            <w:pPr>
              <w:autoSpaceDE w:val="0"/>
              <w:autoSpaceDN w:val="0"/>
              <w:adjustRightInd w:val="0"/>
              <w:jc w:val="center"/>
            </w:pPr>
          </w:p>
        </w:tc>
        <w:tc>
          <w:tcPr>
            <w:tcW w:w="1701" w:type="dxa"/>
            <w:tcBorders>
              <w:top w:val="single" w:sz="6" w:space="0" w:color="auto"/>
              <w:left w:val="single" w:sz="6" w:space="0" w:color="auto"/>
              <w:bottom w:val="single" w:sz="6" w:space="0" w:color="auto"/>
              <w:right w:val="single" w:sz="6" w:space="0" w:color="auto"/>
            </w:tcBorders>
          </w:tcPr>
          <w:p w:rsidR="00ED4E92" w:rsidRPr="005627A4" w:rsidRDefault="00ED4E92" w:rsidP="00BD33FC">
            <w:pPr>
              <w:autoSpaceDE w:val="0"/>
              <w:autoSpaceDN w:val="0"/>
              <w:adjustRightInd w:val="0"/>
              <w:jc w:val="center"/>
            </w:pPr>
          </w:p>
        </w:tc>
        <w:tc>
          <w:tcPr>
            <w:tcW w:w="2552" w:type="dxa"/>
            <w:tcBorders>
              <w:top w:val="single" w:sz="6" w:space="0" w:color="auto"/>
              <w:left w:val="single" w:sz="6" w:space="0" w:color="auto"/>
              <w:bottom w:val="single" w:sz="6" w:space="0" w:color="auto"/>
              <w:right w:val="single" w:sz="6" w:space="0" w:color="auto"/>
            </w:tcBorders>
          </w:tcPr>
          <w:p w:rsidR="00ED4E92" w:rsidRPr="005627A4" w:rsidRDefault="00ED4E92" w:rsidP="00BD33FC">
            <w:pPr>
              <w:autoSpaceDE w:val="0"/>
              <w:autoSpaceDN w:val="0"/>
              <w:adjustRightInd w:val="0"/>
              <w:jc w:val="center"/>
            </w:pPr>
          </w:p>
        </w:tc>
      </w:tr>
      <w:tr w:rsidR="00ED4E92" w:rsidRPr="00204926" w:rsidTr="00ED4E92">
        <w:trPr>
          <w:cantSplit/>
          <w:trHeight w:val="240"/>
        </w:trPr>
        <w:tc>
          <w:tcPr>
            <w:tcW w:w="708" w:type="dxa"/>
            <w:tcBorders>
              <w:top w:val="single" w:sz="6" w:space="0" w:color="auto"/>
              <w:left w:val="single" w:sz="6" w:space="0" w:color="auto"/>
              <w:bottom w:val="single" w:sz="6" w:space="0" w:color="auto"/>
              <w:right w:val="single" w:sz="6" w:space="0" w:color="auto"/>
            </w:tcBorders>
          </w:tcPr>
          <w:p w:rsidR="00ED4E92" w:rsidRPr="005627A4" w:rsidRDefault="00ED4E92" w:rsidP="00BD33FC">
            <w:pPr>
              <w:autoSpaceDE w:val="0"/>
              <w:autoSpaceDN w:val="0"/>
              <w:adjustRightInd w:val="0"/>
              <w:rPr>
                <w:sz w:val="20"/>
                <w:szCs w:val="20"/>
              </w:rPr>
            </w:pPr>
            <w:r w:rsidRPr="005627A4">
              <w:rPr>
                <w:sz w:val="20"/>
                <w:szCs w:val="20"/>
              </w:rPr>
              <w:t>1.4.1.1.</w:t>
            </w:r>
          </w:p>
        </w:tc>
        <w:tc>
          <w:tcPr>
            <w:tcW w:w="1843" w:type="dxa"/>
            <w:gridSpan w:val="2"/>
            <w:tcBorders>
              <w:top w:val="single" w:sz="6" w:space="0" w:color="auto"/>
              <w:left w:val="single" w:sz="6" w:space="0" w:color="auto"/>
              <w:bottom w:val="single" w:sz="6" w:space="0" w:color="auto"/>
              <w:right w:val="single" w:sz="6" w:space="0" w:color="auto"/>
            </w:tcBorders>
          </w:tcPr>
          <w:p w:rsidR="00ED4E92" w:rsidRPr="005627A4" w:rsidRDefault="00ED4E92" w:rsidP="00CC65A7">
            <w:pPr>
              <w:jc w:val="both"/>
            </w:pPr>
            <w:r w:rsidRPr="005627A4">
              <w:t>Уровень исполнения расходов, направленных на обеспечение текущей деятельности отдела капитального строительства и архитектуры</w:t>
            </w:r>
          </w:p>
        </w:tc>
        <w:tc>
          <w:tcPr>
            <w:tcW w:w="1276" w:type="dxa"/>
            <w:tcBorders>
              <w:top w:val="single" w:sz="6" w:space="0" w:color="auto"/>
              <w:left w:val="single" w:sz="6" w:space="0" w:color="auto"/>
              <w:bottom w:val="single" w:sz="6" w:space="0" w:color="auto"/>
              <w:right w:val="single" w:sz="6" w:space="0" w:color="auto"/>
            </w:tcBorders>
          </w:tcPr>
          <w:p w:rsidR="00ED4E92" w:rsidRPr="005627A4" w:rsidRDefault="00ED4E92" w:rsidP="00BD33FC">
            <w:pPr>
              <w:autoSpaceDE w:val="0"/>
              <w:autoSpaceDN w:val="0"/>
              <w:adjustRightInd w:val="0"/>
              <w:jc w:val="center"/>
            </w:pPr>
            <w:r w:rsidRPr="005627A4">
              <w:t>%</w:t>
            </w:r>
          </w:p>
        </w:tc>
        <w:tc>
          <w:tcPr>
            <w:tcW w:w="1417" w:type="dxa"/>
            <w:tcBorders>
              <w:top w:val="single" w:sz="6" w:space="0" w:color="auto"/>
              <w:left w:val="single" w:sz="6" w:space="0" w:color="auto"/>
              <w:bottom w:val="single" w:sz="6" w:space="0" w:color="auto"/>
              <w:right w:val="single" w:sz="6" w:space="0" w:color="auto"/>
            </w:tcBorders>
            <w:vAlign w:val="center"/>
          </w:tcPr>
          <w:p w:rsidR="00ED4E92" w:rsidRPr="005627A4" w:rsidRDefault="00ED4E92" w:rsidP="00BD33FC">
            <w:pPr>
              <w:autoSpaceDE w:val="0"/>
              <w:autoSpaceDN w:val="0"/>
              <w:adjustRightInd w:val="0"/>
              <w:jc w:val="center"/>
            </w:pPr>
          </w:p>
        </w:tc>
        <w:tc>
          <w:tcPr>
            <w:tcW w:w="1559" w:type="dxa"/>
            <w:tcBorders>
              <w:top w:val="single" w:sz="6" w:space="0" w:color="auto"/>
              <w:left w:val="single" w:sz="6" w:space="0" w:color="auto"/>
              <w:bottom w:val="single" w:sz="6" w:space="0" w:color="auto"/>
              <w:right w:val="single" w:sz="6" w:space="0" w:color="auto"/>
            </w:tcBorders>
          </w:tcPr>
          <w:p w:rsidR="00ED4E92" w:rsidRPr="005627A4" w:rsidRDefault="00ED4E92" w:rsidP="00BD33FC">
            <w:pPr>
              <w:autoSpaceDE w:val="0"/>
              <w:autoSpaceDN w:val="0"/>
              <w:adjustRightInd w:val="0"/>
              <w:rPr>
                <w:sz w:val="20"/>
                <w:szCs w:val="20"/>
              </w:rPr>
            </w:pPr>
            <w:r w:rsidRPr="005627A4">
              <w:rPr>
                <w:sz w:val="20"/>
                <w:szCs w:val="20"/>
              </w:rPr>
              <w:t>Финансовое управление</w:t>
            </w:r>
          </w:p>
        </w:tc>
        <w:tc>
          <w:tcPr>
            <w:tcW w:w="709" w:type="dxa"/>
            <w:tcBorders>
              <w:top w:val="single" w:sz="6" w:space="0" w:color="auto"/>
              <w:left w:val="single" w:sz="6" w:space="0" w:color="auto"/>
              <w:bottom w:val="single" w:sz="6" w:space="0" w:color="auto"/>
              <w:right w:val="single" w:sz="6" w:space="0" w:color="auto"/>
            </w:tcBorders>
          </w:tcPr>
          <w:p w:rsidR="00ED4E92" w:rsidRPr="005627A4" w:rsidRDefault="00ED4E92" w:rsidP="00BD33FC">
            <w:pPr>
              <w:autoSpaceDE w:val="0"/>
              <w:autoSpaceDN w:val="0"/>
              <w:adjustRightInd w:val="0"/>
              <w:jc w:val="center"/>
            </w:pPr>
            <w:r w:rsidRPr="005627A4">
              <w:t>100</w:t>
            </w:r>
          </w:p>
        </w:tc>
        <w:tc>
          <w:tcPr>
            <w:tcW w:w="1559" w:type="dxa"/>
            <w:tcBorders>
              <w:top w:val="single" w:sz="6" w:space="0" w:color="auto"/>
              <w:left w:val="single" w:sz="6" w:space="0" w:color="auto"/>
              <w:bottom w:val="single" w:sz="6" w:space="0" w:color="auto"/>
              <w:right w:val="single" w:sz="6" w:space="0" w:color="auto"/>
            </w:tcBorders>
          </w:tcPr>
          <w:p w:rsidR="00ED4E92" w:rsidRPr="005627A4" w:rsidRDefault="00ED4E92" w:rsidP="00BD33FC">
            <w:pPr>
              <w:autoSpaceDE w:val="0"/>
              <w:autoSpaceDN w:val="0"/>
              <w:adjustRightInd w:val="0"/>
              <w:jc w:val="center"/>
            </w:pPr>
            <w:r w:rsidRPr="005627A4">
              <w:t>100</w:t>
            </w:r>
          </w:p>
        </w:tc>
        <w:tc>
          <w:tcPr>
            <w:tcW w:w="1418" w:type="dxa"/>
            <w:tcBorders>
              <w:top w:val="single" w:sz="6" w:space="0" w:color="auto"/>
              <w:left w:val="single" w:sz="6" w:space="0" w:color="auto"/>
              <w:bottom w:val="single" w:sz="6" w:space="0" w:color="auto"/>
              <w:right w:val="single" w:sz="6" w:space="0" w:color="auto"/>
            </w:tcBorders>
          </w:tcPr>
          <w:p w:rsidR="00ED4E92" w:rsidRPr="005627A4" w:rsidRDefault="00ED4E92" w:rsidP="00BD33FC">
            <w:pPr>
              <w:autoSpaceDE w:val="0"/>
              <w:autoSpaceDN w:val="0"/>
              <w:adjustRightInd w:val="0"/>
              <w:jc w:val="center"/>
            </w:pPr>
            <w:r w:rsidRPr="005627A4">
              <w:t>100</w:t>
            </w:r>
          </w:p>
        </w:tc>
        <w:tc>
          <w:tcPr>
            <w:tcW w:w="1701" w:type="dxa"/>
            <w:tcBorders>
              <w:top w:val="single" w:sz="6" w:space="0" w:color="auto"/>
              <w:left w:val="single" w:sz="6" w:space="0" w:color="auto"/>
              <w:bottom w:val="single" w:sz="6" w:space="0" w:color="auto"/>
              <w:right w:val="single" w:sz="6" w:space="0" w:color="auto"/>
            </w:tcBorders>
          </w:tcPr>
          <w:p w:rsidR="00ED4E92" w:rsidRPr="005627A4" w:rsidRDefault="00ED4E92" w:rsidP="00BD33FC">
            <w:pPr>
              <w:autoSpaceDE w:val="0"/>
              <w:autoSpaceDN w:val="0"/>
              <w:adjustRightInd w:val="0"/>
              <w:jc w:val="center"/>
            </w:pPr>
            <w:r w:rsidRPr="005627A4">
              <w:t>100</w:t>
            </w:r>
          </w:p>
        </w:tc>
        <w:tc>
          <w:tcPr>
            <w:tcW w:w="2552" w:type="dxa"/>
            <w:tcBorders>
              <w:top w:val="single" w:sz="6" w:space="0" w:color="auto"/>
              <w:left w:val="single" w:sz="6" w:space="0" w:color="auto"/>
              <w:bottom w:val="single" w:sz="6" w:space="0" w:color="auto"/>
              <w:right w:val="single" w:sz="6" w:space="0" w:color="auto"/>
            </w:tcBorders>
          </w:tcPr>
          <w:p w:rsidR="00ED4E92" w:rsidRPr="005627A4" w:rsidRDefault="00ED4E92" w:rsidP="00BD33FC">
            <w:pPr>
              <w:autoSpaceDE w:val="0"/>
              <w:autoSpaceDN w:val="0"/>
              <w:adjustRightInd w:val="0"/>
              <w:jc w:val="center"/>
            </w:pPr>
            <w:r w:rsidRPr="005627A4">
              <w:t>100</w:t>
            </w:r>
          </w:p>
        </w:tc>
      </w:tr>
    </w:tbl>
    <w:p w:rsidR="00B3341D" w:rsidRPr="00ED4E92" w:rsidRDefault="00B3341D" w:rsidP="00B3341D">
      <w:pPr>
        <w:autoSpaceDE w:val="0"/>
        <w:autoSpaceDN w:val="0"/>
        <w:adjustRightInd w:val="0"/>
        <w:ind w:left="8460"/>
        <w:outlineLvl w:val="2"/>
        <w:rPr>
          <w:sz w:val="28"/>
          <w:szCs w:val="28"/>
        </w:rPr>
      </w:pPr>
    </w:p>
    <w:p w:rsidR="00B3341D" w:rsidRPr="00ED4E92" w:rsidRDefault="00B3341D" w:rsidP="00B3341D">
      <w:pPr>
        <w:autoSpaceDE w:val="0"/>
        <w:autoSpaceDN w:val="0"/>
        <w:adjustRightInd w:val="0"/>
        <w:ind w:left="8460"/>
        <w:outlineLvl w:val="2"/>
        <w:rPr>
          <w:sz w:val="28"/>
          <w:szCs w:val="28"/>
        </w:rPr>
      </w:pPr>
    </w:p>
    <w:p w:rsidR="00B3341D" w:rsidRPr="00ED4E92" w:rsidRDefault="00B3341D" w:rsidP="00B3341D">
      <w:pPr>
        <w:autoSpaceDE w:val="0"/>
        <w:autoSpaceDN w:val="0"/>
        <w:adjustRightInd w:val="0"/>
        <w:ind w:left="8460"/>
        <w:outlineLvl w:val="2"/>
        <w:rPr>
          <w:sz w:val="28"/>
          <w:szCs w:val="28"/>
        </w:rPr>
      </w:pPr>
    </w:p>
    <w:p w:rsidR="00B3341D" w:rsidRPr="00A32D26" w:rsidRDefault="00CC65A7" w:rsidP="00B3341D">
      <w:pPr>
        <w:autoSpaceDE w:val="0"/>
        <w:autoSpaceDN w:val="0"/>
        <w:adjustRightInd w:val="0"/>
        <w:ind w:left="8080" w:firstLine="380"/>
        <w:outlineLvl w:val="2"/>
        <w:rPr>
          <w:color w:val="000000"/>
          <w:sz w:val="28"/>
          <w:szCs w:val="28"/>
        </w:rPr>
      </w:pPr>
      <w:r>
        <w:rPr>
          <w:color w:val="000000"/>
          <w:sz w:val="28"/>
          <w:szCs w:val="28"/>
        </w:rPr>
        <w:t>Приложение № 2</w:t>
      </w:r>
    </w:p>
    <w:p w:rsidR="00B3341D" w:rsidRPr="00A32D26" w:rsidRDefault="00B3341D" w:rsidP="00B3341D">
      <w:pPr>
        <w:autoSpaceDE w:val="0"/>
        <w:autoSpaceDN w:val="0"/>
        <w:adjustRightInd w:val="0"/>
        <w:ind w:left="8460"/>
        <w:outlineLvl w:val="2"/>
        <w:rPr>
          <w:color w:val="000000"/>
          <w:sz w:val="28"/>
          <w:szCs w:val="28"/>
        </w:rPr>
      </w:pPr>
      <w:r w:rsidRPr="00A32D26">
        <w:rPr>
          <w:color w:val="000000"/>
          <w:sz w:val="28"/>
          <w:szCs w:val="28"/>
        </w:rPr>
        <w:t>к Паспорту муниципальной программы</w:t>
      </w:r>
      <w:r w:rsidR="00CC65A7">
        <w:rPr>
          <w:color w:val="000000"/>
          <w:sz w:val="28"/>
          <w:szCs w:val="28"/>
        </w:rPr>
        <w:t xml:space="preserve"> </w:t>
      </w:r>
      <w:proofErr w:type="spellStart"/>
      <w:r w:rsidRPr="00A32D26">
        <w:rPr>
          <w:color w:val="000000"/>
          <w:sz w:val="28"/>
          <w:szCs w:val="28"/>
        </w:rPr>
        <w:t>Боготольского</w:t>
      </w:r>
      <w:proofErr w:type="spellEnd"/>
      <w:r w:rsidRPr="00A32D26">
        <w:rPr>
          <w:color w:val="000000"/>
          <w:sz w:val="28"/>
          <w:szCs w:val="28"/>
        </w:rPr>
        <w:t xml:space="preserve"> района «Обеспечение доступным и комфортным жильем граждан </w:t>
      </w:r>
      <w:proofErr w:type="spellStart"/>
      <w:r w:rsidRPr="00A32D26">
        <w:rPr>
          <w:color w:val="000000"/>
          <w:sz w:val="28"/>
          <w:szCs w:val="28"/>
        </w:rPr>
        <w:t>Боготольского</w:t>
      </w:r>
      <w:proofErr w:type="spellEnd"/>
      <w:r w:rsidRPr="00A32D26">
        <w:rPr>
          <w:color w:val="000000"/>
          <w:sz w:val="28"/>
          <w:szCs w:val="28"/>
        </w:rPr>
        <w:t xml:space="preserve"> района»</w:t>
      </w:r>
    </w:p>
    <w:p w:rsidR="00B3341D" w:rsidRPr="00A32D26" w:rsidRDefault="00B3341D" w:rsidP="00B3341D">
      <w:pPr>
        <w:autoSpaceDE w:val="0"/>
        <w:autoSpaceDN w:val="0"/>
        <w:adjustRightInd w:val="0"/>
        <w:jc w:val="center"/>
        <w:rPr>
          <w:color w:val="000000"/>
          <w:sz w:val="28"/>
          <w:szCs w:val="28"/>
        </w:rPr>
      </w:pPr>
    </w:p>
    <w:p w:rsidR="00B3341D" w:rsidRPr="00A32D26" w:rsidRDefault="00B3341D" w:rsidP="00B3341D">
      <w:pPr>
        <w:autoSpaceDE w:val="0"/>
        <w:autoSpaceDN w:val="0"/>
        <w:adjustRightInd w:val="0"/>
        <w:jc w:val="center"/>
        <w:rPr>
          <w:color w:val="000000"/>
          <w:sz w:val="28"/>
          <w:szCs w:val="28"/>
        </w:rPr>
      </w:pPr>
      <w:r w:rsidRPr="00A32D26">
        <w:rPr>
          <w:color w:val="000000"/>
          <w:sz w:val="28"/>
          <w:szCs w:val="28"/>
        </w:rPr>
        <w:t>Целевые показатели на долгосрочный период</w:t>
      </w:r>
    </w:p>
    <w:p w:rsidR="00B3341D" w:rsidRPr="00A32D26" w:rsidRDefault="00B3341D" w:rsidP="00B3341D">
      <w:pPr>
        <w:autoSpaceDE w:val="0"/>
        <w:autoSpaceDN w:val="0"/>
        <w:adjustRightInd w:val="0"/>
        <w:ind w:firstLine="540"/>
        <w:jc w:val="both"/>
        <w:rPr>
          <w:color w:val="000000"/>
          <w:sz w:val="28"/>
          <w:szCs w:val="28"/>
        </w:rPr>
      </w:pPr>
    </w:p>
    <w:tbl>
      <w:tblPr>
        <w:tblW w:w="15970" w:type="dxa"/>
        <w:tblInd w:w="-290" w:type="dxa"/>
        <w:tblLayout w:type="fixed"/>
        <w:tblCellMar>
          <w:left w:w="70" w:type="dxa"/>
          <w:right w:w="70" w:type="dxa"/>
        </w:tblCellMar>
        <w:tblLook w:val="0000" w:firstRow="0" w:lastRow="0" w:firstColumn="0" w:lastColumn="0" w:noHBand="0" w:noVBand="0"/>
      </w:tblPr>
      <w:tblGrid>
        <w:gridCol w:w="644"/>
        <w:gridCol w:w="1701"/>
        <w:gridCol w:w="1276"/>
        <w:gridCol w:w="1134"/>
        <w:gridCol w:w="1134"/>
        <w:gridCol w:w="1134"/>
        <w:gridCol w:w="1275"/>
        <w:gridCol w:w="1276"/>
        <w:gridCol w:w="709"/>
        <w:gridCol w:w="709"/>
        <w:gridCol w:w="708"/>
        <w:gridCol w:w="709"/>
        <w:gridCol w:w="709"/>
        <w:gridCol w:w="709"/>
        <w:gridCol w:w="708"/>
        <w:gridCol w:w="709"/>
        <w:gridCol w:w="709"/>
        <w:gridCol w:w="17"/>
      </w:tblGrid>
      <w:tr w:rsidR="00691696" w:rsidRPr="00A32D26" w:rsidTr="00CC65A7">
        <w:trPr>
          <w:cantSplit/>
          <w:trHeight w:val="840"/>
        </w:trPr>
        <w:tc>
          <w:tcPr>
            <w:tcW w:w="644" w:type="dxa"/>
            <w:vMerge w:val="restart"/>
            <w:tcBorders>
              <w:top w:val="single" w:sz="6" w:space="0" w:color="auto"/>
              <w:left w:val="single" w:sz="6" w:space="0" w:color="auto"/>
              <w:bottom w:val="nil"/>
              <w:right w:val="single" w:sz="6" w:space="0" w:color="auto"/>
            </w:tcBorders>
            <w:vAlign w:val="center"/>
          </w:tcPr>
          <w:p w:rsidR="00691696" w:rsidRPr="00A32D26" w:rsidRDefault="00691696" w:rsidP="00CC65A7">
            <w:pPr>
              <w:autoSpaceDE w:val="0"/>
              <w:autoSpaceDN w:val="0"/>
              <w:adjustRightInd w:val="0"/>
              <w:jc w:val="center"/>
              <w:rPr>
                <w:color w:val="000000"/>
              </w:rPr>
            </w:pPr>
            <w:r w:rsidRPr="00A32D26">
              <w:rPr>
                <w:color w:val="000000"/>
              </w:rPr>
              <w:lastRenderedPageBreak/>
              <w:t xml:space="preserve">№ </w:t>
            </w:r>
            <w:proofErr w:type="gramStart"/>
            <w:r w:rsidRPr="00A32D26">
              <w:rPr>
                <w:color w:val="000000"/>
              </w:rPr>
              <w:t>п</w:t>
            </w:r>
            <w:proofErr w:type="gramEnd"/>
            <w:r w:rsidRPr="00A32D26">
              <w:rPr>
                <w:color w:val="000000"/>
              </w:rPr>
              <w:t>/п</w:t>
            </w:r>
          </w:p>
        </w:tc>
        <w:tc>
          <w:tcPr>
            <w:tcW w:w="1701" w:type="dxa"/>
            <w:vMerge w:val="restart"/>
            <w:tcBorders>
              <w:top w:val="single" w:sz="6" w:space="0" w:color="auto"/>
              <w:left w:val="single" w:sz="6" w:space="0" w:color="auto"/>
              <w:bottom w:val="nil"/>
              <w:right w:val="single" w:sz="6" w:space="0" w:color="auto"/>
            </w:tcBorders>
            <w:vAlign w:val="center"/>
          </w:tcPr>
          <w:p w:rsidR="00691696" w:rsidRPr="00A32D26" w:rsidRDefault="00CC65A7" w:rsidP="00CC65A7">
            <w:pPr>
              <w:autoSpaceDE w:val="0"/>
              <w:autoSpaceDN w:val="0"/>
              <w:adjustRightInd w:val="0"/>
              <w:jc w:val="center"/>
              <w:rPr>
                <w:color w:val="000000"/>
              </w:rPr>
            </w:pPr>
            <w:r>
              <w:rPr>
                <w:color w:val="000000"/>
              </w:rPr>
              <w:t xml:space="preserve">Цели, </w:t>
            </w:r>
            <w:r w:rsidR="00691696" w:rsidRPr="00A32D26">
              <w:rPr>
                <w:color w:val="000000"/>
              </w:rPr>
              <w:t>целевые показатели</w:t>
            </w:r>
          </w:p>
        </w:tc>
        <w:tc>
          <w:tcPr>
            <w:tcW w:w="1276" w:type="dxa"/>
            <w:vMerge w:val="restart"/>
            <w:tcBorders>
              <w:top w:val="single" w:sz="6" w:space="0" w:color="auto"/>
              <w:left w:val="single" w:sz="6" w:space="0" w:color="auto"/>
              <w:bottom w:val="nil"/>
              <w:right w:val="single" w:sz="6" w:space="0" w:color="auto"/>
            </w:tcBorders>
            <w:vAlign w:val="center"/>
          </w:tcPr>
          <w:p w:rsidR="00691696" w:rsidRPr="00A32D26" w:rsidRDefault="00691696" w:rsidP="00CC65A7">
            <w:pPr>
              <w:autoSpaceDE w:val="0"/>
              <w:autoSpaceDN w:val="0"/>
              <w:adjustRightInd w:val="0"/>
              <w:jc w:val="center"/>
              <w:rPr>
                <w:color w:val="000000"/>
              </w:rPr>
            </w:pPr>
            <w:r w:rsidRPr="00A32D26">
              <w:rPr>
                <w:color w:val="000000"/>
              </w:rPr>
              <w:t>Единица измерения</w:t>
            </w:r>
          </w:p>
        </w:tc>
        <w:tc>
          <w:tcPr>
            <w:tcW w:w="1134" w:type="dxa"/>
            <w:vMerge w:val="restart"/>
            <w:tcBorders>
              <w:top w:val="single" w:sz="6" w:space="0" w:color="auto"/>
              <w:left w:val="single" w:sz="6" w:space="0" w:color="auto"/>
              <w:right w:val="single" w:sz="6" w:space="0" w:color="auto"/>
            </w:tcBorders>
            <w:vAlign w:val="center"/>
          </w:tcPr>
          <w:p w:rsidR="00691696" w:rsidRPr="00A32D26" w:rsidRDefault="00691696" w:rsidP="00BD33FC">
            <w:pPr>
              <w:autoSpaceDE w:val="0"/>
              <w:autoSpaceDN w:val="0"/>
              <w:adjustRightInd w:val="0"/>
              <w:jc w:val="center"/>
              <w:rPr>
                <w:color w:val="000000"/>
              </w:rPr>
            </w:pPr>
            <w:r w:rsidRPr="00A32D26">
              <w:rPr>
                <w:color w:val="000000"/>
                <w:sz w:val="23"/>
                <w:szCs w:val="23"/>
              </w:rPr>
              <w:t>2013 год</w:t>
            </w:r>
          </w:p>
        </w:tc>
        <w:tc>
          <w:tcPr>
            <w:tcW w:w="1134" w:type="dxa"/>
            <w:vMerge w:val="restart"/>
            <w:tcBorders>
              <w:top w:val="single" w:sz="6" w:space="0" w:color="auto"/>
              <w:left w:val="single" w:sz="6" w:space="0" w:color="auto"/>
              <w:right w:val="single" w:sz="6" w:space="0" w:color="auto"/>
            </w:tcBorders>
            <w:vAlign w:val="center"/>
          </w:tcPr>
          <w:p w:rsidR="00691696" w:rsidRPr="00A32D26" w:rsidRDefault="00691696" w:rsidP="00691696">
            <w:pPr>
              <w:autoSpaceDE w:val="0"/>
              <w:autoSpaceDN w:val="0"/>
              <w:adjustRightInd w:val="0"/>
              <w:jc w:val="center"/>
              <w:rPr>
                <w:color w:val="000000"/>
              </w:rPr>
            </w:pPr>
            <w:r w:rsidRPr="00A32D26">
              <w:rPr>
                <w:color w:val="000000"/>
                <w:sz w:val="23"/>
                <w:szCs w:val="23"/>
              </w:rPr>
              <w:t>2014 год</w:t>
            </w:r>
          </w:p>
        </w:tc>
        <w:tc>
          <w:tcPr>
            <w:tcW w:w="1134" w:type="dxa"/>
            <w:vMerge w:val="restart"/>
            <w:tcBorders>
              <w:top w:val="single" w:sz="6" w:space="0" w:color="auto"/>
              <w:left w:val="single" w:sz="6" w:space="0" w:color="auto"/>
              <w:right w:val="single" w:sz="6" w:space="0" w:color="auto"/>
            </w:tcBorders>
            <w:vAlign w:val="center"/>
          </w:tcPr>
          <w:p w:rsidR="00691696" w:rsidRPr="00A32D26" w:rsidRDefault="00691696" w:rsidP="00BD33FC">
            <w:pPr>
              <w:autoSpaceDE w:val="0"/>
              <w:autoSpaceDN w:val="0"/>
              <w:adjustRightInd w:val="0"/>
              <w:jc w:val="center"/>
              <w:rPr>
                <w:color w:val="000000"/>
              </w:rPr>
            </w:pPr>
            <w:r w:rsidRPr="00A32D26">
              <w:rPr>
                <w:color w:val="000000"/>
                <w:sz w:val="23"/>
                <w:szCs w:val="23"/>
              </w:rPr>
              <w:t>2015 год</w:t>
            </w: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691696" w:rsidRPr="00A32D26" w:rsidRDefault="00691696" w:rsidP="00BD33FC">
            <w:pPr>
              <w:autoSpaceDE w:val="0"/>
              <w:autoSpaceDN w:val="0"/>
              <w:adjustRightInd w:val="0"/>
              <w:jc w:val="center"/>
              <w:rPr>
                <w:color w:val="000000"/>
                <w:sz w:val="23"/>
                <w:szCs w:val="23"/>
              </w:rPr>
            </w:pPr>
            <w:r w:rsidRPr="00A32D26">
              <w:rPr>
                <w:color w:val="000000"/>
                <w:sz w:val="23"/>
                <w:szCs w:val="23"/>
              </w:rPr>
              <w:t>Плановый период</w:t>
            </w:r>
          </w:p>
        </w:tc>
        <w:tc>
          <w:tcPr>
            <w:tcW w:w="6396" w:type="dxa"/>
            <w:gridSpan w:val="10"/>
            <w:tcBorders>
              <w:top w:val="single" w:sz="6" w:space="0" w:color="auto"/>
              <w:left w:val="single" w:sz="6" w:space="0" w:color="auto"/>
              <w:bottom w:val="single" w:sz="6" w:space="0" w:color="auto"/>
              <w:right w:val="single" w:sz="6" w:space="0" w:color="auto"/>
            </w:tcBorders>
          </w:tcPr>
          <w:p w:rsidR="00691696" w:rsidRPr="00A32D26" w:rsidRDefault="00691696" w:rsidP="00BD33FC">
            <w:pPr>
              <w:autoSpaceDE w:val="0"/>
              <w:autoSpaceDN w:val="0"/>
              <w:adjustRightInd w:val="0"/>
              <w:jc w:val="center"/>
              <w:rPr>
                <w:color w:val="000000"/>
              </w:rPr>
            </w:pPr>
            <w:r w:rsidRPr="00A32D26">
              <w:rPr>
                <w:color w:val="000000"/>
              </w:rPr>
              <w:t>Долгосрочный период по годам</w:t>
            </w:r>
          </w:p>
        </w:tc>
      </w:tr>
      <w:tr w:rsidR="00B3341D" w:rsidRPr="00A32D26" w:rsidTr="00CC65A7">
        <w:trPr>
          <w:cantSplit/>
          <w:trHeight w:val="240"/>
        </w:trPr>
        <w:tc>
          <w:tcPr>
            <w:tcW w:w="644" w:type="dxa"/>
            <w:vMerge/>
            <w:tcBorders>
              <w:top w:val="nil"/>
              <w:left w:val="single" w:sz="6" w:space="0" w:color="auto"/>
              <w:bottom w:val="single" w:sz="6" w:space="0" w:color="auto"/>
              <w:right w:val="single" w:sz="6" w:space="0" w:color="auto"/>
            </w:tcBorders>
            <w:vAlign w:val="center"/>
          </w:tcPr>
          <w:p w:rsidR="00B3341D" w:rsidRPr="00A32D26" w:rsidRDefault="00B3341D" w:rsidP="00BD33FC">
            <w:pPr>
              <w:autoSpaceDE w:val="0"/>
              <w:autoSpaceDN w:val="0"/>
              <w:adjustRightInd w:val="0"/>
              <w:jc w:val="center"/>
              <w:rPr>
                <w:color w:val="000000"/>
              </w:rPr>
            </w:pPr>
          </w:p>
        </w:tc>
        <w:tc>
          <w:tcPr>
            <w:tcW w:w="1701" w:type="dxa"/>
            <w:vMerge/>
            <w:tcBorders>
              <w:top w:val="nil"/>
              <w:left w:val="single" w:sz="6" w:space="0" w:color="auto"/>
              <w:bottom w:val="single" w:sz="6" w:space="0" w:color="auto"/>
              <w:right w:val="single" w:sz="6" w:space="0" w:color="auto"/>
            </w:tcBorders>
            <w:vAlign w:val="center"/>
          </w:tcPr>
          <w:p w:rsidR="00B3341D" w:rsidRPr="00A32D26" w:rsidRDefault="00B3341D" w:rsidP="00BD33FC">
            <w:pPr>
              <w:autoSpaceDE w:val="0"/>
              <w:autoSpaceDN w:val="0"/>
              <w:adjustRightInd w:val="0"/>
              <w:jc w:val="center"/>
              <w:rPr>
                <w:color w:val="000000"/>
              </w:rPr>
            </w:pPr>
          </w:p>
        </w:tc>
        <w:tc>
          <w:tcPr>
            <w:tcW w:w="1276" w:type="dxa"/>
            <w:vMerge/>
            <w:tcBorders>
              <w:top w:val="nil"/>
              <w:left w:val="single" w:sz="6" w:space="0" w:color="auto"/>
              <w:bottom w:val="single" w:sz="6" w:space="0" w:color="auto"/>
              <w:right w:val="single" w:sz="6" w:space="0" w:color="auto"/>
            </w:tcBorders>
            <w:vAlign w:val="center"/>
          </w:tcPr>
          <w:p w:rsidR="00B3341D" w:rsidRPr="00A32D26" w:rsidRDefault="00B3341D" w:rsidP="00BD33FC">
            <w:pPr>
              <w:autoSpaceDE w:val="0"/>
              <w:autoSpaceDN w:val="0"/>
              <w:adjustRightInd w:val="0"/>
              <w:jc w:val="center"/>
              <w:rPr>
                <w:color w:val="000000"/>
              </w:rPr>
            </w:pPr>
          </w:p>
        </w:tc>
        <w:tc>
          <w:tcPr>
            <w:tcW w:w="1134" w:type="dxa"/>
            <w:vMerge/>
            <w:tcBorders>
              <w:left w:val="single" w:sz="6" w:space="0" w:color="auto"/>
              <w:bottom w:val="single" w:sz="6" w:space="0" w:color="auto"/>
              <w:right w:val="single" w:sz="6" w:space="0" w:color="auto"/>
            </w:tcBorders>
            <w:vAlign w:val="center"/>
          </w:tcPr>
          <w:p w:rsidR="00B3341D" w:rsidRPr="00A32D26" w:rsidRDefault="00B3341D" w:rsidP="00BD33FC">
            <w:pPr>
              <w:autoSpaceDE w:val="0"/>
              <w:autoSpaceDN w:val="0"/>
              <w:adjustRightInd w:val="0"/>
              <w:jc w:val="center"/>
              <w:rPr>
                <w:color w:val="000000"/>
              </w:rPr>
            </w:pPr>
          </w:p>
        </w:tc>
        <w:tc>
          <w:tcPr>
            <w:tcW w:w="1134" w:type="dxa"/>
            <w:vMerge/>
            <w:tcBorders>
              <w:left w:val="single" w:sz="6" w:space="0" w:color="auto"/>
              <w:bottom w:val="single" w:sz="6" w:space="0" w:color="auto"/>
              <w:right w:val="single" w:sz="6" w:space="0" w:color="auto"/>
            </w:tcBorders>
            <w:vAlign w:val="center"/>
          </w:tcPr>
          <w:p w:rsidR="00B3341D" w:rsidRPr="00A32D26" w:rsidRDefault="00B3341D" w:rsidP="00BD33FC">
            <w:pPr>
              <w:autoSpaceDE w:val="0"/>
              <w:autoSpaceDN w:val="0"/>
              <w:adjustRightInd w:val="0"/>
              <w:rPr>
                <w:color w:val="000000"/>
              </w:rPr>
            </w:pPr>
          </w:p>
        </w:tc>
        <w:tc>
          <w:tcPr>
            <w:tcW w:w="1134" w:type="dxa"/>
            <w:vMerge/>
            <w:tcBorders>
              <w:left w:val="single" w:sz="6" w:space="0" w:color="auto"/>
              <w:bottom w:val="single" w:sz="6" w:space="0" w:color="auto"/>
              <w:right w:val="single" w:sz="6" w:space="0" w:color="auto"/>
            </w:tcBorders>
            <w:vAlign w:val="center"/>
          </w:tcPr>
          <w:p w:rsidR="00B3341D" w:rsidRPr="00A32D26" w:rsidRDefault="00B3341D" w:rsidP="00BD33FC">
            <w:pPr>
              <w:autoSpaceDE w:val="0"/>
              <w:autoSpaceDN w:val="0"/>
              <w:adjustRightInd w:val="0"/>
              <w:jc w:val="center"/>
              <w:rPr>
                <w:color w:val="000000"/>
              </w:rPr>
            </w:pPr>
          </w:p>
        </w:tc>
        <w:tc>
          <w:tcPr>
            <w:tcW w:w="1275" w:type="dxa"/>
            <w:tcBorders>
              <w:top w:val="single" w:sz="6" w:space="0" w:color="auto"/>
              <w:left w:val="single" w:sz="6" w:space="0" w:color="auto"/>
              <w:bottom w:val="single" w:sz="6" w:space="0" w:color="auto"/>
              <w:right w:val="single" w:sz="6" w:space="0" w:color="auto"/>
            </w:tcBorders>
            <w:vAlign w:val="center"/>
          </w:tcPr>
          <w:p w:rsidR="00B3341D" w:rsidRPr="00A32D26" w:rsidRDefault="00691696" w:rsidP="00BD33FC">
            <w:pPr>
              <w:autoSpaceDE w:val="0"/>
              <w:autoSpaceDN w:val="0"/>
              <w:adjustRightInd w:val="0"/>
              <w:jc w:val="center"/>
              <w:rPr>
                <w:color w:val="000000"/>
              </w:rPr>
            </w:pPr>
            <w:r w:rsidRPr="00A32D26">
              <w:rPr>
                <w:color w:val="000000"/>
              </w:rPr>
              <w:t>2016 год</w:t>
            </w:r>
          </w:p>
        </w:tc>
        <w:tc>
          <w:tcPr>
            <w:tcW w:w="1276" w:type="dxa"/>
            <w:tcBorders>
              <w:top w:val="single" w:sz="6" w:space="0" w:color="auto"/>
              <w:left w:val="single" w:sz="6" w:space="0" w:color="auto"/>
              <w:bottom w:val="single" w:sz="6" w:space="0" w:color="auto"/>
              <w:right w:val="single" w:sz="6" w:space="0" w:color="auto"/>
            </w:tcBorders>
          </w:tcPr>
          <w:p w:rsidR="00B3341D" w:rsidRPr="00A32D26" w:rsidRDefault="00691696" w:rsidP="00BD33FC">
            <w:pPr>
              <w:autoSpaceDE w:val="0"/>
              <w:autoSpaceDN w:val="0"/>
              <w:adjustRightInd w:val="0"/>
              <w:jc w:val="center"/>
              <w:rPr>
                <w:color w:val="000000"/>
              </w:rPr>
            </w:pPr>
            <w:r w:rsidRPr="00A32D26">
              <w:rPr>
                <w:color w:val="000000"/>
              </w:rPr>
              <w:t>2017 год</w:t>
            </w:r>
          </w:p>
        </w:tc>
        <w:tc>
          <w:tcPr>
            <w:tcW w:w="709" w:type="dxa"/>
            <w:tcBorders>
              <w:top w:val="single" w:sz="6" w:space="0" w:color="auto"/>
              <w:left w:val="single" w:sz="6" w:space="0" w:color="auto"/>
              <w:bottom w:val="single" w:sz="6" w:space="0" w:color="auto"/>
              <w:right w:val="single" w:sz="6" w:space="0" w:color="auto"/>
            </w:tcBorders>
            <w:vAlign w:val="center"/>
          </w:tcPr>
          <w:p w:rsidR="00B3341D" w:rsidRPr="00A32D26" w:rsidRDefault="00B3341D" w:rsidP="00691696">
            <w:pPr>
              <w:autoSpaceDE w:val="0"/>
              <w:autoSpaceDN w:val="0"/>
              <w:adjustRightInd w:val="0"/>
              <w:jc w:val="center"/>
              <w:rPr>
                <w:color w:val="000000"/>
              </w:rPr>
            </w:pPr>
            <w:r w:rsidRPr="00A32D26">
              <w:rPr>
                <w:color w:val="000000"/>
              </w:rPr>
              <w:t>201</w:t>
            </w:r>
            <w:r w:rsidR="00691696" w:rsidRPr="00A32D26">
              <w:rPr>
                <w:color w:val="000000"/>
              </w:rPr>
              <w:t>8</w:t>
            </w:r>
          </w:p>
        </w:tc>
        <w:tc>
          <w:tcPr>
            <w:tcW w:w="709" w:type="dxa"/>
            <w:tcBorders>
              <w:top w:val="single" w:sz="6" w:space="0" w:color="auto"/>
              <w:left w:val="single" w:sz="6" w:space="0" w:color="auto"/>
              <w:bottom w:val="single" w:sz="6" w:space="0" w:color="auto"/>
              <w:right w:val="single" w:sz="6" w:space="0" w:color="auto"/>
            </w:tcBorders>
            <w:vAlign w:val="center"/>
          </w:tcPr>
          <w:p w:rsidR="00B3341D" w:rsidRPr="00A32D26" w:rsidRDefault="00B3341D" w:rsidP="00691696">
            <w:pPr>
              <w:tabs>
                <w:tab w:val="left" w:pos="125"/>
              </w:tabs>
              <w:autoSpaceDE w:val="0"/>
              <w:autoSpaceDN w:val="0"/>
              <w:adjustRightInd w:val="0"/>
              <w:ind w:left="-155" w:firstLine="70"/>
              <w:jc w:val="center"/>
              <w:rPr>
                <w:color w:val="000000"/>
              </w:rPr>
            </w:pPr>
            <w:r w:rsidRPr="00A32D26">
              <w:rPr>
                <w:color w:val="000000"/>
              </w:rPr>
              <w:t>201</w:t>
            </w:r>
            <w:r w:rsidR="00691696" w:rsidRPr="00A32D26">
              <w:rPr>
                <w:color w:val="000000"/>
              </w:rPr>
              <w:t>9</w:t>
            </w:r>
          </w:p>
        </w:tc>
        <w:tc>
          <w:tcPr>
            <w:tcW w:w="708" w:type="dxa"/>
            <w:tcBorders>
              <w:top w:val="single" w:sz="6" w:space="0" w:color="auto"/>
              <w:left w:val="single" w:sz="6" w:space="0" w:color="auto"/>
              <w:bottom w:val="single" w:sz="6" w:space="0" w:color="auto"/>
              <w:right w:val="single" w:sz="6" w:space="0" w:color="auto"/>
            </w:tcBorders>
            <w:vAlign w:val="center"/>
          </w:tcPr>
          <w:p w:rsidR="00B3341D" w:rsidRPr="00A32D26" w:rsidRDefault="00B3341D" w:rsidP="00691696">
            <w:pPr>
              <w:autoSpaceDE w:val="0"/>
              <w:autoSpaceDN w:val="0"/>
              <w:adjustRightInd w:val="0"/>
              <w:jc w:val="center"/>
              <w:rPr>
                <w:color w:val="000000"/>
              </w:rPr>
            </w:pPr>
            <w:r w:rsidRPr="00A32D26">
              <w:rPr>
                <w:color w:val="000000"/>
              </w:rPr>
              <w:t>20</w:t>
            </w:r>
            <w:r w:rsidR="00691696" w:rsidRPr="00A32D26">
              <w:rPr>
                <w:color w:val="000000"/>
              </w:rPr>
              <w:t>20</w:t>
            </w:r>
          </w:p>
        </w:tc>
        <w:tc>
          <w:tcPr>
            <w:tcW w:w="709" w:type="dxa"/>
            <w:tcBorders>
              <w:top w:val="single" w:sz="6" w:space="0" w:color="auto"/>
              <w:left w:val="single" w:sz="6" w:space="0" w:color="auto"/>
              <w:bottom w:val="single" w:sz="6" w:space="0" w:color="auto"/>
              <w:right w:val="single" w:sz="6" w:space="0" w:color="auto"/>
            </w:tcBorders>
            <w:vAlign w:val="center"/>
          </w:tcPr>
          <w:p w:rsidR="00B3341D" w:rsidRPr="00A32D26" w:rsidRDefault="00B3341D" w:rsidP="00691696">
            <w:pPr>
              <w:autoSpaceDE w:val="0"/>
              <w:autoSpaceDN w:val="0"/>
              <w:adjustRightInd w:val="0"/>
              <w:jc w:val="center"/>
              <w:rPr>
                <w:color w:val="000000"/>
              </w:rPr>
            </w:pPr>
            <w:r w:rsidRPr="00A32D26">
              <w:rPr>
                <w:color w:val="000000"/>
              </w:rPr>
              <w:t>202</w:t>
            </w:r>
            <w:r w:rsidR="00691696" w:rsidRPr="00A32D26">
              <w:rPr>
                <w:color w:val="000000"/>
              </w:rPr>
              <w:t>1</w:t>
            </w:r>
          </w:p>
        </w:tc>
        <w:tc>
          <w:tcPr>
            <w:tcW w:w="709" w:type="dxa"/>
            <w:tcBorders>
              <w:top w:val="single" w:sz="6" w:space="0" w:color="auto"/>
              <w:left w:val="single" w:sz="6" w:space="0" w:color="auto"/>
              <w:bottom w:val="single" w:sz="6" w:space="0" w:color="auto"/>
              <w:right w:val="single" w:sz="6" w:space="0" w:color="auto"/>
            </w:tcBorders>
            <w:vAlign w:val="center"/>
          </w:tcPr>
          <w:p w:rsidR="00B3341D" w:rsidRPr="00A32D26" w:rsidRDefault="00B3341D" w:rsidP="00691696">
            <w:pPr>
              <w:autoSpaceDE w:val="0"/>
              <w:autoSpaceDN w:val="0"/>
              <w:adjustRightInd w:val="0"/>
              <w:jc w:val="center"/>
              <w:rPr>
                <w:color w:val="000000"/>
              </w:rPr>
            </w:pPr>
            <w:r w:rsidRPr="00A32D26">
              <w:rPr>
                <w:color w:val="000000"/>
              </w:rPr>
              <w:t>202</w:t>
            </w:r>
            <w:r w:rsidR="00691696" w:rsidRPr="00A32D26">
              <w:rPr>
                <w:color w:val="000000"/>
              </w:rPr>
              <w:t>2</w:t>
            </w:r>
          </w:p>
        </w:tc>
        <w:tc>
          <w:tcPr>
            <w:tcW w:w="709" w:type="dxa"/>
            <w:tcBorders>
              <w:top w:val="single" w:sz="6" w:space="0" w:color="auto"/>
              <w:left w:val="single" w:sz="6" w:space="0" w:color="auto"/>
              <w:bottom w:val="single" w:sz="6" w:space="0" w:color="auto"/>
              <w:right w:val="single" w:sz="6" w:space="0" w:color="auto"/>
            </w:tcBorders>
            <w:vAlign w:val="center"/>
          </w:tcPr>
          <w:p w:rsidR="00B3341D" w:rsidRPr="00A32D26" w:rsidRDefault="00B3341D" w:rsidP="00691696">
            <w:pPr>
              <w:autoSpaceDE w:val="0"/>
              <w:autoSpaceDN w:val="0"/>
              <w:adjustRightInd w:val="0"/>
              <w:jc w:val="center"/>
              <w:rPr>
                <w:color w:val="000000"/>
              </w:rPr>
            </w:pPr>
            <w:r w:rsidRPr="00A32D26">
              <w:rPr>
                <w:color w:val="000000"/>
              </w:rPr>
              <w:t>202</w:t>
            </w:r>
            <w:r w:rsidR="00691696" w:rsidRPr="00A32D26">
              <w:rPr>
                <w:color w:val="000000"/>
              </w:rPr>
              <w:t>3</w:t>
            </w:r>
          </w:p>
        </w:tc>
        <w:tc>
          <w:tcPr>
            <w:tcW w:w="708" w:type="dxa"/>
            <w:tcBorders>
              <w:top w:val="single" w:sz="6" w:space="0" w:color="auto"/>
              <w:left w:val="single" w:sz="6" w:space="0" w:color="auto"/>
              <w:bottom w:val="single" w:sz="6" w:space="0" w:color="auto"/>
              <w:right w:val="single" w:sz="6" w:space="0" w:color="auto"/>
            </w:tcBorders>
            <w:vAlign w:val="center"/>
          </w:tcPr>
          <w:p w:rsidR="00B3341D" w:rsidRPr="00A32D26" w:rsidRDefault="00B3341D" w:rsidP="00691696">
            <w:pPr>
              <w:autoSpaceDE w:val="0"/>
              <w:autoSpaceDN w:val="0"/>
              <w:adjustRightInd w:val="0"/>
              <w:jc w:val="center"/>
              <w:rPr>
                <w:color w:val="000000"/>
              </w:rPr>
            </w:pPr>
            <w:r w:rsidRPr="00A32D26">
              <w:rPr>
                <w:color w:val="000000"/>
              </w:rPr>
              <w:t>202</w:t>
            </w:r>
            <w:r w:rsidR="00691696" w:rsidRPr="00A32D26">
              <w:rPr>
                <w:color w:val="000000"/>
              </w:rPr>
              <w:t>4</w:t>
            </w:r>
          </w:p>
        </w:tc>
        <w:tc>
          <w:tcPr>
            <w:tcW w:w="709" w:type="dxa"/>
            <w:tcBorders>
              <w:top w:val="single" w:sz="6" w:space="0" w:color="auto"/>
              <w:left w:val="single" w:sz="6" w:space="0" w:color="auto"/>
              <w:bottom w:val="single" w:sz="6" w:space="0" w:color="auto"/>
              <w:right w:val="single" w:sz="6" w:space="0" w:color="auto"/>
            </w:tcBorders>
            <w:vAlign w:val="center"/>
          </w:tcPr>
          <w:p w:rsidR="00B3341D" w:rsidRPr="00A32D26" w:rsidRDefault="00B3341D" w:rsidP="00691696">
            <w:pPr>
              <w:autoSpaceDE w:val="0"/>
              <w:autoSpaceDN w:val="0"/>
              <w:adjustRightInd w:val="0"/>
              <w:jc w:val="center"/>
              <w:rPr>
                <w:color w:val="000000"/>
              </w:rPr>
            </w:pPr>
            <w:r w:rsidRPr="00A32D26">
              <w:rPr>
                <w:color w:val="000000"/>
              </w:rPr>
              <w:t>202</w:t>
            </w:r>
            <w:r w:rsidR="00691696" w:rsidRPr="00A32D26">
              <w:rPr>
                <w:color w:val="000000"/>
              </w:rPr>
              <w:t>5</w:t>
            </w:r>
          </w:p>
        </w:tc>
        <w:tc>
          <w:tcPr>
            <w:tcW w:w="726" w:type="dxa"/>
            <w:gridSpan w:val="2"/>
            <w:tcBorders>
              <w:top w:val="single" w:sz="6" w:space="0" w:color="auto"/>
              <w:left w:val="single" w:sz="6" w:space="0" w:color="auto"/>
              <w:bottom w:val="single" w:sz="6" w:space="0" w:color="auto"/>
              <w:right w:val="single" w:sz="6" w:space="0" w:color="auto"/>
            </w:tcBorders>
            <w:vAlign w:val="center"/>
          </w:tcPr>
          <w:p w:rsidR="00B3341D" w:rsidRPr="00A32D26" w:rsidRDefault="00B3341D" w:rsidP="00691696">
            <w:pPr>
              <w:autoSpaceDE w:val="0"/>
              <w:autoSpaceDN w:val="0"/>
              <w:adjustRightInd w:val="0"/>
              <w:jc w:val="center"/>
              <w:rPr>
                <w:color w:val="000000"/>
              </w:rPr>
            </w:pPr>
            <w:r w:rsidRPr="00A32D26">
              <w:rPr>
                <w:color w:val="000000"/>
              </w:rPr>
              <w:t>202</w:t>
            </w:r>
            <w:r w:rsidR="00691696" w:rsidRPr="00A32D26">
              <w:rPr>
                <w:color w:val="000000"/>
              </w:rPr>
              <w:t>6</w:t>
            </w:r>
          </w:p>
        </w:tc>
      </w:tr>
      <w:tr w:rsidR="00B3341D" w:rsidRPr="00A32D26" w:rsidTr="00CC65A7">
        <w:trPr>
          <w:cantSplit/>
          <w:trHeight w:val="240"/>
        </w:trPr>
        <w:tc>
          <w:tcPr>
            <w:tcW w:w="644" w:type="dxa"/>
            <w:tcBorders>
              <w:top w:val="single" w:sz="6" w:space="0" w:color="auto"/>
              <w:left w:val="single" w:sz="6" w:space="0" w:color="auto"/>
              <w:bottom w:val="single" w:sz="6" w:space="0" w:color="auto"/>
              <w:right w:val="single" w:sz="6" w:space="0" w:color="auto"/>
            </w:tcBorders>
          </w:tcPr>
          <w:p w:rsidR="00B3341D" w:rsidRPr="00A32D26" w:rsidRDefault="00B3341D" w:rsidP="00BD33FC">
            <w:pPr>
              <w:autoSpaceDE w:val="0"/>
              <w:autoSpaceDN w:val="0"/>
              <w:adjustRightInd w:val="0"/>
              <w:rPr>
                <w:color w:val="000000"/>
              </w:rPr>
            </w:pPr>
            <w:r w:rsidRPr="00A32D26">
              <w:rPr>
                <w:color w:val="000000"/>
              </w:rPr>
              <w:t xml:space="preserve">1  </w:t>
            </w:r>
          </w:p>
        </w:tc>
        <w:tc>
          <w:tcPr>
            <w:tcW w:w="15326" w:type="dxa"/>
            <w:gridSpan w:val="17"/>
            <w:tcBorders>
              <w:top w:val="single" w:sz="6" w:space="0" w:color="auto"/>
              <w:left w:val="single" w:sz="6" w:space="0" w:color="auto"/>
              <w:bottom w:val="single" w:sz="6" w:space="0" w:color="auto"/>
              <w:right w:val="single" w:sz="6" w:space="0" w:color="auto"/>
            </w:tcBorders>
          </w:tcPr>
          <w:p w:rsidR="00B3341D" w:rsidRPr="00A32D26" w:rsidRDefault="00B3341D" w:rsidP="00BD33FC">
            <w:pPr>
              <w:autoSpaceDE w:val="0"/>
              <w:autoSpaceDN w:val="0"/>
              <w:adjustRightInd w:val="0"/>
              <w:jc w:val="center"/>
              <w:rPr>
                <w:color w:val="000000"/>
              </w:rPr>
            </w:pPr>
            <w:r w:rsidRPr="00A32D26">
              <w:rPr>
                <w:color w:val="000000"/>
              </w:rPr>
              <w:t xml:space="preserve">Цель:  Обеспечение доступным и комфортным жильем граждан, проживающих на территории </w:t>
            </w:r>
            <w:proofErr w:type="spellStart"/>
            <w:r w:rsidRPr="00A32D26">
              <w:rPr>
                <w:color w:val="000000"/>
              </w:rPr>
              <w:t>Боготольского</w:t>
            </w:r>
            <w:proofErr w:type="spellEnd"/>
            <w:r w:rsidRPr="00A32D26">
              <w:rPr>
                <w:color w:val="000000"/>
              </w:rPr>
              <w:t xml:space="preserve"> района</w:t>
            </w:r>
          </w:p>
        </w:tc>
      </w:tr>
      <w:tr w:rsidR="00B3341D" w:rsidRPr="00A32D26" w:rsidTr="00CC65A7">
        <w:trPr>
          <w:cantSplit/>
          <w:trHeight w:val="360"/>
        </w:trPr>
        <w:tc>
          <w:tcPr>
            <w:tcW w:w="644" w:type="dxa"/>
            <w:tcBorders>
              <w:top w:val="single" w:sz="6" w:space="0" w:color="auto"/>
              <w:left w:val="single" w:sz="6" w:space="0" w:color="auto"/>
              <w:bottom w:val="single" w:sz="6" w:space="0" w:color="auto"/>
              <w:right w:val="single" w:sz="6" w:space="0" w:color="auto"/>
            </w:tcBorders>
          </w:tcPr>
          <w:p w:rsidR="00B3341D" w:rsidRPr="00A32D26" w:rsidRDefault="00B3341D" w:rsidP="00BD33FC">
            <w:pPr>
              <w:autoSpaceDE w:val="0"/>
              <w:autoSpaceDN w:val="0"/>
              <w:adjustRightInd w:val="0"/>
              <w:rPr>
                <w:color w:val="000000"/>
              </w:rPr>
            </w:pPr>
            <w:r w:rsidRPr="00A32D26">
              <w:rPr>
                <w:color w:val="000000"/>
              </w:rPr>
              <w:t>1.1</w:t>
            </w:r>
          </w:p>
        </w:tc>
        <w:tc>
          <w:tcPr>
            <w:tcW w:w="1701" w:type="dxa"/>
            <w:tcBorders>
              <w:top w:val="single" w:sz="6" w:space="0" w:color="auto"/>
              <w:left w:val="single" w:sz="6" w:space="0" w:color="auto"/>
              <w:bottom w:val="single" w:sz="6" w:space="0" w:color="auto"/>
              <w:right w:val="single" w:sz="6" w:space="0" w:color="auto"/>
            </w:tcBorders>
          </w:tcPr>
          <w:p w:rsidR="00B3341D" w:rsidRPr="00A32D26" w:rsidRDefault="00CC65A7" w:rsidP="00CC65A7">
            <w:pPr>
              <w:autoSpaceDE w:val="0"/>
              <w:autoSpaceDN w:val="0"/>
              <w:adjustRightInd w:val="0"/>
              <w:rPr>
                <w:color w:val="000000"/>
              </w:rPr>
            </w:pPr>
            <w:r>
              <w:rPr>
                <w:color w:val="000000"/>
              </w:rPr>
              <w:t xml:space="preserve">Целевой </w:t>
            </w:r>
            <w:bookmarkStart w:id="18" w:name="_GoBack"/>
            <w:bookmarkEnd w:id="18"/>
            <w:r w:rsidR="00B3341D" w:rsidRPr="00A32D26">
              <w:rPr>
                <w:color w:val="000000"/>
              </w:rPr>
              <w:t xml:space="preserve">показатель 1. Обеспечение жильем граждан, проживающих в жилых домах </w:t>
            </w:r>
            <w:proofErr w:type="spellStart"/>
            <w:r w:rsidR="00B3341D" w:rsidRPr="00A32D26">
              <w:rPr>
                <w:color w:val="000000"/>
              </w:rPr>
              <w:t>Боготольского</w:t>
            </w:r>
            <w:proofErr w:type="spellEnd"/>
            <w:r w:rsidR="00B3341D" w:rsidRPr="00A32D26">
              <w:rPr>
                <w:color w:val="000000"/>
              </w:rPr>
              <w:t xml:space="preserve"> района, признанных аварийными и подлежащими сносу в установленном порядке</w:t>
            </w:r>
          </w:p>
        </w:tc>
        <w:tc>
          <w:tcPr>
            <w:tcW w:w="1276" w:type="dxa"/>
            <w:tcBorders>
              <w:top w:val="single" w:sz="6" w:space="0" w:color="auto"/>
              <w:left w:val="single" w:sz="6" w:space="0" w:color="auto"/>
              <w:bottom w:val="single" w:sz="6" w:space="0" w:color="auto"/>
              <w:right w:val="single" w:sz="6" w:space="0" w:color="auto"/>
            </w:tcBorders>
          </w:tcPr>
          <w:p w:rsidR="00B3341D" w:rsidRPr="00A32D26" w:rsidRDefault="00B3341D" w:rsidP="00BD33FC">
            <w:pPr>
              <w:autoSpaceDE w:val="0"/>
              <w:autoSpaceDN w:val="0"/>
              <w:adjustRightInd w:val="0"/>
              <w:jc w:val="center"/>
              <w:rPr>
                <w:color w:val="000000"/>
              </w:rPr>
            </w:pPr>
            <w:r w:rsidRPr="00A32D26">
              <w:rPr>
                <w:color w:val="000000"/>
              </w:rPr>
              <w:t>человек</w:t>
            </w:r>
          </w:p>
        </w:tc>
        <w:tc>
          <w:tcPr>
            <w:tcW w:w="1134" w:type="dxa"/>
            <w:tcBorders>
              <w:top w:val="single" w:sz="6" w:space="0" w:color="auto"/>
              <w:left w:val="single" w:sz="6" w:space="0" w:color="auto"/>
              <w:bottom w:val="single" w:sz="6" w:space="0" w:color="auto"/>
              <w:right w:val="single" w:sz="6" w:space="0" w:color="auto"/>
            </w:tcBorders>
          </w:tcPr>
          <w:p w:rsidR="00B3341D" w:rsidRPr="00A32D26" w:rsidRDefault="00B3341D" w:rsidP="00BD33FC">
            <w:pPr>
              <w:autoSpaceDE w:val="0"/>
              <w:autoSpaceDN w:val="0"/>
              <w:adjustRightInd w:val="0"/>
              <w:jc w:val="center"/>
              <w:rPr>
                <w:color w:val="000000"/>
              </w:rPr>
            </w:pPr>
            <w:r w:rsidRPr="00A32D26">
              <w:rPr>
                <w:color w:val="000000"/>
              </w:rPr>
              <w:t>0</w:t>
            </w:r>
          </w:p>
        </w:tc>
        <w:tc>
          <w:tcPr>
            <w:tcW w:w="1134" w:type="dxa"/>
            <w:tcBorders>
              <w:top w:val="single" w:sz="6" w:space="0" w:color="auto"/>
              <w:left w:val="single" w:sz="6" w:space="0" w:color="auto"/>
              <w:bottom w:val="single" w:sz="6" w:space="0" w:color="auto"/>
              <w:right w:val="single" w:sz="6" w:space="0" w:color="auto"/>
            </w:tcBorders>
          </w:tcPr>
          <w:p w:rsidR="00B3341D" w:rsidRPr="00A32D26" w:rsidRDefault="00691696" w:rsidP="00BD33FC">
            <w:pPr>
              <w:autoSpaceDE w:val="0"/>
              <w:autoSpaceDN w:val="0"/>
              <w:adjustRightInd w:val="0"/>
              <w:jc w:val="center"/>
              <w:rPr>
                <w:color w:val="000000"/>
              </w:rPr>
            </w:pPr>
            <w:r w:rsidRPr="00A32D26">
              <w:rPr>
                <w:color w:val="000000"/>
              </w:rPr>
              <w:t>10</w:t>
            </w:r>
          </w:p>
        </w:tc>
        <w:tc>
          <w:tcPr>
            <w:tcW w:w="1134" w:type="dxa"/>
            <w:tcBorders>
              <w:top w:val="single" w:sz="6" w:space="0" w:color="auto"/>
              <w:left w:val="single" w:sz="6" w:space="0" w:color="auto"/>
              <w:bottom w:val="single" w:sz="6" w:space="0" w:color="auto"/>
              <w:right w:val="single" w:sz="6" w:space="0" w:color="auto"/>
            </w:tcBorders>
          </w:tcPr>
          <w:p w:rsidR="00B3341D" w:rsidRPr="00A32D26" w:rsidRDefault="00691696" w:rsidP="00BD33FC">
            <w:pPr>
              <w:autoSpaceDE w:val="0"/>
              <w:autoSpaceDN w:val="0"/>
              <w:adjustRightInd w:val="0"/>
              <w:jc w:val="center"/>
              <w:rPr>
                <w:color w:val="000000"/>
              </w:rPr>
            </w:pPr>
            <w:r w:rsidRPr="00A32D26">
              <w:rPr>
                <w:color w:val="000000"/>
              </w:rPr>
              <w:t>43</w:t>
            </w:r>
          </w:p>
        </w:tc>
        <w:tc>
          <w:tcPr>
            <w:tcW w:w="1275" w:type="dxa"/>
            <w:tcBorders>
              <w:top w:val="single" w:sz="6" w:space="0" w:color="auto"/>
              <w:left w:val="single" w:sz="6" w:space="0" w:color="auto"/>
              <w:bottom w:val="single" w:sz="6" w:space="0" w:color="auto"/>
              <w:right w:val="single" w:sz="6" w:space="0" w:color="auto"/>
            </w:tcBorders>
          </w:tcPr>
          <w:p w:rsidR="00B3341D" w:rsidRPr="00A32D26" w:rsidRDefault="00691696" w:rsidP="00BD33FC">
            <w:pPr>
              <w:autoSpaceDE w:val="0"/>
              <w:autoSpaceDN w:val="0"/>
              <w:adjustRightInd w:val="0"/>
              <w:jc w:val="center"/>
              <w:rPr>
                <w:color w:val="000000"/>
              </w:rPr>
            </w:pPr>
            <w:r w:rsidRPr="00A32D26">
              <w:rPr>
                <w:color w:val="000000"/>
              </w:rPr>
              <w:t>6</w:t>
            </w:r>
          </w:p>
        </w:tc>
        <w:tc>
          <w:tcPr>
            <w:tcW w:w="1276" w:type="dxa"/>
            <w:tcBorders>
              <w:top w:val="single" w:sz="6" w:space="0" w:color="auto"/>
              <w:left w:val="single" w:sz="6" w:space="0" w:color="auto"/>
              <w:bottom w:val="single" w:sz="6" w:space="0" w:color="auto"/>
              <w:right w:val="single" w:sz="6" w:space="0" w:color="auto"/>
            </w:tcBorders>
          </w:tcPr>
          <w:p w:rsidR="00B3341D" w:rsidRPr="00A32D26" w:rsidRDefault="00B3341D" w:rsidP="00BD33FC">
            <w:pPr>
              <w:autoSpaceDE w:val="0"/>
              <w:autoSpaceDN w:val="0"/>
              <w:adjustRightInd w:val="0"/>
              <w:jc w:val="center"/>
              <w:rPr>
                <w:color w:val="000000"/>
              </w:rPr>
            </w:pPr>
            <w:r w:rsidRPr="00A32D26">
              <w:rPr>
                <w:color w:val="000000"/>
              </w:rPr>
              <w:t>0</w:t>
            </w:r>
          </w:p>
        </w:tc>
        <w:tc>
          <w:tcPr>
            <w:tcW w:w="709" w:type="dxa"/>
            <w:tcBorders>
              <w:top w:val="single" w:sz="6" w:space="0" w:color="auto"/>
              <w:left w:val="single" w:sz="6" w:space="0" w:color="auto"/>
              <w:bottom w:val="single" w:sz="6" w:space="0" w:color="auto"/>
              <w:right w:val="single" w:sz="6" w:space="0" w:color="auto"/>
            </w:tcBorders>
          </w:tcPr>
          <w:p w:rsidR="00B3341D" w:rsidRPr="00A32D26" w:rsidRDefault="00B3341D" w:rsidP="00BD33FC">
            <w:pPr>
              <w:autoSpaceDE w:val="0"/>
              <w:autoSpaceDN w:val="0"/>
              <w:adjustRightInd w:val="0"/>
              <w:rPr>
                <w:color w:val="000000"/>
              </w:rPr>
            </w:pPr>
            <w:r w:rsidRPr="00A32D26">
              <w:rPr>
                <w:color w:val="000000"/>
              </w:rPr>
              <w:t>0</w:t>
            </w:r>
          </w:p>
        </w:tc>
        <w:tc>
          <w:tcPr>
            <w:tcW w:w="709" w:type="dxa"/>
            <w:tcBorders>
              <w:top w:val="single" w:sz="6" w:space="0" w:color="auto"/>
              <w:left w:val="single" w:sz="6" w:space="0" w:color="auto"/>
              <w:bottom w:val="single" w:sz="6" w:space="0" w:color="auto"/>
              <w:right w:val="single" w:sz="6" w:space="0" w:color="auto"/>
            </w:tcBorders>
          </w:tcPr>
          <w:p w:rsidR="00B3341D" w:rsidRPr="00A32D26" w:rsidRDefault="00B3341D" w:rsidP="00BD33FC">
            <w:pPr>
              <w:autoSpaceDE w:val="0"/>
              <w:autoSpaceDN w:val="0"/>
              <w:adjustRightInd w:val="0"/>
              <w:rPr>
                <w:color w:val="000000"/>
              </w:rPr>
            </w:pPr>
            <w:r w:rsidRPr="00A32D26">
              <w:rPr>
                <w:color w:val="000000"/>
              </w:rPr>
              <w:t>0</w:t>
            </w:r>
          </w:p>
        </w:tc>
        <w:tc>
          <w:tcPr>
            <w:tcW w:w="708" w:type="dxa"/>
            <w:tcBorders>
              <w:top w:val="single" w:sz="6" w:space="0" w:color="auto"/>
              <w:left w:val="single" w:sz="6" w:space="0" w:color="auto"/>
              <w:bottom w:val="single" w:sz="6" w:space="0" w:color="auto"/>
              <w:right w:val="single" w:sz="6" w:space="0" w:color="auto"/>
            </w:tcBorders>
          </w:tcPr>
          <w:p w:rsidR="00B3341D" w:rsidRPr="00A32D26" w:rsidRDefault="00B3341D" w:rsidP="00BD33FC">
            <w:pPr>
              <w:autoSpaceDE w:val="0"/>
              <w:autoSpaceDN w:val="0"/>
              <w:adjustRightInd w:val="0"/>
              <w:rPr>
                <w:color w:val="000000"/>
              </w:rPr>
            </w:pPr>
            <w:r w:rsidRPr="00A32D26">
              <w:rPr>
                <w:color w:val="000000"/>
              </w:rPr>
              <w:t>0</w:t>
            </w:r>
          </w:p>
        </w:tc>
        <w:tc>
          <w:tcPr>
            <w:tcW w:w="709" w:type="dxa"/>
            <w:tcBorders>
              <w:top w:val="single" w:sz="6" w:space="0" w:color="auto"/>
              <w:left w:val="single" w:sz="6" w:space="0" w:color="auto"/>
              <w:bottom w:val="single" w:sz="6" w:space="0" w:color="auto"/>
              <w:right w:val="single" w:sz="6" w:space="0" w:color="auto"/>
            </w:tcBorders>
          </w:tcPr>
          <w:p w:rsidR="00B3341D" w:rsidRPr="00A32D26" w:rsidRDefault="00B3341D" w:rsidP="00BD33FC">
            <w:pPr>
              <w:autoSpaceDE w:val="0"/>
              <w:autoSpaceDN w:val="0"/>
              <w:adjustRightInd w:val="0"/>
              <w:rPr>
                <w:color w:val="000000"/>
              </w:rPr>
            </w:pPr>
            <w:r w:rsidRPr="00A32D26">
              <w:rPr>
                <w:color w:val="000000"/>
              </w:rPr>
              <w:t>0</w:t>
            </w:r>
          </w:p>
        </w:tc>
        <w:tc>
          <w:tcPr>
            <w:tcW w:w="709" w:type="dxa"/>
            <w:tcBorders>
              <w:top w:val="single" w:sz="6" w:space="0" w:color="auto"/>
              <w:left w:val="single" w:sz="6" w:space="0" w:color="auto"/>
              <w:bottom w:val="single" w:sz="6" w:space="0" w:color="auto"/>
              <w:right w:val="single" w:sz="6" w:space="0" w:color="auto"/>
            </w:tcBorders>
          </w:tcPr>
          <w:p w:rsidR="00B3341D" w:rsidRPr="00A32D26" w:rsidRDefault="00B3341D" w:rsidP="00BD33FC">
            <w:pPr>
              <w:autoSpaceDE w:val="0"/>
              <w:autoSpaceDN w:val="0"/>
              <w:adjustRightInd w:val="0"/>
              <w:rPr>
                <w:color w:val="000000"/>
              </w:rPr>
            </w:pPr>
            <w:r w:rsidRPr="00A32D26">
              <w:rPr>
                <w:color w:val="000000"/>
              </w:rPr>
              <w:t>0</w:t>
            </w:r>
          </w:p>
        </w:tc>
        <w:tc>
          <w:tcPr>
            <w:tcW w:w="709" w:type="dxa"/>
            <w:tcBorders>
              <w:top w:val="single" w:sz="6" w:space="0" w:color="auto"/>
              <w:left w:val="single" w:sz="6" w:space="0" w:color="auto"/>
              <w:bottom w:val="single" w:sz="6" w:space="0" w:color="auto"/>
              <w:right w:val="single" w:sz="6" w:space="0" w:color="auto"/>
            </w:tcBorders>
          </w:tcPr>
          <w:p w:rsidR="00B3341D" w:rsidRPr="00A32D26" w:rsidRDefault="00B3341D" w:rsidP="00BD33FC">
            <w:pPr>
              <w:autoSpaceDE w:val="0"/>
              <w:autoSpaceDN w:val="0"/>
              <w:adjustRightInd w:val="0"/>
              <w:rPr>
                <w:color w:val="000000"/>
              </w:rPr>
            </w:pPr>
            <w:r w:rsidRPr="00A32D26">
              <w:rPr>
                <w:color w:val="000000"/>
              </w:rPr>
              <w:t>0</w:t>
            </w:r>
          </w:p>
        </w:tc>
        <w:tc>
          <w:tcPr>
            <w:tcW w:w="708" w:type="dxa"/>
            <w:tcBorders>
              <w:top w:val="single" w:sz="6" w:space="0" w:color="auto"/>
              <w:left w:val="single" w:sz="6" w:space="0" w:color="auto"/>
              <w:bottom w:val="single" w:sz="6" w:space="0" w:color="auto"/>
              <w:right w:val="single" w:sz="6" w:space="0" w:color="auto"/>
            </w:tcBorders>
          </w:tcPr>
          <w:p w:rsidR="00B3341D" w:rsidRPr="00A32D26" w:rsidRDefault="00B3341D" w:rsidP="00BD33FC">
            <w:pPr>
              <w:autoSpaceDE w:val="0"/>
              <w:autoSpaceDN w:val="0"/>
              <w:adjustRightInd w:val="0"/>
              <w:rPr>
                <w:color w:val="000000"/>
              </w:rPr>
            </w:pPr>
            <w:r w:rsidRPr="00A32D26">
              <w:rPr>
                <w:color w:val="000000"/>
              </w:rPr>
              <w:t>0</w:t>
            </w:r>
          </w:p>
        </w:tc>
        <w:tc>
          <w:tcPr>
            <w:tcW w:w="709" w:type="dxa"/>
            <w:tcBorders>
              <w:top w:val="single" w:sz="6" w:space="0" w:color="auto"/>
              <w:left w:val="single" w:sz="6" w:space="0" w:color="auto"/>
              <w:bottom w:val="single" w:sz="6" w:space="0" w:color="auto"/>
              <w:right w:val="single" w:sz="6" w:space="0" w:color="auto"/>
            </w:tcBorders>
          </w:tcPr>
          <w:p w:rsidR="00B3341D" w:rsidRPr="00A32D26" w:rsidRDefault="00B3341D" w:rsidP="00BD33FC">
            <w:pPr>
              <w:autoSpaceDE w:val="0"/>
              <w:autoSpaceDN w:val="0"/>
              <w:adjustRightInd w:val="0"/>
              <w:rPr>
                <w:color w:val="000000"/>
              </w:rPr>
            </w:pPr>
            <w:r w:rsidRPr="00A32D26">
              <w:rPr>
                <w:color w:val="000000"/>
              </w:rPr>
              <w:t>0</w:t>
            </w:r>
          </w:p>
        </w:tc>
        <w:tc>
          <w:tcPr>
            <w:tcW w:w="726" w:type="dxa"/>
            <w:gridSpan w:val="2"/>
            <w:tcBorders>
              <w:top w:val="single" w:sz="6" w:space="0" w:color="auto"/>
              <w:left w:val="single" w:sz="6" w:space="0" w:color="auto"/>
              <w:bottom w:val="single" w:sz="6" w:space="0" w:color="auto"/>
              <w:right w:val="single" w:sz="6" w:space="0" w:color="auto"/>
            </w:tcBorders>
          </w:tcPr>
          <w:p w:rsidR="00B3341D" w:rsidRPr="00A32D26" w:rsidRDefault="00B3341D" w:rsidP="00BD33FC">
            <w:pPr>
              <w:autoSpaceDE w:val="0"/>
              <w:autoSpaceDN w:val="0"/>
              <w:adjustRightInd w:val="0"/>
              <w:rPr>
                <w:color w:val="000000"/>
              </w:rPr>
            </w:pPr>
            <w:r w:rsidRPr="00A32D26">
              <w:rPr>
                <w:color w:val="000000"/>
              </w:rPr>
              <w:t>0</w:t>
            </w:r>
          </w:p>
        </w:tc>
      </w:tr>
      <w:tr w:rsidR="00B3341D" w:rsidRPr="006E4533" w:rsidTr="00CC65A7">
        <w:trPr>
          <w:cantSplit/>
          <w:trHeight w:val="240"/>
        </w:trPr>
        <w:tc>
          <w:tcPr>
            <w:tcW w:w="644"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pPr>
            <w:r w:rsidRPr="006E4533">
              <w:t>1.2</w:t>
            </w:r>
          </w:p>
        </w:tc>
        <w:tc>
          <w:tcPr>
            <w:tcW w:w="1701"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pPr>
            <w:r w:rsidRPr="006E4533">
              <w:t>Целевой показатель 2. Уменьшение доли жилищного фонда, признанного аварийным в установленном порядке</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3341D" w:rsidRPr="006E4533" w:rsidRDefault="00B3341D" w:rsidP="00BD33FC">
            <w:pPr>
              <w:autoSpaceDE w:val="0"/>
              <w:autoSpaceDN w:val="0"/>
              <w:adjustRightInd w:val="0"/>
              <w:jc w:val="center"/>
            </w:pPr>
            <w:r w:rsidRPr="006E4533">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3341D" w:rsidRPr="006E4533" w:rsidRDefault="00B3341D" w:rsidP="00BD33FC">
            <w:pPr>
              <w:autoSpaceDE w:val="0"/>
              <w:autoSpaceDN w:val="0"/>
              <w:adjustRightInd w:val="0"/>
              <w:jc w:val="center"/>
            </w:pPr>
            <w:r w:rsidRPr="006E4533">
              <w:t>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3341D" w:rsidRPr="006E4533" w:rsidRDefault="00691696" w:rsidP="00BD33FC">
            <w:pPr>
              <w:autoSpaceDE w:val="0"/>
              <w:autoSpaceDN w:val="0"/>
              <w:adjustRightInd w:val="0"/>
              <w:jc w:val="center"/>
            </w:pPr>
            <w:r>
              <w:t>21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3341D" w:rsidRPr="006E4533" w:rsidRDefault="00691696" w:rsidP="00BD33FC">
            <w:pPr>
              <w:autoSpaceDE w:val="0"/>
              <w:autoSpaceDN w:val="0"/>
              <w:adjustRightInd w:val="0"/>
              <w:jc w:val="center"/>
            </w:pPr>
            <w:r>
              <w:t>79</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B3341D" w:rsidRPr="006E4533" w:rsidRDefault="00691696" w:rsidP="00BD33FC">
            <w:pPr>
              <w:autoSpaceDE w:val="0"/>
              <w:autoSpaceDN w:val="0"/>
              <w:adjustRightInd w:val="0"/>
              <w:jc w:val="center"/>
            </w:pPr>
            <w: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3341D" w:rsidRPr="006E4533" w:rsidRDefault="00B3341D" w:rsidP="00BD33FC">
            <w:pPr>
              <w:autoSpaceDE w:val="0"/>
              <w:autoSpaceDN w:val="0"/>
              <w:adjustRightInd w:val="0"/>
              <w:jc w:val="center"/>
            </w:pPr>
            <w:r w:rsidRPr="006E4533">
              <w:t>0</w:t>
            </w:r>
          </w:p>
        </w:tc>
        <w:tc>
          <w:tcPr>
            <w:tcW w:w="709"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pPr>
            <w:r w:rsidRPr="006E4533">
              <w:t>0</w:t>
            </w:r>
          </w:p>
        </w:tc>
        <w:tc>
          <w:tcPr>
            <w:tcW w:w="709"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pPr>
            <w:r w:rsidRPr="006E4533">
              <w:t>0</w:t>
            </w:r>
          </w:p>
        </w:tc>
        <w:tc>
          <w:tcPr>
            <w:tcW w:w="708"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pPr>
            <w:r w:rsidRPr="006E4533">
              <w:t>0</w:t>
            </w:r>
          </w:p>
        </w:tc>
        <w:tc>
          <w:tcPr>
            <w:tcW w:w="709"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pPr>
            <w:r w:rsidRPr="006E4533">
              <w:t>0</w:t>
            </w:r>
          </w:p>
        </w:tc>
        <w:tc>
          <w:tcPr>
            <w:tcW w:w="709"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pPr>
            <w:r w:rsidRPr="006E4533">
              <w:t>0</w:t>
            </w:r>
          </w:p>
        </w:tc>
        <w:tc>
          <w:tcPr>
            <w:tcW w:w="709"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pPr>
            <w:r w:rsidRPr="006E4533">
              <w:t>0</w:t>
            </w:r>
          </w:p>
        </w:tc>
        <w:tc>
          <w:tcPr>
            <w:tcW w:w="708"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pPr>
            <w:r w:rsidRPr="006E4533">
              <w:t>0</w:t>
            </w:r>
          </w:p>
        </w:tc>
        <w:tc>
          <w:tcPr>
            <w:tcW w:w="709"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pPr>
            <w:r w:rsidRPr="006E4533">
              <w:t>0</w:t>
            </w:r>
          </w:p>
        </w:tc>
        <w:tc>
          <w:tcPr>
            <w:tcW w:w="726" w:type="dxa"/>
            <w:gridSpan w:val="2"/>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pPr>
            <w:r w:rsidRPr="006E4533">
              <w:t>0</w:t>
            </w:r>
          </w:p>
        </w:tc>
      </w:tr>
      <w:tr w:rsidR="00383DD6" w:rsidRPr="006E4533" w:rsidTr="00CC65A7">
        <w:trPr>
          <w:gridAfter w:val="1"/>
          <w:wAfter w:w="17" w:type="dxa"/>
          <w:cantSplit/>
          <w:trHeight w:val="360"/>
        </w:trPr>
        <w:tc>
          <w:tcPr>
            <w:tcW w:w="644" w:type="dxa"/>
            <w:tcBorders>
              <w:top w:val="single" w:sz="6" w:space="0" w:color="auto"/>
              <w:left w:val="single" w:sz="6" w:space="0" w:color="auto"/>
              <w:bottom w:val="single" w:sz="6" w:space="0" w:color="auto"/>
              <w:right w:val="single" w:sz="6" w:space="0" w:color="auto"/>
            </w:tcBorders>
          </w:tcPr>
          <w:p w:rsidR="00383DD6" w:rsidRPr="006E4533" w:rsidRDefault="00383DD6" w:rsidP="00BD33FC">
            <w:pPr>
              <w:autoSpaceDE w:val="0"/>
              <w:autoSpaceDN w:val="0"/>
              <w:adjustRightInd w:val="0"/>
            </w:pPr>
            <w:r w:rsidRPr="006E4533">
              <w:t>1.3.</w:t>
            </w:r>
          </w:p>
        </w:tc>
        <w:tc>
          <w:tcPr>
            <w:tcW w:w="1701" w:type="dxa"/>
            <w:tcBorders>
              <w:top w:val="single" w:sz="6" w:space="0" w:color="auto"/>
              <w:left w:val="single" w:sz="6" w:space="0" w:color="auto"/>
              <w:bottom w:val="single" w:sz="6" w:space="0" w:color="auto"/>
              <w:right w:val="single" w:sz="6" w:space="0" w:color="auto"/>
            </w:tcBorders>
          </w:tcPr>
          <w:p w:rsidR="00383DD6" w:rsidRPr="006E4533" w:rsidRDefault="00383DD6" w:rsidP="00BD33FC">
            <w:pPr>
              <w:autoSpaceDE w:val="0"/>
              <w:autoSpaceDN w:val="0"/>
              <w:adjustRightInd w:val="0"/>
            </w:pPr>
            <w:r w:rsidRPr="006E4533">
              <w:t>Целевой показатель 3. Объем ввода жилья</w:t>
            </w:r>
          </w:p>
        </w:tc>
        <w:tc>
          <w:tcPr>
            <w:tcW w:w="1276" w:type="dxa"/>
            <w:tcBorders>
              <w:top w:val="single" w:sz="6" w:space="0" w:color="auto"/>
              <w:left w:val="single" w:sz="6" w:space="0" w:color="auto"/>
              <w:bottom w:val="single" w:sz="6" w:space="0" w:color="auto"/>
              <w:right w:val="single" w:sz="6" w:space="0" w:color="auto"/>
            </w:tcBorders>
          </w:tcPr>
          <w:p w:rsidR="00383DD6" w:rsidRPr="006E4533" w:rsidRDefault="00383DD6" w:rsidP="00BD33FC">
            <w:pPr>
              <w:autoSpaceDE w:val="0"/>
              <w:autoSpaceDN w:val="0"/>
              <w:adjustRightInd w:val="0"/>
              <w:jc w:val="center"/>
            </w:pPr>
            <w:r w:rsidRPr="006E4533">
              <w:t>кв</w:t>
            </w:r>
            <w:proofErr w:type="gramStart"/>
            <w:r w:rsidRPr="006E4533">
              <w:t>.м</w:t>
            </w:r>
            <w:proofErr w:type="gramEnd"/>
          </w:p>
        </w:tc>
        <w:tc>
          <w:tcPr>
            <w:tcW w:w="1134" w:type="dxa"/>
            <w:tcBorders>
              <w:top w:val="single" w:sz="6" w:space="0" w:color="auto"/>
              <w:left w:val="single" w:sz="6" w:space="0" w:color="auto"/>
              <w:bottom w:val="single" w:sz="6" w:space="0" w:color="auto"/>
              <w:right w:val="single" w:sz="6" w:space="0" w:color="auto"/>
            </w:tcBorders>
          </w:tcPr>
          <w:p w:rsidR="00383DD6" w:rsidRPr="006E4533" w:rsidRDefault="00383DD6" w:rsidP="00BD33FC">
            <w:pPr>
              <w:autoSpaceDE w:val="0"/>
              <w:autoSpaceDN w:val="0"/>
              <w:adjustRightInd w:val="0"/>
              <w:jc w:val="center"/>
            </w:pPr>
            <w:r w:rsidRPr="006E4533">
              <w:t>1008</w:t>
            </w:r>
          </w:p>
        </w:tc>
        <w:tc>
          <w:tcPr>
            <w:tcW w:w="1134" w:type="dxa"/>
            <w:tcBorders>
              <w:top w:val="single" w:sz="6" w:space="0" w:color="auto"/>
              <w:left w:val="single" w:sz="6" w:space="0" w:color="auto"/>
              <w:bottom w:val="single" w:sz="6" w:space="0" w:color="auto"/>
              <w:right w:val="single" w:sz="6" w:space="0" w:color="auto"/>
            </w:tcBorders>
          </w:tcPr>
          <w:p w:rsidR="00383DD6" w:rsidRPr="006E4533" w:rsidRDefault="00383DD6" w:rsidP="00BD33FC">
            <w:pPr>
              <w:autoSpaceDE w:val="0"/>
              <w:autoSpaceDN w:val="0"/>
              <w:adjustRightInd w:val="0"/>
              <w:jc w:val="center"/>
            </w:pPr>
            <w:r>
              <w:t>1200</w:t>
            </w:r>
          </w:p>
        </w:tc>
        <w:tc>
          <w:tcPr>
            <w:tcW w:w="1134" w:type="dxa"/>
            <w:tcBorders>
              <w:top w:val="single" w:sz="6" w:space="0" w:color="auto"/>
              <w:left w:val="single" w:sz="6" w:space="0" w:color="auto"/>
              <w:bottom w:val="single" w:sz="6" w:space="0" w:color="auto"/>
              <w:right w:val="single" w:sz="6" w:space="0" w:color="auto"/>
            </w:tcBorders>
          </w:tcPr>
          <w:p w:rsidR="00383DD6" w:rsidRPr="006E4533" w:rsidRDefault="00383DD6" w:rsidP="00BD33FC">
            <w:pPr>
              <w:autoSpaceDE w:val="0"/>
              <w:autoSpaceDN w:val="0"/>
              <w:adjustRightInd w:val="0"/>
              <w:jc w:val="center"/>
            </w:pPr>
            <w:r>
              <w:t>1250</w:t>
            </w:r>
          </w:p>
        </w:tc>
        <w:tc>
          <w:tcPr>
            <w:tcW w:w="1275" w:type="dxa"/>
            <w:tcBorders>
              <w:top w:val="single" w:sz="6" w:space="0" w:color="auto"/>
              <w:left w:val="single" w:sz="6" w:space="0" w:color="auto"/>
              <w:bottom w:val="single" w:sz="6" w:space="0" w:color="auto"/>
              <w:right w:val="single" w:sz="6" w:space="0" w:color="auto"/>
            </w:tcBorders>
          </w:tcPr>
          <w:p w:rsidR="00383DD6" w:rsidRPr="006E4533" w:rsidRDefault="00383DD6" w:rsidP="00BD33FC">
            <w:pPr>
              <w:autoSpaceDE w:val="0"/>
              <w:autoSpaceDN w:val="0"/>
              <w:adjustRightInd w:val="0"/>
              <w:jc w:val="center"/>
            </w:pPr>
            <w:r>
              <w:t>1300</w:t>
            </w:r>
          </w:p>
        </w:tc>
        <w:tc>
          <w:tcPr>
            <w:tcW w:w="1276" w:type="dxa"/>
            <w:tcBorders>
              <w:top w:val="single" w:sz="6" w:space="0" w:color="auto"/>
              <w:left w:val="single" w:sz="6" w:space="0" w:color="auto"/>
              <w:bottom w:val="single" w:sz="6" w:space="0" w:color="auto"/>
              <w:right w:val="single" w:sz="6" w:space="0" w:color="auto"/>
            </w:tcBorders>
          </w:tcPr>
          <w:p w:rsidR="00383DD6" w:rsidRDefault="00383DD6">
            <w:r w:rsidRPr="000A4797">
              <w:t>1300</w:t>
            </w:r>
          </w:p>
        </w:tc>
        <w:tc>
          <w:tcPr>
            <w:tcW w:w="709" w:type="dxa"/>
            <w:tcBorders>
              <w:top w:val="single" w:sz="6" w:space="0" w:color="auto"/>
              <w:left w:val="single" w:sz="6" w:space="0" w:color="auto"/>
              <w:bottom w:val="single" w:sz="6" w:space="0" w:color="auto"/>
              <w:right w:val="single" w:sz="6" w:space="0" w:color="auto"/>
            </w:tcBorders>
          </w:tcPr>
          <w:p w:rsidR="00383DD6" w:rsidRDefault="00383DD6">
            <w:r w:rsidRPr="000A4797">
              <w:t>1300</w:t>
            </w:r>
          </w:p>
        </w:tc>
        <w:tc>
          <w:tcPr>
            <w:tcW w:w="709" w:type="dxa"/>
            <w:tcBorders>
              <w:top w:val="single" w:sz="6" w:space="0" w:color="auto"/>
              <w:left w:val="single" w:sz="6" w:space="0" w:color="auto"/>
              <w:bottom w:val="single" w:sz="6" w:space="0" w:color="auto"/>
              <w:right w:val="single" w:sz="6" w:space="0" w:color="auto"/>
            </w:tcBorders>
          </w:tcPr>
          <w:p w:rsidR="00383DD6" w:rsidRDefault="00383DD6">
            <w:r w:rsidRPr="000A4797">
              <w:t>1300</w:t>
            </w:r>
          </w:p>
        </w:tc>
        <w:tc>
          <w:tcPr>
            <w:tcW w:w="708" w:type="dxa"/>
            <w:tcBorders>
              <w:top w:val="single" w:sz="6" w:space="0" w:color="auto"/>
              <w:left w:val="single" w:sz="6" w:space="0" w:color="auto"/>
              <w:bottom w:val="single" w:sz="6" w:space="0" w:color="auto"/>
              <w:right w:val="single" w:sz="6" w:space="0" w:color="auto"/>
            </w:tcBorders>
          </w:tcPr>
          <w:p w:rsidR="00383DD6" w:rsidRDefault="00383DD6">
            <w:r w:rsidRPr="000A4797">
              <w:t>1300</w:t>
            </w:r>
          </w:p>
        </w:tc>
        <w:tc>
          <w:tcPr>
            <w:tcW w:w="709" w:type="dxa"/>
            <w:tcBorders>
              <w:top w:val="single" w:sz="6" w:space="0" w:color="auto"/>
              <w:left w:val="single" w:sz="6" w:space="0" w:color="auto"/>
              <w:bottom w:val="single" w:sz="6" w:space="0" w:color="auto"/>
              <w:right w:val="single" w:sz="6" w:space="0" w:color="auto"/>
            </w:tcBorders>
          </w:tcPr>
          <w:p w:rsidR="00383DD6" w:rsidRDefault="00383DD6">
            <w:r w:rsidRPr="000A4797">
              <w:t>1300</w:t>
            </w:r>
          </w:p>
        </w:tc>
        <w:tc>
          <w:tcPr>
            <w:tcW w:w="709" w:type="dxa"/>
            <w:tcBorders>
              <w:top w:val="single" w:sz="6" w:space="0" w:color="auto"/>
              <w:left w:val="single" w:sz="6" w:space="0" w:color="auto"/>
              <w:bottom w:val="single" w:sz="6" w:space="0" w:color="auto"/>
              <w:right w:val="single" w:sz="6" w:space="0" w:color="auto"/>
            </w:tcBorders>
          </w:tcPr>
          <w:p w:rsidR="00383DD6" w:rsidRDefault="00383DD6">
            <w:r w:rsidRPr="000A4797">
              <w:t>1300</w:t>
            </w:r>
          </w:p>
        </w:tc>
        <w:tc>
          <w:tcPr>
            <w:tcW w:w="709" w:type="dxa"/>
            <w:tcBorders>
              <w:top w:val="single" w:sz="6" w:space="0" w:color="auto"/>
              <w:left w:val="single" w:sz="6" w:space="0" w:color="auto"/>
              <w:bottom w:val="single" w:sz="6" w:space="0" w:color="auto"/>
              <w:right w:val="single" w:sz="6" w:space="0" w:color="auto"/>
            </w:tcBorders>
          </w:tcPr>
          <w:p w:rsidR="00383DD6" w:rsidRDefault="00383DD6">
            <w:r w:rsidRPr="000A4797">
              <w:t>1300</w:t>
            </w:r>
          </w:p>
        </w:tc>
        <w:tc>
          <w:tcPr>
            <w:tcW w:w="708" w:type="dxa"/>
            <w:tcBorders>
              <w:top w:val="single" w:sz="6" w:space="0" w:color="auto"/>
              <w:left w:val="single" w:sz="6" w:space="0" w:color="auto"/>
              <w:bottom w:val="single" w:sz="6" w:space="0" w:color="auto"/>
              <w:right w:val="single" w:sz="6" w:space="0" w:color="auto"/>
            </w:tcBorders>
          </w:tcPr>
          <w:p w:rsidR="00383DD6" w:rsidRDefault="00383DD6">
            <w:r w:rsidRPr="000A4797">
              <w:t>1300</w:t>
            </w:r>
          </w:p>
        </w:tc>
        <w:tc>
          <w:tcPr>
            <w:tcW w:w="709" w:type="dxa"/>
            <w:tcBorders>
              <w:top w:val="single" w:sz="6" w:space="0" w:color="auto"/>
              <w:left w:val="single" w:sz="6" w:space="0" w:color="auto"/>
              <w:bottom w:val="single" w:sz="6" w:space="0" w:color="auto"/>
              <w:right w:val="single" w:sz="6" w:space="0" w:color="auto"/>
            </w:tcBorders>
          </w:tcPr>
          <w:p w:rsidR="00383DD6" w:rsidRDefault="00383DD6">
            <w:r w:rsidRPr="000A4797">
              <w:t>1300</w:t>
            </w:r>
          </w:p>
        </w:tc>
        <w:tc>
          <w:tcPr>
            <w:tcW w:w="709" w:type="dxa"/>
            <w:tcBorders>
              <w:top w:val="single" w:sz="6" w:space="0" w:color="auto"/>
              <w:left w:val="single" w:sz="6" w:space="0" w:color="auto"/>
              <w:bottom w:val="single" w:sz="6" w:space="0" w:color="auto"/>
              <w:right w:val="single" w:sz="6" w:space="0" w:color="auto"/>
            </w:tcBorders>
          </w:tcPr>
          <w:p w:rsidR="00383DD6" w:rsidRDefault="00383DD6">
            <w:r w:rsidRPr="000A4797">
              <w:t>1300</w:t>
            </w:r>
          </w:p>
        </w:tc>
      </w:tr>
      <w:tr w:rsidR="00B3341D" w:rsidRPr="006E4533" w:rsidTr="00CC65A7">
        <w:trPr>
          <w:gridAfter w:val="1"/>
          <w:wAfter w:w="17" w:type="dxa"/>
          <w:cantSplit/>
          <w:trHeight w:val="360"/>
        </w:trPr>
        <w:tc>
          <w:tcPr>
            <w:tcW w:w="644"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pPr>
            <w:r w:rsidRPr="006E4533">
              <w:lastRenderedPageBreak/>
              <w:t>1.4</w:t>
            </w:r>
          </w:p>
        </w:tc>
        <w:tc>
          <w:tcPr>
            <w:tcW w:w="1701"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pPr>
            <w:r w:rsidRPr="006E4533">
              <w:t>Целевой показатель 4.</w:t>
            </w:r>
          </w:p>
          <w:p w:rsidR="00B3341D" w:rsidRPr="006E4533" w:rsidRDefault="00B3341D" w:rsidP="00BD33FC">
            <w:pPr>
              <w:autoSpaceDE w:val="0"/>
              <w:autoSpaceDN w:val="0"/>
              <w:adjustRightInd w:val="0"/>
            </w:pPr>
            <w:r w:rsidRPr="006E4533">
              <w:t>Доля ввода жилья соответствующего стандартам экономического класса</w:t>
            </w:r>
          </w:p>
        </w:tc>
        <w:tc>
          <w:tcPr>
            <w:tcW w:w="1276"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jc w:val="center"/>
            </w:pPr>
            <w:r w:rsidRPr="006E4533">
              <w:t>%</w:t>
            </w:r>
          </w:p>
        </w:tc>
        <w:tc>
          <w:tcPr>
            <w:tcW w:w="1134"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jc w:val="center"/>
            </w:pPr>
            <w:r w:rsidRPr="006E4533">
              <w:t>100</w:t>
            </w:r>
          </w:p>
        </w:tc>
        <w:tc>
          <w:tcPr>
            <w:tcW w:w="1134"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jc w:val="center"/>
            </w:pPr>
            <w:r w:rsidRPr="006E4533">
              <w:t>100</w:t>
            </w:r>
          </w:p>
        </w:tc>
        <w:tc>
          <w:tcPr>
            <w:tcW w:w="1134"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jc w:val="center"/>
            </w:pPr>
            <w:r w:rsidRPr="006E4533">
              <w:t>100</w:t>
            </w:r>
          </w:p>
        </w:tc>
        <w:tc>
          <w:tcPr>
            <w:tcW w:w="1275"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jc w:val="center"/>
            </w:pPr>
            <w:r w:rsidRPr="006E4533">
              <w:t>100</w:t>
            </w:r>
          </w:p>
        </w:tc>
        <w:tc>
          <w:tcPr>
            <w:tcW w:w="1276"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jc w:val="center"/>
            </w:pPr>
            <w:r w:rsidRPr="006E4533">
              <w:t>100</w:t>
            </w:r>
          </w:p>
        </w:tc>
        <w:tc>
          <w:tcPr>
            <w:tcW w:w="709"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pPr>
            <w:r w:rsidRPr="006E4533">
              <w:t>100</w:t>
            </w:r>
          </w:p>
        </w:tc>
        <w:tc>
          <w:tcPr>
            <w:tcW w:w="709"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pPr>
            <w:r w:rsidRPr="006E4533">
              <w:t>100</w:t>
            </w:r>
          </w:p>
        </w:tc>
        <w:tc>
          <w:tcPr>
            <w:tcW w:w="708"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pPr>
            <w:r w:rsidRPr="006E4533">
              <w:t>100</w:t>
            </w:r>
          </w:p>
        </w:tc>
        <w:tc>
          <w:tcPr>
            <w:tcW w:w="709"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pPr>
            <w:r w:rsidRPr="006E4533">
              <w:t>100</w:t>
            </w:r>
          </w:p>
        </w:tc>
        <w:tc>
          <w:tcPr>
            <w:tcW w:w="709"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pPr>
            <w:r w:rsidRPr="006E4533">
              <w:t>100</w:t>
            </w:r>
          </w:p>
        </w:tc>
        <w:tc>
          <w:tcPr>
            <w:tcW w:w="709"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pPr>
            <w:r w:rsidRPr="006E4533">
              <w:t>100</w:t>
            </w:r>
          </w:p>
        </w:tc>
        <w:tc>
          <w:tcPr>
            <w:tcW w:w="708"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pPr>
            <w:r w:rsidRPr="006E4533">
              <w:t>100</w:t>
            </w:r>
          </w:p>
        </w:tc>
        <w:tc>
          <w:tcPr>
            <w:tcW w:w="709"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pPr>
            <w:r w:rsidRPr="006E4533">
              <w:t>100</w:t>
            </w:r>
          </w:p>
        </w:tc>
        <w:tc>
          <w:tcPr>
            <w:tcW w:w="709"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pPr>
            <w:r w:rsidRPr="006E4533">
              <w:t>100</w:t>
            </w:r>
          </w:p>
        </w:tc>
      </w:tr>
      <w:tr w:rsidR="00B3341D" w:rsidRPr="006E4533" w:rsidTr="00CC65A7">
        <w:trPr>
          <w:gridAfter w:val="1"/>
          <w:wAfter w:w="17" w:type="dxa"/>
          <w:cantSplit/>
          <w:trHeight w:val="360"/>
        </w:trPr>
        <w:tc>
          <w:tcPr>
            <w:tcW w:w="644"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pPr>
            <w:r w:rsidRPr="006E4533">
              <w:t>1.5</w:t>
            </w:r>
          </w:p>
        </w:tc>
        <w:tc>
          <w:tcPr>
            <w:tcW w:w="1701"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pPr>
            <w:r w:rsidRPr="006E4533">
              <w:t>Целевой показатель 5. Доля ввода малоэтажного жилья</w:t>
            </w:r>
          </w:p>
        </w:tc>
        <w:tc>
          <w:tcPr>
            <w:tcW w:w="1276"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jc w:val="center"/>
            </w:pPr>
            <w:r w:rsidRPr="006E4533">
              <w:t>%</w:t>
            </w:r>
          </w:p>
        </w:tc>
        <w:tc>
          <w:tcPr>
            <w:tcW w:w="1134"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jc w:val="center"/>
            </w:pPr>
            <w:r w:rsidRPr="006E4533">
              <w:t>100</w:t>
            </w:r>
          </w:p>
        </w:tc>
        <w:tc>
          <w:tcPr>
            <w:tcW w:w="1134"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jc w:val="center"/>
            </w:pPr>
            <w:r w:rsidRPr="006E4533">
              <w:t>100</w:t>
            </w:r>
          </w:p>
        </w:tc>
        <w:tc>
          <w:tcPr>
            <w:tcW w:w="1134"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jc w:val="center"/>
            </w:pPr>
            <w:r w:rsidRPr="006E4533">
              <w:t>100</w:t>
            </w:r>
          </w:p>
        </w:tc>
        <w:tc>
          <w:tcPr>
            <w:tcW w:w="1275"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jc w:val="center"/>
            </w:pPr>
            <w:r w:rsidRPr="006E4533">
              <w:t>100</w:t>
            </w:r>
          </w:p>
        </w:tc>
        <w:tc>
          <w:tcPr>
            <w:tcW w:w="1276"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jc w:val="center"/>
            </w:pPr>
            <w:r w:rsidRPr="006E4533">
              <w:t>100</w:t>
            </w:r>
          </w:p>
        </w:tc>
        <w:tc>
          <w:tcPr>
            <w:tcW w:w="709"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pPr>
            <w:r w:rsidRPr="006E4533">
              <w:t>100</w:t>
            </w:r>
          </w:p>
        </w:tc>
        <w:tc>
          <w:tcPr>
            <w:tcW w:w="709"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pPr>
            <w:r w:rsidRPr="006E4533">
              <w:t>100</w:t>
            </w:r>
          </w:p>
        </w:tc>
        <w:tc>
          <w:tcPr>
            <w:tcW w:w="708"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pPr>
            <w:r w:rsidRPr="006E4533">
              <w:t>100</w:t>
            </w:r>
          </w:p>
        </w:tc>
        <w:tc>
          <w:tcPr>
            <w:tcW w:w="709"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pPr>
            <w:r w:rsidRPr="006E4533">
              <w:t>100</w:t>
            </w:r>
          </w:p>
        </w:tc>
        <w:tc>
          <w:tcPr>
            <w:tcW w:w="709"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pPr>
            <w:r w:rsidRPr="006E4533">
              <w:t>100</w:t>
            </w:r>
          </w:p>
        </w:tc>
        <w:tc>
          <w:tcPr>
            <w:tcW w:w="709"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pPr>
            <w:r w:rsidRPr="006E4533">
              <w:t>100</w:t>
            </w:r>
          </w:p>
        </w:tc>
        <w:tc>
          <w:tcPr>
            <w:tcW w:w="708"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pPr>
            <w:r w:rsidRPr="006E4533">
              <w:t>100</w:t>
            </w:r>
          </w:p>
        </w:tc>
        <w:tc>
          <w:tcPr>
            <w:tcW w:w="709"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pPr>
            <w:r w:rsidRPr="006E4533">
              <w:t>100</w:t>
            </w:r>
          </w:p>
        </w:tc>
        <w:tc>
          <w:tcPr>
            <w:tcW w:w="709"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pPr>
            <w:r w:rsidRPr="006E4533">
              <w:t>100</w:t>
            </w:r>
          </w:p>
        </w:tc>
      </w:tr>
      <w:tr w:rsidR="00383DD6" w:rsidRPr="006E4533" w:rsidTr="00CC65A7">
        <w:trPr>
          <w:gridAfter w:val="1"/>
          <w:wAfter w:w="17" w:type="dxa"/>
          <w:cantSplit/>
          <w:trHeight w:val="360"/>
        </w:trPr>
        <w:tc>
          <w:tcPr>
            <w:tcW w:w="644" w:type="dxa"/>
            <w:tcBorders>
              <w:top w:val="single" w:sz="6" w:space="0" w:color="auto"/>
              <w:left w:val="single" w:sz="6" w:space="0" w:color="auto"/>
              <w:bottom w:val="single" w:sz="6" w:space="0" w:color="auto"/>
              <w:right w:val="single" w:sz="6" w:space="0" w:color="auto"/>
            </w:tcBorders>
          </w:tcPr>
          <w:p w:rsidR="00383DD6" w:rsidRPr="006E4533" w:rsidRDefault="00383DD6" w:rsidP="00BD33FC">
            <w:pPr>
              <w:autoSpaceDE w:val="0"/>
              <w:autoSpaceDN w:val="0"/>
              <w:adjustRightInd w:val="0"/>
            </w:pPr>
            <w:r w:rsidRPr="006E4533">
              <w:t>1.6</w:t>
            </w:r>
          </w:p>
        </w:tc>
        <w:tc>
          <w:tcPr>
            <w:tcW w:w="1701" w:type="dxa"/>
            <w:tcBorders>
              <w:top w:val="single" w:sz="6" w:space="0" w:color="auto"/>
              <w:left w:val="single" w:sz="6" w:space="0" w:color="auto"/>
              <w:bottom w:val="single" w:sz="6" w:space="0" w:color="auto"/>
              <w:right w:val="single" w:sz="6" w:space="0" w:color="auto"/>
            </w:tcBorders>
          </w:tcPr>
          <w:p w:rsidR="00383DD6" w:rsidRPr="006E4533" w:rsidRDefault="00383DD6" w:rsidP="00383DD6">
            <w:pPr>
              <w:autoSpaceDE w:val="0"/>
              <w:autoSpaceDN w:val="0"/>
              <w:adjustRightInd w:val="0"/>
            </w:pPr>
            <w:r w:rsidRPr="006E4533">
              <w:t xml:space="preserve">Целевой показатель 6. </w:t>
            </w:r>
            <w:r>
              <w:t>Приведение правил землепользования и застройки в соответствии с законодательством</w:t>
            </w:r>
          </w:p>
        </w:tc>
        <w:tc>
          <w:tcPr>
            <w:tcW w:w="1276" w:type="dxa"/>
            <w:tcBorders>
              <w:top w:val="single" w:sz="6" w:space="0" w:color="auto"/>
              <w:left w:val="single" w:sz="6" w:space="0" w:color="auto"/>
              <w:bottom w:val="single" w:sz="6" w:space="0" w:color="auto"/>
              <w:right w:val="single" w:sz="6" w:space="0" w:color="auto"/>
            </w:tcBorders>
          </w:tcPr>
          <w:p w:rsidR="00383DD6" w:rsidRPr="006E4533" w:rsidRDefault="00383DD6" w:rsidP="00BD33FC">
            <w:pPr>
              <w:autoSpaceDE w:val="0"/>
              <w:autoSpaceDN w:val="0"/>
              <w:adjustRightInd w:val="0"/>
              <w:jc w:val="center"/>
            </w:pPr>
            <w:r w:rsidRPr="006E4533">
              <w:t>%</w:t>
            </w:r>
          </w:p>
        </w:tc>
        <w:tc>
          <w:tcPr>
            <w:tcW w:w="1134" w:type="dxa"/>
            <w:tcBorders>
              <w:top w:val="single" w:sz="6" w:space="0" w:color="auto"/>
              <w:left w:val="single" w:sz="6" w:space="0" w:color="auto"/>
              <w:bottom w:val="single" w:sz="6" w:space="0" w:color="auto"/>
              <w:right w:val="single" w:sz="6" w:space="0" w:color="auto"/>
            </w:tcBorders>
          </w:tcPr>
          <w:p w:rsidR="00383DD6" w:rsidRPr="006E4533" w:rsidRDefault="00383DD6" w:rsidP="00BD33FC">
            <w:pPr>
              <w:autoSpaceDE w:val="0"/>
              <w:autoSpaceDN w:val="0"/>
              <w:adjustRightInd w:val="0"/>
              <w:jc w:val="center"/>
            </w:pPr>
            <w:r>
              <w:t>0</w:t>
            </w:r>
          </w:p>
        </w:tc>
        <w:tc>
          <w:tcPr>
            <w:tcW w:w="1134" w:type="dxa"/>
            <w:tcBorders>
              <w:top w:val="single" w:sz="6" w:space="0" w:color="auto"/>
              <w:left w:val="single" w:sz="6" w:space="0" w:color="auto"/>
              <w:bottom w:val="single" w:sz="6" w:space="0" w:color="auto"/>
              <w:right w:val="single" w:sz="6" w:space="0" w:color="auto"/>
            </w:tcBorders>
          </w:tcPr>
          <w:p w:rsidR="00383DD6" w:rsidRPr="006E4533" w:rsidRDefault="00383DD6" w:rsidP="00BD33FC">
            <w:pPr>
              <w:autoSpaceDE w:val="0"/>
              <w:autoSpaceDN w:val="0"/>
              <w:adjustRightInd w:val="0"/>
              <w:jc w:val="center"/>
            </w:pPr>
            <w:r>
              <w:t>0</w:t>
            </w:r>
          </w:p>
        </w:tc>
        <w:tc>
          <w:tcPr>
            <w:tcW w:w="1134" w:type="dxa"/>
            <w:tcBorders>
              <w:top w:val="single" w:sz="6" w:space="0" w:color="auto"/>
              <w:left w:val="single" w:sz="6" w:space="0" w:color="auto"/>
              <w:bottom w:val="single" w:sz="6" w:space="0" w:color="auto"/>
              <w:right w:val="single" w:sz="6" w:space="0" w:color="auto"/>
            </w:tcBorders>
          </w:tcPr>
          <w:p w:rsidR="00383DD6" w:rsidRPr="006E4533" w:rsidRDefault="00383DD6" w:rsidP="00BD33FC">
            <w:pPr>
              <w:autoSpaceDE w:val="0"/>
              <w:autoSpaceDN w:val="0"/>
              <w:adjustRightInd w:val="0"/>
              <w:jc w:val="center"/>
            </w:pPr>
            <w:r>
              <w:t>0</w:t>
            </w:r>
          </w:p>
        </w:tc>
        <w:tc>
          <w:tcPr>
            <w:tcW w:w="1275" w:type="dxa"/>
            <w:tcBorders>
              <w:top w:val="single" w:sz="6" w:space="0" w:color="auto"/>
              <w:left w:val="single" w:sz="6" w:space="0" w:color="auto"/>
              <w:bottom w:val="single" w:sz="6" w:space="0" w:color="auto"/>
              <w:right w:val="single" w:sz="6" w:space="0" w:color="auto"/>
            </w:tcBorders>
          </w:tcPr>
          <w:p w:rsidR="00383DD6" w:rsidRPr="006E4533" w:rsidRDefault="00383DD6" w:rsidP="00BD33FC">
            <w:pPr>
              <w:autoSpaceDE w:val="0"/>
              <w:autoSpaceDN w:val="0"/>
              <w:adjustRightInd w:val="0"/>
              <w:jc w:val="center"/>
            </w:pPr>
            <w:r>
              <w:t>12,5</w:t>
            </w:r>
          </w:p>
        </w:tc>
        <w:tc>
          <w:tcPr>
            <w:tcW w:w="1276" w:type="dxa"/>
            <w:tcBorders>
              <w:top w:val="single" w:sz="6" w:space="0" w:color="auto"/>
              <w:left w:val="single" w:sz="6" w:space="0" w:color="auto"/>
              <w:bottom w:val="single" w:sz="6" w:space="0" w:color="auto"/>
              <w:right w:val="single" w:sz="6" w:space="0" w:color="auto"/>
            </w:tcBorders>
          </w:tcPr>
          <w:p w:rsidR="00383DD6" w:rsidRDefault="00383DD6">
            <w:r w:rsidRPr="00C52C4A">
              <w:t>12,5</w:t>
            </w:r>
          </w:p>
        </w:tc>
        <w:tc>
          <w:tcPr>
            <w:tcW w:w="709" w:type="dxa"/>
            <w:tcBorders>
              <w:top w:val="single" w:sz="6" w:space="0" w:color="auto"/>
              <w:left w:val="single" w:sz="6" w:space="0" w:color="auto"/>
              <w:bottom w:val="single" w:sz="6" w:space="0" w:color="auto"/>
              <w:right w:val="single" w:sz="6" w:space="0" w:color="auto"/>
            </w:tcBorders>
          </w:tcPr>
          <w:p w:rsidR="00383DD6" w:rsidRDefault="00383DD6">
            <w:r w:rsidRPr="00C52C4A">
              <w:t>12,5</w:t>
            </w:r>
          </w:p>
        </w:tc>
        <w:tc>
          <w:tcPr>
            <w:tcW w:w="709" w:type="dxa"/>
            <w:tcBorders>
              <w:top w:val="single" w:sz="6" w:space="0" w:color="auto"/>
              <w:left w:val="single" w:sz="6" w:space="0" w:color="auto"/>
              <w:bottom w:val="single" w:sz="6" w:space="0" w:color="auto"/>
              <w:right w:val="single" w:sz="6" w:space="0" w:color="auto"/>
            </w:tcBorders>
          </w:tcPr>
          <w:p w:rsidR="00383DD6" w:rsidRDefault="00383DD6">
            <w:r w:rsidRPr="00C52C4A">
              <w:t>12,5</w:t>
            </w:r>
          </w:p>
        </w:tc>
        <w:tc>
          <w:tcPr>
            <w:tcW w:w="708" w:type="dxa"/>
            <w:tcBorders>
              <w:top w:val="single" w:sz="6" w:space="0" w:color="auto"/>
              <w:left w:val="single" w:sz="6" w:space="0" w:color="auto"/>
              <w:bottom w:val="single" w:sz="6" w:space="0" w:color="auto"/>
              <w:right w:val="single" w:sz="6" w:space="0" w:color="auto"/>
            </w:tcBorders>
          </w:tcPr>
          <w:p w:rsidR="00383DD6" w:rsidRDefault="00383DD6">
            <w:r w:rsidRPr="00C52C4A">
              <w:t>12,5</w:t>
            </w:r>
          </w:p>
        </w:tc>
        <w:tc>
          <w:tcPr>
            <w:tcW w:w="709" w:type="dxa"/>
            <w:tcBorders>
              <w:top w:val="single" w:sz="6" w:space="0" w:color="auto"/>
              <w:left w:val="single" w:sz="6" w:space="0" w:color="auto"/>
              <w:bottom w:val="single" w:sz="6" w:space="0" w:color="auto"/>
              <w:right w:val="single" w:sz="6" w:space="0" w:color="auto"/>
            </w:tcBorders>
          </w:tcPr>
          <w:p w:rsidR="00383DD6" w:rsidRDefault="00383DD6">
            <w:r w:rsidRPr="00C52C4A">
              <w:t>12,5</w:t>
            </w:r>
          </w:p>
        </w:tc>
        <w:tc>
          <w:tcPr>
            <w:tcW w:w="709" w:type="dxa"/>
            <w:tcBorders>
              <w:top w:val="single" w:sz="6" w:space="0" w:color="auto"/>
              <w:left w:val="single" w:sz="6" w:space="0" w:color="auto"/>
              <w:bottom w:val="single" w:sz="6" w:space="0" w:color="auto"/>
              <w:right w:val="single" w:sz="6" w:space="0" w:color="auto"/>
            </w:tcBorders>
          </w:tcPr>
          <w:p w:rsidR="00383DD6" w:rsidRDefault="00383DD6">
            <w:r w:rsidRPr="00C52C4A">
              <w:t>12,5</w:t>
            </w:r>
          </w:p>
        </w:tc>
        <w:tc>
          <w:tcPr>
            <w:tcW w:w="709" w:type="dxa"/>
            <w:tcBorders>
              <w:top w:val="single" w:sz="6" w:space="0" w:color="auto"/>
              <w:left w:val="single" w:sz="6" w:space="0" w:color="auto"/>
              <w:bottom w:val="single" w:sz="6" w:space="0" w:color="auto"/>
              <w:right w:val="single" w:sz="6" w:space="0" w:color="auto"/>
            </w:tcBorders>
          </w:tcPr>
          <w:p w:rsidR="00383DD6" w:rsidRDefault="00383DD6">
            <w:r w:rsidRPr="00C52C4A">
              <w:t>12,5</w:t>
            </w:r>
          </w:p>
        </w:tc>
        <w:tc>
          <w:tcPr>
            <w:tcW w:w="708" w:type="dxa"/>
            <w:tcBorders>
              <w:top w:val="single" w:sz="6" w:space="0" w:color="auto"/>
              <w:left w:val="single" w:sz="6" w:space="0" w:color="auto"/>
              <w:bottom w:val="single" w:sz="6" w:space="0" w:color="auto"/>
              <w:right w:val="single" w:sz="6" w:space="0" w:color="auto"/>
            </w:tcBorders>
          </w:tcPr>
          <w:p w:rsidR="00383DD6" w:rsidRPr="006E4533" w:rsidRDefault="00383DD6" w:rsidP="00BD33FC">
            <w:pPr>
              <w:autoSpaceDE w:val="0"/>
              <w:autoSpaceDN w:val="0"/>
              <w:adjustRightInd w:val="0"/>
            </w:pPr>
            <w:r>
              <w:t>0</w:t>
            </w:r>
          </w:p>
        </w:tc>
        <w:tc>
          <w:tcPr>
            <w:tcW w:w="709" w:type="dxa"/>
            <w:tcBorders>
              <w:top w:val="single" w:sz="6" w:space="0" w:color="auto"/>
              <w:left w:val="single" w:sz="6" w:space="0" w:color="auto"/>
              <w:bottom w:val="single" w:sz="6" w:space="0" w:color="auto"/>
              <w:right w:val="single" w:sz="6" w:space="0" w:color="auto"/>
            </w:tcBorders>
          </w:tcPr>
          <w:p w:rsidR="00383DD6" w:rsidRPr="006E4533" w:rsidRDefault="00383DD6" w:rsidP="00BD33FC">
            <w:pPr>
              <w:autoSpaceDE w:val="0"/>
              <w:autoSpaceDN w:val="0"/>
              <w:adjustRightInd w:val="0"/>
            </w:pPr>
            <w:r>
              <w:t>0</w:t>
            </w:r>
          </w:p>
        </w:tc>
        <w:tc>
          <w:tcPr>
            <w:tcW w:w="709" w:type="dxa"/>
            <w:tcBorders>
              <w:top w:val="single" w:sz="6" w:space="0" w:color="auto"/>
              <w:left w:val="single" w:sz="6" w:space="0" w:color="auto"/>
              <w:bottom w:val="single" w:sz="6" w:space="0" w:color="auto"/>
              <w:right w:val="single" w:sz="6" w:space="0" w:color="auto"/>
            </w:tcBorders>
          </w:tcPr>
          <w:p w:rsidR="00383DD6" w:rsidRPr="006E4533" w:rsidRDefault="00383DD6" w:rsidP="00BD33FC">
            <w:pPr>
              <w:autoSpaceDE w:val="0"/>
              <w:autoSpaceDN w:val="0"/>
              <w:adjustRightInd w:val="0"/>
            </w:pPr>
            <w:r>
              <w:t>0</w:t>
            </w:r>
          </w:p>
        </w:tc>
      </w:tr>
      <w:tr w:rsidR="00B3341D" w:rsidRPr="006E4533" w:rsidTr="00CC65A7">
        <w:trPr>
          <w:gridAfter w:val="1"/>
          <w:wAfter w:w="17" w:type="dxa"/>
          <w:cantSplit/>
          <w:trHeight w:val="360"/>
        </w:trPr>
        <w:tc>
          <w:tcPr>
            <w:tcW w:w="644"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pPr>
            <w:r w:rsidRPr="006E4533">
              <w:t>1.7.</w:t>
            </w:r>
          </w:p>
        </w:tc>
        <w:tc>
          <w:tcPr>
            <w:tcW w:w="1701"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pPr>
            <w:r w:rsidRPr="006E4533">
              <w:t>Целевой показатель 7. Планировка территории и формирование земельных участков для жилищного строительства</w:t>
            </w:r>
          </w:p>
        </w:tc>
        <w:tc>
          <w:tcPr>
            <w:tcW w:w="1276"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jc w:val="center"/>
            </w:pPr>
            <w:r w:rsidRPr="006E4533">
              <w:t>га</w:t>
            </w:r>
          </w:p>
        </w:tc>
        <w:tc>
          <w:tcPr>
            <w:tcW w:w="1134"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jc w:val="center"/>
            </w:pPr>
            <w:r w:rsidRPr="006E4533">
              <w:t>0</w:t>
            </w:r>
          </w:p>
        </w:tc>
        <w:tc>
          <w:tcPr>
            <w:tcW w:w="1134"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jc w:val="center"/>
            </w:pPr>
            <w:r w:rsidRPr="006E4533">
              <w:t>0</w:t>
            </w:r>
          </w:p>
        </w:tc>
        <w:tc>
          <w:tcPr>
            <w:tcW w:w="1134" w:type="dxa"/>
            <w:tcBorders>
              <w:top w:val="single" w:sz="6" w:space="0" w:color="auto"/>
              <w:left w:val="single" w:sz="6" w:space="0" w:color="auto"/>
              <w:bottom w:val="single" w:sz="6" w:space="0" w:color="auto"/>
              <w:right w:val="single" w:sz="6" w:space="0" w:color="auto"/>
            </w:tcBorders>
          </w:tcPr>
          <w:p w:rsidR="00B3341D" w:rsidRPr="006E4533" w:rsidRDefault="00383DD6" w:rsidP="00BD33FC">
            <w:pPr>
              <w:autoSpaceDE w:val="0"/>
              <w:autoSpaceDN w:val="0"/>
              <w:adjustRightInd w:val="0"/>
              <w:jc w:val="center"/>
            </w:pPr>
            <w:r>
              <w:t>0</w:t>
            </w:r>
          </w:p>
        </w:tc>
        <w:tc>
          <w:tcPr>
            <w:tcW w:w="1275" w:type="dxa"/>
            <w:tcBorders>
              <w:top w:val="single" w:sz="6" w:space="0" w:color="auto"/>
              <w:left w:val="single" w:sz="6" w:space="0" w:color="auto"/>
              <w:bottom w:val="single" w:sz="6" w:space="0" w:color="auto"/>
              <w:right w:val="single" w:sz="6" w:space="0" w:color="auto"/>
            </w:tcBorders>
          </w:tcPr>
          <w:p w:rsidR="00B3341D" w:rsidRPr="006E4533" w:rsidRDefault="00383DD6" w:rsidP="00BD33FC">
            <w:pPr>
              <w:autoSpaceDE w:val="0"/>
              <w:autoSpaceDN w:val="0"/>
              <w:adjustRightInd w:val="0"/>
              <w:jc w:val="center"/>
            </w:pPr>
            <w:r>
              <w:t>4,04</w:t>
            </w:r>
          </w:p>
        </w:tc>
        <w:tc>
          <w:tcPr>
            <w:tcW w:w="1276"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jc w:val="center"/>
            </w:pPr>
            <w:r w:rsidRPr="006E4533">
              <w:t>0</w:t>
            </w:r>
          </w:p>
        </w:tc>
        <w:tc>
          <w:tcPr>
            <w:tcW w:w="709" w:type="dxa"/>
            <w:tcBorders>
              <w:top w:val="single" w:sz="6" w:space="0" w:color="auto"/>
              <w:left w:val="single" w:sz="6" w:space="0" w:color="auto"/>
              <w:bottom w:val="single" w:sz="6" w:space="0" w:color="auto"/>
              <w:right w:val="single" w:sz="6" w:space="0" w:color="auto"/>
            </w:tcBorders>
          </w:tcPr>
          <w:p w:rsidR="00B3341D" w:rsidRPr="006E4533" w:rsidRDefault="00383DD6" w:rsidP="00BD33FC">
            <w:pPr>
              <w:autoSpaceDE w:val="0"/>
              <w:autoSpaceDN w:val="0"/>
              <w:adjustRightInd w:val="0"/>
            </w:pPr>
            <w:r>
              <w:t>0</w:t>
            </w:r>
          </w:p>
        </w:tc>
        <w:tc>
          <w:tcPr>
            <w:tcW w:w="709"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pPr>
            <w:r w:rsidRPr="006E4533">
              <w:t>0</w:t>
            </w:r>
          </w:p>
        </w:tc>
        <w:tc>
          <w:tcPr>
            <w:tcW w:w="708"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pPr>
            <w:r w:rsidRPr="006E4533">
              <w:t>0</w:t>
            </w:r>
          </w:p>
        </w:tc>
        <w:tc>
          <w:tcPr>
            <w:tcW w:w="709"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pPr>
            <w:r w:rsidRPr="006E4533">
              <w:t>4</w:t>
            </w:r>
          </w:p>
        </w:tc>
        <w:tc>
          <w:tcPr>
            <w:tcW w:w="709"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pPr>
            <w:r w:rsidRPr="006E4533">
              <w:t>0</w:t>
            </w:r>
          </w:p>
        </w:tc>
        <w:tc>
          <w:tcPr>
            <w:tcW w:w="709"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pPr>
            <w:r w:rsidRPr="006E4533">
              <w:t>0</w:t>
            </w:r>
          </w:p>
        </w:tc>
        <w:tc>
          <w:tcPr>
            <w:tcW w:w="708"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pPr>
            <w:r w:rsidRPr="006E4533">
              <w:t>0</w:t>
            </w:r>
          </w:p>
        </w:tc>
        <w:tc>
          <w:tcPr>
            <w:tcW w:w="709"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pPr>
            <w:r w:rsidRPr="006E4533">
              <w:t>0</w:t>
            </w:r>
          </w:p>
        </w:tc>
        <w:tc>
          <w:tcPr>
            <w:tcW w:w="709"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pPr>
            <w:r w:rsidRPr="006E4533">
              <w:t>0</w:t>
            </w:r>
          </w:p>
        </w:tc>
      </w:tr>
      <w:tr w:rsidR="00B3341D" w:rsidRPr="00D16222" w:rsidTr="00CC65A7">
        <w:trPr>
          <w:gridAfter w:val="1"/>
          <w:wAfter w:w="17" w:type="dxa"/>
          <w:cantSplit/>
          <w:trHeight w:val="360"/>
        </w:trPr>
        <w:tc>
          <w:tcPr>
            <w:tcW w:w="644"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pPr>
            <w:r w:rsidRPr="006E4533">
              <w:lastRenderedPageBreak/>
              <w:t>1.8.</w:t>
            </w:r>
          </w:p>
        </w:tc>
        <w:tc>
          <w:tcPr>
            <w:tcW w:w="1701"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pPr>
            <w:r w:rsidRPr="006E4533">
              <w:t>Целевой показатель 8. Уровень исполнения расходов, направленных на обеспечение текущей  деятельности отдела капитального строительства и архитектуры</w:t>
            </w:r>
          </w:p>
        </w:tc>
        <w:tc>
          <w:tcPr>
            <w:tcW w:w="1276"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jc w:val="center"/>
            </w:pPr>
            <w:r w:rsidRPr="006E4533">
              <w:t>%</w:t>
            </w:r>
          </w:p>
        </w:tc>
        <w:tc>
          <w:tcPr>
            <w:tcW w:w="1134" w:type="dxa"/>
            <w:tcBorders>
              <w:top w:val="single" w:sz="6" w:space="0" w:color="auto"/>
              <w:left w:val="single" w:sz="6" w:space="0" w:color="auto"/>
              <w:bottom w:val="single" w:sz="6" w:space="0" w:color="auto"/>
              <w:right w:val="single" w:sz="6" w:space="0" w:color="auto"/>
            </w:tcBorders>
          </w:tcPr>
          <w:p w:rsidR="00B3341D" w:rsidRPr="006E4533" w:rsidRDefault="00383DD6" w:rsidP="00BD33FC">
            <w:pPr>
              <w:autoSpaceDE w:val="0"/>
              <w:autoSpaceDN w:val="0"/>
              <w:adjustRightInd w:val="0"/>
              <w:jc w:val="center"/>
            </w:pPr>
            <w:r>
              <w:t>100</w:t>
            </w:r>
          </w:p>
        </w:tc>
        <w:tc>
          <w:tcPr>
            <w:tcW w:w="1134" w:type="dxa"/>
            <w:tcBorders>
              <w:top w:val="single" w:sz="6" w:space="0" w:color="auto"/>
              <w:left w:val="single" w:sz="6" w:space="0" w:color="auto"/>
              <w:bottom w:val="single" w:sz="6" w:space="0" w:color="auto"/>
              <w:right w:val="single" w:sz="6" w:space="0" w:color="auto"/>
            </w:tcBorders>
          </w:tcPr>
          <w:p w:rsidR="00B3341D" w:rsidRPr="006E4533" w:rsidRDefault="00383DD6" w:rsidP="00BD33FC">
            <w:pPr>
              <w:autoSpaceDE w:val="0"/>
              <w:autoSpaceDN w:val="0"/>
              <w:adjustRightInd w:val="0"/>
              <w:jc w:val="center"/>
            </w:pPr>
            <w:r>
              <w:t>100</w:t>
            </w:r>
          </w:p>
        </w:tc>
        <w:tc>
          <w:tcPr>
            <w:tcW w:w="1134"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jc w:val="center"/>
            </w:pPr>
            <w:r w:rsidRPr="006E4533">
              <w:t>100</w:t>
            </w:r>
          </w:p>
        </w:tc>
        <w:tc>
          <w:tcPr>
            <w:tcW w:w="1275"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jc w:val="center"/>
            </w:pPr>
            <w:r w:rsidRPr="006E4533">
              <w:t>100</w:t>
            </w:r>
          </w:p>
        </w:tc>
        <w:tc>
          <w:tcPr>
            <w:tcW w:w="1276"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jc w:val="center"/>
            </w:pPr>
            <w:r w:rsidRPr="006E4533">
              <w:t>100</w:t>
            </w:r>
          </w:p>
        </w:tc>
        <w:tc>
          <w:tcPr>
            <w:tcW w:w="709"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pPr>
            <w:r w:rsidRPr="006E4533">
              <w:t>100</w:t>
            </w:r>
          </w:p>
        </w:tc>
        <w:tc>
          <w:tcPr>
            <w:tcW w:w="709"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pPr>
            <w:r w:rsidRPr="006E4533">
              <w:t>100</w:t>
            </w:r>
          </w:p>
        </w:tc>
        <w:tc>
          <w:tcPr>
            <w:tcW w:w="708"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pPr>
            <w:r w:rsidRPr="006E4533">
              <w:t>100</w:t>
            </w:r>
          </w:p>
        </w:tc>
        <w:tc>
          <w:tcPr>
            <w:tcW w:w="709"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pPr>
            <w:r w:rsidRPr="006E4533">
              <w:t>100</w:t>
            </w:r>
          </w:p>
        </w:tc>
        <w:tc>
          <w:tcPr>
            <w:tcW w:w="709"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pPr>
            <w:r w:rsidRPr="006E4533">
              <w:t>100</w:t>
            </w:r>
          </w:p>
        </w:tc>
        <w:tc>
          <w:tcPr>
            <w:tcW w:w="709"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pPr>
            <w:r w:rsidRPr="006E4533">
              <w:t>100</w:t>
            </w:r>
          </w:p>
        </w:tc>
        <w:tc>
          <w:tcPr>
            <w:tcW w:w="708"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pPr>
            <w:r w:rsidRPr="006E4533">
              <w:t>100</w:t>
            </w:r>
          </w:p>
        </w:tc>
        <w:tc>
          <w:tcPr>
            <w:tcW w:w="709" w:type="dxa"/>
            <w:tcBorders>
              <w:top w:val="single" w:sz="6" w:space="0" w:color="auto"/>
              <w:left w:val="single" w:sz="6" w:space="0" w:color="auto"/>
              <w:bottom w:val="single" w:sz="6" w:space="0" w:color="auto"/>
              <w:right w:val="single" w:sz="6" w:space="0" w:color="auto"/>
            </w:tcBorders>
          </w:tcPr>
          <w:p w:rsidR="00B3341D" w:rsidRPr="006E4533" w:rsidRDefault="00B3341D" w:rsidP="00BD33FC">
            <w:pPr>
              <w:autoSpaceDE w:val="0"/>
              <w:autoSpaceDN w:val="0"/>
              <w:adjustRightInd w:val="0"/>
            </w:pPr>
            <w:r w:rsidRPr="006E4533">
              <w:t>100</w:t>
            </w:r>
          </w:p>
        </w:tc>
        <w:tc>
          <w:tcPr>
            <w:tcW w:w="709" w:type="dxa"/>
            <w:tcBorders>
              <w:top w:val="single" w:sz="6" w:space="0" w:color="auto"/>
              <w:left w:val="single" w:sz="6" w:space="0" w:color="auto"/>
              <w:bottom w:val="single" w:sz="6" w:space="0" w:color="auto"/>
              <w:right w:val="single" w:sz="6" w:space="0" w:color="auto"/>
            </w:tcBorders>
          </w:tcPr>
          <w:p w:rsidR="00B3341D" w:rsidRDefault="00B3341D" w:rsidP="00BD33FC">
            <w:pPr>
              <w:autoSpaceDE w:val="0"/>
              <w:autoSpaceDN w:val="0"/>
              <w:adjustRightInd w:val="0"/>
            </w:pPr>
            <w:r w:rsidRPr="006E4533">
              <w:t>100</w:t>
            </w:r>
          </w:p>
        </w:tc>
      </w:tr>
    </w:tbl>
    <w:p w:rsidR="00B3341D" w:rsidRPr="00D16222" w:rsidRDefault="00B3341D" w:rsidP="00B3341D">
      <w:pPr>
        <w:autoSpaceDE w:val="0"/>
        <w:autoSpaceDN w:val="0"/>
        <w:adjustRightInd w:val="0"/>
        <w:ind w:firstLine="540"/>
        <w:jc w:val="both"/>
        <w:rPr>
          <w:sz w:val="28"/>
          <w:szCs w:val="28"/>
        </w:rPr>
      </w:pPr>
    </w:p>
    <w:sectPr w:rsidR="00B3341D" w:rsidRPr="00D16222" w:rsidSect="00006EBA">
      <w:pgSz w:w="16838" w:h="11906" w:orient="landscape"/>
      <w:pgMar w:top="850" w:right="993" w:bottom="993"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D8B" w:rsidRDefault="00067D8B">
      <w:r>
        <w:separator/>
      </w:r>
    </w:p>
  </w:endnote>
  <w:endnote w:type="continuationSeparator" w:id="0">
    <w:p w:rsidR="00067D8B" w:rsidRDefault="00067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D8B" w:rsidRDefault="00067D8B">
      <w:r>
        <w:separator/>
      </w:r>
    </w:p>
  </w:footnote>
  <w:footnote w:type="continuationSeparator" w:id="0">
    <w:p w:rsidR="00067D8B" w:rsidRDefault="00067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54" w:rsidRPr="005805D9" w:rsidRDefault="007E2654" w:rsidP="009E57D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54" w:rsidRPr="005B1943" w:rsidRDefault="007E2654" w:rsidP="009E57D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85222"/>
    <w:multiLevelType w:val="multilevel"/>
    <w:tmpl w:val="06FC5382"/>
    <w:lvl w:ilvl="0">
      <w:start w:val="1"/>
      <w:numFmt w:val="decimal"/>
      <w:lvlText w:val="%1."/>
      <w:lvlJc w:val="left"/>
      <w:pPr>
        <w:ind w:left="720" w:hanging="360"/>
      </w:pPr>
      <w:rPr>
        <w:rFonts w:hint="default"/>
      </w:rPr>
    </w:lvl>
    <w:lvl w:ilvl="1">
      <w:start w:val="1"/>
      <w:numFmt w:val="decimal"/>
      <w:isLgl/>
      <w:lvlText w:val="%1.%2."/>
      <w:lvlJc w:val="left"/>
      <w:pPr>
        <w:ind w:left="1221" w:hanging="720"/>
      </w:pPr>
      <w:rPr>
        <w:rFonts w:hint="default"/>
        <w:color w:val="auto"/>
      </w:rPr>
    </w:lvl>
    <w:lvl w:ilvl="2">
      <w:start w:val="1"/>
      <w:numFmt w:val="decimal"/>
      <w:isLgl/>
      <w:lvlText w:val="%1.%2.%3."/>
      <w:lvlJc w:val="left"/>
      <w:pPr>
        <w:ind w:left="1362" w:hanging="720"/>
      </w:pPr>
      <w:rPr>
        <w:rFonts w:hint="default"/>
        <w:color w:val="auto"/>
      </w:rPr>
    </w:lvl>
    <w:lvl w:ilvl="3">
      <w:start w:val="1"/>
      <w:numFmt w:val="decimal"/>
      <w:isLgl/>
      <w:lvlText w:val="%1.%2.%3.%4."/>
      <w:lvlJc w:val="left"/>
      <w:pPr>
        <w:ind w:left="1863" w:hanging="1080"/>
      </w:pPr>
      <w:rPr>
        <w:rFonts w:hint="default"/>
        <w:color w:val="auto"/>
      </w:rPr>
    </w:lvl>
    <w:lvl w:ilvl="4">
      <w:start w:val="1"/>
      <w:numFmt w:val="decimal"/>
      <w:isLgl/>
      <w:lvlText w:val="%1.%2.%3.%4.%5."/>
      <w:lvlJc w:val="left"/>
      <w:pPr>
        <w:ind w:left="2004" w:hanging="1080"/>
      </w:pPr>
      <w:rPr>
        <w:rFonts w:hint="default"/>
        <w:color w:val="auto"/>
      </w:rPr>
    </w:lvl>
    <w:lvl w:ilvl="5">
      <w:start w:val="1"/>
      <w:numFmt w:val="decimal"/>
      <w:isLgl/>
      <w:lvlText w:val="%1.%2.%3.%4.%5.%6."/>
      <w:lvlJc w:val="left"/>
      <w:pPr>
        <w:ind w:left="2505" w:hanging="1440"/>
      </w:pPr>
      <w:rPr>
        <w:rFonts w:hint="default"/>
        <w:color w:val="auto"/>
      </w:rPr>
    </w:lvl>
    <w:lvl w:ilvl="6">
      <w:start w:val="1"/>
      <w:numFmt w:val="decimal"/>
      <w:isLgl/>
      <w:lvlText w:val="%1.%2.%3.%4.%5.%6.%7."/>
      <w:lvlJc w:val="left"/>
      <w:pPr>
        <w:ind w:left="3006" w:hanging="1800"/>
      </w:pPr>
      <w:rPr>
        <w:rFonts w:hint="default"/>
        <w:color w:val="auto"/>
      </w:rPr>
    </w:lvl>
    <w:lvl w:ilvl="7">
      <w:start w:val="1"/>
      <w:numFmt w:val="decimal"/>
      <w:isLgl/>
      <w:lvlText w:val="%1.%2.%3.%4.%5.%6.%7.%8."/>
      <w:lvlJc w:val="left"/>
      <w:pPr>
        <w:ind w:left="3147" w:hanging="1800"/>
      </w:pPr>
      <w:rPr>
        <w:rFonts w:hint="default"/>
        <w:color w:val="auto"/>
      </w:rPr>
    </w:lvl>
    <w:lvl w:ilvl="8">
      <w:start w:val="1"/>
      <w:numFmt w:val="decimal"/>
      <w:isLgl/>
      <w:lvlText w:val="%1.%2.%3.%4.%5.%6.%7.%8.%9."/>
      <w:lvlJc w:val="left"/>
      <w:pPr>
        <w:ind w:left="3648" w:hanging="2160"/>
      </w:pPr>
      <w:rPr>
        <w:rFonts w:hint="default"/>
        <w:color w:val="auto"/>
      </w:rPr>
    </w:lvl>
  </w:abstractNum>
  <w:abstractNum w:abstractNumId="1">
    <w:nsid w:val="15E7754C"/>
    <w:multiLevelType w:val="multilevel"/>
    <w:tmpl w:val="8120488E"/>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nsid w:val="2B89582F"/>
    <w:multiLevelType w:val="hybridMultilevel"/>
    <w:tmpl w:val="CFBCF380"/>
    <w:lvl w:ilvl="0" w:tplc="11DEDA9A">
      <w:start w:val="2015"/>
      <w:numFmt w:val="decimal"/>
      <w:lvlText w:val="%1"/>
      <w:lvlJc w:val="left"/>
      <w:pPr>
        <w:ind w:left="1305" w:hanging="60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BFD406E"/>
    <w:multiLevelType w:val="multilevel"/>
    <w:tmpl w:val="8F308774"/>
    <w:lvl w:ilvl="0">
      <w:start w:val="2"/>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4CB04E58"/>
    <w:multiLevelType w:val="multilevel"/>
    <w:tmpl w:val="65A6284E"/>
    <w:lvl w:ilvl="0">
      <w:start w:val="1"/>
      <w:numFmt w:val="decimal"/>
      <w:lvlText w:val="%1."/>
      <w:lvlJc w:val="left"/>
      <w:pPr>
        <w:ind w:left="420" w:hanging="360"/>
      </w:pPr>
      <w:rPr>
        <w:rFonts w:hint="default"/>
      </w:rPr>
    </w:lvl>
    <w:lvl w:ilvl="1">
      <w:start w:val="2"/>
      <w:numFmt w:val="decimal"/>
      <w:isLgl/>
      <w:lvlText w:val="%1.%2."/>
      <w:lvlJc w:val="left"/>
      <w:pPr>
        <w:ind w:left="846" w:hanging="4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878" w:hanging="720"/>
      </w:pPr>
      <w:rPr>
        <w:rFonts w:hint="default"/>
      </w:rPr>
    </w:lvl>
    <w:lvl w:ilvl="4">
      <w:start w:val="1"/>
      <w:numFmt w:val="decimal"/>
      <w:isLgl/>
      <w:lvlText w:val="%1.%2.%3.%4.%5."/>
      <w:lvlJc w:val="left"/>
      <w:pPr>
        <w:ind w:left="2604"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62" w:hanging="1440"/>
      </w:pPr>
      <w:rPr>
        <w:rFonts w:hint="default"/>
      </w:rPr>
    </w:lvl>
    <w:lvl w:ilvl="8">
      <w:start w:val="1"/>
      <w:numFmt w:val="decimal"/>
      <w:isLgl/>
      <w:lvlText w:val="%1.%2.%3.%4.%5.%6.%7.%8.%9."/>
      <w:lvlJc w:val="left"/>
      <w:pPr>
        <w:ind w:left="4788" w:hanging="1800"/>
      </w:pPr>
      <w:rPr>
        <w:rFonts w:hint="default"/>
      </w:rPr>
    </w:lvl>
  </w:abstractNum>
  <w:abstractNum w:abstractNumId="5">
    <w:nsid w:val="4CF80CE7"/>
    <w:multiLevelType w:val="hybridMultilevel"/>
    <w:tmpl w:val="BA189D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B47804"/>
    <w:multiLevelType w:val="hybridMultilevel"/>
    <w:tmpl w:val="85A0AEE6"/>
    <w:lvl w:ilvl="0" w:tplc="0E82F480">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397CF7"/>
    <w:multiLevelType w:val="hybridMultilevel"/>
    <w:tmpl w:val="20887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911CDB"/>
    <w:multiLevelType w:val="hybridMultilevel"/>
    <w:tmpl w:val="0C56B242"/>
    <w:lvl w:ilvl="0" w:tplc="656E9DAA">
      <w:start w:val="2014"/>
      <w:numFmt w:val="decimal"/>
      <w:lvlText w:val="%1"/>
      <w:lvlJc w:val="left"/>
      <w:pPr>
        <w:ind w:left="1167" w:hanging="6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
  </w:num>
  <w:num w:numId="3">
    <w:abstractNumId w:val="7"/>
  </w:num>
  <w:num w:numId="4">
    <w:abstractNumId w:val="4"/>
  </w:num>
  <w:num w:numId="5">
    <w:abstractNumId w:val="0"/>
  </w:num>
  <w:num w:numId="6">
    <w:abstractNumId w:val="3"/>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83DF9"/>
    <w:rsid w:val="00006EBA"/>
    <w:rsid w:val="00013B2B"/>
    <w:rsid w:val="000209A0"/>
    <w:rsid w:val="00035501"/>
    <w:rsid w:val="000543A3"/>
    <w:rsid w:val="00056053"/>
    <w:rsid w:val="00067D8B"/>
    <w:rsid w:val="00074758"/>
    <w:rsid w:val="00075C47"/>
    <w:rsid w:val="00077F06"/>
    <w:rsid w:val="00081054"/>
    <w:rsid w:val="0009121C"/>
    <w:rsid w:val="000A48F2"/>
    <w:rsid w:val="000B0207"/>
    <w:rsid w:val="000C0ACE"/>
    <w:rsid w:val="000C46A1"/>
    <w:rsid w:val="000D0860"/>
    <w:rsid w:val="000D3435"/>
    <w:rsid w:val="000E3B6B"/>
    <w:rsid w:val="000E7EF0"/>
    <w:rsid w:val="000F00B2"/>
    <w:rsid w:val="00116874"/>
    <w:rsid w:val="001270DC"/>
    <w:rsid w:val="001324AA"/>
    <w:rsid w:val="0018427C"/>
    <w:rsid w:val="001C4389"/>
    <w:rsid w:val="001C6990"/>
    <w:rsid w:val="001D470F"/>
    <w:rsid w:val="001E17C6"/>
    <w:rsid w:val="00204926"/>
    <w:rsid w:val="002147B1"/>
    <w:rsid w:val="00233774"/>
    <w:rsid w:val="00235A03"/>
    <w:rsid w:val="0025477E"/>
    <w:rsid w:val="00273F2B"/>
    <w:rsid w:val="0028416C"/>
    <w:rsid w:val="0029470B"/>
    <w:rsid w:val="00294AC2"/>
    <w:rsid w:val="00294FDA"/>
    <w:rsid w:val="002B02B3"/>
    <w:rsid w:val="002B4C43"/>
    <w:rsid w:val="002C2A88"/>
    <w:rsid w:val="002D4D00"/>
    <w:rsid w:val="002D75AF"/>
    <w:rsid w:val="002E049A"/>
    <w:rsid w:val="002F0B6B"/>
    <w:rsid w:val="002F4E34"/>
    <w:rsid w:val="003241C9"/>
    <w:rsid w:val="00325ACD"/>
    <w:rsid w:val="0032618A"/>
    <w:rsid w:val="00343AAA"/>
    <w:rsid w:val="00350D03"/>
    <w:rsid w:val="00356C1D"/>
    <w:rsid w:val="0036381C"/>
    <w:rsid w:val="00366808"/>
    <w:rsid w:val="00372191"/>
    <w:rsid w:val="003743FD"/>
    <w:rsid w:val="00383DD6"/>
    <w:rsid w:val="00384683"/>
    <w:rsid w:val="0039218B"/>
    <w:rsid w:val="003B6B64"/>
    <w:rsid w:val="003C465C"/>
    <w:rsid w:val="003E1359"/>
    <w:rsid w:val="003E17FF"/>
    <w:rsid w:val="004002D4"/>
    <w:rsid w:val="00424065"/>
    <w:rsid w:val="00434B41"/>
    <w:rsid w:val="0043696C"/>
    <w:rsid w:val="004539FF"/>
    <w:rsid w:val="00457DBA"/>
    <w:rsid w:val="004660E9"/>
    <w:rsid w:val="00475917"/>
    <w:rsid w:val="00482B73"/>
    <w:rsid w:val="00493724"/>
    <w:rsid w:val="004A1D2D"/>
    <w:rsid w:val="004D2E1F"/>
    <w:rsid w:val="004D30D8"/>
    <w:rsid w:val="004E316B"/>
    <w:rsid w:val="004E4A8F"/>
    <w:rsid w:val="004E648D"/>
    <w:rsid w:val="004F0287"/>
    <w:rsid w:val="004F2805"/>
    <w:rsid w:val="00501D15"/>
    <w:rsid w:val="005037AB"/>
    <w:rsid w:val="005107AC"/>
    <w:rsid w:val="0051343F"/>
    <w:rsid w:val="005355AF"/>
    <w:rsid w:val="005377B4"/>
    <w:rsid w:val="00544D17"/>
    <w:rsid w:val="005459DC"/>
    <w:rsid w:val="00553935"/>
    <w:rsid w:val="005627A4"/>
    <w:rsid w:val="00574C7B"/>
    <w:rsid w:val="00581455"/>
    <w:rsid w:val="00583DF9"/>
    <w:rsid w:val="005C34B2"/>
    <w:rsid w:val="005D7D32"/>
    <w:rsid w:val="005E220A"/>
    <w:rsid w:val="005E5713"/>
    <w:rsid w:val="005F3E87"/>
    <w:rsid w:val="00633466"/>
    <w:rsid w:val="0064270C"/>
    <w:rsid w:val="00672DE4"/>
    <w:rsid w:val="0068180B"/>
    <w:rsid w:val="00691696"/>
    <w:rsid w:val="006D0B5C"/>
    <w:rsid w:val="006D572D"/>
    <w:rsid w:val="006E0906"/>
    <w:rsid w:val="006E4533"/>
    <w:rsid w:val="00702B7F"/>
    <w:rsid w:val="0071359B"/>
    <w:rsid w:val="00730EAD"/>
    <w:rsid w:val="00731EB2"/>
    <w:rsid w:val="00747E59"/>
    <w:rsid w:val="00752CF1"/>
    <w:rsid w:val="00754311"/>
    <w:rsid w:val="00771EB1"/>
    <w:rsid w:val="007910CA"/>
    <w:rsid w:val="007A24DA"/>
    <w:rsid w:val="007A5BD2"/>
    <w:rsid w:val="007D5B1F"/>
    <w:rsid w:val="007E2654"/>
    <w:rsid w:val="007E69A1"/>
    <w:rsid w:val="00801C31"/>
    <w:rsid w:val="0080276D"/>
    <w:rsid w:val="00804BEB"/>
    <w:rsid w:val="008062B6"/>
    <w:rsid w:val="008248DA"/>
    <w:rsid w:val="008443A2"/>
    <w:rsid w:val="0085174C"/>
    <w:rsid w:val="008518CF"/>
    <w:rsid w:val="008649E6"/>
    <w:rsid w:val="0086593A"/>
    <w:rsid w:val="00872AE0"/>
    <w:rsid w:val="00876E3C"/>
    <w:rsid w:val="008856EC"/>
    <w:rsid w:val="00886C7F"/>
    <w:rsid w:val="008B3877"/>
    <w:rsid w:val="008E3698"/>
    <w:rsid w:val="008E6E19"/>
    <w:rsid w:val="008E779C"/>
    <w:rsid w:val="008F6766"/>
    <w:rsid w:val="008F7D80"/>
    <w:rsid w:val="009214D8"/>
    <w:rsid w:val="0092258F"/>
    <w:rsid w:val="00924BF3"/>
    <w:rsid w:val="009253D5"/>
    <w:rsid w:val="009413A6"/>
    <w:rsid w:val="009448F1"/>
    <w:rsid w:val="00955BDE"/>
    <w:rsid w:val="00960DE1"/>
    <w:rsid w:val="00961797"/>
    <w:rsid w:val="0097038C"/>
    <w:rsid w:val="00972006"/>
    <w:rsid w:val="00972384"/>
    <w:rsid w:val="00981BEF"/>
    <w:rsid w:val="00986C3B"/>
    <w:rsid w:val="00987D15"/>
    <w:rsid w:val="009900A4"/>
    <w:rsid w:val="009919C8"/>
    <w:rsid w:val="009D0BE9"/>
    <w:rsid w:val="009E57DC"/>
    <w:rsid w:val="009F2735"/>
    <w:rsid w:val="009F3F98"/>
    <w:rsid w:val="00A020BA"/>
    <w:rsid w:val="00A2584E"/>
    <w:rsid w:val="00A30EA0"/>
    <w:rsid w:val="00A32D26"/>
    <w:rsid w:val="00A70A98"/>
    <w:rsid w:val="00A76682"/>
    <w:rsid w:val="00A7691D"/>
    <w:rsid w:val="00A771F0"/>
    <w:rsid w:val="00A843D5"/>
    <w:rsid w:val="00A84529"/>
    <w:rsid w:val="00A84A34"/>
    <w:rsid w:val="00A90B76"/>
    <w:rsid w:val="00A926BF"/>
    <w:rsid w:val="00AA21F2"/>
    <w:rsid w:val="00AA4043"/>
    <w:rsid w:val="00AA5427"/>
    <w:rsid w:val="00AB49FB"/>
    <w:rsid w:val="00AD5AA1"/>
    <w:rsid w:val="00B039C0"/>
    <w:rsid w:val="00B12FAF"/>
    <w:rsid w:val="00B13D91"/>
    <w:rsid w:val="00B23113"/>
    <w:rsid w:val="00B2778E"/>
    <w:rsid w:val="00B3341D"/>
    <w:rsid w:val="00B35BB0"/>
    <w:rsid w:val="00B3651B"/>
    <w:rsid w:val="00B51552"/>
    <w:rsid w:val="00B54760"/>
    <w:rsid w:val="00B548A0"/>
    <w:rsid w:val="00B63A11"/>
    <w:rsid w:val="00B74DF4"/>
    <w:rsid w:val="00BA085A"/>
    <w:rsid w:val="00BA48FB"/>
    <w:rsid w:val="00BA74AF"/>
    <w:rsid w:val="00BB163F"/>
    <w:rsid w:val="00BB2BA8"/>
    <w:rsid w:val="00BC1860"/>
    <w:rsid w:val="00BC1C0E"/>
    <w:rsid w:val="00BD33FC"/>
    <w:rsid w:val="00BD7D78"/>
    <w:rsid w:val="00BE716D"/>
    <w:rsid w:val="00BF0580"/>
    <w:rsid w:val="00BF3686"/>
    <w:rsid w:val="00C04140"/>
    <w:rsid w:val="00C0459E"/>
    <w:rsid w:val="00C23D87"/>
    <w:rsid w:val="00C256BA"/>
    <w:rsid w:val="00C317C9"/>
    <w:rsid w:val="00C46725"/>
    <w:rsid w:val="00C80933"/>
    <w:rsid w:val="00C85684"/>
    <w:rsid w:val="00C90BB7"/>
    <w:rsid w:val="00CB0435"/>
    <w:rsid w:val="00CB68F5"/>
    <w:rsid w:val="00CC03F7"/>
    <w:rsid w:val="00CC65A7"/>
    <w:rsid w:val="00CD08A0"/>
    <w:rsid w:val="00CF2A05"/>
    <w:rsid w:val="00D070EF"/>
    <w:rsid w:val="00D4273C"/>
    <w:rsid w:val="00D55F09"/>
    <w:rsid w:val="00D73DDA"/>
    <w:rsid w:val="00D75349"/>
    <w:rsid w:val="00D8702C"/>
    <w:rsid w:val="00D87974"/>
    <w:rsid w:val="00DD503A"/>
    <w:rsid w:val="00DD6E30"/>
    <w:rsid w:val="00E00841"/>
    <w:rsid w:val="00E14F35"/>
    <w:rsid w:val="00E2281D"/>
    <w:rsid w:val="00E26B68"/>
    <w:rsid w:val="00E37322"/>
    <w:rsid w:val="00E510A3"/>
    <w:rsid w:val="00E52836"/>
    <w:rsid w:val="00E73462"/>
    <w:rsid w:val="00E75CFD"/>
    <w:rsid w:val="00E86C1C"/>
    <w:rsid w:val="00E95479"/>
    <w:rsid w:val="00EA2ADA"/>
    <w:rsid w:val="00EA540E"/>
    <w:rsid w:val="00EA5484"/>
    <w:rsid w:val="00EA6441"/>
    <w:rsid w:val="00EB2A73"/>
    <w:rsid w:val="00EB2DED"/>
    <w:rsid w:val="00EC3307"/>
    <w:rsid w:val="00ED06A0"/>
    <w:rsid w:val="00ED4E92"/>
    <w:rsid w:val="00EF160A"/>
    <w:rsid w:val="00EF1C61"/>
    <w:rsid w:val="00F01D84"/>
    <w:rsid w:val="00F0672C"/>
    <w:rsid w:val="00F07A14"/>
    <w:rsid w:val="00F34D39"/>
    <w:rsid w:val="00F41309"/>
    <w:rsid w:val="00F53E78"/>
    <w:rsid w:val="00F63FD2"/>
    <w:rsid w:val="00F65456"/>
    <w:rsid w:val="00F72E05"/>
    <w:rsid w:val="00F77CB8"/>
    <w:rsid w:val="00F810A2"/>
    <w:rsid w:val="00F93493"/>
    <w:rsid w:val="00F95AFA"/>
    <w:rsid w:val="00F95F24"/>
    <w:rsid w:val="00FA3DBD"/>
    <w:rsid w:val="00FA6881"/>
    <w:rsid w:val="00FA7D2C"/>
    <w:rsid w:val="00FA7F2C"/>
    <w:rsid w:val="00FB0CFB"/>
    <w:rsid w:val="00FB2A92"/>
    <w:rsid w:val="00FD0066"/>
    <w:rsid w:val="00FD25A5"/>
    <w:rsid w:val="00FE1A9C"/>
    <w:rsid w:val="00FE571A"/>
    <w:rsid w:val="00FF1D53"/>
    <w:rsid w:val="00FF32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DF9"/>
    <w:rPr>
      <w:rFonts w:ascii="Times New Roman" w:eastAsia="Times New Roman" w:hAnsi="Times New Roman"/>
      <w:sz w:val="24"/>
      <w:szCs w:val="24"/>
    </w:rPr>
  </w:style>
  <w:style w:type="paragraph" w:styleId="1">
    <w:name w:val="heading 1"/>
    <w:basedOn w:val="a"/>
    <w:next w:val="a"/>
    <w:link w:val="10"/>
    <w:qFormat/>
    <w:rsid w:val="00583DF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3DF9"/>
    <w:rPr>
      <w:rFonts w:ascii="Arial" w:eastAsia="Times New Roman" w:hAnsi="Arial" w:cs="Arial"/>
      <w:b/>
      <w:bCs/>
      <w:kern w:val="32"/>
      <w:sz w:val="32"/>
      <w:szCs w:val="32"/>
      <w:lang w:eastAsia="ru-RU"/>
    </w:rPr>
  </w:style>
  <w:style w:type="paragraph" w:customStyle="1" w:styleId="ConsPlusNormal">
    <w:name w:val="ConsPlusNormal"/>
    <w:link w:val="ConsPlusNormal0"/>
    <w:rsid w:val="00583DF9"/>
    <w:pPr>
      <w:widowControl w:val="0"/>
      <w:autoSpaceDE w:val="0"/>
      <w:autoSpaceDN w:val="0"/>
      <w:adjustRightInd w:val="0"/>
      <w:ind w:firstLine="720"/>
    </w:pPr>
    <w:rPr>
      <w:rFonts w:ascii="Arial" w:eastAsia="Times New Roman" w:hAnsi="Arial" w:cs="Arial"/>
      <w:sz w:val="24"/>
      <w:szCs w:val="24"/>
    </w:rPr>
  </w:style>
  <w:style w:type="character" w:customStyle="1" w:styleId="ConsPlusNormal0">
    <w:name w:val="ConsPlusNormal Знак"/>
    <w:link w:val="ConsPlusNormal"/>
    <w:rsid w:val="00583DF9"/>
    <w:rPr>
      <w:rFonts w:ascii="Arial" w:eastAsia="Times New Roman" w:hAnsi="Arial" w:cs="Arial"/>
      <w:sz w:val="24"/>
      <w:szCs w:val="24"/>
      <w:lang w:eastAsia="ru-RU" w:bidi="ar-SA"/>
    </w:rPr>
  </w:style>
  <w:style w:type="character" w:styleId="a3">
    <w:name w:val="Hyperlink"/>
    <w:basedOn w:val="a0"/>
    <w:rsid w:val="00583DF9"/>
    <w:rPr>
      <w:color w:val="0000FF"/>
      <w:u w:val="single"/>
    </w:rPr>
  </w:style>
  <w:style w:type="paragraph" w:customStyle="1" w:styleId="ConsNormal">
    <w:name w:val="ConsNormal"/>
    <w:rsid w:val="00583DF9"/>
    <w:pPr>
      <w:widowControl w:val="0"/>
      <w:ind w:right="19772" w:firstLine="720"/>
    </w:pPr>
    <w:rPr>
      <w:rFonts w:ascii="Arial" w:eastAsia="Times New Roman" w:hAnsi="Arial"/>
      <w:snapToGrid w:val="0"/>
    </w:rPr>
  </w:style>
  <w:style w:type="paragraph" w:styleId="a4">
    <w:name w:val="Balloon Text"/>
    <w:basedOn w:val="a"/>
    <w:link w:val="a5"/>
    <w:uiPriority w:val="99"/>
    <w:semiHidden/>
    <w:unhideWhenUsed/>
    <w:rsid w:val="00583DF9"/>
    <w:rPr>
      <w:rFonts w:ascii="Tahoma" w:hAnsi="Tahoma" w:cs="Tahoma"/>
      <w:sz w:val="16"/>
      <w:szCs w:val="16"/>
    </w:rPr>
  </w:style>
  <w:style w:type="character" w:customStyle="1" w:styleId="a5">
    <w:name w:val="Текст выноски Знак"/>
    <w:basedOn w:val="a0"/>
    <w:link w:val="a4"/>
    <w:uiPriority w:val="99"/>
    <w:semiHidden/>
    <w:rsid w:val="00583DF9"/>
    <w:rPr>
      <w:rFonts w:ascii="Tahoma" w:eastAsia="Times New Roman" w:hAnsi="Tahoma" w:cs="Tahoma"/>
      <w:sz w:val="16"/>
      <w:szCs w:val="16"/>
      <w:lang w:eastAsia="ru-RU"/>
    </w:rPr>
  </w:style>
  <w:style w:type="paragraph" w:customStyle="1" w:styleId="ConsPlusTitle">
    <w:name w:val="ConsPlusTitle"/>
    <w:rsid w:val="00583DF9"/>
    <w:pPr>
      <w:widowControl w:val="0"/>
      <w:autoSpaceDE w:val="0"/>
      <w:autoSpaceDN w:val="0"/>
      <w:adjustRightInd w:val="0"/>
    </w:pPr>
    <w:rPr>
      <w:rFonts w:ascii="Arial" w:eastAsia="Times New Roman" w:hAnsi="Arial" w:cs="Arial"/>
      <w:b/>
      <w:bCs/>
    </w:rPr>
  </w:style>
  <w:style w:type="paragraph" w:styleId="a6">
    <w:name w:val="List Paragraph"/>
    <w:basedOn w:val="a"/>
    <w:uiPriority w:val="34"/>
    <w:qFormat/>
    <w:rsid w:val="00583DF9"/>
    <w:pPr>
      <w:ind w:left="720"/>
      <w:contextualSpacing/>
    </w:pPr>
  </w:style>
  <w:style w:type="paragraph" w:customStyle="1" w:styleId="ConsPlusCell">
    <w:name w:val="ConsPlusCell"/>
    <w:uiPriority w:val="99"/>
    <w:rsid w:val="00583DF9"/>
    <w:pPr>
      <w:widowControl w:val="0"/>
      <w:autoSpaceDE w:val="0"/>
      <w:autoSpaceDN w:val="0"/>
      <w:adjustRightInd w:val="0"/>
    </w:pPr>
    <w:rPr>
      <w:rFonts w:ascii="Arial" w:eastAsia="Times New Roman" w:hAnsi="Arial" w:cs="Arial"/>
    </w:rPr>
  </w:style>
  <w:style w:type="paragraph" w:styleId="a7">
    <w:name w:val="Body Text Indent"/>
    <w:basedOn w:val="a"/>
    <w:link w:val="a8"/>
    <w:rsid w:val="00583DF9"/>
    <w:pPr>
      <w:ind w:left="360"/>
    </w:pPr>
    <w:rPr>
      <w:sz w:val="28"/>
      <w:szCs w:val="20"/>
    </w:rPr>
  </w:style>
  <w:style w:type="character" w:customStyle="1" w:styleId="a8">
    <w:name w:val="Основной текст с отступом Знак"/>
    <w:basedOn w:val="a0"/>
    <w:link w:val="a7"/>
    <w:rsid w:val="00583DF9"/>
    <w:rPr>
      <w:rFonts w:ascii="Times New Roman" w:eastAsia="Times New Roman" w:hAnsi="Times New Roman" w:cs="Times New Roman"/>
      <w:sz w:val="28"/>
      <w:szCs w:val="20"/>
      <w:lang w:eastAsia="ru-RU"/>
    </w:rPr>
  </w:style>
  <w:style w:type="paragraph" w:styleId="a9">
    <w:name w:val="header"/>
    <w:basedOn w:val="a"/>
    <w:link w:val="aa"/>
    <w:uiPriority w:val="99"/>
    <w:unhideWhenUsed/>
    <w:rsid w:val="00583DF9"/>
    <w:pPr>
      <w:tabs>
        <w:tab w:val="center" w:pos="4677"/>
        <w:tab w:val="right" w:pos="9355"/>
      </w:tabs>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583DF9"/>
    <w:rPr>
      <w:sz w:val="22"/>
      <w:szCs w:val="22"/>
    </w:rPr>
  </w:style>
  <w:style w:type="paragraph" w:customStyle="1" w:styleId="11">
    <w:name w:val="Абзац списка1"/>
    <w:basedOn w:val="a"/>
    <w:rsid w:val="00583DF9"/>
    <w:pPr>
      <w:spacing w:after="200" w:line="276" w:lineRule="auto"/>
      <w:ind w:left="720"/>
      <w:contextualSpacing/>
    </w:pPr>
    <w:rPr>
      <w:rFonts w:ascii="Calibri" w:hAnsi="Calibri"/>
      <w:sz w:val="22"/>
      <w:szCs w:val="22"/>
      <w:lang w:eastAsia="en-US"/>
    </w:rPr>
  </w:style>
  <w:style w:type="paragraph" w:styleId="ab">
    <w:name w:val="footer"/>
    <w:basedOn w:val="a"/>
    <w:link w:val="ac"/>
    <w:uiPriority w:val="99"/>
    <w:unhideWhenUsed/>
    <w:rsid w:val="00583DF9"/>
    <w:pPr>
      <w:tabs>
        <w:tab w:val="center" w:pos="4677"/>
        <w:tab w:val="right" w:pos="9355"/>
      </w:tabs>
    </w:pPr>
  </w:style>
  <w:style w:type="character" w:customStyle="1" w:styleId="ac">
    <w:name w:val="Нижний колонтитул Знак"/>
    <w:basedOn w:val="a0"/>
    <w:link w:val="ab"/>
    <w:uiPriority w:val="99"/>
    <w:rsid w:val="00583DF9"/>
    <w:rPr>
      <w:rFonts w:ascii="Times New Roman" w:eastAsia="Times New Roman" w:hAnsi="Times New Roman" w:cs="Times New Roman"/>
      <w:lang w:eastAsia="ru-RU"/>
    </w:rPr>
  </w:style>
  <w:style w:type="paragraph" w:customStyle="1" w:styleId="ConsPlusNonformat">
    <w:name w:val="ConsPlusNonformat"/>
    <w:rsid w:val="000C46A1"/>
    <w:pPr>
      <w:widowControl w:val="0"/>
      <w:autoSpaceDE w:val="0"/>
      <w:autoSpaceDN w:val="0"/>
    </w:pPr>
    <w:rPr>
      <w:rFonts w:ascii="Courier New" w:eastAsia="Times New Roman" w:hAnsi="Courier New" w:cs="Courier New"/>
    </w:rPr>
  </w:style>
  <w:style w:type="paragraph" w:styleId="ad">
    <w:name w:val="No Spacing"/>
    <w:uiPriority w:val="1"/>
    <w:qFormat/>
    <w:rsid w:val="000C46A1"/>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3958C0C4F92AEF7242542A8BE06F2E981B5F7D9420FDD13B5A286719BF4CF2A38EEFE764230E56BN2V2I" TargetMode="External"/><Relationship Id="rId18" Type="http://schemas.openxmlformats.org/officeDocument/2006/relationships/hyperlink" Target="consultantplus://offline/ref=94ECC120CFF3B9457818001BA8274273045DD6EEC771FA3FD8D551F8BAKAK3H" TargetMode="External"/><Relationship Id="rId26" Type="http://schemas.openxmlformats.org/officeDocument/2006/relationships/hyperlink" Target="consultantplus://offline/ref=C113F0CEB0F1FBE852290BC5206B0F1935B3D3FBD075FD5969477CE23FhCtBE" TargetMode="External"/><Relationship Id="rId39" Type="http://schemas.openxmlformats.org/officeDocument/2006/relationships/hyperlink" Target="consultantplus://offline/main?base=LAW;n=117012;fld=134;dst=33" TargetMode="External"/><Relationship Id="rId3" Type="http://schemas.openxmlformats.org/officeDocument/2006/relationships/styles" Target="styles.xml"/><Relationship Id="rId21" Type="http://schemas.openxmlformats.org/officeDocument/2006/relationships/hyperlink" Target="consultantplus://offline/ref=0275AB0F543D170910B67CB5D9C2E4D50EBC45062932138793749CB9CDvBx6H" TargetMode="External"/><Relationship Id="rId34" Type="http://schemas.openxmlformats.org/officeDocument/2006/relationships/hyperlink" Target="consultantplus://offline/main?base=RLAW187;n=46861;fld=134;dst=100056"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33958C0C4F92AEF7242542A8BE06F2E981B1F8DB4008DD13B5A286719BF4CF2A38EEFE764231E463N2VAI" TargetMode="External"/><Relationship Id="rId17" Type="http://schemas.openxmlformats.org/officeDocument/2006/relationships/hyperlink" Target="consultantplus://offline/ref=94ECC120CFF3B94578181E16BE4B1D7C065280EBC679F56D868A0AA5EDAAC4B4K6K4H" TargetMode="External"/><Relationship Id="rId25" Type="http://schemas.openxmlformats.org/officeDocument/2006/relationships/hyperlink" Target="consultantplus://offline/ref=0275AB0F543D170910B67CB5D9C2E4D50EBC4B022B30138793749CB9CDvBx6H" TargetMode="External"/><Relationship Id="rId33" Type="http://schemas.openxmlformats.org/officeDocument/2006/relationships/hyperlink" Target="consultantplus://offline/main?base=RLAW187;n=46861;fld=134;dst=100319" TargetMode="External"/><Relationship Id="rId38" Type="http://schemas.openxmlformats.org/officeDocument/2006/relationships/hyperlink" Target="consultantplus://offline/main?base=LAW;n=117012;fld=134;dst=33" TargetMode="External"/><Relationship Id="rId2" Type="http://schemas.openxmlformats.org/officeDocument/2006/relationships/numbering" Target="numbering.xml"/><Relationship Id="rId16" Type="http://schemas.openxmlformats.org/officeDocument/2006/relationships/hyperlink" Target="consultantplus://offline/ref=94ECC120CFF3B94578181E16BE4B1D7C065280EBCA74F96F8D8A0AA5EDAAC4B4K6K4H" TargetMode="External"/><Relationship Id="rId20" Type="http://schemas.openxmlformats.org/officeDocument/2006/relationships/hyperlink" Target="consultantplus://offline/ref=0275AB0F543D170910B67CB5D9C2E4D50EBC4B022B30138793749CB9CDvBx6H" TargetMode="External"/><Relationship Id="rId29" Type="http://schemas.openxmlformats.org/officeDocument/2006/relationships/hyperlink" Target="consultantplus://offline/main?base=LAW;n=107420;fld=134;dst=10036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958C0C4F92AEF7242542A8BE06F2E981B5F6D8430FDD13B5A286719BNFV4I" TargetMode="External"/><Relationship Id="rId24" Type="http://schemas.openxmlformats.org/officeDocument/2006/relationships/hyperlink" Target="consultantplus://offline/ref=0275AB0F543D170910B67CB5D9C2E4D50EBC4B022B30138793749CB9CDB6BA3E32F49F56E2B8AE12v4x5H" TargetMode="External"/><Relationship Id="rId32" Type="http://schemas.openxmlformats.org/officeDocument/2006/relationships/hyperlink" Target="consultantplus://offline/main?base=LAW;n=117012;fld=134;dst=33" TargetMode="External"/><Relationship Id="rId37" Type="http://schemas.openxmlformats.org/officeDocument/2006/relationships/hyperlink" Target="consultantplus://offline/main?base=LAW;n=55491;fld=134" TargetMode="External"/><Relationship Id="rId40" Type="http://schemas.openxmlformats.org/officeDocument/2006/relationships/hyperlink" Target="consultantplus://offline/main?base=RLAW187;n=46861;fld=134;dst=100136"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consultantplus://offline/ref=0275AB0F543D170910B67CB5D9C2E4D50EBC4B022B30138793749CB9CDB6BA3E32F49F56E2B8AE16v4x2H" TargetMode="External"/><Relationship Id="rId28" Type="http://schemas.openxmlformats.org/officeDocument/2006/relationships/hyperlink" Target="consultantplus://offline/ref=5954A09D2131784E73BCB4B3FACAB0901D3C9436F20BFAC9A7A4AB104E19A5D7C6CAF2B31337A05BgCS1H" TargetMode="External"/><Relationship Id="rId36" Type="http://schemas.openxmlformats.org/officeDocument/2006/relationships/hyperlink" Target="consultantplus://offline/main?base=RLAW187;n=46861;fld=134;dst=100098" TargetMode="External"/><Relationship Id="rId10" Type="http://schemas.openxmlformats.org/officeDocument/2006/relationships/hyperlink" Target="consultantplus://offline/ref=33958C0C4F92AEF7242542A8BE06F2E981B5F5DC4604DD13B5A286719BNFV4I" TargetMode="External"/><Relationship Id="rId19" Type="http://schemas.openxmlformats.org/officeDocument/2006/relationships/header" Target="header2.xml"/><Relationship Id="rId31" Type="http://schemas.openxmlformats.org/officeDocument/2006/relationships/hyperlink" Target="consultantplus://offline/main?base=RLAW187;n=46861;fld=134;dst=10031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3958C0C4F92AEF7242542A8BE06F2E981B5F1DA450BDD13B5A286719BNFV4I" TargetMode="External"/><Relationship Id="rId22" Type="http://schemas.openxmlformats.org/officeDocument/2006/relationships/hyperlink" Target="consultantplus://offline/ref=0275AB0F543D170910B67CB5D9C2E4D50EBC4B022B30138793749CB9CDvBx6H" TargetMode="External"/><Relationship Id="rId27" Type="http://schemas.openxmlformats.org/officeDocument/2006/relationships/hyperlink" Target="consultantplus://offline/ref=C113F0CEB0F1FBE8522915C83607501637BC8BF4D171F60B371827BF68C25BE937DC6CDE0BE5F52C1C550BhFtBE" TargetMode="External"/><Relationship Id="rId30" Type="http://schemas.openxmlformats.org/officeDocument/2006/relationships/hyperlink" Target="consultantplus://offline/main?base=LAW;n=117012;fld=134;dst=33" TargetMode="External"/><Relationship Id="rId35" Type="http://schemas.openxmlformats.org/officeDocument/2006/relationships/hyperlink" Target="consultantplus://offline/main?base=RLAW187;n=46861;fld=134;dst=1000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F836B-1338-48C0-ABB0-24D9AD603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26367</Words>
  <Characters>150293</Characters>
  <Application>Microsoft Office Word</Application>
  <DocSecurity>0</DocSecurity>
  <Lines>1252</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176308</CharactersWithSpaces>
  <SharedDoc>false</SharedDoc>
  <HLinks>
    <vt:vector size="198" baseType="variant">
      <vt:variant>
        <vt:i4>720961</vt:i4>
      </vt:variant>
      <vt:variant>
        <vt:i4>96</vt:i4>
      </vt:variant>
      <vt:variant>
        <vt:i4>0</vt:i4>
      </vt:variant>
      <vt:variant>
        <vt:i4>5</vt:i4>
      </vt:variant>
      <vt:variant>
        <vt:lpwstr/>
      </vt:variant>
      <vt:variant>
        <vt:lpwstr>P8137</vt:lpwstr>
      </vt:variant>
      <vt:variant>
        <vt:i4>786450</vt:i4>
      </vt:variant>
      <vt:variant>
        <vt:i4>93</vt:i4>
      </vt:variant>
      <vt:variant>
        <vt:i4>0</vt:i4>
      </vt:variant>
      <vt:variant>
        <vt:i4>5</vt:i4>
      </vt:variant>
      <vt:variant>
        <vt:lpwstr>consultantplus://offline/main?base=RLAW187;n=46861;fld=134;dst=100136</vt:lpwstr>
      </vt:variant>
      <vt:variant>
        <vt:lpwstr/>
      </vt:variant>
      <vt:variant>
        <vt:i4>3276906</vt:i4>
      </vt:variant>
      <vt:variant>
        <vt:i4>90</vt:i4>
      </vt:variant>
      <vt:variant>
        <vt:i4>0</vt:i4>
      </vt:variant>
      <vt:variant>
        <vt:i4>5</vt:i4>
      </vt:variant>
      <vt:variant>
        <vt:lpwstr>consultantplus://offline/main?base=LAW;n=117012;fld=134;dst=33</vt:lpwstr>
      </vt:variant>
      <vt:variant>
        <vt:lpwstr/>
      </vt:variant>
      <vt:variant>
        <vt:i4>3276906</vt:i4>
      </vt:variant>
      <vt:variant>
        <vt:i4>87</vt:i4>
      </vt:variant>
      <vt:variant>
        <vt:i4>0</vt:i4>
      </vt:variant>
      <vt:variant>
        <vt:i4>5</vt:i4>
      </vt:variant>
      <vt:variant>
        <vt:lpwstr>consultantplus://offline/main?base=LAW;n=117012;fld=134;dst=33</vt:lpwstr>
      </vt:variant>
      <vt:variant>
        <vt:lpwstr/>
      </vt:variant>
      <vt:variant>
        <vt:i4>2949160</vt:i4>
      </vt:variant>
      <vt:variant>
        <vt:i4>84</vt:i4>
      </vt:variant>
      <vt:variant>
        <vt:i4>0</vt:i4>
      </vt:variant>
      <vt:variant>
        <vt:i4>5</vt:i4>
      </vt:variant>
      <vt:variant>
        <vt:lpwstr>consultantplus://offline/main?base=LAW;n=55491;fld=134</vt:lpwstr>
      </vt:variant>
      <vt:variant>
        <vt:lpwstr/>
      </vt:variant>
      <vt:variant>
        <vt:i4>393235</vt:i4>
      </vt:variant>
      <vt:variant>
        <vt:i4>81</vt:i4>
      </vt:variant>
      <vt:variant>
        <vt:i4>0</vt:i4>
      </vt:variant>
      <vt:variant>
        <vt:i4>5</vt:i4>
      </vt:variant>
      <vt:variant>
        <vt:lpwstr>consultantplus://offline/main?base=RLAW187;n=46861;fld=134;dst=100098</vt:lpwstr>
      </vt:variant>
      <vt:variant>
        <vt:lpwstr/>
      </vt:variant>
      <vt:variant>
        <vt:i4>458771</vt:i4>
      </vt:variant>
      <vt:variant>
        <vt:i4>78</vt:i4>
      </vt:variant>
      <vt:variant>
        <vt:i4>0</vt:i4>
      </vt:variant>
      <vt:variant>
        <vt:i4>5</vt:i4>
      </vt:variant>
      <vt:variant>
        <vt:lpwstr>consultantplus://offline/main?base=RLAW187;n=46861;fld=134;dst=100087</vt:lpwstr>
      </vt:variant>
      <vt:variant>
        <vt:lpwstr/>
      </vt:variant>
      <vt:variant>
        <vt:i4>655379</vt:i4>
      </vt:variant>
      <vt:variant>
        <vt:i4>75</vt:i4>
      </vt:variant>
      <vt:variant>
        <vt:i4>0</vt:i4>
      </vt:variant>
      <vt:variant>
        <vt:i4>5</vt:i4>
      </vt:variant>
      <vt:variant>
        <vt:lpwstr>consultantplus://offline/main?base=RLAW187;n=46861;fld=134;dst=100056</vt:lpwstr>
      </vt:variant>
      <vt:variant>
        <vt:lpwstr/>
      </vt:variant>
      <vt:variant>
        <vt:i4>917520</vt:i4>
      </vt:variant>
      <vt:variant>
        <vt:i4>72</vt:i4>
      </vt:variant>
      <vt:variant>
        <vt:i4>0</vt:i4>
      </vt:variant>
      <vt:variant>
        <vt:i4>5</vt:i4>
      </vt:variant>
      <vt:variant>
        <vt:lpwstr>consultantplus://offline/main?base=RLAW187;n=46861;fld=134;dst=100319</vt:lpwstr>
      </vt:variant>
      <vt:variant>
        <vt:lpwstr/>
      </vt:variant>
      <vt:variant>
        <vt:i4>3276906</vt:i4>
      </vt:variant>
      <vt:variant>
        <vt:i4>69</vt:i4>
      </vt:variant>
      <vt:variant>
        <vt:i4>0</vt:i4>
      </vt:variant>
      <vt:variant>
        <vt:i4>5</vt:i4>
      </vt:variant>
      <vt:variant>
        <vt:lpwstr>consultantplus://offline/main?base=LAW;n=117012;fld=134;dst=33</vt:lpwstr>
      </vt:variant>
      <vt:variant>
        <vt:lpwstr/>
      </vt:variant>
      <vt:variant>
        <vt:i4>917520</vt:i4>
      </vt:variant>
      <vt:variant>
        <vt:i4>66</vt:i4>
      </vt:variant>
      <vt:variant>
        <vt:i4>0</vt:i4>
      </vt:variant>
      <vt:variant>
        <vt:i4>5</vt:i4>
      </vt:variant>
      <vt:variant>
        <vt:lpwstr>consultantplus://offline/main?base=RLAW187;n=46861;fld=134;dst=100319</vt:lpwstr>
      </vt:variant>
      <vt:variant>
        <vt:lpwstr/>
      </vt:variant>
      <vt:variant>
        <vt:i4>3276906</vt:i4>
      </vt:variant>
      <vt:variant>
        <vt:i4>63</vt:i4>
      </vt:variant>
      <vt:variant>
        <vt:i4>0</vt:i4>
      </vt:variant>
      <vt:variant>
        <vt:i4>5</vt:i4>
      </vt:variant>
      <vt:variant>
        <vt:lpwstr>consultantplus://offline/main?base=LAW;n=117012;fld=134;dst=33</vt:lpwstr>
      </vt:variant>
      <vt:variant>
        <vt:lpwstr/>
      </vt:variant>
      <vt:variant>
        <vt:i4>3145833</vt:i4>
      </vt:variant>
      <vt:variant>
        <vt:i4>60</vt:i4>
      </vt:variant>
      <vt:variant>
        <vt:i4>0</vt:i4>
      </vt:variant>
      <vt:variant>
        <vt:i4>5</vt:i4>
      </vt:variant>
      <vt:variant>
        <vt:lpwstr>consultantplus://offline/main?base=LAW;n=107420;fld=134;dst=100361</vt:lpwstr>
      </vt:variant>
      <vt:variant>
        <vt:lpwstr/>
      </vt:variant>
      <vt:variant>
        <vt:i4>3145826</vt:i4>
      </vt:variant>
      <vt:variant>
        <vt:i4>57</vt:i4>
      </vt:variant>
      <vt:variant>
        <vt:i4>0</vt:i4>
      </vt:variant>
      <vt:variant>
        <vt:i4>5</vt:i4>
      </vt:variant>
      <vt:variant>
        <vt:lpwstr>consultantplus://offline/ref=5954A09D2131784E73BCB4B3FACAB0901D3C9436F20BFAC9A7A4AB104E19A5D7C6CAF2B31337A05BgCS1H</vt:lpwstr>
      </vt:variant>
      <vt:variant>
        <vt:lpwstr/>
      </vt:variant>
      <vt:variant>
        <vt:i4>5374038</vt:i4>
      </vt:variant>
      <vt:variant>
        <vt:i4>54</vt:i4>
      </vt:variant>
      <vt:variant>
        <vt:i4>0</vt:i4>
      </vt:variant>
      <vt:variant>
        <vt:i4>5</vt:i4>
      </vt:variant>
      <vt:variant>
        <vt:lpwstr>consultantplus://offline/ref=C113F0CEB0F1FBE8522915C83607501637BC8BF4D171F60B371827BF68C25BE937DC6CDE0BE5F52C1C550BhFtBE</vt:lpwstr>
      </vt:variant>
      <vt:variant>
        <vt:lpwstr/>
      </vt:variant>
      <vt:variant>
        <vt:i4>786443</vt:i4>
      </vt:variant>
      <vt:variant>
        <vt:i4>51</vt:i4>
      </vt:variant>
      <vt:variant>
        <vt:i4>0</vt:i4>
      </vt:variant>
      <vt:variant>
        <vt:i4>5</vt:i4>
      </vt:variant>
      <vt:variant>
        <vt:lpwstr>consultantplus://offline/ref=C113F0CEB0F1FBE852290BC5206B0F1935B3D3FBD075FD5969477CE23FhCtBE</vt:lpwstr>
      </vt:variant>
      <vt:variant>
        <vt:lpwstr/>
      </vt:variant>
      <vt:variant>
        <vt:i4>262210</vt:i4>
      </vt:variant>
      <vt:variant>
        <vt:i4>48</vt:i4>
      </vt:variant>
      <vt:variant>
        <vt:i4>0</vt:i4>
      </vt:variant>
      <vt:variant>
        <vt:i4>5</vt:i4>
      </vt:variant>
      <vt:variant>
        <vt:lpwstr/>
      </vt:variant>
      <vt:variant>
        <vt:lpwstr>P6224</vt:lpwstr>
      </vt:variant>
      <vt:variant>
        <vt:i4>1769483</vt:i4>
      </vt:variant>
      <vt:variant>
        <vt:i4>45</vt:i4>
      </vt:variant>
      <vt:variant>
        <vt:i4>0</vt:i4>
      </vt:variant>
      <vt:variant>
        <vt:i4>5</vt:i4>
      </vt:variant>
      <vt:variant>
        <vt:lpwstr>consultantplus://offline/ref=0275AB0F543D170910B67CB5D9C2E4D50EBC4B022B30138793749CB9CDvBx6H</vt:lpwstr>
      </vt:variant>
      <vt:variant>
        <vt:lpwstr/>
      </vt:variant>
      <vt:variant>
        <vt:i4>2490471</vt:i4>
      </vt:variant>
      <vt:variant>
        <vt:i4>42</vt:i4>
      </vt:variant>
      <vt:variant>
        <vt:i4>0</vt:i4>
      </vt:variant>
      <vt:variant>
        <vt:i4>5</vt:i4>
      </vt:variant>
      <vt:variant>
        <vt:lpwstr>consultantplus://offline/ref=0275AB0F543D170910B67CB5D9C2E4D50EBC4B022B30138793749CB9CDB6BA3E32F49F56E2B8AE12v4x5H</vt:lpwstr>
      </vt:variant>
      <vt:variant>
        <vt:lpwstr/>
      </vt:variant>
      <vt:variant>
        <vt:i4>2490468</vt:i4>
      </vt:variant>
      <vt:variant>
        <vt:i4>39</vt:i4>
      </vt:variant>
      <vt:variant>
        <vt:i4>0</vt:i4>
      </vt:variant>
      <vt:variant>
        <vt:i4>5</vt:i4>
      </vt:variant>
      <vt:variant>
        <vt:lpwstr>consultantplus://offline/ref=0275AB0F543D170910B67CB5D9C2E4D50EBC4B022B30138793749CB9CDB6BA3E32F49F56E2B8AE16v4x2H</vt:lpwstr>
      </vt:variant>
      <vt:variant>
        <vt:lpwstr/>
      </vt:variant>
      <vt:variant>
        <vt:i4>1769483</vt:i4>
      </vt:variant>
      <vt:variant>
        <vt:i4>36</vt:i4>
      </vt:variant>
      <vt:variant>
        <vt:i4>0</vt:i4>
      </vt:variant>
      <vt:variant>
        <vt:i4>5</vt:i4>
      </vt:variant>
      <vt:variant>
        <vt:lpwstr>consultantplus://offline/ref=0275AB0F543D170910B67CB5D9C2E4D50EBC4B022B30138793749CB9CDvBx6H</vt:lpwstr>
      </vt:variant>
      <vt:variant>
        <vt:lpwstr/>
      </vt:variant>
      <vt:variant>
        <vt:i4>1769473</vt:i4>
      </vt:variant>
      <vt:variant>
        <vt:i4>33</vt:i4>
      </vt:variant>
      <vt:variant>
        <vt:i4>0</vt:i4>
      </vt:variant>
      <vt:variant>
        <vt:i4>5</vt:i4>
      </vt:variant>
      <vt:variant>
        <vt:lpwstr>consultantplus://offline/ref=0275AB0F543D170910B67CB5D9C2E4D50EBC45062932138793749CB9CDvBx6H</vt:lpwstr>
      </vt:variant>
      <vt:variant>
        <vt:lpwstr/>
      </vt:variant>
      <vt:variant>
        <vt:i4>1769483</vt:i4>
      </vt:variant>
      <vt:variant>
        <vt:i4>30</vt:i4>
      </vt:variant>
      <vt:variant>
        <vt:i4>0</vt:i4>
      </vt:variant>
      <vt:variant>
        <vt:i4>5</vt:i4>
      </vt:variant>
      <vt:variant>
        <vt:lpwstr>consultantplus://offline/ref=0275AB0F543D170910B67CB5D9C2E4D50EBC4B022B30138793749CB9CDvBx6H</vt:lpwstr>
      </vt:variant>
      <vt:variant>
        <vt:lpwstr/>
      </vt:variant>
      <vt:variant>
        <vt:i4>6684725</vt:i4>
      </vt:variant>
      <vt:variant>
        <vt:i4>27</vt:i4>
      </vt:variant>
      <vt:variant>
        <vt:i4>0</vt:i4>
      </vt:variant>
      <vt:variant>
        <vt:i4>5</vt:i4>
      </vt:variant>
      <vt:variant>
        <vt:lpwstr/>
      </vt:variant>
      <vt:variant>
        <vt:lpwstr>Par473</vt:lpwstr>
      </vt:variant>
      <vt:variant>
        <vt:i4>1114119</vt:i4>
      </vt:variant>
      <vt:variant>
        <vt:i4>24</vt:i4>
      </vt:variant>
      <vt:variant>
        <vt:i4>0</vt:i4>
      </vt:variant>
      <vt:variant>
        <vt:i4>5</vt:i4>
      </vt:variant>
      <vt:variant>
        <vt:lpwstr>consultantplus://offline/ref=94ECC120CFF3B9457818001BA8274273045DD6EEC771FA3FD8D551F8BAKAK3H</vt:lpwstr>
      </vt:variant>
      <vt:variant>
        <vt:lpwstr/>
      </vt:variant>
      <vt:variant>
        <vt:i4>2883633</vt:i4>
      </vt:variant>
      <vt:variant>
        <vt:i4>21</vt:i4>
      </vt:variant>
      <vt:variant>
        <vt:i4>0</vt:i4>
      </vt:variant>
      <vt:variant>
        <vt:i4>5</vt:i4>
      </vt:variant>
      <vt:variant>
        <vt:lpwstr>consultantplus://offline/ref=94ECC120CFF3B94578181E16BE4B1D7C065280EBC679F56D868A0AA5EDAAC4B4K6K4H</vt:lpwstr>
      </vt:variant>
      <vt:variant>
        <vt:lpwstr/>
      </vt:variant>
      <vt:variant>
        <vt:i4>2883639</vt:i4>
      </vt:variant>
      <vt:variant>
        <vt:i4>18</vt:i4>
      </vt:variant>
      <vt:variant>
        <vt:i4>0</vt:i4>
      </vt:variant>
      <vt:variant>
        <vt:i4>5</vt:i4>
      </vt:variant>
      <vt:variant>
        <vt:lpwstr>consultantplus://offline/ref=94ECC120CFF3B94578181E16BE4B1D7C065280EBCA74F96F8D8A0AA5EDAAC4B4K6K4H</vt:lpwstr>
      </vt:variant>
      <vt:variant>
        <vt:lpwstr/>
      </vt:variant>
      <vt:variant>
        <vt:i4>327766</vt:i4>
      </vt:variant>
      <vt:variant>
        <vt:i4>15</vt:i4>
      </vt:variant>
      <vt:variant>
        <vt:i4>0</vt:i4>
      </vt:variant>
      <vt:variant>
        <vt:i4>5</vt:i4>
      </vt:variant>
      <vt:variant>
        <vt:lpwstr>consultantplus://offline/ref=33958C0C4F92AEF7242542A8BE06F2E981B5F1DA450BDD13B5A286719BNFV4I</vt:lpwstr>
      </vt:variant>
      <vt:variant>
        <vt:lpwstr/>
      </vt:variant>
      <vt:variant>
        <vt:i4>6357041</vt:i4>
      </vt:variant>
      <vt:variant>
        <vt:i4>12</vt:i4>
      </vt:variant>
      <vt:variant>
        <vt:i4>0</vt:i4>
      </vt:variant>
      <vt:variant>
        <vt:i4>5</vt:i4>
      </vt:variant>
      <vt:variant>
        <vt:lpwstr>consultantplus://offline/ref=33958C0C4F92AEF7242542A8BE06F2E981B5F7D9420FDD13B5A286719BF4CF2A38EEFE764230E56BN2V2I</vt:lpwstr>
      </vt:variant>
      <vt:variant>
        <vt:lpwstr/>
      </vt:variant>
      <vt:variant>
        <vt:i4>6357055</vt:i4>
      </vt:variant>
      <vt:variant>
        <vt:i4>9</vt:i4>
      </vt:variant>
      <vt:variant>
        <vt:i4>0</vt:i4>
      </vt:variant>
      <vt:variant>
        <vt:i4>5</vt:i4>
      </vt:variant>
      <vt:variant>
        <vt:lpwstr>consultantplus://offline/ref=33958C0C4F92AEF7242542A8BE06F2E981B1F8DB4008DD13B5A286719BF4CF2A38EEFE764231E463N2VAI</vt:lpwstr>
      </vt:variant>
      <vt:variant>
        <vt:lpwstr/>
      </vt:variant>
      <vt:variant>
        <vt:i4>327690</vt:i4>
      </vt:variant>
      <vt:variant>
        <vt:i4>6</vt:i4>
      </vt:variant>
      <vt:variant>
        <vt:i4>0</vt:i4>
      </vt:variant>
      <vt:variant>
        <vt:i4>5</vt:i4>
      </vt:variant>
      <vt:variant>
        <vt:lpwstr>consultantplus://offline/ref=33958C0C4F92AEF7242542A8BE06F2E981B5F6D8430FDD13B5A286719BNFV4I</vt:lpwstr>
      </vt:variant>
      <vt:variant>
        <vt:lpwstr/>
      </vt:variant>
      <vt:variant>
        <vt:i4>327685</vt:i4>
      </vt:variant>
      <vt:variant>
        <vt:i4>3</vt:i4>
      </vt:variant>
      <vt:variant>
        <vt:i4>0</vt:i4>
      </vt:variant>
      <vt:variant>
        <vt:i4>5</vt:i4>
      </vt:variant>
      <vt:variant>
        <vt:lpwstr>consultantplus://offline/ref=33958C0C4F92AEF7242542A8BE06F2E981B5F5DC4604DD13B5A286719BNFV4I</vt:lpwstr>
      </vt:variant>
      <vt:variant>
        <vt:lpwstr/>
      </vt:variant>
      <vt:variant>
        <vt:i4>1638473</vt:i4>
      </vt:variant>
      <vt:variant>
        <vt:i4>0</vt:i4>
      </vt:variant>
      <vt:variant>
        <vt:i4>0</vt:i4>
      </vt:variant>
      <vt:variant>
        <vt:i4>5</vt:i4>
      </vt:variant>
      <vt:variant>
        <vt:lpwstr>http://www.bogotol-r.ru/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cp:lastModifiedBy>Кадровик</cp:lastModifiedBy>
  <cp:revision>24</cp:revision>
  <cp:lastPrinted>2015-12-25T08:11:00Z</cp:lastPrinted>
  <dcterms:created xsi:type="dcterms:W3CDTF">2015-12-25T00:08:00Z</dcterms:created>
  <dcterms:modified xsi:type="dcterms:W3CDTF">2015-12-25T07:11:00Z</dcterms:modified>
</cp:coreProperties>
</file>