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1B" w:rsidRPr="00267A5D" w:rsidRDefault="0025731B" w:rsidP="0025731B">
      <w:pPr>
        <w:pStyle w:val="a5"/>
        <w:ind w:firstLine="0"/>
        <w:contextualSpacing/>
        <w:rPr>
          <w:kern w:val="2"/>
          <w:szCs w:val="28"/>
        </w:rPr>
      </w:pPr>
      <w:r>
        <w:rPr>
          <w:noProof/>
          <w:kern w:val="2"/>
          <w:sz w:val="16"/>
          <w:szCs w:val="16"/>
          <w:lang w:val="ru-RU" w:eastAsia="ru-RU"/>
        </w:rPr>
        <w:drawing>
          <wp:inline distT="0" distB="0" distL="0" distR="0">
            <wp:extent cx="571500" cy="676275"/>
            <wp:effectExtent l="0" t="0" r="0" b="9525"/>
            <wp:docPr id="1" name="Рисунок 1" descr="Описание: 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Без коро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25731B" w:rsidRPr="00267A5D" w:rsidRDefault="0025731B" w:rsidP="0025731B">
      <w:pPr>
        <w:pStyle w:val="a5"/>
        <w:ind w:firstLine="0"/>
        <w:contextualSpacing/>
        <w:rPr>
          <w:b/>
          <w:kern w:val="2"/>
          <w:szCs w:val="28"/>
        </w:rPr>
      </w:pPr>
      <w:r w:rsidRPr="00267A5D">
        <w:rPr>
          <w:b/>
          <w:kern w:val="2"/>
          <w:szCs w:val="28"/>
        </w:rPr>
        <w:t xml:space="preserve">Администрация Боготольского района </w:t>
      </w:r>
    </w:p>
    <w:p w:rsidR="0025731B" w:rsidRPr="00267A5D" w:rsidRDefault="0025731B" w:rsidP="0025731B">
      <w:pPr>
        <w:pStyle w:val="a5"/>
        <w:ind w:firstLine="0"/>
        <w:contextualSpacing/>
        <w:rPr>
          <w:b/>
          <w:kern w:val="2"/>
          <w:szCs w:val="28"/>
        </w:rPr>
      </w:pPr>
      <w:r w:rsidRPr="00267A5D">
        <w:rPr>
          <w:b/>
          <w:kern w:val="2"/>
          <w:szCs w:val="28"/>
        </w:rPr>
        <w:t xml:space="preserve">Красноярского края </w:t>
      </w:r>
    </w:p>
    <w:p w:rsidR="0025731B" w:rsidRPr="00267A5D" w:rsidRDefault="0025731B" w:rsidP="0025731B">
      <w:pPr>
        <w:pStyle w:val="a5"/>
        <w:ind w:firstLine="0"/>
        <w:contextualSpacing/>
        <w:rPr>
          <w:kern w:val="2"/>
          <w:szCs w:val="28"/>
        </w:rPr>
      </w:pPr>
      <w:bookmarkStart w:id="0" w:name="_GoBack"/>
      <w:bookmarkEnd w:id="0"/>
    </w:p>
    <w:p w:rsidR="0025731B" w:rsidRPr="00267A5D" w:rsidRDefault="0025731B" w:rsidP="0025731B">
      <w:pPr>
        <w:pStyle w:val="a5"/>
        <w:ind w:firstLine="0"/>
        <w:contextualSpacing/>
        <w:rPr>
          <w:b/>
          <w:kern w:val="2"/>
          <w:szCs w:val="28"/>
        </w:rPr>
      </w:pPr>
      <w:r w:rsidRPr="00267A5D">
        <w:rPr>
          <w:b/>
          <w:kern w:val="2"/>
          <w:szCs w:val="28"/>
        </w:rPr>
        <w:t xml:space="preserve">ПРОЕКТ ПОСТАНОВЛЕНИЯ </w:t>
      </w:r>
    </w:p>
    <w:p w:rsidR="0025731B" w:rsidRPr="00267A5D" w:rsidRDefault="0025731B" w:rsidP="0025731B">
      <w:pPr>
        <w:pStyle w:val="a5"/>
        <w:ind w:firstLine="0"/>
        <w:contextualSpacing/>
        <w:rPr>
          <w:kern w:val="2"/>
          <w:szCs w:val="28"/>
        </w:rPr>
      </w:pPr>
    </w:p>
    <w:p w:rsidR="0025731B" w:rsidRPr="00267A5D" w:rsidRDefault="0025731B" w:rsidP="0025731B">
      <w:pPr>
        <w:pStyle w:val="a5"/>
        <w:ind w:firstLine="0"/>
        <w:contextualSpacing/>
        <w:rPr>
          <w:kern w:val="2"/>
          <w:szCs w:val="28"/>
        </w:rPr>
      </w:pPr>
      <w:r w:rsidRPr="00267A5D">
        <w:rPr>
          <w:kern w:val="2"/>
          <w:szCs w:val="28"/>
        </w:rPr>
        <w:t xml:space="preserve">г. Боготол </w:t>
      </w:r>
    </w:p>
    <w:p w:rsidR="0025731B" w:rsidRPr="00267A5D" w:rsidRDefault="0025731B" w:rsidP="0025731B">
      <w:pPr>
        <w:pStyle w:val="a5"/>
        <w:ind w:firstLine="0"/>
        <w:contextualSpacing/>
        <w:jc w:val="left"/>
        <w:rPr>
          <w:kern w:val="2"/>
          <w:szCs w:val="28"/>
        </w:rPr>
      </w:pPr>
    </w:p>
    <w:tbl>
      <w:tblPr>
        <w:tblW w:w="0" w:type="auto"/>
        <w:tblLook w:val="04A0" w:firstRow="1" w:lastRow="0" w:firstColumn="1" w:lastColumn="0" w:noHBand="0" w:noVBand="1"/>
      </w:tblPr>
      <w:tblGrid>
        <w:gridCol w:w="3510"/>
        <w:gridCol w:w="2581"/>
        <w:gridCol w:w="3253"/>
      </w:tblGrid>
      <w:tr w:rsidR="0025731B" w:rsidRPr="00267A5D" w:rsidTr="0025731B">
        <w:tc>
          <w:tcPr>
            <w:tcW w:w="3510" w:type="dxa"/>
            <w:shd w:val="clear" w:color="auto" w:fill="auto"/>
          </w:tcPr>
          <w:p w:rsidR="0025731B" w:rsidRPr="00973B8E" w:rsidRDefault="0025731B" w:rsidP="0025731B">
            <w:pPr>
              <w:pStyle w:val="a5"/>
              <w:ind w:firstLine="0"/>
              <w:contextualSpacing/>
              <w:jc w:val="both"/>
              <w:rPr>
                <w:kern w:val="2"/>
                <w:szCs w:val="28"/>
                <w:lang w:val="ru-RU"/>
              </w:rPr>
            </w:pPr>
            <w:r w:rsidRPr="00973B8E">
              <w:rPr>
                <w:kern w:val="2"/>
                <w:szCs w:val="28"/>
                <w:lang w:val="ru-RU"/>
              </w:rPr>
              <w:t xml:space="preserve">«___» __________ 20___ г. </w:t>
            </w:r>
          </w:p>
        </w:tc>
        <w:tc>
          <w:tcPr>
            <w:tcW w:w="2581" w:type="dxa"/>
            <w:shd w:val="clear" w:color="auto" w:fill="auto"/>
          </w:tcPr>
          <w:p w:rsidR="0025731B" w:rsidRPr="00973B8E" w:rsidRDefault="0025731B" w:rsidP="0025731B">
            <w:pPr>
              <w:pStyle w:val="a5"/>
              <w:ind w:left="33" w:firstLine="0"/>
              <w:contextualSpacing/>
              <w:rPr>
                <w:kern w:val="2"/>
                <w:szCs w:val="28"/>
                <w:lang w:val="ru-RU"/>
              </w:rPr>
            </w:pPr>
          </w:p>
        </w:tc>
        <w:tc>
          <w:tcPr>
            <w:tcW w:w="3253" w:type="dxa"/>
            <w:shd w:val="clear" w:color="auto" w:fill="auto"/>
          </w:tcPr>
          <w:p w:rsidR="0025731B" w:rsidRPr="00973B8E" w:rsidRDefault="0025731B" w:rsidP="0025731B">
            <w:pPr>
              <w:pStyle w:val="a5"/>
              <w:ind w:firstLine="0"/>
              <w:contextualSpacing/>
              <w:jc w:val="right"/>
              <w:rPr>
                <w:kern w:val="2"/>
                <w:szCs w:val="28"/>
                <w:lang w:val="ru-RU"/>
              </w:rPr>
            </w:pPr>
            <w:r w:rsidRPr="00973B8E">
              <w:rPr>
                <w:kern w:val="2"/>
                <w:szCs w:val="28"/>
                <w:lang w:val="ru-RU"/>
              </w:rPr>
              <w:t>№</w:t>
            </w:r>
            <w:r>
              <w:rPr>
                <w:kern w:val="2"/>
                <w:szCs w:val="28"/>
                <w:lang w:val="ru-RU"/>
              </w:rPr>
              <w:t xml:space="preserve"> </w:t>
            </w:r>
            <w:r w:rsidRPr="00973B8E">
              <w:rPr>
                <w:kern w:val="2"/>
                <w:szCs w:val="28"/>
                <w:lang w:val="ru-RU"/>
              </w:rPr>
              <w:t xml:space="preserve">_____-п </w:t>
            </w:r>
          </w:p>
        </w:tc>
      </w:tr>
    </w:tbl>
    <w:p w:rsidR="0025731B" w:rsidRPr="00267A5D" w:rsidRDefault="0025731B" w:rsidP="0025731B">
      <w:pPr>
        <w:contextualSpacing/>
        <w:rPr>
          <w:kern w:val="2"/>
          <w:sz w:val="28"/>
          <w:szCs w:val="28"/>
        </w:rPr>
      </w:pPr>
    </w:p>
    <w:p w:rsidR="0025731B" w:rsidRPr="00267A5D" w:rsidRDefault="0025731B" w:rsidP="0025731B">
      <w:pPr>
        <w:contextualSpacing/>
        <w:rPr>
          <w:kern w:val="2"/>
          <w:sz w:val="28"/>
          <w:szCs w:val="28"/>
        </w:rPr>
      </w:pPr>
    </w:p>
    <w:p w:rsidR="0025731B" w:rsidRPr="00267A5D" w:rsidRDefault="0025731B" w:rsidP="0025731B">
      <w:pPr>
        <w:tabs>
          <w:tab w:val="left" w:pos="0"/>
          <w:tab w:val="left" w:pos="9356"/>
        </w:tabs>
        <w:ind w:right="-2"/>
        <w:contextualSpacing/>
        <w:jc w:val="both"/>
        <w:rPr>
          <w:kern w:val="2"/>
          <w:sz w:val="28"/>
          <w:szCs w:val="28"/>
        </w:rPr>
      </w:pPr>
      <w:r w:rsidRPr="00267A5D">
        <w:rPr>
          <w:kern w:val="2"/>
          <w:sz w:val="28"/>
          <w:szCs w:val="28"/>
        </w:rPr>
        <w:t xml:space="preserve">О внесении изменений в постановление администрации Боготольского района </w:t>
      </w:r>
      <w:r>
        <w:rPr>
          <w:kern w:val="2"/>
          <w:sz w:val="28"/>
          <w:szCs w:val="28"/>
        </w:rPr>
        <w:t xml:space="preserve">Красноярского края </w:t>
      </w:r>
      <w:r w:rsidRPr="00267A5D">
        <w:rPr>
          <w:kern w:val="2"/>
          <w:sz w:val="28"/>
          <w:szCs w:val="28"/>
        </w:rPr>
        <w:t xml:space="preserve">от </w:t>
      </w:r>
      <w:r>
        <w:rPr>
          <w:kern w:val="2"/>
          <w:sz w:val="28"/>
          <w:szCs w:val="28"/>
        </w:rPr>
        <w:t xml:space="preserve">10.10.2013 </w:t>
      </w:r>
      <w:r w:rsidRPr="00267A5D">
        <w:rPr>
          <w:kern w:val="2"/>
          <w:sz w:val="28"/>
          <w:szCs w:val="28"/>
        </w:rPr>
        <w:t>№</w:t>
      </w:r>
      <w:r>
        <w:rPr>
          <w:kern w:val="2"/>
          <w:sz w:val="28"/>
          <w:szCs w:val="28"/>
        </w:rPr>
        <w:t xml:space="preserve"> </w:t>
      </w:r>
      <w:r w:rsidRPr="00267A5D">
        <w:rPr>
          <w:kern w:val="2"/>
          <w:sz w:val="28"/>
          <w:szCs w:val="28"/>
        </w:rPr>
        <w:t xml:space="preserve">759-п «Об утверждении муниципальной программы Боготольского района Красноярского края «Обеспечение доступным и комфортным жильем граждан Боготольского района» </w:t>
      </w:r>
    </w:p>
    <w:p w:rsidR="0025731B" w:rsidRPr="00267A5D" w:rsidRDefault="0025731B" w:rsidP="0025731B">
      <w:pPr>
        <w:contextualSpacing/>
        <w:rPr>
          <w:kern w:val="2"/>
          <w:sz w:val="28"/>
          <w:szCs w:val="28"/>
        </w:rPr>
      </w:pPr>
    </w:p>
    <w:p w:rsidR="0025731B" w:rsidRPr="00267A5D" w:rsidRDefault="0025731B" w:rsidP="0025731B">
      <w:pPr>
        <w:contextualSpacing/>
        <w:rPr>
          <w:kern w:val="2"/>
          <w:sz w:val="28"/>
          <w:szCs w:val="28"/>
        </w:rPr>
      </w:pPr>
    </w:p>
    <w:p w:rsidR="0025731B" w:rsidRPr="00267A5D" w:rsidRDefault="0025731B" w:rsidP="0025731B">
      <w:pPr>
        <w:pStyle w:val="ConsPlusTitle"/>
        <w:tabs>
          <w:tab w:val="left" w:pos="300"/>
        </w:tabs>
        <w:ind w:firstLine="709"/>
        <w:contextualSpacing/>
        <w:jc w:val="both"/>
        <w:rPr>
          <w:rFonts w:ascii="Times New Roman" w:hAnsi="Times New Roman" w:cs="Times New Roman"/>
          <w:b w:val="0"/>
          <w:kern w:val="2"/>
          <w:sz w:val="28"/>
          <w:szCs w:val="28"/>
        </w:rPr>
      </w:pPr>
      <w:r w:rsidRPr="00267A5D">
        <w:rPr>
          <w:rFonts w:ascii="Times New Roman" w:hAnsi="Times New Roman" w:cs="Times New Roman"/>
          <w:b w:val="0"/>
          <w:kern w:val="2"/>
          <w:sz w:val="28"/>
          <w:szCs w:val="28"/>
        </w:rPr>
        <w:t>В соответствии со статьей 179 Бюджетного кодекса Российской Федерации, Федеральным законом от 06</w:t>
      </w:r>
      <w:r>
        <w:rPr>
          <w:rFonts w:ascii="Times New Roman" w:hAnsi="Times New Roman" w:cs="Times New Roman"/>
          <w:b w:val="0"/>
          <w:kern w:val="2"/>
          <w:sz w:val="28"/>
          <w:szCs w:val="28"/>
        </w:rPr>
        <w:t xml:space="preserve">.10.2003 </w:t>
      </w:r>
      <w:r w:rsidRPr="00267A5D">
        <w:rPr>
          <w:rFonts w:ascii="Times New Roman" w:hAnsi="Times New Roman" w:cs="Times New Roman"/>
          <w:b w:val="0"/>
          <w:kern w:val="2"/>
          <w:sz w:val="28"/>
          <w:szCs w:val="28"/>
        </w:rPr>
        <w:t>№</w:t>
      </w:r>
      <w:r>
        <w:rPr>
          <w:rFonts w:ascii="Times New Roman" w:hAnsi="Times New Roman" w:cs="Times New Roman"/>
          <w:b w:val="0"/>
          <w:kern w:val="2"/>
          <w:sz w:val="28"/>
          <w:szCs w:val="28"/>
        </w:rPr>
        <w:t xml:space="preserve"> </w:t>
      </w:r>
      <w:r w:rsidRPr="00267A5D">
        <w:rPr>
          <w:rFonts w:ascii="Times New Roman" w:hAnsi="Times New Roman" w:cs="Times New Roman"/>
          <w:b w:val="0"/>
          <w:kern w:val="2"/>
          <w:sz w:val="28"/>
          <w:szCs w:val="28"/>
        </w:rPr>
        <w:t xml:space="preserve">131-ФЗ «Об общих принципах организации местного самоуправления в Российской Федерации», Постановлением администрации Боготольского района </w:t>
      </w:r>
      <w:r>
        <w:rPr>
          <w:rFonts w:ascii="Times New Roman" w:hAnsi="Times New Roman" w:cs="Times New Roman"/>
          <w:b w:val="0"/>
          <w:kern w:val="2"/>
          <w:sz w:val="28"/>
          <w:szCs w:val="28"/>
        </w:rPr>
        <w:t xml:space="preserve">Красноярского края </w:t>
      </w:r>
      <w:r w:rsidRPr="00267A5D">
        <w:rPr>
          <w:rFonts w:ascii="Times New Roman" w:hAnsi="Times New Roman" w:cs="Times New Roman"/>
          <w:b w:val="0"/>
          <w:kern w:val="2"/>
          <w:sz w:val="28"/>
          <w:szCs w:val="28"/>
        </w:rPr>
        <w:t xml:space="preserve">от </w:t>
      </w:r>
      <w:r>
        <w:rPr>
          <w:rFonts w:ascii="Times New Roman" w:hAnsi="Times New Roman" w:cs="Times New Roman"/>
          <w:b w:val="0"/>
          <w:kern w:val="2"/>
          <w:sz w:val="28"/>
          <w:szCs w:val="28"/>
        </w:rPr>
        <w:t>05.08.</w:t>
      </w:r>
      <w:r w:rsidRPr="00267A5D">
        <w:rPr>
          <w:rFonts w:ascii="Times New Roman" w:hAnsi="Times New Roman" w:cs="Times New Roman"/>
          <w:b w:val="0"/>
          <w:kern w:val="2"/>
          <w:sz w:val="28"/>
          <w:szCs w:val="28"/>
        </w:rPr>
        <w:t>2013 №</w:t>
      </w:r>
      <w:r>
        <w:rPr>
          <w:rFonts w:ascii="Times New Roman" w:hAnsi="Times New Roman" w:cs="Times New Roman"/>
          <w:b w:val="0"/>
          <w:kern w:val="2"/>
          <w:sz w:val="28"/>
          <w:szCs w:val="28"/>
        </w:rPr>
        <w:t xml:space="preserve"> </w:t>
      </w:r>
      <w:r w:rsidRPr="00267A5D">
        <w:rPr>
          <w:rFonts w:ascii="Times New Roman" w:hAnsi="Times New Roman" w:cs="Times New Roman"/>
          <w:b w:val="0"/>
          <w:kern w:val="2"/>
          <w:sz w:val="28"/>
          <w:szCs w:val="28"/>
        </w:rPr>
        <w:t xml:space="preserve">560-п «Об утверждении порядка принятия решений о разработке муниципальных программ Боготольского района, их формировании и реализации», </w:t>
      </w:r>
      <w:r>
        <w:rPr>
          <w:rFonts w:ascii="Times New Roman" w:hAnsi="Times New Roman" w:cs="Times New Roman"/>
          <w:b w:val="0"/>
          <w:kern w:val="2"/>
          <w:sz w:val="28"/>
          <w:szCs w:val="28"/>
        </w:rPr>
        <w:t xml:space="preserve">руководствуясь </w:t>
      </w:r>
      <w:r w:rsidRPr="00267A5D">
        <w:rPr>
          <w:rFonts w:ascii="Times New Roman" w:hAnsi="Times New Roman" w:cs="Times New Roman"/>
          <w:b w:val="0"/>
          <w:kern w:val="2"/>
          <w:sz w:val="28"/>
          <w:szCs w:val="28"/>
        </w:rPr>
        <w:t>статьями 18, 30 Устава Боготольского района</w:t>
      </w:r>
      <w:r>
        <w:rPr>
          <w:rFonts w:ascii="Times New Roman" w:hAnsi="Times New Roman" w:cs="Times New Roman"/>
          <w:b w:val="0"/>
          <w:kern w:val="2"/>
          <w:sz w:val="28"/>
          <w:szCs w:val="28"/>
        </w:rPr>
        <w:t xml:space="preserve"> Красноярского края</w:t>
      </w:r>
      <w:r w:rsidRPr="00267A5D">
        <w:rPr>
          <w:rFonts w:ascii="Times New Roman" w:hAnsi="Times New Roman" w:cs="Times New Roman"/>
          <w:b w:val="0"/>
          <w:kern w:val="2"/>
          <w:sz w:val="28"/>
          <w:szCs w:val="28"/>
        </w:rPr>
        <w:t xml:space="preserve">, </w:t>
      </w:r>
    </w:p>
    <w:p w:rsidR="0025731B" w:rsidRPr="00267A5D" w:rsidRDefault="0025731B" w:rsidP="0025731B">
      <w:pPr>
        <w:pStyle w:val="ConsPlusTitle"/>
        <w:tabs>
          <w:tab w:val="left" w:pos="300"/>
        </w:tabs>
        <w:contextualSpacing/>
        <w:jc w:val="both"/>
        <w:rPr>
          <w:rFonts w:ascii="Times New Roman" w:hAnsi="Times New Roman" w:cs="Times New Roman"/>
          <w:b w:val="0"/>
          <w:kern w:val="2"/>
          <w:sz w:val="28"/>
          <w:szCs w:val="28"/>
        </w:rPr>
      </w:pPr>
      <w:r w:rsidRPr="00267A5D">
        <w:rPr>
          <w:rFonts w:ascii="Times New Roman" w:hAnsi="Times New Roman" w:cs="Times New Roman"/>
          <w:b w:val="0"/>
          <w:kern w:val="2"/>
          <w:sz w:val="28"/>
          <w:szCs w:val="28"/>
        </w:rPr>
        <w:t xml:space="preserve">ПОСТАНОВЛЯЮ: </w:t>
      </w:r>
    </w:p>
    <w:p w:rsidR="0025731B" w:rsidRPr="0057294A" w:rsidRDefault="00E75C8B" w:rsidP="0025731B">
      <w:pPr>
        <w:pStyle w:val="a4"/>
        <w:numPr>
          <w:ilvl w:val="0"/>
          <w:numId w:val="1"/>
        </w:numPr>
        <w:tabs>
          <w:tab w:val="left" w:pos="993"/>
        </w:tabs>
        <w:ind w:left="0" w:firstLine="709"/>
        <w:jc w:val="both"/>
        <w:rPr>
          <w:kern w:val="2"/>
          <w:sz w:val="28"/>
          <w:szCs w:val="28"/>
        </w:rPr>
      </w:pPr>
      <w:r>
        <w:rPr>
          <w:kern w:val="2"/>
          <w:sz w:val="28"/>
          <w:szCs w:val="28"/>
        </w:rPr>
        <w:t xml:space="preserve">Внести в приложение к </w:t>
      </w:r>
      <w:r w:rsidR="0025731B">
        <w:rPr>
          <w:kern w:val="2"/>
          <w:sz w:val="28"/>
          <w:szCs w:val="28"/>
        </w:rPr>
        <w:t>П</w:t>
      </w:r>
      <w:r w:rsidR="0025731B" w:rsidRPr="00267A5D">
        <w:rPr>
          <w:kern w:val="2"/>
          <w:sz w:val="28"/>
          <w:szCs w:val="28"/>
        </w:rPr>
        <w:t>остановлени</w:t>
      </w:r>
      <w:r>
        <w:rPr>
          <w:kern w:val="2"/>
          <w:sz w:val="28"/>
          <w:szCs w:val="28"/>
        </w:rPr>
        <w:t>ю</w:t>
      </w:r>
      <w:r w:rsidR="0025731B" w:rsidRPr="00267A5D">
        <w:rPr>
          <w:kern w:val="2"/>
          <w:sz w:val="28"/>
          <w:szCs w:val="28"/>
        </w:rPr>
        <w:t xml:space="preserve"> администрации Боготольского района </w:t>
      </w:r>
      <w:r w:rsidR="0025731B">
        <w:rPr>
          <w:kern w:val="2"/>
          <w:sz w:val="28"/>
          <w:szCs w:val="28"/>
        </w:rPr>
        <w:t xml:space="preserve">Красноярского края </w:t>
      </w:r>
      <w:r w:rsidR="0025731B" w:rsidRPr="00267A5D">
        <w:rPr>
          <w:kern w:val="2"/>
          <w:sz w:val="28"/>
          <w:szCs w:val="28"/>
        </w:rPr>
        <w:t xml:space="preserve">от </w:t>
      </w:r>
      <w:r w:rsidR="0025731B">
        <w:rPr>
          <w:kern w:val="2"/>
          <w:sz w:val="28"/>
          <w:szCs w:val="28"/>
        </w:rPr>
        <w:t>10.10.</w:t>
      </w:r>
      <w:r w:rsidR="0025731B" w:rsidRPr="00267A5D">
        <w:rPr>
          <w:kern w:val="2"/>
          <w:sz w:val="28"/>
          <w:szCs w:val="28"/>
        </w:rPr>
        <w:t>2013 №</w:t>
      </w:r>
      <w:r w:rsidR="0025731B">
        <w:rPr>
          <w:kern w:val="2"/>
          <w:sz w:val="28"/>
          <w:szCs w:val="28"/>
        </w:rPr>
        <w:t xml:space="preserve"> </w:t>
      </w:r>
      <w:r w:rsidR="0025731B" w:rsidRPr="00267A5D">
        <w:rPr>
          <w:kern w:val="2"/>
          <w:sz w:val="28"/>
          <w:szCs w:val="28"/>
        </w:rPr>
        <w:t>759-п «Об утверждении муниципальной программы Боготольского района Красноярского края «Обеспечение доступным и комфортным жильем граждан Боготольского района»</w:t>
      </w:r>
      <w:r>
        <w:rPr>
          <w:kern w:val="2"/>
          <w:sz w:val="28"/>
          <w:szCs w:val="28"/>
        </w:rPr>
        <w:t xml:space="preserve"> </w:t>
      </w:r>
      <w:r w:rsidR="000A25CC">
        <w:rPr>
          <w:kern w:val="2"/>
          <w:sz w:val="28"/>
          <w:szCs w:val="28"/>
        </w:rPr>
        <w:t>следующие изменения</w:t>
      </w:r>
      <w:r w:rsidR="0025731B" w:rsidRPr="00C07B16">
        <w:rPr>
          <w:kern w:val="2"/>
          <w:sz w:val="28"/>
          <w:szCs w:val="28"/>
        </w:rPr>
        <w:t xml:space="preserve">: </w:t>
      </w:r>
    </w:p>
    <w:p w:rsidR="00AE20E3" w:rsidRDefault="00AE20E3" w:rsidP="00AE20E3">
      <w:pPr>
        <w:pStyle w:val="a4"/>
        <w:numPr>
          <w:ilvl w:val="1"/>
          <w:numId w:val="1"/>
        </w:numPr>
        <w:tabs>
          <w:tab w:val="left" w:pos="0"/>
          <w:tab w:val="left" w:pos="993"/>
          <w:tab w:val="left" w:pos="1276"/>
        </w:tabs>
        <w:ind w:left="0" w:firstLine="709"/>
        <w:jc w:val="both"/>
        <w:rPr>
          <w:kern w:val="2"/>
          <w:sz w:val="28"/>
          <w:szCs w:val="28"/>
        </w:rPr>
      </w:pPr>
      <w:r w:rsidRPr="00AE20E3">
        <w:rPr>
          <w:kern w:val="2"/>
          <w:sz w:val="28"/>
          <w:szCs w:val="28"/>
        </w:rPr>
        <w:t>Раздел 1 «Паспорт муниципальной программ</w:t>
      </w:r>
      <w:r w:rsidR="00AE2207">
        <w:rPr>
          <w:kern w:val="2"/>
          <w:sz w:val="28"/>
          <w:szCs w:val="28"/>
        </w:rPr>
        <w:t xml:space="preserve">ы» </w:t>
      </w:r>
      <w:r w:rsidRPr="00AE20E3">
        <w:rPr>
          <w:kern w:val="2"/>
          <w:sz w:val="28"/>
          <w:szCs w:val="28"/>
        </w:rPr>
        <w:t xml:space="preserve">изложить в </w:t>
      </w:r>
      <w:r>
        <w:rPr>
          <w:kern w:val="2"/>
          <w:sz w:val="28"/>
          <w:szCs w:val="28"/>
        </w:rPr>
        <w:t xml:space="preserve">следующей </w:t>
      </w:r>
      <w:r w:rsidRPr="00AE20E3">
        <w:rPr>
          <w:kern w:val="2"/>
          <w:sz w:val="28"/>
          <w:szCs w:val="28"/>
        </w:rPr>
        <w:t xml:space="preserve">редакции: </w:t>
      </w:r>
    </w:p>
    <w:p w:rsidR="0031557F" w:rsidRPr="0031557F" w:rsidRDefault="0031557F" w:rsidP="0031557F">
      <w:pPr>
        <w:tabs>
          <w:tab w:val="left" w:pos="0"/>
          <w:tab w:val="left" w:pos="993"/>
          <w:tab w:val="left" w:pos="1276"/>
        </w:tabs>
        <w:jc w:val="both"/>
        <w:rPr>
          <w:kern w:val="2"/>
          <w:sz w:val="28"/>
          <w:szCs w:val="28"/>
        </w:rPr>
      </w:pPr>
    </w:p>
    <w:p w:rsidR="000A25CC" w:rsidRPr="000A25CC" w:rsidRDefault="000A25CC" w:rsidP="000A25CC">
      <w:pPr>
        <w:jc w:val="center"/>
        <w:rPr>
          <w:kern w:val="2"/>
          <w:sz w:val="28"/>
          <w:szCs w:val="28"/>
        </w:rPr>
      </w:pPr>
      <w:r>
        <w:rPr>
          <w:kern w:val="2"/>
          <w:sz w:val="28"/>
          <w:szCs w:val="28"/>
        </w:rPr>
        <w:t>«</w:t>
      </w:r>
      <w:r w:rsidRPr="000A25CC">
        <w:rPr>
          <w:kern w:val="2"/>
          <w:sz w:val="28"/>
          <w:szCs w:val="28"/>
        </w:rPr>
        <w:t>1. ПАСПОРТ МУНИЦИПАЛЬНОЙ ПРОГРАММЫ</w:t>
      </w:r>
      <w:r w:rsidR="0031557F">
        <w:rPr>
          <w:kern w:val="2"/>
          <w:sz w:val="28"/>
          <w:szCs w:val="28"/>
        </w:rPr>
        <w:t xml:space="preserve"> </w:t>
      </w:r>
    </w:p>
    <w:p w:rsidR="000A25CC" w:rsidRPr="000A25CC" w:rsidRDefault="000A25CC" w:rsidP="000A25CC">
      <w:pPr>
        <w:rPr>
          <w:kern w:val="2"/>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5481"/>
      </w:tblGrid>
      <w:tr w:rsidR="000A25CC" w:rsidRPr="00267A5D" w:rsidTr="00DD5C24">
        <w:tc>
          <w:tcPr>
            <w:tcW w:w="0" w:type="auto"/>
          </w:tcPr>
          <w:p w:rsidR="000A25CC" w:rsidRPr="00267A5D" w:rsidRDefault="000A25CC" w:rsidP="00FF7DBC">
            <w:pPr>
              <w:contextualSpacing/>
              <w:jc w:val="both"/>
              <w:rPr>
                <w:kern w:val="2"/>
                <w:sz w:val="28"/>
                <w:szCs w:val="28"/>
              </w:rPr>
            </w:pPr>
            <w:r w:rsidRPr="00267A5D">
              <w:rPr>
                <w:kern w:val="2"/>
                <w:sz w:val="28"/>
                <w:szCs w:val="28"/>
              </w:rPr>
              <w:t xml:space="preserve">Наименование муниципальной программы </w:t>
            </w:r>
            <w:r>
              <w:rPr>
                <w:kern w:val="2"/>
                <w:sz w:val="28"/>
                <w:szCs w:val="28"/>
              </w:rPr>
              <w:t xml:space="preserve">Боготольского района Красноярского края </w:t>
            </w:r>
          </w:p>
        </w:tc>
        <w:tc>
          <w:tcPr>
            <w:tcW w:w="0" w:type="auto"/>
          </w:tcPr>
          <w:p w:rsidR="000A25CC" w:rsidRPr="00267A5D" w:rsidRDefault="000A25CC" w:rsidP="00FF7DBC">
            <w:pPr>
              <w:contextualSpacing/>
              <w:jc w:val="both"/>
              <w:rPr>
                <w:kern w:val="2"/>
                <w:sz w:val="28"/>
                <w:szCs w:val="28"/>
              </w:rPr>
            </w:pPr>
            <w:r w:rsidRPr="00267A5D">
              <w:rPr>
                <w:kern w:val="2"/>
                <w:sz w:val="28"/>
                <w:szCs w:val="28"/>
              </w:rPr>
              <w:t xml:space="preserve">«Обеспечение доступным и комфортным жильем граждан Боготольского района» (далее – программа) </w:t>
            </w:r>
          </w:p>
        </w:tc>
      </w:tr>
      <w:tr w:rsidR="000A25CC" w:rsidRPr="00267A5D" w:rsidTr="00DD5C24">
        <w:tc>
          <w:tcPr>
            <w:tcW w:w="0" w:type="auto"/>
          </w:tcPr>
          <w:p w:rsidR="000A25CC" w:rsidRPr="00267A5D" w:rsidRDefault="000A25CC" w:rsidP="00FF7DBC">
            <w:pPr>
              <w:contextualSpacing/>
              <w:jc w:val="both"/>
              <w:rPr>
                <w:kern w:val="2"/>
                <w:sz w:val="28"/>
                <w:szCs w:val="28"/>
              </w:rPr>
            </w:pPr>
            <w:r w:rsidRPr="00267A5D">
              <w:rPr>
                <w:kern w:val="2"/>
                <w:sz w:val="28"/>
                <w:szCs w:val="28"/>
              </w:rPr>
              <w:t xml:space="preserve">Основание для разработки муниципальной программы </w:t>
            </w:r>
            <w:r>
              <w:rPr>
                <w:kern w:val="2"/>
                <w:sz w:val="28"/>
                <w:szCs w:val="28"/>
              </w:rPr>
              <w:lastRenderedPageBreak/>
              <w:t xml:space="preserve">Боготольского района Красноярского края </w:t>
            </w:r>
          </w:p>
        </w:tc>
        <w:tc>
          <w:tcPr>
            <w:tcW w:w="0" w:type="auto"/>
          </w:tcPr>
          <w:p w:rsidR="000A25CC" w:rsidRPr="00267A5D" w:rsidRDefault="000A25CC" w:rsidP="00FF7DBC">
            <w:pPr>
              <w:contextualSpacing/>
              <w:jc w:val="both"/>
              <w:rPr>
                <w:bCs/>
                <w:kern w:val="2"/>
                <w:sz w:val="28"/>
                <w:szCs w:val="28"/>
              </w:rPr>
            </w:pPr>
            <w:r w:rsidRPr="00267A5D">
              <w:rPr>
                <w:bCs/>
                <w:kern w:val="2"/>
                <w:sz w:val="28"/>
                <w:szCs w:val="28"/>
              </w:rPr>
              <w:lastRenderedPageBreak/>
              <w:t>Федеральный закон от 07.05.2013 №</w:t>
            </w:r>
            <w:r>
              <w:rPr>
                <w:bCs/>
                <w:kern w:val="2"/>
                <w:sz w:val="28"/>
                <w:szCs w:val="28"/>
              </w:rPr>
              <w:t xml:space="preserve"> </w:t>
            </w:r>
            <w:r w:rsidRPr="00267A5D">
              <w:rPr>
                <w:bCs/>
                <w:kern w:val="2"/>
                <w:sz w:val="28"/>
                <w:szCs w:val="28"/>
              </w:rPr>
              <w:t xml:space="preserve">104-ФЗ «О внесении изменений в Бюджетный </w:t>
            </w:r>
            <w:r w:rsidRPr="00267A5D">
              <w:rPr>
                <w:bCs/>
                <w:kern w:val="2"/>
                <w:sz w:val="28"/>
                <w:szCs w:val="28"/>
              </w:rPr>
              <w:lastRenderedPageBreak/>
              <w:t xml:space="preserve">кодекс Российской Федерации и отдельные законодательные акты Российской Федерации в связи с совершенствованием бюджетного процесса»; </w:t>
            </w:r>
          </w:p>
          <w:p w:rsidR="000A25CC" w:rsidRPr="00267A5D" w:rsidRDefault="000A25CC" w:rsidP="00FF7DBC">
            <w:pPr>
              <w:keepNext/>
              <w:ind w:left="34"/>
              <w:contextualSpacing/>
              <w:jc w:val="both"/>
              <w:rPr>
                <w:kern w:val="2"/>
                <w:sz w:val="28"/>
                <w:szCs w:val="28"/>
              </w:rPr>
            </w:pPr>
            <w:r>
              <w:rPr>
                <w:kern w:val="2"/>
                <w:sz w:val="28"/>
                <w:szCs w:val="28"/>
              </w:rPr>
              <w:t>с</w:t>
            </w:r>
            <w:r w:rsidRPr="00267A5D">
              <w:rPr>
                <w:kern w:val="2"/>
                <w:sz w:val="28"/>
                <w:szCs w:val="28"/>
              </w:rPr>
              <w:t xml:space="preserve">татья 179 Бюджетного кодекса Российской Федерации; </w:t>
            </w:r>
          </w:p>
          <w:p w:rsidR="000A25CC" w:rsidRPr="00267A5D" w:rsidRDefault="000A25CC" w:rsidP="00FF7DBC">
            <w:pPr>
              <w:contextualSpacing/>
              <w:jc w:val="both"/>
              <w:rPr>
                <w:kern w:val="2"/>
                <w:sz w:val="28"/>
                <w:szCs w:val="28"/>
              </w:rPr>
            </w:pPr>
            <w:r w:rsidRPr="00267A5D">
              <w:rPr>
                <w:kern w:val="2"/>
                <w:sz w:val="28"/>
                <w:szCs w:val="28"/>
              </w:rPr>
              <w:t>Федеральный закон от 06.10.2003 №</w:t>
            </w:r>
            <w:r>
              <w:rPr>
                <w:kern w:val="2"/>
                <w:sz w:val="28"/>
                <w:szCs w:val="28"/>
              </w:rPr>
              <w:t xml:space="preserve"> </w:t>
            </w:r>
            <w:r w:rsidRPr="00267A5D">
              <w:rPr>
                <w:kern w:val="2"/>
                <w:sz w:val="28"/>
                <w:szCs w:val="28"/>
              </w:rPr>
              <w:t xml:space="preserve">131-ФЗ «Об общих принципах организации местного самоуправления в Российской Федерации»; </w:t>
            </w:r>
          </w:p>
          <w:p w:rsidR="000A25CC" w:rsidRPr="00267A5D" w:rsidRDefault="000A25CC" w:rsidP="00FF7DBC">
            <w:pPr>
              <w:contextualSpacing/>
              <w:jc w:val="both"/>
              <w:rPr>
                <w:kern w:val="2"/>
                <w:sz w:val="28"/>
                <w:szCs w:val="28"/>
              </w:rPr>
            </w:pPr>
            <w:r w:rsidRPr="00267A5D">
              <w:rPr>
                <w:kern w:val="2"/>
                <w:sz w:val="28"/>
                <w:szCs w:val="28"/>
              </w:rPr>
              <w:t>Постановление администрации Боготольского района от 05.08.2013 №</w:t>
            </w:r>
            <w:r>
              <w:rPr>
                <w:kern w:val="2"/>
                <w:sz w:val="28"/>
                <w:szCs w:val="28"/>
              </w:rPr>
              <w:t xml:space="preserve"> </w:t>
            </w:r>
            <w:r w:rsidRPr="00267A5D">
              <w:rPr>
                <w:kern w:val="2"/>
                <w:sz w:val="28"/>
                <w:szCs w:val="28"/>
              </w:rPr>
              <w:t xml:space="preserve">560-п «Об утверждении порядка принятия решений о разработке муниципальных программ Боготольского района Красноярского края, их формировании и реализации» </w:t>
            </w:r>
          </w:p>
        </w:tc>
      </w:tr>
      <w:tr w:rsidR="000A25CC" w:rsidRPr="00267A5D" w:rsidTr="00DD5C24">
        <w:tc>
          <w:tcPr>
            <w:tcW w:w="0" w:type="auto"/>
          </w:tcPr>
          <w:p w:rsidR="000A25CC" w:rsidRPr="00267A5D" w:rsidRDefault="000A25CC" w:rsidP="00FF7DBC">
            <w:pPr>
              <w:contextualSpacing/>
              <w:jc w:val="both"/>
              <w:rPr>
                <w:kern w:val="2"/>
                <w:sz w:val="28"/>
                <w:szCs w:val="28"/>
              </w:rPr>
            </w:pPr>
            <w:r w:rsidRPr="00267A5D">
              <w:rPr>
                <w:kern w:val="2"/>
                <w:sz w:val="28"/>
                <w:szCs w:val="28"/>
              </w:rPr>
              <w:lastRenderedPageBreak/>
              <w:t xml:space="preserve">Ответственный исполнитель муниципальной программы </w:t>
            </w:r>
            <w:r>
              <w:rPr>
                <w:kern w:val="2"/>
                <w:sz w:val="28"/>
                <w:szCs w:val="28"/>
              </w:rPr>
              <w:t xml:space="preserve">Боготольского района Красноярского края </w:t>
            </w:r>
          </w:p>
        </w:tc>
        <w:tc>
          <w:tcPr>
            <w:tcW w:w="0" w:type="auto"/>
          </w:tcPr>
          <w:p w:rsidR="000A25CC" w:rsidRPr="00267A5D" w:rsidRDefault="000A25CC" w:rsidP="00FF7DBC">
            <w:pPr>
              <w:contextualSpacing/>
              <w:jc w:val="both"/>
              <w:rPr>
                <w:kern w:val="2"/>
                <w:sz w:val="28"/>
                <w:szCs w:val="28"/>
              </w:rPr>
            </w:pPr>
            <w:r w:rsidRPr="00267A5D">
              <w:rPr>
                <w:rFonts w:cs="Arial"/>
                <w:kern w:val="2"/>
                <w:sz w:val="28"/>
                <w:szCs w:val="28"/>
              </w:rPr>
              <w:t xml:space="preserve">администрация Боготольского района </w:t>
            </w:r>
            <w:r>
              <w:rPr>
                <w:rFonts w:cs="Arial"/>
                <w:kern w:val="2"/>
                <w:sz w:val="28"/>
                <w:szCs w:val="28"/>
              </w:rPr>
              <w:t>Красноярского края (</w:t>
            </w:r>
            <w:r w:rsidRPr="00267A5D">
              <w:rPr>
                <w:rFonts w:cs="Arial"/>
                <w:kern w:val="2"/>
                <w:sz w:val="28"/>
                <w:szCs w:val="28"/>
              </w:rPr>
              <w:t>отдел капитальн</w:t>
            </w:r>
            <w:r>
              <w:rPr>
                <w:rFonts w:cs="Arial"/>
                <w:kern w:val="2"/>
                <w:sz w:val="28"/>
                <w:szCs w:val="28"/>
              </w:rPr>
              <w:t xml:space="preserve">ого строительства и архитектуры) </w:t>
            </w:r>
          </w:p>
        </w:tc>
      </w:tr>
      <w:tr w:rsidR="000A25CC" w:rsidRPr="00267A5D" w:rsidTr="00DD5C24">
        <w:tc>
          <w:tcPr>
            <w:tcW w:w="0" w:type="auto"/>
          </w:tcPr>
          <w:p w:rsidR="000A25CC" w:rsidRPr="00267A5D" w:rsidRDefault="000A25CC" w:rsidP="00FF7DBC">
            <w:pPr>
              <w:contextualSpacing/>
              <w:jc w:val="both"/>
              <w:rPr>
                <w:kern w:val="2"/>
                <w:sz w:val="28"/>
                <w:szCs w:val="28"/>
              </w:rPr>
            </w:pPr>
            <w:r>
              <w:rPr>
                <w:kern w:val="2"/>
                <w:sz w:val="28"/>
                <w:szCs w:val="28"/>
              </w:rPr>
              <w:t xml:space="preserve">Соисполнители муниципальной программы Боготольского района Красноярского края </w:t>
            </w:r>
          </w:p>
        </w:tc>
        <w:tc>
          <w:tcPr>
            <w:tcW w:w="0" w:type="auto"/>
          </w:tcPr>
          <w:p w:rsidR="000A25CC" w:rsidRPr="00267A5D" w:rsidRDefault="000A25CC" w:rsidP="00FF7DBC">
            <w:pPr>
              <w:contextualSpacing/>
              <w:jc w:val="both"/>
              <w:rPr>
                <w:rFonts w:cs="Arial"/>
                <w:kern w:val="2"/>
                <w:sz w:val="28"/>
                <w:szCs w:val="28"/>
              </w:rPr>
            </w:pPr>
            <w:r w:rsidRPr="00267A5D">
              <w:rPr>
                <w:rFonts w:cs="Arial"/>
                <w:kern w:val="2"/>
                <w:sz w:val="28"/>
                <w:szCs w:val="28"/>
              </w:rPr>
              <w:t>Отсутств</w:t>
            </w:r>
            <w:r>
              <w:rPr>
                <w:rFonts w:cs="Arial"/>
                <w:kern w:val="2"/>
                <w:sz w:val="28"/>
                <w:szCs w:val="28"/>
              </w:rPr>
              <w:t xml:space="preserve">уют </w:t>
            </w:r>
          </w:p>
        </w:tc>
      </w:tr>
      <w:tr w:rsidR="000A25CC" w:rsidRPr="00267A5D" w:rsidTr="00DD5C24">
        <w:tc>
          <w:tcPr>
            <w:tcW w:w="0" w:type="auto"/>
          </w:tcPr>
          <w:p w:rsidR="000A25CC" w:rsidRPr="00267A5D" w:rsidRDefault="000A25CC" w:rsidP="00FF7DBC">
            <w:pPr>
              <w:contextualSpacing/>
              <w:jc w:val="both"/>
              <w:rPr>
                <w:kern w:val="2"/>
                <w:sz w:val="28"/>
                <w:szCs w:val="28"/>
              </w:rPr>
            </w:pPr>
            <w:r w:rsidRPr="00267A5D">
              <w:rPr>
                <w:kern w:val="2"/>
                <w:sz w:val="28"/>
                <w:szCs w:val="28"/>
              </w:rPr>
              <w:t xml:space="preserve">Перечень подпрограмм и отдельных мероприятий муниципальной программы </w:t>
            </w:r>
            <w:r>
              <w:rPr>
                <w:kern w:val="2"/>
                <w:sz w:val="28"/>
                <w:szCs w:val="28"/>
              </w:rPr>
              <w:t xml:space="preserve">Боготольского района Красноярского края </w:t>
            </w:r>
          </w:p>
        </w:tc>
        <w:tc>
          <w:tcPr>
            <w:tcW w:w="0" w:type="auto"/>
          </w:tcPr>
          <w:p w:rsidR="000A25CC" w:rsidRPr="00267A5D" w:rsidRDefault="000A25CC" w:rsidP="00FF7DBC">
            <w:pPr>
              <w:contextualSpacing/>
              <w:jc w:val="both"/>
              <w:rPr>
                <w:kern w:val="2"/>
                <w:sz w:val="28"/>
                <w:szCs w:val="28"/>
              </w:rPr>
            </w:pPr>
            <w:r w:rsidRPr="00267A5D">
              <w:rPr>
                <w:rFonts w:cs="Arial"/>
                <w:kern w:val="2"/>
                <w:sz w:val="28"/>
                <w:szCs w:val="28"/>
              </w:rPr>
              <w:t xml:space="preserve">1. </w:t>
            </w:r>
            <w:r w:rsidRPr="00267A5D">
              <w:rPr>
                <w:kern w:val="2"/>
                <w:sz w:val="28"/>
                <w:szCs w:val="28"/>
              </w:rPr>
              <w:t>«Переселение граждан из аварийного жилищного фонда в Боготольском районе» (приложение №</w:t>
            </w:r>
            <w:r>
              <w:rPr>
                <w:kern w:val="2"/>
                <w:sz w:val="28"/>
                <w:szCs w:val="28"/>
              </w:rPr>
              <w:t xml:space="preserve"> </w:t>
            </w:r>
            <w:r w:rsidRPr="00267A5D">
              <w:rPr>
                <w:kern w:val="2"/>
                <w:sz w:val="28"/>
                <w:szCs w:val="28"/>
              </w:rPr>
              <w:t xml:space="preserve">4 к программе). </w:t>
            </w:r>
          </w:p>
          <w:p w:rsidR="000A25CC" w:rsidRPr="00267A5D" w:rsidRDefault="000A25CC" w:rsidP="00FF7DBC">
            <w:pPr>
              <w:contextualSpacing/>
              <w:jc w:val="both"/>
              <w:rPr>
                <w:kern w:val="2"/>
                <w:sz w:val="28"/>
                <w:szCs w:val="28"/>
              </w:rPr>
            </w:pPr>
            <w:r w:rsidRPr="00267A5D">
              <w:rPr>
                <w:kern w:val="2"/>
                <w:sz w:val="28"/>
                <w:szCs w:val="28"/>
              </w:rPr>
              <w:t>2. «Строительство объектов коммунальной и транспортной инфраструктуры в Боготольском районе с целью развития жилищного строительства» (приложение №</w:t>
            </w:r>
            <w:r>
              <w:rPr>
                <w:kern w:val="2"/>
                <w:sz w:val="28"/>
                <w:szCs w:val="28"/>
              </w:rPr>
              <w:t xml:space="preserve"> </w:t>
            </w:r>
            <w:r w:rsidRPr="00267A5D">
              <w:rPr>
                <w:kern w:val="2"/>
                <w:sz w:val="28"/>
                <w:szCs w:val="28"/>
              </w:rPr>
              <w:t xml:space="preserve">5 к программе). </w:t>
            </w:r>
          </w:p>
          <w:p w:rsidR="000A25CC" w:rsidRPr="00267A5D" w:rsidRDefault="000A25CC" w:rsidP="00FF7DBC">
            <w:pPr>
              <w:contextualSpacing/>
              <w:jc w:val="both"/>
              <w:rPr>
                <w:kern w:val="2"/>
                <w:sz w:val="28"/>
                <w:szCs w:val="28"/>
              </w:rPr>
            </w:pPr>
            <w:r w:rsidRPr="00267A5D">
              <w:rPr>
                <w:kern w:val="2"/>
                <w:sz w:val="28"/>
                <w:szCs w:val="28"/>
              </w:rPr>
              <w:t>3. «О территориальном планировании, градостроительном зонировании и документации по планировке территории Боготольского района» (приложение №</w:t>
            </w:r>
            <w:r>
              <w:rPr>
                <w:kern w:val="2"/>
                <w:sz w:val="28"/>
                <w:szCs w:val="28"/>
              </w:rPr>
              <w:t xml:space="preserve"> </w:t>
            </w:r>
            <w:r w:rsidRPr="00267A5D">
              <w:rPr>
                <w:kern w:val="2"/>
                <w:sz w:val="28"/>
                <w:szCs w:val="28"/>
              </w:rPr>
              <w:t xml:space="preserve">6 к программе). </w:t>
            </w:r>
          </w:p>
          <w:p w:rsidR="000A25CC" w:rsidRPr="00267A5D" w:rsidRDefault="000A25CC" w:rsidP="00FF7DBC">
            <w:pPr>
              <w:contextualSpacing/>
              <w:jc w:val="both"/>
              <w:rPr>
                <w:kern w:val="2"/>
                <w:sz w:val="28"/>
                <w:szCs w:val="28"/>
              </w:rPr>
            </w:pPr>
            <w:r w:rsidRPr="00267A5D">
              <w:rPr>
                <w:kern w:val="2"/>
                <w:sz w:val="28"/>
                <w:szCs w:val="28"/>
              </w:rPr>
              <w:t>4. «Улучшение жилищных условий отдельных категорий граждан, проживающих на территории Боготольского района» (приложение №</w:t>
            </w:r>
            <w:r>
              <w:rPr>
                <w:kern w:val="2"/>
                <w:sz w:val="28"/>
                <w:szCs w:val="28"/>
              </w:rPr>
              <w:t xml:space="preserve"> </w:t>
            </w:r>
            <w:r w:rsidRPr="00267A5D">
              <w:rPr>
                <w:kern w:val="2"/>
                <w:sz w:val="28"/>
                <w:szCs w:val="28"/>
              </w:rPr>
              <w:t xml:space="preserve">7 к программе). </w:t>
            </w:r>
          </w:p>
          <w:p w:rsidR="000A25CC" w:rsidRPr="00267A5D" w:rsidRDefault="000A25CC" w:rsidP="00FF7DBC">
            <w:pPr>
              <w:contextualSpacing/>
              <w:jc w:val="both"/>
              <w:rPr>
                <w:rFonts w:cs="Arial"/>
                <w:kern w:val="2"/>
                <w:sz w:val="28"/>
                <w:szCs w:val="28"/>
              </w:rPr>
            </w:pPr>
            <w:r w:rsidRPr="00267A5D">
              <w:rPr>
                <w:kern w:val="2"/>
                <w:sz w:val="28"/>
                <w:szCs w:val="28"/>
              </w:rPr>
              <w:t xml:space="preserve">5. «Обеспечение реализации муниципальной программы «Обеспечение </w:t>
            </w:r>
            <w:r w:rsidRPr="00267A5D">
              <w:rPr>
                <w:kern w:val="2"/>
                <w:sz w:val="28"/>
                <w:szCs w:val="28"/>
              </w:rPr>
              <w:lastRenderedPageBreak/>
              <w:t>доступным и комфортным жильем граждан Боготольского района» (приложение №</w:t>
            </w:r>
            <w:r>
              <w:rPr>
                <w:kern w:val="2"/>
                <w:sz w:val="28"/>
                <w:szCs w:val="28"/>
              </w:rPr>
              <w:t xml:space="preserve"> </w:t>
            </w:r>
            <w:r w:rsidRPr="00267A5D">
              <w:rPr>
                <w:kern w:val="2"/>
                <w:sz w:val="28"/>
                <w:szCs w:val="28"/>
              </w:rPr>
              <w:t xml:space="preserve">8 к программе). </w:t>
            </w:r>
          </w:p>
        </w:tc>
      </w:tr>
      <w:tr w:rsidR="000A25CC" w:rsidRPr="00267A5D" w:rsidTr="00DD5C24">
        <w:tc>
          <w:tcPr>
            <w:tcW w:w="0" w:type="auto"/>
            <w:tcBorders>
              <w:right w:val="single" w:sz="4" w:space="0" w:color="auto"/>
            </w:tcBorders>
          </w:tcPr>
          <w:p w:rsidR="000A25CC" w:rsidRPr="00267A5D" w:rsidRDefault="000A25CC" w:rsidP="00FF7DBC">
            <w:pPr>
              <w:contextualSpacing/>
              <w:jc w:val="both"/>
              <w:rPr>
                <w:kern w:val="2"/>
                <w:sz w:val="28"/>
                <w:szCs w:val="28"/>
              </w:rPr>
            </w:pPr>
            <w:r w:rsidRPr="00267A5D">
              <w:rPr>
                <w:kern w:val="2"/>
                <w:sz w:val="28"/>
                <w:szCs w:val="28"/>
              </w:rPr>
              <w:lastRenderedPageBreak/>
              <w:t xml:space="preserve">Цель муниципальной программы </w:t>
            </w:r>
            <w:r>
              <w:rPr>
                <w:kern w:val="2"/>
                <w:sz w:val="28"/>
                <w:szCs w:val="28"/>
              </w:rPr>
              <w:t xml:space="preserve">Боготольского района Красноярского края </w:t>
            </w:r>
          </w:p>
        </w:tc>
        <w:tc>
          <w:tcPr>
            <w:tcW w:w="0" w:type="auto"/>
            <w:tcBorders>
              <w:top w:val="single" w:sz="4" w:space="0" w:color="auto"/>
              <w:left w:val="single" w:sz="4" w:space="0" w:color="auto"/>
              <w:bottom w:val="single" w:sz="4" w:space="0" w:color="auto"/>
              <w:right w:val="single" w:sz="4" w:space="0" w:color="auto"/>
            </w:tcBorders>
          </w:tcPr>
          <w:p w:rsidR="000A25CC" w:rsidRPr="00267A5D" w:rsidRDefault="000A25CC" w:rsidP="00FF7DBC">
            <w:pPr>
              <w:tabs>
                <w:tab w:val="left" w:pos="-6946"/>
                <w:tab w:val="left" w:pos="72"/>
              </w:tabs>
              <w:contextualSpacing/>
              <w:jc w:val="both"/>
              <w:rPr>
                <w:kern w:val="2"/>
                <w:sz w:val="28"/>
                <w:szCs w:val="28"/>
              </w:rPr>
            </w:pPr>
            <w:r w:rsidRPr="00267A5D">
              <w:rPr>
                <w:kern w:val="2"/>
                <w:sz w:val="28"/>
                <w:szCs w:val="28"/>
              </w:rPr>
              <w:t xml:space="preserve">Обеспечение доступным и комфортным жильем граждан, проживающих на территории Боготольского района </w:t>
            </w:r>
          </w:p>
        </w:tc>
      </w:tr>
      <w:tr w:rsidR="000A25CC" w:rsidRPr="00267A5D" w:rsidTr="00DD5C24">
        <w:tc>
          <w:tcPr>
            <w:tcW w:w="0" w:type="auto"/>
            <w:tcBorders>
              <w:right w:val="single" w:sz="4" w:space="0" w:color="auto"/>
            </w:tcBorders>
          </w:tcPr>
          <w:p w:rsidR="000A25CC" w:rsidRPr="00267A5D" w:rsidRDefault="000A25CC" w:rsidP="00FF7DBC">
            <w:pPr>
              <w:contextualSpacing/>
              <w:jc w:val="both"/>
              <w:rPr>
                <w:kern w:val="2"/>
                <w:sz w:val="28"/>
                <w:szCs w:val="28"/>
              </w:rPr>
            </w:pPr>
            <w:r w:rsidRPr="00267A5D">
              <w:rPr>
                <w:kern w:val="2"/>
                <w:sz w:val="28"/>
                <w:szCs w:val="28"/>
              </w:rPr>
              <w:t xml:space="preserve">Задачи муниципальной программы </w:t>
            </w:r>
            <w:r>
              <w:rPr>
                <w:kern w:val="2"/>
                <w:sz w:val="28"/>
                <w:szCs w:val="28"/>
              </w:rPr>
              <w:t xml:space="preserve">Боготольского района Красноярского края </w:t>
            </w:r>
          </w:p>
        </w:tc>
        <w:tc>
          <w:tcPr>
            <w:tcW w:w="0" w:type="auto"/>
            <w:tcBorders>
              <w:top w:val="single" w:sz="4" w:space="0" w:color="auto"/>
              <w:left w:val="single" w:sz="4" w:space="0" w:color="auto"/>
              <w:bottom w:val="single" w:sz="4" w:space="0" w:color="auto"/>
              <w:right w:val="single" w:sz="4" w:space="0" w:color="auto"/>
            </w:tcBorders>
          </w:tcPr>
          <w:p w:rsidR="000A25CC" w:rsidRPr="00267A5D" w:rsidRDefault="000A25CC" w:rsidP="00FF7DBC">
            <w:pPr>
              <w:autoSpaceDE w:val="0"/>
              <w:autoSpaceDN w:val="0"/>
              <w:contextualSpacing/>
              <w:jc w:val="both"/>
              <w:outlineLvl w:val="0"/>
              <w:rPr>
                <w:b/>
                <w:kern w:val="2"/>
                <w:sz w:val="28"/>
                <w:szCs w:val="28"/>
              </w:rPr>
            </w:pPr>
            <w:r w:rsidRPr="00267A5D">
              <w:rPr>
                <w:kern w:val="2"/>
                <w:sz w:val="28"/>
                <w:szCs w:val="28"/>
              </w:rPr>
              <w:t xml:space="preserve">1. Обеспечение жильем граждан, проживающих в жилых домах Боготольского района, признанных в установленном порядке аварийными и подлежащими сносу. </w:t>
            </w:r>
          </w:p>
          <w:p w:rsidR="000A25CC" w:rsidRPr="00267A5D" w:rsidRDefault="000A25CC" w:rsidP="00FF7DBC">
            <w:pPr>
              <w:autoSpaceDE w:val="0"/>
              <w:autoSpaceDN w:val="0"/>
              <w:contextualSpacing/>
              <w:jc w:val="both"/>
              <w:outlineLvl w:val="0"/>
              <w:rPr>
                <w:kern w:val="2"/>
                <w:sz w:val="28"/>
                <w:szCs w:val="28"/>
              </w:rPr>
            </w:pPr>
            <w:r w:rsidRPr="00267A5D">
              <w:rPr>
                <w:kern w:val="2"/>
                <w:sz w:val="28"/>
                <w:szCs w:val="28"/>
              </w:rPr>
              <w:t xml:space="preserve">2. Обеспечение доступности жилья за счет увеличения темпов роста строительства жилья экономического класса в краткосрочной и среднесрочной перспективе. </w:t>
            </w:r>
          </w:p>
          <w:p w:rsidR="000A25CC" w:rsidRPr="00267A5D" w:rsidRDefault="000A25CC" w:rsidP="00FF7DBC">
            <w:pPr>
              <w:contextualSpacing/>
              <w:jc w:val="both"/>
              <w:rPr>
                <w:kern w:val="2"/>
                <w:sz w:val="28"/>
                <w:szCs w:val="28"/>
              </w:rPr>
            </w:pPr>
            <w:r w:rsidRPr="00267A5D">
              <w:rPr>
                <w:kern w:val="2"/>
                <w:sz w:val="28"/>
                <w:szCs w:val="28"/>
              </w:rPr>
              <w:t xml:space="preserve">3. Обеспечение устойчивого развития территорий, развитие инженерной, транспортной и социальной инфраструктур. </w:t>
            </w:r>
          </w:p>
          <w:p w:rsidR="000A25CC" w:rsidRPr="00267A5D" w:rsidRDefault="000A25CC" w:rsidP="00FF7DBC">
            <w:pPr>
              <w:contextualSpacing/>
              <w:jc w:val="both"/>
              <w:rPr>
                <w:kern w:val="2"/>
                <w:sz w:val="28"/>
                <w:szCs w:val="28"/>
              </w:rPr>
            </w:pPr>
            <w:r w:rsidRPr="00267A5D">
              <w:rPr>
                <w:kern w:val="2"/>
                <w:sz w:val="28"/>
                <w:szCs w:val="28"/>
              </w:rPr>
              <w:t xml:space="preserve">4. 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Боготольского района Красноярского края. </w:t>
            </w:r>
          </w:p>
          <w:p w:rsidR="000A25CC" w:rsidRPr="00267A5D" w:rsidRDefault="000A25CC" w:rsidP="00FF7DBC">
            <w:pPr>
              <w:contextualSpacing/>
              <w:jc w:val="both"/>
              <w:rPr>
                <w:kern w:val="2"/>
                <w:sz w:val="28"/>
                <w:szCs w:val="28"/>
              </w:rPr>
            </w:pPr>
            <w:r w:rsidRPr="00267A5D">
              <w:rPr>
                <w:kern w:val="2"/>
                <w:sz w:val="28"/>
                <w:szCs w:val="28"/>
              </w:rPr>
              <w:t xml:space="preserve">5. Разработка проектов планировки территории и формирование земельных участков для жилищного строительства. </w:t>
            </w:r>
          </w:p>
          <w:p w:rsidR="000A25CC" w:rsidRPr="00267A5D" w:rsidRDefault="000A25CC" w:rsidP="00FF7DBC">
            <w:pPr>
              <w:contextualSpacing/>
              <w:jc w:val="both"/>
              <w:rPr>
                <w:kern w:val="2"/>
                <w:sz w:val="28"/>
                <w:szCs w:val="28"/>
              </w:rPr>
            </w:pPr>
            <w:r w:rsidRPr="00267A5D">
              <w:rPr>
                <w:kern w:val="2"/>
                <w:sz w:val="28"/>
                <w:szCs w:val="28"/>
              </w:rPr>
              <w:t xml:space="preserve">6. Разработка генеральных планов территории  сельсоветов. </w:t>
            </w:r>
          </w:p>
          <w:p w:rsidR="000A25CC" w:rsidRPr="00267A5D" w:rsidRDefault="000A25CC" w:rsidP="00FF7DBC">
            <w:pPr>
              <w:contextualSpacing/>
              <w:jc w:val="both"/>
              <w:rPr>
                <w:bCs/>
                <w:kern w:val="2"/>
                <w:sz w:val="28"/>
                <w:szCs w:val="28"/>
              </w:rPr>
            </w:pPr>
            <w:r w:rsidRPr="00267A5D">
              <w:rPr>
                <w:kern w:val="2"/>
                <w:sz w:val="28"/>
                <w:szCs w:val="28"/>
              </w:rPr>
              <w:t>7. С</w:t>
            </w:r>
            <w:r w:rsidRPr="00267A5D">
              <w:rPr>
                <w:bCs/>
                <w:kern w:val="2"/>
                <w:sz w:val="28"/>
                <w:szCs w:val="28"/>
              </w:rPr>
              <w:t xml:space="preserve">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p>
          <w:p w:rsidR="000A25CC" w:rsidRPr="00267A5D" w:rsidRDefault="000A25CC" w:rsidP="00FF7DBC">
            <w:pPr>
              <w:contextualSpacing/>
              <w:jc w:val="both"/>
              <w:rPr>
                <w:bCs/>
                <w:kern w:val="2"/>
                <w:sz w:val="28"/>
                <w:szCs w:val="28"/>
              </w:rPr>
            </w:pPr>
            <w:r w:rsidRPr="00267A5D">
              <w:rPr>
                <w:bCs/>
                <w:kern w:val="2"/>
                <w:sz w:val="28"/>
                <w:szCs w:val="28"/>
              </w:rPr>
              <w:t xml:space="preserve">8. Предоставление государственной поддержки на приобретение жилья отдельным категориям граждан, проживающим на территории Боготольского района. </w:t>
            </w:r>
          </w:p>
        </w:tc>
      </w:tr>
      <w:tr w:rsidR="000A25CC" w:rsidRPr="00267A5D" w:rsidTr="00DD5C24">
        <w:tc>
          <w:tcPr>
            <w:tcW w:w="0" w:type="auto"/>
            <w:tcBorders>
              <w:right w:val="single" w:sz="4" w:space="0" w:color="auto"/>
            </w:tcBorders>
          </w:tcPr>
          <w:p w:rsidR="000A25CC" w:rsidRPr="00267A5D" w:rsidRDefault="000A25CC" w:rsidP="00FF7DBC">
            <w:pPr>
              <w:contextualSpacing/>
              <w:jc w:val="both"/>
              <w:rPr>
                <w:kern w:val="2"/>
                <w:sz w:val="28"/>
                <w:szCs w:val="28"/>
              </w:rPr>
            </w:pPr>
            <w:r w:rsidRPr="00267A5D">
              <w:rPr>
                <w:kern w:val="2"/>
                <w:sz w:val="28"/>
                <w:szCs w:val="28"/>
              </w:rPr>
              <w:t xml:space="preserve">Этапы и сроки реализации муниципальной программы </w:t>
            </w:r>
            <w:r>
              <w:rPr>
                <w:kern w:val="2"/>
                <w:sz w:val="28"/>
                <w:szCs w:val="28"/>
              </w:rPr>
              <w:t xml:space="preserve">Боготольского района </w:t>
            </w:r>
            <w:r>
              <w:rPr>
                <w:kern w:val="2"/>
                <w:sz w:val="28"/>
                <w:szCs w:val="28"/>
              </w:rPr>
              <w:lastRenderedPageBreak/>
              <w:t xml:space="preserve">Красноярского края </w:t>
            </w:r>
          </w:p>
        </w:tc>
        <w:tc>
          <w:tcPr>
            <w:tcW w:w="0" w:type="auto"/>
            <w:tcBorders>
              <w:top w:val="single" w:sz="4" w:space="0" w:color="auto"/>
              <w:left w:val="single" w:sz="4" w:space="0" w:color="auto"/>
              <w:bottom w:val="single" w:sz="4" w:space="0" w:color="auto"/>
              <w:right w:val="single" w:sz="4" w:space="0" w:color="auto"/>
            </w:tcBorders>
          </w:tcPr>
          <w:p w:rsidR="000A25CC" w:rsidRPr="00267A5D" w:rsidRDefault="000A25CC" w:rsidP="00FF7DBC">
            <w:pPr>
              <w:tabs>
                <w:tab w:val="left" w:pos="-6946"/>
              </w:tabs>
              <w:contextualSpacing/>
              <w:jc w:val="both"/>
              <w:rPr>
                <w:kern w:val="2"/>
                <w:sz w:val="28"/>
                <w:szCs w:val="28"/>
              </w:rPr>
            </w:pPr>
            <w:r w:rsidRPr="00267A5D">
              <w:rPr>
                <w:kern w:val="2"/>
                <w:sz w:val="28"/>
                <w:szCs w:val="28"/>
              </w:rPr>
              <w:lastRenderedPageBreak/>
              <w:t xml:space="preserve">2014 – 2030 годы </w:t>
            </w:r>
          </w:p>
        </w:tc>
      </w:tr>
      <w:tr w:rsidR="000A25CC" w:rsidRPr="00267A5D" w:rsidTr="00DD5C24">
        <w:tc>
          <w:tcPr>
            <w:tcW w:w="0" w:type="auto"/>
            <w:tcBorders>
              <w:right w:val="single" w:sz="4" w:space="0" w:color="auto"/>
            </w:tcBorders>
          </w:tcPr>
          <w:p w:rsidR="000A25CC" w:rsidRPr="00267A5D" w:rsidRDefault="000A25CC" w:rsidP="00FF7DBC">
            <w:pPr>
              <w:contextualSpacing/>
              <w:jc w:val="both"/>
              <w:rPr>
                <w:kern w:val="2"/>
                <w:sz w:val="28"/>
                <w:szCs w:val="28"/>
              </w:rPr>
            </w:pPr>
            <w:r w:rsidRPr="00267A5D">
              <w:rPr>
                <w:kern w:val="2"/>
                <w:sz w:val="28"/>
                <w:szCs w:val="28"/>
              </w:rPr>
              <w:lastRenderedPageBreak/>
              <w:t xml:space="preserve">Перечень целевых показателей и показателей результативности </w:t>
            </w:r>
          </w:p>
        </w:tc>
        <w:tc>
          <w:tcPr>
            <w:tcW w:w="0" w:type="auto"/>
            <w:tcBorders>
              <w:top w:val="single" w:sz="4" w:space="0" w:color="auto"/>
              <w:left w:val="single" w:sz="4" w:space="0" w:color="auto"/>
              <w:bottom w:val="single" w:sz="4" w:space="0" w:color="auto"/>
              <w:right w:val="single" w:sz="4" w:space="0" w:color="auto"/>
            </w:tcBorders>
          </w:tcPr>
          <w:p w:rsidR="000A25CC" w:rsidRPr="00267A5D" w:rsidRDefault="000A25CC" w:rsidP="00FF7DBC">
            <w:pPr>
              <w:tabs>
                <w:tab w:val="left" w:pos="-6946"/>
              </w:tabs>
              <w:ind w:left="34"/>
              <w:contextualSpacing/>
              <w:jc w:val="both"/>
              <w:rPr>
                <w:rFonts w:eastAsia="SimSun"/>
                <w:kern w:val="2"/>
                <w:sz w:val="28"/>
                <w:szCs w:val="28"/>
                <w:lang w:eastAsia="ar-SA"/>
              </w:rPr>
            </w:pPr>
            <w:r>
              <w:rPr>
                <w:kern w:val="2"/>
                <w:sz w:val="28"/>
                <w:szCs w:val="28"/>
              </w:rPr>
              <w:t>п</w:t>
            </w:r>
            <w:r w:rsidRPr="00267A5D">
              <w:rPr>
                <w:kern w:val="2"/>
                <w:sz w:val="28"/>
                <w:szCs w:val="28"/>
              </w:rPr>
              <w:t>риложение №</w:t>
            </w:r>
            <w:r>
              <w:rPr>
                <w:kern w:val="2"/>
                <w:sz w:val="28"/>
                <w:szCs w:val="28"/>
              </w:rPr>
              <w:t xml:space="preserve"> </w:t>
            </w:r>
            <w:r w:rsidRPr="00267A5D">
              <w:rPr>
                <w:kern w:val="2"/>
                <w:sz w:val="28"/>
                <w:szCs w:val="28"/>
              </w:rPr>
              <w:t xml:space="preserve">1 к паспорту программы </w:t>
            </w:r>
          </w:p>
        </w:tc>
      </w:tr>
      <w:tr w:rsidR="000A25CC" w:rsidRPr="00267A5D" w:rsidTr="00DD5C24">
        <w:tc>
          <w:tcPr>
            <w:tcW w:w="0" w:type="auto"/>
            <w:tcBorders>
              <w:right w:val="single" w:sz="4" w:space="0" w:color="auto"/>
            </w:tcBorders>
          </w:tcPr>
          <w:p w:rsidR="000A25CC" w:rsidRPr="00267A5D" w:rsidRDefault="000A25CC" w:rsidP="00FF7DBC">
            <w:pPr>
              <w:contextualSpacing/>
              <w:jc w:val="both"/>
              <w:rPr>
                <w:kern w:val="2"/>
                <w:sz w:val="28"/>
                <w:szCs w:val="28"/>
              </w:rPr>
            </w:pPr>
            <w:r w:rsidRPr="00267A5D">
              <w:rPr>
                <w:kern w:val="2"/>
                <w:sz w:val="28"/>
                <w:szCs w:val="28"/>
              </w:rPr>
              <w:t xml:space="preserve">Информация по </w:t>
            </w:r>
            <w:r>
              <w:rPr>
                <w:kern w:val="2"/>
                <w:sz w:val="28"/>
                <w:szCs w:val="28"/>
              </w:rPr>
              <w:t>ресурсному обеспечению муниципальной программы Боготольского района Красноярского края</w:t>
            </w:r>
            <w:r w:rsidRPr="00267A5D">
              <w:rPr>
                <w:kern w:val="2"/>
                <w:sz w:val="28"/>
                <w:szCs w:val="28"/>
              </w:rPr>
              <w:t xml:space="preserve">, в том числе по годам реализации программы </w:t>
            </w:r>
          </w:p>
        </w:tc>
        <w:tc>
          <w:tcPr>
            <w:tcW w:w="0" w:type="auto"/>
            <w:tcBorders>
              <w:top w:val="single" w:sz="4" w:space="0" w:color="auto"/>
              <w:left w:val="single" w:sz="4" w:space="0" w:color="auto"/>
              <w:bottom w:val="single" w:sz="4" w:space="0" w:color="auto"/>
              <w:right w:val="single" w:sz="4" w:space="0" w:color="auto"/>
            </w:tcBorders>
          </w:tcPr>
          <w:p w:rsidR="000A25CC" w:rsidRDefault="000A25CC" w:rsidP="00FF7DBC">
            <w:pPr>
              <w:tabs>
                <w:tab w:val="left" w:pos="-6946"/>
              </w:tabs>
              <w:contextualSpacing/>
              <w:jc w:val="both"/>
              <w:rPr>
                <w:kern w:val="2"/>
                <w:sz w:val="28"/>
                <w:szCs w:val="28"/>
              </w:rPr>
            </w:pPr>
            <w:r>
              <w:rPr>
                <w:kern w:val="2"/>
                <w:sz w:val="28"/>
                <w:szCs w:val="28"/>
              </w:rPr>
              <w:t xml:space="preserve">общий объем финансирования программы – </w:t>
            </w:r>
            <w:r w:rsidR="00FF7DBC">
              <w:rPr>
                <w:kern w:val="2"/>
                <w:sz w:val="28"/>
                <w:szCs w:val="28"/>
              </w:rPr>
              <w:t>31755,4</w:t>
            </w:r>
            <w:r>
              <w:rPr>
                <w:kern w:val="2"/>
                <w:sz w:val="28"/>
                <w:szCs w:val="28"/>
              </w:rPr>
              <w:t xml:space="preserve"> тыс. рублей, в том числе: </w:t>
            </w:r>
          </w:p>
          <w:p w:rsidR="000A25CC" w:rsidRDefault="000A25CC" w:rsidP="00FF7DBC">
            <w:pPr>
              <w:tabs>
                <w:tab w:val="left" w:pos="-6946"/>
              </w:tabs>
              <w:contextualSpacing/>
              <w:jc w:val="both"/>
              <w:rPr>
                <w:kern w:val="2"/>
                <w:sz w:val="28"/>
                <w:szCs w:val="28"/>
              </w:rPr>
            </w:pPr>
            <w:r>
              <w:rPr>
                <w:kern w:val="2"/>
                <w:sz w:val="28"/>
                <w:szCs w:val="28"/>
              </w:rPr>
              <w:t xml:space="preserve">2014 год – 12101,2 тыс. рублей; </w:t>
            </w:r>
          </w:p>
          <w:p w:rsidR="000A25CC" w:rsidRDefault="000A25CC" w:rsidP="00FF7DBC">
            <w:pPr>
              <w:tabs>
                <w:tab w:val="left" w:pos="-6946"/>
              </w:tabs>
              <w:contextualSpacing/>
              <w:jc w:val="both"/>
              <w:rPr>
                <w:kern w:val="2"/>
                <w:sz w:val="28"/>
                <w:szCs w:val="28"/>
              </w:rPr>
            </w:pPr>
            <w:r>
              <w:rPr>
                <w:kern w:val="2"/>
                <w:sz w:val="28"/>
                <w:szCs w:val="28"/>
              </w:rPr>
              <w:t xml:space="preserve">2015 год – 2594,3 тыс. рублей; </w:t>
            </w:r>
          </w:p>
          <w:p w:rsidR="000A25CC" w:rsidRDefault="000A25CC" w:rsidP="00FF7DBC">
            <w:pPr>
              <w:tabs>
                <w:tab w:val="left" w:pos="-6946"/>
              </w:tabs>
              <w:contextualSpacing/>
              <w:jc w:val="both"/>
              <w:rPr>
                <w:kern w:val="2"/>
                <w:sz w:val="28"/>
                <w:szCs w:val="28"/>
              </w:rPr>
            </w:pPr>
            <w:r>
              <w:rPr>
                <w:kern w:val="2"/>
                <w:sz w:val="28"/>
                <w:szCs w:val="28"/>
              </w:rPr>
              <w:t xml:space="preserve">2016 год – 5083,4 тыс. рублей; </w:t>
            </w:r>
          </w:p>
          <w:p w:rsidR="000A25CC" w:rsidRDefault="000A25CC" w:rsidP="00FF7DBC">
            <w:pPr>
              <w:tabs>
                <w:tab w:val="left" w:pos="-6946"/>
              </w:tabs>
              <w:contextualSpacing/>
              <w:jc w:val="both"/>
              <w:rPr>
                <w:kern w:val="2"/>
                <w:sz w:val="28"/>
                <w:szCs w:val="28"/>
              </w:rPr>
            </w:pPr>
            <w:r>
              <w:rPr>
                <w:kern w:val="2"/>
                <w:sz w:val="28"/>
                <w:szCs w:val="28"/>
              </w:rPr>
              <w:t xml:space="preserve">2017 год – 3018,3 тыс. рублей; </w:t>
            </w:r>
          </w:p>
          <w:p w:rsidR="000A25CC" w:rsidRDefault="000A25CC" w:rsidP="00FF7DBC">
            <w:pPr>
              <w:tabs>
                <w:tab w:val="left" w:pos="-6946"/>
              </w:tabs>
              <w:contextualSpacing/>
              <w:jc w:val="both"/>
              <w:rPr>
                <w:kern w:val="2"/>
                <w:sz w:val="28"/>
                <w:szCs w:val="28"/>
              </w:rPr>
            </w:pPr>
            <w:r>
              <w:rPr>
                <w:kern w:val="2"/>
                <w:sz w:val="28"/>
                <w:szCs w:val="28"/>
              </w:rPr>
              <w:t xml:space="preserve">2018 год – </w:t>
            </w:r>
            <w:r w:rsidR="00FF7DBC">
              <w:rPr>
                <w:kern w:val="2"/>
                <w:sz w:val="28"/>
                <w:szCs w:val="28"/>
              </w:rPr>
              <w:t>3394,0</w:t>
            </w:r>
            <w:r>
              <w:rPr>
                <w:kern w:val="2"/>
                <w:sz w:val="28"/>
                <w:szCs w:val="28"/>
              </w:rPr>
              <w:t xml:space="preserve"> тыс. рублей; </w:t>
            </w:r>
          </w:p>
          <w:p w:rsidR="000A25CC" w:rsidRDefault="000A25CC" w:rsidP="00FF7DBC">
            <w:pPr>
              <w:tabs>
                <w:tab w:val="left" w:pos="-6946"/>
              </w:tabs>
              <w:contextualSpacing/>
              <w:jc w:val="both"/>
              <w:rPr>
                <w:kern w:val="2"/>
                <w:sz w:val="28"/>
                <w:szCs w:val="28"/>
              </w:rPr>
            </w:pPr>
            <w:r>
              <w:rPr>
                <w:kern w:val="2"/>
                <w:sz w:val="28"/>
                <w:szCs w:val="28"/>
              </w:rPr>
              <w:t xml:space="preserve">2019 год – 2782,1 тыс. рублей; </w:t>
            </w:r>
          </w:p>
          <w:p w:rsidR="000A25CC" w:rsidRDefault="000A25CC" w:rsidP="00FF7DBC">
            <w:pPr>
              <w:tabs>
                <w:tab w:val="left" w:pos="-6946"/>
              </w:tabs>
              <w:contextualSpacing/>
              <w:jc w:val="both"/>
              <w:rPr>
                <w:kern w:val="2"/>
                <w:sz w:val="28"/>
                <w:szCs w:val="28"/>
              </w:rPr>
            </w:pPr>
            <w:r>
              <w:rPr>
                <w:kern w:val="2"/>
                <w:sz w:val="28"/>
                <w:szCs w:val="28"/>
              </w:rPr>
              <w:t xml:space="preserve">2020 год – 2782,1 тыс. рублей; </w:t>
            </w:r>
          </w:p>
          <w:p w:rsidR="000A25CC" w:rsidRDefault="000A25CC" w:rsidP="00FF7DBC">
            <w:pPr>
              <w:tabs>
                <w:tab w:val="left" w:pos="-6946"/>
              </w:tabs>
              <w:contextualSpacing/>
              <w:jc w:val="both"/>
              <w:rPr>
                <w:kern w:val="2"/>
                <w:sz w:val="28"/>
                <w:szCs w:val="28"/>
              </w:rPr>
            </w:pPr>
            <w:r>
              <w:rPr>
                <w:kern w:val="2"/>
                <w:sz w:val="28"/>
                <w:szCs w:val="28"/>
              </w:rPr>
              <w:t xml:space="preserve">в том числе: </w:t>
            </w:r>
          </w:p>
          <w:p w:rsidR="000A25CC" w:rsidRDefault="000A25CC" w:rsidP="00FF7DBC">
            <w:pPr>
              <w:tabs>
                <w:tab w:val="left" w:pos="-6946"/>
              </w:tabs>
              <w:contextualSpacing/>
              <w:jc w:val="both"/>
              <w:rPr>
                <w:kern w:val="2"/>
                <w:sz w:val="28"/>
                <w:szCs w:val="28"/>
              </w:rPr>
            </w:pPr>
            <w:r>
              <w:rPr>
                <w:kern w:val="2"/>
                <w:sz w:val="28"/>
                <w:szCs w:val="28"/>
              </w:rPr>
              <w:t xml:space="preserve">средства местного бюджета – </w:t>
            </w:r>
            <w:r w:rsidR="00FF7DBC">
              <w:rPr>
                <w:kern w:val="2"/>
                <w:sz w:val="28"/>
                <w:szCs w:val="28"/>
              </w:rPr>
              <w:t>18290,7</w:t>
            </w:r>
            <w:r>
              <w:rPr>
                <w:kern w:val="2"/>
                <w:sz w:val="28"/>
                <w:szCs w:val="28"/>
              </w:rPr>
              <w:t xml:space="preserve"> тыс. рублей: </w:t>
            </w:r>
          </w:p>
          <w:p w:rsidR="000A25CC" w:rsidRDefault="000A25CC" w:rsidP="00FF7DBC">
            <w:pPr>
              <w:tabs>
                <w:tab w:val="left" w:pos="-6946"/>
              </w:tabs>
              <w:contextualSpacing/>
              <w:jc w:val="both"/>
              <w:rPr>
                <w:kern w:val="2"/>
                <w:sz w:val="28"/>
                <w:szCs w:val="28"/>
              </w:rPr>
            </w:pPr>
            <w:r>
              <w:rPr>
                <w:kern w:val="2"/>
                <w:sz w:val="28"/>
                <w:szCs w:val="28"/>
              </w:rPr>
              <w:t xml:space="preserve">2014 год – 2522,2 тыс. рублей; </w:t>
            </w:r>
          </w:p>
          <w:p w:rsidR="000A25CC" w:rsidRDefault="000A25CC" w:rsidP="00FF7DBC">
            <w:pPr>
              <w:tabs>
                <w:tab w:val="left" w:pos="-6946"/>
              </w:tabs>
              <w:contextualSpacing/>
              <w:jc w:val="both"/>
              <w:rPr>
                <w:kern w:val="2"/>
                <w:sz w:val="28"/>
                <w:szCs w:val="28"/>
              </w:rPr>
            </w:pPr>
            <w:r>
              <w:rPr>
                <w:kern w:val="2"/>
                <w:sz w:val="28"/>
                <w:szCs w:val="28"/>
              </w:rPr>
              <w:t xml:space="preserve">2015 год – 2168,9 тыс. рублей; </w:t>
            </w:r>
          </w:p>
          <w:p w:rsidR="000A25CC" w:rsidRDefault="000A25CC" w:rsidP="00FF7DBC">
            <w:pPr>
              <w:tabs>
                <w:tab w:val="left" w:pos="-6946"/>
              </w:tabs>
              <w:contextualSpacing/>
              <w:jc w:val="both"/>
              <w:rPr>
                <w:kern w:val="2"/>
                <w:sz w:val="28"/>
                <w:szCs w:val="28"/>
              </w:rPr>
            </w:pPr>
            <w:r>
              <w:rPr>
                <w:kern w:val="2"/>
                <w:sz w:val="28"/>
                <w:szCs w:val="28"/>
              </w:rPr>
              <w:t xml:space="preserve">2016 год – 2394,1 тыс. рублей; </w:t>
            </w:r>
          </w:p>
          <w:p w:rsidR="000A25CC" w:rsidRDefault="000A25CC" w:rsidP="00FF7DBC">
            <w:pPr>
              <w:tabs>
                <w:tab w:val="left" w:pos="-6946"/>
              </w:tabs>
              <w:contextualSpacing/>
              <w:jc w:val="both"/>
              <w:rPr>
                <w:kern w:val="2"/>
                <w:sz w:val="28"/>
                <w:szCs w:val="28"/>
              </w:rPr>
            </w:pPr>
            <w:r>
              <w:rPr>
                <w:kern w:val="2"/>
                <w:sz w:val="28"/>
                <w:szCs w:val="28"/>
              </w:rPr>
              <w:t xml:space="preserve">2017 год – 2779,1 тыс. рублей; </w:t>
            </w:r>
          </w:p>
          <w:p w:rsidR="000A25CC" w:rsidRDefault="000A25CC" w:rsidP="00FF7DBC">
            <w:pPr>
              <w:tabs>
                <w:tab w:val="left" w:pos="-6946"/>
              </w:tabs>
              <w:contextualSpacing/>
              <w:jc w:val="both"/>
              <w:rPr>
                <w:kern w:val="2"/>
                <w:sz w:val="28"/>
                <w:szCs w:val="28"/>
              </w:rPr>
            </w:pPr>
            <w:r>
              <w:rPr>
                <w:kern w:val="2"/>
                <w:sz w:val="28"/>
                <w:szCs w:val="28"/>
              </w:rPr>
              <w:t xml:space="preserve">2018 год – </w:t>
            </w:r>
            <w:r w:rsidR="00FF7DBC">
              <w:rPr>
                <w:kern w:val="2"/>
                <w:sz w:val="28"/>
                <w:szCs w:val="28"/>
              </w:rPr>
              <w:t xml:space="preserve">2862,2 </w:t>
            </w:r>
            <w:r>
              <w:rPr>
                <w:kern w:val="2"/>
                <w:sz w:val="28"/>
                <w:szCs w:val="28"/>
              </w:rPr>
              <w:t xml:space="preserve">тыс. рублей; </w:t>
            </w:r>
          </w:p>
          <w:p w:rsidR="000A25CC" w:rsidRDefault="000A25CC" w:rsidP="00FF7DBC">
            <w:pPr>
              <w:tabs>
                <w:tab w:val="left" w:pos="-6946"/>
              </w:tabs>
              <w:contextualSpacing/>
              <w:jc w:val="both"/>
              <w:rPr>
                <w:kern w:val="2"/>
                <w:sz w:val="28"/>
                <w:szCs w:val="28"/>
              </w:rPr>
            </w:pPr>
            <w:r>
              <w:rPr>
                <w:kern w:val="2"/>
                <w:sz w:val="28"/>
                <w:szCs w:val="28"/>
              </w:rPr>
              <w:t xml:space="preserve">2019 год – 2782,1 тыс. рублей; </w:t>
            </w:r>
          </w:p>
          <w:p w:rsidR="000A25CC" w:rsidRDefault="000A25CC" w:rsidP="00FF7DBC">
            <w:pPr>
              <w:tabs>
                <w:tab w:val="left" w:pos="-6946"/>
              </w:tabs>
              <w:contextualSpacing/>
              <w:jc w:val="both"/>
              <w:rPr>
                <w:kern w:val="2"/>
                <w:sz w:val="28"/>
                <w:szCs w:val="28"/>
              </w:rPr>
            </w:pPr>
            <w:r>
              <w:rPr>
                <w:kern w:val="2"/>
                <w:sz w:val="28"/>
                <w:szCs w:val="28"/>
              </w:rPr>
              <w:t xml:space="preserve">2020 год – 2782,1 тыс. рублей; </w:t>
            </w:r>
          </w:p>
          <w:p w:rsidR="000A25CC" w:rsidRDefault="000A25CC" w:rsidP="00FF7DBC">
            <w:pPr>
              <w:tabs>
                <w:tab w:val="left" w:pos="-6946"/>
              </w:tabs>
              <w:contextualSpacing/>
              <w:jc w:val="both"/>
              <w:rPr>
                <w:kern w:val="2"/>
                <w:sz w:val="28"/>
                <w:szCs w:val="28"/>
              </w:rPr>
            </w:pPr>
            <w:r>
              <w:rPr>
                <w:kern w:val="2"/>
                <w:sz w:val="28"/>
                <w:szCs w:val="28"/>
              </w:rPr>
              <w:t xml:space="preserve">средства краевого бюджета – 12916,5 тыс. рублей: </w:t>
            </w:r>
          </w:p>
          <w:p w:rsidR="000A25CC" w:rsidRDefault="000A25CC" w:rsidP="00FF7DBC">
            <w:pPr>
              <w:tabs>
                <w:tab w:val="left" w:pos="-6946"/>
              </w:tabs>
              <w:contextualSpacing/>
              <w:jc w:val="both"/>
              <w:rPr>
                <w:kern w:val="2"/>
                <w:sz w:val="28"/>
                <w:szCs w:val="28"/>
              </w:rPr>
            </w:pPr>
            <w:r>
              <w:rPr>
                <w:kern w:val="2"/>
                <w:sz w:val="28"/>
                <w:szCs w:val="28"/>
              </w:rPr>
              <w:t xml:space="preserve">2014 год – 9579,0 тыс. рублей; </w:t>
            </w:r>
          </w:p>
          <w:p w:rsidR="000A25CC" w:rsidRDefault="000A25CC" w:rsidP="00FF7DBC">
            <w:pPr>
              <w:tabs>
                <w:tab w:val="left" w:pos="-6946"/>
              </w:tabs>
              <w:contextualSpacing/>
              <w:jc w:val="both"/>
              <w:rPr>
                <w:kern w:val="2"/>
                <w:sz w:val="28"/>
                <w:szCs w:val="28"/>
              </w:rPr>
            </w:pPr>
            <w:r>
              <w:rPr>
                <w:kern w:val="2"/>
                <w:sz w:val="28"/>
                <w:szCs w:val="28"/>
              </w:rPr>
              <w:t xml:space="preserve">2015 год – 309,4 тыс. рублей; </w:t>
            </w:r>
          </w:p>
          <w:p w:rsidR="000A25CC" w:rsidRDefault="000A25CC" w:rsidP="00FF7DBC">
            <w:pPr>
              <w:tabs>
                <w:tab w:val="left" w:pos="-6946"/>
              </w:tabs>
              <w:contextualSpacing/>
              <w:jc w:val="both"/>
              <w:rPr>
                <w:kern w:val="2"/>
                <w:sz w:val="28"/>
                <w:szCs w:val="28"/>
              </w:rPr>
            </w:pPr>
            <w:r>
              <w:rPr>
                <w:kern w:val="2"/>
                <w:sz w:val="28"/>
                <w:szCs w:val="28"/>
              </w:rPr>
              <w:t xml:space="preserve">2016 год – 2535,0 тыс. рублей; </w:t>
            </w:r>
          </w:p>
          <w:p w:rsidR="000A25CC" w:rsidRDefault="000A25CC" w:rsidP="00FF7DBC">
            <w:pPr>
              <w:tabs>
                <w:tab w:val="left" w:pos="-6946"/>
              </w:tabs>
              <w:contextualSpacing/>
              <w:jc w:val="both"/>
              <w:rPr>
                <w:kern w:val="2"/>
                <w:sz w:val="28"/>
                <w:szCs w:val="28"/>
              </w:rPr>
            </w:pPr>
            <w:r>
              <w:rPr>
                <w:kern w:val="2"/>
                <w:sz w:val="28"/>
                <w:szCs w:val="28"/>
              </w:rPr>
              <w:t xml:space="preserve">2017 год – 177,6 тыс. рублей; </w:t>
            </w:r>
          </w:p>
          <w:p w:rsidR="000A25CC" w:rsidRDefault="000A25CC" w:rsidP="00FF7DBC">
            <w:pPr>
              <w:tabs>
                <w:tab w:val="left" w:pos="-6946"/>
              </w:tabs>
              <w:contextualSpacing/>
              <w:jc w:val="both"/>
              <w:rPr>
                <w:kern w:val="2"/>
                <w:sz w:val="28"/>
                <w:szCs w:val="28"/>
              </w:rPr>
            </w:pPr>
            <w:r>
              <w:rPr>
                <w:kern w:val="2"/>
                <w:sz w:val="28"/>
                <w:szCs w:val="28"/>
              </w:rPr>
              <w:t xml:space="preserve">2018 год – 315,5 тыс. рублей; </w:t>
            </w:r>
          </w:p>
          <w:p w:rsidR="000A25CC" w:rsidRDefault="000A25CC" w:rsidP="00FF7DBC">
            <w:pPr>
              <w:tabs>
                <w:tab w:val="left" w:pos="-6946"/>
              </w:tabs>
              <w:contextualSpacing/>
              <w:jc w:val="both"/>
              <w:rPr>
                <w:kern w:val="2"/>
                <w:sz w:val="28"/>
                <w:szCs w:val="28"/>
              </w:rPr>
            </w:pPr>
            <w:r>
              <w:rPr>
                <w:kern w:val="2"/>
                <w:sz w:val="28"/>
                <w:szCs w:val="28"/>
              </w:rPr>
              <w:t xml:space="preserve">2019 год – 0 тыс. рублей; </w:t>
            </w:r>
          </w:p>
          <w:p w:rsidR="000A25CC" w:rsidRDefault="000A25CC" w:rsidP="00FF7DBC">
            <w:pPr>
              <w:tabs>
                <w:tab w:val="left" w:pos="-6946"/>
              </w:tabs>
              <w:contextualSpacing/>
              <w:jc w:val="both"/>
              <w:rPr>
                <w:kern w:val="2"/>
                <w:sz w:val="28"/>
                <w:szCs w:val="28"/>
              </w:rPr>
            </w:pPr>
            <w:r>
              <w:rPr>
                <w:kern w:val="2"/>
                <w:sz w:val="28"/>
                <w:szCs w:val="28"/>
              </w:rPr>
              <w:t xml:space="preserve">2020 год – 0 тыс. рублей; </w:t>
            </w:r>
          </w:p>
          <w:p w:rsidR="000A25CC" w:rsidRDefault="000A25CC" w:rsidP="00FF7DBC">
            <w:pPr>
              <w:tabs>
                <w:tab w:val="left" w:pos="-6946"/>
              </w:tabs>
              <w:contextualSpacing/>
              <w:jc w:val="both"/>
              <w:rPr>
                <w:kern w:val="2"/>
                <w:sz w:val="28"/>
                <w:szCs w:val="28"/>
              </w:rPr>
            </w:pPr>
            <w:r>
              <w:rPr>
                <w:kern w:val="2"/>
                <w:sz w:val="28"/>
                <w:szCs w:val="28"/>
              </w:rPr>
              <w:t xml:space="preserve">средства федерального бюджета – 548,2 тыс. рублей: </w:t>
            </w:r>
          </w:p>
          <w:p w:rsidR="000A25CC" w:rsidRDefault="000A25CC" w:rsidP="00FF7DBC">
            <w:pPr>
              <w:tabs>
                <w:tab w:val="left" w:pos="-6946"/>
              </w:tabs>
              <w:contextualSpacing/>
              <w:jc w:val="both"/>
              <w:rPr>
                <w:kern w:val="2"/>
                <w:sz w:val="28"/>
                <w:szCs w:val="28"/>
              </w:rPr>
            </w:pPr>
            <w:r>
              <w:rPr>
                <w:kern w:val="2"/>
                <w:sz w:val="28"/>
                <w:szCs w:val="28"/>
              </w:rPr>
              <w:t xml:space="preserve">2014 год – 0 тыс. рублей; </w:t>
            </w:r>
          </w:p>
          <w:p w:rsidR="000A25CC" w:rsidRDefault="000A25CC" w:rsidP="00FF7DBC">
            <w:pPr>
              <w:tabs>
                <w:tab w:val="left" w:pos="-6946"/>
              </w:tabs>
              <w:contextualSpacing/>
              <w:jc w:val="both"/>
              <w:rPr>
                <w:kern w:val="2"/>
                <w:sz w:val="28"/>
                <w:szCs w:val="28"/>
              </w:rPr>
            </w:pPr>
            <w:r>
              <w:rPr>
                <w:kern w:val="2"/>
                <w:sz w:val="28"/>
                <w:szCs w:val="28"/>
              </w:rPr>
              <w:t xml:space="preserve">2015 год – 116,0 тыс. рублей; </w:t>
            </w:r>
          </w:p>
          <w:p w:rsidR="000A25CC" w:rsidRDefault="000A25CC" w:rsidP="00FF7DBC">
            <w:pPr>
              <w:tabs>
                <w:tab w:val="left" w:pos="-6946"/>
              </w:tabs>
              <w:contextualSpacing/>
              <w:jc w:val="both"/>
              <w:rPr>
                <w:kern w:val="2"/>
                <w:sz w:val="28"/>
                <w:szCs w:val="28"/>
              </w:rPr>
            </w:pPr>
            <w:r>
              <w:rPr>
                <w:kern w:val="2"/>
                <w:sz w:val="28"/>
                <w:szCs w:val="28"/>
              </w:rPr>
              <w:t xml:space="preserve">2016 год – 154,3 тыс. рублей; </w:t>
            </w:r>
          </w:p>
          <w:p w:rsidR="000A25CC" w:rsidRDefault="000A25CC" w:rsidP="00FF7DBC">
            <w:pPr>
              <w:tabs>
                <w:tab w:val="left" w:pos="-6946"/>
              </w:tabs>
              <w:contextualSpacing/>
              <w:jc w:val="both"/>
              <w:rPr>
                <w:kern w:val="2"/>
                <w:sz w:val="28"/>
                <w:szCs w:val="28"/>
              </w:rPr>
            </w:pPr>
            <w:r>
              <w:rPr>
                <w:kern w:val="2"/>
                <w:sz w:val="28"/>
                <w:szCs w:val="28"/>
              </w:rPr>
              <w:t xml:space="preserve">2017 год – 61,6 тыс. рублей; </w:t>
            </w:r>
          </w:p>
          <w:p w:rsidR="000A25CC" w:rsidRDefault="000A25CC" w:rsidP="00FF7DBC">
            <w:pPr>
              <w:tabs>
                <w:tab w:val="left" w:pos="-6946"/>
              </w:tabs>
              <w:contextualSpacing/>
              <w:jc w:val="both"/>
              <w:rPr>
                <w:kern w:val="2"/>
                <w:sz w:val="28"/>
                <w:szCs w:val="28"/>
              </w:rPr>
            </w:pPr>
            <w:r>
              <w:rPr>
                <w:kern w:val="2"/>
                <w:sz w:val="28"/>
                <w:szCs w:val="28"/>
              </w:rPr>
              <w:t xml:space="preserve">2018 год – 216,3 тыс. рублей; </w:t>
            </w:r>
          </w:p>
          <w:p w:rsidR="000A25CC" w:rsidRDefault="000A25CC" w:rsidP="00FF7DBC">
            <w:pPr>
              <w:tabs>
                <w:tab w:val="left" w:pos="-6946"/>
              </w:tabs>
              <w:contextualSpacing/>
              <w:jc w:val="both"/>
              <w:rPr>
                <w:kern w:val="2"/>
                <w:sz w:val="28"/>
                <w:szCs w:val="28"/>
              </w:rPr>
            </w:pPr>
            <w:r>
              <w:rPr>
                <w:kern w:val="2"/>
                <w:sz w:val="28"/>
                <w:szCs w:val="28"/>
              </w:rPr>
              <w:t xml:space="preserve">2019 год – 0 тыс. рублей; </w:t>
            </w:r>
          </w:p>
          <w:p w:rsidR="000A25CC" w:rsidRPr="00267A5D" w:rsidRDefault="000A25CC" w:rsidP="00FF7DBC">
            <w:pPr>
              <w:tabs>
                <w:tab w:val="left" w:pos="-6946"/>
              </w:tabs>
              <w:contextualSpacing/>
              <w:jc w:val="both"/>
              <w:rPr>
                <w:kern w:val="2"/>
                <w:sz w:val="28"/>
                <w:szCs w:val="28"/>
              </w:rPr>
            </w:pPr>
            <w:r>
              <w:rPr>
                <w:kern w:val="2"/>
                <w:sz w:val="28"/>
                <w:szCs w:val="28"/>
              </w:rPr>
              <w:t xml:space="preserve">2020 год – 0 тыс. рублей </w:t>
            </w:r>
          </w:p>
        </w:tc>
      </w:tr>
    </w:tbl>
    <w:p w:rsidR="00AE20E3" w:rsidRDefault="000A25CC" w:rsidP="0025731B">
      <w:pPr>
        <w:pStyle w:val="a4"/>
        <w:numPr>
          <w:ilvl w:val="1"/>
          <w:numId w:val="1"/>
        </w:numPr>
        <w:tabs>
          <w:tab w:val="left" w:pos="0"/>
          <w:tab w:val="left" w:pos="993"/>
          <w:tab w:val="left" w:pos="1276"/>
        </w:tabs>
        <w:ind w:left="0" w:firstLine="709"/>
        <w:jc w:val="both"/>
        <w:rPr>
          <w:kern w:val="2"/>
          <w:sz w:val="28"/>
          <w:szCs w:val="28"/>
        </w:rPr>
      </w:pPr>
      <w:r>
        <w:rPr>
          <w:kern w:val="2"/>
          <w:sz w:val="28"/>
          <w:szCs w:val="28"/>
        </w:rPr>
        <w:t xml:space="preserve">Раздел 2 «Характеристика текущего состояния жилищной сферы, проблемы с указанием основных показателей социально-экономического развития Боготольского района» </w:t>
      </w:r>
      <w:r w:rsidRPr="00AE20E3">
        <w:rPr>
          <w:kern w:val="2"/>
          <w:sz w:val="28"/>
          <w:szCs w:val="28"/>
        </w:rPr>
        <w:t xml:space="preserve">изложить в </w:t>
      </w:r>
      <w:r>
        <w:rPr>
          <w:kern w:val="2"/>
          <w:sz w:val="28"/>
          <w:szCs w:val="28"/>
        </w:rPr>
        <w:t xml:space="preserve">следующей </w:t>
      </w:r>
      <w:r w:rsidRPr="00AE20E3">
        <w:rPr>
          <w:kern w:val="2"/>
          <w:sz w:val="28"/>
          <w:szCs w:val="28"/>
        </w:rPr>
        <w:t>редакции:</w:t>
      </w:r>
      <w:r>
        <w:rPr>
          <w:kern w:val="2"/>
          <w:sz w:val="28"/>
          <w:szCs w:val="28"/>
        </w:rPr>
        <w:t xml:space="preserve"> </w:t>
      </w:r>
    </w:p>
    <w:p w:rsidR="008832E6" w:rsidRPr="008832E6" w:rsidRDefault="008832E6" w:rsidP="008832E6">
      <w:pPr>
        <w:tabs>
          <w:tab w:val="left" w:pos="0"/>
          <w:tab w:val="left" w:pos="993"/>
          <w:tab w:val="left" w:pos="1276"/>
        </w:tabs>
        <w:jc w:val="both"/>
        <w:rPr>
          <w:kern w:val="2"/>
          <w:sz w:val="28"/>
          <w:szCs w:val="28"/>
        </w:rPr>
      </w:pPr>
    </w:p>
    <w:p w:rsidR="000A25CC" w:rsidRPr="00F75C9F" w:rsidRDefault="000A25CC" w:rsidP="000A25CC">
      <w:pPr>
        <w:tabs>
          <w:tab w:val="left" w:pos="709"/>
          <w:tab w:val="left" w:pos="851"/>
        </w:tabs>
        <w:autoSpaceDE w:val="0"/>
        <w:autoSpaceDN w:val="0"/>
        <w:adjustRightInd w:val="0"/>
        <w:contextualSpacing/>
        <w:jc w:val="center"/>
        <w:outlineLvl w:val="2"/>
        <w:rPr>
          <w:rFonts w:eastAsia="Calibri"/>
          <w:caps/>
          <w:kern w:val="2"/>
          <w:sz w:val="28"/>
          <w:szCs w:val="28"/>
        </w:rPr>
      </w:pPr>
      <w:r>
        <w:rPr>
          <w:rFonts w:eastAsia="Calibri"/>
          <w:kern w:val="2"/>
          <w:sz w:val="28"/>
          <w:szCs w:val="28"/>
        </w:rPr>
        <w:lastRenderedPageBreak/>
        <w:t>«</w:t>
      </w:r>
      <w:r w:rsidRPr="004A73A7">
        <w:rPr>
          <w:rFonts w:eastAsia="Calibri"/>
          <w:kern w:val="2"/>
          <w:sz w:val="28"/>
          <w:szCs w:val="28"/>
        </w:rPr>
        <w:t xml:space="preserve">2. </w:t>
      </w:r>
      <w:r w:rsidRPr="00F75C9F">
        <w:rPr>
          <w:rFonts w:eastAsia="Calibri"/>
          <w:caps/>
          <w:kern w:val="2"/>
          <w:sz w:val="28"/>
          <w:szCs w:val="28"/>
        </w:rPr>
        <w:t xml:space="preserve">Характеристика текущего состояния жилищной сферы, проблемы с указанием основных показателей социально-экономического развития Боготольского района </w:t>
      </w:r>
    </w:p>
    <w:p w:rsidR="000A25CC" w:rsidRPr="004A73A7" w:rsidRDefault="000A25CC" w:rsidP="000A25CC">
      <w:pPr>
        <w:tabs>
          <w:tab w:val="left" w:pos="709"/>
          <w:tab w:val="left" w:pos="851"/>
        </w:tabs>
        <w:autoSpaceDE w:val="0"/>
        <w:autoSpaceDN w:val="0"/>
        <w:adjustRightInd w:val="0"/>
        <w:contextualSpacing/>
        <w:outlineLvl w:val="2"/>
        <w:rPr>
          <w:rFonts w:eastAsia="Calibri"/>
          <w:kern w:val="2"/>
          <w:sz w:val="28"/>
          <w:szCs w:val="28"/>
        </w:rPr>
      </w:pP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Объем жилищного фонда Боготольского района по состоянию на 01.01.2013 года составляет 187,2 тыс. кв. м. Общая площадь муниципального жилого фонда – 17,4 тыс. м</w:t>
      </w:r>
      <w:r w:rsidRPr="004A73A7">
        <w:rPr>
          <w:rFonts w:ascii="Times New Roman" w:hAnsi="Times New Roman" w:cs="Times New Roman"/>
          <w:kern w:val="2"/>
          <w:sz w:val="28"/>
          <w:szCs w:val="28"/>
          <w:vertAlign w:val="superscript"/>
        </w:rPr>
        <w:t>2</w:t>
      </w:r>
      <w:r w:rsidRPr="004A73A7">
        <w:rPr>
          <w:rFonts w:ascii="Times New Roman" w:hAnsi="Times New Roman" w:cs="Times New Roman"/>
          <w:kern w:val="2"/>
          <w:sz w:val="28"/>
          <w:szCs w:val="28"/>
        </w:rPr>
        <w:t xml:space="preserve">.Большая часть жилищного фонда находится в частной собственности, доля которого за последние годы увеличилась и составила в 2012 г. 90,7% или 169,8 тыс. кв. м. жилищного фонда района.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Жилищный фонд района в основном состоит из малоэтажных (в основном одноэтажных) домов, из 2829 домов только 49</w:t>
      </w:r>
      <w:r>
        <w:rPr>
          <w:rFonts w:ascii="Times New Roman" w:hAnsi="Times New Roman" w:cs="Times New Roman"/>
          <w:kern w:val="2"/>
          <w:sz w:val="28"/>
          <w:szCs w:val="28"/>
        </w:rPr>
        <w:t xml:space="preserve"> </w:t>
      </w:r>
      <w:r w:rsidRPr="004A73A7">
        <w:rPr>
          <w:rFonts w:ascii="Times New Roman" w:hAnsi="Times New Roman" w:cs="Times New Roman"/>
          <w:kern w:val="2"/>
          <w:sz w:val="28"/>
          <w:szCs w:val="28"/>
        </w:rPr>
        <w:t xml:space="preserve">(23) домов многоквартирные, что составляет 1,73%, 762 блокированных дома, что составляет 26,9 %.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 xml:space="preserve">Жилищный фонд района оборудован: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 xml:space="preserve"> - центральным отоплением – 8,4 тыс. м</w:t>
      </w:r>
      <w:r w:rsidRPr="004A73A7">
        <w:rPr>
          <w:rFonts w:ascii="Times New Roman" w:hAnsi="Times New Roman" w:cs="Times New Roman"/>
          <w:kern w:val="2"/>
          <w:sz w:val="28"/>
          <w:szCs w:val="28"/>
          <w:vertAlign w:val="superscript"/>
        </w:rPr>
        <w:t>2</w:t>
      </w:r>
      <w:r w:rsidRPr="004A73A7">
        <w:rPr>
          <w:rFonts w:ascii="Times New Roman" w:hAnsi="Times New Roman" w:cs="Times New Roman"/>
          <w:kern w:val="2"/>
          <w:sz w:val="28"/>
          <w:szCs w:val="28"/>
        </w:rPr>
        <w:t xml:space="preserve">;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 xml:space="preserve"> - центральным холодным водоснабжением – 76,7 м</w:t>
      </w:r>
      <w:r w:rsidRPr="004A73A7">
        <w:rPr>
          <w:rFonts w:ascii="Times New Roman" w:hAnsi="Times New Roman" w:cs="Times New Roman"/>
          <w:kern w:val="2"/>
          <w:sz w:val="28"/>
          <w:szCs w:val="28"/>
          <w:vertAlign w:val="superscript"/>
        </w:rPr>
        <w:t>2</w:t>
      </w:r>
      <w:r w:rsidRPr="004A73A7">
        <w:rPr>
          <w:rFonts w:ascii="Times New Roman" w:hAnsi="Times New Roman" w:cs="Times New Roman"/>
          <w:kern w:val="2"/>
          <w:sz w:val="28"/>
          <w:szCs w:val="28"/>
        </w:rPr>
        <w:t xml:space="preserve">;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 xml:space="preserve"> - системой канализации – 8,9 тыс. м</w:t>
      </w:r>
      <w:r w:rsidRPr="004A73A7">
        <w:rPr>
          <w:rFonts w:ascii="Times New Roman" w:hAnsi="Times New Roman" w:cs="Times New Roman"/>
          <w:kern w:val="2"/>
          <w:sz w:val="28"/>
          <w:szCs w:val="28"/>
          <w:vertAlign w:val="superscript"/>
        </w:rPr>
        <w:t>2</w:t>
      </w:r>
      <w:r w:rsidRPr="004A73A7">
        <w:rPr>
          <w:rFonts w:ascii="Times New Roman" w:hAnsi="Times New Roman" w:cs="Times New Roman"/>
          <w:kern w:val="2"/>
          <w:sz w:val="28"/>
          <w:szCs w:val="28"/>
        </w:rPr>
        <w:t xml:space="preserve">; </w:t>
      </w:r>
    </w:p>
    <w:p w:rsidR="000A25CC" w:rsidRPr="004A73A7" w:rsidRDefault="000A25CC" w:rsidP="000A25CC">
      <w:pPr>
        <w:pStyle w:val="ConsPlusNormal"/>
        <w:tabs>
          <w:tab w:val="center" w:pos="5018"/>
        </w:tabs>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 xml:space="preserve"> - септиком – 24,1 тыс. м</w:t>
      </w:r>
      <w:r w:rsidRPr="004A73A7">
        <w:rPr>
          <w:rFonts w:ascii="Times New Roman" w:hAnsi="Times New Roman" w:cs="Times New Roman"/>
          <w:kern w:val="2"/>
          <w:sz w:val="28"/>
          <w:szCs w:val="28"/>
          <w:vertAlign w:val="superscript"/>
        </w:rPr>
        <w:t>2</w:t>
      </w:r>
      <w:r w:rsidRPr="004A73A7">
        <w:rPr>
          <w:rFonts w:ascii="Times New Roman" w:hAnsi="Times New Roman" w:cs="Times New Roman"/>
          <w:kern w:val="2"/>
          <w:sz w:val="28"/>
          <w:szCs w:val="28"/>
        </w:rPr>
        <w:t xml:space="preserve">.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Общая площадь жилого фонда с износом 66-70% составляет 35,4 тыс. м</w:t>
      </w:r>
      <w:r w:rsidRPr="004A73A7">
        <w:rPr>
          <w:rFonts w:ascii="Times New Roman" w:hAnsi="Times New Roman" w:cs="Times New Roman"/>
          <w:kern w:val="2"/>
          <w:sz w:val="28"/>
          <w:szCs w:val="28"/>
          <w:vertAlign w:val="superscript"/>
        </w:rPr>
        <w:t>2</w:t>
      </w:r>
      <w:r w:rsidRPr="004A73A7">
        <w:rPr>
          <w:rFonts w:ascii="Times New Roman" w:hAnsi="Times New Roman" w:cs="Times New Roman"/>
          <w:kern w:val="2"/>
          <w:sz w:val="28"/>
          <w:szCs w:val="28"/>
        </w:rPr>
        <w:t>, из них: аварийный жилой фонд – 1,2 тыс. м</w:t>
      </w:r>
      <w:r w:rsidRPr="004A73A7">
        <w:rPr>
          <w:rFonts w:ascii="Times New Roman" w:hAnsi="Times New Roman" w:cs="Times New Roman"/>
          <w:kern w:val="2"/>
          <w:sz w:val="28"/>
          <w:szCs w:val="28"/>
          <w:vertAlign w:val="superscript"/>
        </w:rPr>
        <w:t>2</w:t>
      </w:r>
      <w:r w:rsidRPr="004A73A7">
        <w:rPr>
          <w:rFonts w:ascii="Times New Roman" w:hAnsi="Times New Roman" w:cs="Times New Roman"/>
          <w:kern w:val="2"/>
          <w:sz w:val="28"/>
          <w:szCs w:val="28"/>
        </w:rPr>
        <w:t xml:space="preserve">.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 xml:space="preserve">Для восстановления аварийного жилого фонда необходимы инвестиции.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 xml:space="preserve">С 2004 года начался современный этап государственной жилищной политики, направленной на повышение доступности жилья для населения. Был принят пакет федеральных законов, в том числе Жилищный </w:t>
      </w:r>
      <w:hyperlink r:id="rId9" w:tooltip="&quot;Жилищный кодекс Российской Федерации&quot; от 29.12.2004 N 188-ФЗ (ред. от 05.04.2013){КонсультантПлюс}" w:history="1">
        <w:r w:rsidRPr="004A73A7">
          <w:rPr>
            <w:rFonts w:ascii="Times New Roman" w:hAnsi="Times New Roman" w:cs="Times New Roman"/>
            <w:kern w:val="2"/>
            <w:sz w:val="28"/>
            <w:szCs w:val="28"/>
          </w:rPr>
          <w:t>кодекс</w:t>
        </w:r>
      </w:hyperlink>
      <w:r w:rsidRPr="004A73A7">
        <w:rPr>
          <w:kern w:val="2"/>
        </w:rPr>
        <w:t xml:space="preserve"> </w:t>
      </w:r>
      <w:r w:rsidRPr="004A73A7">
        <w:rPr>
          <w:rFonts w:ascii="Times New Roman" w:hAnsi="Times New Roman" w:cs="Times New Roman"/>
          <w:kern w:val="2"/>
          <w:sz w:val="28"/>
          <w:szCs w:val="28"/>
        </w:rPr>
        <w:t xml:space="preserve">Российской Федерации и Градостроительный </w:t>
      </w:r>
      <w:hyperlink r:id="rId10" w:tooltip="&quot;Градостроительный кодекс Российской Федерации&quot; от 29.12.2004 N 190-ФЗ (ред. от 07.06.2013)------------ Редакция с изменениями, не вступившими в силу{КонсультантПлюс}" w:history="1">
        <w:r w:rsidRPr="004A73A7">
          <w:rPr>
            <w:rFonts w:ascii="Times New Roman" w:hAnsi="Times New Roman" w:cs="Times New Roman"/>
            <w:kern w:val="2"/>
            <w:sz w:val="28"/>
            <w:szCs w:val="28"/>
          </w:rPr>
          <w:t>кодекс</w:t>
        </w:r>
      </w:hyperlink>
      <w:r w:rsidRPr="004A73A7">
        <w:rPr>
          <w:rFonts w:ascii="Times New Roman" w:hAnsi="Times New Roman" w:cs="Times New Roman"/>
          <w:kern w:val="2"/>
          <w:sz w:val="28"/>
          <w:szCs w:val="28"/>
        </w:rPr>
        <w:t xml:space="preserve"> Российской Федерации, которые сформировали законодательную базу для проведения институциональных изменений в жилищной сфере.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 xml:space="preserve">Новые направления государственной жилищной политики нашли отражение в приоритетном национальном проекте «Доступное и комфортное жилье – гражданам России», реализация которого началась в 2006 году. Основными инструментами реализации приоритетного национального проекта стали федеральная целевая </w:t>
      </w:r>
      <w:hyperlink r:id="rId11" w:tooltip="Постановление Правительства РФ от 17.09.2001 N 675 (ред. от 15.12.2010) &quot;О федеральной целевой программе &quot;Жилище&quot; на 2002 - 2010 годы&quot;{КонсультантПлюс}" w:history="1">
        <w:r w:rsidRPr="004A73A7">
          <w:rPr>
            <w:rFonts w:ascii="Times New Roman" w:hAnsi="Times New Roman" w:cs="Times New Roman"/>
            <w:kern w:val="2"/>
            <w:sz w:val="28"/>
            <w:szCs w:val="28"/>
          </w:rPr>
          <w:t>программа</w:t>
        </w:r>
      </w:hyperlink>
      <w:r w:rsidRPr="004A73A7">
        <w:rPr>
          <w:kern w:val="2"/>
        </w:rPr>
        <w:t xml:space="preserve"> </w:t>
      </w:r>
      <w:r w:rsidRPr="004A73A7">
        <w:rPr>
          <w:rFonts w:ascii="Times New Roman" w:hAnsi="Times New Roman" w:cs="Times New Roman"/>
          <w:kern w:val="2"/>
          <w:sz w:val="28"/>
          <w:szCs w:val="28"/>
        </w:rPr>
        <w:t>«Жилище» на 2002</w:t>
      </w:r>
      <w:r>
        <w:rPr>
          <w:rFonts w:ascii="Times New Roman" w:hAnsi="Times New Roman" w:cs="Times New Roman"/>
          <w:kern w:val="2"/>
          <w:sz w:val="28"/>
          <w:szCs w:val="28"/>
        </w:rPr>
        <w:t>-</w:t>
      </w:r>
      <w:r w:rsidRPr="004A73A7">
        <w:rPr>
          <w:rFonts w:ascii="Times New Roman" w:hAnsi="Times New Roman" w:cs="Times New Roman"/>
          <w:kern w:val="2"/>
          <w:sz w:val="28"/>
          <w:szCs w:val="28"/>
        </w:rPr>
        <w:t xml:space="preserve">2010 годы и федеральная целевая </w:t>
      </w:r>
      <w:hyperlink r:id="rId12" w:tooltip="Постановление Правительства РФ от 17.12.2010 N 1050 (ред. от 30.04.2013) &quot;О федеральной целевой программе &quot;Жилище&quot; на 2011 - 2015 годы&quot;{КонсультантПлюс}" w:history="1">
        <w:r w:rsidRPr="004A73A7">
          <w:rPr>
            <w:rFonts w:ascii="Times New Roman" w:hAnsi="Times New Roman" w:cs="Times New Roman"/>
            <w:kern w:val="2"/>
            <w:sz w:val="28"/>
            <w:szCs w:val="28"/>
          </w:rPr>
          <w:t>программ</w:t>
        </w:r>
      </w:hyperlink>
      <w:r w:rsidRPr="004A73A7">
        <w:rPr>
          <w:kern w:val="2"/>
        </w:rPr>
        <w:t xml:space="preserve">а </w:t>
      </w:r>
      <w:r>
        <w:rPr>
          <w:rFonts w:ascii="Times New Roman" w:hAnsi="Times New Roman" w:cs="Times New Roman"/>
          <w:kern w:val="2"/>
          <w:sz w:val="28"/>
          <w:szCs w:val="28"/>
        </w:rPr>
        <w:t>«Жилище» на 2011-</w:t>
      </w:r>
      <w:r w:rsidRPr="004A73A7">
        <w:rPr>
          <w:rFonts w:ascii="Times New Roman" w:hAnsi="Times New Roman" w:cs="Times New Roman"/>
          <w:kern w:val="2"/>
          <w:sz w:val="28"/>
          <w:szCs w:val="28"/>
        </w:rPr>
        <w:t xml:space="preserve">2015 годы. В рамках данных программ в Красноярском крае действовала </w:t>
      </w:r>
      <w:r w:rsidRPr="004A73A7">
        <w:rPr>
          <w:rFonts w:ascii="Times New Roman" w:hAnsi="Times New Roman"/>
          <w:kern w:val="2"/>
          <w:sz w:val="28"/>
          <w:szCs w:val="28"/>
        </w:rPr>
        <w:t>краевая целевая программа «Дом» на 2007</w:t>
      </w:r>
      <w:r>
        <w:rPr>
          <w:rFonts w:ascii="Times New Roman" w:hAnsi="Times New Roman"/>
          <w:kern w:val="2"/>
          <w:sz w:val="28"/>
          <w:szCs w:val="28"/>
        </w:rPr>
        <w:t>-</w:t>
      </w:r>
      <w:r w:rsidRPr="004A73A7">
        <w:rPr>
          <w:rFonts w:ascii="Times New Roman" w:hAnsi="Times New Roman"/>
          <w:kern w:val="2"/>
          <w:sz w:val="28"/>
          <w:szCs w:val="28"/>
        </w:rPr>
        <w:t xml:space="preserve">2009 годы.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 xml:space="preserve">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 Упрощены процедуры подготовки проектов планировки,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 Кардинально изменилась ситуация с предоставлением земельных участков для жилищного строительства.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 xml:space="preserve">Для обеспечения содействия развитию жилищного и иного </w:t>
      </w:r>
      <w:r w:rsidRPr="004A73A7">
        <w:rPr>
          <w:rFonts w:ascii="Times New Roman" w:hAnsi="Times New Roman" w:cs="Times New Roman"/>
          <w:kern w:val="2"/>
          <w:sz w:val="28"/>
          <w:szCs w:val="28"/>
        </w:rPr>
        <w:lastRenderedPageBreak/>
        <w:t xml:space="preserve">строительства, иному развитию территорий, развитию объектов инфраструктуры на основании Федерального </w:t>
      </w:r>
      <w:hyperlink r:id="rId13" w:tooltip="Федеральный закон от 24.07.2008 N 161-ФЗ (ред. от 30.12.2012) &quot;О содействии развитию жилищного строительства&quot;{КонсультантПлюс}" w:history="1">
        <w:r w:rsidRPr="004A73A7">
          <w:rPr>
            <w:rFonts w:ascii="Times New Roman" w:hAnsi="Times New Roman" w:cs="Times New Roman"/>
            <w:kern w:val="2"/>
            <w:sz w:val="28"/>
            <w:szCs w:val="28"/>
          </w:rPr>
          <w:t>закона</w:t>
        </w:r>
      </w:hyperlink>
      <w:r w:rsidRPr="004A73A7">
        <w:rPr>
          <w:rFonts w:ascii="Times New Roman" w:hAnsi="Times New Roman" w:cs="Times New Roman"/>
          <w:kern w:val="2"/>
          <w:sz w:val="28"/>
          <w:szCs w:val="28"/>
        </w:rPr>
        <w:t xml:space="preserve"> от 24</w:t>
      </w:r>
      <w:r>
        <w:rPr>
          <w:rFonts w:ascii="Times New Roman" w:hAnsi="Times New Roman" w:cs="Times New Roman"/>
          <w:kern w:val="2"/>
          <w:sz w:val="28"/>
          <w:szCs w:val="28"/>
        </w:rPr>
        <w:t>.07.</w:t>
      </w:r>
      <w:r w:rsidRPr="004A73A7">
        <w:rPr>
          <w:rFonts w:ascii="Times New Roman" w:hAnsi="Times New Roman" w:cs="Times New Roman"/>
          <w:kern w:val="2"/>
          <w:sz w:val="28"/>
          <w:szCs w:val="28"/>
        </w:rPr>
        <w:t>2008 №</w:t>
      </w:r>
      <w:r>
        <w:rPr>
          <w:rFonts w:ascii="Times New Roman" w:hAnsi="Times New Roman" w:cs="Times New Roman"/>
          <w:kern w:val="2"/>
          <w:sz w:val="28"/>
          <w:szCs w:val="28"/>
        </w:rPr>
        <w:t xml:space="preserve"> </w:t>
      </w:r>
      <w:r w:rsidRPr="004A73A7">
        <w:rPr>
          <w:rFonts w:ascii="Times New Roman" w:hAnsi="Times New Roman" w:cs="Times New Roman"/>
          <w:kern w:val="2"/>
          <w:sz w:val="28"/>
          <w:szCs w:val="28"/>
        </w:rPr>
        <w:t xml:space="preserve">161-ФЗ «О содействии развитию жилищного строительства» был создан Федеральный фонд содействия развитию жилищного строительства. В рамках работы Фонда предоставляются земельные участки под жилищное строительство, в том числе под комплексное освоение земельных участков в целях жилищного строительства, производится обеспечение земельных участков коммунальной и транспортной инфраструктурой.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 xml:space="preserve">Программы государственной корпорации – Фонда содействия реформированию жилищно-коммунального хозяйства (далее – Фонд ЖКХ) являются в настоящее время основным механизмом, обеспечивающим капитальный ремонт общего имущества жилищного фонда и переселение граждан из аварийного жилья. </w:t>
      </w:r>
    </w:p>
    <w:p w:rsidR="000A25CC" w:rsidRPr="004A73A7" w:rsidRDefault="000A25CC" w:rsidP="000A25CC">
      <w:pPr>
        <w:tabs>
          <w:tab w:val="left" w:pos="709"/>
          <w:tab w:val="left" w:pos="851"/>
          <w:tab w:val="num" w:pos="1260"/>
        </w:tabs>
        <w:ind w:firstLine="709"/>
        <w:contextualSpacing/>
        <w:jc w:val="both"/>
        <w:rPr>
          <w:rFonts w:eastAsia="Calibri"/>
          <w:kern w:val="2"/>
          <w:sz w:val="28"/>
          <w:szCs w:val="28"/>
          <w:lang w:eastAsia="en-US"/>
        </w:rPr>
      </w:pPr>
      <w:r w:rsidRPr="004A73A7">
        <w:rPr>
          <w:rFonts w:eastAsia="Calibri"/>
          <w:kern w:val="2"/>
          <w:sz w:val="28"/>
          <w:szCs w:val="28"/>
          <w:lang w:eastAsia="en-US"/>
        </w:rPr>
        <w:t xml:space="preserve">Реализация всех мероприятий </w:t>
      </w:r>
      <w:r>
        <w:rPr>
          <w:rFonts w:eastAsia="Calibri"/>
          <w:kern w:val="2"/>
          <w:sz w:val="28"/>
          <w:szCs w:val="28"/>
          <w:lang w:eastAsia="en-US"/>
        </w:rPr>
        <w:t>п</w:t>
      </w:r>
      <w:r w:rsidRPr="004A73A7">
        <w:rPr>
          <w:rFonts w:eastAsia="Calibri"/>
          <w:kern w:val="2"/>
          <w:sz w:val="28"/>
          <w:szCs w:val="28"/>
          <w:lang w:eastAsia="en-US"/>
        </w:rPr>
        <w:t xml:space="preserve">рограммы позволит своевременно и в полном объеме выполнить все возложенные на отрасль обязательства, провести системные мероприятия, направленные на </w:t>
      </w:r>
      <w:r w:rsidRPr="004A73A7">
        <w:rPr>
          <w:kern w:val="2"/>
          <w:sz w:val="28"/>
          <w:szCs w:val="28"/>
        </w:rPr>
        <w:t>обеспечение доступным и комфортным жильем граждан, проживающих на территории района</w:t>
      </w:r>
      <w:r w:rsidRPr="004A73A7">
        <w:rPr>
          <w:rFonts w:eastAsia="Calibri"/>
          <w:kern w:val="2"/>
          <w:sz w:val="28"/>
          <w:szCs w:val="28"/>
          <w:lang w:eastAsia="en-US"/>
        </w:rPr>
        <w:t xml:space="preserve">.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 xml:space="preserve">При этом важным условием успешной реализации </w:t>
      </w:r>
      <w:r>
        <w:rPr>
          <w:rFonts w:ascii="Times New Roman" w:hAnsi="Times New Roman" w:cs="Times New Roman"/>
          <w:kern w:val="2"/>
          <w:sz w:val="28"/>
          <w:szCs w:val="28"/>
        </w:rPr>
        <w:t>п</w:t>
      </w:r>
      <w:r w:rsidRPr="004A73A7">
        <w:rPr>
          <w:rFonts w:ascii="Times New Roman" w:hAnsi="Times New Roman" w:cs="Times New Roman"/>
          <w:kern w:val="2"/>
          <w:sz w:val="28"/>
          <w:szCs w:val="28"/>
        </w:rPr>
        <w:t xml:space="preserve">рограммы является управление рисками с целью минимизации их влияния на достижение целей </w:t>
      </w:r>
      <w:r>
        <w:rPr>
          <w:rFonts w:ascii="Times New Roman" w:hAnsi="Times New Roman" w:cs="Times New Roman"/>
          <w:kern w:val="2"/>
          <w:sz w:val="28"/>
          <w:szCs w:val="28"/>
        </w:rPr>
        <w:t>п</w:t>
      </w:r>
      <w:r w:rsidRPr="004A73A7">
        <w:rPr>
          <w:rFonts w:ascii="Times New Roman" w:hAnsi="Times New Roman" w:cs="Times New Roman"/>
          <w:kern w:val="2"/>
          <w:sz w:val="28"/>
          <w:szCs w:val="28"/>
        </w:rPr>
        <w:t xml:space="preserve">рограммы.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 xml:space="preserve">Финансовые риски связаны с возможными кризисными явлениями в экономике, которые могут привести к снижению объёмов финансирования программных мероприятий за счет бюджетов всех уровней бюджетной системы Российской Федерации. </w:t>
      </w:r>
    </w:p>
    <w:p w:rsidR="000A25CC"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 xml:space="preserve">Остальные виды рисков связаны со спецификой целей и задач </w:t>
      </w:r>
      <w:r>
        <w:rPr>
          <w:rFonts w:ascii="Times New Roman" w:hAnsi="Times New Roman" w:cs="Times New Roman"/>
          <w:kern w:val="2"/>
          <w:sz w:val="28"/>
          <w:szCs w:val="28"/>
        </w:rPr>
        <w:t xml:space="preserve">программы.»; </w:t>
      </w:r>
    </w:p>
    <w:p w:rsidR="000A25CC" w:rsidRDefault="000A25CC" w:rsidP="0025731B">
      <w:pPr>
        <w:pStyle w:val="a4"/>
        <w:numPr>
          <w:ilvl w:val="1"/>
          <w:numId w:val="1"/>
        </w:numPr>
        <w:tabs>
          <w:tab w:val="left" w:pos="0"/>
          <w:tab w:val="left" w:pos="993"/>
          <w:tab w:val="left" w:pos="1276"/>
        </w:tabs>
        <w:ind w:left="0" w:firstLine="709"/>
        <w:jc w:val="both"/>
        <w:rPr>
          <w:kern w:val="2"/>
          <w:sz w:val="28"/>
          <w:szCs w:val="28"/>
        </w:rPr>
      </w:pPr>
      <w:r>
        <w:rPr>
          <w:kern w:val="2"/>
          <w:sz w:val="28"/>
          <w:szCs w:val="28"/>
        </w:rPr>
        <w:t xml:space="preserve">Раздел 3 «Приоритеты и цели социально-экономического развития в жилищной сфере, описание основных целей и задач программы» </w:t>
      </w:r>
      <w:r w:rsidRPr="00AE20E3">
        <w:rPr>
          <w:kern w:val="2"/>
          <w:sz w:val="28"/>
          <w:szCs w:val="28"/>
        </w:rPr>
        <w:t xml:space="preserve">изложить в </w:t>
      </w:r>
      <w:r>
        <w:rPr>
          <w:kern w:val="2"/>
          <w:sz w:val="28"/>
          <w:szCs w:val="28"/>
        </w:rPr>
        <w:t xml:space="preserve">следующей </w:t>
      </w:r>
      <w:r w:rsidRPr="00AE20E3">
        <w:rPr>
          <w:kern w:val="2"/>
          <w:sz w:val="28"/>
          <w:szCs w:val="28"/>
        </w:rPr>
        <w:t>редакции:</w:t>
      </w:r>
      <w:r>
        <w:rPr>
          <w:kern w:val="2"/>
          <w:sz w:val="28"/>
          <w:szCs w:val="28"/>
        </w:rPr>
        <w:t xml:space="preserve"> </w:t>
      </w:r>
    </w:p>
    <w:p w:rsidR="0031557F" w:rsidRDefault="0031557F" w:rsidP="0031557F">
      <w:pPr>
        <w:pStyle w:val="ConsPlusNormal"/>
        <w:ind w:firstLine="0"/>
        <w:contextualSpacing/>
        <w:jc w:val="both"/>
        <w:rPr>
          <w:rFonts w:ascii="Times New Roman" w:hAnsi="Times New Roman" w:cs="Times New Roman"/>
          <w:caps/>
          <w:kern w:val="2"/>
          <w:sz w:val="28"/>
          <w:szCs w:val="32"/>
        </w:rPr>
      </w:pPr>
      <w:bookmarkStart w:id="1" w:name="_Toc116114727"/>
    </w:p>
    <w:p w:rsidR="000A25CC" w:rsidRPr="00F75C9F" w:rsidRDefault="000A25CC" w:rsidP="000A25CC">
      <w:pPr>
        <w:pStyle w:val="ConsPlusNormal"/>
        <w:ind w:firstLine="0"/>
        <w:contextualSpacing/>
        <w:jc w:val="center"/>
        <w:rPr>
          <w:rFonts w:ascii="Times New Roman" w:hAnsi="Times New Roman" w:cs="Times New Roman"/>
          <w:caps/>
          <w:kern w:val="2"/>
          <w:sz w:val="28"/>
          <w:szCs w:val="32"/>
        </w:rPr>
      </w:pPr>
      <w:r>
        <w:rPr>
          <w:rFonts w:ascii="Times New Roman" w:hAnsi="Times New Roman" w:cs="Times New Roman"/>
          <w:caps/>
          <w:kern w:val="2"/>
          <w:sz w:val="28"/>
          <w:szCs w:val="32"/>
        </w:rPr>
        <w:t>«</w:t>
      </w:r>
      <w:r w:rsidRPr="00F75C9F">
        <w:rPr>
          <w:rFonts w:ascii="Times New Roman" w:hAnsi="Times New Roman" w:cs="Times New Roman"/>
          <w:caps/>
          <w:kern w:val="2"/>
          <w:sz w:val="28"/>
          <w:szCs w:val="32"/>
        </w:rPr>
        <w:t xml:space="preserve">3. Приоритеты и цели социально-экономического развития в жилищной сфере, описание основных целей и задач программы </w:t>
      </w:r>
    </w:p>
    <w:p w:rsidR="000A25CC" w:rsidRPr="004A73A7" w:rsidRDefault="000A25CC" w:rsidP="000A25CC">
      <w:pPr>
        <w:pStyle w:val="ConsPlusNormal"/>
        <w:ind w:firstLine="0"/>
        <w:contextualSpacing/>
        <w:rPr>
          <w:rFonts w:ascii="Times New Roman" w:hAnsi="Times New Roman" w:cs="Times New Roman"/>
          <w:kern w:val="2"/>
          <w:sz w:val="28"/>
          <w:szCs w:val="32"/>
        </w:rPr>
      </w:pP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eastAsia="MS Mincho" w:hAnsi="Times New Roman" w:cs="Times New Roman"/>
          <w:kern w:val="2"/>
          <w:sz w:val="28"/>
          <w:szCs w:val="28"/>
          <w:lang w:eastAsia="ja-JP"/>
        </w:rPr>
        <w:t xml:space="preserve">Важнейшими целями в сфере жилищного строительства являются </w:t>
      </w:r>
      <w:r w:rsidRPr="004A73A7">
        <w:rPr>
          <w:rFonts w:ascii="Times New Roman" w:hAnsi="Times New Roman" w:cs="Times New Roman"/>
          <w:kern w:val="2"/>
          <w:sz w:val="28"/>
          <w:szCs w:val="28"/>
        </w:rPr>
        <w:t>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края.</w:t>
      </w:r>
    </w:p>
    <w:p w:rsidR="000A25CC" w:rsidRPr="004A73A7" w:rsidRDefault="000A25CC" w:rsidP="000A25CC">
      <w:pPr>
        <w:pStyle w:val="ConsPlusNormal"/>
        <w:ind w:firstLine="709"/>
        <w:contextualSpacing/>
        <w:jc w:val="both"/>
        <w:rPr>
          <w:rFonts w:ascii="Times New Roman" w:hAnsi="Times New Roman"/>
          <w:kern w:val="2"/>
          <w:sz w:val="28"/>
          <w:szCs w:val="28"/>
        </w:rPr>
      </w:pPr>
      <w:r w:rsidRPr="004A73A7">
        <w:rPr>
          <w:rFonts w:ascii="Times New Roman" w:hAnsi="Times New Roman"/>
          <w:kern w:val="2"/>
          <w:sz w:val="28"/>
          <w:szCs w:val="28"/>
        </w:rPr>
        <w:t xml:space="preserve">Одними из основных задач муниципальной политики в сфере повышения доступности жилья являются: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Первая задача – создание условий для роста предложений на рынке жилья, соответствующих потребностям различных групп населения, в том числе: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формирование эффективных рынков земельных участков, обеспеченных градостроительной документацией;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lastRenderedPageBreak/>
        <w:t xml:space="preserve">обеспечение участков массового жилищного строительства инженерной, коммуникационной и социальной инфраструктурой, вовлечение в проекты жилищного строительства неиспользуемых или используемых неэффективно государственных и муниципальных земельных участков, в том числе с помощью Федерального фонда содействия развитию жилищного строительства;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совершенствование стандартизации и технического регулирования в сфере строительства и эксплуатации зданий, сооружений жилого фонда и осуществление государственного надзора за соблюдением требований технических регламентов;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стимулирование малоэтажной застройки.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Вторая задача – создание условий для повышения доступности жилья для всех категорий граждан Российской Федерации, в том числе: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разработка новых и совершенствование действующих институтов жилищного рынка, обеспечивающих повышение доступности жилья, а именно: жилищной ипотеки, земельной ипотеки, развитие рынка ипотечных ценных бумаг;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повышение доступности ипотечных кредитов для граждан, снижение и эффективное распределение рисков кредитования между всеми участниками рынка;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создание жилищного фонда социального использования для предоставления жилых помещений по договорам социального найма;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разработка и внедрение института найма жилья;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развитие специализированного государственного и муниципального жилищного фонда, включая служебный фонд для предоставления жилых помещений военнослужащим и членам их семей;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развитие и совершенствование механизмов адресной поддержки населения для приобретения собственного (частного) жилья.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Третья задача – обеспечение соответствия объёма комфортного жилищного фонда потребностям населения и формирование комфортной городской среды и среды сельских поселений, в том числе: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создание условий, обеспечивающих снижение износа жилищного фонда, в том числе ликвидацию в среднесрочной перспективе аварийного и ветхого жилья;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модернизация жилищно-коммунальной сферы и обеспечение доступности расходов на эксплуатацию жилья и оплаты жилищно-коммунальных услуг для всего населения через развитие конкуренции в </w:t>
      </w:r>
      <w:r w:rsidRPr="004A73A7">
        <w:rPr>
          <w:kern w:val="2"/>
          <w:sz w:val="28"/>
          <w:szCs w:val="28"/>
        </w:rPr>
        <w:lastRenderedPageBreak/>
        <w:t xml:space="preserve">управлении жилищным фондом и его обслуживании, привлечение субъектов частного предпринимательства к управлению и инвестированию в жилищно-коммунальную инфраструктуру, совершенствование тарифной политики и развитие механизмов частно-государственного партнёрства в сфере предоставления коммунальных услуг;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формирование комфортной городской среды и среды сельских поселений,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 </w:t>
      </w:r>
    </w:p>
    <w:p w:rsidR="000A25CC" w:rsidRPr="004A73A7" w:rsidRDefault="000A25CC" w:rsidP="000A25CC">
      <w:pPr>
        <w:autoSpaceDE w:val="0"/>
        <w:autoSpaceDN w:val="0"/>
        <w:adjustRightInd w:val="0"/>
        <w:ind w:firstLine="709"/>
        <w:contextualSpacing/>
        <w:jc w:val="both"/>
        <w:rPr>
          <w:kern w:val="2"/>
          <w:sz w:val="28"/>
          <w:szCs w:val="28"/>
        </w:rPr>
      </w:pPr>
      <w:r w:rsidRPr="004A73A7">
        <w:rPr>
          <w:kern w:val="2"/>
          <w:sz w:val="28"/>
          <w:szCs w:val="28"/>
        </w:rPr>
        <w:t xml:space="preserve">Приоритеты социально-экономического развития формируют цель программы – </w:t>
      </w:r>
      <w:r>
        <w:rPr>
          <w:kern w:val="2"/>
          <w:sz w:val="28"/>
          <w:szCs w:val="28"/>
        </w:rPr>
        <w:t>о</w:t>
      </w:r>
      <w:r w:rsidRPr="00267A5D">
        <w:rPr>
          <w:kern w:val="2"/>
          <w:sz w:val="28"/>
          <w:szCs w:val="28"/>
        </w:rPr>
        <w:t>беспечение доступным и комфортным жильем граждан, проживающих на территории Боготольского района</w:t>
      </w:r>
      <w:r w:rsidRPr="004A73A7">
        <w:rPr>
          <w:kern w:val="2"/>
          <w:sz w:val="28"/>
          <w:szCs w:val="28"/>
        </w:rPr>
        <w:t xml:space="preserve">. </w:t>
      </w:r>
    </w:p>
    <w:p w:rsidR="000A25CC" w:rsidRDefault="000A25CC" w:rsidP="000A25CC">
      <w:pPr>
        <w:autoSpaceDE w:val="0"/>
        <w:autoSpaceDN w:val="0"/>
        <w:adjustRightInd w:val="0"/>
        <w:ind w:firstLine="709"/>
        <w:contextualSpacing/>
        <w:jc w:val="both"/>
        <w:rPr>
          <w:kern w:val="2"/>
          <w:sz w:val="28"/>
          <w:szCs w:val="28"/>
        </w:rPr>
      </w:pPr>
      <w:r w:rsidRPr="004A73A7">
        <w:rPr>
          <w:kern w:val="2"/>
          <w:sz w:val="28"/>
          <w:szCs w:val="28"/>
        </w:rPr>
        <w:t>Для достижения указанной цели предусматрив</w:t>
      </w:r>
      <w:r>
        <w:rPr>
          <w:kern w:val="2"/>
          <w:sz w:val="28"/>
          <w:szCs w:val="28"/>
        </w:rPr>
        <w:t xml:space="preserve">ается решение следующих задач: </w:t>
      </w:r>
    </w:p>
    <w:p w:rsidR="000A25CC" w:rsidRDefault="000A25CC" w:rsidP="000A25CC">
      <w:pPr>
        <w:autoSpaceDE w:val="0"/>
        <w:autoSpaceDN w:val="0"/>
        <w:adjustRightInd w:val="0"/>
        <w:ind w:firstLine="709"/>
        <w:contextualSpacing/>
        <w:jc w:val="both"/>
        <w:rPr>
          <w:kern w:val="2"/>
          <w:sz w:val="28"/>
          <w:szCs w:val="28"/>
        </w:rPr>
      </w:pPr>
      <w:r>
        <w:rPr>
          <w:kern w:val="2"/>
          <w:sz w:val="28"/>
          <w:szCs w:val="28"/>
        </w:rPr>
        <w:t>1</w:t>
      </w:r>
      <w:r w:rsidRPr="00267A5D">
        <w:rPr>
          <w:kern w:val="2"/>
          <w:sz w:val="28"/>
          <w:szCs w:val="28"/>
        </w:rPr>
        <w:t xml:space="preserve">. Обеспечение жильем граждан, проживающих в жилых домах Боготольского района, признанных в установленном порядке </w:t>
      </w:r>
      <w:r>
        <w:rPr>
          <w:kern w:val="2"/>
          <w:sz w:val="28"/>
          <w:szCs w:val="28"/>
        </w:rPr>
        <w:t xml:space="preserve">аварийными и подлежащими сносу; </w:t>
      </w:r>
    </w:p>
    <w:p w:rsidR="000A25CC" w:rsidRDefault="000A25CC" w:rsidP="000A25CC">
      <w:pPr>
        <w:autoSpaceDE w:val="0"/>
        <w:autoSpaceDN w:val="0"/>
        <w:adjustRightInd w:val="0"/>
        <w:ind w:firstLine="709"/>
        <w:contextualSpacing/>
        <w:jc w:val="both"/>
        <w:rPr>
          <w:kern w:val="2"/>
          <w:sz w:val="28"/>
          <w:szCs w:val="28"/>
        </w:rPr>
      </w:pPr>
      <w:r w:rsidRPr="00267A5D">
        <w:rPr>
          <w:kern w:val="2"/>
          <w:sz w:val="28"/>
          <w:szCs w:val="28"/>
        </w:rPr>
        <w:t>2. Обеспечение доступности жилья за счет увеличения темпов роста строительства жилья экономического класса в краткосрочн</w:t>
      </w:r>
      <w:r>
        <w:rPr>
          <w:kern w:val="2"/>
          <w:sz w:val="28"/>
          <w:szCs w:val="28"/>
        </w:rPr>
        <w:t xml:space="preserve">ой и среднесрочной перспективе; </w:t>
      </w:r>
    </w:p>
    <w:p w:rsidR="000A25CC" w:rsidRDefault="000A25CC" w:rsidP="000A25CC">
      <w:pPr>
        <w:autoSpaceDE w:val="0"/>
        <w:autoSpaceDN w:val="0"/>
        <w:adjustRightInd w:val="0"/>
        <w:ind w:firstLine="709"/>
        <w:contextualSpacing/>
        <w:jc w:val="both"/>
        <w:rPr>
          <w:kern w:val="2"/>
          <w:sz w:val="28"/>
          <w:szCs w:val="28"/>
        </w:rPr>
      </w:pPr>
      <w:r w:rsidRPr="00267A5D">
        <w:rPr>
          <w:kern w:val="2"/>
          <w:sz w:val="28"/>
          <w:szCs w:val="28"/>
        </w:rPr>
        <w:t>3. Обеспечение устойчивого развития территорий, развитие инженерной, транспортн</w:t>
      </w:r>
      <w:r>
        <w:rPr>
          <w:kern w:val="2"/>
          <w:sz w:val="28"/>
          <w:szCs w:val="28"/>
        </w:rPr>
        <w:t xml:space="preserve">ой и социальной инфраструктур; </w:t>
      </w:r>
    </w:p>
    <w:p w:rsidR="000A25CC" w:rsidRDefault="000A25CC" w:rsidP="000A25CC">
      <w:pPr>
        <w:autoSpaceDE w:val="0"/>
        <w:autoSpaceDN w:val="0"/>
        <w:adjustRightInd w:val="0"/>
        <w:ind w:firstLine="709"/>
        <w:contextualSpacing/>
        <w:jc w:val="both"/>
        <w:rPr>
          <w:kern w:val="2"/>
          <w:sz w:val="28"/>
          <w:szCs w:val="28"/>
        </w:rPr>
      </w:pPr>
      <w:r w:rsidRPr="00267A5D">
        <w:rPr>
          <w:kern w:val="2"/>
          <w:sz w:val="28"/>
          <w:szCs w:val="28"/>
        </w:rPr>
        <w:t>4. 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Боготольск</w:t>
      </w:r>
      <w:r>
        <w:rPr>
          <w:kern w:val="2"/>
          <w:sz w:val="28"/>
          <w:szCs w:val="28"/>
        </w:rPr>
        <w:t xml:space="preserve">ого района Красноярского края; </w:t>
      </w:r>
    </w:p>
    <w:p w:rsidR="000A25CC" w:rsidRDefault="000A25CC" w:rsidP="000A25CC">
      <w:pPr>
        <w:autoSpaceDE w:val="0"/>
        <w:autoSpaceDN w:val="0"/>
        <w:adjustRightInd w:val="0"/>
        <w:ind w:firstLine="709"/>
        <w:contextualSpacing/>
        <w:jc w:val="both"/>
        <w:rPr>
          <w:kern w:val="2"/>
          <w:sz w:val="28"/>
          <w:szCs w:val="28"/>
        </w:rPr>
      </w:pPr>
      <w:r w:rsidRPr="00267A5D">
        <w:rPr>
          <w:kern w:val="2"/>
          <w:sz w:val="28"/>
          <w:szCs w:val="28"/>
        </w:rPr>
        <w:t>5. Разработка проектов планировки территории и формирование земельных участко</w:t>
      </w:r>
      <w:r>
        <w:rPr>
          <w:kern w:val="2"/>
          <w:sz w:val="28"/>
          <w:szCs w:val="28"/>
        </w:rPr>
        <w:t xml:space="preserve">в для жилищного строительства; </w:t>
      </w:r>
    </w:p>
    <w:p w:rsidR="000A25CC" w:rsidRDefault="000A25CC" w:rsidP="000A25CC">
      <w:pPr>
        <w:autoSpaceDE w:val="0"/>
        <w:autoSpaceDN w:val="0"/>
        <w:adjustRightInd w:val="0"/>
        <w:ind w:firstLine="709"/>
        <w:contextualSpacing/>
        <w:jc w:val="both"/>
        <w:rPr>
          <w:kern w:val="2"/>
          <w:sz w:val="28"/>
          <w:szCs w:val="28"/>
        </w:rPr>
      </w:pPr>
      <w:r w:rsidRPr="00267A5D">
        <w:rPr>
          <w:kern w:val="2"/>
          <w:sz w:val="28"/>
          <w:szCs w:val="28"/>
        </w:rPr>
        <w:t>6. Разработк</w:t>
      </w:r>
      <w:r>
        <w:rPr>
          <w:kern w:val="2"/>
          <w:sz w:val="28"/>
          <w:szCs w:val="28"/>
        </w:rPr>
        <w:t xml:space="preserve">а генеральных планов территории сельсоветов; </w:t>
      </w:r>
    </w:p>
    <w:p w:rsidR="000A25CC" w:rsidRDefault="000A25CC" w:rsidP="000A25CC">
      <w:pPr>
        <w:autoSpaceDE w:val="0"/>
        <w:autoSpaceDN w:val="0"/>
        <w:adjustRightInd w:val="0"/>
        <w:ind w:firstLine="709"/>
        <w:contextualSpacing/>
        <w:jc w:val="both"/>
        <w:rPr>
          <w:bCs/>
          <w:kern w:val="2"/>
          <w:sz w:val="28"/>
          <w:szCs w:val="28"/>
        </w:rPr>
      </w:pPr>
      <w:r w:rsidRPr="00267A5D">
        <w:rPr>
          <w:kern w:val="2"/>
          <w:sz w:val="28"/>
          <w:szCs w:val="28"/>
        </w:rPr>
        <w:t>7. С</w:t>
      </w:r>
      <w:r w:rsidRPr="00267A5D">
        <w:rPr>
          <w:bCs/>
          <w:kern w:val="2"/>
          <w:sz w:val="28"/>
          <w:szCs w:val="28"/>
        </w:rPr>
        <w:t>оздание условий для эффективного, ответственного и прозрачного управления финансовыми ресурсами в рамках выполнения уста</w:t>
      </w:r>
      <w:r>
        <w:rPr>
          <w:bCs/>
          <w:kern w:val="2"/>
          <w:sz w:val="28"/>
          <w:szCs w:val="28"/>
        </w:rPr>
        <w:t xml:space="preserve">новленных функций и полномочий; </w:t>
      </w:r>
    </w:p>
    <w:p w:rsidR="000A25CC" w:rsidRDefault="000A25CC" w:rsidP="000A25CC">
      <w:pPr>
        <w:autoSpaceDE w:val="0"/>
        <w:autoSpaceDN w:val="0"/>
        <w:adjustRightInd w:val="0"/>
        <w:ind w:firstLine="709"/>
        <w:contextualSpacing/>
        <w:jc w:val="both"/>
        <w:rPr>
          <w:kern w:val="2"/>
          <w:sz w:val="28"/>
          <w:szCs w:val="28"/>
        </w:rPr>
      </w:pPr>
      <w:r w:rsidRPr="00267A5D">
        <w:rPr>
          <w:bCs/>
          <w:kern w:val="2"/>
          <w:sz w:val="28"/>
          <w:szCs w:val="28"/>
        </w:rPr>
        <w:t>8. Предоставление государственной поддержки на приобретение жилья отдельным категориям граждан, проживающим на территории Боготольского района.</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kern w:val="2"/>
          <w:sz w:val="28"/>
          <w:szCs w:val="28"/>
        </w:rPr>
        <w:t>В этой связи в муниципальной программе сформированы пять подпрограмм (</w:t>
      </w:r>
      <w:r>
        <w:rPr>
          <w:rFonts w:ascii="Times New Roman" w:hAnsi="Times New Roman"/>
          <w:kern w:val="2"/>
          <w:sz w:val="28"/>
          <w:szCs w:val="28"/>
        </w:rPr>
        <w:t>п</w:t>
      </w:r>
      <w:r w:rsidRPr="004A73A7">
        <w:rPr>
          <w:rFonts w:ascii="Times New Roman" w:hAnsi="Times New Roman"/>
          <w:kern w:val="2"/>
          <w:sz w:val="28"/>
          <w:szCs w:val="28"/>
        </w:rPr>
        <w:t>риложения №</w:t>
      </w:r>
      <w:r>
        <w:rPr>
          <w:rFonts w:ascii="Times New Roman" w:hAnsi="Times New Roman"/>
          <w:kern w:val="2"/>
          <w:sz w:val="28"/>
          <w:szCs w:val="28"/>
        </w:rPr>
        <w:t xml:space="preserve"> </w:t>
      </w:r>
      <w:r w:rsidRPr="004A73A7">
        <w:rPr>
          <w:rFonts w:ascii="Times New Roman" w:hAnsi="Times New Roman"/>
          <w:kern w:val="2"/>
          <w:sz w:val="28"/>
          <w:szCs w:val="28"/>
        </w:rPr>
        <w:t>4-8 к программе):</w:t>
      </w:r>
      <w:r>
        <w:rPr>
          <w:rFonts w:ascii="Times New Roman" w:hAnsi="Times New Roman"/>
          <w:kern w:val="2"/>
          <w:sz w:val="28"/>
          <w:szCs w:val="28"/>
        </w:rPr>
        <w:t xml:space="preserve"> </w:t>
      </w:r>
    </w:p>
    <w:p w:rsidR="000A25CC" w:rsidRPr="00267A5D" w:rsidRDefault="000A25CC" w:rsidP="000A25CC">
      <w:pPr>
        <w:ind w:firstLine="709"/>
        <w:contextualSpacing/>
        <w:jc w:val="both"/>
        <w:rPr>
          <w:kern w:val="2"/>
          <w:sz w:val="28"/>
          <w:szCs w:val="28"/>
        </w:rPr>
      </w:pPr>
      <w:r w:rsidRPr="00267A5D">
        <w:rPr>
          <w:rFonts w:cs="Arial"/>
          <w:kern w:val="2"/>
          <w:sz w:val="28"/>
          <w:szCs w:val="28"/>
        </w:rPr>
        <w:t xml:space="preserve">1. </w:t>
      </w:r>
      <w:r w:rsidRPr="00267A5D">
        <w:rPr>
          <w:kern w:val="2"/>
          <w:sz w:val="28"/>
          <w:szCs w:val="28"/>
        </w:rPr>
        <w:t>Переселение граждан из аварийного жилищного фонда в Боготольском районе (приложение №</w:t>
      </w:r>
      <w:r>
        <w:rPr>
          <w:kern w:val="2"/>
          <w:sz w:val="28"/>
          <w:szCs w:val="28"/>
        </w:rPr>
        <w:t xml:space="preserve"> </w:t>
      </w:r>
      <w:r w:rsidRPr="00267A5D">
        <w:rPr>
          <w:kern w:val="2"/>
          <w:sz w:val="28"/>
          <w:szCs w:val="28"/>
        </w:rPr>
        <w:t>4 к программе)</w:t>
      </w:r>
      <w:r>
        <w:rPr>
          <w:kern w:val="2"/>
          <w:sz w:val="28"/>
          <w:szCs w:val="28"/>
        </w:rPr>
        <w:t xml:space="preserve">; </w:t>
      </w:r>
    </w:p>
    <w:p w:rsidR="000A25CC" w:rsidRPr="00267A5D" w:rsidRDefault="000A25CC" w:rsidP="000A25CC">
      <w:pPr>
        <w:ind w:firstLine="709"/>
        <w:contextualSpacing/>
        <w:jc w:val="both"/>
        <w:rPr>
          <w:kern w:val="2"/>
          <w:sz w:val="28"/>
          <w:szCs w:val="28"/>
        </w:rPr>
      </w:pPr>
      <w:r w:rsidRPr="00267A5D">
        <w:rPr>
          <w:kern w:val="2"/>
          <w:sz w:val="28"/>
          <w:szCs w:val="28"/>
        </w:rPr>
        <w:t>2. Строительство объектов коммунальной и транспортной инфраструктуры в Боготольском районе с целью развития жилищного строительства (приложение №</w:t>
      </w:r>
      <w:r>
        <w:rPr>
          <w:kern w:val="2"/>
          <w:sz w:val="28"/>
          <w:szCs w:val="28"/>
        </w:rPr>
        <w:t xml:space="preserve"> </w:t>
      </w:r>
      <w:r w:rsidRPr="00267A5D">
        <w:rPr>
          <w:kern w:val="2"/>
          <w:sz w:val="28"/>
          <w:szCs w:val="28"/>
        </w:rPr>
        <w:t>5 к программе)</w:t>
      </w:r>
      <w:r>
        <w:rPr>
          <w:kern w:val="2"/>
          <w:sz w:val="28"/>
          <w:szCs w:val="28"/>
        </w:rPr>
        <w:t>;</w:t>
      </w:r>
      <w:r w:rsidRPr="00267A5D">
        <w:rPr>
          <w:kern w:val="2"/>
          <w:sz w:val="28"/>
          <w:szCs w:val="28"/>
        </w:rPr>
        <w:t xml:space="preserve"> </w:t>
      </w:r>
    </w:p>
    <w:p w:rsidR="000A25CC" w:rsidRPr="00267A5D" w:rsidRDefault="000A25CC" w:rsidP="000A25CC">
      <w:pPr>
        <w:ind w:firstLine="709"/>
        <w:contextualSpacing/>
        <w:jc w:val="both"/>
        <w:rPr>
          <w:kern w:val="2"/>
          <w:sz w:val="28"/>
          <w:szCs w:val="28"/>
        </w:rPr>
      </w:pPr>
      <w:r w:rsidRPr="00267A5D">
        <w:rPr>
          <w:kern w:val="2"/>
          <w:sz w:val="28"/>
          <w:szCs w:val="28"/>
        </w:rPr>
        <w:t>3. О территориальном планировании, градостроительном зонировании и документации по планировке территории Боготольского района (приложение №</w:t>
      </w:r>
      <w:r>
        <w:rPr>
          <w:kern w:val="2"/>
          <w:sz w:val="28"/>
          <w:szCs w:val="28"/>
        </w:rPr>
        <w:t xml:space="preserve"> </w:t>
      </w:r>
      <w:r w:rsidRPr="00267A5D">
        <w:rPr>
          <w:kern w:val="2"/>
          <w:sz w:val="28"/>
          <w:szCs w:val="28"/>
        </w:rPr>
        <w:t>6 к программе)</w:t>
      </w:r>
      <w:r>
        <w:rPr>
          <w:kern w:val="2"/>
          <w:sz w:val="28"/>
          <w:szCs w:val="28"/>
        </w:rPr>
        <w:t>;</w:t>
      </w:r>
      <w:r w:rsidRPr="00267A5D">
        <w:rPr>
          <w:kern w:val="2"/>
          <w:sz w:val="28"/>
          <w:szCs w:val="28"/>
        </w:rPr>
        <w:t xml:space="preserve"> </w:t>
      </w:r>
    </w:p>
    <w:p w:rsidR="000A25CC" w:rsidRPr="00267A5D" w:rsidRDefault="000A25CC" w:rsidP="000A25CC">
      <w:pPr>
        <w:ind w:firstLine="709"/>
        <w:contextualSpacing/>
        <w:jc w:val="both"/>
        <w:rPr>
          <w:kern w:val="2"/>
          <w:sz w:val="28"/>
          <w:szCs w:val="28"/>
        </w:rPr>
      </w:pPr>
      <w:r w:rsidRPr="00267A5D">
        <w:rPr>
          <w:kern w:val="2"/>
          <w:sz w:val="28"/>
          <w:szCs w:val="28"/>
        </w:rPr>
        <w:lastRenderedPageBreak/>
        <w:t>4. Улучшение жилищных условий отдельных категорий граждан, проживающих на территории Боготольского района (приложение №</w:t>
      </w:r>
      <w:r>
        <w:rPr>
          <w:kern w:val="2"/>
          <w:sz w:val="28"/>
          <w:szCs w:val="28"/>
        </w:rPr>
        <w:t xml:space="preserve"> </w:t>
      </w:r>
      <w:r w:rsidRPr="00267A5D">
        <w:rPr>
          <w:kern w:val="2"/>
          <w:sz w:val="28"/>
          <w:szCs w:val="28"/>
        </w:rPr>
        <w:t>7 к программе)</w:t>
      </w:r>
      <w:r>
        <w:rPr>
          <w:kern w:val="2"/>
          <w:sz w:val="28"/>
          <w:szCs w:val="28"/>
        </w:rPr>
        <w:t>;</w:t>
      </w:r>
      <w:r w:rsidRPr="00267A5D">
        <w:rPr>
          <w:kern w:val="2"/>
          <w:sz w:val="28"/>
          <w:szCs w:val="28"/>
        </w:rPr>
        <w:t xml:space="preserve"> </w:t>
      </w:r>
    </w:p>
    <w:p w:rsidR="000A25CC" w:rsidRDefault="000A25CC" w:rsidP="000A25CC">
      <w:pPr>
        <w:ind w:firstLine="709"/>
        <w:contextualSpacing/>
        <w:jc w:val="both"/>
        <w:rPr>
          <w:rFonts w:cs="Arial"/>
          <w:kern w:val="2"/>
          <w:sz w:val="28"/>
          <w:szCs w:val="28"/>
        </w:rPr>
      </w:pPr>
      <w:r w:rsidRPr="00267A5D">
        <w:rPr>
          <w:kern w:val="2"/>
          <w:sz w:val="28"/>
          <w:szCs w:val="28"/>
        </w:rPr>
        <w:t>5. Обеспечение реализации муниципальной программы «Обеспечение доступным и комфортным жильем граждан Боготольского района» (приложение №</w:t>
      </w:r>
      <w:r>
        <w:rPr>
          <w:kern w:val="2"/>
          <w:sz w:val="28"/>
          <w:szCs w:val="28"/>
        </w:rPr>
        <w:t xml:space="preserve"> </w:t>
      </w:r>
      <w:r w:rsidRPr="00267A5D">
        <w:rPr>
          <w:kern w:val="2"/>
          <w:sz w:val="28"/>
          <w:szCs w:val="28"/>
        </w:rPr>
        <w:t>8 к программе)</w:t>
      </w:r>
      <w:r>
        <w:rPr>
          <w:kern w:val="2"/>
          <w:sz w:val="28"/>
          <w:szCs w:val="28"/>
        </w:rPr>
        <w:t xml:space="preserve">. </w:t>
      </w:r>
    </w:p>
    <w:p w:rsidR="000A25CC" w:rsidRPr="004A73A7" w:rsidRDefault="000A25CC" w:rsidP="000A25CC">
      <w:pPr>
        <w:ind w:firstLine="709"/>
        <w:contextualSpacing/>
        <w:jc w:val="both"/>
        <w:rPr>
          <w:kern w:val="2"/>
          <w:sz w:val="28"/>
          <w:szCs w:val="28"/>
        </w:rPr>
      </w:pPr>
      <w:r w:rsidRPr="004A73A7">
        <w:rPr>
          <w:kern w:val="2"/>
          <w:sz w:val="28"/>
          <w:szCs w:val="28"/>
        </w:rPr>
        <w:t>Программа включает комплекс взаимосвязанных мероприятий, необходимых для достижения поставленной цели.</w:t>
      </w:r>
      <w:r>
        <w:rPr>
          <w:kern w:val="2"/>
          <w:sz w:val="28"/>
          <w:szCs w:val="28"/>
        </w:rPr>
        <w:t xml:space="preserve"> </w:t>
      </w:r>
    </w:p>
    <w:p w:rsidR="000A25CC" w:rsidRPr="004A73A7" w:rsidRDefault="000A25CC" w:rsidP="000A25CC">
      <w:pPr>
        <w:ind w:firstLine="709"/>
        <w:contextualSpacing/>
        <w:jc w:val="both"/>
        <w:rPr>
          <w:kern w:val="2"/>
          <w:sz w:val="28"/>
          <w:szCs w:val="28"/>
        </w:rPr>
      </w:pPr>
      <w:r w:rsidRPr="004A73A7">
        <w:rPr>
          <w:kern w:val="2"/>
          <w:sz w:val="28"/>
          <w:szCs w:val="28"/>
        </w:rPr>
        <w:t xml:space="preserve">Перечень целевых показателей программы и их значения представлены в </w:t>
      </w:r>
      <w:r>
        <w:rPr>
          <w:kern w:val="2"/>
          <w:sz w:val="28"/>
          <w:szCs w:val="28"/>
        </w:rPr>
        <w:t xml:space="preserve">Приложениях № </w:t>
      </w:r>
      <w:r w:rsidRPr="004A73A7">
        <w:rPr>
          <w:kern w:val="2"/>
          <w:sz w:val="28"/>
          <w:szCs w:val="28"/>
        </w:rPr>
        <w:t>1, 2 к паспорту программы.</w:t>
      </w:r>
      <w:r>
        <w:rPr>
          <w:kern w:val="2"/>
          <w:sz w:val="28"/>
          <w:szCs w:val="28"/>
        </w:rPr>
        <w:t xml:space="preserve">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В результате реализации программы должен сложиться качественно новый уровень состояния жилищной сферы, характеризуемый следующими целевыми ориентирами:</w:t>
      </w:r>
      <w:r>
        <w:rPr>
          <w:rFonts w:ascii="Times New Roman" w:hAnsi="Times New Roman" w:cs="Times New Roman"/>
          <w:kern w:val="2"/>
          <w:sz w:val="28"/>
          <w:szCs w:val="28"/>
        </w:rPr>
        <w:t xml:space="preserve">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4A73A7">
        <w:rPr>
          <w:rFonts w:ascii="Times New Roman" w:hAnsi="Times New Roman" w:cs="Times New Roman"/>
          <w:kern w:val="2"/>
          <w:sz w:val="28"/>
          <w:szCs w:val="28"/>
        </w:rPr>
        <w:t>- создание безопасной и комфортной среды проживания и жизнедеятельности чело</w:t>
      </w:r>
      <w:r>
        <w:rPr>
          <w:rFonts w:ascii="Times New Roman" w:hAnsi="Times New Roman" w:cs="Times New Roman"/>
          <w:kern w:val="2"/>
          <w:sz w:val="28"/>
          <w:szCs w:val="28"/>
        </w:rPr>
        <w:t xml:space="preserve">века;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4A73A7">
        <w:rPr>
          <w:rFonts w:ascii="Times New Roman" w:hAnsi="Times New Roman" w:cs="Times New Roman"/>
          <w:kern w:val="2"/>
          <w:sz w:val="28"/>
          <w:szCs w:val="28"/>
        </w:rPr>
        <w:t>- отсутствие ветхого и аварийного жилищного фонда, снижение среднего уровня износа жилищного фонда до нормативного уровня;</w:t>
      </w:r>
      <w:r>
        <w:rPr>
          <w:rFonts w:ascii="Times New Roman" w:hAnsi="Times New Roman" w:cs="Times New Roman"/>
          <w:kern w:val="2"/>
          <w:sz w:val="28"/>
          <w:szCs w:val="28"/>
        </w:rPr>
        <w:t xml:space="preserve">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4A73A7">
        <w:rPr>
          <w:rFonts w:ascii="Times New Roman" w:hAnsi="Times New Roman" w:cs="Times New Roman"/>
          <w:kern w:val="2"/>
          <w:sz w:val="28"/>
          <w:szCs w:val="28"/>
        </w:rPr>
        <w:t>- приведение жилищного фонда к состоянию, отвечающему современным условиям энергоэффективности, экологическим требованиям, а также потребностям отдельных групп граждан (многодетные семьи, пожилые люди, инвалиды и т.д.).</w:t>
      </w:r>
      <w:r>
        <w:rPr>
          <w:rFonts w:ascii="Times New Roman" w:hAnsi="Times New Roman" w:cs="Times New Roman"/>
          <w:kern w:val="2"/>
          <w:sz w:val="28"/>
          <w:szCs w:val="28"/>
        </w:rPr>
        <w:t xml:space="preserve"> </w:t>
      </w:r>
    </w:p>
    <w:p w:rsidR="000A25CC" w:rsidRPr="004A73A7"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 предусматривающими согласованное развитие социальной и инженерной (включая дорожную и коммунальную) инфраструктур с учётом прогнозов по размещению новых производств и созданию новых рабочих мест.</w:t>
      </w:r>
      <w:r>
        <w:rPr>
          <w:rFonts w:ascii="Times New Roman" w:hAnsi="Times New Roman" w:cs="Times New Roman"/>
          <w:kern w:val="2"/>
          <w:sz w:val="28"/>
          <w:szCs w:val="28"/>
        </w:rPr>
        <w:t xml:space="preserve"> </w:t>
      </w:r>
    </w:p>
    <w:p w:rsidR="000A25CC" w:rsidRDefault="000A25CC" w:rsidP="000A25CC">
      <w:pPr>
        <w:pStyle w:val="ConsPlusNormal"/>
        <w:ind w:firstLine="709"/>
        <w:contextualSpacing/>
        <w:jc w:val="both"/>
        <w:rPr>
          <w:rFonts w:ascii="Times New Roman" w:hAnsi="Times New Roman" w:cs="Times New Roman"/>
          <w:kern w:val="2"/>
          <w:sz w:val="28"/>
          <w:szCs w:val="28"/>
        </w:rPr>
      </w:pPr>
      <w:r w:rsidRPr="004A73A7">
        <w:rPr>
          <w:rFonts w:ascii="Times New Roman" w:hAnsi="Times New Roman" w:cs="Times New Roman"/>
          <w:kern w:val="2"/>
          <w:sz w:val="28"/>
          <w:szCs w:val="28"/>
        </w:rPr>
        <w:t>Строительство жилья будет проводиться, в основном, частными коммерческими застройщиками, действующими в условиях свободной конкуренции, в том числе с привлечением частных подрядных строительных организаций. Некоммерческие частные застройщики (индивидуальные застройщики, кооперативы, некоммерческие организации, строящие и предоставляющие жилье в некоммерческий наем) будут получать государственную поддержку при условии строительства жилья экономического класса.</w:t>
      </w:r>
      <w:bookmarkEnd w:id="1"/>
      <w:r w:rsidR="0031557F">
        <w:rPr>
          <w:rFonts w:ascii="Times New Roman" w:hAnsi="Times New Roman" w:cs="Times New Roman"/>
          <w:kern w:val="2"/>
          <w:sz w:val="28"/>
          <w:szCs w:val="28"/>
        </w:rPr>
        <w:t xml:space="preserve">»; </w:t>
      </w:r>
    </w:p>
    <w:p w:rsidR="000A25CC" w:rsidRDefault="0031557F" w:rsidP="0025731B">
      <w:pPr>
        <w:pStyle w:val="a4"/>
        <w:numPr>
          <w:ilvl w:val="1"/>
          <w:numId w:val="1"/>
        </w:numPr>
        <w:tabs>
          <w:tab w:val="left" w:pos="0"/>
          <w:tab w:val="left" w:pos="993"/>
          <w:tab w:val="left" w:pos="1276"/>
        </w:tabs>
        <w:ind w:left="0" w:firstLine="709"/>
        <w:jc w:val="both"/>
        <w:rPr>
          <w:kern w:val="2"/>
          <w:sz w:val="28"/>
          <w:szCs w:val="28"/>
        </w:rPr>
      </w:pPr>
      <w:r>
        <w:rPr>
          <w:kern w:val="2"/>
          <w:sz w:val="28"/>
          <w:szCs w:val="28"/>
        </w:rPr>
        <w:t xml:space="preserve">Раздел 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жилищной сфере на территории Боготольского района» </w:t>
      </w:r>
      <w:r w:rsidRPr="00AE20E3">
        <w:rPr>
          <w:kern w:val="2"/>
          <w:sz w:val="28"/>
          <w:szCs w:val="28"/>
        </w:rPr>
        <w:t xml:space="preserve">изложить в </w:t>
      </w:r>
      <w:r>
        <w:rPr>
          <w:kern w:val="2"/>
          <w:sz w:val="28"/>
          <w:szCs w:val="28"/>
        </w:rPr>
        <w:t xml:space="preserve">следующей </w:t>
      </w:r>
      <w:r w:rsidRPr="00AE20E3">
        <w:rPr>
          <w:kern w:val="2"/>
          <w:sz w:val="28"/>
          <w:szCs w:val="28"/>
        </w:rPr>
        <w:t>редакции:</w:t>
      </w:r>
      <w:r>
        <w:rPr>
          <w:kern w:val="2"/>
          <w:sz w:val="28"/>
          <w:szCs w:val="28"/>
        </w:rPr>
        <w:t xml:space="preserve"> </w:t>
      </w:r>
    </w:p>
    <w:p w:rsidR="0031557F" w:rsidRDefault="0031557F" w:rsidP="0031557F">
      <w:pPr>
        <w:tabs>
          <w:tab w:val="left" w:pos="0"/>
          <w:tab w:val="left" w:pos="993"/>
          <w:tab w:val="left" w:pos="1276"/>
        </w:tabs>
        <w:jc w:val="both"/>
        <w:rPr>
          <w:kern w:val="2"/>
          <w:sz w:val="28"/>
          <w:szCs w:val="28"/>
        </w:rPr>
      </w:pPr>
    </w:p>
    <w:p w:rsidR="0031557F" w:rsidRPr="00F75C9F" w:rsidRDefault="0031557F" w:rsidP="0031557F">
      <w:pPr>
        <w:pStyle w:val="ConsPlusNormal"/>
        <w:widowControl/>
        <w:ind w:firstLine="0"/>
        <w:contextualSpacing/>
        <w:jc w:val="center"/>
        <w:outlineLvl w:val="2"/>
        <w:rPr>
          <w:rFonts w:ascii="Times New Roman" w:hAnsi="Times New Roman" w:cs="Times New Roman"/>
          <w:caps/>
          <w:kern w:val="2"/>
          <w:sz w:val="28"/>
          <w:szCs w:val="32"/>
        </w:rPr>
      </w:pPr>
      <w:r>
        <w:rPr>
          <w:rFonts w:ascii="Times New Roman" w:hAnsi="Times New Roman" w:cs="Times New Roman"/>
          <w:caps/>
          <w:kern w:val="2"/>
          <w:sz w:val="28"/>
          <w:szCs w:val="32"/>
        </w:rPr>
        <w:t>«</w:t>
      </w:r>
      <w:r w:rsidRPr="00F75C9F">
        <w:rPr>
          <w:rFonts w:ascii="Times New Roman" w:hAnsi="Times New Roman" w:cs="Times New Roman"/>
          <w:caps/>
          <w:kern w:val="2"/>
          <w:sz w:val="28"/>
          <w:szCs w:val="32"/>
        </w:rPr>
        <w:t xml:space="preserve">4. Прогноз конечных результатов программы, характеризующих целевое состояние (изменение </w:t>
      </w:r>
      <w:r w:rsidRPr="00F75C9F">
        <w:rPr>
          <w:rFonts w:ascii="Times New Roman" w:hAnsi="Times New Roman" w:cs="Times New Roman"/>
          <w:caps/>
          <w:kern w:val="2"/>
          <w:sz w:val="28"/>
          <w:szCs w:val="32"/>
        </w:rPr>
        <w:lastRenderedPageBreak/>
        <w:t xml:space="preserve">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жилищной сфере на территории Боготольского района </w:t>
      </w:r>
    </w:p>
    <w:p w:rsidR="0031557F" w:rsidRPr="004A73A7" w:rsidRDefault="0031557F" w:rsidP="0031557F">
      <w:pPr>
        <w:pStyle w:val="ConsPlusNormal"/>
        <w:widowControl/>
        <w:ind w:firstLine="0"/>
        <w:contextualSpacing/>
        <w:outlineLvl w:val="2"/>
        <w:rPr>
          <w:rFonts w:ascii="Times New Roman" w:hAnsi="Times New Roman" w:cs="Times New Roman"/>
          <w:kern w:val="2"/>
          <w:sz w:val="28"/>
          <w:szCs w:val="32"/>
        </w:rPr>
      </w:pPr>
    </w:p>
    <w:p w:rsidR="0031557F" w:rsidRPr="004A73A7" w:rsidRDefault="0031557F" w:rsidP="0031557F">
      <w:pPr>
        <w:pStyle w:val="ConsPlusNormal"/>
        <w:widowControl/>
        <w:ind w:firstLine="709"/>
        <w:contextualSpacing/>
        <w:jc w:val="both"/>
        <w:outlineLvl w:val="2"/>
        <w:rPr>
          <w:rFonts w:ascii="Times New Roman" w:hAnsi="Times New Roman" w:cs="Times New Roman"/>
          <w:kern w:val="2"/>
          <w:sz w:val="28"/>
          <w:szCs w:val="28"/>
        </w:rPr>
      </w:pPr>
      <w:r w:rsidRPr="004A73A7">
        <w:rPr>
          <w:rFonts w:ascii="Times New Roman" w:hAnsi="Times New Roman" w:cs="Times New Roman"/>
          <w:kern w:val="2"/>
          <w:sz w:val="28"/>
          <w:szCs w:val="28"/>
        </w:rPr>
        <w:t>Реализация программы позволит достигнуть следующих результатов:</w:t>
      </w:r>
      <w:r>
        <w:rPr>
          <w:rFonts w:ascii="Times New Roman" w:hAnsi="Times New Roman" w:cs="Times New Roman"/>
          <w:kern w:val="2"/>
          <w:sz w:val="28"/>
          <w:szCs w:val="28"/>
        </w:rPr>
        <w:t xml:space="preserve"> </w:t>
      </w:r>
    </w:p>
    <w:p w:rsidR="0031557F" w:rsidRPr="004A73A7" w:rsidRDefault="0031557F" w:rsidP="0031557F">
      <w:pPr>
        <w:ind w:firstLine="709"/>
        <w:contextualSpacing/>
        <w:jc w:val="both"/>
        <w:rPr>
          <w:kern w:val="2"/>
          <w:sz w:val="28"/>
          <w:szCs w:val="28"/>
        </w:rPr>
      </w:pPr>
      <w:r>
        <w:rPr>
          <w:kern w:val="2"/>
          <w:sz w:val="28"/>
          <w:szCs w:val="28"/>
        </w:rPr>
        <w:t xml:space="preserve"> </w:t>
      </w:r>
      <w:r w:rsidRPr="004A73A7">
        <w:rPr>
          <w:kern w:val="2"/>
          <w:sz w:val="28"/>
          <w:szCs w:val="28"/>
        </w:rPr>
        <w:t>-</w:t>
      </w:r>
      <w:r>
        <w:rPr>
          <w:kern w:val="2"/>
          <w:sz w:val="28"/>
          <w:szCs w:val="28"/>
        </w:rPr>
        <w:t xml:space="preserve"> </w:t>
      </w:r>
      <w:r w:rsidRPr="004A73A7">
        <w:rPr>
          <w:kern w:val="2"/>
          <w:sz w:val="28"/>
          <w:szCs w:val="28"/>
        </w:rPr>
        <w:t>снизить количество жилых домов, признанных аварийными и подлежащими сносу в установленном порядке;</w:t>
      </w:r>
      <w:r>
        <w:rPr>
          <w:kern w:val="2"/>
          <w:sz w:val="28"/>
          <w:szCs w:val="28"/>
        </w:rPr>
        <w:t xml:space="preserve"> </w:t>
      </w:r>
    </w:p>
    <w:p w:rsidR="0031557F" w:rsidRPr="004A73A7" w:rsidRDefault="0031557F" w:rsidP="0031557F">
      <w:pPr>
        <w:ind w:firstLine="709"/>
        <w:contextualSpacing/>
        <w:jc w:val="both"/>
        <w:rPr>
          <w:kern w:val="2"/>
          <w:sz w:val="28"/>
          <w:szCs w:val="28"/>
        </w:rPr>
      </w:pPr>
      <w:r>
        <w:rPr>
          <w:kern w:val="2"/>
          <w:sz w:val="28"/>
          <w:szCs w:val="28"/>
        </w:rPr>
        <w:t xml:space="preserve"> </w:t>
      </w:r>
      <w:r w:rsidRPr="004A73A7">
        <w:rPr>
          <w:kern w:val="2"/>
          <w:sz w:val="28"/>
          <w:szCs w:val="28"/>
        </w:rPr>
        <w:t>- предоставить жилье гражданам, проживающим в аварийном жилом фонде;</w:t>
      </w:r>
      <w:r>
        <w:rPr>
          <w:kern w:val="2"/>
          <w:sz w:val="28"/>
          <w:szCs w:val="28"/>
        </w:rPr>
        <w:t xml:space="preserve"> </w:t>
      </w:r>
    </w:p>
    <w:p w:rsidR="0031557F" w:rsidRPr="004A73A7" w:rsidRDefault="0031557F" w:rsidP="0031557F">
      <w:pPr>
        <w:ind w:firstLine="709"/>
        <w:contextualSpacing/>
        <w:jc w:val="both"/>
        <w:rPr>
          <w:kern w:val="2"/>
          <w:sz w:val="28"/>
          <w:szCs w:val="28"/>
        </w:rPr>
      </w:pPr>
      <w:r>
        <w:rPr>
          <w:kern w:val="2"/>
          <w:sz w:val="28"/>
          <w:szCs w:val="28"/>
        </w:rPr>
        <w:t xml:space="preserve"> </w:t>
      </w:r>
      <w:r w:rsidRPr="004A73A7">
        <w:rPr>
          <w:kern w:val="2"/>
          <w:sz w:val="28"/>
          <w:szCs w:val="28"/>
        </w:rPr>
        <w:t>- обеспечить свободные земельные участки, расположенные на территории Боготольского района, коммунальной и транспортной инфраструктурой в целях развития строительства жилья экономического класса;</w:t>
      </w:r>
      <w:r>
        <w:rPr>
          <w:kern w:val="2"/>
          <w:sz w:val="28"/>
          <w:szCs w:val="28"/>
        </w:rPr>
        <w:t xml:space="preserve"> </w:t>
      </w:r>
    </w:p>
    <w:p w:rsidR="0031557F" w:rsidRPr="004A73A7" w:rsidRDefault="0031557F" w:rsidP="0031557F">
      <w:pPr>
        <w:ind w:firstLine="709"/>
        <w:contextualSpacing/>
        <w:jc w:val="both"/>
        <w:rPr>
          <w:kern w:val="2"/>
          <w:sz w:val="28"/>
          <w:szCs w:val="28"/>
        </w:rPr>
      </w:pPr>
      <w:r>
        <w:rPr>
          <w:kern w:val="2"/>
          <w:sz w:val="28"/>
          <w:szCs w:val="28"/>
        </w:rPr>
        <w:t xml:space="preserve"> </w:t>
      </w:r>
      <w:r w:rsidRPr="004A73A7">
        <w:rPr>
          <w:kern w:val="2"/>
          <w:sz w:val="28"/>
          <w:szCs w:val="28"/>
        </w:rPr>
        <w:t>- создать условия для развития малоэтажного жилищного строительства на территории Боготольского района;</w:t>
      </w:r>
      <w:r>
        <w:rPr>
          <w:kern w:val="2"/>
          <w:sz w:val="28"/>
          <w:szCs w:val="28"/>
        </w:rPr>
        <w:t xml:space="preserve"> </w:t>
      </w:r>
    </w:p>
    <w:p w:rsidR="0031557F" w:rsidRPr="004A73A7" w:rsidRDefault="0031557F" w:rsidP="0031557F">
      <w:pPr>
        <w:ind w:firstLine="709"/>
        <w:contextualSpacing/>
        <w:jc w:val="both"/>
        <w:rPr>
          <w:kern w:val="2"/>
          <w:sz w:val="28"/>
          <w:szCs w:val="28"/>
        </w:rPr>
      </w:pPr>
      <w:r>
        <w:rPr>
          <w:kern w:val="2"/>
          <w:sz w:val="28"/>
          <w:szCs w:val="28"/>
        </w:rPr>
        <w:t xml:space="preserve"> </w:t>
      </w:r>
      <w:r w:rsidRPr="004A73A7">
        <w:rPr>
          <w:kern w:val="2"/>
          <w:sz w:val="28"/>
          <w:szCs w:val="28"/>
        </w:rPr>
        <w:t>- привести в соответствие правила землепользования и застройки поселений Боготольского района;</w:t>
      </w:r>
      <w:r>
        <w:rPr>
          <w:kern w:val="2"/>
          <w:sz w:val="28"/>
          <w:szCs w:val="28"/>
        </w:rPr>
        <w:t xml:space="preserve"> </w:t>
      </w:r>
    </w:p>
    <w:p w:rsidR="0031557F" w:rsidRPr="004A73A7" w:rsidRDefault="0031557F" w:rsidP="0031557F">
      <w:pPr>
        <w:ind w:firstLine="709"/>
        <w:contextualSpacing/>
        <w:jc w:val="both"/>
        <w:rPr>
          <w:kern w:val="2"/>
          <w:sz w:val="28"/>
          <w:szCs w:val="28"/>
        </w:rPr>
      </w:pPr>
      <w:r>
        <w:rPr>
          <w:kern w:val="2"/>
          <w:sz w:val="28"/>
          <w:szCs w:val="28"/>
        </w:rPr>
        <w:t xml:space="preserve"> </w:t>
      </w:r>
      <w:r w:rsidRPr="004A73A7">
        <w:rPr>
          <w:kern w:val="2"/>
          <w:sz w:val="28"/>
          <w:szCs w:val="28"/>
        </w:rPr>
        <w:t>- разработать проекты планировки поселений Боготольского района;</w:t>
      </w:r>
      <w:r>
        <w:rPr>
          <w:kern w:val="2"/>
          <w:sz w:val="28"/>
          <w:szCs w:val="28"/>
        </w:rPr>
        <w:t xml:space="preserve"> </w:t>
      </w:r>
    </w:p>
    <w:p w:rsidR="0031557F" w:rsidRPr="0031557F" w:rsidRDefault="0031557F" w:rsidP="0031557F">
      <w:pPr>
        <w:ind w:firstLine="709"/>
        <w:contextualSpacing/>
        <w:jc w:val="both"/>
        <w:rPr>
          <w:kern w:val="2"/>
          <w:sz w:val="28"/>
          <w:szCs w:val="28"/>
        </w:rPr>
      </w:pPr>
      <w:r>
        <w:rPr>
          <w:kern w:val="2"/>
          <w:sz w:val="28"/>
          <w:szCs w:val="28"/>
        </w:rPr>
        <w:t xml:space="preserve"> </w:t>
      </w:r>
      <w:r w:rsidRPr="004A73A7">
        <w:rPr>
          <w:kern w:val="2"/>
          <w:sz w:val="28"/>
          <w:szCs w:val="28"/>
        </w:rPr>
        <w:t>- предоставить государственную поддержку на приобретение жилья отдельным категориям граждан, проживающим на территории Боготольского района.</w:t>
      </w:r>
      <w:r>
        <w:rPr>
          <w:kern w:val="2"/>
          <w:sz w:val="28"/>
          <w:szCs w:val="28"/>
        </w:rPr>
        <w:t xml:space="preserve">»; </w:t>
      </w:r>
    </w:p>
    <w:p w:rsidR="000A25CC" w:rsidRDefault="0031557F" w:rsidP="0025731B">
      <w:pPr>
        <w:pStyle w:val="a4"/>
        <w:numPr>
          <w:ilvl w:val="1"/>
          <w:numId w:val="1"/>
        </w:numPr>
        <w:tabs>
          <w:tab w:val="left" w:pos="0"/>
          <w:tab w:val="left" w:pos="993"/>
          <w:tab w:val="left" w:pos="1276"/>
        </w:tabs>
        <w:ind w:left="0" w:firstLine="709"/>
        <w:jc w:val="both"/>
        <w:rPr>
          <w:kern w:val="2"/>
          <w:sz w:val="28"/>
          <w:szCs w:val="28"/>
        </w:rPr>
      </w:pPr>
      <w:r>
        <w:rPr>
          <w:kern w:val="2"/>
          <w:sz w:val="28"/>
          <w:szCs w:val="28"/>
        </w:rPr>
        <w:t xml:space="preserve">Раздел 5 «Перечень подпрограмм с указанием сроков их реализации и ожидаемых результатов» </w:t>
      </w:r>
      <w:r w:rsidRPr="00AE20E3">
        <w:rPr>
          <w:kern w:val="2"/>
          <w:sz w:val="28"/>
          <w:szCs w:val="28"/>
        </w:rPr>
        <w:t xml:space="preserve">изложить в </w:t>
      </w:r>
      <w:r>
        <w:rPr>
          <w:kern w:val="2"/>
          <w:sz w:val="28"/>
          <w:szCs w:val="28"/>
        </w:rPr>
        <w:t xml:space="preserve">следующей </w:t>
      </w:r>
      <w:r w:rsidRPr="00AE20E3">
        <w:rPr>
          <w:kern w:val="2"/>
          <w:sz w:val="28"/>
          <w:szCs w:val="28"/>
        </w:rPr>
        <w:t>редакции:</w:t>
      </w:r>
      <w:r>
        <w:rPr>
          <w:kern w:val="2"/>
          <w:sz w:val="28"/>
          <w:szCs w:val="28"/>
        </w:rPr>
        <w:t xml:space="preserve"> </w:t>
      </w:r>
    </w:p>
    <w:p w:rsidR="0031557F" w:rsidRDefault="0031557F" w:rsidP="0031557F">
      <w:pPr>
        <w:tabs>
          <w:tab w:val="left" w:pos="0"/>
          <w:tab w:val="left" w:pos="993"/>
          <w:tab w:val="left" w:pos="1276"/>
        </w:tabs>
        <w:jc w:val="both"/>
        <w:rPr>
          <w:kern w:val="2"/>
          <w:sz w:val="28"/>
          <w:szCs w:val="28"/>
        </w:rPr>
      </w:pPr>
    </w:p>
    <w:p w:rsidR="0031557F" w:rsidRPr="00F75C9F" w:rsidRDefault="0031557F" w:rsidP="0031557F">
      <w:pPr>
        <w:contextualSpacing/>
        <w:jc w:val="center"/>
        <w:rPr>
          <w:caps/>
          <w:kern w:val="2"/>
          <w:sz w:val="28"/>
          <w:szCs w:val="32"/>
        </w:rPr>
      </w:pPr>
      <w:r>
        <w:rPr>
          <w:caps/>
          <w:kern w:val="2"/>
          <w:sz w:val="28"/>
          <w:szCs w:val="32"/>
        </w:rPr>
        <w:t>«</w:t>
      </w:r>
      <w:r w:rsidRPr="00F75C9F">
        <w:rPr>
          <w:caps/>
          <w:kern w:val="2"/>
          <w:sz w:val="28"/>
          <w:szCs w:val="32"/>
        </w:rPr>
        <w:t xml:space="preserve">5. Перечень подпрограмм с указанием сроков их реализации и ожидаемых результатов </w:t>
      </w:r>
    </w:p>
    <w:p w:rsidR="0031557F" w:rsidRPr="004A73A7" w:rsidRDefault="0031557F" w:rsidP="0031557F">
      <w:pPr>
        <w:contextualSpacing/>
        <w:rPr>
          <w:kern w:val="2"/>
          <w:sz w:val="28"/>
          <w:szCs w:val="32"/>
        </w:rPr>
      </w:pPr>
    </w:p>
    <w:p w:rsidR="0031557F" w:rsidRDefault="0031557F" w:rsidP="0031557F">
      <w:pPr>
        <w:ind w:firstLine="709"/>
        <w:contextualSpacing/>
        <w:jc w:val="both"/>
        <w:rPr>
          <w:rFonts w:cs="Arial"/>
          <w:kern w:val="2"/>
          <w:sz w:val="28"/>
          <w:szCs w:val="28"/>
        </w:rPr>
      </w:pPr>
      <w:r w:rsidRPr="004A73A7">
        <w:rPr>
          <w:kern w:val="2"/>
          <w:sz w:val="28"/>
          <w:szCs w:val="28"/>
        </w:rPr>
        <w:t xml:space="preserve">Для достижения цели программы и решения задач, направленных на формирование рынка доступного и комфортного жилья на территории Боготольского района, в программу включены </w:t>
      </w:r>
      <w:r>
        <w:rPr>
          <w:kern w:val="2"/>
          <w:sz w:val="28"/>
          <w:szCs w:val="28"/>
        </w:rPr>
        <w:t xml:space="preserve">пять </w:t>
      </w:r>
      <w:r w:rsidRPr="004A73A7">
        <w:rPr>
          <w:kern w:val="2"/>
          <w:sz w:val="28"/>
          <w:szCs w:val="28"/>
        </w:rPr>
        <w:t>подпрограмм:</w:t>
      </w:r>
      <w:r>
        <w:rPr>
          <w:kern w:val="2"/>
          <w:sz w:val="28"/>
          <w:szCs w:val="28"/>
        </w:rPr>
        <w:t xml:space="preserve"> </w:t>
      </w:r>
    </w:p>
    <w:p w:rsidR="0031557F" w:rsidRPr="004A73A7" w:rsidRDefault="0031557F" w:rsidP="0031557F">
      <w:pPr>
        <w:ind w:firstLine="709"/>
        <w:contextualSpacing/>
        <w:jc w:val="both"/>
        <w:rPr>
          <w:rFonts w:cs="Arial"/>
          <w:kern w:val="2"/>
          <w:sz w:val="28"/>
          <w:szCs w:val="28"/>
        </w:rPr>
      </w:pPr>
      <w:r>
        <w:rPr>
          <w:rFonts w:cs="Arial"/>
          <w:kern w:val="2"/>
          <w:sz w:val="28"/>
          <w:szCs w:val="28"/>
        </w:rPr>
        <w:t xml:space="preserve">Подпрограмма </w:t>
      </w:r>
      <w:r w:rsidRPr="00267A5D">
        <w:rPr>
          <w:rFonts w:cs="Arial"/>
          <w:kern w:val="2"/>
          <w:sz w:val="28"/>
          <w:szCs w:val="28"/>
        </w:rPr>
        <w:t>1</w:t>
      </w:r>
      <w:r>
        <w:rPr>
          <w:rFonts w:cs="Arial"/>
          <w:kern w:val="2"/>
          <w:sz w:val="28"/>
          <w:szCs w:val="28"/>
        </w:rPr>
        <w:t xml:space="preserve"> </w:t>
      </w:r>
      <w:r w:rsidRPr="00267A5D">
        <w:rPr>
          <w:kern w:val="2"/>
          <w:sz w:val="28"/>
          <w:szCs w:val="28"/>
        </w:rPr>
        <w:t xml:space="preserve">«Переселение граждан из аварийного жилищного фонда в Боготольском районе» </w:t>
      </w:r>
      <w:r w:rsidRPr="004A73A7">
        <w:rPr>
          <w:kern w:val="2"/>
          <w:sz w:val="28"/>
          <w:szCs w:val="28"/>
        </w:rPr>
        <w:t>(далее – Подпрограмма 1).</w:t>
      </w:r>
      <w:r>
        <w:rPr>
          <w:kern w:val="2"/>
          <w:sz w:val="28"/>
          <w:szCs w:val="28"/>
        </w:rPr>
        <w:t xml:space="preserve"> </w:t>
      </w:r>
    </w:p>
    <w:p w:rsidR="0031557F" w:rsidRPr="004A73A7" w:rsidRDefault="0031557F" w:rsidP="0031557F">
      <w:pPr>
        <w:ind w:firstLine="709"/>
        <w:contextualSpacing/>
        <w:jc w:val="both"/>
        <w:rPr>
          <w:kern w:val="2"/>
          <w:sz w:val="28"/>
          <w:szCs w:val="28"/>
        </w:rPr>
      </w:pPr>
      <w:r w:rsidRPr="004A73A7">
        <w:rPr>
          <w:kern w:val="2"/>
          <w:sz w:val="28"/>
          <w:szCs w:val="28"/>
        </w:rPr>
        <w:t xml:space="preserve">Целью </w:t>
      </w:r>
      <w:r>
        <w:rPr>
          <w:kern w:val="2"/>
          <w:sz w:val="28"/>
          <w:szCs w:val="28"/>
        </w:rPr>
        <w:t>п</w:t>
      </w:r>
      <w:r w:rsidRPr="004A73A7">
        <w:rPr>
          <w:kern w:val="2"/>
          <w:sz w:val="28"/>
          <w:szCs w:val="28"/>
        </w:rPr>
        <w:t xml:space="preserve">одпрограммы 1 является обеспечение жильем граждан, проживающих в жилых домах Боготольского района, признанных в установленном порядке аварийными и подлежащими сносу. </w:t>
      </w:r>
    </w:p>
    <w:p w:rsidR="0031557F" w:rsidRPr="004A73A7" w:rsidRDefault="0031557F" w:rsidP="0031557F">
      <w:pPr>
        <w:ind w:firstLine="709"/>
        <w:contextualSpacing/>
        <w:jc w:val="both"/>
        <w:rPr>
          <w:kern w:val="2"/>
          <w:sz w:val="28"/>
          <w:szCs w:val="28"/>
        </w:rPr>
      </w:pPr>
      <w:r w:rsidRPr="004A73A7">
        <w:rPr>
          <w:kern w:val="2"/>
          <w:sz w:val="28"/>
          <w:szCs w:val="28"/>
        </w:rPr>
        <w:t xml:space="preserve">Мероприятия </w:t>
      </w:r>
      <w:r>
        <w:rPr>
          <w:kern w:val="2"/>
          <w:sz w:val="28"/>
          <w:szCs w:val="28"/>
        </w:rPr>
        <w:t>п</w:t>
      </w:r>
      <w:r w:rsidRPr="004A73A7">
        <w:rPr>
          <w:kern w:val="2"/>
          <w:sz w:val="28"/>
          <w:szCs w:val="28"/>
        </w:rPr>
        <w:t>одпрограммы 1 направлены на решение следующей задачи:</w:t>
      </w:r>
      <w:r>
        <w:rPr>
          <w:kern w:val="2"/>
          <w:sz w:val="28"/>
          <w:szCs w:val="28"/>
        </w:rPr>
        <w:t xml:space="preserve"> </w:t>
      </w:r>
    </w:p>
    <w:p w:rsidR="0031557F" w:rsidRDefault="0031557F" w:rsidP="0031557F">
      <w:pPr>
        <w:ind w:firstLine="709"/>
        <w:contextualSpacing/>
        <w:jc w:val="both"/>
        <w:rPr>
          <w:kern w:val="2"/>
          <w:sz w:val="28"/>
          <w:szCs w:val="28"/>
        </w:rPr>
      </w:pPr>
      <w:r>
        <w:rPr>
          <w:kern w:val="2"/>
          <w:sz w:val="28"/>
          <w:szCs w:val="28"/>
        </w:rPr>
        <w:t xml:space="preserve"> </w:t>
      </w:r>
      <w:r w:rsidRPr="004A73A7">
        <w:rPr>
          <w:kern w:val="2"/>
          <w:sz w:val="28"/>
          <w:szCs w:val="28"/>
        </w:rPr>
        <w:t>- переселение граждан, проживающих в жилых домах Боготольского района, признанных в установленном порядке аварийными и подлежащими сносу.</w:t>
      </w:r>
      <w:r>
        <w:rPr>
          <w:kern w:val="2"/>
          <w:sz w:val="28"/>
          <w:szCs w:val="28"/>
        </w:rPr>
        <w:t xml:space="preserve"> </w:t>
      </w:r>
    </w:p>
    <w:p w:rsidR="0031557F" w:rsidRPr="004A73A7" w:rsidRDefault="0031557F" w:rsidP="0031557F">
      <w:pPr>
        <w:ind w:firstLine="709"/>
        <w:contextualSpacing/>
        <w:jc w:val="both"/>
        <w:rPr>
          <w:kern w:val="2"/>
          <w:sz w:val="28"/>
          <w:szCs w:val="28"/>
        </w:rPr>
      </w:pPr>
      <w:r w:rsidRPr="004A73A7">
        <w:rPr>
          <w:kern w:val="2"/>
          <w:sz w:val="28"/>
          <w:szCs w:val="28"/>
        </w:rPr>
        <w:t>Подпрограмм</w:t>
      </w:r>
      <w:r>
        <w:rPr>
          <w:kern w:val="2"/>
          <w:sz w:val="28"/>
          <w:szCs w:val="28"/>
        </w:rPr>
        <w:t>а</w:t>
      </w:r>
      <w:r w:rsidRPr="004A73A7">
        <w:rPr>
          <w:kern w:val="2"/>
          <w:sz w:val="28"/>
          <w:szCs w:val="28"/>
        </w:rPr>
        <w:t xml:space="preserve"> 1 </w:t>
      </w:r>
      <w:r>
        <w:rPr>
          <w:kern w:val="2"/>
          <w:sz w:val="28"/>
          <w:szCs w:val="28"/>
        </w:rPr>
        <w:t xml:space="preserve">реализуется с </w:t>
      </w:r>
      <w:r w:rsidRPr="004A73A7">
        <w:rPr>
          <w:kern w:val="2"/>
          <w:sz w:val="28"/>
          <w:szCs w:val="28"/>
        </w:rPr>
        <w:t>2014</w:t>
      </w:r>
      <w:r>
        <w:rPr>
          <w:kern w:val="2"/>
          <w:sz w:val="28"/>
          <w:szCs w:val="28"/>
        </w:rPr>
        <w:t xml:space="preserve"> по </w:t>
      </w:r>
      <w:r w:rsidRPr="004A73A7">
        <w:rPr>
          <w:kern w:val="2"/>
          <w:sz w:val="28"/>
          <w:szCs w:val="28"/>
        </w:rPr>
        <w:t>2020</w:t>
      </w:r>
      <w:r>
        <w:rPr>
          <w:kern w:val="2"/>
          <w:sz w:val="28"/>
          <w:szCs w:val="28"/>
        </w:rPr>
        <w:t xml:space="preserve"> </w:t>
      </w:r>
      <w:r w:rsidRPr="004A73A7">
        <w:rPr>
          <w:kern w:val="2"/>
          <w:sz w:val="28"/>
          <w:szCs w:val="28"/>
        </w:rPr>
        <w:t>год.</w:t>
      </w:r>
      <w:r>
        <w:rPr>
          <w:kern w:val="2"/>
          <w:sz w:val="28"/>
          <w:szCs w:val="28"/>
        </w:rPr>
        <w:t xml:space="preserve"> </w:t>
      </w:r>
    </w:p>
    <w:p w:rsidR="0031557F" w:rsidRPr="004A73A7" w:rsidRDefault="0031557F" w:rsidP="0031557F">
      <w:pPr>
        <w:ind w:firstLine="709"/>
        <w:contextualSpacing/>
        <w:jc w:val="both"/>
        <w:rPr>
          <w:kern w:val="2"/>
          <w:sz w:val="28"/>
          <w:szCs w:val="28"/>
        </w:rPr>
      </w:pPr>
      <w:r w:rsidRPr="004A73A7">
        <w:rPr>
          <w:kern w:val="2"/>
          <w:sz w:val="28"/>
          <w:szCs w:val="28"/>
        </w:rPr>
        <w:t xml:space="preserve">В результате реализации мероприятий </w:t>
      </w:r>
      <w:r>
        <w:rPr>
          <w:kern w:val="2"/>
          <w:sz w:val="28"/>
          <w:szCs w:val="28"/>
        </w:rPr>
        <w:t>п</w:t>
      </w:r>
      <w:r w:rsidRPr="004A73A7">
        <w:rPr>
          <w:kern w:val="2"/>
          <w:sz w:val="28"/>
          <w:szCs w:val="28"/>
        </w:rPr>
        <w:t>одпрограммы 1:</w:t>
      </w:r>
      <w:r>
        <w:rPr>
          <w:kern w:val="2"/>
          <w:sz w:val="28"/>
          <w:szCs w:val="28"/>
        </w:rPr>
        <w:t xml:space="preserve"> </w:t>
      </w:r>
    </w:p>
    <w:p w:rsidR="0031557F" w:rsidRPr="004A73A7" w:rsidRDefault="0031557F" w:rsidP="0031557F">
      <w:pPr>
        <w:ind w:firstLine="709"/>
        <w:contextualSpacing/>
        <w:jc w:val="both"/>
        <w:rPr>
          <w:kern w:val="2"/>
          <w:sz w:val="28"/>
          <w:szCs w:val="28"/>
        </w:rPr>
      </w:pPr>
      <w:r>
        <w:rPr>
          <w:kern w:val="2"/>
          <w:sz w:val="28"/>
          <w:szCs w:val="28"/>
        </w:rPr>
        <w:lastRenderedPageBreak/>
        <w:t xml:space="preserve"> </w:t>
      </w:r>
      <w:r w:rsidRPr="004A73A7">
        <w:rPr>
          <w:kern w:val="2"/>
          <w:sz w:val="28"/>
          <w:szCs w:val="28"/>
        </w:rPr>
        <w:t>- из аварийного жилого фонда Боготольского района переселено 49 человек;</w:t>
      </w:r>
      <w:r>
        <w:rPr>
          <w:kern w:val="2"/>
          <w:sz w:val="28"/>
          <w:szCs w:val="28"/>
        </w:rPr>
        <w:t xml:space="preserve"> </w:t>
      </w:r>
    </w:p>
    <w:p w:rsidR="0031557F" w:rsidRPr="004A73A7" w:rsidRDefault="0031557F" w:rsidP="0031557F">
      <w:pPr>
        <w:ind w:firstLine="709"/>
        <w:contextualSpacing/>
        <w:jc w:val="both"/>
        <w:rPr>
          <w:kern w:val="2"/>
          <w:sz w:val="28"/>
          <w:szCs w:val="28"/>
        </w:rPr>
      </w:pPr>
      <w:r>
        <w:rPr>
          <w:kern w:val="2"/>
          <w:sz w:val="28"/>
          <w:szCs w:val="28"/>
        </w:rPr>
        <w:t xml:space="preserve"> </w:t>
      </w:r>
      <w:r w:rsidRPr="004A73A7">
        <w:rPr>
          <w:kern w:val="2"/>
          <w:sz w:val="28"/>
          <w:szCs w:val="28"/>
        </w:rPr>
        <w:t>- снесены 2 жилых дома, признанных аварийными и подлежащими сносу в установленном порядке, что составит 100 % от общего числа аварийного жилья.</w:t>
      </w:r>
      <w:r>
        <w:rPr>
          <w:kern w:val="2"/>
          <w:sz w:val="28"/>
          <w:szCs w:val="28"/>
        </w:rPr>
        <w:t xml:space="preserve"> </w:t>
      </w:r>
    </w:p>
    <w:p w:rsidR="0031557F" w:rsidRPr="00267A5D" w:rsidRDefault="0031557F" w:rsidP="0031557F">
      <w:pPr>
        <w:ind w:firstLine="709"/>
        <w:contextualSpacing/>
        <w:jc w:val="both"/>
        <w:rPr>
          <w:kern w:val="2"/>
          <w:sz w:val="28"/>
          <w:szCs w:val="28"/>
        </w:rPr>
      </w:pPr>
      <w:r>
        <w:rPr>
          <w:kern w:val="2"/>
          <w:sz w:val="28"/>
          <w:szCs w:val="28"/>
        </w:rPr>
        <w:t>Подпрограмма 2 «</w:t>
      </w:r>
      <w:r w:rsidRPr="00267A5D">
        <w:rPr>
          <w:kern w:val="2"/>
          <w:sz w:val="28"/>
          <w:szCs w:val="28"/>
        </w:rPr>
        <w:t>Строительство объектов коммунальной и транспортной инфраструктуры в Боготольском районе с целью развития жилищного строительства</w:t>
      </w:r>
      <w:r>
        <w:rPr>
          <w:kern w:val="2"/>
          <w:sz w:val="28"/>
          <w:szCs w:val="28"/>
        </w:rPr>
        <w:t>»</w:t>
      </w:r>
      <w:r w:rsidRPr="00267A5D">
        <w:rPr>
          <w:kern w:val="2"/>
          <w:sz w:val="28"/>
          <w:szCs w:val="28"/>
        </w:rPr>
        <w:t xml:space="preserve"> (</w:t>
      </w:r>
      <w:r>
        <w:rPr>
          <w:kern w:val="2"/>
          <w:sz w:val="28"/>
          <w:szCs w:val="28"/>
        </w:rPr>
        <w:t>далее – Подпрограмма 2</w:t>
      </w:r>
      <w:r w:rsidRPr="00267A5D">
        <w:rPr>
          <w:kern w:val="2"/>
          <w:sz w:val="28"/>
          <w:szCs w:val="28"/>
        </w:rPr>
        <w:t>)</w:t>
      </w:r>
      <w:r>
        <w:rPr>
          <w:kern w:val="2"/>
          <w:sz w:val="28"/>
          <w:szCs w:val="28"/>
        </w:rPr>
        <w:t>.</w:t>
      </w:r>
      <w:r w:rsidRPr="00267A5D">
        <w:rPr>
          <w:kern w:val="2"/>
          <w:sz w:val="28"/>
          <w:szCs w:val="28"/>
        </w:rPr>
        <w:t xml:space="preserve"> </w:t>
      </w:r>
    </w:p>
    <w:p w:rsidR="0031557F" w:rsidRPr="004A73A7" w:rsidRDefault="0031557F" w:rsidP="0031557F">
      <w:pPr>
        <w:autoSpaceDE w:val="0"/>
        <w:autoSpaceDN w:val="0"/>
        <w:ind w:firstLine="709"/>
        <w:contextualSpacing/>
        <w:jc w:val="both"/>
        <w:outlineLvl w:val="0"/>
        <w:rPr>
          <w:kern w:val="2"/>
          <w:sz w:val="28"/>
          <w:szCs w:val="28"/>
        </w:rPr>
      </w:pPr>
      <w:r w:rsidRPr="004A73A7">
        <w:rPr>
          <w:kern w:val="2"/>
          <w:sz w:val="28"/>
          <w:szCs w:val="28"/>
        </w:rPr>
        <w:t xml:space="preserve">Целью </w:t>
      </w:r>
      <w:r>
        <w:rPr>
          <w:kern w:val="2"/>
          <w:sz w:val="28"/>
          <w:szCs w:val="28"/>
        </w:rPr>
        <w:t>п</w:t>
      </w:r>
      <w:r w:rsidRPr="004A73A7">
        <w:rPr>
          <w:kern w:val="2"/>
          <w:sz w:val="28"/>
          <w:szCs w:val="28"/>
        </w:rPr>
        <w:t xml:space="preserve">одпрограммы 2 является </w:t>
      </w:r>
      <w:r>
        <w:rPr>
          <w:kern w:val="2"/>
          <w:sz w:val="28"/>
          <w:szCs w:val="28"/>
        </w:rPr>
        <w:t>–</w:t>
      </w:r>
      <w:r w:rsidRPr="004A73A7">
        <w:rPr>
          <w:kern w:val="2"/>
          <w:sz w:val="28"/>
          <w:szCs w:val="28"/>
        </w:rPr>
        <w:t xml:space="preserve"> обеспечение доступности жилья за счет увеличения темпов роста строительства жилья экономического класса в краткосрочной и среднесрочной перспективе.</w:t>
      </w:r>
      <w:r>
        <w:rPr>
          <w:kern w:val="2"/>
          <w:sz w:val="28"/>
          <w:szCs w:val="28"/>
        </w:rPr>
        <w:t xml:space="preserve"> </w:t>
      </w:r>
    </w:p>
    <w:p w:rsidR="0031557F" w:rsidRPr="004A73A7" w:rsidRDefault="0031557F" w:rsidP="0031557F">
      <w:pPr>
        <w:autoSpaceDE w:val="0"/>
        <w:autoSpaceDN w:val="0"/>
        <w:ind w:firstLine="709"/>
        <w:contextualSpacing/>
        <w:jc w:val="both"/>
        <w:outlineLvl w:val="0"/>
        <w:rPr>
          <w:kern w:val="2"/>
          <w:sz w:val="28"/>
          <w:szCs w:val="28"/>
        </w:rPr>
      </w:pPr>
      <w:r w:rsidRPr="004A73A7">
        <w:rPr>
          <w:kern w:val="2"/>
          <w:sz w:val="28"/>
          <w:szCs w:val="28"/>
        </w:rPr>
        <w:t xml:space="preserve">Мероприятия </w:t>
      </w:r>
      <w:r>
        <w:rPr>
          <w:kern w:val="2"/>
          <w:sz w:val="28"/>
          <w:szCs w:val="28"/>
        </w:rPr>
        <w:t>п</w:t>
      </w:r>
      <w:r w:rsidRPr="004A73A7">
        <w:rPr>
          <w:kern w:val="2"/>
          <w:sz w:val="28"/>
          <w:szCs w:val="28"/>
        </w:rPr>
        <w:t>одпрограммы 2 направлены на решение следующей задачи:</w:t>
      </w:r>
      <w:r>
        <w:rPr>
          <w:kern w:val="2"/>
          <w:sz w:val="28"/>
          <w:szCs w:val="28"/>
        </w:rPr>
        <w:t xml:space="preserve"> </w:t>
      </w:r>
    </w:p>
    <w:p w:rsidR="0031557F" w:rsidRPr="004A73A7" w:rsidRDefault="0031557F" w:rsidP="0031557F">
      <w:pPr>
        <w:autoSpaceDE w:val="0"/>
        <w:autoSpaceDN w:val="0"/>
        <w:ind w:firstLine="709"/>
        <w:contextualSpacing/>
        <w:jc w:val="both"/>
        <w:outlineLvl w:val="0"/>
        <w:rPr>
          <w:kern w:val="2"/>
          <w:sz w:val="28"/>
          <w:szCs w:val="28"/>
        </w:rPr>
      </w:pPr>
      <w:r>
        <w:rPr>
          <w:kern w:val="2"/>
          <w:sz w:val="28"/>
          <w:szCs w:val="28"/>
        </w:rPr>
        <w:t xml:space="preserve"> </w:t>
      </w:r>
      <w:r w:rsidRPr="004A73A7">
        <w:rPr>
          <w:kern w:val="2"/>
          <w:sz w:val="28"/>
          <w:szCs w:val="28"/>
        </w:rPr>
        <w:t>- обеспечение земельных участков коммунальной и транспортной инфраструктурой в целях развития строительства жилья экономического класса.</w:t>
      </w:r>
      <w:r>
        <w:rPr>
          <w:kern w:val="2"/>
          <w:sz w:val="28"/>
          <w:szCs w:val="28"/>
        </w:rPr>
        <w:t xml:space="preserve"> </w:t>
      </w:r>
    </w:p>
    <w:p w:rsidR="0031557F" w:rsidRDefault="0031557F" w:rsidP="0031557F">
      <w:pPr>
        <w:ind w:firstLine="709"/>
        <w:contextualSpacing/>
        <w:jc w:val="both"/>
        <w:rPr>
          <w:kern w:val="2"/>
          <w:sz w:val="28"/>
          <w:szCs w:val="28"/>
        </w:rPr>
      </w:pPr>
      <w:r>
        <w:rPr>
          <w:kern w:val="2"/>
          <w:sz w:val="28"/>
          <w:szCs w:val="28"/>
        </w:rPr>
        <w:t xml:space="preserve">Подпрограмма 2 реализуется с 2014 по 2020 год. </w:t>
      </w:r>
    </w:p>
    <w:p w:rsidR="0031557F" w:rsidRPr="004A73A7" w:rsidRDefault="0031557F" w:rsidP="0031557F">
      <w:pPr>
        <w:ind w:firstLine="709"/>
        <w:contextualSpacing/>
        <w:jc w:val="both"/>
        <w:rPr>
          <w:kern w:val="2"/>
          <w:sz w:val="28"/>
          <w:szCs w:val="28"/>
        </w:rPr>
      </w:pPr>
      <w:r w:rsidRPr="004A73A7">
        <w:rPr>
          <w:kern w:val="2"/>
          <w:sz w:val="28"/>
          <w:szCs w:val="28"/>
        </w:rPr>
        <w:t xml:space="preserve">В результате реализации мероприятий </w:t>
      </w:r>
      <w:r>
        <w:rPr>
          <w:kern w:val="2"/>
          <w:sz w:val="28"/>
          <w:szCs w:val="28"/>
        </w:rPr>
        <w:t>п</w:t>
      </w:r>
      <w:r w:rsidRPr="004A73A7">
        <w:rPr>
          <w:kern w:val="2"/>
          <w:sz w:val="28"/>
          <w:szCs w:val="28"/>
        </w:rPr>
        <w:t>одпрограммы 2:</w:t>
      </w:r>
      <w:r>
        <w:rPr>
          <w:kern w:val="2"/>
          <w:sz w:val="28"/>
          <w:szCs w:val="28"/>
        </w:rPr>
        <w:t xml:space="preserve"> </w:t>
      </w:r>
    </w:p>
    <w:p w:rsidR="0031557F" w:rsidRPr="004A73A7" w:rsidRDefault="0031557F" w:rsidP="0031557F">
      <w:pPr>
        <w:pStyle w:val="ConsPlusCell"/>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4A73A7">
        <w:rPr>
          <w:rFonts w:ascii="Times New Roman" w:hAnsi="Times New Roman" w:cs="Times New Roman"/>
          <w:kern w:val="2"/>
          <w:sz w:val="28"/>
          <w:szCs w:val="28"/>
        </w:rPr>
        <w:t>- объем ввода жилья составит –8950 кв. метров;</w:t>
      </w:r>
      <w:r>
        <w:rPr>
          <w:rFonts w:ascii="Times New Roman" w:hAnsi="Times New Roman" w:cs="Times New Roman"/>
          <w:kern w:val="2"/>
          <w:sz w:val="28"/>
          <w:szCs w:val="28"/>
        </w:rPr>
        <w:t xml:space="preserve"> </w:t>
      </w:r>
    </w:p>
    <w:p w:rsidR="0031557F" w:rsidRPr="004A73A7" w:rsidRDefault="0031557F" w:rsidP="0031557F">
      <w:pPr>
        <w:pStyle w:val="ConsPlusCell"/>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4A73A7">
        <w:rPr>
          <w:rFonts w:ascii="Times New Roman" w:hAnsi="Times New Roman" w:cs="Times New Roman"/>
          <w:kern w:val="2"/>
          <w:sz w:val="28"/>
          <w:szCs w:val="28"/>
        </w:rPr>
        <w:t>- доля ввода жилья, соответствующего стандартам экономического класса составит 100 % от общего объёма вводимого жилья на территории Боготольского района;</w:t>
      </w:r>
      <w:r>
        <w:rPr>
          <w:rFonts w:ascii="Times New Roman" w:hAnsi="Times New Roman" w:cs="Times New Roman"/>
          <w:kern w:val="2"/>
          <w:sz w:val="28"/>
          <w:szCs w:val="28"/>
        </w:rPr>
        <w:t xml:space="preserve"> </w:t>
      </w:r>
    </w:p>
    <w:p w:rsidR="0031557F" w:rsidRPr="004A73A7" w:rsidRDefault="0031557F" w:rsidP="0031557F">
      <w:pPr>
        <w:ind w:firstLine="709"/>
        <w:contextualSpacing/>
        <w:jc w:val="both"/>
        <w:rPr>
          <w:kern w:val="2"/>
          <w:sz w:val="28"/>
          <w:szCs w:val="28"/>
        </w:rPr>
      </w:pPr>
      <w:r>
        <w:rPr>
          <w:kern w:val="2"/>
          <w:sz w:val="28"/>
          <w:szCs w:val="28"/>
        </w:rPr>
        <w:t xml:space="preserve"> </w:t>
      </w:r>
      <w:r w:rsidRPr="004A73A7">
        <w:rPr>
          <w:kern w:val="2"/>
          <w:sz w:val="28"/>
          <w:szCs w:val="28"/>
        </w:rPr>
        <w:t>- доля ввода малоэтажного жилья составит</w:t>
      </w:r>
      <w:r>
        <w:rPr>
          <w:kern w:val="2"/>
          <w:sz w:val="28"/>
          <w:szCs w:val="28"/>
        </w:rPr>
        <w:t xml:space="preserve"> </w:t>
      </w:r>
      <w:r w:rsidRPr="004A73A7">
        <w:rPr>
          <w:kern w:val="2"/>
          <w:sz w:val="28"/>
          <w:szCs w:val="28"/>
        </w:rPr>
        <w:t>100% из общего объёма вводимого жилья на территории Боготольского района.</w:t>
      </w:r>
      <w:r>
        <w:rPr>
          <w:kern w:val="2"/>
          <w:sz w:val="28"/>
          <w:szCs w:val="28"/>
        </w:rPr>
        <w:t xml:space="preserve"> </w:t>
      </w:r>
    </w:p>
    <w:p w:rsidR="0031557F" w:rsidRPr="00267A5D" w:rsidRDefault="0031557F" w:rsidP="0031557F">
      <w:pPr>
        <w:ind w:firstLine="709"/>
        <w:contextualSpacing/>
        <w:jc w:val="both"/>
        <w:rPr>
          <w:kern w:val="2"/>
          <w:sz w:val="28"/>
          <w:szCs w:val="28"/>
        </w:rPr>
      </w:pPr>
      <w:r>
        <w:rPr>
          <w:kern w:val="2"/>
          <w:sz w:val="28"/>
          <w:szCs w:val="28"/>
        </w:rPr>
        <w:t>Подпрограмма 3 «</w:t>
      </w:r>
      <w:r w:rsidRPr="00267A5D">
        <w:rPr>
          <w:kern w:val="2"/>
          <w:sz w:val="28"/>
          <w:szCs w:val="28"/>
        </w:rPr>
        <w:t>О территориальном планировании, градостроительном зонировании и документации по планировке территории Боготольского района</w:t>
      </w:r>
      <w:r>
        <w:rPr>
          <w:kern w:val="2"/>
          <w:sz w:val="28"/>
          <w:szCs w:val="28"/>
        </w:rPr>
        <w:t>»</w:t>
      </w:r>
      <w:r w:rsidRPr="00267A5D">
        <w:rPr>
          <w:kern w:val="2"/>
          <w:sz w:val="28"/>
          <w:szCs w:val="28"/>
        </w:rPr>
        <w:t xml:space="preserve"> (</w:t>
      </w:r>
      <w:r>
        <w:rPr>
          <w:kern w:val="2"/>
          <w:sz w:val="28"/>
          <w:szCs w:val="28"/>
        </w:rPr>
        <w:t>далее – Подпрограмма 3</w:t>
      </w:r>
      <w:r w:rsidRPr="00267A5D">
        <w:rPr>
          <w:kern w:val="2"/>
          <w:sz w:val="28"/>
          <w:szCs w:val="28"/>
        </w:rPr>
        <w:t>)</w:t>
      </w:r>
      <w:r>
        <w:rPr>
          <w:kern w:val="2"/>
          <w:sz w:val="28"/>
          <w:szCs w:val="28"/>
        </w:rPr>
        <w:t>.</w:t>
      </w:r>
      <w:r w:rsidRPr="00267A5D">
        <w:rPr>
          <w:kern w:val="2"/>
          <w:sz w:val="28"/>
          <w:szCs w:val="28"/>
        </w:rPr>
        <w:t xml:space="preserve"> </w:t>
      </w:r>
    </w:p>
    <w:p w:rsidR="0031557F" w:rsidRPr="004A73A7" w:rsidRDefault="0031557F" w:rsidP="0031557F">
      <w:pPr>
        <w:ind w:firstLine="709"/>
        <w:contextualSpacing/>
        <w:jc w:val="both"/>
        <w:rPr>
          <w:kern w:val="2"/>
          <w:sz w:val="28"/>
          <w:szCs w:val="28"/>
        </w:rPr>
      </w:pPr>
      <w:r w:rsidRPr="004A73A7">
        <w:rPr>
          <w:kern w:val="2"/>
          <w:sz w:val="28"/>
          <w:szCs w:val="28"/>
        </w:rPr>
        <w:t xml:space="preserve">Целями </w:t>
      </w:r>
      <w:r>
        <w:rPr>
          <w:kern w:val="2"/>
          <w:sz w:val="28"/>
          <w:szCs w:val="28"/>
        </w:rPr>
        <w:t>п</w:t>
      </w:r>
      <w:r w:rsidRPr="004A73A7">
        <w:rPr>
          <w:kern w:val="2"/>
          <w:sz w:val="28"/>
          <w:szCs w:val="28"/>
        </w:rPr>
        <w:t>одпрограммы 3 являются:</w:t>
      </w:r>
      <w:r>
        <w:rPr>
          <w:kern w:val="2"/>
          <w:sz w:val="28"/>
          <w:szCs w:val="28"/>
        </w:rPr>
        <w:t xml:space="preserve"> </w:t>
      </w:r>
    </w:p>
    <w:p w:rsidR="0031557F" w:rsidRPr="004A73A7" w:rsidRDefault="0031557F" w:rsidP="0031557F">
      <w:pPr>
        <w:ind w:firstLine="709"/>
        <w:contextualSpacing/>
        <w:jc w:val="both"/>
        <w:rPr>
          <w:kern w:val="2"/>
          <w:sz w:val="28"/>
          <w:szCs w:val="28"/>
        </w:rPr>
      </w:pPr>
      <w:r w:rsidRPr="004A73A7">
        <w:rPr>
          <w:kern w:val="2"/>
          <w:sz w:val="28"/>
          <w:szCs w:val="28"/>
        </w:rPr>
        <w:t>1.</w:t>
      </w:r>
      <w:r>
        <w:rPr>
          <w:kern w:val="2"/>
          <w:sz w:val="28"/>
          <w:szCs w:val="28"/>
        </w:rPr>
        <w:t xml:space="preserve"> </w:t>
      </w:r>
      <w:r w:rsidRPr="004A73A7">
        <w:rPr>
          <w:kern w:val="2"/>
          <w:sz w:val="28"/>
          <w:szCs w:val="28"/>
        </w:rPr>
        <w:t>Обеспечение устойчивого развития территорий, развитие инженерной, транспортной и социальной инфраструктур;</w:t>
      </w:r>
      <w:r>
        <w:rPr>
          <w:kern w:val="2"/>
          <w:sz w:val="28"/>
          <w:szCs w:val="28"/>
        </w:rPr>
        <w:t xml:space="preserve"> </w:t>
      </w:r>
    </w:p>
    <w:p w:rsidR="0031557F" w:rsidRPr="004A73A7" w:rsidRDefault="0031557F" w:rsidP="0031557F">
      <w:pPr>
        <w:ind w:firstLine="709"/>
        <w:contextualSpacing/>
        <w:jc w:val="both"/>
        <w:rPr>
          <w:kern w:val="2"/>
          <w:sz w:val="28"/>
          <w:szCs w:val="28"/>
        </w:rPr>
      </w:pPr>
      <w:r w:rsidRPr="004A73A7">
        <w:rPr>
          <w:kern w:val="2"/>
          <w:sz w:val="28"/>
          <w:szCs w:val="28"/>
        </w:rPr>
        <w:t>2.</w:t>
      </w:r>
      <w:r>
        <w:rPr>
          <w:kern w:val="2"/>
          <w:sz w:val="28"/>
          <w:szCs w:val="28"/>
        </w:rPr>
        <w:t xml:space="preserve"> </w:t>
      </w:r>
      <w:r w:rsidRPr="004A73A7">
        <w:rPr>
          <w:kern w:val="2"/>
          <w:sz w:val="28"/>
          <w:szCs w:val="28"/>
        </w:rPr>
        <w:t>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Боготоль</w:t>
      </w:r>
      <w:r>
        <w:rPr>
          <w:kern w:val="2"/>
          <w:sz w:val="28"/>
          <w:szCs w:val="28"/>
        </w:rPr>
        <w:t xml:space="preserve">ского района Красноярского края. </w:t>
      </w:r>
    </w:p>
    <w:p w:rsidR="0031557F" w:rsidRPr="004A73A7" w:rsidRDefault="0031557F" w:rsidP="0031557F">
      <w:pPr>
        <w:autoSpaceDE w:val="0"/>
        <w:autoSpaceDN w:val="0"/>
        <w:ind w:firstLine="709"/>
        <w:contextualSpacing/>
        <w:jc w:val="both"/>
        <w:outlineLvl w:val="0"/>
        <w:rPr>
          <w:kern w:val="2"/>
          <w:sz w:val="28"/>
          <w:szCs w:val="28"/>
        </w:rPr>
      </w:pPr>
      <w:r w:rsidRPr="004A73A7">
        <w:rPr>
          <w:kern w:val="2"/>
          <w:sz w:val="28"/>
          <w:szCs w:val="28"/>
        </w:rPr>
        <w:t xml:space="preserve">Мероприятия </w:t>
      </w:r>
      <w:r>
        <w:rPr>
          <w:kern w:val="2"/>
          <w:sz w:val="28"/>
          <w:szCs w:val="28"/>
        </w:rPr>
        <w:t>п</w:t>
      </w:r>
      <w:r w:rsidRPr="004A73A7">
        <w:rPr>
          <w:kern w:val="2"/>
          <w:sz w:val="28"/>
          <w:szCs w:val="28"/>
        </w:rPr>
        <w:t>одпрограммы 3 направлены на решение следующих задач:</w:t>
      </w:r>
      <w:r>
        <w:rPr>
          <w:kern w:val="2"/>
          <w:sz w:val="28"/>
          <w:szCs w:val="28"/>
        </w:rPr>
        <w:t xml:space="preserve"> </w:t>
      </w:r>
    </w:p>
    <w:p w:rsidR="0031557F" w:rsidRPr="004A73A7" w:rsidRDefault="0031557F" w:rsidP="0031557F">
      <w:pPr>
        <w:ind w:firstLine="709"/>
        <w:contextualSpacing/>
        <w:jc w:val="both"/>
        <w:rPr>
          <w:kern w:val="2"/>
          <w:sz w:val="28"/>
          <w:szCs w:val="28"/>
        </w:rPr>
      </w:pPr>
      <w:r w:rsidRPr="004A73A7">
        <w:rPr>
          <w:kern w:val="2"/>
          <w:sz w:val="28"/>
          <w:szCs w:val="28"/>
        </w:rPr>
        <w:t>1.</w:t>
      </w:r>
      <w:r>
        <w:rPr>
          <w:kern w:val="2"/>
          <w:sz w:val="28"/>
          <w:szCs w:val="28"/>
        </w:rPr>
        <w:t xml:space="preserve"> </w:t>
      </w:r>
      <w:r w:rsidRPr="004A73A7">
        <w:rPr>
          <w:kern w:val="2"/>
          <w:sz w:val="28"/>
          <w:szCs w:val="28"/>
        </w:rPr>
        <w:t>Градостроительное зонирование и постановка на кадастровый учет территориальных зон территорий поселений</w:t>
      </w:r>
      <w:r>
        <w:rPr>
          <w:kern w:val="2"/>
          <w:sz w:val="28"/>
          <w:szCs w:val="28"/>
        </w:rPr>
        <w:t xml:space="preserve">; </w:t>
      </w:r>
    </w:p>
    <w:p w:rsidR="0031557F" w:rsidRPr="004A73A7" w:rsidRDefault="0031557F" w:rsidP="0031557F">
      <w:pPr>
        <w:ind w:firstLine="709"/>
        <w:contextualSpacing/>
        <w:jc w:val="both"/>
        <w:rPr>
          <w:kern w:val="2"/>
          <w:sz w:val="28"/>
          <w:szCs w:val="28"/>
        </w:rPr>
      </w:pPr>
      <w:r w:rsidRPr="004A73A7">
        <w:rPr>
          <w:kern w:val="2"/>
          <w:sz w:val="28"/>
          <w:szCs w:val="28"/>
        </w:rPr>
        <w:t>2.</w:t>
      </w:r>
      <w:r>
        <w:rPr>
          <w:kern w:val="2"/>
          <w:sz w:val="28"/>
          <w:szCs w:val="28"/>
        </w:rPr>
        <w:t xml:space="preserve"> </w:t>
      </w:r>
      <w:r w:rsidRPr="004A73A7">
        <w:rPr>
          <w:kern w:val="2"/>
          <w:sz w:val="28"/>
          <w:szCs w:val="28"/>
        </w:rPr>
        <w:t>Разработка проектов планировки территорий на основании генеральных планов поселений и населённых пунктов района.</w:t>
      </w:r>
      <w:r>
        <w:rPr>
          <w:kern w:val="2"/>
          <w:sz w:val="28"/>
          <w:szCs w:val="28"/>
        </w:rPr>
        <w:t xml:space="preserve"> </w:t>
      </w:r>
    </w:p>
    <w:p w:rsidR="0031557F" w:rsidRDefault="0031557F" w:rsidP="0031557F">
      <w:pPr>
        <w:ind w:firstLine="709"/>
        <w:contextualSpacing/>
        <w:jc w:val="both"/>
        <w:rPr>
          <w:kern w:val="2"/>
          <w:sz w:val="28"/>
          <w:szCs w:val="28"/>
        </w:rPr>
      </w:pPr>
      <w:r>
        <w:rPr>
          <w:kern w:val="2"/>
          <w:sz w:val="28"/>
          <w:szCs w:val="28"/>
        </w:rPr>
        <w:t xml:space="preserve">Подпрограмма 3 реализуется с 2014 по 2020 год. </w:t>
      </w:r>
    </w:p>
    <w:p w:rsidR="0031557F" w:rsidRPr="004A73A7" w:rsidRDefault="0031557F" w:rsidP="0031557F">
      <w:pPr>
        <w:ind w:firstLine="709"/>
        <w:contextualSpacing/>
        <w:jc w:val="both"/>
        <w:rPr>
          <w:kern w:val="2"/>
          <w:sz w:val="28"/>
          <w:szCs w:val="28"/>
        </w:rPr>
      </w:pPr>
      <w:r w:rsidRPr="004A73A7">
        <w:rPr>
          <w:kern w:val="2"/>
          <w:sz w:val="28"/>
          <w:szCs w:val="28"/>
        </w:rPr>
        <w:t xml:space="preserve">В результате реализации мероприятий </w:t>
      </w:r>
      <w:r>
        <w:rPr>
          <w:kern w:val="2"/>
          <w:sz w:val="28"/>
          <w:szCs w:val="28"/>
        </w:rPr>
        <w:t>п</w:t>
      </w:r>
      <w:r w:rsidRPr="004A73A7">
        <w:rPr>
          <w:kern w:val="2"/>
          <w:sz w:val="28"/>
          <w:szCs w:val="28"/>
        </w:rPr>
        <w:t>одпрограммы 3:</w:t>
      </w:r>
      <w:r>
        <w:rPr>
          <w:kern w:val="2"/>
          <w:sz w:val="28"/>
          <w:szCs w:val="28"/>
        </w:rPr>
        <w:t xml:space="preserve"> </w:t>
      </w:r>
    </w:p>
    <w:p w:rsidR="0031557F" w:rsidRPr="004A73A7" w:rsidRDefault="0031557F" w:rsidP="0031557F">
      <w:pPr>
        <w:ind w:firstLine="709"/>
        <w:contextualSpacing/>
        <w:jc w:val="both"/>
        <w:rPr>
          <w:kern w:val="2"/>
          <w:sz w:val="28"/>
          <w:szCs w:val="28"/>
        </w:rPr>
      </w:pPr>
      <w:r>
        <w:rPr>
          <w:kern w:val="2"/>
          <w:sz w:val="28"/>
          <w:szCs w:val="28"/>
        </w:rPr>
        <w:t xml:space="preserve"> </w:t>
      </w:r>
      <w:r w:rsidRPr="004A73A7">
        <w:rPr>
          <w:kern w:val="2"/>
          <w:sz w:val="28"/>
          <w:szCs w:val="28"/>
        </w:rPr>
        <w:t>- площадь сформированных земельных участков для жилищного строительства составит 10,4 га;</w:t>
      </w:r>
      <w:r>
        <w:rPr>
          <w:kern w:val="2"/>
          <w:sz w:val="28"/>
          <w:szCs w:val="28"/>
        </w:rPr>
        <w:t xml:space="preserve"> </w:t>
      </w:r>
    </w:p>
    <w:p w:rsidR="0031557F" w:rsidRPr="004A73A7" w:rsidRDefault="0031557F" w:rsidP="0031557F">
      <w:pPr>
        <w:ind w:firstLine="709"/>
        <w:contextualSpacing/>
        <w:jc w:val="both"/>
        <w:rPr>
          <w:kern w:val="2"/>
          <w:sz w:val="28"/>
          <w:szCs w:val="28"/>
        </w:rPr>
      </w:pPr>
      <w:r>
        <w:rPr>
          <w:kern w:val="2"/>
          <w:sz w:val="28"/>
          <w:szCs w:val="28"/>
        </w:rPr>
        <w:t xml:space="preserve"> </w:t>
      </w:r>
      <w:r w:rsidRPr="004A73A7">
        <w:rPr>
          <w:kern w:val="2"/>
          <w:sz w:val="28"/>
          <w:szCs w:val="28"/>
        </w:rPr>
        <w:t>- р</w:t>
      </w:r>
      <w:r>
        <w:rPr>
          <w:kern w:val="2"/>
          <w:sz w:val="28"/>
          <w:szCs w:val="28"/>
        </w:rPr>
        <w:t xml:space="preserve">азработка </w:t>
      </w:r>
      <w:r w:rsidRPr="004A73A7">
        <w:rPr>
          <w:kern w:val="2"/>
          <w:sz w:val="28"/>
          <w:szCs w:val="28"/>
        </w:rPr>
        <w:t>генеральных планов территорий сельсоветов.</w:t>
      </w:r>
      <w:r>
        <w:rPr>
          <w:kern w:val="2"/>
          <w:sz w:val="28"/>
          <w:szCs w:val="28"/>
        </w:rPr>
        <w:t xml:space="preserve"> </w:t>
      </w:r>
    </w:p>
    <w:p w:rsidR="0031557F" w:rsidRPr="00267A5D" w:rsidRDefault="0031557F" w:rsidP="0031557F">
      <w:pPr>
        <w:ind w:firstLine="709"/>
        <w:contextualSpacing/>
        <w:jc w:val="both"/>
        <w:rPr>
          <w:kern w:val="2"/>
          <w:sz w:val="28"/>
          <w:szCs w:val="28"/>
        </w:rPr>
      </w:pPr>
      <w:r>
        <w:rPr>
          <w:kern w:val="2"/>
          <w:sz w:val="28"/>
          <w:szCs w:val="28"/>
        </w:rPr>
        <w:lastRenderedPageBreak/>
        <w:t xml:space="preserve">Подпрограмма </w:t>
      </w:r>
      <w:r w:rsidRPr="00267A5D">
        <w:rPr>
          <w:kern w:val="2"/>
          <w:sz w:val="28"/>
          <w:szCs w:val="28"/>
        </w:rPr>
        <w:t xml:space="preserve">4 </w:t>
      </w:r>
      <w:r>
        <w:rPr>
          <w:kern w:val="2"/>
          <w:sz w:val="28"/>
          <w:szCs w:val="28"/>
        </w:rPr>
        <w:t>«</w:t>
      </w:r>
      <w:r w:rsidRPr="00267A5D">
        <w:rPr>
          <w:kern w:val="2"/>
          <w:sz w:val="28"/>
          <w:szCs w:val="28"/>
        </w:rPr>
        <w:t>Улучшение жилищных условий отдельных категорий граждан, проживающих на территории Боготольского района</w:t>
      </w:r>
      <w:r>
        <w:rPr>
          <w:kern w:val="2"/>
          <w:sz w:val="28"/>
          <w:szCs w:val="28"/>
        </w:rPr>
        <w:t>»</w:t>
      </w:r>
      <w:r w:rsidRPr="00267A5D">
        <w:rPr>
          <w:kern w:val="2"/>
          <w:sz w:val="28"/>
          <w:szCs w:val="28"/>
        </w:rPr>
        <w:t xml:space="preserve"> (</w:t>
      </w:r>
      <w:r>
        <w:rPr>
          <w:kern w:val="2"/>
          <w:sz w:val="28"/>
          <w:szCs w:val="28"/>
        </w:rPr>
        <w:t>далее – Подпрограмма 4</w:t>
      </w:r>
      <w:r w:rsidRPr="00267A5D">
        <w:rPr>
          <w:kern w:val="2"/>
          <w:sz w:val="28"/>
          <w:szCs w:val="28"/>
        </w:rPr>
        <w:t>)</w:t>
      </w:r>
      <w:r>
        <w:rPr>
          <w:kern w:val="2"/>
          <w:sz w:val="28"/>
          <w:szCs w:val="28"/>
        </w:rPr>
        <w:t xml:space="preserve">. </w:t>
      </w:r>
    </w:p>
    <w:p w:rsidR="0031557F" w:rsidRPr="004A73A7" w:rsidRDefault="0031557F" w:rsidP="0031557F">
      <w:pPr>
        <w:ind w:firstLine="709"/>
        <w:contextualSpacing/>
        <w:jc w:val="both"/>
        <w:rPr>
          <w:kern w:val="2"/>
          <w:sz w:val="28"/>
          <w:szCs w:val="28"/>
        </w:rPr>
      </w:pPr>
      <w:r w:rsidRPr="004A73A7">
        <w:rPr>
          <w:kern w:val="2"/>
          <w:sz w:val="28"/>
          <w:szCs w:val="28"/>
        </w:rPr>
        <w:t>Целью подпрограммы 4 является предоставление государственной поддержки на приобретение жилья отдельным категориям граждан, проживающим на территории Боготольского р</w:t>
      </w:r>
      <w:r>
        <w:rPr>
          <w:kern w:val="2"/>
          <w:sz w:val="28"/>
          <w:szCs w:val="28"/>
        </w:rPr>
        <w:t xml:space="preserve">айона. </w:t>
      </w:r>
    </w:p>
    <w:p w:rsidR="0031557F" w:rsidRDefault="0031557F" w:rsidP="0031557F">
      <w:pPr>
        <w:ind w:firstLine="709"/>
        <w:contextualSpacing/>
        <w:jc w:val="both"/>
        <w:rPr>
          <w:kern w:val="2"/>
          <w:sz w:val="28"/>
          <w:szCs w:val="28"/>
        </w:rPr>
      </w:pPr>
      <w:r>
        <w:rPr>
          <w:kern w:val="2"/>
          <w:sz w:val="28"/>
          <w:szCs w:val="28"/>
        </w:rPr>
        <w:t xml:space="preserve">Подпрограмма 4 реализуется с 2014 по 2020 год. </w:t>
      </w:r>
    </w:p>
    <w:p w:rsidR="0031557F" w:rsidRPr="005F7D50" w:rsidRDefault="0031557F" w:rsidP="0031557F">
      <w:pPr>
        <w:ind w:firstLine="709"/>
        <w:contextualSpacing/>
        <w:jc w:val="both"/>
        <w:rPr>
          <w:kern w:val="2"/>
          <w:sz w:val="28"/>
          <w:szCs w:val="28"/>
        </w:rPr>
      </w:pPr>
      <w:r>
        <w:rPr>
          <w:kern w:val="2"/>
          <w:sz w:val="28"/>
          <w:szCs w:val="28"/>
        </w:rPr>
        <w:t>Подпрограмма 5 «</w:t>
      </w:r>
      <w:r w:rsidRPr="00267A5D">
        <w:rPr>
          <w:kern w:val="2"/>
          <w:sz w:val="28"/>
          <w:szCs w:val="28"/>
        </w:rPr>
        <w:t>Обеспечение реализации муниципальной программы «Обеспечение доступным и комфортным жильем граждан Боготольского района» (</w:t>
      </w:r>
      <w:r>
        <w:rPr>
          <w:kern w:val="2"/>
          <w:sz w:val="28"/>
          <w:szCs w:val="28"/>
        </w:rPr>
        <w:t>далее – Подпрограмма 5</w:t>
      </w:r>
      <w:r w:rsidRPr="00267A5D">
        <w:rPr>
          <w:kern w:val="2"/>
          <w:sz w:val="28"/>
          <w:szCs w:val="28"/>
        </w:rPr>
        <w:t>)</w:t>
      </w:r>
      <w:r>
        <w:rPr>
          <w:kern w:val="2"/>
          <w:sz w:val="28"/>
          <w:szCs w:val="28"/>
        </w:rPr>
        <w:t xml:space="preserve">. </w:t>
      </w:r>
    </w:p>
    <w:p w:rsidR="0031557F" w:rsidRDefault="0031557F" w:rsidP="0031557F">
      <w:pPr>
        <w:ind w:firstLine="709"/>
        <w:contextualSpacing/>
        <w:jc w:val="both"/>
        <w:rPr>
          <w:kern w:val="2"/>
          <w:sz w:val="28"/>
          <w:szCs w:val="28"/>
        </w:rPr>
      </w:pPr>
      <w:r w:rsidRPr="004A73A7">
        <w:rPr>
          <w:kern w:val="2"/>
          <w:sz w:val="28"/>
          <w:szCs w:val="28"/>
        </w:rPr>
        <w:t xml:space="preserve">Целями </w:t>
      </w:r>
      <w:r>
        <w:rPr>
          <w:kern w:val="2"/>
          <w:sz w:val="28"/>
          <w:szCs w:val="28"/>
        </w:rPr>
        <w:t>п</w:t>
      </w:r>
      <w:r w:rsidRPr="004A73A7">
        <w:rPr>
          <w:kern w:val="2"/>
          <w:sz w:val="28"/>
          <w:szCs w:val="28"/>
        </w:rPr>
        <w:t>одпрограммы 5 являются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Pr>
          <w:kern w:val="2"/>
          <w:sz w:val="28"/>
          <w:szCs w:val="28"/>
        </w:rPr>
        <w:t xml:space="preserve"> </w:t>
      </w:r>
    </w:p>
    <w:p w:rsidR="0031557F" w:rsidRPr="0031557F" w:rsidRDefault="0031557F" w:rsidP="0031557F">
      <w:pPr>
        <w:ind w:firstLine="709"/>
        <w:contextualSpacing/>
        <w:jc w:val="both"/>
        <w:rPr>
          <w:kern w:val="2"/>
          <w:sz w:val="28"/>
          <w:szCs w:val="28"/>
        </w:rPr>
      </w:pPr>
      <w:r>
        <w:rPr>
          <w:kern w:val="2"/>
          <w:sz w:val="28"/>
          <w:szCs w:val="28"/>
        </w:rPr>
        <w:t xml:space="preserve">Подпрограмма 5 реализуется с 2014 по 2020 год.»; </w:t>
      </w:r>
    </w:p>
    <w:p w:rsidR="00063E7B" w:rsidRDefault="00063E7B" w:rsidP="0025731B">
      <w:pPr>
        <w:pStyle w:val="a4"/>
        <w:numPr>
          <w:ilvl w:val="1"/>
          <w:numId w:val="1"/>
        </w:numPr>
        <w:tabs>
          <w:tab w:val="left" w:pos="0"/>
          <w:tab w:val="left" w:pos="993"/>
          <w:tab w:val="left" w:pos="1276"/>
        </w:tabs>
        <w:ind w:left="0" w:firstLine="709"/>
        <w:jc w:val="both"/>
        <w:rPr>
          <w:kern w:val="2"/>
          <w:sz w:val="28"/>
          <w:szCs w:val="28"/>
        </w:rPr>
      </w:pPr>
      <w:r>
        <w:rPr>
          <w:kern w:val="2"/>
          <w:sz w:val="28"/>
          <w:szCs w:val="28"/>
        </w:rPr>
        <w:t xml:space="preserve">Приложение № 2 к </w:t>
      </w:r>
      <w:r w:rsidR="00AE2207" w:rsidRPr="00AE20E3">
        <w:rPr>
          <w:kern w:val="2"/>
          <w:sz w:val="28"/>
          <w:szCs w:val="28"/>
        </w:rPr>
        <w:t>муниципальной программ</w:t>
      </w:r>
      <w:r w:rsidR="008832E6">
        <w:rPr>
          <w:kern w:val="2"/>
          <w:sz w:val="28"/>
          <w:szCs w:val="28"/>
        </w:rPr>
        <w:t>е</w:t>
      </w:r>
      <w:r w:rsidR="00AE2207" w:rsidRPr="00AE20E3">
        <w:rPr>
          <w:kern w:val="2"/>
          <w:sz w:val="28"/>
          <w:szCs w:val="28"/>
        </w:rPr>
        <w:t xml:space="preserve"> Боготольского района Красноярского края «Обеспечение доступным и комфортным жильем граждан Боготольского района»</w:t>
      </w:r>
      <w:r w:rsidR="00AE2207">
        <w:rPr>
          <w:kern w:val="2"/>
          <w:sz w:val="28"/>
          <w:szCs w:val="28"/>
        </w:rPr>
        <w:t xml:space="preserve"> </w:t>
      </w:r>
      <w:r w:rsidRPr="00F67347">
        <w:rPr>
          <w:kern w:val="2"/>
          <w:sz w:val="28"/>
          <w:szCs w:val="28"/>
        </w:rPr>
        <w:t xml:space="preserve">изложить в </w:t>
      </w:r>
      <w:r>
        <w:rPr>
          <w:kern w:val="2"/>
          <w:sz w:val="28"/>
          <w:szCs w:val="28"/>
        </w:rPr>
        <w:t>редакции согласно приложению</w:t>
      </w:r>
      <w:r w:rsidR="0031557F">
        <w:rPr>
          <w:kern w:val="2"/>
          <w:sz w:val="28"/>
          <w:szCs w:val="28"/>
        </w:rPr>
        <w:t xml:space="preserve"> № 1</w:t>
      </w:r>
      <w:r w:rsidR="00AE2207">
        <w:rPr>
          <w:kern w:val="2"/>
          <w:sz w:val="28"/>
          <w:szCs w:val="28"/>
        </w:rPr>
        <w:t xml:space="preserve"> к Постановлению</w:t>
      </w:r>
      <w:r w:rsidR="0031557F">
        <w:rPr>
          <w:kern w:val="2"/>
          <w:sz w:val="28"/>
          <w:szCs w:val="28"/>
        </w:rPr>
        <w:t xml:space="preserve">; </w:t>
      </w:r>
    </w:p>
    <w:p w:rsidR="00063E7B" w:rsidRDefault="00063E7B" w:rsidP="0025731B">
      <w:pPr>
        <w:pStyle w:val="a4"/>
        <w:numPr>
          <w:ilvl w:val="1"/>
          <w:numId w:val="1"/>
        </w:numPr>
        <w:tabs>
          <w:tab w:val="left" w:pos="0"/>
          <w:tab w:val="left" w:pos="993"/>
          <w:tab w:val="left" w:pos="1276"/>
        </w:tabs>
        <w:ind w:left="0" w:firstLine="709"/>
        <w:jc w:val="both"/>
        <w:rPr>
          <w:kern w:val="2"/>
          <w:sz w:val="28"/>
          <w:szCs w:val="28"/>
        </w:rPr>
      </w:pPr>
      <w:r>
        <w:rPr>
          <w:kern w:val="2"/>
          <w:sz w:val="28"/>
          <w:szCs w:val="28"/>
        </w:rPr>
        <w:t xml:space="preserve">Приложение № 3 </w:t>
      </w:r>
      <w:r w:rsidR="008832E6">
        <w:rPr>
          <w:kern w:val="2"/>
          <w:sz w:val="28"/>
          <w:szCs w:val="28"/>
        </w:rPr>
        <w:t xml:space="preserve">к </w:t>
      </w:r>
      <w:r w:rsidR="008832E6" w:rsidRPr="00AE20E3">
        <w:rPr>
          <w:kern w:val="2"/>
          <w:sz w:val="28"/>
          <w:szCs w:val="28"/>
        </w:rPr>
        <w:t>муниципальной программ</w:t>
      </w:r>
      <w:r w:rsidR="008832E6">
        <w:rPr>
          <w:kern w:val="2"/>
          <w:sz w:val="28"/>
          <w:szCs w:val="28"/>
        </w:rPr>
        <w:t>е</w:t>
      </w:r>
      <w:r w:rsidR="008832E6" w:rsidRPr="00AE20E3">
        <w:rPr>
          <w:kern w:val="2"/>
          <w:sz w:val="28"/>
          <w:szCs w:val="28"/>
        </w:rPr>
        <w:t xml:space="preserve"> Боготольского района Красноярского края «Обеспечение доступным и комфортным жильем граждан Боготольского района»</w:t>
      </w:r>
      <w:r w:rsidR="008832E6">
        <w:rPr>
          <w:kern w:val="2"/>
          <w:sz w:val="28"/>
          <w:szCs w:val="28"/>
        </w:rPr>
        <w:t xml:space="preserve"> </w:t>
      </w:r>
      <w:r w:rsidRPr="00F67347">
        <w:rPr>
          <w:kern w:val="2"/>
          <w:sz w:val="28"/>
          <w:szCs w:val="28"/>
        </w:rPr>
        <w:t xml:space="preserve">изложить в </w:t>
      </w:r>
      <w:r>
        <w:rPr>
          <w:kern w:val="2"/>
          <w:sz w:val="28"/>
          <w:szCs w:val="28"/>
        </w:rPr>
        <w:t>редакции согласно приложению</w:t>
      </w:r>
      <w:r w:rsidR="0031557F">
        <w:rPr>
          <w:kern w:val="2"/>
          <w:sz w:val="28"/>
          <w:szCs w:val="28"/>
        </w:rPr>
        <w:t xml:space="preserve"> № 2</w:t>
      </w:r>
      <w:r w:rsidR="00AE2207">
        <w:rPr>
          <w:kern w:val="2"/>
          <w:sz w:val="28"/>
          <w:szCs w:val="28"/>
        </w:rPr>
        <w:t xml:space="preserve"> к Постановлению</w:t>
      </w:r>
      <w:r w:rsidR="0031557F">
        <w:rPr>
          <w:kern w:val="2"/>
          <w:sz w:val="28"/>
          <w:szCs w:val="28"/>
        </w:rPr>
        <w:t xml:space="preserve">; </w:t>
      </w:r>
    </w:p>
    <w:p w:rsidR="0025731B" w:rsidRDefault="0025731B" w:rsidP="0025731B">
      <w:pPr>
        <w:pStyle w:val="a4"/>
        <w:numPr>
          <w:ilvl w:val="1"/>
          <w:numId w:val="1"/>
        </w:numPr>
        <w:tabs>
          <w:tab w:val="left" w:pos="0"/>
          <w:tab w:val="left" w:pos="993"/>
          <w:tab w:val="left" w:pos="1276"/>
        </w:tabs>
        <w:ind w:left="0" w:firstLine="709"/>
        <w:jc w:val="both"/>
        <w:rPr>
          <w:kern w:val="2"/>
          <w:sz w:val="28"/>
          <w:szCs w:val="28"/>
        </w:rPr>
      </w:pPr>
      <w:r>
        <w:rPr>
          <w:kern w:val="2"/>
          <w:sz w:val="28"/>
          <w:szCs w:val="28"/>
        </w:rPr>
        <w:t xml:space="preserve">Приложение № 7 </w:t>
      </w:r>
      <w:r w:rsidR="008832E6">
        <w:rPr>
          <w:kern w:val="2"/>
          <w:sz w:val="28"/>
          <w:szCs w:val="28"/>
        </w:rPr>
        <w:t xml:space="preserve">к </w:t>
      </w:r>
      <w:r w:rsidR="008832E6" w:rsidRPr="00AE20E3">
        <w:rPr>
          <w:kern w:val="2"/>
          <w:sz w:val="28"/>
          <w:szCs w:val="28"/>
        </w:rPr>
        <w:t>муниципальной программ</w:t>
      </w:r>
      <w:r w:rsidR="008832E6">
        <w:rPr>
          <w:kern w:val="2"/>
          <w:sz w:val="28"/>
          <w:szCs w:val="28"/>
        </w:rPr>
        <w:t>е</w:t>
      </w:r>
      <w:r w:rsidR="008832E6" w:rsidRPr="00AE20E3">
        <w:rPr>
          <w:kern w:val="2"/>
          <w:sz w:val="28"/>
          <w:szCs w:val="28"/>
        </w:rPr>
        <w:t xml:space="preserve"> Боготольского района Красноярского края «Обеспечение </w:t>
      </w:r>
      <w:proofErr w:type="gramStart"/>
      <w:r w:rsidR="008832E6" w:rsidRPr="00AE20E3">
        <w:rPr>
          <w:kern w:val="2"/>
          <w:sz w:val="28"/>
          <w:szCs w:val="28"/>
        </w:rPr>
        <w:t>доступным</w:t>
      </w:r>
      <w:proofErr w:type="gramEnd"/>
      <w:r w:rsidR="008832E6" w:rsidRPr="00AE20E3">
        <w:rPr>
          <w:kern w:val="2"/>
          <w:sz w:val="28"/>
          <w:szCs w:val="28"/>
        </w:rPr>
        <w:t xml:space="preserve"> и комфортным жильем граждан Боготольского района»</w:t>
      </w:r>
      <w:r w:rsidR="0031557F">
        <w:rPr>
          <w:kern w:val="2"/>
          <w:sz w:val="28"/>
          <w:szCs w:val="28"/>
        </w:rPr>
        <w:t xml:space="preserve"> </w:t>
      </w:r>
      <w:r w:rsidRPr="00F67347">
        <w:rPr>
          <w:kern w:val="2"/>
          <w:sz w:val="28"/>
          <w:szCs w:val="28"/>
        </w:rPr>
        <w:t xml:space="preserve">изложить в </w:t>
      </w:r>
      <w:r>
        <w:rPr>
          <w:kern w:val="2"/>
          <w:sz w:val="28"/>
          <w:szCs w:val="28"/>
        </w:rPr>
        <w:t>редакции согласно приложению</w:t>
      </w:r>
      <w:r w:rsidR="0031557F">
        <w:rPr>
          <w:kern w:val="2"/>
          <w:sz w:val="28"/>
          <w:szCs w:val="28"/>
        </w:rPr>
        <w:t xml:space="preserve"> № 3</w:t>
      </w:r>
      <w:r w:rsidR="00AE2207">
        <w:rPr>
          <w:kern w:val="2"/>
          <w:sz w:val="28"/>
          <w:szCs w:val="28"/>
        </w:rPr>
        <w:t xml:space="preserve"> к Постановлению</w:t>
      </w:r>
      <w:r w:rsidRPr="00F67347">
        <w:rPr>
          <w:kern w:val="2"/>
          <w:sz w:val="28"/>
          <w:szCs w:val="28"/>
        </w:rPr>
        <w:t xml:space="preserve">. </w:t>
      </w:r>
    </w:p>
    <w:p w:rsidR="00FF7DBC" w:rsidRPr="00F67347" w:rsidRDefault="00FF7DBC" w:rsidP="0025731B">
      <w:pPr>
        <w:pStyle w:val="a4"/>
        <w:numPr>
          <w:ilvl w:val="1"/>
          <w:numId w:val="1"/>
        </w:numPr>
        <w:tabs>
          <w:tab w:val="left" w:pos="0"/>
          <w:tab w:val="left" w:pos="993"/>
          <w:tab w:val="left" w:pos="1276"/>
        </w:tabs>
        <w:ind w:left="0" w:firstLine="709"/>
        <w:jc w:val="both"/>
        <w:rPr>
          <w:kern w:val="2"/>
          <w:sz w:val="28"/>
          <w:szCs w:val="28"/>
        </w:rPr>
      </w:pPr>
      <w:r>
        <w:rPr>
          <w:kern w:val="2"/>
          <w:sz w:val="28"/>
          <w:szCs w:val="28"/>
        </w:rPr>
        <w:t xml:space="preserve">Приложение № 8 к </w:t>
      </w:r>
      <w:r w:rsidRPr="00AE20E3">
        <w:rPr>
          <w:kern w:val="2"/>
          <w:sz w:val="28"/>
          <w:szCs w:val="28"/>
        </w:rPr>
        <w:t>муниципальной программ</w:t>
      </w:r>
      <w:r>
        <w:rPr>
          <w:kern w:val="2"/>
          <w:sz w:val="28"/>
          <w:szCs w:val="28"/>
        </w:rPr>
        <w:t>е</w:t>
      </w:r>
      <w:r w:rsidRPr="00AE20E3">
        <w:rPr>
          <w:kern w:val="2"/>
          <w:sz w:val="28"/>
          <w:szCs w:val="28"/>
        </w:rPr>
        <w:t xml:space="preserve"> Боготольского района Красноярского края «Обеспечение </w:t>
      </w:r>
      <w:proofErr w:type="gramStart"/>
      <w:r w:rsidRPr="00AE20E3">
        <w:rPr>
          <w:kern w:val="2"/>
          <w:sz w:val="28"/>
          <w:szCs w:val="28"/>
        </w:rPr>
        <w:t>доступным</w:t>
      </w:r>
      <w:proofErr w:type="gramEnd"/>
      <w:r w:rsidRPr="00AE20E3">
        <w:rPr>
          <w:kern w:val="2"/>
          <w:sz w:val="28"/>
          <w:szCs w:val="28"/>
        </w:rPr>
        <w:t xml:space="preserve"> и комфортным жильем граждан Боготольского района»</w:t>
      </w:r>
      <w:r>
        <w:rPr>
          <w:kern w:val="2"/>
          <w:sz w:val="28"/>
          <w:szCs w:val="28"/>
        </w:rPr>
        <w:t xml:space="preserve"> </w:t>
      </w:r>
      <w:r w:rsidRPr="00F67347">
        <w:rPr>
          <w:kern w:val="2"/>
          <w:sz w:val="28"/>
          <w:szCs w:val="28"/>
        </w:rPr>
        <w:t xml:space="preserve">изложить в </w:t>
      </w:r>
      <w:r>
        <w:rPr>
          <w:kern w:val="2"/>
          <w:sz w:val="28"/>
          <w:szCs w:val="28"/>
        </w:rPr>
        <w:t>редакции согласно приложению № 4 к Постановлению</w:t>
      </w:r>
      <w:r w:rsidRPr="00F67347">
        <w:rPr>
          <w:kern w:val="2"/>
          <w:sz w:val="28"/>
          <w:szCs w:val="28"/>
        </w:rPr>
        <w:t>.</w:t>
      </w:r>
      <w:r>
        <w:rPr>
          <w:kern w:val="2"/>
          <w:sz w:val="28"/>
          <w:szCs w:val="28"/>
        </w:rPr>
        <w:t xml:space="preserve"> </w:t>
      </w:r>
    </w:p>
    <w:p w:rsidR="0025731B" w:rsidRPr="00267A5D" w:rsidRDefault="0025731B" w:rsidP="0025731B">
      <w:pPr>
        <w:pStyle w:val="a4"/>
        <w:numPr>
          <w:ilvl w:val="0"/>
          <w:numId w:val="1"/>
        </w:numPr>
        <w:tabs>
          <w:tab w:val="left" w:pos="993"/>
        </w:tabs>
        <w:ind w:left="0" w:firstLine="709"/>
        <w:jc w:val="both"/>
        <w:rPr>
          <w:kern w:val="2"/>
          <w:sz w:val="28"/>
          <w:szCs w:val="28"/>
        </w:rPr>
      </w:pPr>
      <w:proofErr w:type="gramStart"/>
      <w:r w:rsidRPr="00267A5D">
        <w:rPr>
          <w:kern w:val="2"/>
          <w:sz w:val="28"/>
          <w:szCs w:val="28"/>
        </w:rPr>
        <w:t>Контроль за</w:t>
      </w:r>
      <w:proofErr w:type="gramEnd"/>
      <w:r w:rsidRPr="00267A5D">
        <w:rPr>
          <w:kern w:val="2"/>
          <w:sz w:val="28"/>
          <w:szCs w:val="28"/>
        </w:rPr>
        <w:t xml:space="preserve"> исполнением Постановления возложить на заместителя главы Боготольского района по финансово-экономическим вопросам Бакуневич Н.В. </w:t>
      </w:r>
    </w:p>
    <w:p w:rsidR="0025731B" w:rsidRPr="00A64D4D" w:rsidRDefault="0025731B" w:rsidP="0025731B">
      <w:pPr>
        <w:pStyle w:val="a4"/>
        <w:numPr>
          <w:ilvl w:val="0"/>
          <w:numId w:val="1"/>
        </w:numPr>
        <w:tabs>
          <w:tab w:val="left" w:pos="993"/>
        </w:tabs>
        <w:ind w:left="0" w:firstLine="709"/>
        <w:jc w:val="both"/>
        <w:rPr>
          <w:kern w:val="2"/>
          <w:sz w:val="28"/>
          <w:szCs w:val="28"/>
        </w:rPr>
      </w:pPr>
      <w:r w:rsidRPr="00A64D4D">
        <w:rPr>
          <w:kern w:val="2"/>
          <w:sz w:val="28"/>
          <w:szCs w:val="28"/>
        </w:rPr>
        <w:t>Опубликовать Постановление в периодическом печатном издании «Официальный вестник Боготольского района» и на «Официальном сайте Боготольского района Красноярского края» (</w:t>
      </w:r>
      <w:hyperlink r:id="rId14" w:history="1">
        <w:r w:rsidRPr="00A64D4D">
          <w:rPr>
            <w:rStyle w:val="a3"/>
            <w:kern w:val="2"/>
            <w:sz w:val="28"/>
            <w:szCs w:val="28"/>
            <w:lang w:val="en-US"/>
          </w:rPr>
          <w:t>www</w:t>
        </w:r>
        <w:r w:rsidRPr="00A64D4D">
          <w:rPr>
            <w:rStyle w:val="a3"/>
            <w:kern w:val="2"/>
            <w:sz w:val="28"/>
            <w:szCs w:val="28"/>
          </w:rPr>
          <w:t>.</w:t>
        </w:r>
        <w:proofErr w:type="spellStart"/>
        <w:r w:rsidRPr="00A64D4D">
          <w:rPr>
            <w:rStyle w:val="a3"/>
            <w:kern w:val="2"/>
            <w:sz w:val="28"/>
            <w:szCs w:val="28"/>
            <w:lang w:val="en-US"/>
          </w:rPr>
          <w:t>bogotol</w:t>
        </w:r>
        <w:proofErr w:type="spellEnd"/>
        <w:r w:rsidRPr="00A64D4D">
          <w:rPr>
            <w:rStyle w:val="a3"/>
            <w:kern w:val="2"/>
            <w:sz w:val="28"/>
            <w:szCs w:val="28"/>
          </w:rPr>
          <w:t>-</w:t>
        </w:r>
        <w:r w:rsidRPr="00A64D4D">
          <w:rPr>
            <w:rStyle w:val="a3"/>
            <w:kern w:val="2"/>
            <w:sz w:val="28"/>
            <w:szCs w:val="28"/>
            <w:lang w:val="en-US"/>
          </w:rPr>
          <w:t>r</w:t>
        </w:r>
        <w:r w:rsidRPr="00A64D4D">
          <w:rPr>
            <w:rStyle w:val="a3"/>
            <w:kern w:val="2"/>
            <w:sz w:val="28"/>
            <w:szCs w:val="28"/>
          </w:rPr>
          <w:t>.</w:t>
        </w:r>
        <w:r w:rsidRPr="00A64D4D">
          <w:rPr>
            <w:rStyle w:val="a3"/>
            <w:kern w:val="2"/>
            <w:sz w:val="28"/>
            <w:szCs w:val="28"/>
            <w:lang w:val="en-US"/>
          </w:rPr>
          <w:t>ru</w:t>
        </w:r>
      </w:hyperlink>
      <w:r w:rsidRPr="00A64D4D">
        <w:rPr>
          <w:kern w:val="2"/>
          <w:sz w:val="28"/>
          <w:szCs w:val="28"/>
        </w:rPr>
        <w:t xml:space="preserve">). </w:t>
      </w:r>
    </w:p>
    <w:p w:rsidR="0025731B" w:rsidRPr="00267A5D" w:rsidRDefault="0025731B" w:rsidP="0025731B">
      <w:pPr>
        <w:pStyle w:val="a4"/>
        <w:numPr>
          <w:ilvl w:val="0"/>
          <w:numId w:val="1"/>
        </w:numPr>
        <w:tabs>
          <w:tab w:val="left" w:pos="993"/>
        </w:tabs>
        <w:ind w:left="0" w:firstLine="709"/>
        <w:jc w:val="both"/>
        <w:rPr>
          <w:kern w:val="2"/>
          <w:sz w:val="28"/>
          <w:szCs w:val="28"/>
        </w:rPr>
      </w:pPr>
      <w:r w:rsidRPr="00267A5D">
        <w:rPr>
          <w:kern w:val="2"/>
          <w:sz w:val="28"/>
          <w:szCs w:val="28"/>
        </w:rPr>
        <w:t xml:space="preserve">Постановление вступает в силу </w:t>
      </w:r>
      <w:r>
        <w:rPr>
          <w:kern w:val="2"/>
          <w:sz w:val="28"/>
          <w:szCs w:val="28"/>
        </w:rPr>
        <w:t xml:space="preserve">со дня его </w:t>
      </w:r>
      <w:r w:rsidRPr="00267A5D">
        <w:rPr>
          <w:kern w:val="2"/>
          <w:sz w:val="28"/>
          <w:szCs w:val="28"/>
        </w:rPr>
        <w:t xml:space="preserve">официального опубликования. </w:t>
      </w:r>
    </w:p>
    <w:p w:rsidR="0025731B" w:rsidRPr="00267A5D" w:rsidRDefault="0025731B" w:rsidP="0025731B">
      <w:pPr>
        <w:contextualSpacing/>
        <w:jc w:val="both"/>
        <w:rPr>
          <w:kern w:val="2"/>
          <w:sz w:val="28"/>
          <w:szCs w:val="28"/>
        </w:rPr>
      </w:pPr>
    </w:p>
    <w:p w:rsidR="0025731B" w:rsidRPr="00267A5D" w:rsidRDefault="0025731B" w:rsidP="0025731B">
      <w:pPr>
        <w:contextualSpacing/>
        <w:jc w:val="both"/>
        <w:rPr>
          <w:kern w:val="2"/>
          <w:sz w:val="28"/>
          <w:szCs w:val="28"/>
        </w:rPr>
      </w:pPr>
    </w:p>
    <w:p w:rsidR="0025731B" w:rsidRDefault="0025731B" w:rsidP="0025731B">
      <w:pPr>
        <w:contextualSpacing/>
        <w:jc w:val="both"/>
        <w:rPr>
          <w:kern w:val="2"/>
          <w:sz w:val="28"/>
          <w:szCs w:val="28"/>
        </w:rPr>
      </w:pPr>
      <w:r>
        <w:rPr>
          <w:kern w:val="2"/>
          <w:sz w:val="28"/>
          <w:szCs w:val="28"/>
        </w:rPr>
        <w:t>И.о. г</w:t>
      </w:r>
      <w:r w:rsidRPr="00267A5D">
        <w:rPr>
          <w:kern w:val="2"/>
          <w:sz w:val="28"/>
          <w:szCs w:val="28"/>
        </w:rPr>
        <w:t>лав</w:t>
      </w:r>
      <w:r>
        <w:rPr>
          <w:kern w:val="2"/>
          <w:sz w:val="28"/>
          <w:szCs w:val="28"/>
        </w:rPr>
        <w:t>ы</w:t>
      </w:r>
      <w:r w:rsidRPr="00267A5D">
        <w:rPr>
          <w:kern w:val="2"/>
          <w:sz w:val="28"/>
          <w:szCs w:val="28"/>
        </w:rPr>
        <w:t xml:space="preserve"> Боготольского района                    </w:t>
      </w:r>
      <w:r>
        <w:rPr>
          <w:kern w:val="2"/>
          <w:sz w:val="28"/>
          <w:szCs w:val="28"/>
        </w:rPr>
        <w:t xml:space="preserve">                               Г.А. Недосекин </w:t>
      </w:r>
    </w:p>
    <w:p w:rsidR="0025731B" w:rsidRDefault="0025731B" w:rsidP="0025731B">
      <w:pPr>
        <w:contextualSpacing/>
        <w:jc w:val="both"/>
        <w:rPr>
          <w:kern w:val="2"/>
          <w:sz w:val="28"/>
          <w:szCs w:val="28"/>
        </w:rPr>
      </w:pPr>
    </w:p>
    <w:p w:rsidR="0025731B" w:rsidRPr="004A73A7" w:rsidRDefault="0025731B" w:rsidP="0025731B">
      <w:pPr>
        <w:contextualSpacing/>
        <w:rPr>
          <w:kern w:val="2"/>
        </w:rPr>
        <w:sectPr w:rsidR="0025731B" w:rsidRPr="004A73A7" w:rsidSect="00591B13">
          <w:headerReference w:type="default" r:id="rId15"/>
          <w:headerReference w:type="first" r:id="rId16"/>
          <w:pgSz w:w="11906" w:h="16838"/>
          <w:pgMar w:top="1134" w:right="851" w:bottom="1134" w:left="1701" w:header="709" w:footer="709" w:gutter="0"/>
          <w:cols w:space="708"/>
          <w:titlePg/>
          <w:docGrid w:linePitch="360"/>
        </w:sectPr>
      </w:pPr>
    </w:p>
    <w:p w:rsidR="00063E7B" w:rsidRPr="00267A5D" w:rsidRDefault="00063E7B" w:rsidP="00063E7B">
      <w:pPr>
        <w:ind w:left="8505"/>
        <w:contextualSpacing/>
        <w:jc w:val="both"/>
        <w:rPr>
          <w:kern w:val="2"/>
          <w:szCs w:val="28"/>
        </w:rPr>
      </w:pPr>
      <w:r w:rsidRPr="0095663D">
        <w:rPr>
          <w:kern w:val="2"/>
          <w:szCs w:val="28"/>
        </w:rPr>
        <w:lastRenderedPageBreak/>
        <w:t>Приложение</w:t>
      </w:r>
      <w:r w:rsidRPr="00267A5D">
        <w:rPr>
          <w:kern w:val="2"/>
          <w:szCs w:val="28"/>
        </w:rPr>
        <w:t xml:space="preserve"> </w:t>
      </w:r>
      <w:r w:rsidR="0031557F">
        <w:rPr>
          <w:kern w:val="2"/>
          <w:szCs w:val="28"/>
        </w:rPr>
        <w:t>№ 1</w:t>
      </w:r>
      <w:r>
        <w:rPr>
          <w:kern w:val="2"/>
          <w:szCs w:val="28"/>
        </w:rPr>
        <w:t xml:space="preserve"> </w:t>
      </w:r>
    </w:p>
    <w:p w:rsidR="00063E7B" w:rsidRPr="00267A5D" w:rsidRDefault="00063E7B" w:rsidP="00063E7B">
      <w:pPr>
        <w:ind w:left="8505"/>
        <w:contextualSpacing/>
        <w:jc w:val="both"/>
        <w:rPr>
          <w:kern w:val="2"/>
          <w:szCs w:val="28"/>
        </w:rPr>
      </w:pPr>
      <w:r w:rsidRPr="00267A5D">
        <w:rPr>
          <w:kern w:val="2"/>
          <w:szCs w:val="28"/>
        </w:rPr>
        <w:t>к проекту постановлени</w:t>
      </w:r>
      <w:r>
        <w:rPr>
          <w:kern w:val="2"/>
          <w:szCs w:val="28"/>
        </w:rPr>
        <w:t>я</w:t>
      </w:r>
      <w:r w:rsidRPr="00267A5D">
        <w:rPr>
          <w:kern w:val="2"/>
          <w:szCs w:val="28"/>
        </w:rPr>
        <w:t xml:space="preserve"> администрации Боготольского района </w:t>
      </w:r>
      <w:r w:rsidR="00A0474A">
        <w:rPr>
          <w:kern w:val="2"/>
          <w:szCs w:val="28"/>
        </w:rPr>
        <w:t xml:space="preserve">Красноярского края </w:t>
      </w:r>
    </w:p>
    <w:p w:rsidR="00063E7B" w:rsidRPr="00267A5D" w:rsidRDefault="00063E7B" w:rsidP="00063E7B">
      <w:pPr>
        <w:ind w:left="8505" w:right="-144"/>
        <w:contextualSpacing/>
        <w:jc w:val="both"/>
        <w:rPr>
          <w:kern w:val="2"/>
          <w:szCs w:val="28"/>
        </w:rPr>
      </w:pPr>
      <w:r w:rsidRPr="00267A5D">
        <w:rPr>
          <w:kern w:val="2"/>
        </w:rPr>
        <w:t>от «___» ____________ 20___ г. №</w:t>
      </w:r>
      <w:r>
        <w:rPr>
          <w:kern w:val="2"/>
        </w:rPr>
        <w:t xml:space="preserve"> </w:t>
      </w:r>
      <w:r w:rsidRPr="00267A5D">
        <w:rPr>
          <w:kern w:val="2"/>
        </w:rPr>
        <w:t>____</w:t>
      </w:r>
      <w:proofErr w:type="gramStart"/>
      <w:r w:rsidRPr="00267A5D">
        <w:rPr>
          <w:kern w:val="2"/>
        </w:rPr>
        <w:t>_-</w:t>
      </w:r>
      <w:proofErr w:type="gramEnd"/>
      <w:r w:rsidRPr="00267A5D">
        <w:rPr>
          <w:kern w:val="2"/>
        </w:rPr>
        <w:t>п</w:t>
      </w:r>
      <w:r w:rsidRPr="00267A5D">
        <w:rPr>
          <w:kern w:val="2"/>
          <w:szCs w:val="28"/>
        </w:rPr>
        <w:t xml:space="preserve"> </w:t>
      </w:r>
    </w:p>
    <w:p w:rsidR="0025731B" w:rsidRDefault="0025731B" w:rsidP="0025731B">
      <w:pPr>
        <w:autoSpaceDE w:val="0"/>
        <w:autoSpaceDN w:val="0"/>
        <w:adjustRightInd w:val="0"/>
        <w:ind w:left="8505"/>
        <w:contextualSpacing/>
        <w:jc w:val="both"/>
        <w:rPr>
          <w:kern w:val="2"/>
          <w:szCs w:val="28"/>
        </w:rPr>
      </w:pPr>
    </w:p>
    <w:p w:rsidR="0025731B" w:rsidRPr="00411EC3" w:rsidRDefault="0025731B" w:rsidP="0025731B">
      <w:pPr>
        <w:autoSpaceDE w:val="0"/>
        <w:autoSpaceDN w:val="0"/>
        <w:adjustRightInd w:val="0"/>
        <w:ind w:left="8505"/>
        <w:contextualSpacing/>
        <w:jc w:val="both"/>
        <w:rPr>
          <w:kern w:val="2"/>
          <w:szCs w:val="28"/>
        </w:rPr>
      </w:pPr>
    </w:p>
    <w:p w:rsidR="0025731B" w:rsidRPr="005942B3" w:rsidRDefault="0025731B" w:rsidP="0025731B">
      <w:pPr>
        <w:contextualSpacing/>
        <w:jc w:val="center"/>
        <w:rPr>
          <w:caps/>
          <w:kern w:val="2"/>
          <w:sz w:val="28"/>
        </w:rPr>
      </w:pPr>
      <w:r w:rsidRPr="005942B3">
        <w:rPr>
          <w:caps/>
          <w:kern w:val="2"/>
          <w:sz w:val="28"/>
        </w:rPr>
        <w:t xml:space="preserve">Информация о ресурсном обеспечении муниципальной программы Боготольского района, за счет средств местного бюджета, в том числе средств поступивших из бюджетов других уровней </w:t>
      </w:r>
    </w:p>
    <w:p w:rsidR="0025731B" w:rsidRDefault="0025731B" w:rsidP="0025731B">
      <w:pPr>
        <w:contextualSpacing/>
        <w:rPr>
          <w:kern w:val="2"/>
          <w:sz w:val="28"/>
        </w:rPr>
      </w:pPr>
    </w:p>
    <w:p w:rsidR="0025731B" w:rsidRPr="00411EC3" w:rsidRDefault="0025731B" w:rsidP="007A07C0">
      <w:pPr>
        <w:ind w:right="-31"/>
        <w:contextualSpacing/>
        <w:rPr>
          <w:kern w:val="2"/>
          <w:sz w:val="28"/>
        </w:rPr>
      </w:pPr>
    </w:p>
    <w:tbl>
      <w:tblPr>
        <w:tblW w:w="0" w:type="auto"/>
        <w:tblInd w:w="93" w:type="dxa"/>
        <w:tblLook w:val="04A0" w:firstRow="1" w:lastRow="0" w:firstColumn="1" w:lastColumn="0" w:noHBand="0" w:noVBand="1"/>
      </w:tblPr>
      <w:tblGrid>
        <w:gridCol w:w="2213"/>
        <w:gridCol w:w="3962"/>
        <w:gridCol w:w="2302"/>
        <w:gridCol w:w="695"/>
        <w:gridCol w:w="655"/>
        <w:gridCol w:w="1023"/>
        <w:gridCol w:w="464"/>
        <w:gridCol w:w="801"/>
        <w:gridCol w:w="801"/>
        <w:gridCol w:w="801"/>
        <w:gridCol w:w="976"/>
      </w:tblGrid>
      <w:tr w:rsidR="0025731B" w:rsidRPr="00E11B0D" w:rsidTr="007A07C0">
        <w:trPr>
          <w:trHeight w:val="67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731B" w:rsidRPr="00E11B0D" w:rsidRDefault="0025731B" w:rsidP="0025731B">
            <w:pPr>
              <w:contextualSpacing/>
              <w:jc w:val="center"/>
              <w:rPr>
                <w:kern w:val="2"/>
                <w:sz w:val="20"/>
                <w:szCs w:val="20"/>
              </w:rPr>
            </w:pPr>
            <w:r w:rsidRPr="00E11B0D">
              <w:rPr>
                <w:kern w:val="2"/>
                <w:sz w:val="20"/>
                <w:szCs w:val="20"/>
              </w:rPr>
              <w:t>Статус (муниципальная программа, подпрограмма)</w:t>
            </w:r>
            <w:r w:rsidR="00063E7B" w:rsidRPr="00E11B0D">
              <w:rPr>
                <w:kern w:val="2"/>
                <w:sz w:val="20"/>
                <w:szCs w:val="20"/>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731B" w:rsidRPr="00E11B0D" w:rsidRDefault="0025731B" w:rsidP="0025731B">
            <w:pPr>
              <w:contextualSpacing/>
              <w:jc w:val="center"/>
              <w:rPr>
                <w:kern w:val="2"/>
                <w:sz w:val="20"/>
                <w:szCs w:val="20"/>
              </w:rPr>
            </w:pPr>
            <w:r w:rsidRPr="00E11B0D">
              <w:rPr>
                <w:kern w:val="2"/>
                <w:sz w:val="20"/>
                <w:szCs w:val="20"/>
              </w:rPr>
              <w:t>Наименование программы, подпрограммы</w:t>
            </w:r>
            <w:r w:rsidR="00063E7B" w:rsidRPr="00E11B0D">
              <w:rPr>
                <w:kern w:val="2"/>
                <w:sz w:val="20"/>
                <w:szCs w:val="20"/>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731B" w:rsidRPr="00E11B0D" w:rsidRDefault="0025731B" w:rsidP="0025731B">
            <w:pPr>
              <w:contextualSpacing/>
              <w:jc w:val="center"/>
              <w:rPr>
                <w:kern w:val="2"/>
                <w:sz w:val="20"/>
                <w:szCs w:val="20"/>
              </w:rPr>
            </w:pPr>
            <w:r w:rsidRPr="00E11B0D">
              <w:rPr>
                <w:kern w:val="2"/>
                <w:sz w:val="20"/>
                <w:szCs w:val="20"/>
              </w:rPr>
              <w:t>Наименование ГРБС</w:t>
            </w:r>
            <w:r w:rsidR="00063E7B" w:rsidRPr="00E11B0D">
              <w:rPr>
                <w:kern w:val="2"/>
                <w:sz w:val="20"/>
                <w:szCs w:val="20"/>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25731B" w:rsidRPr="00E11B0D" w:rsidRDefault="0025731B" w:rsidP="0025731B">
            <w:pPr>
              <w:contextualSpacing/>
              <w:jc w:val="center"/>
              <w:rPr>
                <w:kern w:val="2"/>
                <w:sz w:val="20"/>
                <w:szCs w:val="20"/>
              </w:rPr>
            </w:pPr>
            <w:r w:rsidRPr="00E11B0D">
              <w:rPr>
                <w:kern w:val="2"/>
                <w:sz w:val="20"/>
                <w:szCs w:val="20"/>
              </w:rPr>
              <w:t>Код бюджетной классификации</w:t>
            </w:r>
            <w:r w:rsidR="00063E7B" w:rsidRPr="00E11B0D">
              <w:rPr>
                <w:kern w:val="2"/>
                <w:sz w:val="20"/>
                <w:szCs w:val="20"/>
              </w:rPr>
              <w:t xml:space="preserve">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Расходы (тыс. руб.), по годам реализации</w:t>
            </w:r>
            <w:r w:rsidR="00063E7B" w:rsidRPr="00E11B0D">
              <w:rPr>
                <w:kern w:val="2"/>
                <w:sz w:val="20"/>
                <w:szCs w:val="20"/>
              </w:rPr>
              <w:t xml:space="preserve"> </w:t>
            </w:r>
          </w:p>
        </w:tc>
      </w:tr>
      <w:tr w:rsidR="0025731B" w:rsidRPr="00E11B0D" w:rsidTr="007A07C0">
        <w:trPr>
          <w:trHeight w:val="93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5731B" w:rsidRPr="00E11B0D" w:rsidRDefault="0025731B" w:rsidP="0025731B">
            <w:pPr>
              <w:contextualSpacing/>
              <w:jc w:val="center"/>
              <w:rPr>
                <w:kern w:val="2"/>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31B" w:rsidRPr="00E11B0D" w:rsidRDefault="0025731B" w:rsidP="0025731B">
            <w:pPr>
              <w:contextualSpacing/>
              <w:jc w:val="center"/>
              <w:rPr>
                <w:kern w:val="2"/>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31B" w:rsidRPr="00E11B0D" w:rsidRDefault="0025731B" w:rsidP="0025731B">
            <w:pPr>
              <w:contextualSpacing/>
              <w:jc w:val="center"/>
              <w:rPr>
                <w:kern w:val="2"/>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25731B" w:rsidRPr="00E11B0D" w:rsidRDefault="0025731B" w:rsidP="0025731B">
            <w:pPr>
              <w:contextualSpacing/>
              <w:jc w:val="center"/>
              <w:rPr>
                <w:kern w:val="2"/>
                <w:sz w:val="20"/>
                <w:szCs w:val="20"/>
              </w:rPr>
            </w:pPr>
            <w:r w:rsidRPr="00E11B0D">
              <w:rPr>
                <w:kern w:val="2"/>
                <w:sz w:val="20"/>
                <w:szCs w:val="20"/>
              </w:rPr>
              <w:t>ГРБС</w:t>
            </w:r>
            <w:r w:rsidR="00063E7B"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5731B" w:rsidRPr="00E11B0D" w:rsidRDefault="0025731B" w:rsidP="0025731B">
            <w:pPr>
              <w:contextualSpacing/>
              <w:jc w:val="center"/>
              <w:rPr>
                <w:kern w:val="2"/>
                <w:sz w:val="20"/>
                <w:szCs w:val="20"/>
              </w:rPr>
            </w:pPr>
            <w:r w:rsidRPr="00E11B0D">
              <w:rPr>
                <w:kern w:val="2"/>
                <w:sz w:val="20"/>
                <w:szCs w:val="20"/>
              </w:rPr>
              <w:t>РзПр</w:t>
            </w:r>
            <w:r w:rsidR="00063E7B"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5731B" w:rsidRPr="00E11B0D" w:rsidRDefault="0025731B" w:rsidP="0025731B">
            <w:pPr>
              <w:contextualSpacing/>
              <w:jc w:val="center"/>
              <w:rPr>
                <w:kern w:val="2"/>
                <w:sz w:val="20"/>
                <w:szCs w:val="20"/>
              </w:rPr>
            </w:pPr>
            <w:r w:rsidRPr="00E11B0D">
              <w:rPr>
                <w:kern w:val="2"/>
                <w:sz w:val="20"/>
                <w:szCs w:val="20"/>
              </w:rPr>
              <w:t>ЦСР</w:t>
            </w:r>
            <w:r w:rsidR="00063E7B"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5731B" w:rsidRPr="00E11B0D" w:rsidRDefault="0025731B" w:rsidP="0025731B">
            <w:pPr>
              <w:contextualSpacing/>
              <w:jc w:val="center"/>
              <w:rPr>
                <w:kern w:val="2"/>
                <w:sz w:val="20"/>
                <w:szCs w:val="20"/>
              </w:rPr>
            </w:pPr>
            <w:r w:rsidRPr="00E11B0D">
              <w:rPr>
                <w:kern w:val="2"/>
                <w:sz w:val="20"/>
                <w:szCs w:val="20"/>
              </w:rPr>
              <w:t>ВР</w:t>
            </w:r>
            <w:r w:rsidR="00063E7B"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5731B" w:rsidRPr="00E11B0D" w:rsidRDefault="0025731B" w:rsidP="0025731B">
            <w:pPr>
              <w:contextualSpacing/>
              <w:jc w:val="center"/>
              <w:rPr>
                <w:kern w:val="2"/>
                <w:sz w:val="20"/>
                <w:szCs w:val="20"/>
              </w:rPr>
            </w:pPr>
            <w:r w:rsidRPr="00E11B0D">
              <w:rPr>
                <w:kern w:val="2"/>
                <w:sz w:val="20"/>
                <w:szCs w:val="20"/>
              </w:rPr>
              <w:t>2018 год</w:t>
            </w:r>
            <w:r w:rsidR="00063E7B"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2019 год</w:t>
            </w:r>
            <w:r w:rsidR="00063E7B"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2020 год</w:t>
            </w:r>
            <w:r w:rsidR="00063E7B"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Итого на период</w:t>
            </w:r>
            <w:r w:rsidR="00063E7B" w:rsidRPr="00E11B0D">
              <w:rPr>
                <w:kern w:val="2"/>
                <w:sz w:val="20"/>
                <w:szCs w:val="20"/>
              </w:rPr>
              <w:t xml:space="preserve"> </w:t>
            </w:r>
          </w:p>
        </w:tc>
      </w:tr>
      <w:tr w:rsidR="007A07C0" w:rsidRPr="00E11B0D" w:rsidTr="007A07C0">
        <w:trPr>
          <w:trHeight w:val="333"/>
        </w:trPr>
        <w:tc>
          <w:tcPr>
            <w:tcW w:w="0" w:type="auto"/>
            <w:tcBorders>
              <w:top w:val="single" w:sz="4" w:space="0" w:color="auto"/>
              <w:left w:val="single" w:sz="4" w:space="0" w:color="auto"/>
              <w:bottom w:val="single" w:sz="4" w:space="0" w:color="000000"/>
              <w:right w:val="single" w:sz="4" w:space="0" w:color="auto"/>
            </w:tcBorders>
            <w:vAlign w:val="center"/>
          </w:tcPr>
          <w:p w:rsidR="007A07C0" w:rsidRPr="00E11B0D" w:rsidRDefault="007A07C0" w:rsidP="0025731B">
            <w:pPr>
              <w:contextualSpacing/>
              <w:jc w:val="center"/>
              <w:rPr>
                <w:kern w:val="2"/>
                <w:sz w:val="20"/>
                <w:szCs w:val="20"/>
              </w:rPr>
            </w:pPr>
            <w:r w:rsidRPr="00E11B0D">
              <w:rPr>
                <w:kern w:val="2"/>
                <w:sz w:val="20"/>
                <w:szCs w:val="20"/>
              </w:rPr>
              <w:t xml:space="preserve">1 </w:t>
            </w:r>
          </w:p>
        </w:tc>
        <w:tc>
          <w:tcPr>
            <w:tcW w:w="0" w:type="auto"/>
            <w:tcBorders>
              <w:top w:val="single" w:sz="4" w:space="0" w:color="auto"/>
              <w:left w:val="single" w:sz="4" w:space="0" w:color="auto"/>
              <w:bottom w:val="single" w:sz="4" w:space="0" w:color="000000"/>
              <w:right w:val="single" w:sz="4" w:space="0" w:color="auto"/>
            </w:tcBorders>
            <w:vAlign w:val="center"/>
          </w:tcPr>
          <w:p w:rsidR="007A07C0" w:rsidRPr="00E11B0D" w:rsidRDefault="007A07C0" w:rsidP="0025731B">
            <w:pPr>
              <w:contextualSpacing/>
              <w:jc w:val="center"/>
              <w:rPr>
                <w:kern w:val="2"/>
                <w:sz w:val="20"/>
                <w:szCs w:val="20"/>
              </w:rPr>
            </w:pPr>
            <w:r w:rsidRPr="00E11B0D">
              <w:rPr>
                <w:kern w:val="2"/>
                <w:sz w:val="20"/>
                <w:szCs w:val="20"/>
              </w:rPr>
              <w:t xml:space="preserve">2 </w:t>
            </w:r>
          </w:p>
        </w:tc>
        <w:tc>
          <w:tcPr>
            <w:tcW w:w="0" w:type="auto"/>
            <w:tcBorders>
              <w:top w:val="single" w:sz="4" w:space="0" w:color="auto"/>
              <w:left w:val="single" w:sz="4" w:space="0" w:color="auto"/>
              <w:bottom w:val="single" w:sz="4" w:space="0" w:color="000000"/>
              <w:right w:val="single" w:sz="4" w:space="0" w:color="auto"/>
            </w:tcBorders>
            <w:vAlign w:val="center"/>
          </w:tcPr>
          <w:p w:rsidR="007A07C0" w:rsidRPr="00E11B0D" w:rsidRDefault="007A07C0" w:rsidP="0025731B">
            <w:pPr>
              <w:contextualSpacing/>
              <w:jc w:val="center"/>
              <w:rPr>
                <w:kern w:val="2"/>
                <w:sz w:val="20"/>
                <w:szCs w:val="20"/>
              </w:rPr>
            </w:pPr>
            <w:r w:rsidRPr="00E11B0D">
              <w:rPr>
                <w:kern w:val="2"/>
                <w:sz w:val="20"/>
                <w:szCs w:val="20"/>
              </w:rPr>
              <w:t xml:space="preserve">3 </w:t>
            </w:r>
          </w:p>
        </w:tc>
        <w:tc>
          <w:tcPr>
            <w:tcW w:w="0" w:type="auto"/>
            <w:tcBorders>
              <w:top w:val="nil"/>
              <w:left w:val="nil"/>
              <w:bottom w:val="single" w:sz="4" w:space="0" w:color="auto"/>
              <w:right w:val="single" w:sz="4" w:space="0" w:color="auto"/>
            </w:tcBorders>
            <w:shd w:val="clear" w:color="auto" w:fill="auto"/>
            <w:vAlign w:val="center"/>
          </w:tcPr>
          <w:p w:rsidR="007A07C0" w:rsidRPr="00E11B0D" w:rsidRDefault="007A07C0" w:rsidP="0025731B">
            <w:pPr>
              <w:contextualSpacing/>
              <w:jc w:val="center"/>
              <w:rPr>
                <w:kern w:val="2"/>
                <w:sz w:val="20"/>
                <w:szCs w:val="20"/>
              </w:rPr>
            </w:pPr>
            <w:r w:rsidRPr="00E11B0D">
              <w:rPr>
                <w:kern w:val="2"/>
                <w:sz w:val="20"/>
                <w:szCs w:val="20"/>
              </w:rPr>
              <w:t xml:space="preserve">4 </w:t>
            </w:r>
          </w:p>
        </w:tc>
        <w:tc>
          <w:tcPr>
            <w:tcW w:w="0" w:type="auto"/>
            <w:tcBorders>
              <w:top w:val="nil"/>
              <w:left w:val="nil"/>
              <w:bottom w:val="single" w:sz="4" w:space="0" w:color="auto"/>
              <w:right w:val="single" w:sz="4" w:space="0" w:color="auto"/>
            </w:tcBorders>
            <w:shd w:val="clear" w:color="auto" w:fill="auto"/>
            <w:vAlign w:val="center"/>
          </w:tcPr>
          <w:p w:rsidR="007A07C0" w:rsidRPr="00E11B0D" w:rsidRDefault="007A07C0" w:rsidP="0025731B">
            <w:pPr>
              <w:contextualSpacing/>
              <w:jc w:val="center"/>
              <w:rPr>
                <w:kern w:val="2"/>
                <w:sz w:val="20"/>
                <w:szCs w:val="20"/>
              </w:rPr>
            </w:pPr>
            <w:r w:rsidRPr="00E11B0D">
              <w:rPr>
                <w:kern w:val="2"/>
                <w:sz w:val="20"/>
                <w:szCs w:val="20"/>
              </w:rPr>
              <w:t xml:space="preserve">5 </w:t>
            </w:r>
          </w:p>
        </w:tc>
        <w:tc>
          <w:tcPr>
            <w:tcW w:w="0" w:type="auto"/>
            <w:tcBorders>
              <w:top w:val="nil"/>
              <w:left w:val="nil"/>
              <w:bottom w:val="single" w:sz="4" w:space="0" w:color="auto"/>
              <w:right w:val="single" w:sz="4" w:space="0" w:color="auto"/>
            </w:tcBorders>
            <w:shd w:val="clear" w:color="auto" w:fill="auto"/>
            <w:vAlign w:val="center"/>
          </w:tcPr>
          <w:p w:rsidR="007A07C0" w:rsidRPr="00E11B0D" w:rsidRDefault="007A07C0" w:rsidP="0025731B">
            <w:pPr>
              <w:contextualSpacing/>
              <w:jc w:val="center"/>
              <w:rPr>
                <w:kern w:val="2"/>
                <w:sz w:val="20"/>
                <w:szCs w:val="20"/>
              </w:rPr>
            </w:pPr>
            <w:r w:rsidRPr="00E11B0D">
              <w:rPr>
                <w:kern w:val="2"/>
                <w:sz w:val="20"/>
                <w:szCs w:val="20"/>
              </w:rPr>
              <w:t xml:space="preserve">6 </w:t>
            </w:r>
          </w:p>
        </w:tc>
        <w:tc>
          <w:tcPr>
            <w:tcW w:w="0" w:type="auto"/>
            <w:tcBorders>
              <w:top w:val="nil"/>
              <w:left w:val="nil"/>
              <w:bottom w:val="single" w:sz="4" w:space="0" w:color="auto"/>
              <w:right w:val="single" w:sz="4" w:space="0" w:color="auto"/>
            </w:tcBorders>
            <w:shd w:val="clear" w:color="auto" w:fill="auto"/>
            <w:vAlign w:val="center"/>
          </w:tcPr>
          <w:p w:rsidR="007A07C0" w:rsidRPr="00E11B0D" w:rsidRDefault="007A07C0" w:rsidP="0025731B">
            <w:pPr>
              <w:contextualSpacing/>
              <w:jc w:val="center"/>
              <w:rPr>
                <w:kern w:val="2"/>
                <w:sz w:val="20"/>
                <w:szCs w:val="20"/>
              </w:rPr>
            </w:pPr>
            <w:r w:rsidRPr="00E11B0D">
              <w:rPr>
                <w:kern w:val="2"/>
                <w:sz w:val="20"/>
                <w:szCs w:val="20"/>
              </w:rPr>
              <w:t xml:space="preserve">7 </w:t>
            </w:r>
          </w:p>
        </w:tc>
        <w:tc>
          <w:tcPr>
            <w:tcW w:w="0" w:type="auto"/>
            <w:tcBorders>
              <w:top w:val="nil"/>
              <w:left w:val="nil"/>
              <w:bottom w:val="single" w:sz="4" w:space="0" w:color="auto"/>
              <w:right w:val="single" w:sz="4" w:space="0" w:color="auto"/>
            </w:tcBorders>
            <w:shd w:val="clear" w:color="auto" w:fill="auto"/>
            <w:vAlign w:val="center"/>
          </w:tcPr>
          <w:p w:rsidR="007A07C0" w:rsidRPr="00E11B0D" w:rsidRDefault="007A07C0" w:rsidP="0025731B">
            <w:pPr>
              <w:contextualSpacing/>
              <w:jc w:val="center"/>
              <w:rPr>
                <w:kern w:val="2"/>
                <w:sz w:val="20"/>
                <w:szCs w:val="20"/>
              </w:rPr>
            </w:pPr>
            <w:r w:rsidRPr="00E11B0D">
              <w:rPr>
                <w:kern w:val="2"/>
                <w:sz w:val="20"/>
                <w:szCs w:val="20"/>
              </w:rPr>
              <w:t xml:space="preserve">8 </w:t>
            </w:r>
          </w:p>
        </w:tc>
        <w:tc>
          <w:tcPr>
            <w:tcW w:w="0" w:type="auto"/>
            <w:tcBorders>
              <w:top w:val="nil"/>
              <w:left w:val="single" w:sz="4" w:space="0" w:color="auto"/>
              <w:bottom w:val="single" w:sz="4" w:space="0" w:color="auto"/>
              <w:right w:val="single" w:sz="4" w:space="0" w:color="auto"/>
            </w:tcBorders>
            <w:vAlign w:val="center"/>
          </w:tcPr>
          <w:p w:rsidR="007A07C0" w:rsidRPr="00E11B0D" w:rsidRDefault="007A07C0" w:rsidP="0025731B">
            <w:pPr>
              <w:contextualSpacing/>
              <w:jc w:val="center"/>
              <w:rPr>
                <w:kern w:val="2"/>
                <w:sz w:val="20"/>
                <w:szCs w:val="20"/>
              </w:rPr>
            </w:pPr>
            <w:r w:rsidRPr="00E11B0D">
              <w:rPr>
                <w:kern w:val="2"/>
                <w:sz w:val="20"/>
                <w:szCs w:val="20"/>
              </w:rPr>
              <w:t xml:space="preserve">9 </w:t>
            </w:r>
          </w:p>
        </w:tc>
        <w:tc>
          <w:tcPr>
            <w:tcW w:w="0" w:type="auto"/>
            <w:tcBorders>
              <w:top w:val="nil"/>
              <w:left w:val="single" w:sz="4" w:space="0" w:color="auto"/>
              <w:bottom w:val="single" w:sz="4" w:space="0" w:color="auto"/>
              <w:right w:val="single" w:sz="4" w:space="0" w:color="auto"/>
            </w:tcBorders>
            <w:vAlign w:val="center"/>
          </w:tcPr>
          <w:p w:rsidR="007A07C0" w:rsidRPr="00E11B0D" w:rsidRDefault="007A07C0" w:rsidP="0025731B">
            <w:pPr>
              <w:contextualSpacing/>
              <w:jc w:val="center"/>
              <w:rPr>
                <w:kern w:val="2"/>
                <w:sz w:val="20"/>
                <w:szCs w:val="20"/>
              </w:rPr>
            </w:pPr>
            <w:r w:rsidRPr="00E11B0D">
              <w:rPr>
                <w:kern w:val="2"/>
                <w:sz w:val="20"/>
                <w:szCs w:val="20"/>
              </w:rPr>
              <w:t xml:space="preserve">10 </w:t>
            </w:r>
          </w:p>
        </w:tc>
        <w:tc>
          <w:tcPr>
            <w:tcW w:w="0" w:type="auto"/>
            <w:tcBorders>
              <w:top w:val="nil"/>
              <w:left w:val="single" w:sz="4" w:space="0" w:color="auto"/>
              <w:bottom w:val="single" w:sz="4" w:space="0" w:color="auto"/>
              <w:right w:val="single" w:sz="4" w:space="0" w:color="auto"/>
            </w:tcBorders>
            <w:vAlign w:val="center"/>
          </w:tcPr>
          <w:p w:rsidR="007A07C0" w:rsidRPr="00E11B0D" w:rsidRDefault="007A07C0" w:rsidP="0025731B">
            <w:pPr>
              <w:contextualSpacing/>
              <w:jc w:val="center"/>
              <w:rPr>
                <w:kern w:val="2"/>
                <w:sz w:val="20"/>
                <w:szCs w:val="20"/>
              </w:rPr>
            </w:pPr>
            <w:r w:rsidRPr="00E11B0D">
              <w:rPr>
                <w:kern w:val="2"/>
                <w:sz w:val="20"/>
                <w:szCs w:val="20"/>
              </w:rPr>
              <w:t xml:space="preserve">11 </w:t>
            </w:r>
          </w:p>
        </w:tc>
      </w:tr>
      <w:tr w:rsidR="0025731B" w:rsidRPr="00E11B0D" w:rsidTr="007A07C0">
        <w:trPr>
          <w:trHeight w:val="360"/>
        </w:trPr>
        <w:tc>
          <w:tcPr>
            <w:tcW w:w="0" w:type="auto"/>
            <w:vMerge w:val="restart"/>
            <w:tcBorders>
              <w:top w:val="nil"/>
              <w:left w:val="single" w:sz="4" w:space="0" w:color="auto"/>
              <w:bottom w:val="nil"/>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Муниципальная программа</w:t>
            </w:r>
            <w:r w:rsidR="000264ED" w:rsidRPr="00E11B0D">
              <w:rPr>
                <w:kern w:val="2"/>
                <w:sz w:val="20"/>
                <w:szCs w:val="20"/>
              </w:rPr>
              <w:t xml:space="preserve"> </w:t>
            </w:r>
          </w:p>
        </w:tc>
        <w:tc>
          <w:tcPr>
            <w:tcW w:w="0" w:type="auto"/>
            <w:vMerge w:val="restart"/>
            <w:tcBorders>
              <w:top w:val="nil"/>
              <w:left w:val="single" w:sz="4" w:space="0" w:color="auto"/>
              <w:bottom w:val="nil"/>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bCs/>
                <w:kern w:val="2"/>
                <w:sz w:val="20"/>
                <w:szCs w:val="20"/>
              </w:rPr>
              <w:t xml:space="preserve">Обеспечение </w:t>
            </w:r>
            <w:proofErr w:type="gramStart"/>
            <w:r w:rsidRPr="00E11B0D">
              <w:rPr>
                <w:bCs/>
                <w:kern w:val="2"/>
                <w:sz w:val="20"/>
                <w:szCs w:val="20"/>
              </w:rPr>
              <w:t>доступным</w:t>
            </w:r>
            <w:proofErr w:type="gramEnd"/>
            <w:r w:rsidRPr="00E11B0D">
              <w:rPr>
                <w:bCs/>
                <w:kern w:val="2"/>
                <w:sz w:val="20"/>
                <w:szCs w:val="20"/>
              </w:rPr>
              <w:t xml:space="preserve"> и комфортным жильем граждан Боготольского района</w:t>
            </w:r>
            <w:r w:rsidR="000264ED" w:rsidRPr="00E11B0D">
              <w:rPr>
                <w:bCs/>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всего расходные обязательства по программе</w:t>
            </w:r>
            <w:r w:rsidR="00063E7B"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501</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FF7DBC" w:rsidP="0025731B">
            <w:pPr>
              <w:contextualSpacing/>
              <w:jc w:val="center"/>
              <w:rPr>
                <w:kern w:val="2"/>
                <w:sz w:val="20"/>
                <w:szCs w:val="20"/>
              </w:rPr>
            </w:pPr>
            <w:r w:rsidRPr="00E11B0D">
              <w:rPr>
                <w:kern w:val="2"/>
                <w:sz w:val="20"/>
                <w:szCs w:val="20"/>
              </w:rPr>
              <w:t xml:space="preserve">3394,0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2782,1</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2782,1</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FF7DBC" w:rsidP="0025731B">
            <w:pPr>
              <w:contextualSpacing/>
              <w:jc w:val="center"/>
              <w:rPr>
                <w:kern w:val="2"/>
                <w:sz w:val="20"/>
                <w:szCs w:val="20"/>
              </w:rPr>
            </w:pPr>
            <w:r w:rsidRPr="00E11B0D">
              <w:rPr>
                <w:kern w:val="2"/>
                <w:sz w:val="20"/>
                <w:szCs w:val="20"/>
              </w:rPr>
              <w:t xml:space="preserve">8958,2 </w:t>
            </w:r>
          </w:p>
        </w:tc>
      </w:tr>
      <w:tr w:rsidR="0025731B" w:rsidRPr="00E11B0D" w:rsidTr="007A07C0">
        <w:trPr>
          <w:trHeight w:val="1535"/>
        </w:trPr>
        <w:tc>
          <w:tcPr>
            <w:tcW w:w="0" w:type="auto"/>
            <w:vMerge/>
            <w:tcBorders>
              <w:top w:val="nil"/>
              <w:left w:val="single" w:sz="4" w:space="0" w:color="auto"/>
              <w:bottom w:val="nil"/>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vMerge/>
            <w:tcBorders>
              <w:top w:val="nil"/>
              <w:left w:val="single" w:sz="4" w:space="0" w:color="auto"/>
              <w:bottom w:val="nil"/>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tcBorders>
              <w:top w:val="nil"/>
              <w:left w:val="nil"/>
              <w:right w:val="single" w:sz="4" w:space="0" w:color="auto"/>
            </w:tcBorders>
            <w:shd w:val="clear" w:color="auto" w:fill="auto"/>
            <w:hideMark/>
          </w:tcPr>
          <w:p w:rsidR="0025731B" w:rsidRPr="00E11B0D" w:rsidRDefault="0025731B" w:rsidP="00063E7B">
            <w:pPr>
              <w:contextualSpacing/>
              <w:jc w:val="both"/>
              <w:rPr>
                <w:kern w:val="2"/>
                <w:sz w:val="20"/>
                <w:szCs w:val="20"/>
              </w:rPr>
            </w:pPr>
            <w:r w:rsidRPr="00E11B0D">
              <w:rPr>
                <w:kern w:val="2"/>
                <w:sz w:val="20"/>
                <w:szCs w:val="20"/>
              </w:rPr>
              <w:t xml:space="preserve">в том числе по ГРБС </w:t>
            </w:r>
            <w:r w:rsidR="00063E7B" w:rsidRPr="00E11B0D">
              <w:rPr>
                <w:kern w:val="2"/>
                <w:sz w:val="20"/>
                <w:szCs w:val="20"/>
              </w:rPr>
              <w:t>а</w:t>
            </w:r>
            <w:r w:rsidRPr="00E11B0D">
              <w:rPr>
                <w:kern w:val="2"/>
                <w:sz w:val="20"/>
                <w:szCs w:val="20"/>
              </w:rPr>
              <w:t>дминистрации Боготольского района:</w:t>
            </w:r>
            <w:r w:rsidR="00063E7B" w:rsidRPr="00E11B0D">
              <w:rPr>
                <w:kern w:val="2"/>
                <w:sz w:val="20"/>
                <w:szCs w:val="20"/>
              </w:rPr>
              <w:t xml:space="preserve"> </w:t>
            </w:r>
          </w:p>
        </w:tc>
        <w:tc>
          <w:tcPr>
            <w:tcW w:w="0" w:type="auto"/>
            <w:tcBorders>
              <w:top w:val="nil"/>
              <w:left w:val="nil"/>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501</w:t>
            </w:r>
            <w:r w:rsidR="000264ED" w:rsidRPr="00E11B0D">
              <w:rPr>
                <w:kern w:val="2"/>
                <w:sz w:val="20"/>
                <w:szCs w:val="20"/>
              </w:rPr>
              <w:t xml:space="preserve"> </w:t>
            </w:r>
          </w:p>
        </w:tc>
        <w:tc>
          <w:tcPr>
            <w:tcW w:w="0" w:type="auto"/>
            <w:tcBorders>
              <w:top w:val="nil"/>
              <w:left w:val="nil"/>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nil"/>
              <w:left w:val="nil"/>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nil"/>
              <w:left w:val="nil"/>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nil"/>
              <w:left w:val="nil"/>
              <w:right w:val="single" w:sz="4" w:space="0" w:color="auto"/>
            </w:tcBorders>
            <w:shd w:val="clear" w:color="auto" w:fill="auto"/>
            <w:noWrap/>
            <w:hideMark/>
          </w:tcPr>
          <w:p w:rsidR="0025731B" w:rsidRPr="00E11B0D" w:rsidRDefault="00FF7DBC" w:rsidP="0025731B">
            <w:pPr>
              <w:contextualSpacing/>
              <w:jc w:val="center"/>
              <w:rPr>
                <w:kern w:val="2"/>
                <w:sz w:val="20"/>
                <w:szCs w:val="20"/>
              </w:rPr>
            </w:pPr>
            <w:r w:rsidRPr="00E11B0D">
              <w:rPr>
                <w:kern w:val="2"/>
                <w:sz w:val="20"/>
                <w:szCs w:val="20"/>
              </w:rPr>
              <w:t xml:space="preserve">3394,0 </w:t>
            </w:r>
          </w:p>
        </w:tc>
        <w:tc>
          <w:tcPr>
            <w:tcW w:w="0" w:type="auto"/>
            <w:tcBorders>
              <w:top w:val="nil"/>
              <w:left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2782,1</w:t>
            </w:r>
            <w:r w:rsidR="000264ED" w:rsidRPr="00E11B0D">
              <w:rPr>
                <w:kern w:val="2"/>
                <w:sz w:val="20"/>
                <w:szCs w:val="20"/>
              </w:rPr>
              <w:t xml:space="preserve"> </w:t>
            </w:r>
          </w:p>
        </w:tc>
        <w:tc>
          <w:tcPr>
            <w:tcW w:w="0" w:type="auto"/>
            <w:tcBorders>
              <w:top w:val="nil"/>
              <w:left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2782,1</w:t>
            </w:r>
            <w:r w:rsidR="000264ED" w:rsidRPr="00E11B0D">
              <w:rPr>
                <w:kern w:val="2"/>
                <w:sz w:val="20"/>
                <w:szCs w:val="20"/>
              </w:rPr>
              <w:t xml:space="preserve"> </w:t>
            </w:r>
          </w:p>
        </w:tc>
        <w:tc>
          <w:tcPr>
            <w:tcW w:w="0" w:type="auto"/>
            <w:tcBorders>
              <w:top w:val="nil"/>
              <w:left w:val="single" w:sz="4" w:space="0" w:color="auto"/>
              <w:right w:val="single" w:sz="4" w:space="0" w:color="auto"/>
            </w:tcBorders>
          </w:tcPr>
          <w:p w:rsidR="0025731B" w:rsidRPr="00E11B0D" w:rsidRDefault="00FF7DBC" w:rsidP="0025731B">
            <w:pPr>
              <w:contextualSpacing/>
              <w:jc w:val="center"/>
              <w:rPr>
                <w:kern w:val="2"/>
                <w:sz w:val="20"/>
                <w:szCs w:val="20"/>
              </w:rPr>
            </w:pPr>
            <w:r w:rsidRPr="00E11B0D">
              <w:rPr>
                <w:kern w:val="2"/>
                <w:sz w:val="20"/>
                <w:szCs w:val="20"/>
              </w:rPr>
              <w:t xml:space="preserve">8958,2 </w:t>
            </w:r>
          </w:p>
        </w:tc>
      </w:tr>
      <w:tr w:rsidR="0025731B" w:rsidRPr="00E11B0D" w:rsidTr="007A07C0">
        <w:trPr>
          <w:trHeight w:val="98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5731B" w:rsidRPr="00E11B0D" w:rsidRDefault="0025731B" w:rsidP="0025731B">
            <w:pPr>
              <w:ind w:right="-74"/>
              <w:contextualSpacing/>
              <w:jc w:val="both"/>
              <w:rPr>
                <w:kern w:val="2"/>
                <w:sz w:val="20"/>
                <w:szCs w:val="20"/>
              </w:rPr>
            </w:pPr>
            <w:r w:rsidRPr="00E11B0D">
              <w:rPr>
                <w:kern w:val="2"/>
                <w:sz w:val="20"/>
                <w:szCs w:val="20"/>
              </w:rPr>
              <w:t>Подпрограмма 1</w:t>
            </w:r>
            <w:r w:rsidR="000264ED" w:rsidRPr="00E11B0D">
              <w:rPr>
                <w:kern w:val="2"/>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Переселение граждан из аварийного жилищного фонда в Боготольском районе</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всего расходные обязательства по подпрограмме</w:t>
            </w:r>
            <w:r w:rsidR="00063E7B"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501</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141ххххх</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0</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0</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0</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0</w:t>
            </w:r>
            <w:r w:rsidR="000264ED" w:rsidRPr="00E11B0D">
              <w:rPr>
                <w:kern w:val="2"/>
                <w:sz w:val="20"/>
                <w:szCs w:val="20"/>
              </w:rPr>
              <w:t xml:space="preserve"> </w:t>
            </w:r>
          </w:p>
        </w:tc>
      </w:tr>
      <w:tr w:rsidR="0025731B" w:rsidRPr="00E11B0D" w:rsidTr="007A07C0">
        <w:trPr>
          <w:trHeight w:val="1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tcBorders>
              <w:top w:val="single" w:sz="4" w:space="0" w:color="auto"/>
              <w:left w:val="nil"/>
              <w:bottom w:val="single" w:sz="4" w:space="0" w:color="auto"/>
              <w:right w:val="single" w:sz="4" w:space="0" w:color="auto"/>
            </w:tcBorders>
            <w:shd w:val="clear" w:color="auto" w:fill="auto"/>
          </w:tcPr>
          <w:p w:rsidR="0025731B" w:rsidRPr="00E11B0D" w:rsidRDefault="0025731B" w:rsidP="00063E7B">
            <w:pPr>
              <w:contextualSpacing/>
              <w:jc w:val="both"/>
              <w:rPr>
                <w:kern w:val="2"/>
                <w:sz w:val="20"/>
                <w:szCs w:val="20"/>
              </w:rPr>
            </w:pPr>
            <w:r w:rsidRPr="00E11B0D">
              <w:rPr>
                <w:kern w:val="2"/>
                <w:sz w:val="20"/>
                <w:szCs w:val="20"/>
              </w:rPr>
              <w:t xml:space="preserve">в том числе по ГРБС </w:t>
            </w:r>
            <w:r w:rsidR="00063E7B" w:rsidRPr="00E11B0D">
              <w:rPr>
                <w:kern w:val="2"/>
                <w:sz w:val="20"/>
                <w:szCs w:val="20"/>
              </w:rPr>
              <w:t>а</w:t>
            </w:r>
            <w:r w:rsidRPr="00E11B0D">
              <w:rPr>
                <w:kern w:val="2"/>
                <w:sz w:val="20"/>
                <w:szCs w:val="20"/>
              </w:rPr>
              <w:t>дминистрации Боготольского района:</w:t>
            </w:r>
            <w:r w:rsidR="00063E7B"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501</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0</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0</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0</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0</w:t>
            </w:r>
            <w:r w:rsidR="000264ED" w:rsidRPr="00E11B0D">
              <w:rPr>
                <w:kern w:val="2"/>
                <w:sz w:val="20"/>
                <w:szCs w:val="20"/>
              </w:rPr>
              <w:t xml:space="preserve"> </w:t>
            </w:r>
          </w:p>
        </w:tc>
      </w:tr>
      <w:tr w:rsidR="0025731B" w:rsidRPr="00E11B0D" w:rsidTr="007A07C0">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5731B" w:rsidRPr="00E11B0D" w:rsidRDefault="0025731B" w:rsidP="0025731B">
            <w:pPr>
              <w:ind w:right="-74"/>
              <w:contextualSpacing/>
              <w:jc w:val="both"/>
              <w:rPr>
                <w:kern w:val="2"/>
                <w:sz w:val="20"/>
                <w:szCs w:val="20"/>
              </w:rPr>
            </w:pPr>
            <w:r w:rsidRPr="00E11B0D">
              <w:rPr>
                <w:kern w:val="2"/>
                <w:sz w:val="20"/>
                <w:szCs w:val="20"/>
              </w:rPr>
              <w:t>Подпрограмма 2</w:t>
            </w:r>
            <w:r w:rsidR="000264ED" w:rsidRPr="00E11B0D">
              <w:rPr>
                <w:kern w:val="2"/>
                <w:sz w:val="20"/>
                <w:szCs w:val="20"/>
              </w:rPr>
              <w:t xml:space="preserve"> </w:t>
            </w:r>
          </w:p>
        </w:tc>
        <w:tc>
          <w:tcPr>
            <w:tcW w:w="0" w:type="auto"/>
            <w:vMerge w:val="restart"/>
            <w:tcBorders>
              <w:top w:val="single" w:sz="4" w:space="0" w:color="auto"/>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bCs/>
                <w:kern w:val="2"/>
                <w:sz w:val="20"/>
                <w:szCs w:val="20"/>
              </w:rPr>
              <w:t>Строительство объектов коммунальной и транспортной инфраструктуры в Боготольском районе с целью развития жилищного строительства</w:t>
            </w:r>
            <w:r w:rsidR="000264ED" w:rsidRPr="00E11B0D">
              <w:rPr>
                <w:bCs/>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 xml:space="preserve">всего расходные обязательства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501</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0264ED" w:rsidP="0025731B">
            <w:pPr>
              <w:contextualSpacing/>
              <w:jc w:val="center"/>
              <w:rPr>
                <w:kern w:val="2"/>
                <w:sz w:val="20"/>
                <w:szCs w:val="20"/>
              </w:rPr>
            </w:pPr>
            <w:r w:rsidRPr="00E11B0D">
              <w:rPr>
                <w:kern w:val="2"/>
                <w:sz w:val="20"/>
                <w:szCs w:val="20"/>
              </w:rPr>
              <w:t xml:space="preserve">Х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142ххххх</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55,2</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55,2</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55,2</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165,6</w:t>
            </w:r>
            <w:r w:rsidR="000264ED" w:rsidRPr="00E11B0D">
              <w:rPr>
                <w:kern w:val="2"/>
                <w:sz w:val="20"/>
                <w:szCs w:val="20"/>
              </w:rPr>
              <w:t xml:space="preserve"> </w:t>
            </w:r>
          </w:p>
        </w:tc>
      </w:tr>
      <w:tr w:rsidR="0025731B" w:rsidRPr="00E11B0D" w:rsidTr="007A07C0">
        <w:trPr>
          <w:trHeight w:val="900"/>
        </w:trPr>
        <w:tc>
          <w:tcPr>
            <w:tcW w:w="0" w:type="auto"/>
            <w:vMerge/>
            <w:tcBorders>
              <w:left w:val="single" w:sz="4" w:space="0" w:color="auto"/>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p>
        </w:tc>
        <w:tc>
          <w:tcPr>
            <w:tcW w:w="0" w:type="auto"/>
            <w:vMerge/>
            <w:tcBorders>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25731B" w:rsidRPr="00E11B0D" w:rsidRDefault="0025731B" w:rsidP="00063E7B">
            <w:pPr>
              <w:contextualSpacing/>
              <w:jc w:val="both"/>
              <w:rPr>
                <w:kern w:val="2"/>
                <w:sz w:val="20"/>
                <w:szCs w:val="20"/>
              </w:rPr>
            </w:pPr>
            <w:r w:rsidRPr="00E11B0D">
              <w:rPr>
                <w:kern w:val="2"/>
                <w:sz w:val="20"/>
                <w:szCs w:val="20"/>
              </w:rPr>
              <w:t xml:space="preserve">в том числе по ГРБС </w:t>
            </w:r>
            <w:r w:rsidR="00063E7B" w:rsidRPr="00E11B0D">
              <w:rPr>
                <w:kern w:val="2"/>
                <w:sz w:val="20"/>
                <w:szCs w:val="20"/>
              </w:rPr>
              <w:t>а</w:t>
            </w:r>
            <w:r w:rsidRPr="00E11B0D">
              <w:rPr>
                <w:kern w:val="2"/>
                <w:sz w:val="20"/>
                <w:szCs w:val="20"/>
              </w:rPr>
              <w:t>дминистрации Боготольского района:</w:t>
            </w:r>
            <w:r w:rsidR="00063E7B"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501</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0264ED" w:rsidP="0025731B">
            <w:pPr>
              <w:contextualSpacing/>
              <w:jc w:val="center"/>
              <w:rPr>
                <w:kern w:val="2"/>
                <w:sz w:val="20"/>
                <w:szCs w:val="20"/>
              </w:rPr>
            </w:pPr>
            <w:r w:rsidRPr="00E11B0D">
              <w:rPr>
                <w:kern w:val="2"/>
                <w:sz w:val="20"/>
                <w:szCs w:val="20"/>
              </w:rPr>
              <w:t xml:space="preserve">Х </w:t>
            </w: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p>
        </w:tc>
        <w:tc>
          <w:tcPr>
            <w:tcW w:w="0" w:type="auto"/>
            <w:tcBorders>
              <w:top w:val="single" w:sz="4" w:space="0" w:color="auto"/>
              <w:left w:val="nil"/>
              <w:bottom w:val="single" w:sz="4" w:space="0" w:color="auto"/>
              <w:right w:val="single" w:sz="4" w:space="0" w:color="auto"/>
            </w:tcBorders>
            <w:shd w:val="clear" w:color="auto" w:fill="auto"/>
            <w:noWrap/>
            <w:hideMark/>
          </w:tcPr>
          <w:p w:rsidR="0025731B" w:rsidRPr="00E11B0D" w:rsidRDefault="0025731B" w:rsidP="0025731B">
            <w:pPr>
              <w:contextualSpacing/>
              <w:jc w:val="center"/>
              <w:rPr>
                <w:kern w:val="2"/>
                <w:sz w:val="20"/>
                <w:szCs w:val="20"/>
              </w:rPr>
            </w:pPr>
            <w:r w:rsidRPr="00E11B0D">
              <w:rPr>
                <w:kern w:val="2"/>
                <w:sz w:val="20"/>
                <w:szCs w:val="20"/>
              </w:rPr>
              <w:t>55,2</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55,2</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55,2</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165,6</w:t>
            </w:r>
            <w:r w:rsidR="000264ED" w:rsidRPr="00E11B0D">
              <w:rPr>
                <w:kern w:val="2"/>
                <w:sz w:val="20"/>
                <w:szCs w:val="20"/>
              </w:rPr>
              <w:t xml:space="preserve"> </w:t>
            </w:r>
          </w:p>
        </w:tc>
      </w:tr>
      <w:tr w:rsidR="0025731B" w:rsidRPr="00E11B0D" w:rsidTr="007A07C0">
        <w:trPr>
          <w:trHeight w:val="300"/>
        </w:trPr>
        <w:tc>
          <w:tcPr>
            <w:tcW w:w="0" w:type="auto"/>
            <w:vMerge w:val="restart"/>
            <w:tcBorders>
              <w:top w:val="single" w:sz="4" w:space="0" w:color="auto"/>
              <w:left w:val="single" w:sz="4" w:space="0" w:color="auto"/>
              <w:right w:val="single" w:sz="4" w:space="0" w:color="auto"/>
            </w:tcBorders>
            <w:shd w:val="clear" w:color="auto" w:fill="auto"/>
          </w:tcPr>
          <w:p w:rsidR="0025731B" w:rsidRPr="00E11B0D" w:rsidRDefault="0025731B" w:rsidP="0025731B">
            <w:pPr>
              <w:ind w:right="-74"/>
              <w:contextualSpacing/>
              <w:jc w:val="both"/>
              <w:rPr>
                <w:kern w:val="2"/>
                <w:sz w:val="20"/>
                <w:szCs w:val="20"/>
              </w:rPr>
            </w:pPr>
            <w:r w:rsidRPr="00E11B0D">
              <w:rPr>
                <w:kern w:val="2"/>
                <w:sz w:val="20"/>
                <w:szCs w:val="20"/>
              </w:rPr>
              <w:t>Подпрограмма 3</w:t>
            </w:r>
            <w:r w:rsidR="000264ED" w:rsidRPr="00E11B0D">
              <w:rPr>
                <w:kern w:val="2"/>
                <w:sz w:val="20"/>
                <w:szCs w:val="20"/>
              </w:rPr>
              <w:t xml:space="preserve"> </w:t>
            </w:r>
          </w:p>
        </w:tc>
        <w:tc>
          <w:tcPr>
            <w:tcW w:w="0" w:type="auto"/>
            <w:vMerge w:val="restart"/>
            <w:tcBorders>
              <w:top w:val="single" w:sz="4" w:space="0" w:color="auto"/>
              <w:left w:val="nil"/>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О территориальном планировании, градостроительном зонировании и документации по планировке территории  Боготольского района</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всего расходные обязательства по подпрограмме</w:t>
            </w:r>
            <w:r w:rsidR="00063E7B"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501</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143ххххх</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414,0</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414,0</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414,0</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tabs>
                <w:tab w:val="left" w:pos="375"/>
                <w:tab w:val="center" w:pos="601"/>
              </w:tabs>
              <w:contextualSpacing/>
              <w:jc w:val="center"/>
              <w:rPr>
                <w:kern w:val="2"/>
                <w:sz w:val="20"/>
                <w:szCs w:val="20"/>
              </w:rPr>
            </w:pPr>
            <w:r w:rsidRPr="00E11B0D">
              <w:rPr>
                <w:kern w:val="2"/>
                <w:sz w:val="20"/>
                <w:szCs w:val="20"/>
              </w:rPr>
              <w:t>1242,0</w:t>
            </w:r>
            <w:r w:rsidR="000264ED" w:rsidRPr="00E11B0D">
              <w:rPr>
                <w:kern w:val="2"/>
                <w:sz w:val="20"/>
                <w:szCs w:val="20"/>
              </w:rPr>
              <w:t xml:space="preserve"> </w:t>
            </w:r>
          </w:p>
        </w:tc>
      </w:tr>
      <w:tr w:rsidR="0025731B" w:rsidRPr="00E11B0D" w:rsidTr="007A07C0">
        <w:trPr>
          <w:trHeight w:val="900"/>
        </w:trPr>
        <w:tc>
          <w:tcPr>
            <w:tcW w:w="0" w:type="auto"/>
            <w:vMerge/>
            <w:tcBorders>
              <w:left w:val="single" w:sz="4" w:space="0" w:color="auto"/>
              <w:bottom w:val="single" w:sz="4" w:space="0" w:color="auto"/>
              <w:right w:val="single" w:sz="4" w:space="0" w:color="auto"/>
            </w:tcBorders>
            <w:shd w:val="clear" w:color="auto" w:fill="auto"/>
            <w:vAlign w:val="center"/>
          </w:tcPr>
          <w:p w:rsidR="0025731B" w:rsidRPr="00E11B0D" w:rsidRDefault="0025731B" w:rsidP="0025731B">
            <w:pPr>
              <w:contextualSpacing/>
              <w:jc w:val="both"/>
              <w:rPr>
                <w:kern w:val="2"/>
                <w:sz w:val="20"/>
                <w:szCs w:val="20"/>
              </w:rPr>
            </w:pPr>
          </w:p>
        </w:tc>
        <w:tc>
          <w:tcPr>
            <w:tcW w:w="0" w:type="auto"/>
            <w:vMerge/>
            <w:tcBorders>
              <w:left w:val="nil"/>
              <w:bottom w:val="single" w:sz="4" w:space="0" w:color="auto"/>
              <w:right w:val="single" w:sz="4" w:space="0" w:color="auto"/>
            </w:tcBorders>
            <w:shd w:val="clear" w:color="auto" w:fill="auto"/>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063E7B">
            <w:pPr>
              <w:contextualSpacing/>
              <w:jc w:val="both"/>
              <w:rPr>
                <w:kern w:val="2"/>
                <w:sz w:val="20"/>
                <w:szCs w:val="20"/>
              </w:rPr>
            </w:pPr>
            <w:r w:rsidRPr="00E11B0D">
              <w:rPr>
                <w:kern w:val="2"/>
                <w:sz w:val="20"/>
                <w:szCs w:val="20"/>
              </w:rPr>
              <w:t xml:space="preserve">в том числе по ГРБС </w:t>
            </w:r>
            <w:r w:rsidR="00063E7B" w:rsidRPr="00E11B0D">
              <w:rPr>
                <w:kern w:val="2"/>
                <w:sz w:val="20"/>
                <w:szCs w:val="20"/>
              </w:rPr>
              <w:t>а</w:t>
            </w:r>
            <w:r w:rsidRPr="00E11B0D">
              <w:rPr>
                <w:kern w:val="2"/>
                <w:sz w:val="20"/>
                <w:szCs w:val="20"/>
              </w:rPr>
              <w:t>дминистрации Боготольского района:</w:t>
            </w:r>
            <w:r w:rsidR="00063E7B"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501</w:t>
            </w:r>
            <w:r w:rsidR="000264ED"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414,0</w:t>
            </w:r>
            <w:r w:rsidR="000264E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414,0</w:t>
            </w:r>
            <w:r w:rsidR="000264E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414,0</w:t>
            </w:r>
            <w:r w:rsidR="000264E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1242,0</w:t>
            </w:r>
            <w:r w:rsidR="000264ED" w:rsidRPr="00E11B0D">
              <w:rPr>
                <w:kern w:val="2"/>
                <w:sz w:val="20"/>
                <w:szCs w:val="20"/>
              </w:rPr>
              <w:t xml:space="preserve"> </w:t>
            </w:r>
          </w:p>
        </w:tc>
      </w:tr>
      <w:tr w:rsidR="0025731B" w:rsidRPr="00E11B0D" w:rsidTr="007A07C0">
        <w:trPr>
          <w:trHeight w:val="900"/>
        </w:trPr>
        <w:tc>
          <w:tcPr>
            <w:tcW w:w="0" w:type="auto"/>
            <w:vMerge w:val="restart"/>
            <w:tcBorders>
              <w:left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Подпрограмма 4</w:t>
            </w:r>
            <w:r w:rsidR="000264ED" w:rsidRPr="00E11B0D">
              <w:rPr>
                <w:kern w:val="2"/>
                <w:sz w:val="20"/>
                <w:szCs w:val="20"/>
              </w:rPr>
              <w:t xml:space="preserve"> </w:t>
            </w:r>
          </w:p>
        </w:tc>
        <w:tc>
          <w:tcPr>
            <w:tcW w:w="0" w:type="auto"/>
            <w:vMerge w:val="restart"/>
            <w:tcBorders>
              <w:left w:val="nil"/>
              <w:right w:val="single" w:sz="4" w:space="0" w:color="auto"/>
            </w:tcBorders>
            <w:shd w:val="clear" w:color="auto" w:fill="auto"/>
            <w:vAlign w:val="center"/>
          </w:tcPr>
          <w:p w:rsidR="0025731B" w:rsidRPr="00E11B0D" w:rsidRDefault="00063E7B" w:rsidP="00063E7B">
            <w:pPr>
              <w:pStyle w:val="ConsPlusNormal"/>
              <w:ind w:hanging="4"/>
              <w:contextualSpacing/>
              <w:jc w:val="both"/>
              <w:rPr>
                <w:rFonts w:ascii="Times New Roman" w:hAnsi="Times New Roman" w:cs="Times New Roman"/>
                <w:kern w:val="2"/>
                <w:sz w:val="20"/>
                <w:szCs w:val="20"/>
              </w:rPr>
            </w:pPr>
            <w:r w:rsidRPr="00E11B0D">
              <w:rPr>
                <w:rFonts w:ascii="Times New Roman" w:hAnsi="Times New Roman" w:cs="Times New Roman"/>
                <w:kern w:val="2"/>
                <w:sz w:val="20"/>
                <w:szCs w:val="20"/>
              </w:rPr>
              <w:t xml:space="preserve">Улучшение жилищных условий </w:t>
            </w:r>
            <w:r w:rsidR="0025731B" w:rsidRPr="00E11B0D">
              <w:rPr>
                <w:rFonts w:ascii="Times New Roman" w:hAnsi="Times New Roman" w:cs="Times New Roman"/>
                <w:kern w:val="2"/>
                <w:sz w:val="20"/>
                <w:szCs w:val="20"/>
              </w:rPr>
              <w:t>отдельных категорий граждан,</w:t>
            </w:r>
            <w:r w:rsidRPr="00E11B0D">
              <w:rPr>
                <w:rFonts w:ascii="Times New Roman" w:hAnsi="Times New Roman" w:cs="Times New Roman"/>
                <w:kern w:val="2"/>
                <w:sz w:val="20"/>
                <w:szCs w:val="20"/>
              </w:rPr>
              <w:t xml:space="preserve"> </w:t>
            </w:r>
            <w:r w:rsidR="0025731B" w:rsidRPr="00E11B0D">
              <w:rPr>
                <w:rFonts w:ascii="Times New Roman" w:hAnsi="Times New Roman" w:cs="Times New Roman"/>
                <w:kern w:val="2"/>
                <w:sz w:val="20"/>
                <w:szCs w:val="20"/>
              </w:rPr>
              <w:t>проживающих на территории</w:t>
            </w:r>
            <w:r w:rsidRPr="00E11B0D">
              <w:rPr>
                <w:rFonts w:ascii="Times New Roman" w:hAnsi="Times New Roman" w:cs="Times New Roman"/>
                <w:kern w:val="2"/>
                <w:sz w:val="20"/>
                <w:szCs w:val="20"/>
              </w:rPr>
              <w:t xml:space="preserve"> </w:t>
            </w:r>
            <w:r w:rsidR="0025731B" w:rsidRPr="00E11B0D">
              <w:rPr>
                <w:rFonts w:ascii="Times New Roman" w:hAnsi="Times New Roman" w:cs="Times New Roman"/>
                <w:kern w:val="2"/>
                <w:sz w:val="20"/>
                <w:szCs w:val="20"/>
              </w:rPr>
              <w:t>Боготольского района</w:t>
            </w:r>
            <w:r w:rsidR="000264ED" w:rsidRPr="00E11B0D">
              <w:rPr>
                <w:rFonts w:ascii="Times New Roman" w:hAnsi="Times New Roman" w:cs="Times New Roman"/>
                <w:kern w:val="2"/>
                <w:sz w:val="20"/>
                <w:szCs w:val="20"/>
              </w:rPr>
              <w:t xml:space="preserve"> </w:t>
            </w: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всего расходные обязательства по подпрограмме</w:t>
            </w:r>
            <w:r w:rsidR="00063E7B"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501</w:t>
            </w:r>
            <w:r w:rsidR="000264ED"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rsidR="0025731B" w:rsidRPr="00E11B0D" w:rsidRDefault="000264ED" w:rsidP="0025731B">
            <w:pPr>
              <w:contextualSpacing/>
              <w:jc w:val="center"/>
              <w:rPr>
                <w:kern w:val="2"/>
                <w:sz w:val="20"/>
                <w:szCs w:val="20"/>
              </w:rPr>
            </w:pPr>
            <w:r w:rsidRPr="00E11B0D">
              <w:rPr>
                <w:kern w:val="2"/>
                <w:sz w:val="20"/>
                <w:szCs w:val="20"/>
              </w:rPr>
              <w:t xml:space="preserve">Х </w:t>
            </w:r>
          </w:p>
        </w:tc>
        <w:tc>
          <w:tcPr>
            <w:tcW w:w="0" w:type="auto"/>
            <w:tcBorders>
              <w:top w:val="nil"/>
              <w:left w:val="nil"/>
              <w:bottom w:val="single" w:sz="4" w:space="0" w:color="auto"/>
              <w:right w:val="single" w:sz="4" w:space="0" w:color="auto"/>
            </w:tcBorders>
            <w:shd w:val="clear" w:color="auto" w:fill="auto"/>
            <w:noWrap/>
          </w:tcPr>
          <w:p w:rsidR="0025731B" w:rsidRPr="00E11B0D" w:rsidRDefault="000264ED" w:rsidP="0025731B">
            <w:pPr>
              <w:contextualSpacing/>
              <w:jc w:val="center"/>
              <w:rPr>
                <w:kern w:val="2"/>
                <w:sz w:val="20"/>
                <w:szCs w:val="20"/>
              </w:rPr>
            </w:pPr>
            <w:r w:rsidRPr="00E11B0D">
              <w:rPr>
                <w:kern w:val="2"/>
                <w:sz w:val="20"/>
                <w:szCs w:val="20"/>
              </w:rPr>
              <w:t xml:space="preserve">Х </w:t>
            </w:r>
          </w:p>
        </w:tc>
        <w:tc>
          <w:tcPr>
            <w:tcW w:w="0" w:type="auto"/>
            <w:tcBorders>
              <w:top w:val="nil"/>
              <w:left w:val="nil"/>
              <w:bottom w:val="single" w:sz="4" w:space="0" w:color="auto"/>
              <w:right w:val="single" w:sz="4" w:space="0" w:color="auto"/>
            </w:tcBorders>
            <w:shd w:val="clear" w:color="auto" w:fill="auto"/>
            <w:noWrap/>
          </w:tcPr>
          <w:p w:rsidR="0025731B" w:rsidRPr="00E11B0D" w:rsidRDefault="000264ED" w:rsidP="0025731B">
            <w:pPr>
              <w:contextualSpacing/>
              <w:jc w:val="center"/>
              <w:rPr>
                <w:kern w:val="2"/>
                <w:sz w:val="20"/>
                <w:szCs w:val="20"/>
              </w:rPr>
            </w:pPr>
            <w:r w:rsidRPr="00E11B0D">
              <w:rPr>
                <w:kern w:val="2"/>
                <w:sz w:val="20"/>
                <w:szCs w:val="20"/>
              </w:rPr>
              <w:t xml:space="preserve">Х </w:t>
            </w:r>
          </w:p>
        </w:tc>
        <w:tc>
          <w:tcPr>
            <w:tcW w:w="0" w:type="auto"/>
            <w:tcBorders>
              <w:top w:val="nil"/>
              <w:left w:val="nil"/>
              <w:bottom w:val="single" w:sz="4" w:space="0" w:color="auto"/>
              <w:right w:val="single" w:sz="4" w:space="0" w:color="auto"/>
            </w:tcBorders>
            <w:shd w:val="clear" w:color="auto" w:fill="auto"/>
            <w:noWrap/>
          </w:tcPr>
          <w:p w:rsidR="0025731B" w:rsidRPr="00E11B0D" w:rsidRDefault="00063E7B" w:rsidP="0025731B">
            <w:pPr>
              <w:contextualSpacing/>
              <w:jc w:val="center"/>
              <w:rPr>
                <w:kern w:val="2"/>
                <w:sz w:val="20"/>
                <w:szCs w:val="20"/>
              </w:rPr>
            </w:pPr>
            <w:r w:rsidRPr="00E11B0D">
              <w:rPr>
                <w:kern w:val="2"/>
                <w:sz w:val="20"/>
                <w:szCs w:val="20"/>
              </w:rPr>
              <w:t xml:space="preserve">808,3 </w:t>
            </w:r>
          </w:p>
        </w:tc>
        <w:tc>
          <w:tcPr>
            <w:tcW w:w="0" w:type="auto"/>
            <w:tcBorders>
              <w:top w:val="nil"/>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276,5</w:t>
            </w:r>
            <w:r w:rsidR="000264E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276,5</w:t>
            </w:r>
            <w:r w:rsidR="000264E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tcPr>
          <w:p w:rsidR="0025731B" w:rsidRPr="00E11B0D" w:rsidRDefault="00063E7B" w:rsidP="0025731B">
            <w:pPr>
              <w:contextualSpacing/>
              <w:jc w:val="center"/>
              <w:rPr>
                <w:kern w:val="2"/>
                <w:sz w:val="20"/>
                <w:szCs w:val="20"/>
              </w:rPr>
            </w:pPr>
            <w:r w:rsidRPr="00E11B0D">
              <w:rPr>
                <w:kern w:val="2"/>
                <w:sz w:val="20"/>
                <w:szCs w:val="20"/>
              </w:rPr>
              <w:t xml:space="preserve">1361,3 </w:t>
            </w:r>
          </w:p>
        </w:tc>
      </w:tr>
      <w:tr w:rsidR="0025731B" w:rsidRPr="00E11B0D" w:rsidTr="007A07C0">
        <w:trPr>
          <w:trHeight w:val="900"/>
        </w:trPr>
        <w:tc>
          <w:tcPr>
            <w:tcW w:w="0" w:type="auto"/>
            <w:vMerge/>
            <w:tcBorders>
              <w:left w:val="single" w:sz="4" w:space="0" w:color="auto"/>
              <w:bottom w:val="single" w:sz="4" w:space="0" w:color="auto"/>
              <w:right w:val="single" w:sz="4" w:space="0" w:color="auto"/>
            </w:tcBorders>
            <w:shd w:val="clear" w:color="auto" w:fill="auto"/>
            <w:vAlign w:val="center"/>
          </w:tcPr>
          <w:p w:rsidR="0025731B" w:rsidRPr="00E11B0D" w:rsidRDefault="0025731B" w:rsidP="0025731B">
            <w:pPr>
              <w:contextualSpacing/>
              <w:jc w:val="both"/>
              <w:rPr>
                <w:kern w:val="2"/>
                <w:sz w:val="20"/>
                <w:szCs w:val="20"/>
              </w:rPr>
            </w:pPr>
          </w:p>
        </w:tc>
        <w:tc>
          <w:tcPr>
            <w:tcW w:w="0" w:type="auto"/>
            <w:vMerge/>
            <w:tcBorders>
              <w:left w:val="nil"/>
              <w:bottom w:val="single" w:sz="4" w:space="0" w:color="auto"/>
              <w:right w:val="single" w:sz="4" w:space="0" w:color="auto"/>
            </w:tcBorders>
            <w:shd w:val="clear" w:color="auto" w:fill="auto"/>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063E7B">
            <w:pPr>
              <w:contextualSpacing/>
              <w:jc w:val="both"/>
              <w:rPr>
                <w:kern w:val="2"/>
                <w:sz w:val="20"/>
                <w:szCs w:val="20"/>
              </w:rPr>
            </w:pPr>
            <w:r w:rsidRPr="00E11B0D">
              <w:rPr>
                <w:kern w:val="2"/>
                <w:sz w:val="20"/>
                <w:szCs w:val="20"/>
              </w:rPr>
              <w:t xml:space="preserve">в том числе по ГРБС </w:t>
            </w:r>
            <w:r w:rsidR="00063E7B" w:rsidRPr="00E11B0D">
              <w:rPr>
                <w:kern w:val="2"/>
                <w:sz w:val="20"/>
                <w:szCs w:val="20"/>
              </w:rPr>
              <w:t>а</w:t>
            </w:r>
            <w:r w:rsidRPr="00E11B0D">
              <w:rPr>
                <w:kern w:val="2"/>
                <w:sz w:val="20"/>
                <w:szCs w:val="20"/>
              </w:rPr>
              <w:t>дминистрации Боготольского района:</w:t>
            </w:r>
            <w:r w:rsidR="00063E7B"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501</w:t>
            </w:r>
            <w:r w:rsidR="000264ED"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rsidR="0025731B" w:rsidRPr="00E11B0D" w:rsidRDefault="000264ED" w:rsidP="0025731B">
            <w:pPr>
              <w:contextualSpacing/>
              <w:jc w:val="center"/>
              <w:rPr>
                <w:kern w:val="2"/>
                <w:sz w:val="20"/>
                <w:szCs w:val="20"/>
              </w:rPr>
            </w:pPr>
            <w:r w:rsidRPr="00E11B0D">
              <w:rPr>
                <w:kern w:val="2"/>
                <w:sz w:val="20"/>
                <w:szCs w:val="20"/>
              </w:rPr>
              <w:t xml:space="preserve">Х </w:t>
            </w:r>
          </w:p>
        </w:tc>
        <w:tc>
          <w:tcPr>
            <w:tcW w:w="0" w:type="auto"/>
            <w:tcBorders>
              <w:top w:val="nil"/>
              <w:left w:val="nil"/>
              <w:bottom w:val="single" w:sz="4" w:space="0" w:color="auto"/>
              <w:right w:val="single" w:sz="4" w:space="0" w:color="auto"/>
            </w:tcBorders>
            <w:shd w:val="clear" w:color="auto" w:fill="auto"/>
            <w:noWrap/>
          </w:tcPr>
          <w:p w:rsidR="0025731B" w:rsidRPr="00E11B0D" w:rsidRDefault="000264ED" w:rsidP="0025731B">
            <w:pPr>
              <w:contextualSpacing/>
              <w:jc w:val="center"/>
              <w:rPr>
                <w:kern w:val="2"/>
                <w:sz w:val="20"/>
                <w:szCs w:val="20"/>
              </w:rPr>
            </w:pPr>
            <w:r w:rsidRPr="00E11B0D">
              <w:rPr>
                <w:kern w:val="2"/>
                <w:sz w:val="20"/>
                <w:szCs w:val="20"/>
              </w:rPr>
              <w:t xml:space="preserve">Х </w:t>
            </w:r>
          </w:p>
        </w:tc>
        <w:tc>
          <w:tcPr>
            <w:tcW w:w="0" w:type="auto"/>
            <w:tcBorders>
              <w:top w:val="nil"/>
              <w:left w:val="nil"/>
              <w:bottom w:val="single" w:sz="4" w:space="0" w:color="auto"/>
              <w:right w:val="single" w:sz="4" w:space="0" w:color="auto"/>
            </w:tcBorders>
            <w:shd w:val="clear" w:color="auto" w:fill="auto"/>
            <w:noWrap/>
          </w:tcPr>
          <w:p w:rsidR="0025731B" w:rsidRPr="00E11B0D" w:rsidRDefault="000264ED" w:rsidP="0025731B">
            <w:pPr>
              <w:contextualSpacing/>
              <w:jc w:val="center"/>
              <w:rPr>
                <w:kern w:val="2"/>
                <w:sz w:val="20"/>
                <w:szCs w:val="20"/>
              </w:rPr>
            </w:pPr>
            <w:r w:rsidRPr="00E11B0D">
              <w:rPr>
                <w:kern w:val="2"/>
                <w:sz w:val="20"/>
                <w:szCs w:val="20"/>
              </w:rPr>
              <w:t xml:space="preserve">Х </w:t>
            </w:r>
          </w:p>
        </w:tc>
        <w:tc>
          <w:tcPr>
            <w:tcW w:w="0" w:type="auto"/>
            <w:tcBorders>
              <w:top w:val="nil"/>
              <w:left w:val="nil"/>
              <w:bottom w:val="single" w:sz="4" w:space="0" w:color="auto"/>
              <w:right w:val="single" w:sz="4" w:space="0" w:color="auto"/>
            </w:tcBorders>
            <w:shd w:val="clear" w:color="auto" w:fill="auto"/>
            <w:noWrap/>
          </w:tcPr>
          <w:p w:rsidR="0025731B" w:rsidRPr="00E11B0D" w:rsidRDefault="00063E7B" w:rsidP="0025731B">
            <w:pPr>
              <w:contextualSpacing/>
              <w:jc w:val="center"/>
              <w:rPr>
                <w:kern w:val="2"/>
                <w:sz w:val="20"/>
                <w:szCs w:val="20"/>
              </w:rPr>
            </w:pPr>
            <w:r w:rsidRPr="00E11B0D">
              <w:rPr>
                <w:kern w:val="2"/>
                <w:sz w:val="20"/>
                <w:szCs w:val="20"/>
              </w:rPr>
              <w:t xml:space="preserve">808,3 </w:t>
            </w:r>
          </w:p>
        </w:tc>
        <w:tc>
          <w:tcPr>
            <w:tcW w:w="0" w:type="auto"/>
            <w:tcBorders>
              <w:top w:val="nil"/>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276,5</w:t>
            </w:r>
            <w:r w:rsidR="000264E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276,5</w:t>
            </w:r>
            <w:r w:rsidR="000264E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tcPr>
          <w:p w:rsidR="0025731B" w:rsidRPr="00E11B0D" w:rsidRDefault="00063E7B" w:rsidP="0025731B">
            <w:pPr>
              <w:contextualSpacing/>
              <w:jc w:val="center"/>
              <w:rPr>
                <w:kern w:val="2"/>
                <w:sz w:val="20"/>
                <w:szCs w:val="20"/>
              </w:rPr>
            </w:pPr>
            <w:r w:rsidRPr="00E11B0D">
              <w:rPr>
                <w:kern w:val="2"/>
                <w:sz w:val="20"/>
                <w:szCs w:val="20"/>
              </w:rPr>
              <w:t xml:space="preserve">1361,3 </w:t>
            </w:r>
          </w:p>
        </w:tc>
      </w:tr>
      <w:tr w:rsidR="0025731B" w:rsidRPr="00E11B0D" w:rsidTr="007A07C0">
        <w:trPr>
          <w:trHeight w:val="300"/>
        </w:trPr>
        <w:tc>
          <w:tcPr>
            <w:tcW w:w="0" w:type="auto"/>
            <w:vMerge w:val="restart"/>
            <w:tcBorders>
              <w:top w:val="single" w:sz="4" w:space="0" w:color="auto"/>
              <w:left w:val="single" w:sz="4" w:space="0" w:color="auto"/>
              <w:right w:val="single" w:sz="4" w:space="0" w:color="auto"/>
            </w:tcBorders>
            <w:shd w:val="clear" w:color="auto" w:fill="auto"/>
          </w:tcPr>
          <w:p w:rsidR="0025731B" w:rsidRPr="00E11B0D" w:rsidRDefault="0025731B" w:rsidP="0025731B">
            <w:pPr>
              <w:ind w:right="-74"/>
              <w:contextualSpacing/>
              <w:jc w:val="both"/>
              <w:rPr>
                <w:kern w:val="2"/>
                <w:sz w:val="20"/>
                <w:szCs w:val="20"/>
              </w:rPr>
            </w:pPr>
            <w:r w:rsidRPr="00E11B0D">
              <w:rPr>
                <w:kern w:val="2"/>
                <w:sz w:val="20"/>
                <w:szCs w:val="20"/>
              </w:rPr>
              <w:t>Подпрограмма 5</w:t>
            </w:r>
            <w:r w:rsidR="000264ED" w:rsidRPr="00E11B0D">
              <w:rPr>
                <w:kern w:val="2"/>
                <w:sz w:val="20"/>
                <w:szCs w:val="20"/>
              </w:rPr>
              <w:t xml:space="preserve"> </w:t>
            </w:r>
          </w:p>
        </w:tc>
        <w:tc>
          <w:tcPr>
            <w:tcW w:w="0" w:type="auto"/>
            <w:vMerge w:val="restart"/>
            <w:tcBorders>
              <w:top w:val="single" w:sz="4" w:space="0" w:color="auto"/>
              <w:left w:val="nil"/>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Обеспечение реализации муниципальной программы «</w:t>
            </w:r>
            <w:r w:rsidRPr="00E11B0D">
              <w:rPr>
                <w:bCs/>
                <w:kern w:val="2"/>
                <w:sz w:val="20"/>
                <w:szCs w:val="20"/>
              </w:rPr>
              <w:t xml:space="preserve">Обеспечение </w:t>
            </w:r>
            <w:proofErr w:type="gramStart"/>
            <w:r w:rsidRPr="00E11B0D">
              <w:rPr>
                <w:bCs/>
                <w:kern w:val="2"/>
                <w:sz w:val="20"/>
                <w:szCs w:val="20"/>
              </w:rPr>
              <w:t>доступным</w:t>
            </w:r>
            <w:proofErr w:type="gramEnd"/>
            <w:r w:rsidRPr="00E11B0D">
              <w:rPr>
                <w:bCs/>
                <w:kern w:val="2"/>
                <w:sz w:val="20"/>
                <w:szCs w:val="20"/>
              </w:rPr>
              <w:t xml:space="preserve"> и комфортным жильем граждан Боготольского района» </w:t>
            </w:r>
          </w:p>
        </w:tc>
        <w:tc>
          <w:tcPr>
            <w:tcW w:w="0" w:type="auto"/>
            <w:tcBorders>
              <w:top w:val="single" w:sz="4" w:space="0" w:color="auto"/>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всего расходные обязательства по подпрограмме</w:t>
            </w:r>
            <w:r w:rsidR="00063E7B"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501</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144ххххх</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25731B" w:rsidRPr="00E11B0D" w:rsidRDefault="00FF7DBC" w:rsidP="0025731B">
            <w:pPr>
              <w:contextualSpacing/>
              <w:jc w:val="center"/>
              <w:rPr>
                <w:kern w:val="2"/>
                <w:sz w:val="20"/>
                <w:szCs w:val="20"/>
              </w:rPr>
            </w:pPr>
            <w:r w:rsidRPr="00E11B0D">
              <w:rPr>
                <w:kern w:val="2"/>
                <w:sz w:val="20"/>
                <w:szCs w:val="20"/>
              </w:rPr>
              <w:t xml:space="preserve">2116,5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2036,4</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2036,4</w:t>
            </w:r>
            <w:r w:rsidR="000264E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FF7DBC" w:rsidP="0025731B">
            <w:pPr>
              <w:contextualSpacing/>
              <w:jc w:val="center"/>
              <w:rPr>
                <w:kern w:val="2"/>
                <w:sz w:val="20"/>
                <w:szCs w:val="20"/>
              </w:rPr>
            </w:pPr>
            <w:r w:rsidRPr="00E11B0D">
              <w:rPr>
                <w:kern w:val="2"/>
                <w:sz w:val="20"/>
                <w:szCs w:val="20"/>
              </w:rPr>
              <w:t xml:space="preserve">6189,3 </w:t>
            </w:r>
          </w:p>
        </w:tc>
      </w:tr>
      <w:tr w:rsidR="0025731B" w:rsidRPr="00E11B0D" w:rsidTr="007A07C0">
        <w:trPr>
          <w:trHeight w:val="910"/>
        </w:trPr>
        <w:tc>
          <w:tcPr>
            <w:tcW w:w="0" w:type="auto"/>
            <w:vMerge/>
            <w:tcBorders>
              <w:left w:val="single" w:sz="4" w:space="0" w:color="auto"/>
              <w:bottom w:val="single" w:sz="4" w:space="0" w:color="auto"/>
              <w:right w:val="single" w:sz="4" w:space="0" w:color="auto"/>
            </w:tcBorders>
            <w:shd w:val="clear" w:color="auto" w:fill="auto"/>
            <w:vAlign w:val="center"/>
          </w:tcPr>
          <w:p w:rsidR="0025731B" w:rsidRPr="00E11B0D" w:rsidRDefault="0025731B" w:rsidP="0025731B">
            <w:pPr>
              <w:contextualSpacing/>
              <w:jc w:val="both"/>
              <w:rPr>
                <w:kern w:val="2"/>
                <w:sz w:val="20"/>
                <w:szCs w:val="20"/>
              </w:rPr>
            </w:pPr>
          </w:p>
        </w:tc>
        <w:tc>
          <w:tcPr>
            <w:tcW w:w="0" w:type="auto"/>
            <w:vMerge/>
            <w:tcBorders>
              <w:left w:val="nil"/>
              <w:bottom w:val="single" w:sz="4" w:space="0" w:color="auto"/>
              <w:right w:val="single" w:sz="4" w:space="0" w:color="auto"/>
            </w:tcBorders>
            <w:shd w:val="clear" w:color="auto" w:fill="auto"/>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063E7B">
            <w:pPr>
              <w:contextualSpacing/>
              <w:jc w:val="both"/>
              <w:rPr>
                <w:kern w:val="2"/>
                <w:sz w:val="20"/>
                <w:szCs w:val="20"/>
              </w:rPr>
            </w:pPr>
            <w:r w:rsidRPr="00E11B0D">
              <w:rPr>
                <w:kern w:val="2"/>
                <w:sz w:val="20"/>
                <w:szCs w:val="20"/>
              </w:rPr>
              <w:t xml:space="preserve">в том числе по ГРБС </w:t>
            </w:r>
            <w:r w:rsidR="00063E7B" w:rsidRPr="00E11B0D">
              <w:rPr>
                <w:kern w:val="2"/>
                <w:sz w:val="20"/>
                <w:szCs w:val="20"/>
              </w:rPr>
              <w:t>а</w:t>
            </w:r>
            <w:r w:rsidRPr="00E11B0D">
              <w:rPr>
                <w:kern w:val="2"/>
                <w:sz w:val="20"/>
                <w:szCs w:val="20"/>
              </w:rPr>
              <w:t>дминистрации Боготольского района:</w:t>
            </w:r>
            <w:r w:rsidR="00063E7B"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501</w:t>
            </w:r>
            <w:r w:rsidR="000264ED"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rsidR="0025731B" w:rsidRPr="00E11B0D" w:rsidRDefault="0025731B" w:rsidP="0025731B">
            <w:pPr>
              <w:contextualSpacing/>
              <w:jc w:val="center"/>
              <w:rPr>
                <w:kern w:val="2"/>
                <w:sz w:val="20"/>
                <w:szCs w:val="20"/>
              </w:rPr>
            </w:pPr>
            <w:r w:rsidRPr="00E11B0D">
              <w:rPr>
                <w:kern w:val="2"/>
                <w:sz w:val="20"/>
                <w:szCs w:val="20"/>
              </w:rPr>
              <w:t>Х</w:t>
            </w:r>
            <w:r w:rsidR="000264ED"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rsidR="0025731B" w:rsidRPr="00E11B0D" w:rsidRDefault="00FF7DBC" w:rsidP="0025731B">
            <w:pPr>
              <w:contextualSpacing/>
              <w:jc w:val="center"/>
              <w:rPr>
                <w:kern w:val="2"/>
                <w:sz w:val="20"/>
                <w:szCs w:val="20"/>
              </w:rPr>
            </w:pPr>
            <w:r w:rsidRPr="00E11B0D">
              <w:rPr>
                <w:kern w:val="2"/>
                <w:sz w:val="20"/>
                <w:szCs w:val="20"/>
              </w:rPr>
              <w:t xml:space="preserve">2116,5 </w:t>
            </w:r>
          </w:p>
        </w:tc>
        <w:tc>
          <w:tcPr>
            <w:tcW w:w="0" w:type="auto"/>
            <w:tcBorders>
              <w:top w:val="nil"/>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2036,4</w:t>
            </w:r>
            <w:r w:rsidR="000264E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tcPr>
          <w:p w:rsidR="0025731B" w:rsidRPr="00E11B0D" w:rsidRDefault="0025731B" w:rsidP="0025731B">
            <w:pPr>
              <w:contextualSpacing/>
              <w:jc w:val="center"/>
              <w:rPr>
                <w:kern w:val="2"/>
                <w:sz w:val="20"/>
                <w:szCs w:val="20"/>
              </w:rPr>
            </w:pPr>
            <w:r w:rsidRPr="00E11B0D">
              <w:rPr>
                <w:kern w:val="2"/>
                <w:sz w:val="20"/>
                <w:szCs w:val="20"/>
              </w:rPr>
              <w:t>2036,4</w:t>
            </w:r>
            <w:r w:rsidR="000264E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tcPr>
          <w:p w:rsidR="0025731B" w:rsidRPr="00E11B0D" w:rsidRDefault="00FF7DBC" w:rsidP="0025731B">
            <w:pPr>
              <w:contextualSpacing/>
              <w:jc w:val="center"/>
              <w:rPr>
                <w:kern w:val="2"/>
                <w:sz w:val="20"/>
                <w:szCs w:val="20"/>
              </w:rPr>
            </w:pPr>
            <w:r w:rsidRPr="00E11B0D">
              <w:rPr>
                <w:kern w:val="2"/>
                <w:sz w:val="20"/>
                <w:szCs w:val="20"/>
              </w:rPr>
              <w:t xml:space="preserve">6189,3 </w:t>
            </w:r>
          </w:p>
        </w:tc>
      </w:tr>
    </w:tbl>
    <w:p w:rsidR="0025731B" w:rsidRDefault="0025731B" w:rsidP="0025731B">
      <w:pPr>
        <w:pStyle w:val="ConsPlusNormal"/>
        <w:widowControl/>
        <w:ind w:firstLine="0"/>
        <w:contextualSpacing/>
        <w:jc w:val="both"/>
        <w:outlineLvl w:val="2"/>
        <w:rPr>
          <w:rFonts w:ascii="Times New Roman" w:hAnsi="Times New Roman" w:cs="Times New Roman"/>
          <w:kern w:val="2"/>
        </w:rPr>
      </w:pPr>
    </w:p>
    <w:p w:rsidR="007A07C0" w:rsidRDefault="007A07C0" w:rsidP="0025731B">
      <w:pPr>
        <w:pStyle w:val="ConsPlusNormal"/>
        <w:widowControl/>
        <w:ind w:firstLine="0"/>
        <w:contextualSpacing/>
        <w:jc w:val="both"/>
        <w:outlineLvl w:val="2"/>
        <w:rPr>
          <w:rFonts w:ascii="Times New Roman" w:hAnsi="Times New Roman" w:cs="Times New Roman"/>
          <w:kern w:val="2"/>
        </w:rPr>
      </w:pPr>
    </w:p>
    <w:p w:rsidR="007A07C0" w:rsidRDefault="007A07C0" w:rsidP="0025731B">
      <w:pPr>
        <w:pStyle w:val="ConsPlusNormal"/>
        <w:widowControl/>
        <w:ind w:firstLine="0"/>
        <w:contextualSpacing/>
        <w:jc w:val="both"/>
        <w:outlineLvl w:val="2"/>
        <w:rPr>
          <w:rFonts w:ascii="Times New Roman" w:hAnsi="Times New Roman" w:cs="Times New Roman"/>
          <w:kern w:val="2"/>
        </w:rPr>
      </w:pPr>
    </w:p>
    <w:p w:rsidR="007A07C0" w:rsidRDefault="007A07C0" w:rsidP="0025731B">
      <w:pPr>
        <w:pStyle w:val="ConsPlusNormal"/>
        <w:widowControl/>
        <w:ind w:firstLine="0"/>
        <w:contextualSpacing/>
        <w:jc w:val="both"/>
        <w:outlineLvl w:val="2"/>
        <w:rPr>
          <w:rFonts w:ascii="Times New Roman" w:hAnsi="Times New Roman" w:cs="Times New Roman"/>
          <w:kern w:val="2"/>
        </w:rPr>
      </w:pPr>
    </w:p>
    <w:p w:rsidR="00063E7B" w:rsidRPr="00267A5D" w:rsidRDefault="00063E7B" w:rsidP="00063E7B">
      <w:pPr>
        <w:ind w:left="8505"/>
        <w:contextualSpacing/>
        <w:jc w:val="both"/>
        <w:rPr>
          <w:kern w:val="2"/>
          <w:szCs w:val="28"/>
        </w:rPr>
      </w:pPr>
      <w:r w:rsidRPr="0095663D">
        <w:rPr>
          <w:kern w:val="2"/>
          <w:szCs w:val="28"/>
        </w:rPr>
        <w:lastRenderedPageBreak/>
        <w:t>Приложение</w:t>
      </w:r>
      <w:r w:rsidRPr="00267A5D">
        <w:rPr>
          <w:kern w:val="2"/>
          <w:szCs w:val="28"/>
        </w:rPr>
        <w:t xml:space="preserve"> </w:t>
      </w:r>
      <w:r>
        <w:rPr>
          <w:kern w:val="2"/>
          <w:szCs w:val="28"/>
        </w:rPr>
        <w:t xml:space="preserve">№ </w:t>
      </w:r>
      <w:r w:rsidR="0031557F">
        <w:rPr>
          <w:kern w:val="2"/>
          <w:szCs w:val="28"/>
        </w:rPr>
        <w:t>2</w:t>
      </w:r>
      <w:r>
        <w:rPr>
          <w:kern w:val="2"/>
          <w:szCs w:val="28"/>
        </w:rPr>
        <w:t xml:space="preserve"> </w:t>
      </w:r>
    </w:p>
    <w:p w:rsidR="00063E7B" w:rsidRPr="00267A5D" w:rsidRDefault="00063E7B" w:rsidP="00063E7B">
      <w:pPr>
        <w:ind w:left="8505"/>
        <w:contextualSpacing/>
        <w:jc w:val="both"/>
        <w:rPr>
          <w:kern w:val="2"/>
          <w:szCs w:val="28"/>
        </w:rPr>
      </w:pPr>
      <w:r w:rsidRPr="00267A5D">
        <w:rPr>
          <w:kern w:val="2"/>
          <w:szCs w:val="28"/>
        </w:rPr>
        <w:t>к проекту постановлени</w:t>
      </w:r>
      <w:r>
        <w:rPr>
          <w:kern w:val="2"/>
          <w:szCs w:val="28"/>
        </w:rPr>
        <w:t>я</w:t>
      </w:r>
      <w:r w:rsidRPr="00267A5D">
        <w:rPr>
          <w:kern w:val="2"/>
          <w:szCs w:val="28"/>
        </w:rPr>
        <w:t xml:space="preserve"> администрации Боготольского района </w:t>
      </w:r>
      <w:r w:rsidR="00A0474A">
        <w:rPr>
          <w:kern w:val="2"/>
          <w:szCs w:val="28"/>
        </w:rPr>
        <w:t xml:space="preserve">Красноярского края </w:t>
      </w:r>
    </w:p>
    <w:p w:rsidR="00063E7B" w:rsidRPr="00267A5D" w:rsidRDefault="00063E7B" w:rsidP="00063E7B">
      <w:pPr>
        <w:ind w:left="8505" w:right="-144"/>
        <w:contextualSpacing/>
        <w:jc w:val="both"/>
        <w:rPr>
          <w:kern w:val="2"/>
          <w:szCs w:val="28"/>
        </w:rPr>
      </w:pPr>
      <w:r w:rsidRPr="00267A5D">
        <w:rPr>
          <w:kern w:val="2"/>
        </w:rPr>
        <w:t>от «___» ____________ 20___ г. №</w:t>
      </w:r>
      <w:r>
        <w:rPr>
          <w:kern w:val="2"/>
        </w:rPr>
        <w:t xml:space="preserve"> </w:t>
      </w:r>
      <w:r w:rsidRPr="00267A5D">
        <w:rPr>
          <w:kern w:val="2"/>
        </w:rPr>
        <w:t>____</w:t>
      </w:r>
      <w:proofErr w:type="gramStart"/>
      <w:r w:rsidRPr="00267A5D">
        <w:rPr>
          <w:kern w:val="2"/>
        </w:rPr>
        <w:t>_-</w:t>
      </w:r>
      <w:proofErr w:type="gramEnd"/>
      <w:r w:rsidRPr="00267A5D">
        <w:rPr>
          <w:kern w:val="2"/>
        </w:rPr>
        <w:t>п</w:t>
      </w:r>
      <w:r w:rsidRPr="00267A5D">
        <w:rPr>
          <w:kern w:val="2"/>
          <w:szCs w:val="28"/>
        </w:rPr>
        <w:t xml:space="preserve"> </w:t>
      </w:r>
    </w:p>
    <w:p w:rsidR="0025731B" w:rsidRPr="00411EC3" w:rsidRDefault="0025731B" w:rsidP="00063E7B">
      <w:pPr>
        <w:tabs>
          <w:tab w:val="left" w:pos="12333"/>
        </w:tabs>
        <w:autoSpaceDE w:val="0"/>
        <w:autoSpaceDN w:val="0"/>
        <w:adjustRightInd w:val="0"/>
        <w:ind w:left="8505"/>
        <w:contextualSpacing/>
        <w:jc w:val="both"/>
        <w:rPr>
          <w:bCs/>
          <w:kern w:val="2"/>
        </w:rPr>
      </w:pPr>
    </w:p>
    <w:p w:rsidR="0025731B" w:rsidRPr="00411EC3" w:rsidRDefault="0025731B" w:rsidP="00063E7B">
      <w:pPr>
        <w:tabs>
          <w:tab w:val="left" w:pos="12333"/>
        </w:tabs>
        <w:autoSpaceDE w:val="0"/>
        <w:autoSpaceDN w:val="0"/>
        <w:adjustRightInd w:val="0"/>
        <w:ind w:left="8505"/>
        <w:contextualSpacing/>
        <w:jc w:val="both"/>
        <w:rPr>
          <w:kern w:val="2"/>
        </w:rPr>
      </w:pPr>
    </w:p>
    <w:p w:rsidR="0025731B" w:rsidRPr="005942B3" w:rsidRDefault="0025731B" w:rsidP="0025731B">
      <w:pPr>
        <w:contextualSpacing/>
        <w:jc w:val="center"/>
        <w:rPr>
          <w:caps/>
          <w:kern w:val="2"/>
          <w:sz w:val="28"/>
          <w:szCs w:val="28"/>
        </w:rPr>
      </w:pPr>
      <w:r w:rsidRPr="005942B3">
        <w:rPr>
          <w:caps/>
          <w:kern w:val="2"/>
          <w:sz w:val="28"/>
          <w:szCs w:val="28"/>
        </w:rPr>
        <w:t xml:space="preserve">Информация об источниках финансирования отдельных мероприятий (средств краевого бюджета, в том числе средства, поступившие из бюджетов других </w:t>
      </w:r>
      <w:r>
        <w:rPr>
          <w:caps/>
          <w:kern w:val="2"/>
          <w:sz w:val="28"/>
          <w:szCs w:val="28"/>
        </w:rPr>
        <w:t xml:space="preserve">уровней </w:t>
      </w:r>
      <w:r w:rsidRPr="005942B3">
        <w:rPr>
          <w:caps/>
          <w:kern w:val="2"/>
          <w:sz w:val="28"/>
          <w:szCs w:val="28"/>
        </w:rPr>
        <w:t xml:space="preserve">бюджетной системы) </w:t>
      </w:r>
    </w:p>
    <w:p w:rsidR="0025731B" w:rsidRDefault="0025731B" w:rsidP="0025731B">
      <w:pPr>
        <w:contextualSpacing/>
        <w:rPr>
          <w:kern w:val="2"/>
          <w:sz w:val="28"/>
          <w:szCs w:val="28"/>
        </w:rPr>
      </w:pPr>
    </w:p>
    <w:p w:rsidR="0025731B" w:rsidRPr="00411EC3" w:rsidRDefault="0025731B" w:rsidP="0025731B">
      <w:pPr>
        <w:contextualSpacing/>
        <w:rPr>
          <w:kern w:val="2"/>
          <w:sz w:val="28"/>
          <w:szCs w:val="28"/>
        </w:rPr>
      </w:pPr>
    </w:p>
    <w:tbl>
      <w:tblPr>
        <w:tblW w:w="0" w:type="auto"/>
        <w:tblInd w:w="108" w:type="dxa"/>
        <w:tblLook w:val="04A0" w:firstRow="1" w:lastRow="0" w:firstColumn="1" w:lastColumn="0" w:noHBand="0" w:noVBand="1"/>
      </w:tblPr>
      <w:tblGrid>
        <w:gridCol w:w="1860"/>
        <w:gridCol w:w="5874"/>
        <w:gridCol w:w="2999"/>
        <w:gridCol w:w="902"/>
        <w:gridCol w:w="901"/>
        <w:gridCol w:w="901"/>
        <w:gridCol w:w="1241"/>
      </w:tblGrid>
      <w:tr w:rsidR="007A07C0" w:rsidRPr="00E11B0D" w:rsidTr="007A07C0">
        <w:trPr>
          <w:trHeight w:val="543"/>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7C0" w:rsidRPr="00E11B0D" w:rsidRDefault="007A07C0" w:rsidP="0025731B">
            <w:pPr>
              <w:contextualSpacing/>
              <w:jc w:val="center"/>
              <w:rPr>
                <w:kern w:val="2"/>
                <w:sz w:val="20"/>
                <w:szCs w:val="20"/>
              </w:rPr>
            </w:pPr>
            <w:r w:rsidRPr="00E11B0D">
              <w:rPr>
                <w:kern w:val="2"/>
                <w:sz w:val="20"/>
                <w:szCs w:val="20"/>
              </w:rPr>
              <w:t xml:space="preserve">Статус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7C0" w:rsidRPr="00E11B0D" w:rsidRDefault="007A07C0" w:rsidP="0025731B">
            <w:pPr>
              <w:contextualSpacing/>
              <w:jc w:val="center"/>
              <w:rPr>
                <w:kern w:val="2"/>
                <w:sz w:val="20"/>
                <w:szCs w:val="20"/>
              </w:rPr>
            </w:pPr>
            <w:r w:rsidRPr="00E11B0D">
              <w:rPr>
                <w:kern w:val="2"/>
                <w:sz w:val="20"/>
                <w:szCs w:val="20"/>
              </w:rPr>
              <w:t xml:space="preserve">Наименование муниципальной программы, подпрограммы муниципальной программы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7C0" w:rsidRPr="00E11B0D" w:rsidRDefault="007A07C0" w:rsidP="0025731B">
            <w:pPr>
              <w:contextualSpacing/>
              <w:jc w:val="center"/>
              <w:rPr>
                <w:kern w:val="2"/>
                <w:sz w:val="20"/>
                <w:szCs w:val="20"/>
              </w:rPr>
            </w:pPr>
            <w:r w:rsidRPr="00E11B0D">
              <w:rPr>
                <w:kern w:val="2"/>
                <w:sz w:val="20"/>
                <w:szCs w:val="20"/>
              </w:rPr>
              <w:t xml:space="preserve">Уровень бюджетной системы, источники финансирования </w:t>
            </w:r>
          </w:p>
        </w:tc>
        <w:tc>
          <w:tcPr>
            <w:tcW w:w="0" w:type="auto"/>
            <w:gridSpan w:val="4"/>
            <w:tcBorders>
              <w:top w:val="single" w:sz="4" w:space="0" w:color="auto"/>
              <w:left w:val="nil"/>
              <w:bottom w:val="single" w:sz="4" w:space="0" w:color="auto"/>
              <w:right w:val="single" w:sz="4" w:space="0" w:color="auto"/>
            </w:tcBorders>
            <w:vAlign w:val="center"/>
          </w:tcPr>
          <w:p w:rsidR="007A07C0" w:rsidRPr="00E11B0D" w:rsidRDefault="007A07C0" w:rsidP="000264ED">
            <w:pPr>
              <w:ind w:left="-226"/>
              <w:contextualSpacing/>
              <w:jc w:val="center"/>
              <w:rPr>
                <w:kern w:val="2"/>
                <w:sz w:val="20"/>
                <w:szCs w:val="20"/>
              </w:rPr>
            </w:pPr>
            <w:r w:rsidRPr="00E11B0D">
              <w:rPr>
                <w:kern w:val="2"/>
                <w:sz w:val="20"/>
                <w:szCs w:val="20"/>
              </w:rPr>
              <w:t xml:space="preserve">Оценка расходов, в том числе по годам реализации (тыс. руб.) </w:t>
            </w:r>
          </w:p>
        </w:tc>
      </w:tr>
      <w:tr w:rsidR="0025731B" w:rsidRPr="00E11B0D" w:rsidTr="007A07C0">
        <w:trPr>
          <w:trHeight w:val="949"/>
        </w:trPr>
        <w:tc>
          <w:tcPr>
            <w:tcW w:w="1859" w:type="dxa"/>
            <w:vMerge/>
            <w:tcBorders>
              <w:top w:val="single" w:sz="4" w:space="0" w:color="auto"/>
              <w:left w:val="single" w:sz="4" w:space="0" w:color="auto"/>
              <w:bottom w:val="single" w:sz="4" w:space="0" w:color="auto"/>
              <w:right w:val="single" w:sz="4" w:space="0" w:color="auto"/>
            </w:tcBorders>
            <w:vAlign w:val="center"/>
            <w:hideMark/>
          </w:tcPr>
          <w:p w:rsidR="0025731B" w:rsidRPr="00E11B0D" w:rsidRDefault="0025731B" w:rsidP="0025731B">
            <w:pPr>
              <w:contextualSpacing/>
              <w:jc w:val="center"/>
              <w:rPr>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31B" w:rsidRPr="00E11B0D" w:rsidRDefault="0025731B" w:rsidP="0025731B">
            <w:pPr>
              <w:contextualSpacing/>
              <w:jc w:val="center"/>
              <w:rPr>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31B" w:rsidRPr="00E11B0D" w:rsidRDefault="0025731B" w:rsidP="0025731B">
            <w:pPr>
              <w:contextualSpacing/>
              <w:jc w:val="center"/>
              <w:rPr>
                <w:kern w:val="2"/>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25731B" w:rsidRPr="00E11B0D" w:rsidRDefault="0025731B" w:rsidP="0025731B">
            <w:pPr>
              <w:contextualSpacing/>
              <w:jc w:val="center"/>
              <w:rPr>
                <w:kern w:val="2"/>
                <w:sz w:val="20"/>
                <w:szCs w:val="20"/>
              </w:rPr>
            </w:pPr>
            <w:r w:rsidRPr="00E11B0D">
              <w:rPr>
                <w:kern w:val="2"/>
                <w:sz w:val="20"/>
                <w:szCs w:val="20"/>
              </w:rPr>
              <w:t xml:space="preserve">2018 </w:t>
            </w:r>
            <w:r w:rsidR="006A515D" w:rsidRPr="00E11B0D">
              <w:rPr>
                <w:kern w:val="2"/>
                <w:sz w:val="20"/>
                <w:szCs w:val="20"/>
              </w:rPr>
              <w:t xml:space="preserve">год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5731B" w:rsidRPr="00E11B0D" w:rsidRDefault="0025731B" w:rsidP="0025731B">
            <w:pPr>
              <w:contextualSpacing/>
              <w:jc w:val="center"/>
              <w:rPr>
                <w:kern w:val="2"/>
                <w:sz w:val="20"/>
                <w:szCs w:val="20"/>
              </w:rPr>
            </w:pPr>
            <w:r w:rsidRPr="00E11B0D">
              <w:rPr>
                <w:kern w:val="2"/>
                <w:sz w:val="20"/>
                <w:szCs w:val="20"/>
              </w:rPr>
              <w:t xml:space="preserve">2019 </w:t>
            </w:r>
            <w:r w:rsidR="006A515D" w:rsidRPr="00E11B0D">
              <w:rPr>
                <w:kern w:val="2"/>
                <w:sz w:val="20"/>
                <w:szCs w:val="20"/>
              </w:rPr>
              <w:t xml:space="preserve">год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 xml:space="preserve">2020 </w:t>
            </w:r>
            <w:r w:rsidR="006A515D" w:rsidRPr="00E11B0D">
              <w:rPr>
                <w:kern w:val="2"/>
                <w:sz w:val="20"/>
                <w:szCs w:val="20"/>
              </w:rPr>
              <w:t xml:space="preserve">год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Итого на период</w:t>
            </w:r>
            <w:r w:rsidR="006A515D" w:rsidRPr="00E11B0D">
              <w:rPr>
                <w:kern w:val="2"/>
                <w:sz w:val="20"/>
                <w:szCs w:val="20"/>
              </w:rPr>
              <w:t xml:space="preserve"> </w:t>
            </w:r>
          </w:p>
        </w:tc>
      </w:tr>
      <w:tr w:rsidR="007A07C0" w:rsidRPr="00E11B0D" w:rsidTr="007A07C0">
        <w:trPr>
          <w:trHeight w:val="332"/>
        </w:trPr>
        <w:tc>
          <w:tcPr>
            <w:tcW w:w="1859" w:type="dxa"/>
            <w:tcBorders>
              <w:top w:val="single" w:sz="4" w:space="0" w:color="auto"/>
              <w:left w:val="single" w:sz="4" w:space="0" w:color="auto"/>
              <w:bottom w:val="single" w:sz="4" w:space="0" w:color="auto"/>
              <w:right w:val="single" w:sz="4" w:space="0" w:color="auto"/>
            </w:tcBorders>
            <w:vAlign w:val="center"/>
          </w:tcPr>
          <w:p w:rsidR="007A07C0" w:rsidRPr="00E11B0D" w:rsidRDefault="007A07C0" w:rsidP="0025731B">
            <w:pPr>
              <w:contextualSpacing/>
              <w:jc w:val="center"/>
              <w:rPr>
                <w:kern w:val="2"/>
                <w:sz w:val="20"/>
                <w:szCs w:val="20"/>
              </w:rPr>
            </w:pPr>
            <w:r w:rsidRPr="00E11B0D">
              <w:rPr>
                <w:kern w:val="2"/>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rsidR="007A07C0" w:rsidRPr="00E11B0D" w:rsidRDefault="007A07C0" w:rsidP="0025731B">
            <w:pPr>
              <w:contextualSpacing/>
              <w:jc w:val="center"/>
              <w:rPr>
                <w:kern w:val="2"/>
                <w:sz w:val="20"/>
                <w:szCs w:val="20"/>
              </w:rPr>
            </w:pPr>
            <w:r w:rsidRPr="00E11B0D">
              <w:rPr>
                <w:kern w:val="2"/>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rsidR="007A07C0" w:rsidRPr="00E11B0D" w:rsidRDefault="007A07C0" w:rsidP="007A07C0">
            <w:pPr>
              <w:contextualSpacing/>
              <w:jc w:val="center"/>
              <w:rPr>
                <w:kern w:val="2"/>
                <w:sz w:val="20"/>
                <w:szCs w:val="20"/>
              </w:rPr>
            </w:pPr>
            <w:r w:rsidRPr="00E11B0D">
              <w:rPr>
                <w:kern w:val="2"/>
                <w:sz w:val="20"/>
                <w:szCs w:val="20"/>
              </w:rPr>
              <w:t xml:space="preserve">3 </w:t>
            </w:r>
          </w:p>
        </w:tc>
        <w:tc>
          <w:tcPr>
            <w:tcW w:w="0" w:type="auto"/>
            <w:tcBorders>
              <w:top w:val="nil"/>
              <w:left w:val="nil"/>
              <w:bottom w:val="single" w:sz="4" w:space="0" w:color="auto"/>
              <w:right w:val="single" w:sz="4" w:space="0" w:color="auto"/>
            </w:tcBorders>
            <w:shd w:val="clear" w:color="auto" w:fill="auto"/>
            <w:vAlign w:val="center"/>
          </w:tcPr>
          <w:p w:rsidR="007A07C0" w:rsidRPr="00E11B0D" w:rsidRDefault="007A07C0" w:rsidP="0025731B">
            <w:pPr>
              <w:contextualSpacing/>
              <w:jc w:val="center"/>
              <w:rPr>
                <w:kern w:val="2"/>
                <w:sz w:val="20"/>
                <w:szCs w:val="20"/>
              </w:rPr>
            </w:pPr>
            <w:r w:rsidRPr="00E11B0D">
              <w:rPr>
                <w:kern w:val="2"/>
                <w:sz w:val="20"/>
                <w:szCs w:val="20"/>
              </w:rPr>
              <w:t xml:space="preserve">4 </w:t>
            </w:r>
          </w:p>
        </w:tc>
        <w:tc>
          <w:tcPr>
            <w:tcW w:w="0" w:type="auto"/>
            <w:tcBorders>
              <w:top w:val="nil"/>
              <w:left w:val="single" w:sz="4" w:space="0" w:color="auto"/>
              <w:bottom w:val="single" w:sz="4" w:space="0" w:color="auto"/>
              <w:right w:val="single" w:sz="4" w:space="0" w:color="auto"/>
            </w:tcBorders>
            <w:shd w:val="clear" w:color="auto" w:fill="auto"/>
            <w:vAlign w:val="center"/>
          </w:tcPr>
          <w:p w:rsidR="007A07C0" w:rsidRPr="00E11B0D" w:rsidRDefault="007A07C0" w:rsidP="0025731B">
            <w:pPr>
              <w:contextualSpacing/>
              <w:jc w:val="center"/>
              <w:rPr>
                <w:kern w:val="2"/>
                <w:sz w:val="20"/>
                <w:szCs w:val="20"/>
              </w:rPr>
            </w:pPr>
            <w:r w:rsidRPr="00E11B0D">
              <w:rPr>
                <w:kern w:val="2"/>
                <w:sz w:val="20"/>
                <w:szCs w:val="20"/>
              </w:rPr>
              <w:t xml:space="preserve">5 </w:t>
            </w:r>
          </w:p>
        </w:tc>
        <w:tc>
          <w:tcPr>
            <w:tcW w:w="0" w:type="auto"/>
            <w:tcBorders>
              <w:top w:val="nil"/>
              <w:left w:val="single" w:sz="4" w:space="0" w:color="auto"/>
              <w:bottom w:val="single" w:sz="4" w:space="0" w:color="auto"/>
              <w:right w:val="single" w:sz="4" w:space="0" w:color="auto"/>
            </w:tcBorders>
            <w:vAlign w:val="center"/>
          </w:tcPr>
          <w:p w:rsidR="007A07C0" w:rsidRPr="00E11B0D" w:rsidRDefault="007A07C0" w:rsidP="0025731B">
            <w:pPr>
              <w:contextualSpacing/>
              <w:jc w:val="center"/>
              <w:rPr>
                <w:kern w:val="2"/>
                <w:sz w:val="20"/>
                <w:szCs w:val="20"/>
              </w:rPr>
            </w:pPr>
            <w:r w:rsidRPr="00E11B0D">
              <w:rPr>
                <w:kern w:val="2"/>
                <w:sz w:val="20"/>
                <w:szCs w:val="20"/>
              </w:rPr>
              <w:t xml:space="preserve">6 </w:t>
            </w:r>
          </w:p>
        </w:tc>
        <w:tc>
          <w:tcPr>
            <w:tcW w:w="0" w:type="auto"/>
            <w:tcBorders>
              <w:top w:val="nil"/>
              <w:left w:val="single" w:sz="4" w:space="0" w:color="auto"/>
              <w:bottom w:val="single" w:sz="4" w:space="0" w:color="auto"/>
              <w:right w:val="single" w:sz="4" w:space="0" w:color="auto"/>
            </w:tcBorders>
            <w:vAlign w:val="center"/>
          </w:tcPr>
          <w:p w:rsidR="007A07C0" w:rsidRPr="00E11B0D" w:rsidRDefault="007A07C0" w:rsidP="0025731B">
            <w:pPr>
              <w:contextualSpacing/>
              <w:jc w:val="center"/>
              <w:rPr>
                <w:kern w:val="2"/>
                <w:sz w:val="20"/>
                <w:szCs w:val="20"/>
              </w:rPr>
            </w:pPr>
            <w:r w:rsidRPr="00E11B0D">
              <w:rPr>
                <w:kern w:val="2"/>
                <w:sz w:val="20"/>
                <w:szCs w:val="20"/>
              </w:rPr>
              <w:t xml:space="preserve">7 </w:t>
            </w:r>
          </w:p>
        </w:tc>
      </w:tr>
      <w:tr w:rsidR="0025731B" w:rsidRPr="00E11B0D" w:rsidTr="007A07C0">
        <w:trPr>
          <w:trHeight w:val="315"/>
        </w:trPr>
        <w:tc>
          <w:tcPr>
            <w:tcW w:w="1859" w:type="dxa"/>
            <w:vMerge w:val="restart"/>
            <w:tcBorders>
              <w:top w:val="nil"/>
              <w:left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Муниципальная программа</w:t>
            </w:r>
            <w:r w:rsidR="006A515D" w:rsidRPr="00E11B0D">
              <w:rPr>
                <w:kern w:val="2"/>
                <w:sz w:val="20"/>
                <w:szCs w:val="20"/>
              </w:rPr>
              <w:t xml:space="preserve"> </w:t>
            </w:r>
          </w:p>
        </w:tc>
        <w:tc>
          <w:tcPr>
            <w:tcW w:w="0" w:type="auto"/>
            <w:vMerge w:val="restart"/>
            <w:tcBorders>
              <w:top w:val="nil"/>
              <w:left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bCs/>
                <w:kern w:val="2"/>
                <w:sz w:val="20"/>
                <w:szCs w:val="20"/>
              </w:rPr>
              <w:t xml:space="preserve">Обеспечение </w:t>
            </w:r>
            <w:proofErr w:type="gramStart"/>
            <w:r w:rsidRPr="00E11B0D">
              <w:rPr>
                <w:bCs/>
                <w:kern w:val="2"/>
                <w:sz w:val="20"/>
                <w:szCs w:val="20"/>
              </w:rPr>
              <w:t>доступным</w:t>
            </w:r>
            <w:proofErr w:type="gramEnd"/>
            <w:r w:rsidRPr="00E11B0D">
              <w:rPr>
                <w:bCs/>
                <w:kern w:val="2"/>
                <w:sz w:val="20"/>
                <w:szCs w:val="20"/>
              </w:rPr>
              <w:t xml:space="preserve"> и комфортным жильем граждан Боготольского района </w:t>
            </w:r>
          </w:p>
        </w:tc>
        <w:tc>
          <w:tcPr>
            <w:tcW w:w="0" w:type="auto"/>
            <w:tcBorders>
              <w:top w:val="nil"/>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25731B" w:rsidRPr="00E11B0D" w:rsidRDefault="00FF7DBC" w:rsidP="0025731B">
            <w:pPr>
              <w:contextualSpacing/>
              <w:jc w:val="center"/>
              <w:rPr>
                <w:kern w:val="2"/>
                <w:sz w:val="20"/>
                <w:szCs w:val="20"/>
              </w:rPr>
            </w:pPr>
            <w:r w:rsidRPr="00E11B0D">
              <w:rPr>
                <w:kern w:val="2"/>
                <w:sz w:val="20"/>
                <w:szCs w:val="20"/>
              </w:rPr>
              <w:t xml:space="preserve">3394,0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731B" w:rsidRPr="00E11B0D" w:rsidRDefault="0025731B" w:rsidP="0025731B">
            <w:pPr>
              <w:contextualSpacing/>
              <w:jc w:val="center"/>
              <w:rPr>
                <w:kern w:val="2"/>
                <w:sz w:val="20"/>
                <w:szCs w:val="20"/>
              </w:rPr>
            </w:pPr>
            <w:r w:rsidRPr="00E11B0D">
              <w:rPr>
                <w:kern w:val="2"/>
                <w:sz w:val="20"/>
                <w:szCs w:val="20"/>
              </w:rPr>
              <w:t>2782,1</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2782,1</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FF7DBC" w:rsidP="0025731B">
            <w:pPr>
              <w:contextualSpacing/>
              <w:jc w:val="center"/>
              <w:rPr>
                <w:kern w:val="2"/>
                <w:sz w:val="20"/>
                <w:szCs w:val="20"/>
              </w:rPr>
            </w:pPr>
            <w:r w:rsidRPr="00E11B0D">
              <w:rPr>
                <w:kern w:val="2"/>
                <w:sz w:val="20"/>
                <w:szCs w:val="20"/>
              </w:rPr>
              <w:t xml:space="preserve">8958,2 </w:t>
            </w:r>
          </w:p>
        </w:tc>
      </w:tr>
      <w:tr w:rsidR="0025731B" w:rsidRPr="00E11B0D" w:rsidTr="007A07C0">
        <w:trPr>
          <w:trHeight w:val="300"/>
        </w:trPr>
        <w:tc>
          <w:tcPr>
            <w:tcW w:w="1859" w:type="dxa"/>
            <w:vMerge/>
            <w:tcBorders>
              <w:left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в том числе:</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федеральный бюджет</w:t>
            </w:r>
            <w:proofErr w:type="gramStart"/>
            <w:r w:rsidRPr="00E11B0D">
              <w:rPr>
                <w:kern w:val="2"/>
                <w:sz w:val="20"/>
                <w:szCs w:val="20"/>
              </w:rPr>
              <w:t xml:space="preserve"> (*)</w:t>
            </w:r>
            <w:proofErr w:type="gramEnd"/>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6A515D" w:rsidP="0025731B">
            <w:pPr>
              <w:contextualSpacing/>
              <w:jc w:val="center"/>
              <w:rPr>
                <w:kern w:val="2"/>
                <w:sz w:val="20"/>
                <w:szCs w:val="20"/>
              </w:rPr>
            </w:pPr>
            <w:r w:rsidRPr="00E11B0D">
              <w:rPr>
                <w:kern w:val="2"/>
                <w:sz w:val="20"/>
                <w:szCs w:val="20"/>
              </w:rPr>
              <w:t xml:space="preserve">216,3 </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6A515D" w:rsidRPr="00E11B0D" w:rsidRDefault="006A515D" w:rsidP="006A515D">
            <w:pPr>
              <w:contextualSpacing/>
              <w:jc w:val="center"/>
              <w:rPr>
                <w:kern w:val="2"/>
                <w:sz w:val="20"/>
                <w:szCs w:val="20"/>
              </w:rPr>
            </w:pPr>
            <w:r w:rsidRPr="00E11B0D">
              <w:rPr>
                <w:kern w:val="2"/>
                <w:sz w:val="20"/>
                <w:szCs w:val="20"/>
              </w:rPr>
              <w:t xml:space="preserve">216,3 </w:t>
            </w:r>
          </w:p>
        </w:tc>
      </w:tr>
      <w:tr w:rsidR="0025731B" w:rsidRPr="00E11B0D" w:rsidTr="007A07C0">
        <w:trPr>
          <w:trHeight w:val="317"/>
        </w:trPr>
        <w:tc>
          <w:tcPr>
            <w:tcW w:w="1859" w:type="dxa"/>
            <w:vMerge/>
            <w:tcBorders>
              <w:left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краевой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25731B" w:rsidRPr="00E11B0D" w:rsidRDefault="006A515D" w:rsidP="0025731B">
            <w:pPr>
              <w:contextualSpacing/>
              <w:jc w:val="center"/>
              <w:rPr>
                <w:kern w:val="2"/>
                <w:sz w:val="20"/>
                <w:szCs w:val="20"/>
              </w:rPr>
            </w:pPr>
            <w:r w:rsidRPr="00E11B0D">
              <w:rPr>
                <w:kern w:val="2"/>
                <w:sz w:val="20"/>
                <w:szCs w:val="20"/>
              </w:rPr>
              <w:t xml:space="preserve">315,5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6A515D" w:rsidP="0025731B">
            <w:pPr>
              <w:contextualSpacing/>
              <w:jc w:val="center"/>
              <w:rPr>
                <w:kern w:val="2"/>
                <w:sz w:val="20"/>
                <w:szCs w:val="20"/>
              </w:rPr>
            </w:pPr>
            <w:r w:rsidRPr="00E11B0D">
              <w:rPr>
                <w:kern w:val="2"/>
                <w:sz w:val="20"/>
                <w:szCs w:val="20"/>
              </w:rPr>
              <w:t xml:space="preserve">315,5 </w:t>
            </w: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районный бюджет</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FF7DBC" w:rsidP="0025731B">
            <w:pPr>
              <w:contextualSpacing/>
              <w:jc w:val="center"/>
              <w:rPr>
                <w:kern w:val="2"/>
                <w:sz w:val="20"/>
                <w:szCs w:val="20"/>
              </w:rPr>
            </w:pPr>
            <w:r w:rsidRPr="00E11B0D">
              <w:rPr>
                <w:kern w:val="2"/>
                <w:sz w:val="20"/>
                <w:szCs w:val="20"/>
              </w:rPr>
              <w:t xml:space="preserve">2862,2 </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2782,1</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2782,1</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FF7DBC" w:rsidP="0025731B">
            <w:pPr>
              <w:contextualSpacing/>
              <w:jc w:val="center"/>
              <w:rPr>
                <w:kern w:val="2"/>
                <w:sz w:val="20"/>
                <w:szCs w:val="20"/>
              </w:rPr>
            </w:pPr>
            <w:r w:rsidRPr="00E11B0D">
              <w:rPr>
                <w:kern w:val="2"/>
                <w:sz w:val="20"/>
                <w:szCs w:val="20"/>
              </w:rPr>
              <w:t xml:space="preserve">8426,4 </w:t>
            </w: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бюджеты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внебюджетные источники</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p>
        </w:tc>
        <w:tc>
          <w:tcPr>
            <w:tcW w:w="0" w:type="auto"/>
            <w:vMerge/>
            <w:tcBorders>
              <w:left w:val="single" w:sz="4" w:space="0" w:color="auto"/>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юридические лица</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val="restart"/>
            <w:tcBorders>
              <w:top w:val="nil"/>
              <w:left w:val="single" w:sz="4" w:space="0" w:color="auto"/>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Подпрограмма 1</w:t>
            </w:r>
            <w:r w:rsidR="006A515D" w:rsidRPr="00E11B0D">
              <w:rPr>
                <w:kern w:val="2"/>
                <w:sz w:val="20"/>
                <w:szCs w:val="20"/>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bCs/>
                <w:kern w:val="2"/>
                <w:sz w:val="20"/>
                <w:szCs w:val="20"/>
              </w:rPr>
              <w:t>Переселение граждан из аварийного жилищного фонда в Боготольском районе</w:t>
            </w:r>
            <w:r w:rsidR="006A515D" w:rsidRPr="00E11B0D">
              <w:rPr>
                <w:bCs/>
                <w:kern w:val="2"/>
                <w:sz w:val="20"/>
                <w:szCs w:val="20"/>
              </w:rPr>
              <w:t xml:space="preserve"> </w:t>
            </w:r>
          </w:p>
        </w:tc>
        <w:tc>
          <w:tcPr>
            <w:tcW w:w="0" w:type="auto"/>
            <w:tcBorders>
              <w:top w:val="nil"/>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6A515D" w:rsidP="0025731B">
            <w:pPr>
              <w:contextualSpacing/>
              <w:jc w:val="center"/>
              <w:rPr>
                <w:kern w:val="2"/>
                <w:sz w:val="20"/>
                <w:szCs w:val="20"/>
              </w:rPr>
            </w:pPr>
            <w:r w:rsidRPr="00E11B0D">
              <w:rPr>
                <w:kern w:val="2"/>
                <w:sz w:val="20"/>
                <w:szCs w:val="20"/>
              </w:rPr>
              <w:t xml:space="preserve">0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r>
      <w:tr w:rsidR="0025731B" w:rsidRPr="00E11B0D" w:rsidTr="007A07C0">
        <w:trPr>
          <w:trHeight w:val="300"/>
        </w:trPr>
        <w:tc>
          <w:tcPr>
            <w:tcW w:w="1859" w:type="dxa"/>
            <w:vMerge/>
            <w:tcBorders>
              <w:top w:val="nil"/>
              <w:left w:val="single" w:sz="4" w:space="0" w:color="auto"/>
              <w:bottom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 xml:space="preserve">в том числе: </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top w:val="nil"/>
              <w:left w:val="single" w:sz="4" w:space="0" w:color="auto"/>
              <w:bottom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федеральный бюджет</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6A515D" w:rsidP="0025731B">
            <w:pPr>
              <w:contextualSpacing/>
              <w:jc w:val="center"/>
              <w:rPr>
                <w:kern w:val="2"/>
                <w:sz w:val="20"/>
                <w:szCs w:val="20"/>
              </w:rPr>
            </w:pPr>
            <w:r w:rsidRPr="00E11B0D">
              <w:rPr>
                <w:kern w:val="2"/>
                <w:sz w:val="20"/>
                <w:szCs w:val="20"/>
              </w:rPr>
              <w:t xml:space="preserve">0 </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6A515D" w:rsidP="0025731B">
            <w:pPr>
              <w:contextualSpacing/>
              <w:jc w:val="center"/>
              <w:rPr>
                <w:kern w:val="2"/>
                <w:sz w:val="20"/>
                <w:szCs w:val="20"/>
              </w:rPr>
            </w:pPr>
            <w:r w:rsidRPr="00E11B0D">
              <w:rPr>
                <w:kern w:val="2"/>
                <w:sz w:val="20"/>
                <w:szCs w:val="20"/>
              </w:rPr>
              <w:t xml:space="preserve">0 </w:t>
            </w:r>
          </w:p>
        </w:tc>
        <w:tc>
          <w:tcPr>
            <w:tcW w:w="0" w:type="auto"/>
            <w:tcBorders>
              <w:top w:val="nil"/>
              <w:left w:val="single" w:sz="4" w:space="0" w:color="auto"/>
              <w:bottom w:val="single" w:sz="4" w:space="0" w:color="auto"/>
              <w:right w:val="single" w:sz="4" w:space="0" w:color="auto"/>
            </w:tcBorders>
            <w:vAlign w:val="center"/>
          </w:tcPr>
          <w:p w:rsidR="0025731B" w:rsidRPr="00E11B0D" w:rsidRDefault="006A515D" w:rsidP="0025731B">
            <w:pPr>
              <w:contextualSpacing/>
              <w:jc w:val="center"/>
              <w:rPr>
                <w:kern w:val="2"/>
                <w:sz w:val="20"/>
                <w:szCs w:val="20"/>
              </w:rPr>
            </w:pPr>
            <w:r w:rsidRPr="00E11B0D">
              <w:rPr>
                <w:kern w:val="2"/>
                <w:sz w:val="20"/>
                <w:szCs w:val="20"/>
              </w:rPr>
              <w:t xml:space="preserve">0 </w:t>
            </w:r>
          </w:p>
        </w:tc>
        <w:tc>
          <w:tcPr>
            <w:tcW w:w="0" w:type="auto"/>
            <w:tcBorders>
              <w:top w:val="nil"/>
              <w:left w:val="single" w:sz="4" w:space="0" w:color="auto"/>
              <w:bottom w:val="single" w:sz="4" w:space="0" w:color="auto"/>
              <w:right w:val="single" w:sz="4" w:space="0" w:color="auto"/>
            </w:tcBorders>
            <w:vAlign w:val="center"/>
          </w:tcPr>
          <w:p w:rsidR="0025731B" w:rsidRPr="00E11B0D" w:rsidRDefault="006A515D" w:rsidP="0025731B">
            <w:pPr>
              <w:contextualSpacing/>
              <w:jc w:val="center"/>
              <w:rPr>
                <w:kern w:val="2"/>
                <w:sz w:val="20"/>
                <w:szCs w:val="20"/>
              </w:rPr>
            </w:pPr>
            <w:r w:rsidRPr="00E11B0D">
              <w:rPr>
                <w:kern w:val="2"/>
                <w:sz w:val="20"/>
                <w:szCs w:val="20"/>
              </w:rPr>
              <w:t xml:space="preserve">0 </w:t>
            </w:r>
          </w:p>
        </w:tc>
      </w:tr>
      <w:tr w:rsidR="0025731B" w:rsidRPr="00E11B0D" w:rsidTr="007A07C0">
        <w:trPr>
          <w:trHeight w:val="300"/>
        </w:trPr>
        <w:tc>
          <w:tcPr>
            <w:tcW w:w="1859" w:type="dxa"/>
            <w:vMerge/>
            <w:tcBorders>
              <w:top w:val="nil"/>
              <w:left w:val="single" w:sz="4" w:space="0" w:color="auto"/>
              <w:bottom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 xml:space="preserve">краевой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r>
      <w:tr w:rsidR="0025731B" w:rsidRPr="00E11B0D" w:rsidTr="007A07C0">
        <w:trPr>
          <w:trHeight w:val="300"/>
        </w:trPr>
        <w:tc>
          <w:tcPr>
            <w:tcW w:w="1859" w:type="dxa"/>
            <w:vMerge/>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районный бюджет</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r>
      <w:tr w:rsidR="0025731B" w:rsidRPr="00E11B0D" w:rsidTr="007A07C0">
        <w:trPr>
          <w:trHeight w:val="300"/>
        </w:trPr>
        <w:tc>
          <w:tcPr>
            <w:tcW w:w="1859" w:type="dxa"/>
            <w:vMerge/>
            <w:tcBorders>
              <w:top w:val="nil"/>
              <w:left w:val="single" w:sz="4" w:space="0" w:color="auto"/>
              <w:bottom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 xml:space="preserve">бюджеты муниципальных образований </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top w:val="nil"/>
              <w:left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vMerge/>
            <w:tcBorders>
              <w:top w:val="nil"/>
              <w:left w:val="single" w:sz="4" w:space="0" w:color="auto"/>
              <w:right w:val="single" w:sz="4" w:space="0" w:color="auto"/>
            </w:tcBorders>
            <w:vAlign w:val="center"/>
            <w:hideMark/>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single" w:sz="4" w:space="0" w:color="auto"/>
              <w:left w:val="nil"/>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юридические лица</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val="restart"/>
            <w:tcBorders>
              <w:top w:val="nil"/>
              <w:left w:val="single" w:sz="4" w:space="0" w:color="auto"/>
              <w:right w:val="single" w:sz="4" w:space="0" w:color="auto"/>
            </w:tcBorders>
          </w:tcPr>
          <w:p w:rsidR="0025731B" w:rsidRPr="00E11B0D" w:rsidRDefault="0025731B" w:rsidP="0025731B">
            <w:pPr>
              <w:contextualSpacing/>
              <w:jc w:val="both"/>
              <w:rPr>
                <w:kern w:val="2"/>
                <w:sz w:val="20"/>
                <w:szCs w:val="20"/>
              </w:rPr>
            </w:pPr>
            <w:r w:rsidRPr="00E11B0D">
              <w:rPr>
                <w:kern w:val="2"/>
                <w:sz w:val="20"/>
                <w:szCs w:val="20"/>
              </w:rPr>
              <w:t>Подпрограмма 2</w:t>
            </w:r>
            <w:r w:rsidR="006A515D" w:rsidRPr="00E11B0D">
              <w:rPr>
                <w:kern w:val="2"/>
                <w:sz w:val="20"/>
                <w:szCs w:val="20"/>
              </w:rPr>
              <w:t xml:space="preserve"> </w:t>
            </w:r>
          </w:p>
        </w:tc>
        <w:tc>
          <w:tcPr>
            <w:tcW w:w="0" w:type="auto"/>
            <w:vMerge w:val="restart"/>
            <w:tcBorders>
              <w:top w:val="nil"/>
              <w:left w:val="single" w:sz="4" w:space="0" w:color="auto"/>
              <w:right w:val="single" w:sz="4" w:space="0" w:color="auto"/>
            </w:tcBorders>
          </w:tcPr>
          <w:p w:rsidR="0025731B" w:rsidRPr="00E11B0D" w:rsidRDefault="0025731B" w:rsidP="0025731B">
            <w:pPr>
              <w:contextualSpacing/>
              <w:jc w:val="both"/>
              <w:rPr>
                <w:kern w:val="2"/>
                <w:sz w:val="20"/>
                <w:szCs w:val="20"/>
              </w:rPr>
            </w:pPr>
            <w:r w:rsidRPr="00E11B0D">
              <w:rPr>
                <w:bCs/>
                <w:kern w:val="2"/>
                <w:sz w:val="20"/>
                <w:szCs w:val="20"/>
              </w:rPr>
              <w:t>Строительство объектов коммунальной и транспортной инфраструктуры в Боготольском районе с целью развития жилищного строительства</w:t>
            </w:r>
            <w:r w:rsidR="006A515D" w:rsidRPr="00E11B0D">
              <w:rPr>
                <w:bCs/>
                <w:kern w:val="2"/>
                <w:sz w:val="20"/>
                <w:szCs w:val="20"/>
              </w:rPr>
              <w:t xml:space="preserve"> </w:t>
            </w: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Всего</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55,2</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55,2</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55,2</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165,6</w:t>
            </w:r>
            <w:r w:rsidR="006A515D" w:rsidRPr="00E11B0D">
              <w:rPr>
                <w:kern w:val="2"/>
                <w:sz w:val="20"/>
                <w:szCs w:val="20"/>
              </w:rPr>
              <w:t xml:space="preserve"> </w:t>
            </w: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 xml:space="preserve">в том числе: </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федеральный бюджет</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 xml:space="preserve">краевой бюджет </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районный бюджет</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55,2</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55,2</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55,2</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165,6</w:t>
            </w:r>
            <w:r w:rsidR="006A515D" w:rsidRPr="00E11B0D">
              <w:rPr>
                <w:kern w:val="2"/>
                <w:sz w:val="20"/>
                <w:szCs w:val="20"/>
              </w:rPr>
              <w:t xml:space="preserve"> </w:t>
            </w: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бюджеты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внебюджетные источники</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bottom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bottom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юридические лица</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val="restart"/>
            <w:tcBorders>
              <w:top w:val="nil"/>
              <w:left w:val="single" w:sz="4" w:space="0" w:color="auto"/>
              <w:right w:val="single" w:sz="4" w:space="0" w:color="auto"/>
            </w:tcBorders>
          </w:tcPr>
          <w:p w:rsidR="0025731B" w:rsidRPr="00E11B0D" w:rsidRDefault="0025731B" w:rsidP="0025731B">
            <w:pPr>
              <w:contextualSpacing/>
              <w:jc w:val="both"/>
              <w:rPr>
                <w:kern w:val="2"/>
                <w:sz w:val="20"/>
                <w:szCs w:val="20"/>
              </w:rPr>
            </w:pPr>
            <w:r w:rsidRPr="00E11B0D">
              <w:rPr>
                <w:kern w:val="2"/>
                <w:sz w:val="20"/>
                <w:szCs w:val="20"/>
              </w:rPr>
              <w:t>Подпрограмма 3</w:t>
            </w:r>
            <w:r w:rsidR="006A515D" w:rsidRPr="00E11B0D">
              <w:rPr>
                <w:kern w:val="2"/>
                <w:sz w:val="20"/>
                <w:szCs w:val="20"/>
              </w:rPr>
              <w:t xml:space="preserve"> </w:t>
            </w:r>
          </w:p>
        </w:tc>
        <w:tc>
          <w:tcPr>
            <w:tcW w:w="0" w:type="auto"/>
            <w:vMerge w:val="restart"/>
            <w:tcBorders>
              <w:top w:val="nil"/>
              <w:left w:val="single" w:sz="4" w:space="0" w:color="auto"/>
              <w:right w:val="single" w:sz="4" w:space="0" w:color="auto"/>
            </w:tcBorders>
          </w:tcPr>
          <w:p w:rsidR="0025731B" w:rsidRPr="00E11B0D" w:rsidRDefault="0025731B" w:rsidP="0025731B">
            <w:pPr>
              <w:contextualSpacing/>
              <w:jc w:val="both"/>
              <w:rPr>
                <w:kern w:val="2"/>
                <w:sz w:val="20"/>
                <w:szCs w:val="20"/>
              </w:rPr>
            </w:pPr>
            <w:r w:rsidRPr="00E11B0D">
              <w:rPr>
                <w:kern w:val="2"/>
                <w:sz w:val="20"/>
                <w:szCs w:val="20"/>
              </w:rPr>
              <w:t>О территориальном планировании, градостроительном зонировании и документации по планировке территории Боготольского района</w:t>
            </w:r>
            <w:r w:rsidR="006A515D" w:rsidRPr="00E11B0D">
              <w:rPr>
                <w:kern w:val="2"/>
                <w:sz w:val="20"/>
                <w:szCs w:val="20"/>
              </w:rPr>
              <w:t xml:space="preserve"> </w:t>
            </w: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Всего</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414,0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414,0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414,0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1242,0</w:t>
            </w:r>
            <w:r w:rsidR="006A515D" w:rsidRPr="00E11B0D">
              <w:rPr>
                <w:kern w:val="2"/>
                <w:sz w:val="20"/>
                <w:szCs w:val="20"/>
              </w:rPr>
              <w:t xml:space="preserve"> </w:t>
            </w: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 xml:space="preserve">в том числе: </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федеральный бюджет</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краевой бюджет</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районный бюджет</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414,0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414,0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414,0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1242,0</w:t>
            </w:r>
            <w:r w:rsidR="006A515D" w:rsidRPr="00E11B0D">
              <w:rPr>
                <w:kern w:val="2"/>
                <w:sz w:val="20"/>
                <w:szCs w:val="20"/>
              </w:rPr>
              <w:t xml:space="preserve"> </w:t>
            </w: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 xml:space="preserve">бюджеты муниципальных образований </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внебюджетные  источники</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bottom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bottom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юридические лица</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val="restart"/>
            <w:tcBorders>
              <w:left w:val="single" w:sz="4" w:space="0" w:color="auto"/>
              <w:right w:val="single" w:sz="4" w:space="0" w:color="auto"/>
            </w:tcBorders>
          </w:tcPr>
          <w:p w:rsidR="0025731B" w:rsidRPr="00E11B0D" w:rsidRDefault="0025731B" w:rsidP="0025731B">
            <w:pPr>
              <w:contextualSpacing/>
              <w:jc w:val="both"/>
              <w:rPr>
                <w:kern w:val="2"/>
                <w:sz w:val="20"/>
                <w:szCs w:val="20"/>
              </w:rPr>
            </w:pPr>
            <w:r w:rsidRPr="00E11B0D">
              <w:rPr>
                <w:kern w:val="2"/>
                <w:sz w:val="20"/>
                <w:szCs w:val="20"/>
              </w:rPr>
              <w:t>Подпрограмма 4</w:t>
            </w:r>
            <w:r w:rsidR="006A515D" w:rsidRPr="00E11B0D">
              <w:rPr>
                <w:kern w:val="2"/>
                <w:sz w:val="20"/>
                <w:szCs w:val="20"/>
              </w:rPr>
              <w:t xml:space="preserve"> </w:t>
            </w:r>
          </w:p>
        </w:tc>
        <w:tc>
          <w:tcPr>
            <w:tcW w:w="0" w:type="auto"/>
            <w:vMerge w:val="restart"/>
            <w:tcBorders>
              <w:left w:val="single" w:sz="4" w:space="0" w:color="auto"/>
              <w:right w:val="single" w:sz="4" w:space="0" w:color="auto"/>
            </w:tcBorders>
          </w:tcPr>
          <w:p w:rsidR="0025731B" w:rsidRPr="00E11B0D" w:rsidRDefault="006A515D" w:rsidP="006A515D">
            <w:pPr>
              <w:pStyle w:val="ConsPlusNormal"/>
              <w:ind w:hanging="4"/>
              <w:contextualSpacing/>
              <w:jc w:val="both"/>
              <w:rPr>
                <w:rFonts w:ascii="Times New Roman" w:hAnsi="Times New Roman" w:cs="Times New Roman"/>
                <w:kern w:val="2"/>
                <w:sz w:val="20"/>
                <w:szCs w:val="20"/>
              </w:rPr>
            </w:pPr>
            <w:r w:rsidRPr="00E11B0D">
              <w:rPr>
                <w:rFonts w:ascii="Times New Roman" w:hAnsi="Times New Roman" w:cs="Times New Roman"/>
                <w:kern w:val="2"/>
                <w:sz w:val="20"/>
                <w:szCs w:val="20"/>
              </w:rPr>
              <w:t xml:space="preserve">Улучшение жилищных условий </w:t>
            </w:r>
            <w:r w:rsidR="0025731B" w:rsidRPr="00E11B0D">
              <w:rPr>
                <w:rFonts w:ascii="Times New Roman" w:hAnsi="Times New Roman" w:cs="Times New Roman"/>
                <w:kern w:val="2"/>
                <w:sz w:val="20"/>
                <w:szCs w:val="20"/>
              </w:rPr>
              <w:t>отдельных категорий граждан,</w:t>
            </w:r>
            <w:r w:rsidRPr="00E11B0D">
              <w:rPr>
                <w:rFonts w:ascii="Times New Roman" w:hAnsi="Times New Roman" w:cs="Times New Roman"/>
                <w:kern w:val="2"/>
                <w:sz w:val="20"/>
                <w:szCs w:val="20"/>
              </w:rPr>
              <w:t xml:space="preserve"> </w:t>
            </w:r>
            <w:r w:rsidR="0025731B" w:rsidRPr="00E11B0D">
              <w:rPr>
                <w:rFonts w:ascii="Times New Roman" w:hAnsi="Times New Roman" w:cs="Times New Roman"/>
                <w:kern w:val="2"/>
                <w:sz w:val="20"/>
                <w:szCs w:val="20"/>
              </w:rPr>
              <w:t>проживающих на территории</w:t>
            </w:r>
            <w:r w:rsidRPr="00E11B0D">
              <w:rPr>
                <w:rFonts w:ascii="Times New Roman" w:hAnsi="Times New Roman" w:cs="Times New Roman"/>
                <w:kern w:val="2"/>
                <w:sz w:val="20"/>
                <w:szCs w:val="20"/>
              </w:rPr>
              <w:t xml:space="preserve"> </w:t>
            </w:r>
            <w:r w:rsidR="0025731B" w:rsidRPr="00E11B0D">
              <w:rPr>
                <w:rFonts w:ascii="Times New Roman" w:hAnsi="Times New Roman" w:cs="Times New Roman"/>
                <w:kern w:val="2"/>
                <w:sz w:val="20"/>
                <w:szCs w:val="20"/>
              </w:rPr>
              <w:t>Боготольского района</w:t>
            </w: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Всего</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6A515D" w:rsidP="0025731B">
            <w:pPr>
              <w:contextualSpacing/>
              <w:jc w:val="center"/>
              <w:rPr>
                <w:kern w:val="2"/>
                <w:sz w:val="20"/>
                <w:szCs w:val="20"/>
              </w:rPr>
            </w:pPr>
            <w:r w:rsidRPr="00E11B0D">
              <w:rPr>
                <w:kern w:val="2"/>
                <w:sz w:val="20"/>
                <w:szCs w:val="20"/>
              </w:rPr>
              <w:t xml:space="preserve">808,3 </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276,5</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276,5</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6A515D" w:rsidP="0025731B">
            <w:pPr>
              <w:contextualSpacing/>
              <w:jc w:val="center"/>
              <w:rPr>
                <w:kern w:val="2"/>
                <w:sz w:val="20"/>
                <w:szCs w:val="20"/>
              </w:rPr>
            </w:pPr>
            <w:r w:rsidRPr="00E11B0D">
              <w:rPr>
                <w:kern w:val="2"/>
                <w:sz w:val="20"/>
                <w:szCs w:val="20"/>
              </w:rPr>
              <w:t xml:space="preserve">1361,3 </w:t>
            </w:r>
          </w:p>
        </w:tc>
      </w:tr>
      <w:tr w:rsidR="0025731B" w:rsidRPr="00E11B0D" w:rsidTr="007A07C0">
        <w:trPr>
          <w:trHeight w:val="475"/>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 xml:space="preserve">в том числе: </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99"/>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федеральный бюджет</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6A515D" w:rsidP="0025731B">
            <w:pPr>
              <w:contextualSpacing/>
              <w:jc w:val="center"/>
              <w:rPr>
                <w:kern w:val="2"/>
                <w:sz w:val="20"/>
                <w:szCs w:val="20"/>
              </w:rPr>
            </w:pPr>
            <w:r w:rsidRPr="00E11B0D">
              <w:rPr>
                <w:kern w:val="2"/>
                <w:sz w:val="20"/>
                <w:szCs w:val="20"/>
              </w:rPr>
              <w:t xml:space="preserve">216,3 </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6A515D" w:rsidP="0025731B">
            <w:pPr>
              <w:contextualSpacing/>
              <w:jc w:val="center"/>
              <w:rPr>
                <w:kern w:val="2"/>
                <w:sz w:val="20"/>
                <w:szCs w:val="20"/>
              </w:rPr>
            </w:pPr>
            <w:r w:rsidRPr="00E11B0D">
              <w:rPr>
                <w:kern w:val="2"/>
                <w:sz w:val="20"/>
                <w:szCs w:val="20"/>
              </w:rPr>
              <w:t xml:space="preserve">216,3 </w:t>
            </w: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краевой бюджет</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6A515D" w:rsidP="0025731B">
            <w:pPr>
              <w:contextualSpacing/>
              <w:jc w:val="center"/>
              <w:rPr>
                <w:kern w:val="2"/>
                <w:sz w:val="20"/>
                <w:szCs w:val="20"/>
              </w:rPr>
            </w:pPr>
            <w:r w:rsidRPr="00E11B0D">
              <w:rPr>
                <w:kern w:val="2"/>
                <w:sz w:val="20"/>
                <w:szCs w:val="20"/>
              </w:rPr>
              <w:t xml:space="preserve">315,5 </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0</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6A515D" w:rsidP="0025731B">
            <w:pPr>
              <w:contextualSpacing/>
              <w:jc w:val="center"/>
              <w:rPr>
                <w:kern w:val="2"/>
                <w:sz w:val="20"/>
                <w:szCs w:val="20"/>
              </w:rPr>
            </w:pPr>
            <w:r w:rsidRPr="00E11B0D">
              <w:rPr>
                <w:kern w:val="2"/>
                <w:sz w:val="20"/>
                <w:szCs w:val="20"/>
              </w:rPr>
              <w:t xml:space="preserve">315,5 </w:t>
            </w: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районный бюджет</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276,5</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276,5</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276,5</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829,5</w:t>
            </w:r>
            <w:r w:rsidR="006A515D" w:rsidRPr="00E11B0D">
              <w:rPr>
                <w:kern w:val="2"/>
                <w:sz w:val="20"/>
                <w:szCs w:val="20"/>
              </w:rPr>
              <w:t xml:space="preserve"> </w:t>
            </w: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 xml:space="preserve">бюджеты муниципальных образований </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внебюджетные  источники</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bottom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vMerge/>
            <w:tcBorders>
              <w:left w:val="single" w:sz="4" w:space="0" w:color="auto"/>
              <w:bottom w:val="single" w:sz="4" w:space="0" w:color="auto"/>
              <w:right w:val="single" w:sz="4" w:space="0" w:color="auto"/>
            </w:tcBorders>
            <w:vAlign w:val="center"/>
          </w:tcPr>
          <w:p w:rsidR="0025731B" w:rsidRPr="00E11B0D" w:rsidRDefault="0025731B" w:rsidP="0025731B">
            <w:pPr>
              <w:contextualSpacing/>
              <w:jc w:val="both"/>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юридические лица</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val="restart"/>
            <w:tcBorders>
              <w:top w:val="nil"/>
              <w:left w:val="single" w:sz="4" w:space="0" w:color="auto"/>
              <w:right w:val="single" w:sz="4" w:space="0" w:color="auto"/>
            </w:tcBorders>
          </w:tcPr>
          <w:p w:rsidR="0025731B" w:rsidRPr="00E11B0D" w:rsidRDefault="0025731B" w:rsidP="0025731B">
            <w:pPr>
              <w:contextualSpacing/>
              <w:jc w:val="both"/>
              <w:rPr>
                <w:kern w:val="2"/>
                <w:sz w:val="20"/>
                <w:szCs w:val="20"/>
              </w:rPr>
            </w:pPr>
            <w:r w:rsidRPr="00E11B0D">
              <w:rPr>
                <w:kern w:val="2"/>
                <w:sz w:val="20"/>
                <w:szCs w:val="20"/>
              </w:rPr>
              <w:lastRenderedPageBreak/>
              <w:t>Подпрограмма 5</w:t>
            </w:r>
            <w:r w:rsidR="006A515D" w:rsidRPr="00E11B0D">
              <w:rPr>
                <w:kern w:val="2"/>
                <w:sz w:val="20"/>
                <w:szCs w:val="20"/>
              </w:rPr>
              <w:t xml:space="preserve"> </w:t>
            </w:r>
          </w:p>
        </w:tc>
        <w:tc>
          <w:tcPr>
            <w:tcW w:w="0" w:type="auto"/>
            <w:vMerge w:val="restart"/>
            <w:tcBorders>
              <w:top w:val="nil"/>
              <w:left w:val="single" w:sz="4" w:space="0" w:color="auto"/>
              <w:right w:val="single" w:sz="4" w:space="0" w:color="auto"/>
            </w:tcBorders>
          </w:tcPr>
          <w:p w:rsidR="0025731B" w:rsidRPr="00E11B0D" w:rsidRDefault="0025731B" w:rsidP="0025731B">
            <w:pPr>
              <w:contextualSpacing/>
              <w:jc w:val="both"/>
              <w:rPr>
                <w:kern w:val="2"/>
                <w:sz w:val="20"/>
                <w:szCs w:val="20"/>
              </w:rPr>
            </w:pPr>
            <w:r w:rsidRPr="00E11B0D">
              <w:rPr>
                <w:kern w:val="2"/>
                <w:sz w:val="20"/>
                <w:szCs w:val="20"/>
              </w:rPr>
              <w:t xml:space="preserve">Обеспечение реализации муниципальной программы «Обеспечение </w:t>
            </w:r>
            <w:proofErr w:type="gramStart"/>
            <w:r w:rsidRPr="00E11B0D">
              <w:rPr>
                <w:kern w:val="2"/>
                <w:sz w:val="20"/>
                <w:szCs w:val="20"/>
              </w:rPr>
              <w:t>доступным</w:t>
            </w:r>
            <w:proofErr w:type="gramEnd"/>
            <w:r w:rsidRPr="00E11B0D">
              <w:rPr>
                <w:kern w:val="2"/>
                <w:sz w:val="20"/>
                <w:szCs w:val="20"/>
              </w:rPr>
              <w:t xml:space="preserve"> и комфортным жильем граждан Боготольского района»</w:t>
            </w: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Всего</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FF7DBC" w:rsidP="0025731B">
            <w:pPr>
              <w:contextualSpacing/>
              <w:jc w:val="center"/>
              <w:rPr>
                <w:kern w:val="2"/>
                <w:sz w:val="20"/>
                <w:szCs w:val="20"/>
              </w:rPr>
            </w:pPr>
            <w:r w:rsidRPr="00E11B0D">
              <w:rPr>
                <w:kern w:val="2"/>
                <w:sz w:val="20"/>
                <w:szCs w:val="20"/>
              </w:rPr>
              <w:t xml:space="preserve">2116,5 </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2036,4</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2036,4</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FF7DBC" w:rsidP="0025731B">
            <w:pPr>
              <w:contextualSpacing/>
              <w:jc w:val="center"/>
              <w:rPr>
                <w:kern w:val="2"/>
                <w:sz w:val="20"/>
                <w:szCs w:val="20"/>
              </w:rPr>
            </w:pPr>
            <w:r w:rsidRPr="00E11B0D">
              <w:rPr>
                <w:kern w:val="2"/>
                <w:sz w:val="20"/>
                <w:szCs w:val="20"/>
              </w:rPr>
              <w:t xml:space="preserve">6189,3 </w:t>
            </w: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в том числе:</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федеральный бюджет</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27"/>
        </w:trPr>
        <w:tc>
          <w:tcPr>
            <w:tcW w:w="1859" w:type="dxa"/>
            <w:vMerge/>
            <w:tcBorders>
              <w:left w:val="single" w:sz="4" w:space="0" w:color="auto"/>
              <w:right w:val="single" w:sz="4" w:space="0" w:color="auto"/>
            </w:tcBorders>
            <w:vAlign w:val="center"/>
          </w:tcPr>
          <w:p w:rsidR="0025731B" w:rsidRPr="00E11B0D" w:rsidRDefault="0025731B" w:rsidP="0025731B">
            <w:pPr>
              <w:contextualSpacing/>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краевой бюджет</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районный бюджет</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FF7DBC" w:rsidP="0025731B">
            <w:pPr>
              <w:contextualSpacing/>
              <w:jc w:val="center"/>
              <w:rPr>
                <w:kern w:val="2"/>
                <w:sz w:val="20"/>
                <w:szCs w:val="20"/>
              </w:rPr>
            </w:pPr>
            <w:r w:rsidRPr="00E11B0D">
              <w:rPr>
                <w:kern w:val="2"/>
                <w:sz w:val="20"/>
                <w:szCs w:val="20"/>
              </w:rPr>
              <w:t xml:space="preserve">2116,5 </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r w:rsidRPr="00E11B0D">
              <w:rPr>
                <w:kern w:val="2"/>
                <w:sz w:val="20"/>
                <w:szCs w:val="20"/>
              </w:rPr>
              <w:t>2036,4</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2036,4</w:t>
            </w:r>
            <w:r w:rsidR="006A515D"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25731B" w:rsidRPr="00E11B0D" w:rsidRDefault="00FF7DBC" w:rsidP="0025731B">
            <w:pPr>
              <w:contextualSpacing/>
              <w:jc w:val="center"/>
              <w:rPr>
                <w:kern w:val="2"/>
                <w:sz w:val="20"/>
                <w:szCs w:val="20"/>
              </w:rPr>
            </w:pPr>
            <w:r w:rsidRPr="00E11B0D">
              <w:rPr>
                <w:kern w:val="2"/>
                <w:sz w:val="20"/>
                <w:szCs w:val="20"/>
              </w:rPr>
              <w:t xml:space="preserve">6189,3 </w:t>
            </w: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бюджеты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right w:val="single" w:sz="4" w:space="0" w:color="auto"/>
            </w:tcBorders>
            <w:vAlign w:val="center"/>
          </w:tcPr>
          <w:p w:rsidR="0025731B" w:rsidRPr="00E11B0D" w:rsidRDefault="0025731B" w:rsidP="0025731B">
            <w:pPr>
              <w:contextualSpacing/>
              <w:rPr>
                <w:kern w:val="2"/>
                <w:sz w:val="20"/>
                <w:szCs w:val="20"/>
              </w:rPr>
            </w:pPr>
          </w:p>
        </w:tc>
        <w:tc>
          <w:tcPr>
            <w:tcW w:w="0" w:type="auto"/>
            <w:vMerge/>
            <w:tcBorders>
              <w:left w:val="single" w:sz="4" w:space="0" w:color="auto"/>
              <w:right w:val="single" w:sz="4" w:space="0" w:color="auto"/>
            </w:tcBorders>
            <w:vAlign w:val="center"/>
          </w:tcPr>
          <w:p w:rsidR="0025731B" w:rsidRPr="00E11B0D" w:rsidRDefault="0025731B" w:rsidP="0025731B">
            <w:pPr>
              <w:contextualSpacing/>
              <w:rPr>
                <w:kern w:val="2"/>
                <w:sz w:val="20"/>
                <w:szCs w:val="20"/>
              </w:rPr>
            </w:pPr>
          </w:p>
        </w:tc>
        <w:tc>
          <w:tcPr>
            <w:tcW w:w="0" w:type="auto"/>
            <w:tcBorders>
              <w:top w:val="nil"/>
              <w:left w:val="nil"/>
              <w:bottom w:val="single" w:sz="4" w:space="0" w:color="auto"/>
              <w:right w:val="single" w:sz="4" w:space="0" w:color="auto"/>
            </w:tcBorders>
            <w:shd w:val="clear" w:color="auto" w:fill="auto"/>
          </w:tcPr>
          <w:p w:rsidR="0025731B" w:rsidRPr="00E11B0D" w:rsidRDefault="0025731B" w:rsidP="0025731B">
            <w:pPr>
              <w:contextualSpacing/>
              <w:jc w:val="both"/>
              <w:rPr>
                <w:kern w:val="2"/>
                <w:sz w:val="20"/>
                <w:szCs w:val="20"/>
              </w:rPr>
            </w:pPr>
            <w:r w:rsidRPr="00E11B0D">
              <w:rPr>
                <w:kern w:val="2"/>
                <w:sz w:val="20"/>
                <w:szCs w:val="20"/>
              </w:rPr>
              <w:t>внебюджетные источники</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r w:rsidR="0025731B" w:rsidRPr="00E11B0D" w:rsidTr="007A07C0">
        <w:trPr>
          <w:trHeight w:val="300"/>
        </w:trPr>
        <w:tc>
          <w:tcPr>
            <w:tcW w:w="1859" w:type="dxa"/>
            <w:vMerge/>
            <w:tcBorders>
              <w:left w:val="single" w:sz="4" w:space="0" w:color="auto"/>
              <w:bottom w:val="single" w:sz="4" w:space="0" w:color="auto"/>
              <w:right w:val="single" w:sz="4" w:space="0" w:color="auto"/>
            </w:tcBorders>
            <w:shd w:val="clear" w:color="auto" w:fill="auto"/>
            <w:vAlign w:val="center"/>
            <w:hideMark/>
          </w:tcPr>
          <w:p w:rsidR="0025731B" w:rsidRPr="00E11B0D" w:rsidRDefault="0025731B" w:rsidP="0025731B">
            <w:pPr>
              <w:contextualSpacing/>
              <w:rPr>
                <w:kern w:val="2"/>
                <w:sz w:val="20"/>
                <w:szCs w:val="20"/>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25731B" w:rsidRPr="00E11B0D" w:rsidRDefault="0025731B" w:rsidP="0025731B">
            <w:pPr>
              <w:contextualSpacing/>
              <w:rPr>
                <w:kern w:val="2"/>
                <w:sz w:val="20"/>
                <w:szCs w:val="20"/>
              </w:rPr>
            </w:pPr>
          </w:p>
        </w:tc>
        <w:tc>
          <w:tcPr>
            <w:tcW w:w="0" w:type="auto"/>
            <w:tcBorders>
              <w:top w:val="nil"/>
              <w:left w:val="nil"/>
              <w:bottom w:val="single" w:sz="4" w:space="0" w:color="auto"/>
              <w:right w:val="single" w:sz="4" w:space="0" w:color="auto"/>
            </w:tcBorders>
            <w:shd w:val="clear" w:color="auto" w:fill="auto"/>
            <w:hideMark/>
          </w:tcPr>
          <w:p w:rsidR="0025731B" w:rsidRPr="00E11B0D" w:rsidRDefault="0025731B" w:rsidP="0025731B">
            <w:pPr>
              <w:contextualSpacing/>
              <w:jc w:val="both"/>
              <w:rPr>
                <w:kern w:val="2"/>
                <w:sz w:val="20"/>
                <w:szCs w:val="20"/>
              </w:rPr>
            </w:pPr>
            <w:r w:rsidRPr="00E11B0D">
              <w:rPr>
                <w:kern w:val="2"/>
                <w:sz w:val="20"/>
                <w:szCs w:val="20"/>
              </w:rPr>
              <w:t>юридические лица</w:t>
            </w:r>
          </w:p>
        </w:tc>
        <w:tc>
          <w:tcPr>
            <w:tcW w:w="0" w:type="auto"/>
            <w:tcBorders>
              <w:top w:val="nil"/>
              <w:left w:val="nil"/>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vAlign w:val="center"/>
          </w:tcPr>
          <w:p w:rsidR="0025731B" w:rsidRPr="00E11B0D" w:rsidRDefault="0025731B" w:rsidP="0025731B">
            <w:pPr>
              <w:contextualSpacing/>
              <w:jc w:val="center"/>
              <w:rPr>
                <w:kern w:val="2"/>
                <w:sz w:val="20"/>
                <w:szCs w:val="20"/>
              </w:rPr>
            </w:pPr>
          </w:p>
        </w:tc>
      </w:tr>
    </w:tbl>
    <w:p w:rsidR="0025731B" w:rsidRPr="004A73A7" w:rsidRDefault="0025731B" w:rsidP="0025731B">
      <w:pPr>
        <w:contextualSpacing/>
        <w:rPr>
          <w:kern w:val="2"/>
        </w:rPr>
        <w:sectPr w:rsidR="0025731B" w:rsidRPr="004A73A7" w:rsidSect="007A07C0">
          <w:pgSz w:w="16838" w:h="11906" w:orient="landscape"/>
          <w:pgMar w:top="1701" w:right="1134" w:bottom="851" w:left="1134" w:header="709" w:footer="709" w:gutter="0"/>
          <w:cols w:space="708"/>
          <w:docGrid w:linePitch="360"/>
        </w:sectPr>
      </w:pPr>
    </w:p>
    <w:p w:rsidR="0025731B" w:rsidRPr="00267A5D" w:rsidRDefault="0025731B" w:rsidP="0025731B">
      <w:pPr>
        <w:ind w:left="5103"/>
        <w:contextualSpacing/>
        <w:jc w:val="both"/>
        <w:rPr>
          <w:kern w:val="2"/>
          <w:szCs w:val="28"/>
        </w:rPr>
      </w:pPr>
      <w:r w:rsidRPr="0095663D">
        <w:rPr>
          <w:kern w:val="2"/>
          <w:szCs w:val="28"/>
        </w:rPr>
        <w:lastRenderedPageBreak/>
        <w:t>Приложение</w:t>
      </w:r>
      <w:r w:rsidRPr="00267A5D">
        <w:rPr>
          <w:kern w:val="2"/>
          <w:szCs w:val="28"/>
        </w:rPr>
        <w:t xml:space="preserve"> </w:t>
      </w:r>
      <w:r w:rsidR="006A515D">
        <w:rPr>
          <w:kern w:val="2"/>
          <w:szCs w:val="28"/>
        </w:rPr>
        <w:t xml:space="preserve">№ </w:t>
      </w:r>
      <w:r w:rsidR="0031557F">
        <w:rPr>
          <w:kern w:val="2"/>
          <w:szCs w:val="28"/>
        </w:rPr>
        <w:t>3</w:t>
      </w:r>
      <w:r w:rsidR="006A515D">
        <w:rPr>
          <w:kern w:val="2"/>
          <w:szCs w:val="28"/>
        </w:rPr>
        <w:t xml:space="preserve"> </w:t>
      </w:r>
    </w:p>
    <w:p w:rsidR="0025731B" w:rsidRPr="00267A5D" w:rsidRDefault="0025731B" w:rsidP="0025731B">
      <w:pPr>
        <w:ind w:left="5103"/>
        <w:contextualSpacing/>
        <w:jc w:val="both"/>
        <w:rPr>
          <w:kern w:val="2"/>
          <w:szCs w:val="28"/>
        </w:rPr>
      </w:pPr>
      <w:r w:rsidRPr="00267A5D">
        <w:rPr>
          <w:kern w:val="2"/>
          <w:szCs w:val="28"/>
        </w:rPr>
        <w:t>к проекту постановлени</w:t>
      </w:r>
      <w:r>
        <w:rPr>
          <w:kern w:val="2"/>
          <w:szCs w:val="28"/>
        </w:rPr>
        <w:t>я</w:t>
      </w:r>
      <w:r w:rsidRPr="00267A5D">
        <w:rPr>
          <w:kern w:val="2"/>
          <w:szCs w:val="28"/>
        </w:rPr>
        <w:t xml:space="preserve"> администрации Боготольского района </w:t>
      </w:r>
      <w:r w:rsidR="00A0474A">
        <w:rPr>
          <w:kern w:val="2"/>
          <w:szCs w:val="28"/>
        </w:rPr>
        <w:t xml:space="preserve">Красноярского края </w:t>
      </w:r>
    </w:p>
    <w:p w:rsidR="0025731B" w:rsidRPr="00267A5D" w:rsidRDefault="0025731B" w:rsidP="0025731B">
      <w:pPr>
        <w:ind w:left="5103" w:right="-144"/>
        <w:contextualSpacing/>
        <w:jc w:val="both"/>
        <w:rPr>
          <w:kern w:val="2"/>
          <w:szCs w:val="28"/>
        </w:rPr>
      </w:pPr>
      <w:r w:rsidRPr="00267A5D">
        <w:rPr>
          <w:kern w:val="2"/>
        </w:rPr>
        <w:t>от «___» ____________ 20___ г. №____</w:t>
      </w:r>
      <w:proofErr w:type="gramStart"/>
      <w:r w:rsidRPr="00267A5D">
        <w:rPr>
          <w:kern w:val="2"/>
        </w:rPr>
        <w:t>_-</w:t>
      </w:r>
      <w:proofErr w:type="gramEnd"/>
      <w:r w:rsidRPr="00267A5D">
        <w:rPr>
          <w:kern w:val="2"/>
        </w:rPr>
        <w:t>п</w:t>
      </w:r>
      <w:r w:rsidRPr="00267A5D">
        <w:rPr>
          <w:kern w:val="2"/>
          <w:szCs w:val="28"/>
        </w:rPr>
        <w:t xml:space="preserve"> </w:t>
      </w:r>
    </w:p>
    <w:p w:rsidR="0025731B" w:rsidRPr="00267A5D" w:rsidRDefault="0025731B" w:rsidP="0025731B">
      <w:pPr>
        <w:ind w:left="5103" w:right="-144"/>
        <w:contextualSpacing/>
        <w:jc w:val="both"/>
        <w:rPr>
          <w:kern w:val="2"/>
          <w:szCs w:val="28"/>
        </w:rPr>
      </w:pPr>
    </w:p>
    <w:p w:rsidR="0025731B" w:rsidRPr="00267A5D" w:rsidRDefault="0025731B" w:rsidP="0025731B">
      <w:pPr>
        <w:ind w:left="5103" w:right="-144"/>
        <w:contextualSpacing/>
        <w:jc w:val="both"/>
        <w:rPr>
          <w:kern w:val="2"/>
          <w:szCs w:val="28"/>
        </w:rPr>
      </w:pPr>
    </w:p>
    <w:p w:rsidR="0025731B" w:rsidRPr="005C0877" w:rsidRDefault="0025731B" w:rsidP="0025731B">
      <w:pPr>
        <w:widowControl w:val="0"/>
        <w:autoSpaceDE w:val="0"/>
        <w:autoSpaceDN w:val="0"/>
        <w:adjustRightInd w:val="0"/>
        <w:contextualSpacing/>
        <w:jc w:val="center"/>
        <w:rPr>
          <w:b/>
          <w:bCs/>
          <w:kern w:val="2"/>
          <w:sz w:val="28"/>
          <w:szCs w:val="28"/>
        </w:rPr>
      </w:pPr>
      <w:r w:rsidRPr="005C0877">
        <w:rPr>
          <w:b/>
          <w:bCs/>
          <w:kern w:val="2"/>
          <w:sz w:val="28"/>
          <w:szCs w:val="28"/>
        </w:rPr>
        <w:t xml:space="preserve">ПОДПРОГРАММА 4 «УЛУЧШЕНИЕ ЖИЛИЩНЫХ УСЛОВИЙ ОТДЕЛЬНЫХ КАТЕГОРИЙ ГРАЖДАН, ПРОЖИВАЮЩИХ НА ТЕРРИТОРИИ БОГОТОЛЬСКОГО РАЙОНА» </w:t>
      </w:r>
    </w:p>
    <w:p w:rsidR="0025731B" w:rsidRPr="005C0877" w:rsidRDefault="0025731B" w:rsidP="0025731B">
      <w:pPr>
        <w:widowControl w:val="0"/>
        <w:autoSpaceDE w:val="0"/>
        <w:autoSpaceDN w:val="0"/>
        <w:adjustRightInd w:val="0"/>
        <w:contextualSpacing/>
        <w:jc w:val="both"/>
        <w:rPr>
          <w:kern w:val="2"/>
          <w:sz w:val="28"/>
          <w:szCs w:val="28"/>
        </w:rPr>
      </w:pPr>
    </w:p>
    <w:p w:rsidR="0025731B" w:rsidRPr="005C0877" w:rsidRDefault="0025731B" w:rsidP="0025731B">
      <w:pPr>
        <w:widowControl w:val="0"/>
        <w:autoSpaceDE w:val="0"/>
        <w:autoSpaceDN w:val="0"/>
        <w:adjustRightInd w:val="0"/>
        <w:contextualSpacing/>
        <w:jc w:val="center"/>
        <w:rPr>
          <w:kern w:val="2"/>
          <w:sz w:val="28"/>
          <w:szCs w:val="28"/>
        </w:rPr>
      </w:pPr>
      <w:r w:rsidRPr="005C0877">
        <w:rPr>
          <w:kern w:val="2"/>
          <w:sz w:val="28"/>
          <w:szCs w:val="28"/>
        </w:rPr>
        <w:t xml:space="preserve">1. ПАСПОРТ ПОДПРОГРАММЫ </w:t>
      </w:r>
    </w:p>
    <w:p w:rsidR="0025731B" w:rsidRPr="005C0877" w:rsidRDefault="0025731B" w:rsidP="0025731B">
      <w:pPr>
        <w:widowControl w:val="0"/>
        <w:autoSpaceDE w:val="0"/>
        <w:autoSpaceDN w:val="0"/>
        <w:adjustRightInd w:val="0"/>
        <w:contextualSpacing/>
        <w:jc w:val="both"/>
        <w:rPr>
          <w:kern w:val="2"/>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50"/>
        <w:gridCol w:w="5765"/>
      </w:tblGrid>
      <w:tr w:rsidR="0025731B" w:rsidRPr="005C0877" w:rsidTr="00DD5C24">
        <w:tc>
          <w:tcPr>
            <w:tcW w:w="0" w:type="auto"/>
          </w:tcPr>
          <w:p w:rsidR="0025731B" w:rsidRPr="005C0877" w:rsidRDefault="0025731B" w:rsidP="0025731B">
            <w:pPr>
              <w:widowControl w:val="0"/>
              <w:autoSpaceDE w:val="0"/>
              <w:autoSpaceDN w:val="0"/>
              <w:adjustRightInd w:val="0"/>
              <w:contextualSpacing/>
              <w:jc w:val="both"/>
              <w:rPr>
                <w:kern w:val="2"/>
                <w:sz w:val="28"/>
                <w:szCs w:val="28"/>
              </w:rPr>
            </w:pPr>
            <w:r w:rsidRPr="005C0877">
              <w:rPr>
                <w:kern w:val="2"/>
                <w:sz w:val="28"/>
                <w:szCs w:val="28"/>
              </w:rPr>
              <w:t xml:space="preserve">Наименование подпрограммы </w:t>
            </w:r>
          </w:p>
        </w:tc>
        <w:tc>
          <w:tcPr>
            <w:tcW w:w="0" w:type="auto"/>
          </w:tcPr>
          <w:p w:rsidR="0025731B" w:rsidRPr="005C0877" w:rsidRDefault="0025731B" w:rsidP="0025731B">
            <w:pPr>
              <w:widowControl w:val="0"/>
              <w:autoSpaceDE w:val="0"/>
              <w:autoSpaceDN w:val="0"/>
              <w:adjustRightInd w:val="0"/>
              <w:contextualSpacing/>
              <w:jc w:val="both"/>
              <w:rPr>
                <w:kern w:val="2"/>
                <w:sz w:val="28"/>
                <w:szCs w:val="28"/>
              </w:rPr>
            </w:pPr>
            <w:r w:rsidRPr="005C0877">
              <w:rPr>
                <w:kern w:val="2"/>
                <w:sz w:val="28"/>
                <w:szCs w:val="28"/>
              </w:rPr>
              <w:t xml:space="preserve">«Улучшение жилищных условий отдельных категорий граждан, проживающих на территории Боготольского района» (далее – Подпрограмма) </w:t>
            </w:r>
          </w:p>
        </w:tc>
      </w:tr>
      <w:tr w:rsidR="0025731B" w:rsidRPr="005C0877" w:rsidTr="00DD5C24">
        <w:tc>
          <w:tcPr>
            <w:tcW w:w="0" w:type="auto"/>
          </w:tcPr>
          <w:p w:rsidR="0025731B" w:rsidRPr="005C0877" w:rsidRDefault="0025731B" w:rsidP="0025731B">
            <w:pPr>
              <w:widowControl w:val="0"/>
              <w:autoSpaceDE w:val="0"/>
              <w:autoSpaceDN w:val="0"/>
              <w:adjustRightInd w:val="0"/>
              <w:contextualSpacing/>
              <w:jc w:val="both"/>
              <w:rPr>
                <w:kern w:val="2"/>
                <w:sz w:val="28"/>
                <w:szCs w:val="28"/>
              </w:rPr>
            </w:pPr>
            <w:r w:rsidRPr="005C0877">
              <w:rPr>
                <w:rFonts w:eastAsia="SimSun"/>
                <w:kern w:val="2"/>
                <w:sz w:val="28"/>
                <w:szCs w:val="28"/>
                <w:lang w:eastAsia="ar-SA"/>
              </w:rPr>
              <w:t xml:space="preserve">Наименование муниципальной программы Боготольского района Красноярского края, в рамках которой реализуется подпрограмма </w:t>
            </w:r>
          </w:p>
        </w:tc>
        <w:tc>
          <w:tcPr>
            <w:tcW w:w="0" w:type="auto"/>
          </w:tcPr>
          <w:p w:rsidR="0025731B" w:rsidRPr="005C0877" w:rsidRDefault="0025731B" w:rsidP="0025731B">
            <w:pPr>
              <w:widowControl w:val="0"/>
              <w:autoSpaceDE w:val="0"/>
              <w:autoSpaceDN w:val="0"/>
              <w:adjustRightInd w:val="0"/>
              <w:contextualSpacing/>
              <w:jc w:val="both"/>
              <w:rPr>
                <w:kern w:val="2"/>
                <w:sz w:val="28"/>
                <w:szCs w:val="28"/>
              </w:rPr>
            </w:pPr>
            <w:r w:rsidRPr="005C0877">
              <w:rPr>
                <w:kern w:val="2"/>
                <w:sz w:val="28"/>
                <w:szCs w:val="28"/>
              </w:rPr>
              <w:t xml:space="preserve">«Обеспечение доступным и комфортным жильем граждан Боготольского района» </w:t>
            </w:r>
          </w:p>
        </w:tc>
      </w:tr>
      <w:tr w:rsidR="0025731B" w:rsidRPr="005C0877" w:rsidTr="00DD5C24">
        <w:tc>
          <w:tcPr>
            <w:tcW w:w="0" w:type="auto"/>
          </w:tcPr>
          <w:p w:rsidR="0025731B" w:rsidRPr="005C0877" w:rsidRDefault="0025731B" w:rsidP="0025731B">
            <w:pPr>
              <w:widowControl w:val="0"/>
              <w:autoSpaceDE w:val="0"/>
              <w:autoSpaceDN w:val="0"/>
              <w:adjustRightInd w:val="0"/>
              <w:contextualSpacing/>
              <w:jc w:val="both"/>
              <w:rPr>
                <w:kern w:val="2"/>
                <w:sz w:val="28"/>
                <w:szCs w:val="28"/>
              </w:rPr>
            </w:pPr>
            <w:r w:rsidRPr="005C0877">
              <w:rPr>
                <w:rFonts w:eastAsia="SimSun"/>
                <w:kern w:val="2"/>
                <w:sz w:val="28"/>
                <w:szCs w:val="28"/>
                <w:lang w:eastAsia="ar-SA"/>
              </w:rPr>
              <w:t xml:space="preserve">Исполнители подпрограммы </w:t>
            </w:r>
          </w:p>
        </w:tc>
        <w:tc>
          <w:tcPr>
            <w:tcW w:w="0" w:type="auto"/>
          </w:tcPr>
          <w:p w:rsidR="0025731B" w:rsidRPr="005C0877" w:rsidRDefault="0025731B" w:rsidP="0025731B">
            <w:pPr>
              <w:widowControl w:val="0"/>
              <w:autoSpaceDE w:val="0"/>
              <w:autoSpaceDN w:val="0"/>
              <w:adjustRightInd w:val="0"/>
              <w:contextualSpacing/>
              <w:jc w:val="both"/>
              <w:rPr>
                <w:rFonts w:eastAsia="Calibri"/>
                <w:kern w:val="2"/>
                <w:sz w:val="28"/>
                <w:szCs w:val="28"/>
                <w:lang w:eastAsia="ar-SA"/>
              </w:rPr>
            </w:pPr>
            <w:r w:rsidRPr="005C0877">
              <w:rPr>
                <w:rFonts w:eastAsia="Calibri"/>
                <w:kern w:val="2"/>
                <w:sz w:val="28"/>
                <w:szCs w:val="28"/>
                <w:lang w:eastAsia="ar-SA"/>
              </w:rPr>
              <w:t xml:space="preserve">администрация Боготольского района Красноярского края (правовой отдел); </w:t>
            </w:r>
          </w:p>
          <w:p w:rsidR="0025731B" w:rsidRPr="005C0877" w:rsidRDefault="0025731B" w:rsidP="0025731B">
            <w:pPr>
              <w:widowControl w:val="0"/>
              <w:autoSpaceDE w:val="0"/>
              <w:autoSpaceDN w:val="0"/>
              <w:adjustRightInd w:val="0"/>
              <w:contextualSpacing/>
              <w:jc w:val="both"/>
              <w:rPr>
                <w:rFonts w:eastAsia="Calibri"/>
                <w:kern w:val="2"/>
                <w:sz w:val="28"/>
                <w:szCs w:val="28"/>
                <w:lang w:eastAsia="ar-SA"/>
              </w:rPr>
            </w:pPr>
            <w:r w:rsidRPr="005C0877">
              <w:rPr>
                <w:rFonts w:eastAsia="Calibri"/>
                <w:kern w:val="2"/>
                <w:sz w:val="28"/>
                <w:szCs w:val="28"/>
                <w:lang w:eastAsia="ar-SA"/>
              </w:rPr>
              <w:t xml:space="preserve">главы муниципальных образований Боготольского района Красноярского края </w:t>
            </w:r>
          </w:p>
        </w:tc>
      </w:tr>
      <w:tr w:rsidR="0025731B" w:rsidRPr="005C0877" w:rsidTr="00DD5C24">
        <w:tc>
          <w:tcPr>
            <w:tcW w:w="0" w:type="auto"/>
          </w:tcPr>
          <w:p w:rsidR="0025731B" w:rsidRPr="005C0877" w:rsidRDefault="0025731B" w:rsidP="0025731B">
            <w:pPr>
              <w:widowControl w:val="0"/>
              <w:autoSpaceDE w:val="0"/>
              <w:autoSpaceDN w:val="0"/>
              <w:adjustRightInd w:val="0"/>
              <w:contextualSpacing/>
              <w:jc w:val="both"/>
              <w:rPr>
                <w:rFonts w:eastAsia="SimSun"/>
                <w:kern w:val="2"/>
                <w:sz w:val="28"/>
                <w:szCs w:val="28"/>
                <w:lang w:eastAsia="ar-SA"/>
              </w:rPr>
            </w:pPr>
            <w:r w:rsidRPr="005C0877">
              <w:rPr>
                <w:rFonts w:eastAsia="SimSun"/>
                <w:kern w:val="2"/>
                <w:sz w:val="28"/>
                <w:szCs w:val="28"/>
                <w:lang w:eastAsia="ar-SA"/>
              </w:rPr>
              <w:t xml:space="preserve">Главные распорядители бюджетных средств, ответственные за реализацию мероприятий подпрограммы </w:t>
            </w:r>
          </w:p>
        </w:tc>
        <w:tc>
          <w:tcPr>
            <w:tcW w:w="0" w:type="auto"/>
          </w:tcPr>
          <w:p w:rsidR="0025731B" w:rsidRPr="005C0877" w:rsidRDefault="0025731B" w:rsidP="0025731B">
            <w:pPr>
              <w:widowControl w:val="0"/>
              <w:autoSpaceDE w:val="0"/>
              <w:autoSpaceDN w:val="0"/>
              <w:adjustRightInd w:val="0"/>
              <w:contextualSpacing/>
              <w:jc w:val="both"/>
              <w:rPr>
                <w:rFonts w:eastAsia="Calibri"/>
                <w:kern w:val="2"/>
                <w:sz w:val="28"/>
                <w:szCs w:val="28"/>
                <w:lang w:eastAsia="ar-SA"/>
              </w:rPr>
            </w:pPr>
            <w:r w:rsidRPr="005C0877">
              <w:rPr>
                <w:rFonts w:eastAsia="Calibri"/>
                <w:kern w:val="2"/>
                <w:sz w:val="28"/>
                <w:szCs w:val="28"/>
                <w:lang w:eastAsia="ar-SA"/>
              </w:rPr>
              <w:t xml:space="preserve">администрация Боготольского района Красноярского края </w:t>
            </w:r>
          </w:p>
        </w:tc>
      </w:tr>
      <w:tr w:rsidR="0025731B" w:rsidRPr="005C0877" w:rsidTr="00DD5C24">
        <w:trPr>
          <w:trHeight w:val="32"/>
        </w:trPr>
        <w:tc>
          <w:tcPr>
            <w:tcW w:w="0" w:type="auto"/>
          </w:tcPr>
          <w:p w:rsidR="0025731B" w:rsidRPr="005C0877" w:rsidRDefault="0025731B" w:rsidP="0025731B">
            <w:pPr>
              <w:widowControl w:val="0"/>
              <w:autoSpaceDE w:val="0"/>
              <w:autoSpaceDN w:val="0"/>
              <w:adjustRightInd w:val="0"/>
              <w:contextualSpacing/>
              <w:jc w:val="both"/>
              <w:rPr>
                <w:kern w:val="2"/>
                <w:sz w:val="28"/>
                <w:szCs w:val="28"/>
              </w:rPr>
            </w:pPr>
            <w:r w:rsidRPr="005C0877">
              <w:rPr>
                <w:kern w:val="2"/>
                <w:sz w:val="28"/>
                <w:szCs w:val="28"/>
              </w:rPr>
              <w:t xml:space="preserve">Цель и задачи подпрограммы </w:t>
            </w:r>
          </w:p>
        </w:tc>
        <w:tc>
          <w:tcPr>
            <w:tcW w:w="0" w:type="auto"/>
          </w:tcPr>
          <w:p w:rsidR="0025731B" w:rsidRPr="005C0877" w:rsidRDefault="0025731B" w:rsidP="0025731B">
            <w:pPr>
              <w:pStyle w:val="ConsPlusNormal"/>
              <w:ind w:firstLine="0"/>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цель – предоставление государственной поддержки на приобретение жилья отдельным категориям граждан, проживающим на территории Боготольского района. </w:t>
            </w:r>
          </w:p>
          <w:p w:rsidR="0025731B" w:rsidRPr="005C0877" w:rsidRDefault="0025731B" w:rsidP="0025731B">
            <w:pPr>
              <w:widowControl w:val="0"/>
              <w:autoSpaceDE w:val="0"/>
              <w:autoSpaceDN w:val="0"/>
              <w:adjustRightInd w:val="0"/>
              <w:contextualSpacing/>
              <w:jc w:val="both"/>
              <w:rPr>
                <w:kern w:val="2"/>
                <w:sz w:val="28"/>
                <w:szCs w:val="28"/>
              </w:rPr>
            </w:pPr>
            <w:r w:rsidRPr="005C0877">
              <w:rPr>
                <w:kern w:val="2"/>
                <w:sz w:val="28"/>
                <w:szCs w:val="28"/>
              </w:rPr>
              <w:t xml:space="preserve">Задача: </w:t>
            </w:r>
          </w:p>
          <w:p w:rsidR="0025731B" w:rsidRPr="005C0877" w:rsidRDefault="0025731B" w:rsidP="0025731B">
            <w:pPr>
              <w:widowControl w:val="0"/>
              <w:autoSpaceDE w:val="0"/>
              <w:autoSpaceDN w:val="0"/>
              <w:adjustRightInd w:val="0"/>
              <w:contextualSpacing/>
              <w:jc w:val="both"/>
              <w:rPr>
                <w:kern w:val="2"/>
                <w:sz w:val="28"/>
                <w:szCs w:val="28"/>
              </w:rPr>
            </w:pPr>
            <w:r w:rsidRPr="005C0877">
              <w:rPr>
                <w:kern w:val="2"/>
                <w:sz w:val="28"/>
                <w:szCs w:val="28"/>
              </w:rPr>
              <w:t xml:space="preserve">Предоставление социальных выплат отдельным категориям граждан для улучшения жилищных условий. </w:t>
            </w:r>
            <w:r w:rsidRPr="005C0877">
              <w:rPr>
                <w:rFonts w:eastAsia="SimSun"/>
                <w:kern w:val="2"/>
                <w:sz w:val="28"/>
                <w:szCs w:val="28"/>
                <w:lang w:eastAsia="ar-SA"/>
              </w:rPr>
              <w:t xml:space="preserve">Создание условий для привлечения молодыми семьями собственных средств, финансовых средств кредитных </w:t>
            </w:r>
            <w:r w:rsidRPr="005C0877">
              <w:rPr>
                <w:rFonts w:eastAsia="SimSun"/>
                <w:kern w:val="2"/>
                <w:sz w:val="28"/>
                <w:szCs w:val="28"/>
                <w:lang w:eastAsia="ar-SA"/>
              </w:rPr>
              <w:lastRenderedPageBreak/>
              <w:t xml:space="preserve">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25731B" w:rsidRPr="005C0877" w:rsidTr="00DD5C24">
        <w:trPr>
          <w:trHeight w:val="4141"/>
        </w:trPr>
        <w:tc>
          <w:tcPr>
            <w:tcW w:w="0" w:type="auto"/>
          </w:tcPr>
          <w:p w:rsidR="0025731B" w:rsidRPr="005C0877" w:rsidRDefault="0025731B" w:rsidP="0025731B">
            <w:pPr>
              <w:widowControl w:val="0"/>
              <w:autoSpaceDE w:val="0"/>
              <w:autoSpaceDN w:val="0"/>
              <w:adjustRightInd w:val="0"/>
              <w:contextualSpacing/>
              <w:jc w:val="both"/>
              <w:rPr>
                <w:kern w:val="2"/>
                <w:sz w:val="28"/>
                <w:szCs w:val="28"/>
              </w:rPr>
            </w:pPr>
            <w:r w:rsidRPr="005C0877">
              <w:rPr>
                <w:kern w:val="2"/>
                <w:sz w:val="28"/>
                <w:szCs w:val="28"/>
              </w:rPr>
              <w:lastRenderedPageBreak/>
              <w:t xml:space="preserve">Ожидаемые результаты от реализации подпрограммы </w:t>
            </w:r>
          </w:p>
        </w:tc>
        <w:tc>
          <w:tcPr>
            <w:tcW w:w="0" w:type="auto"/>
          </w:tcPr>
          <w:p w:rsidR="0025731B" w:rsidRPr="005C0877" w:rsidRDefault="0025731B" w:rsidP="0025731B">
            <w:pPr>
              <w:widowControl w:val="0"/>
              <w:suppressAutoHyphens/>
              <w:contextualSpacing/>
              <w:jc w:val="both"/>
              <w:rPr>
                <w:rFonts w:eastAsia="SimSun"/>
                <w:kern w:val="2"/>
                <w:sz w:val="28"/>
                <w:szCs w:val="28"/>
                <w:lang w:eastAsia="ar-SA"/>
              </w:rPr>
            </w:pPr>
            <w:r w:rsidRPr="005C0877">
              <w:rPr>
                <w:rFonts w:eastAsia="SimSun"/>
                <w:kern w:val="2"/>
                <w:sz w:val="28"/>
                <w:szCs w:val="28"/>
                <w:lang w:eastAsia="ar-SA"/>
              </w:rPr>
              <w:t xml:space="preserve">обеспечение жильем 12 молодых семей, нуждающихся в улучшении жилищных условий, за весь период реализации подпрограммы; </w:t>
            </w:r>
          </w:p>
          <w:p w:rsidR="0025731B" w:rsidRPr="005C0877" w:rsidRDefault="0025731B" w:rsidP="008832E6">
            <w:pPr>
              <w:pStyle w:val="ConsPlusNormal"/>
              <w:ind w:firstLine="0"/>
              <w:contextualSpacing/>
              <w:jc w:val="both"/>
              <w:rPr>
                <w:rFonts w:ascii="Times New Roman" w:eastAsia="SimSun" w:hAnsi="Times New Roman" w:cs="Times New Roman"/>
                <w:kern w:val="2"/>
                <w:sz w:val="28"/>
                <w:szCs w:val="28"/>
                <w:lang w:eastAsia="ar-SA"/>
              </w:rPr>
            </w:pPr>
            <w:r w:rsidRPr="005C0877">
              <w:rPr>
                <w:rFonts w:ascii="Times New Roman" w:eastAsia="SimSun" w:hAnsi="Times New Roman" w:cs="Times New Roman"/>
                <w:kern w:val="2"/>
                <w:sz w:val="28"/>
                <w:szCs w:val="28"/>
                <w:lang w:eastAsia="ar-SA"/>
              </w:rPr>
              <w:t xml:space="preserve">доля молодых семей, получивших свидетельства о выделении социальных выплат на приобретение или строительство жилья и реализовавших </w:t>
            </w:r>
            <w:r w:rsidR="008832E6" w:rsidRPr="005C0877">
              <w:rPr>
                <w:rFonts w:ascii="Times New Roman" w:eastAsia="SimSun" w:hAnsi="Times New Roman" w:cs="Times New Roman"/>
                <w:kern w:val="2"/>
                <w:sz w:val="28"/>
                <w:szCs w:val="28"/>
                <w:lang w:eastAsia="ar-SA"/>
              </w:rPr>
              <w:t>своё</w:t>
            </w:r>
            <w:r w:rsidRPr="005C0877">
              <w:rPr>
                <w:rFonts w:ascii="Times New Roman" w:eastAsia="SimSun" w:hAnsi="Times New Roman" w:cs="Times New Roman"/>
                <w:kern w:val="2"/>
                <w:sz w:val="28"/>
                <w:szCs w:val="28"/>
                <w:lang w:eastAsia="ar-SA"/>
              </w:rPr>
              <w:t xml:space="preserve">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не менее 100% </w:t>
            </w:r>
          </w:p>
        </w:tc>
      </w:tr>
      <w:tr w:rsidR="0025731B" w:rsidRPr="005C0877" w:rsidTr="00DD5C24">
        <w:tc>
          <w:tcPr>
            <w:tcW w:w="0" w:type="auto"/>
          </w:tcPr>
          <w:p w:rsidR="0025731B" w:rsidRPr="005C0877" w:rsidRDefault="0025731B" w:rsidP="0025731B">
            <w:pPr>
              <w:widowControl w:val="0"/>
              <w:autoSpaceDE w:val="0"/>
              <w:autoSpaceDN w:val="0"/>
              <w:adjustRightInd w:val="0"/>
              <w:contextualSpacing/>
              <w:jc w:val="both"/>
              <w:rPr>
                <w:kern w:val="2"/>
                <w:sz w:val="28"/>
                <w:szCs w:val="28"/>
              </w:rPr>
            </w:pPr>
            <w:r w:rsidRPr="005C0877">
              <w:rPr>
                <w:kern w:val="2"/>
                <w:sz w:val="28"/>
                <w:szCs w:val="28"/>
              </w:rPr>
              <w:t xml:space="preserve">Сроки реализации подпрограммы </w:t>
            </w:r>
          </w:p>
        </w:tc>
        <w:tc>
          <w:tcPr>
            <w:tcW w:w="0" w:type="auto"/>
          </w:tcPr>
          <w:p w:rsidR="0025731B" w:rsidRPr="005C0877" w:rsidRDefault="0025731B" w:rsidP="0025731B">
            <w:pPr>
              <w:widowControl w:val="0"/>
              <w:autoSpaceDE w:val="0"/>
              <w:autoSpaceDN w:val="0"/>
              <w:adjustRightInd w:val="0"/>
              <w:contextualSpacing/>
              <w:jc w:val="both"/>
              <w:rPr>
                <w:kern w:val="2"/>
                <w:sz w:val="28"/>
                <w:szCs w:val="28"/>
              </w:rPr>
            </w:pPr>
            <w:r w:rsidRPr="005C0877">
              <w:rPr>
                <w:kern w:val="2"/>
                <w:sz w:val="28"/>
                <w:szCs w:val="28"/>
              </w:rPr>
              <w:t xml:space="preserve">2014 – 2020 годы </w:t>
            </w:r>
          </w:p>
        </w:tc>
      </w:tr>
      <w:tr w:rsidR="0025731B" w:rsidRPr="005C0877" w:rsidTr="00DD5C24">
        <w:tc>
          <w:tcPr>
            <w:tcW w:w="0" w:type="auto"/>
          </w:tcPr>
          <w:p w:rsidR="0025731B" w:rsidRPr="005C0877" w:rsidRDefault="0025731B" w:rsidP="0025731B">
            <w:pPr>
              <w:widowControl w:val="0"/>
              <w:autoSpaceDE w:val="0"/>
              <w:autoSpaceDN w:val="0"/>
              <w:adjustRightInd w:val="0"/>
              <w:contextualSpacing/>
              <w:jc w:val="both"/>
              <w:rPr>
                <w:kern w:val="2"/>
                <w:sz w:val="28"/>
                <w:szCs w:val="28"/>
              </w:rPr>
            </w:pPr>
            <w:r w:rsidRPr="005C0877">
              <w:rPr>
                <w:kern w:val="2"/>
                <w:sz w:val="28"/>
                <w:szCs w:val="28"/>
              </w:rPr>
              <w:t xml:space="preserve">Информация по ресурсному обеспечению подпрограммы </w:t>
            </w:r>
          </w:p>
        </w:tc>
        <w:tc>
          <w:tcPr>
            <w:tcW w:w="0" w:type="auto"/>
          </w:tcPr>
          <w:p w:rsidR="0025731B" w:rsidRPr="005C0877" w:rsidRDefault="0025731B" w:rsidP="0025731B">
            <w:pPr>
              <w:widowControl w:val="0"/>
              <w:suppressAutoHyphens/>
              <w:contextualSpacing/>
              <w:jc w:val="both"/>
              <w:rPr>
                <w:rFonts w:eastAsia="SimSun"/>
                <w:kern w:val="2"/>
                <w:sz w:val="28"/>
                <w:szCs w:val="28"/>
                <w:lang w:eastAsia="ar-SA"/>
              </w:rPr>
            </w:pPr>
            <w:r w:rsidRPr="005C0877">
              <w:rPr>
                <w:rFonts w:eastAsia="SimSun"/>
                <w:kern w:val="2"/>
                <w:sz w:val="28"/>
                <w:szCs w:val="28"/>
                <w:lang w:eastAsia="ar-SA"/>
              </w:rPr>
              <w:t xml:space="preserve">общий объем финансирования подпрограммы – </w:t>
            </w:r>
            <w:r>
              <w:rPr>
                <w:rFonts w:eastAsia="SimSun"/>
                <w:kern w:val="2"/>
                <w:sz w:val="28"/>
                <w:szCs w:val="28"/>
                <w:lang w:eastAsia="ar-SA"/>
              </w:rPr>
              <w:t>1 361,3</w:t>
            </w:r>
            <w:r w:rsidRPr="005C0877">
              <w:rPr>
                <w:rFonts w:eastAsia="SimSun"/>
                <w:kern w:val="2"/>
                <w:sz w:val="28"/>
                <w:szCs w:val="28"/>
                <w:lang w:eastAsia="ar-SA"/>
              </w:rPr>
              <w:t xml:space="preserve"> тыс. рублей, в том числе: </w:t>
            </w:r>
          </w:p>
          <w:p w:rsidR="0025731B" w:rsidRPr="005C0877" w:rsidRDefault="0025731B" w:rsidP="0025731B">
            <w:pPr>
              <w:widowControl w:val="0"/>
              <w:suppressAutoHyphens/>
              <w:contextualSpacing/>
              <w:jc w:val="both"/>
              <w:rPr>
                <w:rFonts w:eastAsia="SimSun"/>
                <w:kern w:val="2"/>
                <w:sz w:val="28"/>
                <w:szCs w:val="28"/>
                <w:lang w:eastAsia="ar-SA"/>
              </w:rPr>
            </w:pPr>
            <w:r w:rsidRPr="005C0877">
              <w:rPr>
                <w:rFonts w:eastAsia="SimSun"/>
                <w:kern w:val="2"/>
                <w:sz w:val="28"/>
                <w:szCs w:val="28"/>
                <w:lang w:eastAsia="ar-SA"/>
              </w:rPr>
              <w:t xml:space="preserve">2018 год – </w:t>
            </w:r>
            <w:r>
              <w:rPr>
                <w:rFonts w:eastAsia="SimSun"/>
                <w:kern w:val="2"/>
                <w:sz w:val="28"/>
                <w:szCs w:val="28"/>
                <w:lang w:eastAsia="ar-SA"/>
              </w:rPr>
              <w:t>808,3</w:t>
            </w:r>
            <w:r w:rsidRPr="005C0877">
              <w:rPr>
                <w:rFonts w:eastAsia="SimSun"/>
                <w:kern w:val="2"/>
                <w:sz w:val="28"/>
                <w:szCs w:val="28"/>
                <w:lang w:eastAsia="ar-SA"/>
              </w:rPr>
              <w:t xml:space="preserve"> тыс. рублей; </w:t>
            </w:r>
          </w:p>
          <w:p w:rsidR="0025731B" w:rsidRPr="005C0877" w:rsidRDefault="0025731B" w:rsidP="0025731B">
            <w:pPr>
              <w:widowControl w:val="0"/>
              <w:suppressAutoHyphens/>
              <w:contextualSpacing/>
              <w:jc w:val="both"/>
              <w:rPr>
                <w:rFonts w:eastAsia="SimSun"/>
                <w:kern w:val="2"/>
                <w:sz w:val="28"/>
                <w:szCs w:val="28"/>
                <w:lang w:eastAsia="ar-SA"/>
              </w:rPr>
            </w:pPr>
            <w:r w:rsidRPr="005C0877">
              <w:rPr>
                <w:rFonts w:eastAsia="SimSun"/>
                <w:kern w:val="2"/>
                <w:sz w:val="28"/>
                <w:szCs w:val="28"/>
                <w:lang w:eastAsia="ar-SA"/>
              </w:rPr>
              <w:t xml:space="preserve">2019 год – 276,5 тыс. рублей; </w:t>
            </w:r>
          </w:p>
          <w:p w:rsidR="0025731B" w:rsidRPr="005C0877" w:rsidRDefault="0025731B" w:rsidP="0025731B">
            <w:pPr>
              <w:widowControl w:val="0"/>
              <w:suppressAutoHyphens/>
              <w:contextualSpacing/>
              <w:jc w:val="both"/>
              <w:rPr>
                <w:rFonts w:eastAsia="SimSun"/>
                <w:kern w:val="2"/>
                <w:sz w:val="28"/>
                <w:szCs w:val="28"/>
                <w:lang w:eastAsia="ar-SA"/>
              </w:rPr>
            </w:pPr>
            <w:r w:rsidRPr="005C0877">
              <w:rPr>
                <w:rFonts w:eastAsia="SimSun"/>
                <w:kern w:val="2"/>
                <w:sz w:val="28"/>
                <w:szCs w:val="28"/>
                <w:lang w:eastAsia="ar-SA"/>
              </w:rPr>
              <w:t xml:space="preserve">2020 год – 276,5 тыс. рублей; </w:t>
            </w:r>
          </w:p>
          <w:p w:rsidR="0025731B" w:rsidRPr="005C0877" w:rsidRDefault="0025731B" w:rsidP="0025731B">
            <w:pPr>
              <w:widowControl w:val="0"/>
              <w:suppressAutoHyphens/>
              <w:contextualSpacing/>
              <w:jc w:val="both"/>
              <w:rPr>
                <w:rFonts w:eastAsia="SimSun"/>
                <w:kern w:val="2"/>
                <w:sz w:val="28"/>
                <w:szCs w:val="28"/>
                <w:lang w:eastAsia="ar-SA"/>
              </w:rPr>
            </w:pPr>
            <w:r w:rsidRPr="005C0877">
              <w:rPr>
                <w:rFonts w:eastAsia="SimSun"/>
                <w:kern w:val="2"/>
                <w:sz w:val="28"/>
                <w:szCs w:val="28"/>
                <w:lang w:eastAsia="ar-SA"/>
              </w:rPr>
              <w:t xml:space="preserve">из них: </w:t>
            </w:r>
          </w:p>
          <w:p w:rsidR="0025731B" w:rsidRPr="005C0877" w:rsidRDefault="0025731B" w:rsidP="0025731B">
            <w:pPr>
              <w:widowControl w:val="0"/>
              <w:suppressAutoHyphens/>
              <w:contextualSpacing/>
              <w:jc w:val="both"/>
              <w:rPr>
                <w:rFonts w:eastAsia="SimSun"/>
                <w:kern w:val="2"/>
                <w:sz w:val="28"/>
                <w:szCs w:val="28"/>
                <w:lang w:eastAsia="ar-SA"/>
              </w:rPr>
            </w:pPr>
            <w:r w:rsidRPr="005C0877">
              <w:rPr>
                <w:rFonts w:eastAsia="SimSun"/>
                <w:kern w:val="2"/>
                <w:sz w:val="28"/>
                <w:szCs w:val="28"/>
                <w:lang w:eastAsia="ar-SA"/>
              </w:rPr>
              <w:t xml:space="preserve">за счет средств районного бюджета – 829,5 тыс. рублей, в том числе: </w:t>
            </w:r>
          </w:p>
          <w:p w:rsidR="0025731B" w:rsidRPr="005C0877" w:rsidRDefault="0025731B" w:rsidP="0025731B">
            <w:pPr>
              <w:widowControl w:val="0"/>
              <w:suppressAutoHyphens/>
              <w:contextualSpacing/>
              <w:jc w:val="both"/>
              <w:rPr>
                <w:rFonts w:eastAsia="SimSun"/>
                <w:kern w:val="2"/>
                <w:sz w:val="28"/>
                <w:szCs w:val="28"/>
                <w:lang w:eastAsia="ar-SA"/>
              </w:rPr>
            </w:pPr>
            <w:r w:rsidRPr="005C0877">
              <w:rPr>
                <w:rFonts w:eastAsia="SimSun"/>
                <w:kern w:val="2"/>
                <w:sz w:val="28"/>
                <w:szCs w:val="28"/>
                <w:lang w:eastAsia="ar-SA"/>
              </w:rPr>
              <w:t xml:space="preserve">2018 год – 276,5 тыс. рублей; </w:t>
            </w:r>
          </w:p>
          <w:p w:rsidR="0025731B" w:rsidRPr="005C0877" w:rsidRDefault="0025731B" w:rsidP="0025731B">
            <w:pPr>
              <w:widowControl w:val="0"/>
              <w:suppressAutoHyphens/>
              <w:contextualSpacing/>
              <w:jc w:val="both"/>
              <w:rPr>
                <w:rFonts w:eastAsia="SimSun"/>
                <w:kern w:val="2"/>
                <w:sz w:val="28"/>
                <w:szCs w:val="28"/>
                <w:lang w:eastAsia="ar-SA"/>
              </w:rPr>
            </w:pPr>
            <w:r w:rsidRPr="005C0877">
              <w:rPr>
                <w:rFonts w:eastAsia="SimSun"/>
                <w:kern w:val="2"/>
                <w:sz w:val="28"/>
                <w:szCs w:val="28"/>
                <w:lang w:eastAsia="ar-SA"/>
              </w:rPr>
              <w:t xml:space="preserve">2019 год – 276,5 тыс. рублей; </w:t>
            </w:r>
          </w:p>
          <w:p w:rsidR="0025731B" w:rsidRPr="005C0877" w:rsidRDefault="0025731B" w:rsidP="0025731B">
            <w:pPr>
              <w:widowControl w:val="0"/>
              <w:suppressAutoHyphens/>
              <w:contextualSpacing/>
              <w:jc w:val="both"/>
              <w:rPr>
                <w:rFonts w:eastAsia="SimSun"/>
                <w:kern w:val="2"/>
                <w:sz w:val="28"/>
                <w:szCs w:val="28"/>
                <w:lang w:eastAsia="ar-SA"/>
              </w:rPr>
            </w:pPr>
            <w:r w:rsidRPr="005C0877">
              <w:rPr>
                <w:rFonts w:eastAsia="SimSun"/>
                <w:kern w:val="2"/>
                <w:sz w:val="28"/>
                <w:szCs w:val="28"/>
                <w:lang w:eastAsia="ar-SA"/>
              </w:rPr>
              <w:t xml:space="preserve">2020 год – 276,5 тыс. рублей; </w:t>
            </w:r>
          </w:p>
          <w:p w:rsidR="0025731B" w:rsidRPr="005C0877" w:rsidRDefault="0025731B" w:rsidP="0025731B">
            <w:pPr>
              <w:widowControl w:val="0"/>
              <w:suppressAutoHyphens/>
              <w:contextualSpacing/>
              <w:jc w:val="both"/>
              <w:rPr>
                <w:rFonts w:eastAsia="SimSun"/>
                <w:kern w:val="2"/>
                <w:sz w:val="28"/>
                <w:szCs w:val="28"/>
                <w:lang w:eastAsia="ar-SA"/>
              </w:rPr>
            </w:pPr>
            <w:r w:rsidRPr="005C0877">
              <w:rPr>
                <w:rFonts w:eastAsia="SimSun"/>
                <w:kern w:val="2"/>
                <w:sz w:val="28"/>
                <w:szCs w:val="28"/>
                <w:lang w:eastAsia="ar-SA"/>
              </w:rPr>
              <w:t xml:space="preserve">за счет средств краевого бюджета – </w:t>
            </w:r>
            <w:r>
              <w:rPr>
                <w:rFonts w:eastAsia="SimSun"/>
                <w:kern w:val="2"/>
                <w:sz w:val="28"/>
                <w:szCs w:val="28"/>
                <w:lang w:eastAsia="ar-SA"/>
              </w:rPr>
              <w:t>315,5</w:t>
            </w:r>
            <w:r w:rsidRPr="005C0877">
              <w:rPr>
                <w:rFonts w:eastAsia="SimSun"/>
                <w:kern w:val="2"/>
                <w:sz w:val="28"/>
                <w:szCs w:val="28"/>
                <w:lang w:eastAsia="ar-SA"/>
              </w:rPr>
              <w:t xml:space="preserve"> тыс. рублей, в том числе: </w:t>
            </w:r>
          </w:p>
          <w:p w:rsidR="0025731B" w:rsidRPr="005C0877" w:rsidRDefault="0025731B" w:rsidP="0025731B">
            <w:pPr>
              <w:widowControl w:val="0"/>
              <w:suppressAutoHyphens/>
              <w:contextualSpacing/>
              <w:jc w:val="both"/>
              <w:rPr>
                <w:rFonts w:eastAsia="SimSun"/>
                <w:kern w:val="2"/>
                <w:sz w:val="28"/>
                <w:szCs w:val="28"/>
                <w:lang w:eastAsia="ar-SA"/>
              </w:rPr>
            </w:pPr>
            <w:r w:rsidRPr="005C0877">
              <w:rPr>
                <w:rFonts w:eastAsia="SimSun"/>
                <w:kern w:val="2"/>
                <w:sz w:val="28"/>
                <w:szCs w:val="28"/>
                <w:lang w:eastAsia="ar-SA"/>
              </w:rPr>
              <w:t xml:space="preserve">2018 год – </w:t>
            </w:r>
            <w:r>
              <w:rPr>
                <w:rFonts w:eastAsia="SimSun"/>
                <w:kern w:val="2"/>
                <w:sz w:val="28"/>
                <w:szCs w:val="28"/>
                <w:lang w:eastAsia="ar-SA"/>
              </w:rPr>
              <w:t>315,5</w:t>
            </w:r>
            <w:r w:rsidRPr="005C0877">
              <w:rPr>
                <w:rFonts w:eastAsia="SimSun"/>
                <w:kern w:val="2"/>
                <w:sz w:val="28"/>
                <w:szCs w:val="28"/>
                <w:lang w:eastAsia="ar-SA"/>
              </w:rPr>
              <w:t xml:space="preserve"> тыс. рублей; </w:t>
            </w:r>
          </w:p>
          <w:p w:rsidR="0025731B" w:rsidRPr="005C0877" w:rsidRDefault="0025731B" w:rsidP="0025731B">
            <w:pPr>
              <w:widowControl w:val="0"/>
              <w:suppressAutoHyphens/>
              <w:contextualSpacing/>
              <w:jc w:val="both"/>
              <w:rPr>
                <w:rFonts w:eastAsia="SimSun"/>
                <w:kern w:val="2"/>
                <w:sz w:val="28"/>
                <w:szCs w:val="28"/>
                <w:lang w:eastAsia="ar-SA"/>
              </w:rPr>
            </w:pPr>
            <w:r w:rsidRPr="005C0877">
              <w:rPr>
                <w:rFonts w:eastAsia="SimSun"/>
                <w:kern w:val="2"/>
                <w:sz w:val="28"/>
                <w:szCs w:val="28"/>
                <w:lang w:eastAsia="ar-SA"/>
              </w:rPr>
              <w:t xml:space="preserve">2019 год – 0 тыс. рублей; </w:t>
            </w:r>
          </w:p>
          <w:p w:rsidR="0025731B" w:rsidRPr="005C0877" w:rsidRDefault="0025731B" w:rsidP="0025731B">
            <w:pPr>
              <w:widowControl w:val="0"/>
              <w:suppressAutoHyphens/>
              <w:contextualSpacing/>
              <w:jc w:val="both"/>
              <w:rPr>
                <w:rFonts w:eastAsia="SimSun"/>
                <w:kern w:val="2"/>
                <w:sz w:val="28"/>
                <w:szCs w:val="28"/>
                <w:lang w:eastAsia="ar-SA"/>
              </w:rPr>
            </w:pPr>
            <w:r w:rsidRPr="005C0877">
              <w:rPr>
                <w:rFonts w:eastAsia="SimSun"/>
                <w:kern w:val="2"/>
                <w:sz w:val="28"/>
                <w:szCs w:val="28"/>
                <w:lang w:eastAsia="ar-SA"/>
              </w:rPr>
              <w:t xml:space="preserve">2020 год – 0 тыс. рублей; </w:t>
            </w:r>
          </w:p>
          <w:p w:rsidR="0025731B" w:rsidRPr="005C0877" w:rsidRDefault="0025731B" w:rsidP="0025731B">
            <w:pPr>
              <w:widowControl w:val="0"/>
              <w:suppressAutoHyphens/>
              <w:contextualSpacing/>
              <w:jc w:val="both"/>
              <w:rPr>
                <w:rFonts w:eastAsia="SimSun"/>
                <w:kern w:val="2"/>
                <w:sz w:val="28"/>
                <w:szCs w:val="28"/>
                <w:lang w:eastAsia="ar-SA"/>
              </w:rPr>
            </w:pPr>
            <w:r w:rsidRPr="005C0877">
              <w:rPr>
                <w:rFonts w:eastAsia="SimSun"/>
                <w:kern w:val="2"/>
                <w:sz w:val="28"/>
                <w:szCs w:val="28"/>
                <w:lang w:eastAsia="ar-SA"/>
              </w:rPr>
              <w:t xml:space="preserve">за счет средств федерального бюджета – </w:t>
            </w:r>
            <w:r>
              <w:rPr>
                <w:rFonts w:eastAsia="SimSun"/>
                <w:kern w:val="2"/>
                <w:sz w:val="28"/>
                <w:szCs w:val="28"/>
                <w:lang w:eastAsia="ar-SA"/>
              </w:rPr>
              <w:t>216,3</w:t>
            </w:r>
            <w:r w:rsidRPr="005C0877">
              <w:rPr>
                <w:rFonts w:eastAsia="SimSun"/>
                <w:kern w:val="2"/>
                <w:sz w:val="28"/>
                <w:szCs w:val="28"/>
                <w:lang w:eastAsia="ar-SA"/>
              </w:rPr>
              <w:t xml:space="preserve"> тыс. рублей, в том числе: </w:t>
            </w:r>
          </w:p>
          <w:p w:rsidR="0025731B" w:rsidRPr="005C0877" w:rsidRDefault="0025731B" w:rsidP="0025731B">
            <w:pPr>
              <w:widowControl w:val="0"/>
              <w:autoSpaceDE w:val="0"/>
              <w:autoSpaceDN w:val="0"/>
              <w:adjustRightInd w:val="0"/>
              <w:contextualSpacing/>
              <w:jc w:val="both"/>
              <w:rPr>
                <w:rFonts w:eastAsia="SimSun"/>
                <w:kern w:val="2"/>
                <w:sz w:val="28"/>
                <w:szCs w:val="28"/>
                <w:lang w:eastAsia="ar-SA"/>
              </w:rPr>
            </w:pPr>
            <w:r w:rsidRPr="005C0877">
              <w:rPr>
                <w:rFonts w:eastAsia="SimSun"/>
                <w:kern w:val="2"/>
                <w:sz w:val="28"/>
                <w:szCs w:val="28"/>
                <w:lang w:eastAsia="ar-SA"/>
              </w:rPr>
              <w:t xml:space="preserve">2018 год – </w:t>
            </w:r>
            <w:r>
              <w:rPr>
                <w:rFonts w:eastAsia="SimSun"/>
                <w:kern w:val="2"/>
                <w:sz w:val="28"/>
                <w:szCs w:val="28"/>
                <w:lang w:eastAsia="ar-SA"/>
              </w:rPr>
              <w:t>216,3</w:t>
            </w:r>
            <w:r w:rsidRPr="005C0877">
              <w:rPr>
                <w:rFonts w:eastAsia="SimSun"/>
                <w:kern w:val="2"/>
                <w:sz w:val="28"/>
                <w:szCs w:val="28"/>
                <w:lang w:eastAsia="ar-SA"/>
              </w:rPr>
              <w:t xml:space="preserve"> тыс. рублей; </w:t>
            </w:r>
          </w:p>
          <w:p w:rsidR="0025731B" w:rsidRPr="005C0877" w:rsidRDefault="0025731B" w:rsidP="0025731B">
            <w:pPr>
              <w:widowControl w:val="0"/>
              <w:autoSpaceDE w:val="0"/>
              <w:autoSpaceDN w:val="0"/>
              <w:adjustRightInd w:val="0"/>
              <w:contextualSpacing/>
              <w:jc w:val="both"/>
              <w:rPr>
                <w:rFonts w:eastAsia="SimSun"/>
                <w:kern w:val="2"/>
                <w:sz w:val="28"/>
                <w:szCs w:val="28"/>
                <w:lang w:eastAsia="ar-SA"/>
              </w:rPr>
            </w:pPr>
            <w:r w:rsidRPr="005C0877">
              <w:rPr>
                <w:rFonts w:eastAsia="SimSun"/>
                <w:kern w:val="2"/>
                <w:sz w:val="28"/>
                <w:szCs w:val="28"/>
                <w:lang w:eastAsia="ar-SA"/>
              </w:rPr>
              <w:lastRenderedPageBreak/>
              <w:t xml:space="preserve">2019 год – 0 тыс. рублей; </w:t>
            </w:r>
          </w:p>
          <w:p w:rsidR="0025731B" w:rsidRPr="005C0877" w:rsidRDefault="0025731B" w:rsidP="0025731B">
            <w:pPr>
              <w:widowControl w:val="0"/>
              <w:autoSpaceDE w:val="0"/>
              <w:autoSpaceDN w:val="0"/>
              <w:adjustRightInd w:val="0"/>
              <w:contextualSpacing/>
              <w:jc w:val="both"/>
              <w:rPr>
                <w:rFonts w:eastAsia="SimSun"/>
                <w:kern w:val="2"/>
                <w:sz w:val="28"/>
                <w:szCs w:val="28"/>
                <w:lang w:eastAsia="ar-SA"/>
              </w:rPr>
            </w:pPr>
            <w:r w:rsidRPr="005C0877">
              <w:rPr>
                <w:rFonts w:eastAsia="SimSun"/>
                <w:kern w:val="2"/>
                <w:sz w:val="28"/>
                <w:szCs w:val="28"/>
                <w:lang w:eastAsia="ar-SA"/>
              </w:rPr>
              <w:t xml:space="preserve">2020 год – 0 тыс. рублей. </w:t>
            </w:r>
          </w:p>
        </w:tc>
      </w:tr>
    </w:tbl>
    <w:p w:rsidR="0025731B" w:rsidRPr="005C0877" w:rsidRDefault="0025731B" w:rsidP="0025731B">
      <w:pPr>
        <w:contextualSpacing/>
        <w:jc w:val="both"/>
        <w:rPr>
          <w:kern w:val="2"/>
          <w:sz w:val="28"/>
          <w:szCs w:val="28"/>
        </w:rPr>
      </w:pPr>
    </w:p>
    <w:p w:rsidR="0025731B" w:rsidRPr="005C0877" w:rsidRDefault="0025731B" w:rsidP="0025731B">
      <w:pPr>
        <w:contextualSpacing/>
        <w:jc w:val="center"/>
        <w:rPr>
          <w:kern w:val="2"/>
          <w:sz w:val="28"/>
          <w:szCs w:val="28"/>
        </w:rPr>
      </w:pPr>
      <w:r w:rsidRPr="005C0877">
        <w:rPr>
          <w:kern w:val="2"/>
          <w:sz w:val="28"/>
          <w:szCs w:val="28"/>
        </w:rPr>
        <w:t xml:space="preserve">2. МЕРОПРИЯТИЯ ПОДПРОГРАММЫ </w:t>
      </w:r>
    </w:p>
    <w:p w:rsidR="0025731B" w:rsidRPr="005C0877" w:rsidRDefault="0025731B" w:rsidP="0025731B">
      <w:pPr>
        <w:contextualSpacing/>
        <w:jc w:val="both"/>
        <w:rPr>
          <w:kern w:val="2"/>
          <w:sz w:val="28"/>
          <w:szCs w:val="28"/>
        </w:rPr>
      </w:pPr>
    </w:p>
    <w:p w:rsidR="0025731B" w:rsidRPr="005C0877" w:rsidRDefault="0025731B" w:rsidP="0025731B">
      <w:pPr>
        <w:ind w:firstLine="709"/>
        <w:contextualSpacing/>
        <w:jc w:val="both"/>
        <w:rPr>
          <w:kern w:val="2"/>
          <w:sz w:val="28"/>
          <w:szCs w:val="28"/>
        </w:rPr>
      </w:pPr>
      <w:r w:rsidRPr="005C0877">
        <w:rPr>
          <w:kern w:val="2"/>
          <w:sz w:val="28"/>
          <w:szCs w:val="28"/>
        </w:rPr>
        <w:t xml:space="preserve">Мероприятие 1. Субсидии бюджетам муниципальных образований на предоставление социальных выплат молодым семьям на приобретение (строительство) жилья. </w:t>
      </w:r>
    </w:p>
    <w:p w:rsidR="0025731B" w:rsidRPr="005C0877" w:rsidRDefault="0025731B" w:rsidP="0025731B">
      <w:pPr>
        <w:ind w:firstLine="709"/>
        <w:contextualSpacing/>
        <w:jc w:val="both"/>
        <w:rPr>
          <w:kern w:val="2"/>
          <w:sz w:val="28"/>
          <w:szCs w:val="28"/>
        </w:rPr>
      </w:pPr>
      <w:r w:rsidRPr="005C0877">
        <w:rPr>
          <w:kern w:val="2"/>
          <w:sz w:val="28"/>
          <w:szCs w:val="28"/>
        </w:rPr>
        <w:t xml:space="preserve">Главным распорядителем бюджетных средств районного бюджета является администрация Боготольского района Красноярского края. </w:t>
      </w:r>
    </w:p>
    <w:p w:rsidR="0025731B" w:rsidRPr="005C0877" w:rsidRDefault="0025731B" w:rsidP="0025731B">
      <w:pPr>
        <w:ind w:firstLine="709"/>
        <w:contextualSpacing/>
        <w:jc w:val="both"/>
        <w:rPr>
          <w:kern w:val="2"/>
          <w:sz w:val="28"/>
          <w:szCs w:val="28"/>
        </w:rPr>
      </w:pPr>
      <w:r w:rsidRPr="005C0877">
        <w:rPr>
          <w:kern w:val="2"/>
          <w:sz w:val="28"/>
          <w:szCs w:val="28"/>
        </w:rPr>
        <w:t xml:space="preserve">Срок реализации мероприятия – 2018 – 2020 годы. </w:t>
      </w:r>
    </w:p>
    <w:p w:rsidR="0025731B" w:rsidRPr="005C0877" w:rsidRDefault="0025731B" w:rsidP="0025731B">
      <w:pPr>
        <w:ind w:firstLine="709"/>
        <w:contextualSpacing/>
        <w:jc w:val="both"/>
        <w:rPr>
          <w:kern w:val="2"/>
          <w:sz w:val="28"/>
          <w:szCs w:val="28"/>
        </w:rPr>
      </w:pPr>
      <w:r w:rsidRPr="005C0877">
        <w:rPr>
          <w:kern w:val="2"/>
          <w:sz w:val="28"/>
          <w:szCs w:val="28"/>
        </w:rPr>
        <w:t xml:space="preserve">Средства районного бюджета на реализацию мероприятия на 2018 – 2020 годы предусмотрены в объеме 829,5 тыс. рублей, в том числе: </w:t>
      </w:r>
    </w:p>
    <w:p w:rsidR="0025731B" w:rsidRPr="005C0877" w:rsidRDefault="0025731B" w:rsidP="0025731B">
      <w:pPr>
        <w:widowControl w:val="0"/>
        <w:suppressAutoHyphens/>
        <w:ind w:firstLine="709"/>
        <w:contextualSpacing/>
        <w:rPr>
          <w:rFonts w:eastAsia="SimSun"/>
          <w:kern w:val="2"/>
          <w:sz w:val="28"/>
          <w:szCs w:val="28"/>
          <w:lang w:eastAsia="ar-SA"/>
        </w:rPr>
      </w:pPr>
      <w:r w:rsidRPr="005C0877">
        <w:rPr>
          <w:rFonts w:eastAsia="SimSun"/>
          <w:kern w:val="2"/>
          <w:sz w:val="28"/>
          <w:szCs w:val="28"/>
          <w:lang w:eastAsia="ar-SA"/>
        </w:rPr>
        <w:t xml:space="preserve">2018 год – 276,5 тыс. рублей; </w:t>
      </w:r>
    </w:p>
    <w:p w:rsidR="0025731B" w:rsidRPr="005C0877" w:rsidRDefault="0025731B" w:rsidP="0025731B">
      <w:pPr>
        <w:widowControl w:val="0"/>
        <w:suppressAutoHyphens/>
        <w:ind w:firstLine="709"/>
        <w:contextualSpacing/>
        <w:rPr>
          <w:rFonts w:eastAsia="SimSun"/>
          <w:kern w:val="2"/>
          <w:sz w:val="28"/>
          <w:szCs w:val="28"/>
          <w:lang w:eastAsia="ar-SA"/>
        </w:rPr>
      </w:pPr>
      <w:r w:rsidRPr="005C0877">
        <w:rPr>
          <w:rFonts w:eastAsia="SimSun"/>
          <w:kern w:val="2"/>
          <w:sz w:val="28"/>
          <w:szCs w:val="28"/>
          <w:lang w:eastAsia="ar-SA"/>
        </w:rPr>
        <w:t xml:space="preserve">2019 год – 276,5 тыс. рублей; </w:t>
      </w:r>
    </w:p>
    <w:p w:rsidR="0025731B" w:rsidRPr="005C0877" w:rsidRDefault="0025731B" w:rsidP="0025731B">
      <w:pPr>
        <w:widowControl w:val="0"/>
        <w:suppressAutoHyphens/>
        <w:ind w:firstLine="709"/>
        <w:contextualSpacing/>
        <w:rPr>
          <w:rFonts w:eastAsia="SimSun"/>
          <w:kern w:val="2"/>
          <w:sz w:val="28"/>
          <w:szCs w:val="28"/>
          <w:lang w:eastAsia="ar-SA"/>
        </w:rPr>
      </w:pPr>
      <w:r w:rsidRPr="005C0877">
        <w:rPr>
          <w:rFonts w:eastAsia="SimSun"/>
          <w:kern w:val="2"/>
          <w:sz w:val="28"/>
          <w:szCs w:val="28"/>
          <w:lang w:eastAsia="ar-SA"/>
        </w:rPr>
        <w:t xml:space="preserve">2020 год – 276,5 тыс. рублей. </w:t>
      </w:r>
    </w:p>
    <w:p w:rsidR="0025731B" w:rsidRPr="005C0877" w:rsidRDefault="0025731B" w:rsidP="0025731B">
      <w:pPr>
        <w:widowControl w:val="0"/>
        <w:autoSpaceDE w:val="0"/>
        <w:autoSpaceDN w:val="0"/>
        <w:adjustRightInd w:val="0"/>
        <w:contextualSpacing/>
        <w:jc w:val="both"/>
        <w:rPr>
          <w:kern w:val="2"/>
          <w:sz w:val="28"/>
          <w:szCs w:val="28"/>
        </w:rPr>
      </w:pPr>
    </w:p>
    <w:p w:rsidR="0025731B" w:rsidRPr="005C0877" w:rsidRDefault="0025731B" w:rsidP="0025731B">
      <w:pPr>
        <w:widowControl w:val="0"/>
        <w:autoSpaceDE w:val="0"/>
        <w:autoSpaceDN w:val="0"/>
        <w:adjustRightInd w:val="0"/>
        <w:contextualSpacing/>
        <w:jc w:val="center"/>
        <w:rPr>
          <w:kern w:val="2"/>
          <w:sz w:val="28"/>
          <w:szCs w:val="28"/>
        </w:rPr>
      </w:pPr>
      <w:r w:rsidRPr="005C0877">
        <w:rPr>
          <w:kern w:val="2"/>
          <w:sz w:val="28"/>
          <w:szCs w:val="28"/>
        </w:rPr>
        <w:t xml:space="preserve">3. МЕХАНИЗМ РЕАЛИЗАЦИИ ПОДПРОГРАММЫ </w:t>
      </w:r>
    </w:p>
    <w:p w:rsidR="0025731B" w:rsidRPr="005C0877" w:rsidRDefault="0025731B" w:rsidP="0025731B">
      <w:pPr>
        <w:widowControl w:val="0"/>
        <w:autoSpaceDE w:val="0"/>
        <w:autoSpaceDN w:val="0"/>
        <w:adjustRightInd w:val="0"/>
        <w:contextualSpacing/>
        <w:jc w:val="both"/>
        <w:rPr>
          <w:kern w:val="2"/>
          <w:sz w:val="28"/>
          <w:szCs w:val="28"/>
        </w:rPr>
      </w:pPr>
    </w:p>
    <w:p w:rsidR="0025731B" w:rsidRPr="005C0877" w:rsidRDefault="0025731B" w:rsidP="0025731B">
      <w:pPr>
        <w:widowControl w:val="0"/>
        <w:autoSpaceDE w:val="0"/>
        <w:autoSpaceDN w:val="0"/>
        <w:adjustRightInd w:val="0"/>
        <w:ind w:firstLine="709"/>
        <w:contextualSpacing/>
        <w:jc w:val="both"/>
        <w:rPr>
          <w:kern w:val="2"/>
          <w:sz w:val="28"/>
          <w:szCs w:val="28"/>
        </w:rPr>
      </w:pPr>
      <w:r w:rsidRPr="005C0877">
        <w:rPr>
          <w:kern w:val="2"/>
          <w:sz w:val="28"/>
          <w:szCs w:val="28"/>
        </w:rPr>
        <w:t xml:space="preserve">Мероприятие 1. Субсидии бюджетам муниципальных образований на предоставление социальных выплат молодым семьям на приобретение (строительство) жилья (далее – мероприятие 1). </w:t>
      </w:r>
    </w:p>
    <w:p w:rsidR="0025731B" w:rsidRPr="005C0877" w:rsidRDefault="0025731B" w:rsidP="0025731B">
      <w:pPr>
        <w:widowControl w:val="0"/>
        <w:autoSpaceDE w:val="0"/>
        <w:autoSpaceDN w:val="0"/>
        <w:adjustRightInd w:val="0"/>
        <w:contextualSpacing/>
        <w:jc w:val="both"/>
        <w:rPr>
          <w:kern w:val="2"/>
          <w:sz w:val="28"/>
          <w:szCs w:val="28"/>
        </w:rPr>
      </w:pPr>
    </w:p>
    <w:p w:rsidR="0025731B" w:rsidRPr="005C0877" w:rsidRDefault="0025731B" w:rsidP="0025731B">
      <w:pPr>
        <w:widowControl w:val="0"/>
        <w:autoSpaceDE w:val="0"/>
        <w:autoSpaceDN w:val="0"/>
        <w:adjustRightInd w:val="0"/>
        <w:contextualSpacing/>
        <w:jc w:val="center"/>
        <w:rPr>
          <w:kern w:val="2"/>
          <w:sz w:val="28"/>
          <w:szCs w:val="28"/>
        </w:rPr>
      </w:pPr>
      <w:r w:rsidRPr="005C0877">
        <w:rPr>
          <w:kern w:val="2"/>
          <w:sz w:val="28"/>
          <w:szCs w:val="28"/>
        </w:rPr>
        <w:t xml:space="preserve">1. Общие положения </w:t>
      </w:r>
    </w:p>
    <w:p w:rsidR="0025731B" w:rsidRPr="005C0877" w:rsidRDefault="0025731B" w:rsidP="0025731B">
      <w:pPr>
        <w:widowControl w:val="0"/>
        <w:autoSpaceDE w:val="0"/>
        <w:autoSpaceDN w:val="0"/>
        <w:adjustRightInd w:val="0"/>
        <w:contextualSpacing/>
        <w:jc w:val="both"/>
        <w:rPr>
          <w:kern w:val="2"/>
          <w:sz w:val="28"/>
          <w:szCs w:val="28"/>
        </w:rPr>
      </w:pPr>
    </w:p>
    <w:p w:rsidR="0025731B" w:rsidRPr="005C0877" w:rsidRDefault="0025731B" w:rsidP="0025731B">
      <w:pPr>
        <w:ind w:firstLine="709"/>
        <w:contextualSpacing/>
        <w:jc w:val="both"/>
        <w:rPr>
          <w:kern w:val="2"/>
          <w:sz w:val="28"/>
          <w:szCs w:val="28"/>
        </w:rPr>
      </w:pPr>
      <w:r w:rsidRPr="005C0877">
        <w:rPr>
          <w:kern w:val="2"/>
          <w:sz w:val="28"/>
          <w:szCs w:val="28"/>
        </w:rPr>
        <w:t xml:space="preserve">1. Механизм реализации мероприятия 1 предполагает оказание государственной и муниципальной поддержки молодым семьям, нуждающимся в жилых помещениях, путем предоставления им социальных выплат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федеральная программа) и мероприятия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w:t>
      </w:r>
      <w:r w:rsidRPr="005C0877">
        <w:rPr>
          <w:rFonts w:eastAsia="Calibri"/>
          <w:kern w:val="2"/>
          <w:sz w:val="28"/>
          <w:szCs w:val="28"/>
          <w:lang w:eastAsia="en-US"/>
        </w:rPr>
        <w:t xml:space="preserve">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(далее – мероприятие 8).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2. Участие в мероприятии 1 является добровольным.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lastRenderedPageBreak/>
        <w:t xml:space="preserve">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4. Социальная выплата может быть использована: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5C0877">
        <w:rPr>
          <w:rFonts w:ascii="Times New Roman" w:hAnsi="Times New Roman" w:cs="Times New Roman"/>
          <w:kern w:val="2"/>
          <w:sz w:val="28"/>
          <w:szCs w:val="28"/>
        </w:rPr>
        <w:t>уплаты</w:t>
      </w:r>
      <w:proofErr w:type="gramEnd"/>
      <w:r w:rsidRPr="005C0877">
        <w:rPr>
          <w:rFonts w:ascii="Times New Roman" w:hAnsi="Times New Roman" w:cs="Times New Roman"/>
          <w:kern w:val="2"/>
          <w:sz w:val="28"/>
          <w:szCs w:val="28"/>
        </w:rPr>
        <w:t xml:space="preserve"> которого жилое помещение, приобретенное, переходит в собственность этой молодой семьи;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bookmarkStart w:id="2" w:name="P566"/>
      <w:bookmarkEnd w:id="2"/>
      <w:r w:rsidRPr="005C0877">
        <w:rPr>
          <w:rFonts w:ascii="Times New Roman" w:hAnsi="Times New Roman" w:cs="Times New Roman"/>
          <w:kern w:val="2"/>
          <w:sz w:val="28"/>
          <w:szCs w:val="28"/>
        </w:rPr>
        <w:t xml:space="preserve">для оплаты цены договора строительного подряда на создание объекта индивидуального жилищного строительства (далее – жилой дом);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bookmarkStart w:id="3" w:name="P567"/>
      <w:bookmarkEnd w:id="3"/>
      <w:r w:rsidRPr="005C0877">
        <w:rPr>
          <w:rFonts w:ascii="Times New Roman" w:hAnsi="Times New Roman" w:cs="Times New Roman"/>
          <w:kern w:val="2"/>
          <w:sz w:val="28"/>
          <w:szCs w:val="28"/>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w:t>
      </w:r>
      <w:r w:rsidR="006A515D" w:rsidRPr="005C0877">
        <w:rPr>
          <w:rFonts w:ascii="Times New Roman" w:hAnsi="Times New Roman" w:cs="Times New Roman"/>
          <w:kern w:val="2"/>
          <w:sz w:val="28"/>
          <w:szCs w:val="28"/>
        </w:rPr>
        <w:t>усыновлённых</w:t>
      </w:r>
      <w:r w:rsidRPr="005C0877">
        <w:rPr>
          <w:rFonts w:ascii="Times New Roman" w:hAnsi="Times New Roman" w:cs="Times New Roman"/>
          <w:kern w:val="2"/>
          <w:sz w:val="28"/>
          <w:szCs w:val="28"/>
        </w:rPr>
        <w:t xml:space="preserve">), полнородных и неполнородных братьев и </w:t>
      </w:r>
      <w:r w:rsidR="006A515D" w:rsidRPr="005C0877">
        <w:rPr>
          <w:rFonts w:ascii="Times New Roman" w:hAnsi="Times New Roman" w:cs="Times New Roman"/>
          <w:kern w:val="2"/>
          <w:sz w:val="28"/>
          <w:szCs w:val="28"/>
        </w:rPr>
        <w:t>сестёр</w:t>
      </w:r>
      <w:r w:rsidRPr="005C0877">
        <w:rPr>
          <w:rFonts w:ascii="Times New Roman" w:hAnsi="Times New Roman" w:cs="Times New Roman"/>
          <w:kern w:val="2"/>
          <w:sz w:val="28"/>
          <w:szCs w:val="28"/>
        </w:rPr>
        <w:t xml:space="preserve">).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5. Участником мероприятия 1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соответствующие следующим требованиям: </w:t>
      </w:r>
    </w:p>
    <w:p w:rsidR="0025731B" w:rsidRPr="005C0877" w:rsidRDefault="0025731B" w:rsidP="0025731B">
      <w:pPr>
        <w:ind w:firstLine="709"/>
        <w:contextualSpacing/>
        <w:jc w:val="both"/>
        <w:rPr>
          <w:rFonts w:eastAsia="SimSun"/>
          <w:kern w:val="2"/>
          <w:sz w:val="28"/>
          <w:szCs w:val="28"/>
          <w:lang w:eastAsia="ar-SA"/>
        </w:rPr>
      </w:pPr>
      <w:r w:rsidRPr="005C0877">
        <w:rPr>
          <w:rFonts w:eastAsia="SimSun"/>
          <w:kern w:val="2"/>
          <w:sz w:val="28"/>
          <w:szCs w:val="28"/>
          <w:lang w:eastAsia="ar-SA"/>
        </w:rPr>
        <w:t>возраст каждого из супругов либо одного родителя в неполной семье на дату утверждения министерством строительства Красноярского края (далее – министерство) списка молодых семей – претендентов на получение социальных выплат в текущем году не превышает 35 лет</w:t>
      </w:r>
      <w:r w:rsidRPr="005C0877">
        <w:rPr>
          <w:kern w:val="2"/>
          <w:sz w:val="28"/>
          <w:szCs w:val="28"/>
          <w:lang w:eastAsia="en-US"/>
        </w:rPr>
        <w:t xml:space="preserve">;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lastRenderedPageBreak/>
        <w:t xml:space="preserve">молодая семья признана нуждающейся в жилом помещении в соответствии с пунктом 6 настоящего мероприятия;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25731B" w:rsidRPr="005C0877" w:rsidRDefault="0025731B" w:rsidP="0025731B">
      <w:pPr>
        <w:ind w:firstLine="709"/>
        <w:contextualSpacing/>
        <w:jc w:val="both"/>
        <w:rPr>
          <w:rFonts w:eastAsia="SimSun"/>
          <w:kern w:val="2"/>
          <w:sz w:val="28"/>
          <w:szCs w:val="28"/>
          <w:lang w:eastAsia="ar-SA"/>
        </w:rPr>
      </w:pPr>
      <w:r w:rsidRPr="005C0877">
        <w:rPr>
          <w:rFonts w:eastAsia="SimSun"/>
          <w:kern w:val="2"/>
          <w:sz w:val="28"/>
          <w:szCs w:val="28"/>
          <w:lang w:eastAsia="ar-SA"/>
        </w:rPr>
        <w:t xml:space="preserve">Условием участия в мероприятии 1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Красноярского края, органами исполнительной власти Красноярского края, федеральными органами исполнительной власти персональных данных о членах молодой семьи. </w:t>
      </w:r>
    </w:p>
    <w:p w:rsidR="0025731B" w:rsidRPr="005C0877" w:rsidRDefault="0025731B" w:rsidP="0025731B">
      <w:pPr>
        <w:ind w:firstLine="709"/>
        <w:contextualSpacing/>
        <w:jc w:val="both"/>
        <w:rPr>
          <w:kern w:val="2"/>
          <w:sz w:val="28"/>
          <w:szCs w:val="28"/>
          <w:lang w:eastAsia="en-US"/>
        </w:rPr>
      </w:pPr>
      <w:r w:rsidRPr="005C0877">
        <w:rPr>
          <w:rFonts w:eastAsia="SimSun"/>
          <w:kern w:val="2"/>
          <w:sz w:val="28"/>
          <w:szCs w:val="28"/>
          <w:lang w:eastAsia="ar-SA"/>
        </w:rPr>
        <w:t xml:space="preserve">Согласие должно быть оформлено в соответствии со статьей 9 Федерального закона от 27.07.2006 № 152-ФЗ «О персональных данных».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6. Применительно к настоящему мероприятию под нуждающимися в жилых помещениях понимаются молодые семьи: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поставленные на учет граждан в качестве нуждающихся в улучшении жилищных условий до 1 марта 2005 года;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7" w:history="1">
        <w:r w:rsidRPr="005C0877">
          <w:rPr>
            <w:kern w:val="2"/>
            <w:sz w:val="28"/>
            <w:szCs w:val="28"/>
            <w:lang w:eastAsia="en-US"/>
          </w:rPr>
          <w:t>статьей 51</w:t>
        </w:r>
      </w:hyperlink>
      <w:r w:rsidRPr="005C0877">
        <w:rPr>
          <w:kern w:val="2"/>
          <w:sz w:val="28"/>
          <w:szCs w:val="28"/>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w:t>
      </w:r>
      <w:r w:rsidRPr="005C0877">
        <w:rPr>
          <w:kern w:val="2"/>
          <w:sz w:val="28"/>
          <w:szCs w:val="28"/>
        </w:rPr>
        <w:t xml:space="preserve">вне зависимости от того, поставлены ли они на учет в качестве нуждающихся в жилых помещениях.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7.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 13-6224).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Определение наличия у молодой семьи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осуществляется по формуле: </w:t>
      </w:r>
    </w:p>
    <w:p w:rsidR="0025731B" w:rsidRPr="005C0877" w:rsidRDefault="0025731B" w:rsidP="0025731B">
      <w:pPr>
        <w:contextualSpacing/>
        <w:jc w:val="both"/>
        <w:rPr>
          <w:kern w:val="2"/>
          <w:sz w:val="28"/>
          <w:szCs w:val="28"/>
          <w:lang w:eastAsia="en-US"/>
        </w:rPr>
      </w:pPr>
    </w:p>
    <w:p w:rsidR="0025731B" w:rsidRPr="005C0877" w:rsidRDefault="0025731B" w:rsidP="0025731B">
      <w:pPr>
        <w:ind w:firstLine="709"/>
        <w:contextualSpacing/>
        <w:jc w:val="center"/>
        <w:rPr>
          <w:kern w:val="2"/>
          <w:sz w:val="28"/>
          <w:szCs w:val="28"/>
          <w:lang w:eastAsia="en-US"/>
        </w:rPr>
      </w:pPr>
      <w:r w:rsidRPr="005C0877">
        <w:rPr>
          <w:kern w:val="2"/>
          <w:sz w:val="28"/>
          <w:szCs w:val="28"/>
          <w:lang w:eastAsia="en-US"/>
        </w:rPr>
        <w:t xml:space="preserve">Д = СтЖ – С,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где: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Д – доходы, позволяющие взять кредит, либо иные денежные средства для оплаты расчетной (средней) стоимости жилья;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СтЖ – размер расчетной (средней) стоимости жилья;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С – размер социальной выплаты. </w:t>
      </w:r>
    </w:p>
    <w:p w:rsidR="0025731B" w:rsidRPr="005C0877" w:rsidRDefault="0025731B" w:rsidP="0025731B">
      <w:pPr>
        <w:ind w:firstLine="709"/>
        <w:contextualSpacing/>
        <w:jc w:val="both"/>
        <w:rPr>
          <w:rFonts w:eastAsia="Calibri"/>
          <w:kern w:val="2"/>
          <w:sz w:val="28"/>
          <w:szCs w:val="28"/>
        </w:rPr>
      </w:pPr>
      <w:r w:rsidRPr="005C0877">
        <w:rPr>
          <w:kern w:val="2"/>
          <w:sz w:val="28"/>
          <w:szCs w:val="28"/>
          <w:lang w:eastAsia="en-US"/>
        </w:rPr>
        <w:t xml:space="preserve">8. </w:t>
      </w:r>
      <w:r w:rsidRPr="005C0877">
        <w:rPr>
          <w:rFonts w:eastAsia="Calibri"/>
          <w:kern w:val="2"/>
          <w:sz w:val="28"/>
          <w:szCs w:val="28"/>
        </w:rPr>
        <w:t xml:space="preserve">Распределение субсидий бюджетам муниципальных образований Красноярского края осуществляется между муниципальными образованиями края, отобранными для участия в мероприятии 8, на основании конкурсного отбора и обеспечившими уровень софинансирования за счет средств местного бюджета в размере не менее 7 процентов расчетной (средней) стоимости жилья, используемой при </w:t>
      </w:r>
      <w:r w:rsidR="008832E6" w:rsidRPr="005C0877">
        <w:rPr>
          <w:rFonts w:eastAsia="Calibri"/>
          <w:kern w:val="2"/>
          <w:sz w:val="28"/>
          <w:szCs w:val="28"/>
        </w:rPr>
        <w:t>расчёте</w:t>
      </w:r>
      <w:r w:rsidRPr="005C0877">
        <w:rPr>
          <w:rFonts w:eastAsia="Calibri"/>
          <w:kern w:val="2"/>
          <w:sz w:val="28"/>
          <w:szCs w:val="28"/>
        </w:rPr>
        <w:t xml:space="preserve"> размера социальной выплаты в предоставляемых молодым семьям социальных выплатах. Субсидия предоставляется при соблюдении условия софинансирования мероприятий из местного бюджета, установленного с </w:t>
      </w:r>
      <w:r w:rsidR="008832E6" w:rsidRPr="005C0877">
        <w:rPr>
          <w:rFonts w:eastAsia="Calibri"/>
          <w:kern w:val="2"/>
          <w:sz w:val="28"/>
          <w:szCs w:val="28"/>
        </w:rPr>
        <w:t>учётом</w:t>
      </w:r>
      <w:r w:rsidRPr="005C0877">
        <w:rPr>
          <w:rFonts w:eastAsia="Calibri"/>
          <w:kern w:val="2"/>
          <w:sz w:val="28"/>
          <w:szCs w:val="28"/>
        </w:rPr>
        <w:t xml:space="preserve"> уровня расчетной бюджетной обеспеченности муниципальных образований после выравнивания (далее – РБО), в следующем размере: </w:t>
      </w:r>
    </w:p>
    <w:p w:rsidR="0025731B" w:rsidRPr="005C0877" w:rsidRDefault="0025731B" w:rsidP="0025731B">
      <w:pPr>
        <w:ind w:firstLine="709"/>
        <w:contextualSpacing/>
        <w:jc w:val="both"/>
        <w:rPr>
          <w:rFonts w:eastAsia="Calibri"/>
          <w:kern w:val="2"/>
          <w:sz w:val="28"/>
          <w:szCs w:val="28"/>
        </w:rPr>
      </w:pPr>
      <w:r w:rsidRPr="005C0877">
        <w:rPr>
          <w:rFonts w:eastAsia="Calibri"/>
          <w:kern w:val="2"/>
          <w:sz w:val="28"/>
          <w:szCs w:val="28"/>
        </w:rPr>
        <w:t xml:space="preserve">для муниципальных образований с уровнем РБО менее 1,2 и ровно 1,2 - не менее 7%; </w:t>
      </w:r>
    </w:p>
    <w:p w:rsidR="0025731B" w:rsidRPr="005C0877" w:rsidRDefault="0025731B" w:rsidP="0025731B">
      <w:pPr>
        <w:ind w:firstLine="709"/>
        <w:contextualSpacing/>
        <w:jc w:val="both"/>
        <w:rPr>
          <w:rFonts w:eastAsia="Calibri"/>
          <w:kern w:val="2"/>
          <w:sz w:val="28"/>
          <w:szCs w:val="28"/>
        </w:rPr>
      </w:pPr>
      <w:r w:rsidRPr="005C0877">
        <w:rPr>
          <w:rFonts w:eastAsia="Calibri"/>
          <w:kern w:val="2"/>
          <w:sz w:val="28"/>
          <w:szCs w:val="28"/>
        </w:rPr>
        <w:t xml:space="preserve">для муниципальных образований с уровнем РБО свыше 1,2 - не менее 10%. </w:t>
      </w:r>
    </w:p>
    <w:p w:rsidR="0025731B" w:rsidRPr="005C0877" w:rsidRDefault="0025731B" w:rsidP="0025731B">
      <w:pPr>
        <w:autoSpaceDE w:val="0"/>
        <w:autoSpaceDN w:val="0"/>
        <w:adjustRightInd w:val="0"/>
        <w:ind w:firstLine="709"/>
        <w:contextualSpacing/>
        <w:jc w:val="both"/>
        <w:rPr>
          <w:rFonts w:eastAsia="Calibri"/>
          <w:kern w:val="2"/>
          <w:sz w:val="28"/>
          <w:szCs w:val="28"/>
        </w:rPr>
      </w:pPr>
      <w:r w:rsidRPr="005C0877">
        <w:rPr>
          <w:rFonts w:eastAsia="Calibri"/>
          <w:kern w:val="2"/>
          <w:sz w:val="28"/>
          <w:szCs w:val="28"/>
        </w:rPr>
        <w:t xml:space="preserve">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 </w:t>
      </w:r>
    </w:p>
    <w:p w:rsidR="0025731B" w:rsidRPr="005C0877" w:rsidRDefault="0025731B" w:rsidP="0025731B">
      <w:pPr>
        <w:contextualSpacing/>
        <w:jc w:val="both"/>
        <w:rPr>
          <w:kern w:val="2"/>
          <w:sz w:val="28"/>
          <w:szCs w:val="28"/>
          <w:lang w:eastAsia="en-US"/>
        </w:rPr>
      </w:pPr>
    </w:p>
    <w:p w:rsidR="0025731B" w:rsidRPr="005C0877" w:rsidRDefault="0025731B" w:rsidP="0025731B">
      <w:pPr>
        <w:contextualSpacing/>
        <w:jc w:val="center"/>
        <w:rPr>
          <w:kern w:val="2"/>
          <w:sz w:val="28"/>
          <w:szCs w:val="28"/>
          <w:lang w:eastAsia="en-US"/>
        </w:rPr>
      </w:pPr>
      <w:r w:rsidRPr="005C0877">
        <w:rPr>
          <w:kern w:val="2"/>
          <w:sz w:val="28"/>
          <w:szCs w:val="28"/>
          <w:lang w:eastAsia="en-US"/>
        </w:rPr>
        <w:t xml:space="preserve">2. Порядок признания молодой семьи участником мероприятия 1 и формирования списков молодых семей – участников мероприятия, изъявивших желание получить социальную выплату в планируемом году </w:t>
      </w:r>
    </w:p>
    <w:p w:rsidR="0025731B" w:rsidRPr="005C0877" w:rsidRDefault="0025731B" w:rsidP="0025731B">
      <w:pPr>
        <w:contextualSpacing/>
        <w:jc w:val="both"/>
        <w:rPr>
          <w:kern w:val="2"/>
          <w:sz w:val="28"/>
          <w:szCs w:val="28"/>
          <w:lang w:eastAsia="en-US"/>
        </w:rPr>
      </w:pP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1. Для участия в мероприятии 1 в целях использования социальной выплаты в соответствии с </w:t>
      </w:r>
      <w:hyperlink r:id="rId18" w:history="1">
        <w:r w:rsidRPr="005C0877">
          <w:rPr>
            <w:kern w:val="2"/>
            <w:sz w:val="28"/>
            <w:szCs w:val="28"/>
            <w:lang w:eastAsia="en-US"/>
          </w:rPr>
          <w:t xml:space="preserve">абзацами вторым – шестым пункта </w:t>
        </w:r>
      </w:hyperlink>
      <w:r w:rsidRPr="005C0877">
        <w:rPr>
          <w:kern w:val="2"/>
          <w:sz w:val="28"/>
          <w:szCs w:val="28"/>
          <w:lang w:eastAsia="en-US"/>
        </w:rPr>
        <w:t xml:space="preserve">4 подраздела 1 мероприятия 1 молодая семья до 30 мая года, предшествующего планируемому подаёт в администрацию муниципального образования Боготольского района Красноярского края по месту жительства следующие документы: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а) заявление по </w:t>
      </w:r>
      <w:hyperlink r:id="rId19" w:history="1">
        <w:r w:rsidRPr="005C0877">
          <w:rPr>
            <w:kern w:val="2"/>
            <w:sz w:val="28"/>
            <w:szCs w:val="28"/>
            <w:lang w:eastAsia="en-US"/>
          </w:rPr>
          <w:t>форме</w:t>
        </w:r>
      </w:hyperlink>
      <w:r w:rsidRPr="005C0877">
        <w:rPr>
          <w:kern w:val="2"/>
          <w:sz w:val="28"/>
          <w:szCs w:val="28"/>
          <w:lang w:eastAsia="en-US"/>
        </w:rPr>
        <w:t xml:space="preserve"> согласно приложению № 2 к настоящей подпрограмме в 2 экземплярах (один экземпляр возвращается заявителю с указанием даты принятия заявления и приложенных к нему документов);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б) копии документов, удостоверяющих личность каждого члена семьи;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в) копию свидетельства о заключении брака (на неполную семью не распространяется).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Молодая семья вправе по собственной инициативе представить в администрацию муниципального образования Боготольского района Красноярского края по месту жительства: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lastRenderedPageBreak/>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20" w:history="1">
        <w:r w:rsidRPr="005C0877">
          <w:rPr>
            <w:rFonts w:ascii="Times New Roman" w:hAnsi="Times New Roman" w:cs="Times New Roman"/>
            <w:kern w:val="2"/>
            <w:sz w:val="28"/>
            <w:szCs w:val="28"/>
          </w:rPr>
          <w:t>статьей 51</w:t>
        </w:r>
      </w:hyperlink>
      <w:r w:rsidRPr="005C0877">
        <w:rPr>
          <w:rFonts w:ascii="Times New Roman" w:hAnsi="Times New Roman" w:cs="Times New Roman"/>
          <w:kern w:val="2"/>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документ органа местного самоуправления,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21" w:history="1">
        <w:r w:rsidRPr="005C0877">
          <w:rPr>
            <w:rFonts w:ascii="Times New Roman" w:hAnsi="Times New Roman" w:cs="Times New Roman"/>
            <w:kern w:val="2"/>
            <w:sz w:val="28"/>
            <w:szCs w:val="28"/>
          </w:rPr>
          <w:t>Законом</w:t>
        </w:r>
      </w:hyperlink>
      <w:r w:rsidRPr="005C0877">
        <w:rPr>
          <w:rFonts w:ascii="Times New Roman" w:hAnsi="Times New Roman" w:cs="Times New Roman"/>
          <w:kern w:val="2"/>
          <w:sz w:val="28"/>
          <w:szCs w:val="28"/>
        </w:rPr>
        <w:t xml:space="preserve"> края № 13-6224.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eastAsia="Calibri" w:hAnsi="Times New Roman" w:cs="Times New Roman"/>
          <w:kern w:val="2"/>
          <w:sz w:val="28"/>
          <w:szCs w:val="28"/>
        </w:rPr>
        <w:t xml:space="preserve">При непредставлении молодой семьей по собственной инициативе документов, указанных в абзацах шестом, седьмом настоящего пункта, </w:t>
      </w:r>
      <w:r w:rsidRPr="005C0877">
        <w:rPr>
          <w:rFonts w:ascii="Times New Roman" w:hAnsi="Times New Roman" w:cs="Times New Roman"/>
          <w:kern w:val="2"/>
          <w:sz w:val="28"/>
          <w:szCs w:val="28"/>
          <w:lang w:eastAsia="en-US"/>
        </w:rPr>
        <w:t>администрация муниципального образования Боготольского района Красноярского края</w:t>
      </w:r>
      <w:r w:rsidRPr="005C0877">
        <w:rPr>
          <w:rFonts w:ascii="Times New Roman" w:eastAsia="Calibri" w:hAnsi="Times New Roman" w:cs="Times New Roman"/>
          <w:kern w:val="2"/>
          <w:sz w:val="28"/>
          <w:szCs w:val="28"/>
        </w:rPr>
        <w:t xml:space="preserve"> запрашивает их по истечении 2 рабочих дней после получения документов, указанных в подпунктах «а» - «в» настоящего пункта, у органов </w:t>
      </w:r>
      <w:r w:rsidRPr="005C0877">
        <w:rPr>
          <w:rFonts w:ascii="Times New Roman" w:hAnsi="Times New Roman" w:cs="Times New Roman"/>
          <w:kern w:val="2"/>
          <w:sz w:val="28"/>
          <w:szCs w:val="28"/>
        </w:rPr>
        <w:t xml:space="preserve">местного самоуправления признавших молодую семью нуждающейся в жилых помещениях и имеющей достаточные доходы.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2. Для участия в мероприятии 1 в целях использования социальной выплаты в соответствии с </w:t>
      </w:r>
      <w:hyperlink r:id="rId22" w:history="1">
        <w:r w:rsidRPr="005C0877">
          <w:rPr>
            <w:kern w:val="2"/>
            <w:sz w:val="28"/>
            <w:szCs w:val="28"/>
            <w:lang w:eastAsia="en-US"/>
          </w:rPr>
          <w:t xml:space="preserve">абзацем седьмым пункта </w:t>
        </w:r>
      </w:hyperlink>
      <w:r w:rsidRPr="005C0877">
        <w:rPr>
          <w:kern w:val="2"/>
          <w:sz w:val="28"/>
          <w:szCs w:val="28"/>
          <w:lang w:eastAsia="en-US"/>
        </w:rPr>
        <w:t xml:space="preserve">4 подраздела 1 мероприятия 1 молодая семья до 30 мая года, предшествующего планируемому, подаёт в администрацию муниципального образования Боготольского района Красноярского края по месту жительства следующие документы: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а) заявление по </w:t>
      </w:r>
      <w:hyperlink r:id="rId23" w:history="1">
        <w:r w:rsidRPr="005C0877">
          <w:rPr>
            <w:kern w:val="2"/>
            <w:sz w:val="28"/>
            <w:szCs w:val="28"/>
            <w:lang w:eastAsia="en-US"/>
          </w:rPr>
          <w:t>форме</w:t>
        </w:r>
      </w:hyperlink>
      <w:r w:rsidRPr="005C0877">
        <w:rPr>
          <w:kern w:val="2"/>
          <w:sz w:val="28"/>
          <w:szCs w:val="28"/>
          <w:lang w:eastAsia="en-US"/>
        </w:rPr>
        <w:t xml:space="preserve"> согласно приложению № 2 к настоящей подпрограмме в 2 экземплярах (один экземпляр возвращается заявителю с указанием даты принятия заявления и приложенных к нему документов);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б) копии документов, удостоверяющих личность каждого члена семьи;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в) копия свидетельства о заключении брака (на неполную семью не распространяется);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 </w:t>
      </w:r>
    </w:p>
    <w:p w:rsidR="0025731B" w:rsidRPr="005C0877" w:rsidRDefault="0025731B" w:rsidP="0025731B">
      <w:pPr>
        <w:ind w:firstLine="709"/>
        <w:contextualSpacing/>
        <w:jc w:val="both"/>
        <w:rPr>
          <w:bCs/>
          <w:kern w:val="2"/>
          <w:sz w:val="28"/>
          <w:szCs w:val="28"/>
          <w:lang w:eastAsia="en-US"/>
        </w:rPr>
      </w:pPr>
      <w:r w:rsidRPr="005C0877">
        <w:rPr>
          <w:kern w:val="2"/>
          <w:sz w:val="28"/>
          <w:szCs w:val="28"/>
          <w:lang w:eastAsia="en-US"/>
        </w:rPr>
        <w:t xml:space="preserve">д) копия кредитного </w:t>
      </w:r>
      <w:r w:rsidRPr="005C0877">
        <w:rPr>
          <w:bCs/>
          <w:kern w:val="2"/>
          <w:sz w:val="28"/>
          <w:szCs w:val="28"/>
          <w:lang w:eastAsia="en-US"/>
        </w:rPr>
        <w:t xml:space="preserve">договора (договора займа); </w:t>
      </w:r>
    </w:p>
    <w:p w:rsidR="0025731B" w:rsidRPr="005C0877" w:rsidRDefault="0025731B" w:rsidP="0025731B">
      <w:pPr>
        <w:ind w:firstLine="709"/>
        <w:contextualSpacing/>
        <w:jc w:val="both"/>
        <w:rPr>
          <w:bCs/>
          <w:kern w:val="2"/>
          <w:sz w:val="28"/>
          <w:szCs w:val="28"/>
          <w:lang w:eastAsia="en-US"/>
        </w:rPr>
      </w:pPr>
      <w:r w:rsidRPr="005C0877">
        <w:rPr>
          <w:bCs/>
          <w:kern w:val="2"/>
          <w:sz w:val="28"/>
          <w:szCs w:val="28"/>
          <w:lang w:eastAsia="en-US"/>
        </w:rPr>
        <w:t xml:space="preserve">е) документ, подтверждающий, что молодая семья была признана нуждающейся в жилом помещении в соответствии с пунктом 6 подраздела 1 мероприятия 1 на момент заключения соответствующего кредитного договора (договора займа); </w:t>
      </w:r>
    </w:p>
    <w:p w:rsidR="0025731B" w:rsidRPr="005C0877" w:rsidRDefault="0025731B" w:rsidP="0025731B">
      <w:pPr>
        <w:ind w:firstLine="709"/>
        <w:contextualSpacing/>
        <w:jc w:val="both"/>
        <w:rPr>
          <w:bCs/>
          <w:kern w:val="2"/>
          <w:sz w:val="28"/>
          <w:szCs w:val="28"/>
          <w:lang w:eastAsia="en-US"/>
        </w:rPr>
      </w:pPr>
      <w:r w:rsidRPr="005C0877">
        <w:rPr>
          <w:kern w:val="2"/>
          <w:sz w:val="28"/>
          <w:szCs w:val="28"/>
          <w:lang w:eastAsia="en-US"/>
        </w:rPr>
        <w:lastRenderedPageBreak/>
        <w:t xml:space="preserve">ж) справка кредитора </w:t>
      </w:r>
      <w:r w:rsidRPr="005C0877">
        <w:rPr>
          <w:bCs/>
          <w:kern w:val="2"/>
          <w:sz w:val="28"/>
          <w:szCs w:val="28"/>
          <w:lang w:eastAsia="en-US"/>
        </w:rPr>
        <w:t xml:space="preserve">(заимодавца) о сумме остатка основного долга и сумме задолженности по выплате процентов за пользование ипотечным жилищным кредитом (займом). </w:t>
      </w:r>
    </w:p>
    <w:p w:rsidR="0025731B" w:rsidRPr="005C0877" w:rsidRDefault="0025731B" w:rsidP="0025731B">
      <w:pPr>
        <w:ind w:firstLine="709"/>
        <w:contextualSpacing/>
        <w:jc w:val="both"/>
        <w:rPr>
          <w:kern w:val="2"/>
          <w:sz w:val="28"/>
          <w:szCs w:val="28"/>
          <w:lang w:eastAsia="en-US"/>
        </w:rPr>
      </w:pPr>
      <w:r w:rsidRPr="005C0877">
        <w:rPr>
          <w:bCs/>
          <w:kern w:val="2"/>
          <w:sz w:val="28"/>
          <w:szCs w:val="28"/>
          <w:lang w:eastAsia="en-US"/>
        </w:rPr>
        <w:t xml:space="preserve">3. </w:t>
      </w:r>
      <w:r w:rsidRPr="005C0877">
        <w:rPr>
          <w:kern w:val="2"/>
          <w:sz w:val="28"/>
          <w:szCs w:val="28"/>
          <w:lang w:eastAsia="en-US"/>
        </w:rPr>
        <w:t xml:space="preserve">Копии документов, предъявляемые заявителями в соответствии с пунктами 1, 2 настоящего подраздела, заверяются уполномоченным должностным лицом администрации муниципального образования Боготольского района Красноярского края при предъявлении оригиналов документов.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От имени молодой семьи документы, предусмотренные пунктами 1, 2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4. Администрация муниципального образования Боготольского района Красноярского края в 10-дневный срок со дня получения документов, указанных в пунктах 1, 2 настоящего подраздела, и принимает решение о признании либо об отказе в признании молодой семьи участником мероприятия 1.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муниципального образования Боготольского района Красноярского края направляет соответствующие запросы в муниципальные образования по месту предыдущего жительства членов молодой семьи.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О принятом решении молодая семья письменно уведомляется администрацией муниципального образования Боготольского района Красноярского края в 5-дневный срок. </w:t>
      </w:r>
    </w:p>
    <w:p w:rsidR="0025731B" w:rsidRPr="005C0877" w:rsidRDefault="0025731B" w:rsidP="0025731B">
      <w:pPr>
        <w:ind w:firstLine="709"/>
        <w:contextualSpacing/>
        <w:jc w:val="both"/>
        <w:rPr>
          <w:rFonts w:eastAsia="SimSun"/>
          <w:kern w:val="2"/>
          <w:sz w:val="28"/>
          <w:szCs w:val="28"/>
          <w:lang w:eastAsia="ar-SA"/>
        </w:rPr>
      </w:pPr>
      <w:r w:rsidRPr="005C0877">
        <w:rPr>
          <w:rFonts w:eastAsia="SimSun"/>
          <w:kern w:val="2"/>
          <w:sz w:val="28"/>
          <w:szCs w:val="28"/>
          <w:lang w:eastAsia="ar-SA"/>
        </w:rPr>
        <w:t xml:space="preserve">4.1. </w:t>
      </w:r>
      <w:r w:rsidRPr="005C0877">
        <w:rPr>
          <w:kern w:val="2"/>
          <w:sz w:val="28"/>
          <w:szCs w:val="28"/>
          <w:lang w:eastAsia="en-US"/>
        </w:rPr>
        <w:t>Администрация муниципального образования Боготольского района Красноярского края</w:t>
      </w:r>
      <w:r w:rsidRPr="005C0877">
        <w:rPr>
          <w:rFonts w:eastAsia="SimSun"/>
          <w:kern w:val="2"/>
          <w:sz w:val="28"/>
          <w:szCs w:val="28"/>
          <w:lang w:eastAsia="ar-SA"/>
        </w:rPr>
        <w:t xml:space="preserve"> регистрирует заявления и документы, поданные молодыми семьями на участие в мероприятии 1, в соответствии с пунктами 1, 2 настоящего подраздела в книге регистрации и учета (далее – книга регистрации и учета). </w:t>
      </w:r>
    </w:p>
    <w:p w:rsidR="0025731B" w:rsidRPr="005C0877" w:rsidRDefault="0025731B" w:rsidP="0025731B">
      <w:pPr>
        <w:ind w:firstLine="709"/>
        <w:contextualSpacing/>
        <w:jc w:val="both"/>
        <w:rPr>
          <w:rFonts w:eastAsia="SimSun"/>
          <w:kern w:val="2"/>
          <w:sz w:val="28"/>
          <w:szCs w:val="28"/>
          <w:lang w:eastAsia="ar-SA"/>
        </w:rPr>
      </w:pPr>
      <w:r w:rsidRPr="005C0877">
        <w:rPr>
          <w:rFonts w:eastAsia="SimSun"/>
          <w:kern w:val="2"/>
          <w:sz w:val="28"/>
          <w:szCs w:val="28"/>
          <w:lang w:eastAsia="ar-SA"/>
        </w:rPr>
        <w:t xml:space="preserve">Книга регистрации и учета является документом строгой </w:t>
      </w:r>
      <w:r w:rsidR="008832E6" w:rsidRPr="005C0877">
        <w:rPr>
          <w:rFonts w:eastAsia="SimSun"/>
          <w:kern w:val="2"/>
          <w:sz w:val="28"/>
          <w:szCs w:val="28"/>
          <w:lang w:eastAsia="ar-SA"/>
        </w:rPr>
        <w:t>отчётности</w:t>
      </w:r>
      <w:r w:rsidRPr="005C0877">
        <w:rPr>
          <w:rFonts w:eastAsia="SimSun"/>
          <w:kern w:val="2"/>
          <w:sz w:val="28"/>
          <w:szCs w:val="28"/>
          <w:lang w:eastAsia="ar-SA"/>
        </w:rPr>
        <w:t xml:space="preserve">, прошивается, пронумеровывается, удостоверяется подписью должностного лица, уполномоченным </w:t>
      </w:r>
      <w:r w:rsidRPr="005C0877">
        <w:rPr>
          <w:kern w:val="2"/>
          <w:sz w:val="28"/>
          <w:szCs w:val="28"/>
          <w:lang w:eastAsia="en-US"/>
        </w:rPr>
        <w:t>администрацией муниципального образования Боготольского района Красноярского края</w:t>
      </w:r>
      <w:r w:rsidRPr="005C0877">
        <w:rPr>
          <w:rFonts w:eastAsia="SimSun"/>
          <w:kern w:val="2"/>
          <w:sz w:val="28"/>
          <w:szCs w:val="28"/>
          <w:lang w:eastAsia="ar-SA"/>
        </w:rPr>
        <w:t>, и печатью. В ней не допускаются подчистки, поправки. Изменения, вносимые на основании документов, заверяются подписью должностного лица, уполномоченного а</w:t>
      </w:r>
      <w:r w:rsidRPr="005C0877">
        <w:rPr>
          <w:kern w:val="2"/>
          <w:sz w:val="28"/>
          <w:szCs w:val="28"/>
          <w:lang w:eastAsia="en-US"/>
        </w:rPr>
        <w:t>дминистрацией муниципального образования Боготольского района Красноярского края</w:t>
      </w:r>
      <w:r w:rsidRPr="005C0877">
        <w:rPr>
          <w:rFonts w:eastAsia="SimSun"/>
          <w:kern w:val="2"/>
          <w:sz w:val="28"/>
          <w:szCs w:val="28"/>
          <w:lang w:eastAsia="ar-SA"/>
        </w:rPr>
        <w:t xml:space="preserve">, и печатью.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5. Основаниями для отказа в признании молодой семьи участником мероприятия 1 являются: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а) несоответствие молодой семьи требованиям, указанным в пункте 5 подраздела 1 мероприятия 1;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lastRenderedPageBreak/>
        <w:t>б) непредставление или неполное представление документов, устанавливаемых соответственно в подпунктах «а» - «</w:t>
      </w:r>
      <w:proofErr w:type="gramStart"/>
      <w:r w:rsidRPr="005C0877">
        <w:rPr>
          <w:kern w:val="2"/>
          <w:sz w:val="28"/>
          <w:szCs w:val="28"/>
          <w:lang w:eastAsia="en-US"/>
        </w:rPr>
        <w:t>в</w:t>
      </w:r>
      <w:proofErr w:type="gramEnd"/>
      <w:r w:rsidRPr="005C0877">
        <w:rPr>
          <w:kern w:val="2"/>
          <w:sz w:val="28"/>
          <w:szCs w:val="28"/>
          <w:lang w:eastAsia="en-US"/>
        </w:rPr>
        <w:t xml:space="preserve">» пункта </w:t>
      </w:r>
      <w:hyperlink r:id="rId24" w:history="1">
        <w:r w:rsidRPr="005C0877">
          <w:rPr>
            <w:kern w:val="2"/>
            <w:sz w:val="28"/>
            <w:szCs w:val="28"/>
            <w:lang w:eastAsia="en-US"/>
          </w:rPr>
          <w:t>1</w:t>
        </w:r>
      </w:hyperlink>
      <w:r w:rsidRPr="005C0877">
        <w:rPr>
          <w:kern w:val="2"/>
          <w:sz w:val="28"/>
          <w:szCs w:val="28"/>
          <w:lang w:eastAsia="en-US"/>
        </w:rPr>
        <w:t xml:space="preserve">, в подпунктами «а» - «ж» пункта 2 настоящего подраздела;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в) недостоверность сведений, содержащихся в представленных документах;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 за исключением средств (части средств) материнского (семейного) капитала.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6. Повторное обращение с заявлением об участии в мероприятии 1 допускается после устранения оснований для отказа в признании молодой семьи участником мероприятия 1, предусмотренных в </w:t>
      </w:r>
      <w:hyperlink r:id="rId25" w:history="1">
        <w:r w:rsidRPr="005C0877">
          <w:rPr>
            <w:kern w:val="2"/>
            <w:sz w:val="28"/>
            <w:szCs w:val="28"/>
            <w:lang w:eastAsia="en-US"/>
          </w:rPr>
          <w:t xml:space="preserve">пункте </w:t>
        </w:r>
      </w:hyperlink>
      <w:r w:rsidRPr="005C0877">
        <w:rPr>
          <w:kern w:val="2"/>
          <w:sz w:val="28"/>
          <w:szCs w:val="28"/>
          <w:lang w:eastAsia="en-US"/>
        </w:rPr>
        <w:t xml:space="preserve">5 настоящего подраздела. </w:t>
      </w:r>
    </w:p>
    <w:p w:rsidR="0025731B" w:rsidRPr="00375F77" w:rsidRDefault="0025731B" w:rsidP="0025731B">
      <w:pPr>
        <w:ind w:firstLine="709"/>
        <w:contextualSpacing/>
        <w:jc w:val="both"/>
        <w:rPr>
          <w:rFonts w:eastAsia="Calibri"/>
          <w:kern w:val="2"/>
          <w:sz w:val="28"/>
          <w:szCs w:val="28"/>
        </w:rPr>
      </w:pPr>
      <w:r w:rsidRPr="00375F77">
        <w:rPr>
          <w:rFonts w:eastAsia="Calibri"/>
          <w:kern w:val="2"/>
          <w:sz w:val="28"/>
          <w:szCs w:val="28"/>
        </w:rPr>
        <w:t xml:space="preserve">7. </w:t>
      </w:r>
      <w:r w:rsidRPr="00375F77">
        <w:rPr>
          <w:kern w:val="2"/>
          <w:sz w:val="28"/>
          <w:szCs w:val="28"/>
          <w:lang w:eastAsia="en-US"/>
        </w:rPr>
        <w:t>Администрация муниципального образования Боготольского района Красноярского края</w:t>
      </w:r>
      <w:r w:rsidRPr="00375F77">
        <w:rPr>
          <w:rFonts w:eastAsia="SimSun"/>
          <w:kern w:val="2"/>
          <w:sz w:val="28"/>
          <w:szCs w:val="28"/>
          <w:lang w:eastAsia="ar-SA"/>
        </w:rPr>
        <w:t xml:space="preserve"> </w:t>
      </w:r>
      <w:r w:rsidRPr="00375F77">
        <w:rPr>
          <w:kern w:val="2"/>
          <w:sz w:val="28"/>
          <w:szCs w:val="28"/>
          <w:lang w:eastAsia="en-US"/>
        </w:rPr>
        <w:t xml:space="preserve">направляет сформированные списки молодых семей – участников мероприятия 1 и учетные дела каждого участника мероприятия 1 в администрацию Боготольского района Красноярского края. </w:t>
      </w:r>
    </w:p>
    <w:p w:rsidR="0025731B" w:rsidRPr="00375F77" w:rsidRDefault="0025731B" w:rsidP="0025731B">
      <w:pPr>
        <w:ind w:firstLine="709"/>
        <w:contextualSpacing/>
        <w:jc w:val="both"/>
        <w:rPr>
          <w:kern w:val="2"/>
          <w:sz w:val="28"/>
          <w:szCs w:val="28"/>
          <w:lang w:eastAsia="en-US"/>
        </w:rPr>
      </w:pPr>
      <w:r w:rsidRPr="00375F77">
        <w:rPr>
          <w:kern w:val="2"/>
          <w:sz w:val="28"/>
          <w:szCs w:val="28"/>
          <w:lang w:eastAsia="en-US"/>
        </w:rPr>
        <w:t xml:space="preserve">Администрация Боготольского района Красноярского края производит проверку представленных заявлений и предлагающихся к ним документов и </w:t>
      </w:r>
      <w:r w:rsidRPr="00375F77">
        <w:rPr>
          <w:rFonts w:eastAsia="Calibri"/>
          <w:kern w:val="2"/>
          <w:sz w:val="28"/>
          <w:szCs w:val="28"/>
        </w:rPr>
        <w:t xml:space="preserve">до 1 июня года, предшествующего планируемому, формирует из молодых семей, признанных участниками мероприятия 1, списки молодых семей – участников мероприятия 1, изъявивших желание получить социальную выплату в планируемом году (далее – списки молодых семей – участников), и представляет эти списки в министерство </w:t>
      </w:r>
      <w:r w:rsidRPr="00375F77">
        <w:rPr>
          <w:rFonts w:eastAsia="SimSun"/>
          <w:kern w:val="2"/>
          <w:sz w:val="28"/>
          <w:szCs w:val="28"/>
          <w:lang w:eastAsia="ar-SA"/>
        </w:rPr>
        <w:t>по форме согласно приложению № 3 к подпрограмме</w:t>
      </w:r>
      <w:r w:rsidRPr="00375F77">
        <w:rPr>
          <w:rFonts w:eastAsia="Calibri"/>
          <w:kern w:val="2"/>
          <w:sz w:val="28"/>
          <w:szCs w:val="28"/>
        </w:rPr>
        <w:t xml:space="preserve">.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eastAsia="Calibri" w:hAnsi="Times New Roman" w:cs="Times New Roman"/>
          <w:kern w:val="2"/>
          <w:sz w:val="28"/>
          <w:szCs w:val="28"/>
        </w:rPr>
        <w:t xml:space="preserve">8. </w:t>
      </w:r>
      <w:r w:rsidRPr="005C0877">
        <w:rPr>
          <w:rFonts w:ascii="Times New Roman" w:hAnsi="Times New Roman" w:cs="Times New Roman"/>
          <w:kern w:val="2"/>
          <w:sz w:val="28"/>
          <w:szCs w:val="28"/>
        </w:rPr>
        <w:t xml:space="preserve">Органы местного самоуправления формируют списки молодых семей – участников мероприятия 1 в хронологическом порядке согласно дате принятия решения о признании молодой семьи нуждающейся в жилом помещении. </w:t>
      </w:r>
    </w:p>
    <w:p w:rsidR="0025731B" w:rsidRPr="005C0877" w:rsidRDefault="0025731B" w:rsidP="0025731B">
      <w:pPr>
        <w:ind w:firstLine="709"/>
        <w:contextualSpacing/>
        <w:jc w:val="both"/>
        <w:rPr>
          <w:rFonts w:eastAsia="Calibri"/>
          <w:kern w:val="2"/>
          <w:sz w:val="28"/>
          <w:szCs w:val="28"/>
        </w:rPr>
      </w:pPr>
      <w:r w:rsidRPr="005C0877">
        <w:rPr>
          <w:rFonts w:eastAsia="Calibri"/>
          <w:kern w:val="2"/>
          <w:sz w:val="28"/>
          <w:szCs w:val="28"/>
        </w:rPr>
        <w:t xml:space="preserve">В первую очередь в указанные списки включаются молодые семьи – участники мероприятия 1,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 </w:t>
      </w:r>
    </w:p>
    <w:p w:rsidR="0025731B" w:rsidRPr="005C0877" w:rsidRDefault="0025731B" w:rsidP="0025731B">
      <w:pPr>
        <w:ind w:firstLine="709"/>
        <w:contextualSpacing/>
        <w:jc w:val="both"/>
        <w:rPr>
          <w:rFonts w:eastAsia="Calibri"/>
          <w:kern w:val="2"/>
          <w:sz w:val="28"/>
          <w:szCs w:val="28"/>
        </w:rPr>
      </w:pPr>
      <w:r w:rsidRPr="005C0877">
        <w:rPr>
          <w:rFonts w:eastAsia="Calibri"/>
          <w:kern w:val="2"/>
          <w:sz w:val="28"/>
          <w:szCs w:val="28"/>
        </w:rPr>
        <w:t xml:space="preserve">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 </w:t>
      </w:r>
    </w:p>
    <w:p w:rsidR="0025731B" w:rsidRPr="005C0877" w:rsidRDefault="0025731B" w:rsidP="0025731B">
      <w:pPr>
        <w:ind w:firstLine="709"/>
        <w:contextualSpacing/>
        <w:jc w:val="both"/>
        <w:rPr>
          <w:kern w:val="2"/>
          <w:sz w:val="28"/>
          <w:szCs w:val="28"/>
        </w:rPr>
      </w:pPr>
      <w:r w:rsidRPr="00375F77">
        <w:rPr>
          <w:kern w:val="2"/>
          <w:sz w:val="28"/>
          <w:szCs w:val="28"/>
          <w:lang w:eastAsia="en-US"/>
        </w:rPr>
        <w:t xml:space="preserve">9. </w:t>
      </w:r>
      <w:r w:rsidRPr="00375F77">
        <w:rPr>
          <w:kern w:val="2"/>
          <w:sz w:val="28"/>
          <w:szCs w:val="28"/>
        </w:rPr>
        <w:t>Для включения в списки молодых семей – участников мероприятия 1</w:t>
      </w:r>
      <w:r w:rsidRPr="005C0877">
        <w:rPr>
          <w:kern w:val="2"/>
          <w:sz w:val="28"/>
          <w:szCs w:val="28"/>
        </w:rPr>
        <w:t xml:space="preserve"> на 2018 – 2020 годы молодые семьи, состоявшие в списках молодых семей – участников мероприятия 8, участников мероприятия 13 и участников подпрограммы «Обеспечение жильем молодых семей в Красноярском крае» государственной программы «Молодежь Красноярского края в </w:t>
      </w:r>
      <w:r w:rsidRPr="005C0877">
        <w:rPr>
          <w:kern w:val="2"/>
          <w:sz w:val="28"/>
          <w:szCs w:val="28"/>
          <w:lang w:val="en-US"/>
        </w:rPr>
        <w:t>XXI</w:t>
      </w:r>
      <w:r w:rsidRPr="005C0877">
        <w:rPr>
          <w:kern w:val="2"/>
          <w:sz w:val="28"/>
          <w:szCs w:val="28"/>
        </w:rPr>
        <w:t xml:space="preserve"> веке», но </w:t>
      </w:r>
      <w:r w:rsidRPr="005C0877">
        <w:rPr>
          <w:kern w:val="2"/>
          <w:sz w:val="28"/>
          <w:szCs w:val="28"/>
        </w:rPr>
        <w:lastRenderedPageBreak/>
        <w:t>не получившие социальные выплаты, представляют в а</w:t>
      </w:r>
      <w:r w:rsidRPr="005C0877">
        <w:rPr>
          <w:kern w:val="2"/>
          <w:sz w:val="28"/>
          <w:szCs w:val="28"/>
          <w:lang w:eastAsia="en-US"/>
        </w:rPr>
        <w:t>дминистрацию муниципального образования Боготольского района Красноярского края</w:t>
      </w:r>
      <w:r w:rsidRPr="005C0877">
        <w:rPr>
          <w:kern w:val="2"/>
          <w:sz w:val="28"/>
          <w:szCs w:val="28"/>
        </w:rPr>
        <w:t xml:space="preserve"> в срок до 20 мая года, предшествующего планируемому, заявление по форме согласно приложению № 4 к настоящей подпрограмме.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w:t>
      </w:r>
      <w:r w:rsidRPr="005C0877">
        <w:rPr>
          <w:rFonts w:ascii="Times New Roman" w:hAnsi="Times New Roman" w:cs="Times New Roman"/>
          <w:kern w:val="2"/>
          <w:sz w:val="28"/>
          <w:szCs w:val="28"/>
          <w:lang w:eastAsia="en-US"/>
        </w:rPr>
        <w:t>администрацию муниципального образования Боготольского района Красноярского края</w:t>
      </w:r>
      <w:r w:rsidRPr="005C0877">
        <w:rPr>
          <w:rFonts w:ascii="Times New Roman" w:hAnsi="Times New Roman" w:cs="Times New Roman"/>
          <w:kern w:val="2"/>
          <w:sz w:val="28"/>
          <w:szCs w:val="28"/>
        </w:rPr>
        <w:t xml:space="preserve"> по месту жительства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w:t>
      </w:r>
      <w:r w:rsidRPr="005C0877">
        <w:rPr>
          <w:rFonts w:ascii="Times New Roman" w:hAnsi="Times New Roman" w:cs="Times New Roman"/>
          <w:kern w:val="2"/>
          <w:sz w:val="28"/>
          <w:szCs w:val="28"/>
          <w:lang w:eastAsia="en-US"/>
        </w:rPr>
        <w:t>администрацией муниципального образования Боготольского района Красноярского края</w:t>
      </w:r>
      <w:r w:rsidRPr="005C0877">
        <w:rPr>
          <w:rFonts w:ascii="Times New Roman" w:hAnsi="Times New Roman" w:cs="Times New Roman"/>
          <w:kern w:val="2"/>
          <w:sz w:val="28"/>
          <w:szCs w:val="28"/>
        </w:rPr>
        <w:t xml:space="preserve"> молодой семьи с учета (исключения из списка молодых семей – участников) в соответствии подпунктом «ж» пункта 1</w:t>
      </w:r>
      <w:r>
        <w:rPr>
          <w:rFonts w:ascii="Times New Roman" w:hAnsi="Times New Roman" w:cs="Times New Roman"/>
          <w:kern w:val="2"/>
          <w:sz w:val="28"/>
          <w:szCs w:val="28"/>
        </w:rPr>
        <w:t>3</w:t>
      </w:r>
      <w:r w:rsidRPr="005C0877">
        <w:rPr>
          <w:rFonts w:ascii="Times New Roman" w:hAnsi="Times New Roman" w:cs="Times New Roman"/>
          <w:kern w:val="2"/>
          <w:sz w:val="28"/>
          <w:szCs w:val="28"/>
        </w:rPr>
        <w:t xml:space="preserve"> настоящего подраздела. </w:t>
      </w:r>
    </w:p>
    <w:p w:rsidR="0025731B" w:rsidRPr="005C0877" w:rsidRDefault="0025731B" w:rsidP="0025731B">
      <w:pPr>
        <w:autoSpaceDE w:val="0"/>
        <w:autoSpaceDN w:val="0"/>
        <w:adjustRightInd w:val="0"/>
        <w:ind w:firstLine="709"/>
        <w:contextualSpacing/>
        <w:jc w:val="both"/>
        <w:rPr>
          <w:rFonts w:eastAsia="Calibri"/>
          <w:kern w:val="2"/>
          <w:sz w:val="28"/>
          <w:szCs w:val="28"/>
        </w:rPr>
      </w:pPr>
      <w:r w:rsidRPr="005C0877">
        <w:rPr>
          <w:rFonts w:eastAsia="Calibri"/>
          <w:kern w:val="2"/>
          <w:sz w:val="28"/>
          <w:szCs w:val="28"/>
        </w:rPr>
        <w:t>1</w:t>
      </w:r>
      <w:r>
        <w:rPr>
          <w:rFonts w:eastAsia="Calibri"/>
          <w:kern w:val="2"/>
          <w:sz w:val="28"/>
          <w:szCs w:val="28"/>
        </w:rPr>
        <w:t>0</w:t>
      </w:r>
      <w:r w:rsidRPr="005C0877">
        <w:rPr>
          <w:rFonts w:eastAsia="Calibri"/>
          <w:kern w:val="2"/>
          <w:sz w:val="28"/>
          <w:szCs w:val="28"/>
        </w:rPr>
        <w:t xml:space="preserve">. Министерство на основании списков молодых семей – участников мероприятия 1, поступивших от администрации Боготольского района Красноярского края, отобранных по результатам конкурсного отбора муниципальных образований для участия в мероприятии 8, и с </w:t>
      </w:r>
      <w:r w:rsidR="008832E6" w:rsidRPr="005C0877">
        <w:rPr>
          <w:rFonts w:eastAsia="Calibri"/>
          <w:kern w:val="2"/>
          <w:sz w:val="28"/>
          <w:szCs w:val="28"/>
        </w:rPr>
        <w:t>учётом</w:t>
      </w:r>
      <w:r w:rsidRPr="005C0877">
        <w:rPr>
          <w:rFonts w:eastAsia="Calibri"/>
          <w:kern w:val="2"/>
          <w:sz w:val="28"/>
          <w:szCs w:val="28"/>
        </w:rPr>
        <w:t xml:space="preserve"> средств, которые планируется выделить на софинансирование мероприятия 8 из местных бюджетов на соответствующий год, и (при наличии) средств, предоставленных организациями, участвующими в реализации мероприятия 8, за исключением организаций, предоставляющих жилищные кредиты и займы, в соответствии с очередностью, установленной пунктом 8 настоящего подраздела,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молодых семей – участников). </w:t>
      </w:r>
    </w:p>
    <w:p w:rsidR="0025731B" w:rsidRPr="005C0877" w:rsidRDefault="0025731B" w:rsidP="0025731B">
      <w:pPr>
        <w:autoSpaceDE w:val="0"/>
        <w:autoSpaceDN w:val="0"/>
        <w:adjustRightInd w:val="0"/>
        <w:ind w:firstLine="709"/>
        <w:contextualSpacing/>
        <w:jc w:val="both"/>
        <w:rPr>
          <w:rFonts w:eastAsia="Calibri"/>
          <w:kern w:val="2"/>
          <w:sz w:val="28"/>
          <w:szCs w:val="28"/>
        </w:rPr>
      </w:pPr>
      <w:r w:rsidRPr="005C0877">
        <w:rPr>
          <w:rFonts w:eastAsia="Calibri"/>
          <w:kern w:val="2"/>
          <w:sz w:val="28"/>
          <w:szCs w:val="28"/>
        </w:rPr>
        <w:t xml:space="preserve">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w:t>
      </w:r>
    </w:p>
    <w:p w:rsidR="0025731B" w:rsidRPr="005C0877" w:rsidRDefault="0025731B" w:rsidP="0025731B">
      <w:pPr>
        <w:autoSpaceDE w:val="0"/>
        <w:autoSpaceDN w:val="0"/>
        <w:adjustRightInd w:val="0"/>
        <w:ind w:firstLine="709"/>
        <w:contextualSpacing/>
        <w:jc w:val="both"/>
        <w:rPr>
          <w:rFonts w:eastAsia="Calibri"/>
          <w:kern w:val="2"/>
          <w:sz w:val="28"/>
          <w:szCs w:val="28"/>
        </w:rPr>
      </w:pPr>
      <w:r w:rsidRPr="005C0877">
        <w:rPr>
          <w:rFonts w:eastAsia="Calibri"/>
          <w:kern w:val="2"/>
          <w:sz w:val="28"/>
          <w:szCs w:val="28"/>
        </w:rPr>
        <w:t>1</w:t>
      </w:r>
      <w:r>
        <w:rPr>
          <w:rFonts w:eastAsia="Calibri"/>
          <w:kern w:val="2"/>
          <w:sz w:val="28"/>
          <w:szCs w:val="28"/>
        </w:rPr>
        <w:t>1</w:t>
      </w:r>
      <w:r w:rsidRPr="005C0877">
        <w:rPr>
          <w:rFonts w:eastAsia="Calibri"/>
          <w:kern w:val="2"/>
          <w:sz w:val="28"/>
          <w:szCs w:val="28"/>
        </w:rPr>
        <w:t xml:space="preserve">. Министерство публикует в срок не позднее 31 декабря до начала планируемого года на официальном сайте Красноярского края с адресом в информационно-телекоммуникационной сети Интернет www.krskstate.ru сведения из сводного списка молодых семей – участников: </w:t>
      </w:r>
    </w:p>
    <w:p w:rsidR="0025731B" w:rsidRPr="005C0877" w:rsidRDefault="0025731B" w:rsidP="0025731B">
      <w:pPr>
        <w:autoSpaceDE w:val="0"/>
        <w:autoSpaceDN w:val="0"/>
        <w:adjustRightInd w:val="0"/>
        <w:ind w:firstLine="709"/>
        <w:contextualSpacing/>
        <w:jc w:val="both"/>
        <w:rPr>
          <w:rFonts w:eastAsia="Calibri"/>
          <w:kern w:val="2"/>
          <w:sz w:val="28"/>
          <w:szCs w:val="28"/>
        </w:rPr>
      </w:pPr>
      <w:r w:rsidRPr="005C0877">
        <w:rPr>
          <w:rFonts w:eastAsia="Calibri"/>
          <w:kern w:val="2"/>
          <w:sz w:val="28"/>
          <w:szCs w:val="28"/>
        </w:rPr>
        <w:t xml:space="preserve">о фамилии, имени, отчестве членов молодой семьи; </w:t>
      </w:r>
    </w:p>
    <w:p w:rsidR="0025731B" w:rsidRPr="005C0877" w:rsidRDefault="0025731B" w:rsidP="0025731B">
      <w:pPr>
        <w:autoSpaceDE w:val="0"/>
        <w:autoSpaceDN w:val="0"/>
        <w:adjustRightInd w:val="0"/>
        <w:ind w:firstLine="709"/>
        <w:contextualSpacing/>
        <w:jc w:val="both"/>
        <w:rPr>
          <w:rFonts w:eastAsia="Calibri"/>
          <w:kern w:val="2"/>
          <w:sz w:val="28"/>
          <w:szCs w:val="28"/>
        </w:rPr>
      </w:pPr>
      <w:r w:rsidRPr="005C0877">
        <w:rPr>
          <w:rFonts w:eastAsia="Calibri"/>
          <w:kern w:val="2"/>
          <w:sz w:val="28"/>
          <w:szCs w:val="28"/>
        </w:rPr>
        <w:t xml:space="preserve">о дате принятия гражданина с членами семьи на учет в качестве нуждающегося в улучшении жилищных условий в муниципальном образовании Красноярского края, в котором молодая семья поставлена на учет для участия в мероприятии 8.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1</w:t>
      </w:r>
      <w:r>
        <w:rPr>
          <w:kern w:val="2"/>
          <w:sz w:val="28"/>
          <w:szCs w:val="28"/>
          <w:lang w:eastAsia="en-US"/>
        </w:rPr>
        <w:t>2</w:t>
      </w:r>
      <w:r w:rsidRPr="005C0877">
        <w:rPr>
          <w:kern w:val="2"/>
          <w:sz w:val="28"/>
          <w:szCs w:val="28"/>
          <w:lang w:eastAsia="en-US"/>
        </w:rPr>
        <w:t xml:space="preserve">. При изменении фамилии, имени, отчества, паспортных данных членов молодой семьи, состоящей в списках молодых семей – участников </w:t>
      </w:r>
      <w:r w:rsidRPr="005C0877">
        <w:rPr>
          <w:kern w:val="2"/>
          <w:sz w:val="28"/>
          <w:szCs w:val="28"/>
          <w:lang w:eastAsia="en-US"/>
        </w:rPr>
        <w:lastRenderedPageBreak/>
        <w:t xml:space="preserve">мероприятия 1, ее жилищных условий, иных обстоятельств, влияющих на получение социальной выплаты в текущем году, она подаёт в администрацию муниципального образования Боготольского района Красноярского края заявление с приложением подтверждающих документов. На основании представленных документов администрация муниципального образования Боготольского района Красноярского края в течение 2 рабочих дней принимает решение о внесении изменений в список молодых семей – участников и в течение 1 рабочего дня уведомляет об этом администрацию Боготольского района Красноярского края, которая в течение 4 рабочих дней вносит изменения в список молодых семей – участников мероприятия 1, копию в течение 7 рабочих дней с момента принятия направляет в министерство. </w:t>
      </w:r>
      <w:r w:rsidRPr="005C0877">
        <w:rPr>
          <w:rFonts w:eastAsia="Calibri"/>
          <w:kern w:val="2"/>
          <w:sz w:val="28"/>
          <w:szCs w:val="28"/>
        </w:rPr>
        <w:t xml:space="preserve">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пунктом 1 подраздела 3 мероприятия 1.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1</w:t>
      </w:r>
      <w:r>
        <w:rPr>
          <w:kern w:val="2"/>
          <w:sz w:val="28"/>
          <w:szCs w:val="28"/>
          <w:lang w:eastAsia="en-US"/>
        </w:rPr>
        <w:t>3</w:t>
      </w:r>
      <w:r w:rsidRPr="005C0877">
        <w:rPr>
          <w:kern w:val="2"/>
          <w:sz w:val="28"/>
          <w:szCs w:val="28"/>
          <w:lang w:eastAsia="en-US"/>
        </w:rPr>
        <w:t xml:space="preserve">. Решение о снятии молодой семьи с учета (исключении молодой семьи из списка молодых семей – участников), принимается администрацией муниципального образования Боготольского района Красноярского края в случаях: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б) переезда в другое муниципальное образование Красноярского края на постоянное место жительства;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в) выявления недостоверных сведений в представленных документах;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г) письменного отказа молодой семьи от участия в мероприятии 1;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д) расторжения брака молодой семьей, не имеющей детей;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е) достижения возраста 36 лет одним из супругов;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ж) утраты молодой семьей нуждаемости в жилых помещениях;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з) выявления факта несоответствия условиям мероприятия 1 либо невыполнения условий мероприятия 1, в соответствии с которыми молодая семья была признана участником мероприятия 1.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1</w:t>
      </w:r>
      <w:r>
        <w:rPr>
          <w:kern w:val="2"/>
          <w:sz w:val="28"/>
          <w:szCs w:val="28"/>
          <w:lang w:eastAsia="en-US"/>
        </w:rPr>
        <w:t>4</w:t>
      </w:r>
      <w:r w:rsidRPr="005C0877">
        <w:rPr>
          <w:kern w:val="2"/>
          <w:sz w:val="28"/>
          <w:szCs w:val="28"/>
          <w:lang w:eastAsia="en-US"/>
        </w:rPr>
        <w:t>. Администрация муниципального образования Боготольского района Красноярского края в течение 7 рабочих дней с момента установления обстоятельств, указанных в пункте 1</w:t>
      </w:r>
      <w:r>
        <w:rPr>
          <w:kern w:val="2"/>
          <w:sz w:val="28"/>
          <w:szCs w:val="28"/>
          <w:lang w:eastAsia="en-US"/>
        </w:rPr>
        <w:t>3</w:t>
      </w:r>
      <w:r w:rsidRPr="005C0877">
        <w:rPr>
          <w:kern w:val="2"/>
          <w:sz w:val="28"/>
          <w:szCs w:val="28"/>
          <w:lang w:eastAsia="en-US"/>
        </w:rPr>
        <w:t xml:space="preserve"> настоящего подраздела, принимает решение о снятии молодой семьи с учета (исключении из списка молодых семей – участников) и уведомляет об этом администрацию Боготольского района Красноярского края. Администрация Боготольского района Красноярского края в течение 10 рабочих дней с момента принятия решения уведомляет министерство с предоставлением соответствующих документов.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Если у молодой семьи после снятия с учета вновь возникло право на получение социальных выплат, то ее повторное обращение с заявлением на участие в мероприятии 1 производится на общих основаниях. </w:t>
      </w:r>
    </w:p>
    <w:p w:rsidR="0025731B" w:rsidRPr="005C0877" w:rsidRDefault="0025731B" w:rsidP="0025731B">
      <w:pPr>
        <w:contextualSpacing/>
        <w:jc w:val="both"/>
        <w:rPr>
          <w:kern w:val="2"/>
          <w:sz w:val="28"/>
          <w:szCs w:val="28"/>
          <w:lang w:eastAsia="en-US"/>
        </w:rPr>
      </w:pPr>
    </w:p>
    <w:p w:rsidR="0025731B" w:rsidRPr="005C0877" w:rsidRDefault="0025731B" w:rsidP="0025731B">
      <w:pPr>
        <w:contextualSpacing/>
        <w:jc w:val="center"/>
        <w:rPr>
          <w:kern w:val="2"/>
          <w:sz w:val="28"/>
          <w:szCs w:val="28"/>
          <w:lang w:eastAsia="en-US"/>
        </w:rPr>
      </w:pPr>
      <w:r w:rsidRPr="005C0877">
        <w:rPr>
          <w:kern w:val="2"/>
          <w:sz w:val="28"/>
          <w:szCs w:val="28"/>
          <w:lang w:eastAsia="en-US"/>
        </w:rPr>
        <w:lastRenderedPageBreak/>
        <w:t xml:space="preserve">3. Формирование списка молодых семей – претендентов на получение социальной выплаты в текущем году </w:t>
      </w:r>
    </w:p>
    <w:p w:rsidR="0025731B" w:rsidRPr="005C0877" w:rsidRDefault="0025731B" w:rsidP="0025731B">
      <w:pPr>
        <w:contextualSpacing/>
        <w:jc w:val="both"/>
        <w:rPr>
          <w:kern w:val="2"/>
          <w:sz w:val="28"/>
          <w:szCs w:val="28"/>
          <w:highlight w:val="cyan"/>
          <w:lang w:eastAsia="en-US"/>
        </w:rPr>
      </w:pPr>
    </w:p>
    <w:p w:rsidR="0025731B" w:rsidRPr="005C0877" w:rsidRDefault="0025731B" w:rsidP="0025731B">
      <w:pPr>
        <w:ind w:firstLine="709"/>
        <w:contextualSpacing/>
        <w:jc w:val="both"/>
        <w:rPr>
          <w:rFonts w:eastAsia="Calibri"/>
          <w:kern w:val="2"/>
          <w:sz w:val="28"/>
          <w:szCs w:val="28"/>
        </w:rPr>
      </w:pPr>
      <w:r w:rsidRPr="005C0877">
        <w:rPr>
          <w:kern w:val="2"/>
          <w:sz w:val="28"/>
          <w:szCs w:val="28"/>
          <w:lang w:eastAsia="en-US"/>
        </w:rPr>
        <w:t xml:space="preserve">1. </w:t>
      </w:r>
      <w:r w:rsidRPr="005C0877">
        <w:rPr>
          <w:rFonts w:eastAsia="Calibri"/>
          <w:kern w:val="2"/>
          <w:sz w:val="28"/>
          <w:szCs w:val="28"/>
        </w:rPr>
        <w:t xml:space="preserve">После доведения ответственным исполнителем федеральной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министерство на основании сводного списка молодых семей – участников мероприятия 8 и с учётом объёма субсидии, предоставляемых из федерального бюджета, размера бюджетных ассигнований, предусмотренных в краевом бюджете и местном бюджете на соответствующий год на софинансирование мероприятия 8, и (при наличии) средств, предоставляемых организациями, участвующими в реализации мероприятия 8,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 </w:t>
      </w:r>
    </w:p>
    <w:p w:rsidR="0025731B" w:rsidRPr="005C0877" w:rsidRDefault="0025731B" w:rsidP="0025731B">
      <w:pPr>
        <w:ind w:firstLine="709"/>
        <w:contextualSpacing/>
        <w:jc w:val="both"/>
        <w:rPr>
          <w:rFonts w:eastAsia="Calibri"/>
          <w:kern w:val="2"/>
          <w:sz w:val="28"/>
          <w:szCs w:val="28"/>
        </w:rPr>
      </w:pPr>
      <w:r w:rsidRPr="005C0877">
        <w:rPr>
          <w:rFonts w:eastAsia="Calibri"/>
          <w:kern w:val="2"/>
          <w:sz w:val="28"/>
          <w:szCs w:val="28"/>
        </w:rPr>
        <w:t xml:space="preserve">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мероприятия 8. </w:t>
      </w:r>
    </w:p>
    <w:p w:rsidR="0025731B" w:rsidRPr="005C0877" w:rsidRDefault="0025731B" w:rsidP="0025731B">
      <w:pPr>
        <w:ind w:firstLine="709"/>
        <w:contextualSpacing/>
        <w:jc w:val="both"/>
        <w:rPr>
          <w:rFonts w:eastAsia="Calibri"/>
          <w:kern w:val="2"/>
          <w:sz w:val="28"/>
          <w:szCs w:val="28"/>
        </w:rPr>
      </w:pPr>
      <w:r w:rsidRPr="005C0877">
        <w:rPr>
          <w:rFonts w:eastAsia="Calibri"/>
          <w:kern w:val="2"/>
          <w:sz w:val="28"/>
          <w:szCs w:val="28"/>
        </w:rPr>
        <w:t xml:space="preserve">Список молодых семей – претендентов формируется в порядке </w:t>
      </w:r>
      <w:r w:rsidR="008832E6" w:rsidRPr="005C0877">
        <w:rPr>
          <w:rFonts w:eastAsia="Calibri"/>
          <w:kern w:val="2"/>
          <w:sz w:val="28"/>
          <w:szCs w:val="28"/>
        </w:rPr>
        <w:t>очерёдности</w:t>
      </w:r>
      <w:r w:rsidRPr="005C0877">
        <w:rPr>
          <w:rFonts w:eastAsia="Calibri"/>
          <w:kern w:val="2"/>
          <w:sz w:val="28"/>
          <w:szCs w:val="28"/>
        </w:rPr>
        <w:t xml:space="preserve">, установленной в сводном списке молодых семей – участников. </w:t>
      </w:r>
    </w:p>
    <w:p w:rsidR="0025731B" w:rsidRPr="005C0877" w:rsidRDefault="0025731B" w:rsidP="0025731B">
      <w:pPr>
        <w:pStyle w:val="ConsPlusNormal"/>
        <w:ind w:firstLine="709"/>
        <w:contextualSpacing/>
        <w:jc w:val="both"/>
        <w:rPr>
          <w:rFonts w:ascii="Times New Roman" w:eastAsia="Calibri" w:hAnsi="Times New Roman" w:cs="Times New Roman"/>
          <w:kern w:val="2"/>
          <w:sz w:val="28"/>
          <w:szCs w:val="28"/>
        </w:rPr>
      </w:pPr>
      <w:r w:rsidRPr="005C0877">
        <w:rPr>
          <w:rFonts w:ascii="Times New Roman" w:hAnsi="Times New Roman" w:cs="Times New Roman"/>
          <w:kern w:val="2"/>
          <w:sz w:val="28"/>
          <w:szCs w:val="28"/>
          <w:lang w:eastAsia="en-US"/>
        </w:rPr>
        <w:t xml:space="preserve">2. </w:t>
      </w:r>
      <w:r w:rsidRPr="005C0877">
        <w:rPr>
          <w:rFonts w:ascii="Times New Roman" w:eastAsia="Calibri" w:hAnsi="Times New Roman" w:cs="Times New Roman"/>
          <w:kern w:val="2"/>
          <w:sz w:val="28"/>
          <w:szCs w:val="28"/>
        </w:rPr>
        <w:t xml:space="preserve">Министерство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Боготольского района Красноярского края выписки из утверждённого списка молодых семей – претендентов на получение социальных выплат в соответствующем году. </w:t>
      </w:r>
    </w:p>
    <w:p w:rsidR="0025731B" w:rsidRPr="005C0877" w:rsidRDefault="0025731B" w:rsidP="0025731B">
      <w:pPr>
        <w:pStyle w:val="ConsPlusNormal"/>
        <w:ind w:firstLine="709"/>
        <w:contextualSpacing/>
        <w:jc w:val="both"/>
        <w:rPr>
          <w:rFonts w:ascii="Times New Roman" w:eastAsia="Calibri" w:hAnsi="Times New Roman" w:cs="Times New Roman"/>
          <w:kern w:val="2"/>
          <w:sz w:val="28"/>
          <w:szCs w:val="28"/>
        </w:rPr>
      </w:pPr>
      <w:r w:rsidRPr="005C0877">
        <w:rPr>
          <w:rFonts w:ascii="Times New Roman" w:eastAsia="Calibri" w:hAnsi="Times New Roman" w:cs="Times New Roman"/>
          <w:kern w:val="2"/>
          <w:sz w:val="28"/>
          <w:szCs w:val="28"/>
        </w:rPr>
        <w:t xml:space="preserve">Администрация Боготольского района Красноярского края доводит до сведения молодых семей – участников мероприятия 8, решение министерства по вопросу включения их в список молодых семей – претендентов на получение социальных выплат в соответствующем году. </w:t>
      </w:r>
    </w:p>
    <w:p w:rsidR="0025731B" w:rsidRPr="005C0877" w:rsidRDefault="0025731B" w:rsidP="0025731B">
      <w:pPr>
        <w:pStyle w:val="ConsPlusNormal"/>
        <w:ind w:firstLine="709"/>
        <w:contextualSpacing/>
        <w:jc w:val="both"/>
        <w:rPr>
          <w:rFonts w:ascii="Times New Roman" w:hAnsi="Times New Roman" w:cs="Times New Roman"/>
          <w:kern w:val="2"/>
          <w:sz w:val="28"/>
          <w:szCs w:val="28"/>
          <w:lang w:eastAsia="en-US"/>
        </w:rPr>
      </w:pPr>
      <w:r w:rsidRPr="005C0877">
        <w:rPr>
          <w:rFonts w:ascii="Times New Roman" w:hAnsi="Times New Roman" w:cs="Times New Roman"/>
          <w:kern w:val="2"/>
          <w:sz w:val="28"/>
          <w:szCs w:val="28"/>
          <w:lang w:eastAsia="en-US"/>
        </w:rPr>
        <w:t xml:space="preserve">3. Внесение изменений в список молодых семей – претендентов производится в следующих случаях: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б) письменного отказа молодой семьи от получения выделенной социальной выплаты;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в) непредставления молодой семьей необходимых документов для получения свидетельства в установленный срок;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г) изменения объёмов финансирования мероприятия 1 в текущем году.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lastRenderedPageBreak/>
        <w:t xml:space="preserve">4. В случаях, указанных в пункте 3 настоящего подраздела, администрация муниципального образования Боготольского района Красноярского края в течение 2 рабочих дней с момента их возникновения уведомляет администрацию Боготольского района Красноярского края, которая в течение 5 рабочих дней направляет в министерство уведомление в письменной форме. </w:t>
      </w:r>
    </w:p>
    <w:p w:rsidR="0025731B" w:rsidRPr="005C0877" w:rsidRDefault="0025731B" w:rsidP="0025731B">
      <w:pPr>
        <w:ind w:firstLine="709"/>
        <w:contextualSpacing/>
        <w:jc w:val="both"/>
        <w:rPr>
          <w:rFonts w:eastAsia="Calibri"/>
          <w:kern w:val="2"/>
          <w:sz w:val="28"/>
          <w:szCs w:val="28"/>
        </w:rPr>
      </w:pPr>
      <w:r w:rsidRPr="005C0877">
        <w:rPr>
          <w:kern w:val="2"/>
          <w:sz w:val="28"/>
          <w:szCs w:val="28"/>
          <w:lang w:eastAsia="en-US"/>
        </w:rPr>
        <w:t xml:space="preserve">5. </w:t>
      </w:r>
      <w:r w:rsidRPr="005C0877">
        <w:rPr>
          <w:rFonts w:eastAsia="Calibri"/>
          <w:kern w:val="2"/>
          <w:sz w:val="28"/>
          <w:szCs w:val="28"/>
        </w:rPr>
        <w:t>После утверждения списка молодых семей – претендентов на получение социальных выплат при внесении в него изменений, министерство в течение 10 рабочих дней с момента получения решения от администрации Боготольского района Красноярского края о соответствующих изменениях у молодой семьи и готовит приказ о внесении соответствующих изменений в указанный список.</w:t>
      </w:r>
      <w:r w:rsidRPr="005C0877">
        <w:rPr>
          <w:kern w:val="2"/>
          <w:sz w:val="28"/>
          <w:szCs w:val="28"/>
          <w:lang w:eastAsia="en-US"/>
        </w:rPr>
        <w:t xml:space="preserve"> </w:t>
      </w:r>
    </w:p>
    <w:p w:rsidR="0025731B" w:rsidRPr="005C0877" w:rsidRDefault="0025731B" w:rsidP="0025731B">
      <w:pPr>
        <w:ind w:firstLine="709"/>
        <w:contextualSpacing/>
        <w:jc w:val="both"/>
        <w:rPr>
          <w:kern w:val="2"/>
          <w:sz w:val="28"/>
          <w:szCs w:val="28"/>
          <w:lang w:eastAsia="en-US"/>
        </w:rPr>
      </w:pPr>
      <w:r w:rsidRPr="005C0877">
        <w:rPr>
          <w:rFonts w:eastAsia="Calibri"/>
          <w:kern w:val="2"/>
          <w:sz w:val="28"/>
          <w:szCs w:val="28"/>
        </w:rPr>
        <w:t xml:space="preserve">О </w:t>
      </w:r>
      <w:r w:rsidR="008832E6" w:rsidRPr="005C0877">
        <w:rPr>
          <w:rFonts w:eastAsia="Calibri"/>
          <w:kern w:val="2"/>
          <w:sz w:val="28"/>
          <w:szCs w:val="28"/>
        </w:rPr>
        <w:t>произведённых</w:t>
      </w:r>
      <w:r w:rsidRPr="005C0877">
        <w:rPr>
          <w:rFonts w:eastAsia="Calibri"/>
          <w:kern w:val="2"/>
          <w:sz w:val="28"/>
          <w:szCs w:val="28"/>
        </w:rPr>
        <w:t xml:space="preserve"> изменениях в списке молодых семей – претендентов министерство уведомляет администрацию Боготольского района Красноярского края в течение 10 рабочих дней со дня внесения изменений в список молодых семей - претендентов.</w:t>
      </w:r>
      <w:r w:rsidRPr="005C0877">
        <w:rPr>
          <w:kern w:val="2"/>
          <w:sz w:val="28"/>
          <w:szCs w:val="28"/>
          <w:lang w:eastAsia="en-US"/>
        </w:rPr>
        <w:t xml:space="preserve">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6. 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Красноярского края, предназначенной для предоставления социальных выплат, направляет администрации Боготольского района Красноярского края уведомление о лимитах бюджетных обязательств, предусмотренных на предоставление субсидий из бюджета бюджету Красноярского края местному бюджету, предназначенному для предоставления социальных выплат. </w:t>
      </w:r>
    </w:p>
    <w:p w:rsidR="0025731B" w:rsidRPr="005C0877" w:rsidRDefault="0025731B" w:rsidP="0025731B">
      <w:pPr>
        <w:contextualSpacing/>
        <w:jc w:val="both"/>
        <w:rPr>
          <w:kern w:val="2"/>
          <w:sz w:val="28"/>
          <w:szCs w:val="28"/>
          <w:lang w:eastAsia="en-US"/>
        </w:rPr>
      </w:pPr>
    </w:p>
    <w:p w:rsidR="0025731B" w:rsidRPr="005C0877" w:rsidRDefault="0025731B" w:rsidP="0025731B">
      <w:pPr>
        <w:contextualSpacing/>
        <w:jc w:val="center"/>
        <w:rPr>
          <w:kern w:val="2"/>
          <w:sz w:val="28"/>
          <w:szCs w:val="28"/>
          <w:lang w:eastAsia="en-US"/>
        </w:rPr>
      </w:pPr>
      <w:r w:rsidRPr="005C0877">
        <w:rPr>
          <w:kern w:val="2"/>
          <w:sz w:val="28"/>
          <w:szCs w:val="28"/>
          <w:lang w:eastAsia="en-US"/>
        </w:rPr>
        <w:t xml:space="preserve">4. Определение размера социальной выплаты </w:t>
      </w:r>
    </w:p>
    <w:p w:rsidR="0025731B" w:rsidRPr="005C0877" w:rsidRDefault="0025731B" w:rsidP="0025731B">
      <w:pPr>
        <w:contextualSpacing/>
        <w:jc w:val="both"/>
        <w:rPr>
          <w:kern w:val="2"/>
          <w:sz w:val="28"/>
          <w:szCs w:val="28"/>
          <w:highlight w:val="cyan"/>
          <w:lang w:eastAsia="en-US"/>
        </w:rPr>
      </w:pP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1. Социальная выплата, предоставляемая участнику мероприятия 1, формируется на условиях софинансирования за счет средств федерального, краевого и местного бюджетов.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Размер социальной выплаты составляет не менее: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35 процентов расчетной (средней) стоимости жилья, определяемой в соответствии с требованиями мероприятия 1, для молодых семей, не имеющих детей;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40 процентов расчетной (средней) стоимости жилья, определяемой в соответствии с требованиями мероприятия 1, для молодых семей, имеющих одного ребёнка и более, а также для неполных молодых семей, состоящих из одного молодого родителя и одного ребёнка и более (далее – неполные молодые семьи).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мероприятия 1 и норматива стоимости 1 кв. метра общей площади жилья по муниципальному образованию Боготольский район. Норматив стоимости 1 кв. метра общей площади жилья по муниципальному образованию Боготольский район для </w:t>
      </w:r>
      <w:r w:rsidR="008832E6" w:rsidRPr="005C0877">
        <w:rPr>
          <w:kern w:val="2"/>
          <w:sz w:val="28"/>
          <w:szCs w:val="28"/>
          <w:lang w:eastAsia="en-US"/>
        </w:rPr>
        <w:lastRenderedPageBreak/>
        <w:t>расчёта</w:t>
      </w:r>
      <w:r w:rsidRPr="005C0877">
        <w:rPr>
          <w:kern w:val="2"/>
          <w:sz w:val="28"/>
          <w:szCs w:val="28"/>
          <w:lang w:eastAsia="en-US"/>
        </w:rPr>
        <w:t xml:space="preserve"> размера социальной выплаты устанавливается администрацией Боготольского района Красноярского края, но не выше средней рыночной стоимости 1 кв. метра общей площади жилья по Красноярскому краю, определяемую Министерством строительства и жилищно-коммунального хозяйства Российской Федерации.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Расчет размера социальной выплаты для молодой семьи, в которой один из супругов не является гражданином Российской Федерации, производиться исходя из размера общей площади жилого помещения, установленного для семей разной численности с </w:t>
      </w:r>
      <w:r w:rsidR="008832E6" w:rsidRPr="005C0877">
        <w:rPr>
          <w:kern w:val="2"/>
          <w:sz w:val="28"/>
          <w:szCs w:val="28"/>
          <w:lang w:eastAsia="en-US"/>
        </w:rPr>
        <w:t>учётом</w:t>
      </w:r>
      <w:r w:rsidRPr="005C0877">
        <w:rPr>
          <w:kern w:val="2"/>
          <w:sz w:val="28"/>
          <w:szCs w:val="28"/>
          <w:lang w:eastAsia="en-US"/>
        </w:rPr>
        <w:t xml:space="preserve"> членов семьи, являющихся гражданами Российской Федерации.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3. Размер общей площади жилого помещения, с </w:t>
      </w:r>
      <w:r w:rsidR="008832E6" w:rsidRPr="005C0877">
        <w:rPr>
          <w:kern w:val="2"/>
          <w:sz w:val="28"/>
          <w:szCs w:val="28"/>
          <w:lang w:eastAsia="en-US"/>
        </w:rPr>
        <w:t>учётом</w:t>
      </w:r>
      <w:r w:rsidRPr="005C0877">
        <w:rPr>
          <w:kern w:val="2"/>
          <w:sz w:val="28"/>
          <w:szCs w:val="28"/>
          <w:lang w:eastAsia="en-US"/>
        </w:rPr>
        <w:t xml:space="preserve"> которой определяется размер социальной выплаты, составляет: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для семьи, состоящей из 2 человек (молодые супруги или один молодой родитель и </w:t>
      </w:r>
      <w:r w:rsidR="008832E6" w:rsidRPr="005C0877">
        <w:rPr>
          <w:kern w:val="2"/>
          <w:sz w:val="28"/>
          <w:szCs w:val="28"/>
          <w:lang w:eastAsia="en-US"/>
        </w:rPr>
        <w:t>ребёнок</w:t>
      </w:r>
      <w:r w:rsidRPr="005C0877">
        <w:rPr>
          <w:kern w:val="2"/>
          <w:sz w:val="28"/>
          <w:szCs w:val="28"/>
          <w:lang w:eastAsia="en-US"/>
        </w:rPr>
        <w:t xml:space="preserve">), – 42 кв. метра;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для семьи, состоящей из 3 и более человек, включающей помимо молодых супругов одного и более детей (либо семьи, состоящей из одного молодого родителя и 2 или более детей), - по 18 кв. метров на одного человека.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4. </w:t>
      </w:r>
      <w:r w:rsidR="008832E6" w:rsidRPr="005C0877">
        <w:rPr>
          <w:kern w:val="2"/>
          <w:sz w:val="28"/>
          <w:szCs w:val="28"/>
          <w:lang w:eastAsia="en-US"/>
        </w:rPr>
        <w:t>Расчётная</w:t>
      </w:r>
      <w:r w:rsidRPr="005C0877">
        <w:rPr>
          <w:kern w:val="2"/>
          <w:sz w:val="28"/>
          <w:szCs w:val="28"/>
          <w:lang w:eastAsia="en-US"/>
        </w:rPr>
        <w:t xml:space="preserve"> (средняя) стоимость жилья, используемая при </w:t>
      </w:r>
      <w:r w:rsidR="008832E6" w:rsidRPr="005C0877">
        <w:rPr>
          <w:kern w:val="2"/>
          <w:sz w:val="28"/>
          <w:szCs w:val="28"/>
          <w:lang w:eastAsia="en-US"/>
        </w:rPr>
        <w:t>расчёте</w:t>
      </w:r>
      <w:r w:rsidRPr="005C0877">
        <w:rPr>
          <w:kern w:val="2"/>
          <w:sz w:val="28"/>
          <w:szCs w:val="28"/>
          <w:lang w:eastAsia="en-US"/>
        </w:rPr>
        <w:t xml:space="preserve"> размера социальной выплаты, определяется по формуле: </w:t>
      </w:r>
    </w:p>
    <w:p w:rsidR="0025731B" w:rsidRPr="005C0877" w:rsidRDefault="0025731B" w:rsidP="0025731B">
      <w:pPr>
        <w:contextualSpacing/>
        <w:jc w:val="both"/>
        <w:rPr>
          <w:kern w:val="2"/>
          <w:sz w:val="28"/>
          <w:szCs w:val="28"/>
          <w:lang w:eastAsia="en-US"/>
        </w:rPr>
      </w:pPr>
    </w:p>
    <w:p w:rsidR="0025731B" w:rsidRPr="005C0877" w:rsidRDefault="0025731B" w:rsidP="0025731B">
      <w:pPr>
        <w:ind w:firstLine="709"/>
        <w:contextualSpacing/>
        <w:jc w:val="center"/>
        <w:rPr>
          <w:kern w:val="2"/>
          <w:sz w:val="28"/>
          <w:szCs w:val="28"/>
          <w:lang w:eastAsia="en-US"/>
        </w:rPr>
      </w:pPr>
      <w:r w:rsidRPr="005C0877">
        <w:rPr>
          <w:kern w:val="2"/>
          <w:sz w:val="28"/>
          <w:szCs w:val="28"/>
          <w:lang w:eastAsia="en-US"/>
        </w:rPr>
        <w:t xml:space="preserve">СтЖ = Н x РЖ,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где: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СтЖ – </w:t>
      </w:r>
      <w:r w:rsidR="008832E6" w:rsidRPr="005C0877">
        <w:rPr>
          <w:kern w:val="2"/>
          <w:sz w:val="28"/>
          <w:szCs w:val="28"/>
          <w:lang w:eastAsia="en-US"/>
        </w:rPr>
        <w:t>расчётная</w:t>
      </w:r>
      <w:r w:rsidRPr="005C0877">
        <w:rPr>
          <w:kern w:val="2"/>
          <w:sz w:val="28"/>
          <w:szCs w:val="28"/>
          <w:lang w:eastAsia="en-US"/>
        </w:rPr>
        <w:t xml:space="preserve"> (средняя) стоимость жилья, используемая при </w:t>
      </w:r>
      <w:r w:rsidR="008832E6" w:rsidRPr="005C0877">
        <w:rPr>
          <w:kern w:val="2"/>
          <w:sz w:val="28"/>
          <w:szCs w:val="28"/>
          <w:lang w:eastAsia="en-US"/>
        </w:rPr>
        <w:t>расчёте</w:t>
      </w:r>
      <w:r w:rsidRPr="005C0877">
        <w:rPr>
          <w:kern w:val="2"/>
          <w:sz w:val="28"/>
          <w:szCs w:val="28"/>
          <w:lang w:eastAsia="en-US"/>
        </w:rPr>
        <w:t xml:space="preserve"> размера социальной выплаты;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Н – норматив стоимости 1 кв. метра общей площади жилья по муниципальному образованию Красноярского края, в котором молодая семья включена в список молодых семей – участников;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РЖ – размер общей площади жилого помещения, определяемый исходя из численного состава семьи. </w:t>
      </w:r>
    </w:p>
    <w:p w:rsidR="0025731B" w:rsidRPr="005C0877" w:rsidRDefault="0025731B" w:rsidP="0025731B">
      <w:pPr>
        <w:pStyle w:val="ConsPlusNormal"/>
        <w:ind w:firstLine="709"/>
        <w:contextualSpacing/>
        <w:jc w:val="both"/>
        <w:rPr>
          <w:rFonts w:ascii="Times New Roman" w:eastAsia="Calibri" w:hAnsi="Times New Roman" w:cs="Times New Roman"/>
          <w:kern w:val="2"/>
          <w:sz w:val="28"/>
          <w:szCs w:val="28"/>
          <w:lang w:eastAsia="en-US"/>
        </w:rPr>
      </w:pPr>
      <w:r w:rsidRPr="005C0877">
        <w:rPr>
          <w:rFonts w:ascii="Times New Roman" w:hAnsi="Times New Roman" w:cs="Times New Roman"/>
          <w:kern w:val="2"/>
          <w:sz w:val="28"/>
          <w:szCs w:val="28"/>
          <w:lang w:eastAsia="en-US"/>
        </w:rPr>
        <w:t xml:space="preserve">5. </w:t>
      </w:r>
      <w:r w:rsidRPr="005C0877">
        <w:rPr>
          <w:rFonts w:ascii="Times New Roman" w:eastAsia="Calibri" w:hAnsi="Times New Roman" w:cs="Times New Roman"/>
          <w:kern w:val="2"/>
          <w:sz w:val="28"/>
          <w:szCs w:val="28"/>
          <w:lang w:eastAsia="en-US"/>
        </w:rPr>
        <w:t xml:space="preserve">Размер социальной выплаты рассчитывается на дату утверждения министерством списков молодых семей – претендентов, указывается в свидетельстве и остаётся неизменным в течение всего срока его действия. </w:t>
      </w:r>
    </w:p>
    <w:p w:rsidR="0025731B" w:rsidRPr="005C0877" w:rsidRDefault="0025731B" w:rsidP="0025731B">
      <w:pPr>
        <w:pStyle w:val="ConsPlusNormal"/>
        <w:ind w:firstLine="0"/>
        <w:contextualSpacing/>
        <w:jc w:val="both"/>
        <w:rPr>
          <w:rFonts w:ascii="Times New Roman" w:eastAsia="Calibri" w:hAnsi="Times New Roman" w:cs="Times New Roman"/>
          <w:kern w:val="2"/>
          <w:sz w:val="28"/>
          <w:szCs w:val="28"/>
          <w:lang w:eastAsia="en-US"/>
        </w:rPr>
      </w:pPr>
    </w:p>
    <w:p w:rsidR="0025731B" w:rsidRPr="005C0877" w:rsidRDefault="0025731B" w:rsidP="0025731B">
      <w:pPr>
        <w:contextualSpacing/>
        <w:jc w:val="center"/>
        <w:rPr>
          <w:rFonts w:eastAsia="Calibri"/>
          <w:kern w:val="2"/>
          <w:sz w:val="28"/>
          <w:szCs w:val="28"/>
        </w:rPr>
      </w:pPr>
      <w:r w:rsidRPr="005C0877">
        <w:rPr>
          <w:rFonts w:eastAsia="Calibri"/>
          <w:kern w:val="2"/>
          <w:sz w:val="28"/>
          <w:szCs w:val="28"/>
        </w:rPr>
        <w:t xml:space="preserve">5. Правила выдачи и реализации свидетельств на получение социальных выплат на приобретение жилья или строительство индивидуального жилого дома </w:t>
      </w:r>
    </w:p>
    <w:p w:rsidR="0025731B" w:rsidRPr="005C0877" w:rsidRDefault="0025731B" w:rsidP="0025731B">
      <w:pPr>
        <w:contextualSpacing/>
        <w:jc w:val="both"/>
        <w:rPr>
          <w:rFonts w:eastAsia="Calibri"/>
          <w:kern w:val="2"/>
          <w:sz w:val="28"/>
          <w:szCs w:val="28"/>
        </w:rPr>
      </w:pP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1. Право молодой семьи – участницы мероприятия 1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Срок действия свидетельства составляет не более 7 месяцев с даты выдачи, указанной в свидетельстве.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lastRenderedPageBreak/>
        <w:t xml:space="preserve">Выдача свидетельства осуществляется по форме согласно приложению № 1 к Правилам предоставления молодым семьям социальных выплат на приобретение (строительство) жилья и их использования федеральной программы в соответствии с выпиской из утверждённого министерством списка молодых семей – претендентов. </w:t>
      </w:r>
    </w:p>
    <w:p w:rsidR="0025731B" w:rsidRPr="005C0877" w:rsidRDefault="0025731B" w:rsidP="0025731B">
      <w:pPr>
        <w:ind w:firstLine="709"/>
        <w:contextualSpacing/>
        <w:jc w:val="both"/>
        <w:rPr>
          <w:rFonts w:eastAsia="Calibri"/>
          <w:kern w:val="2"/>
          <w:sz w:val="28"/>
          <w:szCs w:val="28"/>
        </w:rPr>
      </w:pPr>
      <w:r w:rsidRPr="005C0877">
        <w:rPr>
          <w:rFonts w:eastAsia="Calibri"/>
          <w:kern w:val="2"/>
          <w:sz w:val="28"/>
          <w:szCs w:val="28"/>
        </w:rPr>
        <w:t xml:space="preserve">2. Администрация Боготольского района Красноярского края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w:t>
      </w:r>
    </w:p>
    <w:p w:rsidR="0025731B" w:rsidRPr="005C0877" w:rsidRDefault="0025731B" w:rsidP="0025731B">
      <w:pPr>
        <w:ind w:firstLine="709"/>
        <w:contextualSpacing/>
        <w:jc w:val="both"/>
        <w:rPr>
          <w:rFonts w:eastAsia="Calibri"/>
          <w:kern w:val="2"/>
          <w:sz w:val="28"/>
          <w:szCs w:val="28"/>
        </w:rPr>
      </w:pPr>
      <w:r w:rsidRPr="005C0877">
        <w:rPr>
          <w:rFonts w:eastAsia="Calibri"/>
          <w:kern w:val="2"/>
          <w:sz w:val="28"/>
          <w:szCs w:val="28"/>
        </w:rP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26" w:history="1">
        <w:r w:rsidRPr="005C0877">
          <w:rPr>
            <w:rFonts w:eastAsia="Calibri"/>
            <w:kern w:val="2"/>
            <w:sz w:val="28"/>
            <w:szCs w:val="28"/>
          </w:rPr>
          <w:t xml:space="preserve">абзацами вторым - шестым пункта </w:t>
        </w:r>
      </w:hyperlink>
      <w:r w:rsidRPr="005C0877">
        <w:rPr>
          <w:rFonts w:eastAsia="Calibri"/>
          <w:kern w:val="2"/>
          <w:sz w:val="28"/>
          <w:szCs w:val="28"/>
        </w:rPr>
        <w:t xml:space="preserve">4 подраздела 1 мероприятия 1 направляет в </w:t>
      </w:r>
      <w:r w:rsidRPr="005C0877">
        <w:rPr>
          <w:kern w:val="2"/>
          <w:sz w:val="28"/>
          <w:szCs w:val="28"/>
          <w:lang w:eastAsia="en-US"/>
        </w:rPr>
        <w:t>администрацию муниципального образования Боготольского района Красноярского края</w:t>
      </w:r>
      <w:r w:rsidRPr="005C0877">
        <w:rPr>
          <w:rFonts w:eastAsia="Calibri"/>
          <w:kern w:val="2"/>
          <w:sz w:val="28"/>
          <w:szCs w:val="28"/>
        </w:rPr>
        <w:t xml:space="preserve">, заявление о выдаче свидетельства (в произвольной форме) и следующие документы: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а) копии документов, удостоверяющих личность каждого члена семьи;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б) копия свидетельства о заключении брака (на неполную семью не распространяется). </w:t>
      </w:r>
    </w:p>
    <w:p w:rsidR="0025731B" w:rsidRPr="005C0877" w:rsidRDefault="0025731B" w:rsidP="0025731B">
      <w:pPr>
        <w:ind w:firstLine="709"/>
        <w:contextualSpacing/>
        <w:jc w:val="both"/>
        <w:rPr>
          <w:kern w:val="2"/>
          <w:sz w:val="28"/>
          <w:szCs w:val="28"/>
        </w:rPr>
      </w:pPr>
      <w:r w:rsidRPr="005C0877">
        <w:rPr>
          <w:kern w:val="2"/>
          <w:sz w:val="28"/>
          <w:szCs w:val="28"/>
          <w:lang w:eastAsia="en-US"/>
        </w:rPr>
        <w:t xml:space="preserve">в) </w:t>
      </w:r>
      <w:r w:rsidRPr="005C0877">
        <w:rPr>
          <w:kern w:val="2"/>
          <w:sz w:val="28"/>
          <w:szCs w:val="28"/>
        </w:rPr>
        <w:t xml:space="preserve">документ, подтверждающий признание молодой семьи нуждающейся в жилых помещениях; </w:t>
      </w:r>
    </w:p>
    <w:p w:rsidR="0025731B" w:rsidRPr="005C0877" w:rsidRDefault="0025731B" w:rsidP="0025731B">
      <w:pPr>
        <w:ind w:firstLine="709"/>
        <w:contextualSpacing/>
        <w:jc w:val="both"/>
        <w:rPr>
          <w:kern w:val="2"/>
          <w:sz w:val="28"/>
          <w:szCs w:val="28"/>
        </w:rPr>
      </w:pPr>
      <w:r w:rsidRPr="005C0877">
        <w:rPr>
          <w:kern w:val="2"/>
          <w:sz w:val="28"/>
          <w:szCs w:val="28"/>
        </w:rP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 </w:t>
      </w:r>
    </w:p>
    <w:p w:rsidR="0025731B" w:rsidRPr="005C0877" w:rsidRDefault="0025731B" w:rsidP="0025731B">
      <w:pPr>
        <w:autoSpaceDE w:val="0"/>
        <w:autoSpaceDN w:val="0"/>
        <w:adjustRightInd w:val="0"/>
        <w:ind w:firstLine="540"/>
        <w:contextualSpacing/>
        <w:jc w:val="both"/>
        <w:rPr>
          <w:rFonts w:eastAsia="Calibri"/>
          <w:kern w:val="2"/>
          <w:sz w:val="28"/>
          <w:szCs w:val="28"/>
        </w:rPr>
      </w:pPr>
      <w:r w:rsidRPr="005C0877">
        <w:rPr>
          <w:rFonts w:eastAsia="Calibri"/>
          <w:kern w:val="2"/>
          <w:sz w:val="28"/>
          <w:szCs w:val="28"/>
        </w:rP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27" w:history="1">
        <w:r w:rsidRPr="005C0877">
          <w:rPr>
            <w:rFonts w:eastAsia="Calibri"/>
            <w:kern w:val="2"/>
            <w:sz w:val="28"/>
            <w:szCs w:val="28"/>
          </w:rPr>
          <w:t xml:space="preserve">абзацем седьмым пункта </w:t>
        </w:r>
      </w:hyperlink>
      <w:r w:rsidRPr="005C0877">
        <w:rPr>
          <w:rFonts w:eastAsia="Calibri"/>
          <w:kern w:val="2"/>
          <w:sz w:val="28"/>
          <w:szCs w:val="28"/>
        </w:rPr>
        <w:t xml:space="preserve">4 подраздела 1 мероприятия 1 направляет в </w:t>
      </w:r>
      <w:r w:rsidRPr="005C0877">
        <w:rPr>
          <w:kern w:val="2"/>
          <w:sz w:val="28"/>
          <w:szCs w:val="28"/>
          <w:lang w:eastAsia="en-US"/>
        </w:rPr>
        <w:t>администрацию муниципального образования Боготольского района Красноярского края</w:t>
      </w:r>
      <w:r w:rsidRPr="005C0877">
        <w:rPr>
          <w:rFonts w:eastAsia="Calibri"/>
          <w:kern w:val="2"/>
          <w:sz w:val="28"/>
          <w:szCs w:val="28"/>
        </w:rPr>
        <w:t xml:space="preserve"> заявление о выдаче свидетельства (в произвольной форме) и следующие документы: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а) копии документов, удостоверяющих личность каждого члена семьи;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б) копия свидетельства о заключении брака (на неполную семью не распространяется);</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lastRenderedPageBreak/>
        <w:t xml:space="preserve">в) </w:t>
      </w:r>
      <w:r w:rsidRPr="005C0877">
        <w:rPr>
          <w:kern w:val="2"/>
          <w:sz w:val="28"/>
          <w:szCs w:val="28"/>
        </w:rPr>
        <w:t xml:space="preserve">документ, подтверждающий признание молодой семьи нуждающейся в жилых помещениях;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 </w:t>
      </w:r>
    </w:p>
    <w:p w:rsidR="0025731B" w:rsidRPr="005C0877" w:rsidRDefault="0025731B" w:rsidP="0025731B">
      <w:pPr>
        <w:ind w:firstLine="709"/>
        <w:contextualSpacing/>
        <w:jc w:val="both"/>
        <w:rPr>
          <w:bCs/>
          <w:kern w:val="2"/>
          <w:sz w:val="28"/>
          <w:szCs w:val="28"/>
          <w:lang w:eastAsia="en-US"/>
        </w:rPr>
      </w:pPr>
      <w:r w:rsidRPr="005C0877">
        <w:rPr>
          <w:kern w:val="2"/>
          <w:sz w:val="28"/>
          <w:szCs w:val="28"/>
          <w:lang w:eastAsia="en-US"/>
        </w:rPr>
        <w:t xml:space="preserve">д) копия кредитного </w:t>
      </w:r>
      <w:r w:rsidRPr="005C0877">
        <w:rPr>
          <w:bCs/>
          <w:kern w:val="2"/>
          <w:sz w:val="28"/>
          <w:szCs w:val="28"/>
          <w:lang w:eastAsia="en-US"/>
        </w:rPr>
        <w:t xml:space="preserve">договора (договора займа); </w:t>
      </w:r>
    </w:p>
    <w:p w:rsidR="0025731B" w:rsidRPr="005C0877" w:rsidRDefault="0025731B" w:rsidP="0025731B">
      <w:pPr>
        <w:ind w:firstLine="709"/>
        <w:contextualSpacing/>
        <w:jc w:val="both"/>
        <w:rPr>
          <w:bCs/>
          <w:kern w:val="2"/>
          <w:sz w:val="28"/>
          <w:szCs w:val="28"/>
          <w:lang w:eastAsia="en-US"/>
        </w:rPr>
      </w:pPr>
      <w:r w:rsidRPr="005C0877">
        <w:rPr>
          <w:kern w:val="2"/>
          <w:sz w:val="28"/>
          <w:szCs w:val="28"/>
          <w:lang w:eastAsia="en-US"/>
        </w:rPr>
        <w:t xml:space="preserve">е) справку кредитора </w:t>
      </w:r>
      <w:r w:rsidRPr="005C0877">
        <w:rPr>
          <w:bCs/>
          <w:kern w:val="2"/>
          <w:sz w:val="28"/>
          <w:szCs w:val="28"/>
          <w:lang w:eastAsia="en-US"/>
        </w:rPr>
        <w:t xml:space="preserve">(заимодавца) о сумме остатка основного долга и сумме задолженности по уплате процентов за пользование ипотечным жилищным кредитом (займом). </w:t>
      </w:r>
    </w:p>
    <w:p w:rsidR="0025731B" w:rsidRPr="005C0877" w:rsidRDefault="0025731B" w:rsidP="0025731B">
      <w:pPr>
        <w:ind w:firstLine="709"/>
        <w:contextualSpacing/>
        <w:jc w:val="both"/>
        <w:rPr>
          <w:kern w:val="2"/>
          <w:sz w:val="28"/>
          <w:szCs w:val="28"/>
          <w:lang w:eastAsia="en-US"/>
        </w:rPr>
      </w:pPr>
      <w:r w:rsidRPr="005C0877">
        <w:rPr>
          <w:bCs/>
          <w:kern w:val="2"/>
          <w:sz w:val="28"/>
          <w:szCs w:val="28"/>
          <w:lang w:eastAsia="en-US"/>
        </w:rPr>
        <w:t xml:space="preserve">5. </w:t>
      </w:r>
      <w:r w:rsidRPr="005C0877">
        <w:rPr>
          <w:kern w:val="2"/>
          <w:sz w:val="28"/>
          <w:szCs w:val="28"/>
          <w:lang w:eastAsia="en-US"/>
        </w:rPr>
        <w:t xml:space="preserve">В заявлении о выдаче свидетельства молодая семья дает письменное согласие на получение социальной выплаты в порядке и на условиях, которые указаны в мероприятии 1.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Копии документов, предъявляемые молодыми семьями в соответствии с пунктами 3, 4 настоящего подраздела, заверяются должностным лицом администрации муниципального образования Боготольского района Красноярского края</w:t>
      </w:r>
      <w:r w:rsidRPr="005C0877">
        <w:rPr>
          <w:rFonts w:eastAsia="Calibri"/>
          <w:kern w:val="2"/>
          <w:sz w:val="28"/>
          <w:szCs w:val="28"/>
        </w:rPr>
        <w:t xml:space="preserve"> </w:t>
      </w:r>
      <w:r w:rsidRPr="005C0877">
        <w:rPr>
          <w:kern w:val="2"/>
          <w:sz w:val="28"/>
          <w:szCs w:val="28"/>
          <w:lang w:eastAsia="en-US"/>
        </w:rPr>
        <w:t xml:space="preserve">при предъявлении оригиналов документов.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От имени молодой семьи документы, предусмотренные пунктами 3, 4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 </w:t>
      </w:r>
    </w:p>
    <w:p w:rsidR="0025731B" w:rsidRPr="005C0877" w:rsidRDefault="0025731B" w:rsidP="0025731B">
      <w:pPr>
        <w:ind w:firstLine="709"/>
        <w:contextualSpacing/>
        <w:jc w:val="both"/>
        <w:rPr>
          <w:rFonts w:eastAsia="Calibri"/>
          <w:kern w:val="2"/>
          <w:sz w:val="28"/>
          <w:szCs w:val="28"/>
        </w:rPr>
      </w:pPr>
      <w:r w:rsidRPr="005C0877">
        <w:rPr>
          <w:rFonts w:eastAsia="Calibri"/>
          <w:kern w:val="2"/>
          <w:sz w:val="28"/>
          <w:szCs w:val="28"/>
        </w:rPr>
        <w:t xml:space="preserve">6. </w:t>
      </w:r>
      <w:r w:rsidRPr="005C0877">
        <w:rPr>
          <w:kern w:val="2"/>
          <w:sz w:val="28"/>
          <w:szCs w:val="28"/>
          <w:lang w:eastAsia="en-US"/>
        </w:rPr>
        <w:t>Администрация муниципального образования Боготольского района Красноярского края</w:t>
      </w:r>
      <w:r w:rsidRPr="005C0877">
        <w:rPr>
          <w:rFonts w:eastAsia="Calibri"/>
          <w:kern w:val="2"/>
          <w:sz w:val="28"/>
          <w:szCs w:val="28"/>
        </w:rPr>
        <w:t xml:space="preserve"> организует работу по проверке сведений, содержащихся в документах, предусмотренных пунктом 3 или 4 настоящего подраздела.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7. Основаниями для отказа в выдаче свидетельства являются: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непредставление необходимых документов для получения свидетельства в срок, установленный абзацем первым пункта 3 настоящего подраздела или абзацем первым пункта 4 настоящего подраздела;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непредставление или представление не в полном объеме документов, установленных подпунктами «а» - «г» пункта 3 или подпунктами «а» - «е» пункта 4 настоящего подраздела;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недостоверность сведений, содержащихся в представленных документах; </w:t>
      </w:r>
    </w:p>
    <w:p w:rsidR="0025731B" w:rsidRPr="005C0877" w:rsidRDefault="0025731B" w:rsidP="0025731B">
      <w:pPr>
        <w:ind w:firstLine="709"/>
        <w:contextualSpacing/>
        <w:jc w:val="both"/>
        <w:rPr>
          <w:kern w:val="2"/>
          <w:sz w:val="28"/>
          <w:szCs w:val="28"/>
          <w:lang w:eastAsia="en-US"/>
        </w:rPr>
      </w:pPr>
      <w:r w:rsidRPr="005C0877">
        <w:rPr>
          <w:kern w:val="2"/>
          <w:sz w:val="28"/>
          <w:szCs w:val="28"/>
        </w:rPr>
        <w:t xml:space="preserve">несоответствие жилого помещения, </w:t>
      </w:r>
      <w:r w:rsidR="008832E6" w:rsidRPr="005C0877">
        <w:rPr>
          <w:kern w:val="2"/>
          <w:sz w:val="28"/>
          <w:szCs w:val="28"/>
        </w:rPr>
        <w:t>приобретённого</w:t>
      </w:r>
      <w:r w:rsidRPr="005C0877">
        <w:rPr>
          <w:kern w:val="2"/>
          <w:sz w:val="28"/>
          <w:szCs w:val="28"/>
        </w:rPr>
        <w:t xml:space="preserve"> (построенного) с помощью кредитных (</w:t>
      </w:r>
      <w:r w:rsidR="008832E6" w:rsidRPr="005C0877">
        <w:rPr>
          <w:kern w:val="2"/>
          <w:sz w:val="28"/>
          <w:szCs w:val="28"/>
        </w:rPr>
        <w:t>заёмных</w:t>
      </w:r>
      <w:r w:rsidRPr="005C0877">
        <w:rPr>
          <w:kern w:val="2"/>
          <w:sz w:val="28"/>
          <w:szCs w:val="28"/>
        </w:rPr>
        <w:t xml:space="preserve">) средств, требованиям пунктов 16, 17 настоящего подраздела.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8. </w:t>
      </w:r>
      <w:r w:rsidRPr="005C0877">
        <w:rPr>
          <w:rFonts w:eastAsia="Calibri"/>
          <w:kern w:val="2"/>
          <w:sz w:val="28"/>
          <w:szCs w:val="28"/>
        </w:rPr>
        <w:t xml:space="preserve">В течение одного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Боготольского района Красноярского края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утверждённым министерством.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lastRenderedPageBreak/>
        <w:t xml:space="preserve">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Боготольского района Красноярского края, выдавшей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К таким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смерти членов семьи).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В течение 30 дней с даты получения заявления о замене свидетельства администрация Боготольского района Красноярского края, выдавшая свидетельство, выдает новое свидетельство, в котором указывается размер социальной выплаты, предусмотренный в </w:t>
      </w:r>
      <w:r w:rsidR="008832E6" w:rsidRPr="005C0877">
        <w:rPr>
          <w:kern w:val="2"/>
          <w:sz w:val="28"/>
          <w:szCs w:val="28"/>
          <w:lang w:eastAsia="en-US"/>
        </w:rPr>
        <w:t>заменённом</w:t>
      </w:r>
      <w:r w:rsidRPr="005C0877">
        <w:rPr>
          <w:kern w:val="2"/>
          <w:sz w:val="28"/>
          <w:szCs w:val="28"/>
          <w:lang w:eastAsia="en-US"/>
        </w:rPr>
        <w:t xml:space="preserve"> свидетельстве, и срок действия, соответствующий оставшемуся сроку действия.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В случае замены свидетельства в связи с изменением состава семьи производится </w:t>
      </w:r>
      <w:r w:rsidR="008832E6" w:rsidRPr="005C0877">
        <w:rPr>
          <w:rFonts w:ascii="Times New Roman" w:hAnsi="Times New Roman" w:cs="Times New Roman"/>
          <w:kern w:val="2"/>
          <w:sz w:val="28"/>
          <w:szCs w:val="28"/>
        </w:rPr>
        <w:t>перерасчёт</w:t>
      </w:r>
      <w:r w:rsidRPr="005C0877">
        <w:rPr>
          <w:rFonts w:ascii="Times New Roman" w:hAnsi="Times New Roman" w:cs="Times New Roman"/>
          <w:kern w:val="2"/>
          <w:sz w:val="28"/>
          <w:szCs w:val="28"/>
        </w:rPr>
        <w:t xml:space="preserve"> размера социальной выплаты исходя из нового состава семьи и норматива стоимости 1 кв. метра общей площади жилья по муниципальному образованию Боготольский район, установленному на момент выдачи </w:t>
      </w:r>
      <w:r w:rsidR="008832E6" w:rsidRPr="005C0877">
        <w:rPr>
          <w:rFonts w:ascii="Times New Roman" w:hAnsi="Times New Roman" w:cs="Times New Roman"/>
          <w:kern w:val="2"/>
          <w:sz w:val="28"/>
          <w:szCs w:val="28"/>
        </w:rPr>
        <w:t>заменённого</w:t>
      </w:r>
      <w:r w:rsidRPr="005C0877">
        <w:rPr>
          <w:rFonts w:ascii="Times New Roman" w:hAnsi="Times New Roman" w:cs="Times New Roman"/>
          <w:kern w:val="2"/>
          <w:sz w:val="28"/>
          <w:szCs w:val="28"/>
        </w:rPr>
        <w:t xml:space="preserve"> свидетельства. Замена свидетельства в этом случае производится в рамках лимитов средств федерального, краевого и местного бюджетов, </w:t>
      </w:r>
      <w:r w:rsidR="008832E6" w:rsidRPr="005C0877">
        <w:rPr>
          <w:rFonts w:ascii="Times New Roman" w:hAnsi="Times New Roman" w:cs="Times New Roman"/>
          <w:kern w:val="2"/>
          <w:sz w:val="28"/>
          <w:szCs w:val="28"/>
        </w:rPr>
        <w:t>утверждённых</w:t>
      </w:r>
      <w:r w:rsidRPr="005C0877">
        <w:rPr>
          <w:rFonts w:ascii="Times New Roman" w:hAnsi="Times New Roman" w:cs="Times New Roman"/>
          <w:kern w:val="2"/>
          <w:sz w:val="28"/>
          <w:szCs w:val="28"/>
        </w:rPr>
        <w:t xml:space="preserve"> на плановый (текущий) период. При этом срок действия свидетельства, выданного при данной замене, </w:t>
      </w:r>
      <w:r w:rsidR="008832E6" w:rsidRPr="005C0877">
        <w:rPr>
          <w:rFonts w:ascii="Times New Roman" w:hAnsi="Times New Roman" w:cs="Times New Roman"/>
          <w:kern w:val="2"/>
          <w:sz w:val="28"/>
          <w:szCs w:val="28"/>
        </w:rPr>
        <w:t>остаётся</w:t>
      </w:r>
      <w:r w:rsidRPr="005C0877">
        <w:rPr>
          <w:rFonts w:ascii="Times New Roman" w:hAnsi="Times New Roman" w:cs="Times New Roman"/>
          <w:kern w:val="2"/>
          <w:sz w:val="28"/>
          <w:szCs w:val="28"/>
        </w:rPr>
        <w:t xml:space="preserve"> неизменным.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10. Полученное свидетельство молодая семья (далее – владелец свидетельства) сдаёт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w:t>
      </w:r>
      <w:r w:rsidRPr="005C0877">
        <w:rPr>
          <w:kern w:val="2"/>
          <w:sz w:val="28"/>
          <w:szCs w:val="28"/>
        </w:rPr>
        <w:t xml:space="preserve">Отбор банков для участия в реализации мероприятия 8 осуществляется комиссией, созданной в министерстве. </w:t>
      </w:r>
    </w:p>
    <w:p w:rsidR="0025731B" w:rsidRPr="005C0877" w:rsidRDefault="0025731B" w:rsidP="0025731B">
      <w:pPr>
        <w:ind w:firstLine="709"/>
        <w:contextualSpacing/>
        <w:jc w:val="both"/>
        <w:rPr>
          <w:kern w:val="2"/>
          <w:sz w:val="28"/>
          <w:szCs w:val="28"/>
        </w:rPr>
      </w:pPr>
      <w:r w:rsidRPr="005C0877">
        <w:rPr>
          <w:rFonts w:eastAsia="Calibri"/>
          <w:kern w:val="2"/>
          <w:sz w:val="28"/>
          <w:szCs w:val="28"/>
        </w:rPr>
        <w:t xml:space="preserve">Критерии отбора банков определяются Министерством строительства и жилищно-коммунального хозяйства Российской Федерации совместно с Центральным банком Российской Федерации. </w:t>
      </w:r>
    </w:p>
    <w:p w:rsidR="0025731B" w:rsidRPr="005C0877" w:rsidRDefault="0025731B" w:rsidP="0025731B">
      <w:pPr>
        <w:ind w:firstLine="709"/>
        <w:contextualSpacing/>
        <w:jc w:val="both"/>
        <w:rPr>
          <w:kern w:val="2"/>
          <w:sz w:val="28"/>
          <w:szCs w:val="28"/>
        </w:rPr>
      </w:pPr>
      <w:r w:rsidRPr="005C0877">
        <w:rPr>
          <w:rFonts w:eastAsia="Calibri"/>
          <w:kern w:val="2"/>
          <w:sz w:val="28"/>
          <w:szCs w:val="28"/>
        </w:rPr>
        <w:t xml:space="preserve">По результатам отбора банков с </w:t>
      </w:r>
      <w:r w:rsidR="008832E6" w:rsidRPr="005C0877">
        <w:rPr>
          <w:rFonts w:eastAsia="Calibri"/>
          <w:kern w:val="2"/>
          <w:sz w:val="28"/>
          <w:szCs w:val="28"/>
        </w:rPr>
        <w:t>учётом</w:t>
      </w:r>
      <w:r w:rsidRPr="005C0877">
        <w:rPr>
          <w:rFonts w:eastAsia="Calibri"/>
          <w:kern w:val="2"/>
          <w:sz w:val="28"/>
          <w:szCs w:val="28"/>
        </w:rPr>
        <w:t xml:space="preserve"> рекомендации комиссии министерство заключает с ними соглашения.</w:t>
      </w:r>
      <w:r w:rsidRPr="005C0877">
        <w:rPr>
          <w:kern w:val="2"/>
          <w:sz w:val="28"/>
          <w:szCs w:val="28"/>
        </w:rPr>
        <w:t xml:space="preserve"> </w:t>
      </w:r>
    </w:p>
    <w:p w:rsidR="0025731B" w:rsidRPr="005C0877" w:rsidRDefault="0025731B" w:rsidP="0025731B">
      <w:pPr>
        <w:ind w:firstLine="709"/>
        <w:contextualSpacing/>
        <w:jc w:val="both"/>
        <w:rPr>
          <w:kern w:val="2"/>
          <w:sz w:val="28"/>
          <w:szCs w:val="28"/>
        </w:rPr>
      </w:pPr>
      <w:r w:rsidRPr="005C0877">
        <w:rPr>
          <w:rFonts w:eastAsia="Calibri"/>
          <w:kern w:val="2"/>
          <w:sz w:val="28"/>
          <w:szCs w:val="28"/>
        </w:rPr>
        <w:t>Рекомендации комиссии по отбору банков, претендующих на участие в реализации мероприятия 8, оформляются соответствующим протоколом, подписываемым всеми членами комиссии.</w:t>
      </w:r>
      <w:r w:rsidRPr="005C0877">
        <w:rPr>
          <w:kern w:val="2"/>
          <w:sz w:val="28"/>
          <w:szCs w:val="28"/>
        </w:rPr>
        <w:t xml:space="preserve"> </w:t>
      </w:r>
    </w:p>
    <w:p w:rsidR="0025731B" w:rsidRPr="005C0877" w:rsidRDefault="0025731B" w:rsidP="0025731B">
      <w:pPr>
        <w:ind w:firstLine="709"/>
        <w:contextualSpacing/>
        <w:jc w:val="both"/>
        <w:rPr>
          <w:kern w:val="2"/>
          <w:sz w:val="28"/>
          <w:szCs w:val="28"/>
          <w:lang w:eastAsia="en-US"/>
        </w:rPr>
      </w:pPr>
      <w:r w:rsidRPr="005C0877">
        <w:rPr>
          <w:rFonts w:eastAsia="Calibri"/>
          <w:kern w:val="2"/>
          <w:sz w:val="28"/>
          <w:szCs w:val="28"/>
        </w:rPr>
        <w:t xml:space="preserve">Порядок отбора банков, состав комиссии по отбору банков, участвующих в реализации мероприятия 8, положение о ней устанавливаются министерством.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Социальная выплата предоставляется владельцу свидетельства в безналичной форме путем зачисления соответствующих средств на </w:t>
      </w:r>
      <w:r w:rsidRPr="005C0877">
        <w:rPr>
          <w:kern w:val="2"/>
          <w:sz w:val="28"/>
          <w:szCs w:val="28"/>
          <w:lang w:eastAsia="en-US"/>
        </w:rPr>
        <w:lastRenderedPageBreak/>
        <w:t xml:space="preserve">основании заявки банка на перечисление бюджетных средств на его банковский счет.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Свидетельство, сданное в банк, после заключения договора банковского счета его владельцу не возвращается.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11. Свидетельство, представленное в банк по истечении 1-месячного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r:id="rId28" w:history="1">
        <w:r w:rsidRPr="005C0877">
          <w:rPr>
            <w:kern w:val="2"/>
            <w:sz w:val="28"/>
            <w:szCs w:val="28"/>
            <w:lang w:eastAsia="en-US"/>
          </w:rPr>
          <w:t>пунктом 9 настоящего подраздела</w:t>
        </w:r>
      </w:hyperlink>
      <w:r w:rsidRPr="005C0877">
        <w:rPr>
          <w:kern w:val="2"/>
          <w:sz w:val="28"/>
          <w:szCs w:val="28"/>
          <w:lang w:eastAsia="en-US"/>
        </w:rPr>
        <w:t xml:space="preserve">, в администрацию Боготольского района Красноярского края, выдавшей свидетельство, с заявлением о замене свидетельства.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13. В договоре банковского счета устанавливаются условия обслуживания банковского счета, порядок взаимоотношения банка и владельца свидетельства, на чьё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счётом, а также условия перечисления поступивших на банковский счет распорядителя счета средств.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15. Банк ежемесячно до 10-го числа представляет в администрацию Боготольского района Красноярского края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объекта индивидуального жилищного строительства).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lang w:eastAsia="en-US"/>
        </w:rPr>
        <w:t xml:space="preserve">16. </w:t>
      </w:r>
      <w:r w:rsidRPr="005C0877">
        <w:rPr>
          <w:rFonts w:ascii="Times New Roman" w:hAnsi="Times New Roman" w:cs="Times New Roman"/>
          <w:kern w:val="2"/>
          <w:sz w:val="28"/>
          <w:szCs w:val="28"/>
        </w:rPr>
        <w:t xml:space="preserve">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w:t>
      </w:r>
      <w:r w:rsidRPr="005C0877">
        <w:rPr>
          <w:rFonts w:ascii="Times New Roman" w:hAnsi="Times New Roman" w:cs="Times New Roman"/>
          <w:kern w:val="2"/>
          <w:sz w:val="28"/>
          <w:szCs w:val="28"/>
        </w:rPr>
        <w:lastRenderedPageBreak/>
        <w:t xml:space="preserve">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w:t>
      </w:r>
      <w:r w:rsidR="008832E6" w:rsidRPr="005C0877">
        <w:rPr>
          <w:rFonts w:ascii="Times New Roman" w:hAnsi="Times New Roman" w:cs="Times New Roman"/>
          <w:kern w:val="2"/>
          <w:sz w:val="28"/>
          <w:szCs w:val="28"/>
        </w:rPr>
        <w:t>населённого</w:t>
      </w:r>
      <w:r w:rsidRPr="005C0877">
        <w:rPr>
          <w:rFonts w:ascii="Times New Roman" w:hAnsi="Times New Roman" w:cs="Times New Roman"/>
          <w:kern w:val="2"/>
          <w:sz w:val="28"/>
          <w:szCs w:val="28"/>
        </w:rPr>
        <w:t xml:space="preserve"> пункта, выбранного для постоянного проживания, в котором приобретается (строится) жилое помещение для постоянного проживания.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lang w:eastAsia="en-US"/>
        </w:rPr>
        <w:t>17</w:t>
      </w:r>
      <w:r w:rsidRPr="005C0877">
        <w:rPr>
          <w:rFonts w:ascii="Times New Roman" w:hAnsi="Times New Roman" w:cs="Times New Roman"/>
          <w:kern w:val="2"/>
          <w:sz w:val="28"/>
          <w:szCs w:val="28"/>
        </w:rPr>
        <w:t xml:space="preserve">. В случае использования социальной выплаты в соответствии с абзацами вторым – шестым пункта 4 подраздела 1 мероприятия 1 общая площадь приобретаемого жилого помещения (строящегося жилого дома) в </w:t>
      </w:r>
      <w:r w:rsidR="008832E6" w:rsidRPr="005C0877">
        <w:rPr>
          <w:rFonts w:ascii="Times New Roman" w:hAnsi="Times New Roman" w:cs="Times New Roman"/>
          <w:kern w:val="2"/>
          <w:sz w:val="28"/>
          <w:szCs w:val="28"/>
        </w:rPr>
        <w:t>расчёте</w:t>
      </w:r>
      <w:r w:rsidRPr="005C0877">
        <w:rPr>
          <w:rFonts w:ascii="Times New Roman" w:hAnsi="Times New Roman" w:cs="Times New Roman"/>
          <w:kern w:val="2"/>
          <w:sz w:val="28"/>
          <w:szCs w:val="28"/>
        </w:rPr>
        <w:t xml:space="preserve"> на каждого члена молодой семьи, </w:t>
      </w:r>
      <w:r w:rsidR="008832E6" w:rsidRPr="005C0877">
        <w:rPr>
          <w:rFonts w:ascii="Times New Roman" w:hAnsi="Times New Roman" w:cs="Times New Roman"/>
          <w:kern w:val="2"/>
          <w:sz w:val="28"/>
          <w:szCs w:val="28"/>
        </w:rPr>
        <w:t>учтённого</w:t>
      </w:r>
      <w:r w:rsidRPr="005C0877">
        <w:rPr>
          <w:rFonts w:ascii="Times New Roman" w:hAnsi="Times New Roman" w:cs="Times New Roman"/>
          <w:kern w:val="2"/>
          <w:sz w:val="28"/>
          <w:szCs w:val="28"/>
        </w:rPr>
        <w:t xml:space="preserve"> при </w:t>
      </w:r>
      <w:r w:rsidR="008832E6" w:rsidRPr="005C0877">
        <w:rPr>
          <w:rFonts w:ascii="Times New Roman" w:hAnsi="Times New Roman" w:cs="Times New Roman"/>
          <w:kern w:val="2"/>
          <w:sz w:val="28"/>
          <w:szCs w:val="28"/>
        </w:rPr>
        <w:t>расчёте</w:t>
      </w:r>
      <w:r w:rsidRPr="005C0877">
        <w:rPr>
          <w:rFonts w:ascii="Times New Roman" w:hAnsi="Times New Roman" w:cs="Times New Roman"/>
          <w:kern w:val="2"/>
          <w:sz w:val="28"/>
          <w:szCs w:val="28"/>
        </w:rPr>
        <w:t xml:space="preserve">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В случае использования социальной выплаты в соответствии с абзацем седьмым пункта 4 подраздела 1 мероприятия 1 общая площадь приобретаемого жилого помещения (строящегося жилого дома) в </w:t>
      </w:r>
      <w:r w:rsidR="008832E6" w:rsidRPr="005C0877">
        <w:rPr>
          <w:rFonts w:ascii="Times New Roman" w:hAnsi="Times New Roman" w:cs="Times New Roman"/>
          <w:kern w:val="2"/>
          <w:sz w:val="28"/>
          <w:szCs w:val="28"/>
        </w:rPr>
        <w:t>расчёте</w:t>
      </w:r>
      <w:r w:rsidRPr="005C0877">
        <w:rPr>
          <w:rFonts w:ascii="Times New Roman" w:hAnsi="Times New Roman" w:cs="Times New Roman"/>
          <w:kern w:val="2"/>
          <w:sz w:val="28"/>
          <w:szCs w:val="28"/>
        </w:rPr>
        <w:t xml:space="preserve">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18. Приобретаемое жилое помещение (создаваемый объект индивидуального жилищного строительства) оформляются в общую собственность всех членов молодой семьи, указанных в свидетельстве.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19. В случае использования средств социальной выплаты на уплату первоначального взноса по ипотечному жилищному кредиту (займу), а также для погашения основной суммы долга и уплаты процентов по жилищному (ипотечному) кредиту (займу) допускается оформление приобретённого жилого помещения в собственность одного из супругов или обоих супругов. При этом член молодой семьи, на </w:t>
      </w:r>
      <w:r w:rsidR="008832E6" w:rsidRPr="005C0877">
        <w:rPr>
          <w:kern w:val="2"/>
          <w:sz w:val="28"/>
          <w:szCs w:val="28"/>
          <w:lang w:eastAsia="en-US"/>
        </w:rPr>
        <w:t>чьё</w:t>
      </w:r>
      <w:r w:rsidRPr="005C0877">
        <w:rPr>
          <w:kern w:val="2"/>
          <w:sz w:val="28"/>
          <w:szCs w:val="28"/>
          <w:lang w:eastAsia="en-US"/>
        </w:rPr>
        <w:t xml:space="preserve"> имя оформлено право собственности на жилое помещение или жилой дом, представляет в администрацию Боготольского района Красноярского края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lang w:eastAsia="en-US"/>
        </w:rPr>
        <w:t xml:space="preserve">20. </w:t>
      </w:r>
      <w:r w:rsidRPr="005C0877">
        <w:rPr>
          <w:rFonts w:ascii="Times New Roman" w:hAnsi="Times New Roman" w:cs="Times New Roman"/>
          <w:kern w:val="2"/>
          <w:sz w:val="28"/>
          <w:szCs w:val="28"/>
        </w:rPr>
        <w:t xml:space="preserve">Молодые семьи – участники мероприятия 1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lang w:eastAsia="en-US"/>
        </w:rPr>
        <w:t xml:space="preserve">21. </w:t>
      </w:r>
      <w:r w:rsidRPr="005C0877">
        <w:rPr>
          <w:rFonts w:ascii="Times New Roman" w:hAnsi="Times New Roman" w:cs="Times New Roman"/>
          <w:kern w:val="2"/>
          <w:sz w:val="28"/>
          <w:szCs w:val="28"/>
        </w:rPr>
        <w:t xml:space="preserve">Для оплаты приобретаемого жилого помещения распорядитель </w:t>
      </w:r>
      <w:r w:rsidRPr="005C0877">
        <w:rPr>
          <w:rFonts w:ascii="Times New Roman" w:hAnsi="Times New Roman" w:cs="Times New Roman"/>
          <w:kern w:val="2"/>
          <w:sz w:val="28"/>
          <w:szCs w:val="28"/>
        </w:rPr>
        <w:lastRenderedPageBreak/>
        <w:t xml:space="preserve">счета представляет в банк: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договор банковского счета;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кредитный договор (договор займа);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договор строительного подряда;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договор банковского счета;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кредитный договор (договор займа);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договор купли-продажи жилого помещения;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в) при использовании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жилья или строительство индивидуального жилого дома: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договор банковского счета;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кредитный договор (договор займа);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свидетельство о государственной регистрации права собственности на приобретенное жилое помещение или выписку (выписки) из Единого государственного реестра недвижимости (предоставляется по собственной инициативе), или документы на строительство – при незавершенном строительстве индивидуального жилого дома;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г) при использовании социальной выплаты для оплаты цены договора купли-продажи жилого помещения: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договор банковского счета;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договор купли-продажи жилого помещения;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выписку из Единого государственного реестра недвижимости;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eastAsia="Calibri" w:hAnsi="Times New Roman" w:cs="Times New Roman"/>
          <w:kern w:val="2"/>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r w:rsidRPr="005C0877">
        <w:rPr>
          <w:rFonts w:ascii="Times New Roman" w:hAnsi="Times New Roman" w:cs="Times New Roman"/>
          <w:kern w:val="2"/>
          <w:sz w:val="28"/>
          <w:szCs w:val="28"/>
        </w:rPr>
        <w:t>,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w:t>
      </w:r>
      <w:r w:rsidR="004901A2" w:rsidRPr="005C0877">
        <w:rPr>
          <w:rFonts w:ascii="Times New Roman" w:hAnsi="Times New Roman" w:cs="Times New Roman"/>
          <w:kern w:val="2"/>
          <w:sz w:val="28"/>
          <w:szCs w:val="28"/>
        </w:rPr>
        <w:t>заёмных</w:t>
      </w:r>
      <w:r w:rsidRPr="005C0877">
        <w:rPr>
          <w:rFonts w:ascii="Times New Roman" w:hAnsi="Times New Roman" w:cs="Times New Roman"/>
          <w:kern w:val="2"/>
          <w:sz w:val="28"/>
          <w:szCs w:val="28"/>
        </w:rPr>
        <w:t xml:space="preserve">) средств в сумме, превышающей размер предоставляемой социальной выплаты, продавцу до подписания договора купли-продажи жилья.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В договоре купли-продажи жилого помещения указываются реквизиты свидетельства (серия, номер, дата выдачи, наименование органа, выдавшего </w:t>
      </w:r>
      <w:r w:rsidRPr="005C0877">
        <w:rPr>
          <w:rFonts w:ascii="Times New Roman" w:hAnsi="Times New Roman" w:cs="Times New Roman"/>
          <w:kern w:val="2"/>
          <w:sz w:val="28"/>
          <w:szCs w:val="28"/>
        </w:rPr>
        <w:lastRenderedPageBreak/>
        <w:t xml:space="preserve">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превышающий размер предоставляемой социальной выплаты;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 при использовании социальной выплаты для оплаты цены договора строительного подряда на строительство жилого дома: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договор банковского счета;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разрешение на строительство, выданное одному из членов молодой семьи;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договор строительного подряда, предусматривающий информацию об общей площади жилого дома, планируемого к строительству, и расчёт стоимости производимых работ по строительству жилого дома.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В договоре строительного подряда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превышающий размер предоставляемой социальной выплаты;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договор банковского счета;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договор с уполномоченной организацией.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В договоре с уполномоченной организацией, осуществляющей оказание услуг для молодых семей – участников мероприятия 1,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ж) при использовании социальной выплаты для осуществления последнего платежа в счет уплаты паевого взноса в полном размере, после </w:t>
      </w:r>
      <w:proofErr w:type="gramStart"/>
      <w:r w:rsidRPr="005C0877">
        <w:rPr>
          <w:rFonts w:ascii="Times New Roman" w:hAnsi="Times New Roman" w:cs="Times New Roman"/>
          <w:kern w:val="2"/>
          <w:sz w:val="28"/>
          <w:szCs w:val="28"/>
        </w:rPr>
        <w:t>уплаты</w:t>
      </w:r>
      <w:proofErr w:type="gramEnd"/>
      <w:r w:rsidRPr="005C0877">
        <w:rPr>
          <w:rFonts w:ascii="Times New Roman" w:hAnsi="Times New Roman" w:cs="Times New Roman"/>
          <w:kern w:val="2"/>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w:t>
      </w:r>
      <w:r w:rsidRPr="005C0877">
        <w:rPr>
          <w:rFonts w:ascii="Times New Roman" w:hAnsi="Times New Roman" w:cs="Times New Roman"/>
          <w:kern w:val="2"/>
          <w:sz w:val="28"/>
          <w:szCs w:val="28"/>
        </w:rPr>
        <w:lastRenderedPageBreak/>
        <w:t xml:space="preserve">накопительного кооператива):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копию устава кооператива;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выписку из реестра членов кооператива, подтверждающую его членство в кооперативе;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копию выписки из Единого государственного реестра недвижимости о правах собственности на жилое помещение, которое приобретено для молодой семьи – участника мероприятия 1;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копию решения о передаче жилого помещения в пользование члена кооператива.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При этом размер предоставляемой социальной выплаты ограничивается суммой остатка задолженности по выплате остатка пая.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22. Банк в течение 5 рабочих дней со дня получения документов, предусмотренных </w:t>
      </w:r>
      <w:hyperlink r:id="rId29" w:history="1">
        <w:r w:rsidRPr="005C0877">
          <w:rPr>
            <w:rFonts w:ascii="Times New Roman" w:hAnsi="Times New Roman" w:cs="Times New Roman"/>
            <w:kern w:val="2"/>
            <w:sz w:val="28"/>
            <w:szCs w:val="28"/>
          </w:rPr>
          <w:t>пунктом 21</w:t>
        </w:r>
      </w:hyperlink>
      <w:r w:rsidRPr="005C0877">
        <w:rPr>
          <w:rFonts w:ascii="Times New Roman" w:hAnsi="Times New Roman" w:cs="Times New Roman"/>
          <w:kern w:val="2"/>
          <w:sz w:val="28"/>
          <w:szCs w:val="28"/>
        </w:rPr>
        <w:t xml:space="preserve">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w:t>
      </w:r>
      <w:r w:rsidR="004901A2" w:rsidRPr="005C0877">
        <w:rPr>
          <w:rFonts w:ascii="Times New Roman" w:hAnsi="Times New Roman" w:cs="Times New Roman"/>
          <w:kern w:val="2"/>
          <w:sz w:val="28"/>
          <w:szCs w:val="28"/>
        </w:rPr>
        <w:t>утверждённым</w:t>
      </w:r>
      <w:r w:rsidRPr="005C0877">
        <w:rPr>
          <w:rFonts w:ascii="Times New Roman" w:hAnsi="Times New Roman" w:cs="Times New Roman"/>
          <w:kern w:val="2"/>
          <w:sz w:val="28"/>
          <w:szCs w:val="28"/>
        </w:rPr>
        <w:t xml:space="preserve"> Министерством строительства и жилищно-коммунального хозяйства Российской Федерации.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23.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пунктом 21 настоящего подраздела,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24. Оригиналы договора купли-продажи жилого помещения, документов на строительство и документов, предусмотренных пунктом 21 настоящего подраздела, хранятся в банке до перечисления средств указанному в них лицу или до отказа в таком перечислении и затем возвращаются распорядителю счета.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25.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21 настоящего подраздела, направляет в администрацию Боготольского района Красноярского края заявку на перечисление бюджетных средств в счет оплаты расходов на основании указанных документов, а также копии указанных документов. </w:t>
      </w:r>
    </w:p>
    <w:p w:rsidR="0025731B" w:rsidRPr="005C0877" w:rsidRDefault="0025731B" w:rsidP="0025731B">
      <w:pPr>
        <w:ind w:firstLine="709"/>
        <w:contextualSpacing/>
        <w:jc w:val="both"/>
        <w:rPr>
          <w:kern w:val="2"/>
          <w:sz w:val="28"/>
          <w:szCs w:val="28"/>
        </w:rPr>
      </w:pPr>
      <w:r w:rsidRPr="005C0877">
        <w:rPr>
          <w:kern w:val="2"/>
          <w:sz w:val="28"/>
          <w:szCs w:val="28"/>
        </w:rPr>
        <w:t xml:space="preserve">26. Администрация Боготольского района Красноярского края в течение 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w:t>
      </w:r>
      <w:r w:rsidRPr="005C0877">
        <w:rPr>
          <w:kern w:val="2"/>
          <w:sz w:val="28"/>
          <w:szCs w:val="28"/>
        </w:rPr>
        <w:lastRenderedPageBreak/>
        <w:t xml:space="preserve">средства, предоставляемые в качестве социальной выплаты, банку. При несоответствии заявки данным о выданных свидетельствах либо несоответствии представленных документов условиям мероприятия 1 перечисление указанных средств не производится, о чем администрация Боготольского района Красноярского края в указанный срок письменно уведомляет банк. </w:t>
      </w:r>
    </w:p>
    <w:p w:rsidR="0025731B" w:rsidRPr="005C0877" w:rsidRDefault="0025731B" w:rsidP="0025731B">
      <w:pPr>
        <w:ind w:firstLine="709"/>
        <w:contextualSpacing/>
        <w:jc w:val="both"/>
        <w:rPr>
          <w:kern w:val="2"/>
          <w:sz w:val="28"/>
          <w:szCs w:val="28"/>
        </w:rPr>
      </w:pPr>
      <w:r w:rsidRPr="005C0877">
        <w:rPr>
          <w:kern w:val="2"/>
          <w:sz w:val="28"/>
          <w:szCs w:val="28"/>
        </w:rPr>
        <w:t xml:space="preserve">27. Перечисление средств с банковского счета лицу, в пользу которого распорядитель счета должен осуществить </w:t>
      </w:r>
      <w:r w:rsidR="004901A2" w:rsidRPr="005C0877">
        <w:rPr>
          <w:kern w:val="2"/>
          <w:sz w:val="28"/>
          <w:szCs w:val="28"/>
        </w:rPr>
        <w:t>платёж</w:t>
      </w:r>
      <w:r w:rsidRPr="005C0877">
        <w:rPr>
          <w:kern w:val="2"/>
          <w:sz w:val="28"/>
          <w:szCs w:val="28"/>
        </w:rPr>
        <w:t xml:space="preserve">,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 </w:t>
      </w:r>
    </w:p>
    <w:p w:rsidR="0025731B" w:rsidRPr="005C0877" w:rsidRDefault="0025731B" w:rsidP="0025731B">
      <w:pPr>
        <w:ind w:firstLine="709"/>
        <w:contextualSpacing/>
        <w:jc w:val="both"/>
        <w:rPr>
          <w:kern w:val="2"/>
          <w:sz w:val="28"/>
          <w:szCs w:val="28"/>
        </w:rPr>
      </w:pPr>
      <w:r w:rsidRPr="005C0877">
        <w:rPr>
          <w:kern w:val="2"/>
          <w:sz w:val="28"/>
          <w:szCs w:val="28"/>
        </w:rPr>
        <w:t xml:space="preserve">28. По соглашению сторон договор банковского счета может быть </w:t>
      </w:r>
      <w:r w:rsidR="004901A2" w:rsidRPr="005C0877">
        <w:rPr>
          <w:kern w:val="2"/>
          <w:sz w:val="28"/>
          <w:szCs w:val="28"/>
        </w:rPr>
        <w:t>продлён</w:t>
      </w:r>
      <w:r w:rsidRPr="005C0877">
        <w:rPr>
          <w:kern w:val="2"/>
          <w:sz w:val="28"/>
          <w:szCs w:val="28"/>
        </w:rPr>
        <w:t xml:space="preserve">, если: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пунктом 21 настоящего подраздела, но оплата не произведена;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25 настоящего подраздела.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lang w:eastAsia="en-US"/>
        </w:rPr>
        <w:t xml:space="preserve">29. </w:t>
      </w:r>
      <w:r w:rsidRPr="005C0877">
        <w:rPr>
          <w:rFonts w:ascii="Times New Roman" w:hAnsi="Times New Roman" w:cs="Times New Roman"/>
          <w:kern w:val="2"/>
          <w:sz w:val="28"/>
          <w:szCs w:val="28"/>
        </w:rPr>
        <w:t xml:space="preserve">Социальная выплата считается предоставленной участнику мероприятия 1 с даты исполнения банком распоряжения распорядителя счета о перечислении банком зачисленных на его банковский счет средств на цели, предусмотренные абзацами вторым – седьмым пункта 4 подраздела 1 мероприятия 1. </w:t>
      </w:r>
    </w:p>
    <w:p w:rsidR="0025731B" w:rsidRPr="005C0877" w:rsidRDefault="0025731B" w:rsidP="0025731B">
      <w:pPr>
        <w:ind w:firstLine="709"/>
        <w:contextualSpacing/>
        <w:jc w:val="both"/>
        <w:rPr>
          <w:kern w:val="2"/>
          <w:sz w:val="28"/>
          <w:szCs w:val="28"/>
        </w:rPr>
      </w:pPr>
      <w:r w:rsidRPr="005C0877">
        <w:rPr>
          <w:kern w:val="2"/>
          <w:sz w:val="28"/>
          <w:szCs w:val="28"/>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пунктом 8 настоящего подраздела, считаются недействительными. </w:t>
      </w:r>
    </w:p>
    <w:p w:rsidR="0025731B" w:rsidRPr="005C0877" w:rsidRDefault="0025731B" w:rsidP="0025731B">
      <w:pPr>
        <w:pStyle w:val="ConsPlusNormal"/>
        <w:ind w:firstLine="709"/>
        <w:contextualSpacing/>
        <w:jc w:val="both"/>
        <w:rPr>
          <w:rFonts w:ascii="Times New Roman" w:hAnsi="Times New Roman" w:cs="Times New Roman"/>
          <w:kern w:val="2"/>
          <w:sz w:val="28"/>
          <w:szCs w:val="28"/>
        </w:rPr>
      </w:pPr>
      <w:r w:rsidRPr="005C0877">
        <w:rPr>
          <w:rFonts w:ascii="Times New Roman" w:hAnsi="Times New Roman" w:cs="Times New Roman"/>
          <w:kern w:val="2"/>
          <w:sz w:val="28"/>
          <w:szCs w:val="28"/>
        </w:rPr>
        <w:t xml:space="preserve">31.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Боготольского района Красноярского края, выдавшей </w:t>
      </w:r>
      <w:r w:rsidRPr="005C0877">
        <w:rPr>
          <w:rFonts w:ascii="Times New Roman" w:hAnsi="Times New Roman" w:cs="Times New Roman"/>
          <w:kern w:val="2"/>
          <w:sz w:val="28"/>
          <w:szCs w:val="28"/>
        </w:rPr>
        <w:lastRenderedPageBreak/>
        <w:t xml:space="preserve">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1 на общих основаниях. </w:t>
      </w:r>
    </w:p>
    <w:p w:rsidR="0025731B" w:rsidRPr="005C0877" w:rsidRDefault="0025731B" w:rsidP="0025731B">
      <w:pPr>
        <w:contextualSpacing/>
        <w:jc w:val="both"/>
        <w:rPr>
          <w:kern w:val="2"/>
          <w:sz w:val="28"/>
          <w:szCs w:val="28"/>
          <w:lang w:eastAsia="en-US"/>
        </w:rPr>
      </w:pPr>
    </w:p>
    <w:p w:rsidR="0025731B" w:rsidRPr="005C0877" w:rsidRDefault="0025731B" w:rsidP="0025731B">
      <w:pPr>
        <w:contextualSpacing/>
        <w:jc w:val="center"/>
        <w:rPr>
          <w:kern w:val="2"/>
          <w:sz w:val="28"/>
          <w:szCs w:val="28"/>
          <w:lang w:eastAsia="en-US"/>
        </w:rPr>
      </w:pPr>
      <w:r w:rsidRPr="005C0877">
        <w:rPr>
          <w:kern w:val="2"/>
          <w:sz w:val="28"/>
          <w:szCs w:val="28"/>
          <w:lang w:eastAsia="en-US"/>
        </w:rPr>
        <w:t xml:space="preserve">4. УПРАВЛЕНИЕ ПОДПРОГРАММОЙ И КОНТРОЛЬ ЗА ИСПОЛНЕНИЕМ ПОДПРОГРАММЫ </w:t>
      </w:r>
    </w:p>
    <w:p w:rsidR="0025731B" w:rsidRPr="005C0877" w:rsidRDefault="0025731B" w:rsidP="0025731B">
      <w:pPr>
        <w:autoSpaceDE w:val="0"/>
        <w:autoSpaceDN w:val="0"/>
        <w:adjustRightInd w:val="0"/>
        <w:contextualSpacing/>
        <w:jc w:val="both"/>
        <w:rPr>
          <w:kern w:val="2"/>
          <w:sz w:val="28"/>
          <w:szCs w:val="28"/>
          <w:lang w:eastAsia="en-US"/>
        </w:rPr>
      </w:pPr>
    </w:p>
    <w:p w:rsidR="0025731B" w:rsidRPr="005C0877" w:rsidRDefault="0025731B" w:rsidP="0025731B">
      <w:pPr>
        <w:ind w:firstLine="709"/>
        <w:contextualSpacing/>
        <w:jc w:val="both"/>
        <w:rPr>
          <w:rFonts w:eastAsia="Calibri"/>
          <w:kern w:val="2"/>
          <w:sz w:val="28"/>
          <w:szCs w:val="28"/>
        </w:rPr>
      </w:pPr>
      <w:r w:rsidRPr="005C0877">
        <w:rPr>
          <w:rFonts w:eastAsia="Calibri"/>
          <w:kern w:val="2"/>
          <w:sz w:val="28"/>
          <w:szCs w:val="28"/>
        </w:rPr>
        <w:t xml:space="preserve">1. Текущее управление реализацией подпрограммы осуществляется администрацией Боготольского района Красноярского края, администрациями муниципальных образований Боготольского района Красноярского края. </w:t>
      </w:r>
    </w:p>
    <w:p w:rsidR="0025731B" w:rsidRPr="005C0877" w:rsidRDefault="0025731B" w:rsidP="0025731B">
      <w:pPr>
        <w:ind w:firstLine="709"/>
        <w:contextualSpacing/>
        <w:jc w:val="both"/>
        <w:rPr>
          <w:rFonts w:eastAsia="Calibri"/>
          <w:kern w:val="2"/>
          <w:sz w:val="28"/>
          <w:szCs w:val="28"/>
        </w:rPr>
      </w:pPr>
      <w:r w:rsidRPr="005C0877">
        <w:rPr>
          <w:rFonts w:eastAsia="Calibri"/>
          <w:kern w:val="2"/>
          <w:sz w:val="28"/>
          <w:szCs w:val="28"/>
        </w:rPr>
        <w:t>2. Администраци</w:t>
      </w:r>
      <w:r>
        <w:rPr>
          <w:rFonts w:eastAsia="Calibri"/>
          <w:kern w:val="2"/>
          <w:sz w:val="28"/>
          <w:szCs w:val="28"/>
        </w:rPr>
        <w:t xml:space="preserve">я </w:t>
      </w:r>
      <w:r w:rsidRPr="005C0877">
        <w:rPr>
          <w:rFonts w:eastAsia="Calibri"/>
          <w:kern w:val="2"/>
          <w:sz w:val="28"/>
          <w:szCs w:val="28"/>
        </w:rPr>
        <w:t>Боготольского района Красноярского края нес</w:t>
      </w:r>
      <w:r>
        <w:rPr>
          <w:rFonts w:eastAsia="Calibri"/>
          <w:kern w:val="2"/>
          <w:sz w:val="28"/>
          <w:szCs w:val="28"/>
        </w:rPr>
        <w:t xml:space="preserve">ёт </w:t>
      </w:r>
      <w:r w:rsidRPr="005C0877">
        <w:rPr>
          <w:rFonts w:eastAsia="Calibri"/>
          <w:kern w:val="2"/>
          <w:sz w:val="28"/>
          <w:szCs w:val="28"/>
        </w:rPr>
        <w:t xml:space="preserve">ответственность за реализацию подпрограммы на территории Боготольского района, достижение конечного результата и эффективное использование финансовых средств, выделяемых на выполнение подпрограммы. </w:t>
      </w:r>
    </w:p>
    <w:p w:rsidR="0025731B" w:rsidRPr="005C0877" w:rsidRDefault="0025731B" w:rsidP="0025731B">
      <w:pPr>
        <w:ind w:firstLine="709"/>
        <w:contextualSpacing/>
        <w:jc w:val="both"/>
        <w:rPr>
          <w:rFonts w:eastAsia="Calibri"/>
          <w:kern w:val="2"/>
          <w:sz w:val="28"/>
          <w:szCs w:val="28"/>
        </w:rPr>
      </w:pPr>
      <w:r w:rsidRPr="005C0877">
        <w:rPr>
          <w:rFonts w:eastAsia="Calibri"/>
          <w:kern w:val="2"/>
          <w:sz w:val="28"/>
          <w:szCs w:val="28"/>
        </w:rPr>
        <w:t xml:space="preserve">3. </w:t>
      </w:r>
      <w:r w:rsidRPr="005C0877">
        <w:rPr>
          <w:kern w:val="2"/>
          <w:sz w:val="28"/>
          <w:szCs w:val="28"/>
          <w:lang w:eastAsia="en-US"/>
        </w:rPr>
        <w:t xml:space="preserve">Отчеты о выполнении мероприятий подпрограммы представляются администрацией Боготольского района Красноярского края в министерство согласно формам и срокам, отделу экономики и планирования администрации Боготольского района Красноярского края согласно постановлению администрации Боготольского района Красноярского края от 05.08.2013 года №560-п «Об утверждении Порядка принятия решений о разработке муниципальных программ Боготольского района Красноярского края их формировании реализации». </w:t>
      </w:r>
    </w:p>
    <w:p w:rsidR="0025731B" w:rsidRPr="005C0877" w:rsidRDefault="0025731B" w:rsidP="0025731B">
      <w:pPr>
        <w:ind w:firstLine="709"/>
        <w:contextualSpacing/>
        <w:jc w:val="both"/>
        <w:rPr>
          <w:kern w:val="2"/>
          <w:sz w:val="28"/>
          <w:szCs w:val="28"/>
          <w:lang w:eastAsia="en-US"/>
        </w:rPr>
      </w:pPr>
      <w:r w:rsidRPr="005C0877">
        <w:rPr>
          <w:kern w:val="2"/>
          <w:sz w:val="28"/>
          <w:szCs w:val="28"/>
          <w:lang w:eastAsia="en-US"/>
        </w:rPr>
        <w:t xml:space="preserve">4. Администрация Боготольского района Красноярского края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 </w:t>
      </w:r>
    </w:p>
    <w:p w:rsidR="0025731B" w:rsidRPr="005C0877" w:rsidRDefault="0025731B" w:rsidP="0025731B">
      <w:pPr>
        <w:ind w:firstLine="709"/>
        <w:contextualSpacing/>
        <w:jc w:val="both"/>
        <w:rPr>
          <w:rFonts w:eastAsia="Calibri"/>
          <w:kern w:val="2"/>
          <w:sz w:val="28"/>
          <w:szCs w:val="28"/>
        </w:rPr>
      </w:pPr>
      <w:r w:rsidRPr="005C0877">
        <w:rPr>
          <w:kern w:val="2"/>
          <w:sz w:val="28"/>
          <w:szCs w:val="28"/>
          <w:lang w:eastAsia="en-US"/>
        </w:rPr>
        <w:t xml:space="preserve">5. Контроль за </w:t>
      </w:r>
      <w:r>
        <w:rPr>
          <w:kern w:val="2"/>
          <w:sz w:val="28"/>
          <w:szCs w:val="28"/>
          <w:lang w:eastAsia="en-US"/>
        </w:rPr>
        <w:t xml:space="preserve">целевым и </w:t>
      </w:r>
      <w:r w:rsidRPr="005C0877">
        <w:rPr>
          <w:kern w:val="2"/>
          <w:sz w:val="28"/>
          <w:szCs w:val="28"/>
          <w:lang w:eastAsia="en-US"/>
        </w:rPr>
        <w:t xml:space="preserve">эффективным </w:t>
      </w:r>
      <w:r>
        <w:rPr>
          <w:kern w:val="2"/>
          <w:sz w:val="28"/>
          <w:szCs w:val="28"/>
          <w:lang w:eastAsia="en-US"/>
        </w:rPr>
        <w:t xml:space="preserve">расходованием </w:t>
      </w:r>
      <w:r w:rsidRPr="005C0877">
        <w:rPr>
          <w:kern w:val="2"/>
          <w:sz w:val="28"/>
          <w:szCs w:val="28"/>
          <w:lang w:eastAsia="en-US"/>
        </w:rPr>
        <w:t xml:space="preserve">средств районного бюджета осуществляет Контрольно-счетный орган Боготольского района. </w:t>
      </w:r>
    </w:p>
    <w:p w:rsidR="0025731B" w:rsidRPr="002508C4" w:rsidRDefault="0025731B" w:rsidP="0025731B">
      <w:pPr>
        <w:contextualSpacing/>
        <w:jc w:val="both"/>
        <w:rPr>
          <w:rFonts w:eastAsia="Calibri"/>
          <w:kern w:val="2"/>
          <w:sz w:val="28"/>
          <w:szCs w:val="28"/>
        </w:rPr>
      </w:pPr>
    </w:p>
    <w:p w:rsidR="0025731B" w:rsidRPr="00267A5D" w:rsidRDefault="0025731B" w:rsidP="0025731B">
      <w:pPr>
        <w:autoSpaceDE w:val="0"/>
        <w:autoSpaceDN w:val="0"/>
        <w:adjustRightInd w:val="0"/>
        <w:ind w:left="5103"/>
        <w:contextualSpacing/>
        <w:jc w:val="both"/>
        <w:rPr>
          <w:kern w:val="2"/>
        </w:rPr>
        <w:sectPr w:rsidR="0025731B" w:rsidRPr="00267A5D" w:rsidSect="0025731B">
          <w:headerReference w:type="default" r:id="rId30"/>
          <w:pgSz w:w="11905" w:h="16838"/>
          <w:pgMar w:top="1134" w:right="851" w:bottom="1134" w:left="1701" w:header="709" w:footer="709" w:gutter="0"/>
          <w:cols w:space="720"/>
          <w:titlePg/>
          <w:docGrid w:linePitch="326"/>
        </w:sectPr>
      </w:pPr>
    </w:p>
    <w:p w:rsidR="0025731B" w:rsidRPr="00267A5D" w:rsidRDefault="0025731B" w:rsidP="0025731B">
      <w:pPr>
        <w:autoSpaceDE w:val="0"/>
        <w:autoSpaceDN w:val="0"/>
        <w:adjustRightInd w:val="0"/>
        <w:ind w:left="8505"/>
        <w:contextualSpacing/>
        <w:jc w:val="both"/>
        <w:rPr>
          <w:kern w:val="2"/>
        </w:rPr>
      </w:pPr>
      <w:r w:rsidRPr="00267A5D">
        <w:rPr>
          <w:kern w:val="2"/>
        </w:rPr>
        <w:lastRenderedPageBreak/>
        <w:t>Приложение №</w:t>
      </w:r>
      <w:r>
        <w:rPr>
          <w:kern w:val="2"/>
        </w:rPr>
        <w:t xml:space="preserve"> </w:t>
      </w:r>
      <w:r w:rsidRPr="00267A5D">
        <w:rPr>
          <w:kern w:val="2"/>
        </w:rPr>
        <w:t xml:space="preserve">1 </w:t>
      </w:r>
    </w:p>
    <w:p w:rsidR="0025731B" w:rsidRPr="00267A5D" w:rsidRDefault="0025731B" w:rsidP="0025731B">
      <w:pPr>
        <w:pStyle w:val="ConsPlusNormal"/>
        <w:ind w:left="8505" w:firstLine="0"/>
        <w:contextualSpacing/>
        <w:jc w:val="both"/>
        <w:rPr>
          <w:rFonts w:ascii="Times New Roman" w:hAnsi="Times New Roman" w:cs="Times New Roman"/>
          <w:kern w:val="2"/>
        </w:rPr>
      </w:pPr>
      <w:r w:rsidRPr="00267A5D">
        <w:rPr>
          <w:rFonts w:ascii="Times New Roman" w:hAnsi="Times New Roman" w:cs="Times New Roman"/>
          <w:kern w:val="2"/>
        </w:rPr>
        <w:t xml:space="preserve">к подпрограмме «Улучшение жилищных условий отдельных категорий граждан, проживающих на территории Боготольского района» </w:t>
      </w:r>
    </w:p>
    <w:p w:rsidR="0025731B" w:rsidRPr="00267A5D" w:rsidRDefault="0025731B" w:rsidP="0025731B">
      <w:pPr>
        <w:pStyle w:val="ConsPlusNormal"/>
        <w:ind w:left="8505" w:firstLine="0"/>
        <w:contextualSpacing/>
        <w:jc w:val="both"/>
        <w:rPr>
          <w:rFonts w:ascii="Times New Roman" w:hAnsi="Times New Roman" w:cs="Times New Roman"/>
          <w:kern w:val="2"/>
        </w:rPr>
      </w:pPr>
    </w:p>
    <w:p w:rsidR="0025731B" w:rsidRPr="00267A5D" w:rsidRDefault="0025731B" w:rsidP="0025731B">
      <w:pPr>
        <w:pStyle w:val="ConsPlusNormal"/>
        <w:ind w:left="8505" w:firstLine="0"/>
        <w:contextualSpacing/>
        <w:jc w:val="both"/>
        <w:rPr>
          <w:rFonts w:ascii="Times New Roman" w:hAnsi="Times New Roman" w:cs="Times New Roman"/>
          <w:kern w:val="2"/>
        </w:rPr>
      </w:pPr>
    </w:p>
    <w:p w:rsidR="0025731B" w:rsidRDefault="0025731B" w:rsidP="0025731B">
      <w:pPr>
        <w:pStyle w:val="ConsPlusNormal"/>
        <w:contextualSpacing/>
        <w:jc w:val="center"/>
        <w:rPr>
          <w:rFonts w:ascii="Times New Roman" w:hAnsi="Times New Roman" w:cs="Times New Roman"/>
          <w:kern w:val="2"/>
          <w:sz w:val="28"/>
          <w:szCs w:val="28"/>
        </w:rPr>
      </w:pPr>
      <w:bookmarkStart w:id="4" w:name="P6224"/>
      <w:bookmarkEnd w:id="4"/>
      <w:r>
        <w:rPr>
          <w:rFonts w:ascii="Times New Roman" w:hAnsi="Times New Roman" w:cs="Times New Roman"/>
          <w:kern w:val="2"/>
          <w:sz w:val="28"/>
          <w:szCs w:val="28"/>
        </w:rPr>
        <w:t xml:space="preserve">ПЕРЕЧЕНЬ </w:t>
      </w:r>
    </w:p>
    <w:p w:rsidR="0025731B" w:rsidRPr="00267A5D" w:rsidRDefault="0025731B" w:rsidP="0025731B">
      <w:pPr>
        <w:pStyle w:val="ConsPlusNormal"/>
        <w:contextualSpacing/>
        <w:jc w:val="center"/>
        <w:rPr>
          <w:rFonts w:ascii="Times New Roman" w:hAnsi="Times New Roman" w:cs="Times New Roman"/>
          <w:kern w:val="2"/>
          <w:sz w:val="28"/>
          <w:szCs w:val="28"/>
        </w:rPr>
      </w:pPr>
      <w:r>
        <w:rPr>
          <w:rFonts w:ascii="Times New Roman" w:hAnsi="Times New Roman" w:cs="Times New Roman"/>
          <w:kern w:val="2"/>
          <w:sz w:val="28"/>
          <w:szCs w:val="28"/>
        </w:rPr>
        <w:t>И ЗНАЧЕНИЯ</w:t>
      </w:r>
      <w:r w:rsidRPr="00267A5D">
        <w:rPr>
          <w:rFonts w:ascii="Times New Roman" w:hAnsi="Times New Roman" w:cs="Times New Roman"/>
          <w:kern w:val="2"/>
          <w:sz w:val="28"/>
          <w:szCs w:val="28"/>
        </w:rPr>
        <w:t xml:space="preserve"> ПОКАЗАТЕЛЕЙ РЕЗУЛЬТАТИВНОСТИ ПОДПРОГРАММЫ </w:t>
      </w:r>
    </w:p>
    <w:p w:rsidR="0025731B" w:rsidRPr="00267A5D" w:rsidRDefault="0025731B" w:rsidP="0025731B">
      <w:pPr>
        <w:pStyle w:val="ConsPlusNormal"/>
        <w:ind w:firstLine="0"/>
        <w:contextualSpacing/>
        <w:jc w:val="both"/>
        <w:rPr>
          <w:rFonts w:ascii="Times New Roman" w:hAnsi="Times New Roman" w:cs="Times New Roman"/>
          <w:kern w:val="2"/>
          <w:sz w:val="28"/>
          <w:szCs w:val="28"/>
        </w:rPr>
      </w:pPr>
    </w:p>
    <w:p w:rsidR="0025731B" w:rsidRPr="00267A5D" w:rsidRDefault="0025731B" w:rsidP="0025731B">
      <w:pPr>
        <w:pStyle w:val="ConsPlusNormal"/>
        <w:ind w:firstLine="0"/>
        <w:contextualSpacing/>
        <w:jc w:val="both"/>
        <w:rPr>
          <w:rFonts w:ascii="Times New Roman" w:hAnsi="Times New Roman" w:cs="Times New Roman"/>
          <w:kern w:val="2"/>
          <w:sz w:val="28"/>
          <w:szCs w:val="28"/>
        </w:rPr>
      </w:pPr>
    </w:p>
    <w:tbl>
      <w:tblPr>
        <w:tblW w:w="14745" w:type="dxa"/>
        <w:tblInd w:w="70" w:type="dxa"/>
        <w:tblLayout w:type="fixed"/>
        <w:tblCellMar>
          <w:left w:w="70" w:type="dxa"/>
          <w:right w:w="70" w:type="dxa"/>
        </w:tblCellMar>
        <w:tblLook w:val="04A0" w:firstRow="1" w:lastRow="0" w:firstColumn="1" w:lastColumn="0" w:noHBand="0" w:noVBand="1"/>
      </w:tblPr>
      <w:tblGrid>
        <w:gridCol w:w="567"/>
        <w:gridCol w:w="3828"/>
        <w:gridCol w:w="1559"/>
        <w:gridCol w:w="1846"/>
        <w:gridCol w:w="1559"/>
        <w:gridCol w:w="1984"/>
        <w:gridCol w:w="1560"/>
        <w:gridCol w:w="1842"/>
      </w:tblGrid>
      <w:tr w:rsidR="0025731B" w:rsidRPr="00E11B0D" w:rsidTr="0025731B">
        <w:trPr>
          <w:cantSplit/>
          <w:trHeight w:val="314"/>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 </w:t>
            </w:r>
            <w:proofErr w:type="gramStart"/>
            <w:r w:rsidRPr="00E11B0D">
              <w:rPr>
                <w:kern w:val="2"/>
                <w:sz w:val="20"/>
                <w:szCs w:val="20"/>
              </w:rPr>
              <w:t>п</w:t>
            </w:r>
            <w:proofErr w:type="gramEnd"/>
            <w:r w:rsidRPr="00E11B0D">
              <w:rPr>
                <w:kern w:val="2"/>
                <w:sz w:val="20"/>
                <w:szCs w:val="20"/>
              </w:rPr>
              <w:t xml:space="preserve">/п </w:t>
            </w:r>
          </w:p>
        </w:tc>
        <w:tc>
          <w:tcPr>
            <w:tcW w:w="3828" w:type="dxa"/>
            <w:vMerge w:val="restart"/>
            <w:tcBorders>
              <w:top w:val="single" w:sz="6" w:space="0" w:color="auto"/>
              <w:left w:val="single" w:sz="6" w:space="0" w:color="auto"/>
              <w:bottom w:val="single" w:sz="6" w:space="0" w:color="auto"/>
              <w:right w:val="single" w:sz="6" w:space="0" w:color="auto"/>
            </w:tcBorders>
            <w:vAlign w:val="center"/>
            <w:hideMark/>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Цель, показатели результативности </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Единица измерения </w:t>
            </w:r>
          </w:p>
        </w:tc>
        <w:tc>
          <w:tcPr>
            <w:tcW w:w="1846" w:type="dxa"/>
            <w:vMerge w:val="restart"/>
            <w:tcBorders>
              <w:top w:val="single" w:sz="6" w:space="0" w:color="auto"/>
              <w:left w:val="single" w:sz="6" w:space="0" w:color="auto"/>
              <w:bottom w:val="single" w:sz="6" w:space="0" w:color="auto"/>
              <w:right w:val="single" w:sz="6" w:space="0" w:color="auto"/>
            </w:tcBorders>
            <w:vAlign w:val="center"/>
            <w:hideMark/>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Источник информации </w:t>
            </w:r>
          </w:p>
        </w:tc>
        <w:tc>
          <w:tcPr>
            <w:tcW w:w="6945" w:type="dxa"/>
            <w:gridSpan w:val="4"/>
            <w:tcBorders>
              <w:top w:val="single" w:sz="6" w:space="0" w:color="auto"/>
              <w:left w:val="single" w:sz="6" w:space="0" w:color="auto"/>
              <w:bottom w:val="single" w:sz="4" w:space="0" w:color="auto"/>
              <w:right w:val="single" w:sz="6" w:space="0" w:color="auto"/>
            </w:tcBorders>
            <w:vAlign w:val="center"/>
            <w:hideMark/>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Годы реализации подпрограммы </w:t>
            </w:r>
          </w:p>
        </w:tc>
      </w:tr>
      <w:tr w:rsidR="0025731B" w:rsidRPr="00E11B0D" w:rsidTr="0025731B">
        <w:trPr>
          <w:cantSplit/>
          <w:trHeight w:val="501"/>
        </w:trPr>
        <w:tc>
          <w:tcPr>
            <w:tcW w:w="567" w:type="dxa"/>
            <w:vMerge/>
            <w:tcBorders>
              <w:top w:val="single" w:sz="6" w:space="0" w:color="auto"/>
              <w:left w:val="single" w:sz="6" w:space="0" w:color="auto"/>
              <w:bottom w:val="single" w:sz="6" w:space="0" w:color="auto"/>
              <w:right w:val="single" w:sz="6" w:space="0" w:color="auto"/>
            </w:tcBorders>
            <w:vAlign w:val="center"/>
            <w:hideMark/>
          </w:tcPr>
          <w:p w:rsidR="0025731B" w:rsidRPr="00E11B0D" w:rsidRDefault="0025731B" w:rsidP="0025731B">
            <w:pPr>
              <w:contextualSpacing/>
              <w:jc w:val="center"/>
              <w:rPr>
                <w:kern w:val="2"/>
                <w:sz w:val="20"/>
                <w:szCs w:val="20"/>
              </w:rPr>
            </w:pPr>
          </w:p>
        </w:tc>
        <w:tc>
          <w:tcPr>
            <w:tcW w:w="3828" w:type="dxa"/>
            <w:vMerge/>
            <w:tcBorders>
              <w:top w:val="single" w:sz="6" w:space="0" w:color="auto"/>
              <w:left w:val="single" w:sz="6" w:space="0" w:color="auto"/>
              <w:bottom w:val="single" w:sz="6" w:space="0" w:color="auto"/>
              <w:right w:val="single" w:sz="6" w:space="0" w:color="auto"/>
            </w:tcBorders>
            <w:vAlign w:val="center"/>
            <w:hideMark/>
          </w:tcPr>
          <w:p w:rsidR="0025731B" w:rsidRPr="00E11B0D" w:rsidRDefault="0025731B" w:rsidP="0025731B">
            <w:pPr>
              <w:contextualSpacing/>
              <w:jc w:val="center"/>
              <w:rPr>
                <w:kern w:val="2"/>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25731B" w:rsidRPr="00E11B0D" w:rsidRDefault="0025731B" w:rsidP="0025731B">
            <w:pPr>
              <w:contextualSpacing/>
              <w:jc w:val="center"/>
              <w:rPr>
                <w:kern w:val="2"/>
                <w:sz w:val="20"/>
                <w:szCs w:val="20"/>
              </w:rPr>
            </w:pPr>
          </w:p>
        </w:tc>
        <w:tc>
          <w:tcPr>
            <w:tcW w:w="1846" w:type="dxa"/>
            <w:vMerge/>
            <w:tcBorders>
              <w:top w:val="single" w:sz="6" w:space="0" w:color="auto"/>
              <w:left w:val="single" w:sz="6" w:space="0" w:color="auto"/>
              <w:bottom w:val="single" w:sz="6" w:space="0" w:color="auto"/>
              <w:right w:val="single" w:sz="6" w:space="0" w:color="auto"/>
            </w:tcBorders>
            <w:vAlign w:val="center"/>
            <w:hideMark/>
          </w:tcPr>
          <w:p w:rsidR="0025731B" w:rsidRPr="00E11B0D" w:rsidRDefault="0025731B" w:rsidP="0025731B">
            <w:pPr>
              <w:contextualSpacing/>
              <w:jc w:val="center"/>
              <w:rPr>
                <w:kern w:val="2"/>
                <w:sz w:val="20"/>
                <w:szCs w:val="20"/>
              </w:rPr>
            </w:pPr>
          </w:p>
        </w:tc>
        <w:tc>
          <w:tcPr>
            <w:tcW w:w="1559" w:type="dxa"/>
            <w:tcBorders>
              <w:top w:val="single" w:sz="4" w:space="0" w:color="auto"/>
              <w:left w:val="single" w:sz="6" w:space="0" w:color="auto"/>
              <w:bottom w:val="single" w:sz="6" w:space="0" w:color="auto"/>
              <w:right w:val="single" w:sz="6" w:space="0" w:color="auto"/>
            </w:tcBorders>
            <w:vAlign w:val="center"/>
            <w:hideMark/>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2017 год </w:t>
            </w:r>
          </w:p>
        </w:tc>
        <w:tc>
          <w:tcPr>
            <w:tcW w:w="1984" w:type="dxa"/>
            <w:tcBorders>
              <w:top w:val="single" w:sz="4" w:space="0" w:color="auto"/>
              <w:left w:val="single" w:sz="6" w:space="0" w:color="auto"/>
              <w:bottom w:val="single" w:sz="6" w:space="0" w:color="auto"/>
              <w:right w:val="single" w:sz="6" w:space="0" w:color="auto"/>
            </w:tcBorders>
            <w:vAlign w:val="center"/>
            <w:hideMark/>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текущий финансовый 2018 год</w:t>
            </w:r>
          </w:p>
        </w:tc>
        <w:tc>
          <w:tcPr>
            <w:tcW w:w="1560" w:type="dxa"/>
            <w:tcBorders>
              <w:top w:val="single" w:sz="4" w:space="0" w:color="auto"/>
              <w:left w:val="single" w:sz="6" w:space="0" w:color="auto"/>
              <w:bottom w:val="single" w:sz="6" w:space="0" w:color="auto"/>
              <w:right w:val="single" w:sz="6" w:space="0" w:color="auto"/>
            </w:tcBorders>
            <w:vAlign w:val="center"/>
            <w:hideMark/>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1-й год планового периода 2019 </w:t>
            </w:r>
          </w:p>
        </w:tc>
        <w:tc>
          <w:tcPr>
            <w:tcW w:w="1842" w:type="dxa"/>
            <w:tcBorders>
              <w:top w:val="single" w:sz="4" w:space="0" w:color="auto"/>
              <w:left w:val="single" w:sz="6" w:space="0" w:color="auto"/>
              <w:bottom w:val="single" w:sz="6" w:space="0" w:color="auto"/>
              <w:right w:val="single" w:sz="6" w:space="0" w:color="auto"/>
            </w:tcBorders>
            <w:vAlign w:val="center"/>
            <w:hideMark/>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2-ой год планового периода 2020 </w:t>
            </w:r>
          </w:p>
        </w:tc>
      </w:tr>
      <w:tr w:rsidR="0025731B" w:rsidRPr="00E11B0D" w:rsidTr="0025731B">
        <w:trPr>
          <w:cantSplit/>
          <w:trHeight w:val="259"/>
        </w:trPr>
        <w:tc>
          <w:tcPr>
            <w:tcW w:w="567" w:type="dxa"/>
            <w:tcBorders>
              <w:top w:val="single" w:sz="6" w:space="0" w:color="auto"/>
              <w:left w:val="single" w:sz="6" w:space="0" w:color="auto"/>
              <w:bottom w:val="single" w:sz="6" w:space="0" w:color="auto"/>
              <w:right w:val="single" w:sz="6"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 xml:space="preserve">1 </w:t>
            </w:r>
          </w:p>
        </w:tc>
        <w:tc>
          <w:tcPr>
            <w:tcW w:w="3828" w:type="dxa"/>
            <w:tcBorders>
              <w:top w:val="single" w:sz="6" w:space="0" w:color="auto"/>
              <w:left w:val="single" w:sz="6" w:space="0" w:color="auto"/>
              <w:bottom w:val="single" w:sz="6" w:space="0" w:color="auto"/>
              <w:right w:val="single" w:sz="6"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 xml:space="preserve">2 </w:t>
            </w:r>
          </w:p>
        </w:tc>
        <w:tc>
          <w:tcPr>
            <w:tcW w:w="1559" w:type="dxa"/>
            <w:tcBorders>
              <w:top w:val="single" w:sz="6" w:space="0" w:color="auto"/>
              <w:left w:val="single" w:sz="6" w:space="0" w:color="auto"/>
              <w:bottom w:val="single" w:sz="6" w:space="0" w:color="auto"/>
              <w:right w:val="single" w:sz="6"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 xml:space="preserve">3 </w:t>
            </w:r>
          </w:p>
        </w:tc>
        <w:tc>
          <w:tcPr>
            <w:tcW w:w="1846" w:type="dxa"/>
            <w:tcBorders>
              <w:top w:val="single" w:sz="6" w:space="0" w:color="auto"/>
              <w:left w:val="single" w:sz="6" w:space="0" w:color="auto"/>
              <w:bottom w:val="single" w:sz="6" w:space="0" w:color="auto"/>
              <w:right w:val="single" w:sz="6"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 xml:space="preserve">4 </w:t>
            </w:r>
          </w:p>
        </w:tc>
        <w:tc>
          <w:tcPr>
            <w:tcW w:w="1559" w:type="dxa"/>
            <w:tcBorders>
              <w:top w:val="single" w:sz="4" w:space="0" w:color="auto"/>
              <w:left w:val="single" w:sz="6" w:space="0" w:color="auto"/>
              <w:bottom w:val="single" w:sz="6" w:space="0" w:color="auto"/>
              <w:right w:val="single" w:sz="6" w:space="0" w:color="auto"/>
            </w:tcBorders>
            <w:vAlign w:val="center"/>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5 </w:t>
            </w:r>
          </w:p>
        </w:tc>
        <w:tc>
          <w:tcPr>
            <w:tcW w:w="1984" w:type="dxa"/>
            <w:tcBorders>
              <w:top w:val="single" w:sz="4" w:space="0" w:color="auto"/>
              <w:left w:val="single" w:sz="6" w:space="0" w:color="auto"/>
              <w:bottom w:val="single" w:sz="6" w:space="0" w:color="auto"/>
              <w:right w:val="single" w:sz="6" w:space="0" w:color="auto"/>
            </w:tcBorders>
            <w:vAlign w:val="center"/>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6 </w:t>
            </w:r>
          </w:p>
        </w:tc>
        <w:tc>
          <w:tcPr>
            <w:tcW w:w="1560" w:type="dxa"/>
            <w:tcBorders>
              <w:top w:val="single" w:sz="4" w:space="0" w:color="auto"/>
              <w:left w:val="single" w:sz="6" w:space="0" w:color="auto"/>
              <w:bottom w:val="single" w:sz="6" w:space="0" w:color="auto"/>
              <w:right w:val="single" w:sz="6" w:space="0" w:color="auto"/>
            </w:tcBorders>
            <w:vAlign w:val="center"/>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7 </w:t>
            </w:r>
          </w:p>
        </w:tc>
        <w:tc>
          <w:tcPr>
            <w:tcW w:w="1842" w:type="dxa"/>
            <w:tcBorders>
              <w:top w:val="single" w:sz="4" w:space="0" w:color="auto"/>
              <w:left w:val="single" w:sz="6" w:space="0" w:color="auto"/>
              <w:bottom w:val="single" w:sz="6" w:space="0" w:color="auto"/>
              <w:right w:val="single" w:sz="6" w:space="0" w:color="auto"/>
            </w:tcBorders>
            <w:vAlign w:val="center"/>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8 </w:t>
            </w:r>
          </w:p>
        </w:tc>
      </w:tr>
      <w:tr w:rsidR="0025731B" w:rsidRPr="00E11B0D" w:rsidTr="0025731B">
        <w:trPr>
          <w:cantSplit/>
          <w:trHeight w:val="240"/>
        </w:trPr>
        <w:tc>
          <w:tcPr>
            <w:tcW w:w="14745" w:type="dxa"/>
            <w:gridSpan w:val="8"/>
            <w:tcBorders>
              <w:top w:val="single" w:sz="6" w:space="0" w:color="auto"/>
              <w:left w:val="single" w:sz="6" w:space="0" w:color="auto"/>
              <w:bottom w:val="single" w:sz="6" w:space="0" w:color="auto"/>
              <w:right w:val="single" w:sz="6" w:space="0" w:color="auto"/>
            </w:tcBorders>
          </w:tcPr>
          <w:p w:rsidR="0025731B" w:rsidRPr="00E11B0D" w:rsidRDefault="0025731B" w:rsidP="0025731B">
            <w:pPr>
              <w:autoSpaceDE w:val="0"/>
              <w:autoSpaceDN w:val="0"/>
              <w:adjustRightInd w:val="0"/>
              <w:contextualSpacing/>
              <w:jc w:val="both"/>
              <w:rPr>
                <w:kern w:val="2"/>
                <w:sz w:val="20"/>
                <w:szCs w:val="20"/>
              </w:rPr>
            </w:pPr>
            <w:r w:rsidRPr="00E11B0D">
              <w:rPr>
                <w:kern w:val="2"/>
                <w:sz w:val="20"/>
                <w:szCs w:val="20"/>
              </w:rPr>
              <w:t xml:space="preserve">Цель подпрограммы: предоставление государственной поддержки на приобретение жилья отдельным категориям граждан, проживающим на территории Боготольского района </w:t>
            </w:r>
          </w:p>
        </w:tc>
      </w:tr>
      <w:tr w:rsidR="0025731B" w:rsidRPr="00E11B0D" w:rsidTr="0025731B">
        <w:trPr>
          <w:cantSplit/>
          <w:trHeight w:val="360"/>
        </w:trPr>
        <w:tc>
          <w:tcPr>
            <w:tcW w:w="14745" w:type="dxa"/>
            <w:gridSpan w:val="8"/>
            <w:tcBorders>
              <w:top w:val="single" w:sz="6" w:space="0" w:color="auto"/>
              <w:left w:val="single" w:sz="6" w:space="0" w:color="auto"/>
              <w:bottom w:val="single" w:sz="6" w:space="0" w:color="auto"/>
              <w:right w:val="single" w:sz="6" w:space="0" w:color="auto"/>
            </w:tcBorders>
          </w:tcPr>
          <w:p w:rsidR="0025731B" w:rsidRPr="00E11B0D" w:rsidRDefault="0025731B" w:rsidP="0025731B">
            <w:pPr>
              <w:autoSpaceDE w:val="0"/>
              <w:autoSpaceDN w:val="0"/>
              <w:adjustRightInd w:val="0"/>
              <w:contextualSpacing/>
              <w:jc w:val="both"/>
              <w:rPr>
                <w:kern w:val="2"/>
                <w:sz w:val="20"/>
                <w:szCs w:val="20"/>
              </w:rPr>
            </w:pPr>
            <w:r w:rsidRPr="00E11B0D">
              <w:rPr>
                <w:kern w:val="2"/>
                <w:sz w:val="20"/>
                <w:szCs w:val="20"/>
              </w:rPr>
              <w:t xml:space="preserve">Задача подпрограммы: предоставление социальных выплат отдельным категориям граждан для улучшения жилищных условий. </w:t>
            </w:r>
            <w:r w:rsidRPr="00E11B0D">
              <w:rPr>
                <w:rFonts w:eastAsia="SimSun"/>
                <w:kern w:val="2"/>
                <w:sz w:val="20"/>
                <w:szCs w:val="20"/>
                <w:lang w:eastAsia="ar-SA"/>
              </w:rPr>
              <w:t>Создание условий для привлечения молодыми семьями собственных средств, финансовых сре</w:t>
            </w:r>
            <w:proofErr w:type="gramStart"/>
            <w:r w:rsidRPr="00E11B0D">
              <w:rPr>
                <w:rFonts w:eastAsia="SimSun"/>
                <w:kern w:val="2"/>
                <w:sz w:val="20"/>
                <w:szCs w:val="20"/>
                <w:lang w:eastAsia="ar-SA"/>
              </w:rPr>
              <w:t>дств кр</w:t>
            </w:r>
            <w:proofErr w:type="gramEnd"/>
            <w:r w:rsidRPr="00E11B0D">
              <w:rPr>
                <w:rFonts w:eastAsia="SimSun"/>
                <w:kern w:val="2"/>
                <w:sz w:val="20"/>
                <w:szCs w:val="20"/>
                <w:lang w:eastAsia="ar-SA"/>
              </w:rPr>
              <w:t xml:space="preserve">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25731B" w:rsidRPr="00E11B0D" w:rsidTr="0025731B">
        <w:trPr>
          <w:cantSplit/>
          <w:trHeight w:val="240"/>
        </w:trPr>
        <w:tc>
          <w:tcPr>
            <w:tcW w:w="567" w:type="dxa"/>
            <w:tcBorders>
              <w:top w:val="single" w:sz="6" w:space="0" w:color="auto"/>
              <w:left w:val="single" w:sz="6" w:space="0" w:color="auto"/>
              <w:bottom w:val="single" w:sz="6" w:space="0" w:color="auto"/>
              <w:right w:val="single" w:sz="6" w:space="0" w:color="auto"/>
            </w:tcBorders>
          </w:tcPr>
          <w:p w:rsidR="0025731B" w:rsidRPr="00E11B0D" w:rsidRDefault="0025731B" w:rsidP="0025731B">
            <w:pPr>
              <w:autoSpaceDE w:val="0"/>
              <w:autoSpaceDN w:val="0"/>
              <w:adjustRightInd w:val="0"/>
              <w:contextualSpacing/>
              <w:rPr>
                <w:kern w:val="2"/>
                <w:sz w:val="20"/>
                <w:szCs w:val="20"/>
              </w:rPr>
            </w:pPr>
            <w:r w:rsidRPr="00E11B0D">
              <w:rPr>
                <w:kern w:val="2"/>
                <w:sz w:val="20"/>
                <w:szCs w:val="20"/>
              </w:rPr>
              <w:t xml:space="preserve">1 </w:t>
            </w:r>
          </w:p>
        </w:tc>
        <w:tc>
          <w:tcPr>
            <w:tcW w:w="3828" w:type="dxa"/>
            <w:tcBorders>
              <w:top w:val="single" w:sz="6" w:space="0" w:color="auto"/>
              <w:left w:val="single" w:sz="6" w:space="0" w:color="auto"/>
              <w:bottom w:val="single" w:sz="6" w:space="0" w:color="auto"/>
              <w:right w:val="single" w:sz="6" w:space="0" w:color="auto"/>
            </w:tcBorders>
          </w:tcPr>
          <w:p w:rsidR="0025731B" w:rsidRPr="00E11B0D" w:rsidRDefault="0025731B" w:rsidP="0025731B">
            <w:pPr>
              <w:autoSpaceDE w:val="0"/>
              <w:autoSpaceDN w:val="0"/>
              <w:adjustRightInd w:val="0"/>
              <w:contextualSpacing/>
              <w:jc w:val="both"/>
              <w:rPr>
                <w:kern w:val="2"/>
                <w:sz w:val="20"/>
                <w:szCs w:val="20"/>
              </w:rPr>
            </w:pPr>
            <w:r w:rsidRPr="00E11B0D">
              <w:rPr>
                <w:kern w:val="2"/>
                <w:sz w:val="20"/>
                <w:szCs w:val="20"/>
              </w:rPr>
              <w:t xml:space="preserve">Показатель результативности 1: </w:t>
            </w:r>
          </w:p>
          <w:p w:rsidR="0025731B" w:rsidRPr="00E11B0D" w:rsidRDefault="0025731B" w:rsidP="0025731B">
            <w:pPr>
              <w:autoSpaceDE w:val="0"/>
              <w:autoSpaceDN w:val="0"/>
              <w:adjustRightInd w:val="0"/>
              <w:contextualSpacing/>
              <w:jc w:val="both"/>
              <w:rPr>
                <w:kern w:val="2"/>
                <w:sz w:val="20"/>
                <w:szCs w:val="20"/>
              </w:rPr>
            </w:pPr>
            <w:r w:rsidRPr="00E11B0D">
              <w:rPr>
                <w:kern w:val="2"/>
                <w:sz w:val="20"/>
                <w:szCs w:val="20"/>
              </w:rPr>
              <w:t xml:space="preserve">Предоставление государственной поддержки на приобретение жилья отдельным категориям граждан, проживающим на территории Боготольского района </w:t>
            </w:r>
          </w:p>
        </w:tc>
        <w:tc>
          <w:tcPr>
            <w:tcW w:w="1559" w:type="dxa"/>
            <w:tcBorders>
              <w:top w:val="single" w:sz="6" w:space="0" w:color="auto"/>
              <w:left w:val="single" w:sz="6" w:space="0" w:color="auto"/>
              <w:bottom w:val="single" w:sz="6" w:space="0" w:color="auto"/>
              <w:right w:val="single" w:sz="6" w:space="0" w:color="auto"/>
            </w:tcBorders>
            <w:vAlign w:val="center"/>
          </w:tcPr>
          <w:p w:rsidR="0025731B" w:rsidRPr="00E11B0D" w:rsidRDefault="0025731B" w:rsidP="0025731B">
            <w:pPr>
              <w:contextualSpacing/>
              <w:jc w:val="center"/>
              <w:rPr>
                <w:kern w:val="2"/>
                <w:sz w:val="20"/>
                <w:szCs w:val="20"/>
              </w:rPr>
            </w:pPr>
            <w:r w:rsidRPr="00E11B0D">
              <w:rPr>
                <w:kern w:val="2"/>
                <w:sz w:val="20"/>
                <w:szCs w:val="20"/>
              </w:rPr>
              <w:t xml:space="preserve">семьи </w:t>
            </w:r>
          </w:p>
        </w:tc>
        <w:tc>
          <w:tcPr>
            <w:tcW w:w="1846" w:type="dxa"/>
            <w:tcBorders>
              <w:top w:val="single" w:sz="6" w:space="0" w:color="auto"/>
              <w:left w:val="single" w:sz="6" w:space="0" w:color="auto"/>
              <w:bottom w:val="single" w:sz="6" w:space="0" w:color="auto"/>
              <w:right w:val="single" w:sz="6" w:space="0" w:color="auto"/>
            </w:tcBorders>
          </w:tcPr>
          <w:p w:rsidR="0025731B" w:rsidRPr="00E11B0D" w:rsidRDefault="0025731B" w:rsidP="0025731B">
            <w:pPr>
              <w:pStyle w:val="ConsPlusNormal"/>
              <w:ind w:firstLine="0"/>
              <w:contextualSpacing/>
              <w:jc w:val="both"/>
              <w:rPr>
                <w:rFonts w:ascii="Times New Roman" w:hAnsi="Times New Roman" w:cs="Times New Roman"/>
                <w:kern w:val="2"/>
                <w:sz w:val="20"/>
                <w:szCs w:val="20"/>
              </w:rPr>
            </w:pPr>
            <w:r w:rsidRPr="00E11B0D">
              <w:rPr>
                <w:rFonts w:ascii="Times New Roman" w:hAnsi="Times New Roman" w:cs="Times New Roman"/>
                <w:kern w:val="2"/>
                <w:sz w:val="20"/>
                <w:szCs w:val="20"/>
              </w:rPr>
              <w:t xml:space="preserve">министерство строительства Красноярского края </w:t>
            </w:r>
          </w:p>
        </w:tc>
        <w:tc>
          <w:tcPr>
            <w:tcW w:w="1559" w:type="dxa"/>
            <w:tcBorders>
              <w:top w:val="single" w:sz="6" w:space="0" w:color="auto"/>
              <w:left w:val="single" w:sz="6" w:space="0" w:color="auto"/>
              <w:bottom w:val="single" w:sz="6" w:space="0" w:color="auto"/>
              <w:right w:val="single" w:sz="6" w:space="0" w:color="auto"/>
            </w:tcBorders>
            <w:vAlign w:val="center"/>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1 </w:t>
            </w:r>
          </w:p>
        </w:tc>
        <w:tc>
          <w:tcPr>
            <w:tcW w:w="1984" w:type="dxa"/>
            <w:tcBorders>
              <w:top w:val="single" w:sz="6" w:space="0" w:color="auto"/>
              <w:left w:val="single" w:sz="6" w:space="0" w:color="auto"/>
              <w:bottom w:val="single" w:sz="6" w:space="0" w:color="auto"/>
              <w:right w:val="single" w:sz="6" w:space="0" w:color="auto"/>
            </w:tcBorders>
            <w:vAlign w:val="center"/>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1 </w:t>
            </w:r>
          </w:p>
        </w:tc>
        <w:tc>
          <w:tcPr>
            <w:tcW w:w="1560" w:type="dxa"/>
            <w:tcBorders>
              <w:top w:val="single" w:sz="6" w:space="0" w:color="auto"/>
              <w:left w:val="single" w:sz="6" w:space="0" w:color="auto"/>
              <w:bottom w:val="single" w:sz="6" w:space="0" w:color="auto"/>
              <w:right w:val="single" w:sz="6" w:space="0" w:color="auto"/>
            </w:tcBorders>
            <w:vAlign w:val="center"/>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5 </w:t>
            </w:r>
          </w:p>
        </w:tc>
        <w:tc>
          <w:tcPr>
            <w:tcW w:w="1842" w:type="dxa"/>
            <w:tcBorders>
              <w:top w:val="single" w:sz="6" w:space="0" w:color="auto"/>
              <w:left w:val="single" w:sz="6" w:space="0" w:color="auto"/>
              <w:bottom w:val="single" w:sz="6" w:space="0" w:color="auto"/>
              <w:right w:val="single" w:sz="6" w:space="0" w:color="auto"/>
            </w:tcBorders>
            <w:vAlign w:val="center"/>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1 </w:t>
            </w:r>
          </w:p>
        </w:tc>
      </w:tr>
      <w:tr w:rsidR="0025731B" w:rsidRPr="00E11B0D" w:rsidTr="0025731B">
        <w:trPr>
          <w:cantSplit/>
          <w:trHeight w:val="240"/>
        </w:trPr>
        <w:tc>
          <w:tcPr>
            <w:tcW w:w="567" w:type="dxa"/>
            <w:tcBorders>
              <w:top w:val="single" w:sz="6" w:space="0" w:color="auto"/>
              <w:left w:val="single" w:sz="6" w:space="0" w:color="auto"/>
              <w:bottom w:val="single" w:sz="6" w:space="0" w:color="auto"/>
              <w:right w:val="single" w:sz="6" w:space="0" w:color="auto"/>
            </w:tcBorders>
          </w:tcPr>
          <w:p w:rsidR="0025731B" w:rsidRPr="00E11B0D" w:rsidRDefault="0025731B" w:rsidP="0025731B">
            <w:pPr>
              <w:autoSpaceDE w:val="0"/>
              <w:autoSpaceDN w:val="0"/>
              <w:adjustRightInd w:val="0"/>
              <w:contextualSpacing/>
              <w:rPr>
                <w:kern w:val="2"/>
                <w:sz w:val="20"/>
                <w:szCs w:val="20"/>
              </w:rPr>
            </w:pPr>
          </w:p>
        </w:tc>
        <w:tc>
          <w:tcPr>
            <w:tcW w:w="3828" w:type="dxa"/>
            <w:tcBorders>
              <w:top w:val="single" w:sz="6" w:space="0" w:color="auto"/>
              <w:left w:val="single" w:sz="6" w:space="0" w:color="auto"/>
              <w:bottom w:val="single" w:sz="6" w:space="0" w:color="auto"/>
              <w:right w:val="single" w:sz="6" w:space="0" w:color="auto"/>
            </w:tcBorders>
          </w:tcPr>
          <w:p w:rsidR="0025731B" w:rsidRPr="00E11B0D" w:rsidRDefault="0025731B" w:rsidP="0025731B">
            <w:pPr>
              <w:autoSpaceDE w:val="0"/>
              <w:autoSpaceDN w:val="0"/>
              <w:adjustRightInd w:val="0"/>
              <w:contextualSpacing/>
              <w:jc w:val="both"/>
              <w:rPr>
                <w:kern w:val="2"/>
                <w:sz w:val="20"/>
                <w:szCs w:val="20"/>
              </w:rPr>
            </w:pPr>
            <w:r w:rsidRPr="00E11B0D">
              <w:rPr>
                <w:kern w:val="2"/>
                <w:sz w:val="20"/>
                <w:szCs w:val="20"/>
              </w:rPr>
              <w:t xml:space="preserve">Показатель результативности 2: </w:t>
            </w:r>
          </w:p>
          <w:p w:rsidR="0025731B" w:rsidRPr="00E11B0D" w:rsidRDefault="0025731B" w:rsidP="0025731B">
            <w:pPr>
              <w:autoSpaceDE w:val="0"/>
              <w:autoSpaceDN w:val="0"/>
              <w:adjustRightInd w:val="0"/>
              <w:contextualSpacing/>
              <w:jc w:val="both"/>
              <w:rPr>
                <w:kern w:val="2"/>
                <w:sz w:val="20"/>
                <w:szCs w:val="20"/>
              </w:rPr>
            </w:pPr>
            <w:r w:rsidRPr="00E11B0D">
              <w:rPr>
                <w:kern w:val="2"/>
                <w:sz w:val="20"/>
                <w:szCs w:val="20"/>
              </w:rPr>
              <w:t xml:space="preserve">Доля граждан, улучшивших жилищные условия, от общего количества граждан, которым предоставлена государственная поддержка в форме социальных выплат </w:t>
            </w:r>
          </w:p>
        </w:tc>
        <w:tc>
          <w:tcPr>
            <w:tcW w:w="1559" w:type="dxa"/>
            <w:tcBorders>
              <w:top w:val="single" w:sz="6" w:space="0" w:color="auto"/>
              <w:left w:val="single" w:sz="6" w:space="0" w:color="auto"/>
              <w:bottom w:val="single" w:sz="6" w:space="0" w:color="auto"/>
              <w:right w:val="single" w:sz="6" w:space="0" w:color="auto"/>
            </w:tcBorders>
            <w:vAlign w:val="center"/>
          </w:tcPr>
          <w:p w:rsidR="0025731B" w:rsidRPr="00E11B0D" w:rsidRDefault="0025731B" w:rsidP="0025731B">
            <w:pPr>
              <w:pStyle w:val="ConsPlusNormal"/>
              <w:ind w:firstLine="0"/>
              <w:contextualSpacing/>
              <w:jc w:val="center"/>
              <w:rPr>
                <w:rFonts w:ascii="Times New Roman" w:hAnsi="Times New Roman" w:cs="Times New Roman"/>
                <w:kern w:val="2"/>
                <w:sz w:val="20"/>
                <w:szCs w:val="20"/>
              </w:rPr>
            </w:pPr>
            <w:r w:rsidRPr="00E11B0D">
              <w:rPr>
                <w:rFonts w:ascii="Times New Roman" w:hAnsi="Times New Roman" w:cs="Times New Roman"/>
                <w:kern w:val="2"/>
                <w:sz w:val="20"/>
                <w:szCs w:val="20"/>
              </w:rPr>
              <w:t xml:space="preserve">100% </w:t>
            </w:r>
          </w:p>
        </w:tc>
        <w:tc>
          <w:tcPr>
            <w:tcW w:w="1846" w:type="dxa"/>
            <w:tcBorders>
              <w:top w:val="single" w:sz="6" w:space="0" w:color="auto"/>
              <w:left w:val="single" w:sz="6" w:space="0" w:color="auto"/>
              <w:bottom w:val="single" w:sz="6" w:space="0" w:color="auto"/>
              <w:right w:val="single" w:sz="6" w:space="0" w:color="auto"/>
            </w:tcBorders>
          </w:tcPr>
          <w:p w:rsidR="0025731B" w:rsidRPr="00E11B0D" w:rsidRDefault="0025731B" w:rsidP="0025731B">
            <w:pPr>
              <w:pStyle w:val="ConsPlusNormal"/>
              <w:ind w:firstLine="0"/>
              <w:contextualSpacing/>
              <w:jc w:val="both"/>
              <w:rPr>
                <w:rFonts w:ascii="Times New Roman" w:hAnsi="Times New Roman" w:cs="Times New Roman"/>
                <w:kern w:val="2"/>
                <w:sz w:val="20"/>
                <w:szCs w:val="20"/>
              </w:rPr>
            </w:pPr>
            <w:r w:rsidRPr="00E11B0D">
              <w:rPr>
                <w:rFonts w:ascii="Times New Roman" w:hAnsi="Times New Roman" w:cs="Times New Roman"/>
                <w:kern w:val="2"/>
                <w:sz w:val="20"/>
                <w:szCs w:val="20"/>
              </w:rPr>
              <w:t xml:space="preserve">министерство строительства Красноярского края </w:t>
            </w:r>
          </w:p>
        </w:tc>
        <w:tc>
          <w:tcPr>
            <w:tcW w:w="1559" w:type="dxa"/>
            <w:tcBorders>
              <w:top w:val="single" w:sz="6" w:space="0" w:color="auto"/>
              <w:left w:val="single" w:sz="6" w:space="0" w:color="auto"/>
              <w:bottom w:val="single" w:sz="6" w:space="0" w:color="auto"/>
              <w:right w:val="single" w:sz="6" w:space="0" w:color="auto"/>
            </w:tcBorders>
            <w:vAlign w:val="center"/>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100 </w:t>
            </w:r>
          </w:p>
        </w:tc>
        <w:tc>
          <w:tcPr>
            <w:tcW w:w="1984" w:type="dxa"/>
            <w:tcBorders>
              <w:top w:val="single" w:sz="6" w:space="0" w:color="auto"/>
              <w:left w:val="single" w:sz="6" w:space="0" w:color="auto"/>
              <w:bottom w:val="single" w:sz="6" w:space="0" w:color="auto"/>
              <w:right w:val="single" w:sz="6" w:space="0" w:color="auto"/>
            </w:tcBorders>
            <w:vAlign w:val="center"/>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100 </w:t>
            </w:r>
          </w:p>
        </w:tc>
        <w:tc>
          <w:tcPr>
            <w:tcW w:w="1560" w:type="dxa"/>
            <w:tcBorders>
              <w:top w:val="single" w:sz="6" w:space="0" w:color="auto"/>
              <w:left w:val="single" w:sz="6" w:space="0" w:color="auto"/>
              <w:bottom w:val="single" w:sz="6" w:space="0" w:color="auto"/>
              <w:right w:val="single" w:sz="6" w:space="0" w:color="auto"/>
            </w:tcBorders>
            <w:vAlign w:val="center"/>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100 </w:t>
            </w:r>
          </w:p>
        </w:tc>
        <w:tc>
          <w:tcPr>
            <w:tcW w:w="1842" w:type="dxa"/>
            <w:tcBorders>
              <w:top w:val="single" w:sz="6" w:space="0" w:color="auto"/>
              <w:left w:val="single" w:sz="6" w:space="0" w:color="auto"/>
              <w:bottom w:val="single" w:sz="6" w:space="0" w:color="auto"/>
              <w:right w:val="single" w:sz="6" w:space="0" w:color="auto"/>
            </w:tcBorders>
            <w:vAlign w:val="center"/>
          </w:tcPr>
          <w:p w:rsidR="0025731B" w:rsidRPr="00E11B0D" w:rsidRDefault="0025731B" w:rsidP="0025731B">
            <w:pPr>
              <w:autoSpaceDE w:val="0"/>
              <w:autoSpaceDN w:val="0"/>
              <w:adjustRightInd w:val="0"/>
              <w:contextualSpacing/>
              <w:jc w:val="center"/>
              <w:rPr>
                <w:kern w:val="2"/>
                <w:sz w:val="20"/>
                <w:szCs w:val="20"/>
              </w:rPr>
            </w:pPr>
            <w:r w:rsidRPr="00E11B0D">
              <w:rPr>
                <w:kern w:val="2"/>
                <w:sz w:val="20"/>
                <w:szCs w:val="20"/>
              </w:rPr>
              <w:t xml:space="preserve">100 </w:t>
            </w:r>
          </w:p>
        </w:tc>
      </w:tr>
    </w:tbl>
    <w:p w:rsidR="0025731B" w:rsidRPr="00267A5D" w:rsidRDefault="0025731B" w:rsidP="0025731B">
      <w:pPr>
        <w:pStyle w:val="ConsPlusNormal"/>
        <w:ind w:firstLine="0"/>
        <w:contextualSpacing/>
        <w:jc w:val="both"/>
        <w:rPr>
          <w:rFonts w:ascii="Times New Roman" w:hAnsi="Times New Roman" w:cs="Times New Roman"/>
          <w:kern w:val="2"/>
          <w:sz w:val="28"/>
          <w:szCs w:val="28"/>
        </w:rPr>
      </w:pPr>
    </w:p>
    <w:p w:rsidR="0025731B" w:rsidRPr="00267A5D" w:rsidRDefault="0025731B" w:rsidP="0025731B">
      <w:pPr>
        <w:pStyle w:val="ConsPlusNormal"/>
        <w:ind w:left="5103" w:firstLine="0"/>
        <w:contextualSpacing/>
        <w:jc w:val="both"/>
        <w:rPr>
          <w:rFonts w:ascii="Times New Roman" w:hAnsi="Times New Roman" w:cs="Times New Roman"/>
          <w:kern w:val="2"/>
          <w:szCs w:val="28"/>
        </w:rPr>
        <w:sectPr w:rsidR="0025731B" w:rsidRPr="00267A5D" w:rsidSect="0025731B">
          <w:pgSz w:w="16838" w:h="11905" w:orient="landscape"/>
          <w:pgMar w:top="1701" w:right="1134" w:bottom="851" w:left="1134" w:header="709" w:footer="709" w:gutter="0"/>
          <w:cols w:space="720"/>
          <w:docGrid w:linePitch="326"/>
        </w:sectPr>
      </w:pPr>
    </w:p>
    <w:p w:rsidR="0025731B" w:rsidRPr="00267A5D" w:rsidRDefault="0025731B" w:rsidP="0025731B">
      <w:pPr>
        <w:pStyle w:val="ConsPlusNormal"/>
        <w:ind w:left="5103" w:firstLine="0"/>
        <w:contextualSpacing/>
        <w:jc w:val="both"/>
        <w:rPr>
          <w:rFonts w:ascii="Times New Roman" w:hAnsi="Times New Roman" w:cs="Times New Roman"/>
          <w:kern w:val="2"/>
          <w:szCs w:val="28"/>
        </w:rPr>
      </w:pPr>
    </w:p>
    <w:p w:rsidR="0025731B" w:rsidRPr="00267A5D" w:rsidRDefault="0025731B" w:rsidP="0025731B">
      <w:pPr>
        <w:pStyle w:val="ConsPlusNormal"/>
        <w:ind w:left="5103" w:firstLine="0"/>
        <w:contextualSpacing/>
        <w:jc w:val="both"/>
        <w:rPr>
          <w:rFonts w:ascii="Times New Roman" w:hAnsi="Times New Roman" w:cs="Times New Roman"/>
          <w:kern w:val="2"/>
          <w:szCs w:val="28"/>
        </w:rPr>
      </w:pPr>
      <w:r w:rsidRPr="00267A5D">
        <w:rPr>
          <w:rFonts w:ascii="Times New Roman" w:hAnsi="Times New Roman" w:cs="Times New Roman"/>
          <w:kern w:val="2"/>
          <w:szCs w:val="28"/>
        </w:rPr>
        <w:t>Приложение №</w:t>
      </w:r>
      <w:r>
        <w:rPr>
          <w:rFonts w:ascii="Times New Roman" w:hAnsi="Times New Roman" w:cs="Times New Roman"/>
          <w:kern w:val="2"/>
          <w:szCs w:val="28"/>
        </w:rPr>
        <w:t xml:space="preserve"> </w:t>
      </w:r>
      <w:r w:rsidRPr="00267A5D">
        <w:rPr>
          <w:rFonts w:ascii="Times New Roman" w:hAnsi="Times New Roman" w:cs="Times New Roman"/>
          <w:kern w:val="2"/>
          <w:szCs w:val="28"/>
        </w:rPr>
        <w:t xml:space="preserve">2 </w:t>
      </w:r>
    </w:p>
    <w:p w:rsidR="0025731B" w:rsidRPr="00267A5D" w:rsidRDefault="0025731B" w:rsidP="0025731B">
      <w:pPr>
        <w:pStyle w:val="ConsPlusNormal"/>
        <w:ind w:left="5103" w:firstLine="0"/>
        <w:contextualSpacing/>
        <w:jc w:val="both"/>
        <w:rPr>
          <w:rFonts w:ascii="Times New Roman" w:hAnsi="Times New Roman" w:cs="Times New Roman"/>
          <w:kern w:val="2"/>
        </w:rPr>
      </w:pPr>
      <w:r w:rsidRPr="00267A5D">
        <w:rPr>
          <w:rFonts w:ascii="Times New Roman" w:hAnsi="Times New Roman" w:cs="Times New Roman"/>
          <w:kern w:val="2"/>
        </w:rPr>
        <w:t xml:space="preserve">к подпрограмме «Улучшение жилищных условий отдельных категорий граждан, проживающих на территории Боготольского района» </w:t>
      </w:r>
    </w:p>
    <w:p w:rsidR="0025731B" w:rsidRPr="00267A5D" w:rsidRDefault="0025731B" w:rsidP="0025731B">
      <w:pPr>
        <w:pStyle w:val="ConsPlusNormal"/>
        <w:ind w:left="5103" w:firstLine="0"/>
        <w:contextualSpacing/>
        <w:jc w:val="both"/>
        <w:rPr>
          <w:rFonts w:ascii="Times New Roman" w:hAnsi="Times New Roman" w:cs="Times New Roman"/>
          <w:kern w:val="2"/>
          <w:szCs w:val="28"/>
        </w:rPr>
      </w:pPr>
    </w:p>
    <w:p w:rsidR="0025731B" w:rsidRPr="00267A5D" w:rsidRDefault="0025731B" w:rsidP="0025731B">
      <w:pPr>
        <w:pStyle w:val="ConsPlusNormal"/>
        <w:ind w:left="5103" w:firstLine="0"/>
        <w:contextualSpacing/>
        <w:jc w:val="both"/>
        <w:rPr>
          <w:rFonts w:ascii="Times New Roman" w:hAnsi="Times New Roman" w:cs="Times New Roman"/>
          <w:kern w:val="2"/>
          <w:szCs w:val="28"/>
        </w:rPr>
      </w:pP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__________________________________________________________________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(орган местного самоуправления) </w:t>
      </w:r>
    </w:p>
    <w:p w:rsidR="0025731B" w:rsidRPr="00267A5D" w:rsidRDefault="0025731B" w:rsidP="0025731B">
      <w:pPr>
        <w:autoSpaceDE w:val="0"/>
        <w:autoSpaceDN w:val="0"/>
        <w:adjustRightInd w:val="0"/>
        <w:contextualSpacing/>
        <w:jc w:val="both"/>
        <w:outlineLvl w:val="0"/>
        <w:rPr>
          <w:rFonts w:eastAsia="Calibri"/>
          <w:kern w:val="2"/>
          <w:sz w:val="28"/>
          <w:szCs w:val="28"/>
        </w:rPr>
      </w:pPr>
    </w:p>
    <w:p w:rsidR="0025731B" w:rsidRPr="00267A5D" w:rsidRDefault="0025731B" w:rsidP="0025731B">
      <w:pPr>
        <w:autoSpaceDE w:val="0"/>
        <w:autoSpaceDN w:val="0"/>
        <w:adjustRightInd w:val="0"/>
        <w:contextualSpacing/>
        <w:jc w:val="center"/>
        <w:rPr>
          <w:rFonts w:eastAsia="Calibri"/>
          <w:kern w:val="2"/>
          <w:sz w:val="28"/>
          <w:szCs w:val="28"/>
        </w:rPr>
      </w:pPr>
      <w:r w:rsidRPr="00267A5D">
        <w:rPr>
          <w:rFonts w:eastAsia="Calibri"/>
          <w:kern w:val="2"/>
          <w:sz w:val="28"/>
          <w:szCs w:val="28"/>
        </w:rPr>
        <w:t xml:space="preserve">Заявление </w:t>
      </w:r>
    </w:p>
    <w:p w:rsidR="0025731B" w:rsidRPr="00267A5D" w:rsidRDefault="0025731B" w:rsidP="0025731B">
      <w:pPr>
        <w:autoSpaceDE w:val="0"/>
        <w:autoSpaceDN w:val="0"/>
        <w:adjustRightInd w:val="0"/>
        <w:contextualSpacing/>
        <w:jc w:val="both"/>
        <w:rPr>
          <w:rFonts w:eastAsia="Calibri"/>
          <w:kern w:val="2"/>
          <w:sz w:val="28"/>
          <w:szCs w:val="28"/>
        </w:rPr>
      </w:pPr>
    </w:p>
    <w:p w:rsidR="0025731B" w:rsidRPr="00267A5D" w:rsidRDefault="0025731B" w:rsidP="0025731B">
      <w:pPr>
        <w:autoSpaceDE w:val="0"/>
        <w:autoSpaceDN w:val="0"/>
        <w:adjustRightInd w:val="0"/>
        <w:ind w:firstLine="709"/>
        <w:contextualSpacing/>
        <w:jc w:val="both"/>
        <w:rPr>
          <w:rFonts w:eastAsia="Calibri"/>
          <w:kern w:val="2"/>
          <w:sz w:val="28"/>
          <w:szCs w:val="28"/>
        </w:rPr>
      </w:pPr>
      <w:r w:rsidRPr="00267A5D">
        <w:rPr>
          <w:rFonts w:eastAsia="Calibri"/>
          <w:kern w:val="2"/>
          <w:sz w:val="28"/>
          <w:szCs w:val="28"/>
        </w:rPr>
        <w:t xml:space="preserve">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супруг ____________________________________________________________,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(ФИО, дата рождения)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паспорт: серия __________ № __________, выданный 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_______________________________________________ «__» ________ ____ г.,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проживает по адресу (с указанием индекса) _____________________________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__________________________________________________________________;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супруга 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(ФИО, дата рождения)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паспорт: серия __________ № __________, выданный 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_______________________________________________ «__» ________ ____ г., </w:t>
      </w:r>
    </w:p>
    <w:p w:rsidR="0025731B"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проживает по адресу _______________________________________________</w:t>
      </w:r>
      <w:r>
        <w:rPr>
          <w:rFonts w:eastAsia="Calibri"/>
          <w:kern w:val="2"/>
          <w:sz w:val="28"/>
          <w:szCs w:val="28"/>
        </w:rPr>
        <w:t>_</w:t>
      </w:r>
      <w:r w:rsidRPr="00267A5D">
        <w:rPr>
          <w:rFonts w:eastAsia="Calibri"/>
          <w:kern w:val="2"/>
          <w:sz w:val="28"/>
          <w:szCs w:val="28"/>
        </w:rPr>
        <w:t xml:space="preserve"> </w:t>
      </w:r>
    </w:p>
    <w:p w:rsidR="0025731B" w:rsidRPr="00267A5D" w:rsidRDefault="0025731B" w:rsidP="0025731B">
      <w:pPr>
        <w:autoSpaceDE w:val="0"/>
        <w:autoSpaceDN w:val="0"/>
        <w:adjustRightInd w:val="0"/>
        <w:contextualSpacing/>
        <w:jc w:val="both"/>
        <w:rPr>
          <w:rFonts w:eastAsia="Calibri"/>
          <w:kern w:val="2"/>
          <w:sz w:val="28"/>
          <w:szCs w:val="28"/>
        </w:rPr>
      </w:pPr>
      <w:r>
        <w:rPr>
          <w:rFonts w:eastAsia="Calibri"/>
          <w:kern w:val="2"/>
          <w:sz w:val="28"/>
          <w:szCs w:val="28"/>
        </w:rPr>
        <w:t xml:space="preserve">__________________________________________________________________;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дети: ______________</w:t>
      </w:r>
      <w:r>
        <w:rPr>
          <w:rFonts w:eastAsia="Calibri"/>
          <w:kern w:val="2"/>
          <w:sz w:val="28"/>
          <w:szCs w:val="28"/>
        </w:rPr>
        <w:t>___________________________</w:t>
      </w:r>
      <w:r w:rsidRPr="00267A5D">
        <w:rPr>
          <w:rFonts w:eastAsia="Calibri"/>
          <w:kern w:val="2"/>
          <w:sz w:val="28"/>
          <w:szCs w:val="28"/>
        </w:rPr>
        <w:t xml:space="preserve">____________________, </w:t>
      </w:r>
    </w:p>
    <w:p w:rsidR="0025731B" w:rsidRPr="00267A5D" w:rsidRDefault="0025731B" w:rsidP="0025731B">
      <w:pPr>
        <w:autoSpaceDE w:val="0"/>
        <w:autoSpaceDN w:val="0"/>
        <w:adjustRightInd w:val="0"/>
        <w:ind w:left="709"/>
        <w:contextualSpacing/>
        <w:jc w:val="center"/>
        <w:rPr>
          <w:rFonts w:eastAsia="Calibri"/>
          <w:kern w:val="2"/>
          <w:sz w:val="28"/>
          <w:szCs w:val="28"/>
          <w:vertAlign w:val="superscript"/>
        </w:rPr>
      </w:pPr>
      <w:r w:rsidRPr="00267A5D">
        <w:rPr>
          <w:rFonts w:eastAsia="Calibri"/>
          <w:kern w:val="2"/>
          <w:sz w:val="28"/>
          <w:szCs w:val="28"/>
          <w:vertAlign w:val="superscript"/>
        </w:rPr>
        <w:t xml:space="preserve">(ФИО, дата рождения, свидетельство о рождении (паспорт для </w:t>
      </w:r>
      <w:r w:rsidR="004901A2" w:rsidRPr="00267A5D">
        <w:rPr>
          <w:rFonts w:eastAsia="Calibri"/>
          <w:kern w:val="2"/>
          <w:sz w:val="28"/>
          <w:szCs w:val="28"/>
          <w:vertAlign w:val="superscript"/>
        </w:rPr>
        <w:t>ребёнка</w:t>
      </w:r>
      <w:r w:rsidRPr="00267A5D">
        <w:rPr>
          <w:rFonts w:eastAsia="Calibri"/>
          <w:kern w:val="2"/>
          <w:sz w:val="28"/>
          <w:szCs w:val="28"/>
          <w:vertAlign w:val="superscript"/>
        </w:rPr>
        <w:t xml:space="preserve">, достигшего 14 лет) (нужное подчеркнуть)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серия __________ № __________, выданное (ый) ________________________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_______________________________________________ «__» ________ ____ г.,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проживает по адресу _______________________________________________,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__________________________________________________________________,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(ФИО, дата рождения, свидетельство о рождении (паспорт для </w:t>
      </w:r>
      <w:r w:rsidR="004901A2" w:rsidRPr="00267A5D">
        <w:rPr>
          <w:rFonts w:eastAsia="Calibri"/>
          <w:kern w:val="2"/>
          <w:sz w:val="28"/>
          <w:szCs w:val="28"/>
          <w:vertAlign w:val="superscript"/>
        </w:rPr>
        <w:t>ребёнка</w:t>
      </w:r>
      <w:r w:rsidRPr="00267A5D">
        <w:rPr>
          <w:rFonts w:eastAsia="Calibri"/>
          <w:kern w:val="2"/>
          <w:sz w:val="28"/>
          <w:szCs w:val="28"/>
          <w:vertAlign w:val="superscript"/>
        </w:rPr>
        <w:t xml:space="preserve">, достигшего 14 лет) (нужное подчеркнуть)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серия __________ № __________, выданное (ый) ________________________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_______________________________________________ «__» ________ ____ г.,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проживает по адресу ________________________________________________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Молодая семья состоит на учете по улучшению жилищных условий в органе местного самоуправления ____________________________________________ </w:t>
      </w:r>
    </w:p>
    <w:p w:rsidR="0025731B" w:rsidRPr="00267A5D" w:rsidRDefault="0025731B" w:rsidP="0025731B">
      <w:pPr>
        <w:autoSpaceDE w:val="0"/>
        <w:autoSpaceDN w:val="0"/>
        <w:adjustRightInd w:val="0"/>
        <w:ind w:left="3261"/>
        <w:contextualSpacing/>
        <w:jc w:val="center"/>
        <w:rPr>
          <w:rFonts w:eastAsia="Calibri"/>
          <w:kern w:val="2"/>
          <w:sz w:val="28"/>
          <w:szCs w:val="28"/>
          <w:vertAlign w:val="superscript"/>
        </w:rPr>
      </w:pPr>
      <w:r w:rsidRPr="00267A5D">
        <w:rPr>
          <w:rFonts w:eastAsia="Calibri"/>
          <w:kern w:val="2"/>
          <w:sz w:val="28"/>
          <w:szCs w:val="28"/>
          <w:vertAlign w:val="superscript"/>
        </w:rPr>
        <w:t xml:space="preserve">(указать муниципальное образование)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с «__» __________ ____ года. </w:t>
      </w:r>
    </w:p>
    <w:p w:rsidR="0025731B" w:rsidRPr="00267A5D" w:rsidRDefault="0025731B" w:rsidP="0025731B">
      <w:pPr>
        <w:autoSpaceDE w:val="0"/>
        <w:autoSpaceDN w:val="0"/>
        <w:adjustRightInd w:val="0"/>
        <w:contextualSpacing/>
        <w:jc w:val="both"/>
        <w:rPr>
          <w:rFonts w:eastAsia="Calibri"/>
          <w:kern w:val="2"/>
          <w:sz w:val="28"/>
          <w:szCs w:val="28"/>
        </w:rPr>
      </w:pPr>
    </w:p>
    <w:p w:rsidR="0025731B" w:rsidRPr="00267A5D" w:rsidRDefault="0025731B" w:rsidP="0025731B">
      <w:pPr>
        <w:autoSpaceDE w:val="0"/>
        <w:autoSpaceDN w:val="0"/>
        <w:adjustRightInd w:val="0"/>
        <w:ind w:firstLine="709"/>
        <w:contextualSpacing/>
        <w:jc w:val="both"/>
        <w:rPr>
          <w:rFonts w:eastAsia="Calibri"/>
          <w:kern w:val="2"/>
          <w:sz w:val="28"/>
          <w:szCs w:val="28"/>
        </w:rPr>
      </w:pPr>
      <w:r w:rsidRPr="00267A5D">
        <w:rPr>
          <w:rFonts w:eastAsia="Calibri"/>
          <w:kern w:val="2"/>
          <w:sz w:val="28"/>
          <w:szCs w:val="28"/>
        </w:rPr>
        <w:lastRenderedPageBreak/>
        <w:t xml:space="preserve">Подтверждаю, что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1) ___________________________________________ __________ __________;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contextualSpacing/>
        <w:jc w:val="both"/>
        <w:rPr>
          <w:rFonts w:eastAsia="Calibri"/>
          <w:kern w:val="2"/>
          <w:sz w:val="28"/>
          <w:szCs w:val="28"/>
        </w:rPr>
      </w:pP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2) ___________________________________________ __________ __________;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3) ___________________________________________ __________ __________;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ind w:firstLine="709"/>
        <w:contextualSpacing/>
        <w:jc w:val="both"/>
        <w:rPr>
          <w:rFonts w:eastAsia="Calibri"/>
          <w:kern w:val="2"/>
          <w:sz w:val="28"/>
          <w:szCs w:val="28"/>
        </w:rPr>
      </w:pPr>
      <w:r w:rsidRPr="00267A5D">
        <w:rPr>
          <w:rFonts w:eastAsia="Calibri"/>
          <w:kern w:val="2"/>
          <w:sz w:val="28"/>
          <w:szCs w:val="28"/>
        </w:rPr>
        <w:t xml:space="preserve">Я подтверждаю, что сведения, сообщенные мной в настоящем заявлении, достоверны: ____________________ _________________________ </w:t>
      </w:r>
    </w:p>
    <w:p w:rsidR="0025731B" w:rsidRPr="00267A5D" w:rsidRDefault="0025731B" w:rsidP="0025731B">
      <w:pPr>
        <w:autoSpaceDE w:val="0"/>
        <w:autoSpaceDN w:val="0"/>
        <w:adjustRightInd w:val="0"/>
        <w:ind w:left="2835"/>
        <w:contextualSpacing/>
        <w:jc w:val="center"/>
        <w:rPr>
          <w:rFonts w:eastAsia="Calibri"/>
          <w:kern w:val="2"/>
          <w:sz w:val="28"/>
          <w:szCs w:val="28"/>
          <w:vertAlign w:val="superscript"/>
        </w:rPr>
      </w:pPr>
      <w:r w:rsidRPr="00267A5D">
        <w:rPr>
          <w:rFonts w:eastAsia="Calibri"/>
          <w:kern w:val="2"/>
          <w:sz w:val="28"/>
          <w:szCs w:val="28"/>
          <w:vertAlign w:val="superscript"/>
        </w:rPr>
        <w:t xml:space="preserve">(подпись)                                        (фамилия, инициалы) </w:t>
      </w:r>
    </w:p>
    <w:p w:rsidR="0025731B" w:rsidRPr="00267A5D" w:rsidRDefault="0025731B" w:rsidP="0025731B">
      <w:pPr>
        <w:autoSpaceDE w:val="0"/>
        <w:autoSpaceDN w:val="0"/>
        <w:adjustRightInd w:val="0"/>
        <w:ind w:firstLine="709"/>
        <w:contextualSpacing/>
        <w:jc w:val="both"/>
        <w:rPr>
          <w:rFonts w:eastAsia="Calibri"/>
          <w:kern w:val="2"/>
          <w:sz w:val="28"/>
          <w:szCs w:val="28"/>
        </w:rPr>
      </w:pPr>
      <w:r w:rsidRPr="00267A5D">
        <w:rPr>
          <w:rFonts w:eastAsia="Calibri"/>
          <w:kern w:val="2"/>
          <w:sz w:val="28"/>
          <w:szCs w:val="28"/>
        </w:rPr>
        <w:t xml:space="preserve">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изъявивших желание получить социальную выплату в планируемом году, ознакомлен (ы) и обязуюсь (емся) их выполнять: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1) ___________________________________________ __________ __________;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2) ___________________________________________ __________ __________;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3) ___________________________________________ __________ __________;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contextualSpacing/>
        <w:jc w:val="both"/>
        <w:rPr>
          <w:rFonts w:eastAsia="Calibri"/>
          <w:kern w:val="2"/>
          <w:sz w:val="28"/>
          <w:szCs w:val="28"/>
        </w:rPr>
      </w:pPr>
    </w:p>
    <w:p w:rsidR="0025731B" w:rsidRPr="00267A5D" w:rsidRDefault="0025731B" w:rsidP="0025731B">
      <w:pPr>
        <w:autoSpaceDE w:val="0"/>
        <w:autoSpaceDN w:val="0"/>
        <w:adjustRightInd w:val="0"/>
        <w:ind w:firstLine="709"/>
        <w:contextualSpacing/>
        <w:jc w:val="both"/>
        <w:rPr>
          <w:rFonts w:eastAsia="Calibri"/>
          <w:kern w:val="2"/>
          <w:sz w:val="28"/>
          <w:szCs w:val="28"/>
        </w:rPr>
      </w:pPr>
      <w:r w:rsidRPr="00267A5D">
        <w:rPr>
          <w:rFonts w:eastAsia="Calibri"/>
          <w:kern w:val="2"/>
          <w:sz w:val="28"/>
          <w:szCs w:val="28"/>
        </w:rPr>
        <w:t>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w:t>
      </w:r>
      <w:r>
        <w:rPr>
          <w:rFonts w:eastAsia="Calibri"/>
          <w:kern w:val="2"/>
          <w:sz w:val="28"/>
          <w:szCs w:val="28"/>
        </w:rPr>
        <w:t>иях</w:t>
      </w:r>
      <w:r w:rsidRPr="00267A5D">
        <w:rPr>
          <w:rFonts w:eastAsia="Calibri"/>
          <w:kern w:val="2"/>
          <w:sz w:val="28"/>
          <w:szCs w:val="28"/>
        </w:rPr>
        <w:t>, имен</w:t>
      </w:r>
      <w:r>
        <w:rPr>
          <w:rFonts w:eastAsia="Calibri"/>
          <w:kern w:val="2"/>
          <w:sz w:val="28"/>
          <w:szCs w:val="28"/>
        </w:rPr>
        <w:t>ах</w:t>
      </w:r>
      <w:r w:rsidRPr="00267A5D">
        <w:rPr>
          <w:rFonts w:eastAsia="Calibri"/>
          <w:kern w:val="2"/>
          <w:sz w:val="28"/>
          <w:szCs w:val="28"/>
        </w:rPr>
        <w:t>, отчеств</w:t>
      </w:r>
      <w:r>
        <w:rPr>
          <w:rFonts w:eastAsia="Calibri"/>
          <w:kern w:val="2"/>
          <w:sz w:val="28"/>
          <w:szCs w:val="28"/>
        </w:rPr>
        <w:t>ах</w:t>
      </w:r>
      <w:r w:rsidRPr="00267A5D">
        <w:rPr>
          <w:rFonts w:eastAsia="Calibri"/>
          <w:kern w:val="2"/>
          <w:sz w:val="28"/>
          <w:szCs w:val="28"/>
        </w:rPr>
        <w:t xml:space="preserve"> членов молодой семьи и ее составе на официальном сайте Красноярского края в информационно-телекоммуникационной сети Интернет: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1) ___________________________________________ __________ __________;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2) ___________________________________________ __________ __________;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3) ___________________________________________ __________ __________;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contextualSpacing/>
        <w:jc w:val="both"/>
        <w:rPr>
          <w:rFonts w:eastAsia="Calibri"/>
          <w:kern w:val="2"/>
          <w:sz w:val="28"/>
          <w:szCs w:val="28"/>
        </w:rPr>
      </w:pPr>
    </w:p>
    <w:p w:rsidR="0025731B" w:rsidRPr="00267A5D" w:rsidRDefault="0025731B" w:rsidP="0025731B">
      <w:pPr>
        <w:autoSpaceDE w:val="0"/>
        <w:autoSpaceDN w:val="0"/>
        <w:adjustRightInd w:val="0"/>
        <w:ind w:firstLine="709"/>
        <w:contextualSpacing/>
        <w:jc w:val="both"/>
        <w:rPr>
          <w:rFonts w:eastAsia="Calibri"/>
          <w:kern w:val="2"/>
          <w:sz w:val="28"/>
          <w:szCs w:val="28"/>
        </w:rPr>
      </w:pPr>
      <w:r w:rsidRPr="00267A5D">
        <w:rPr>
          <w:rFonts w:eastAsia="Calibri"/>
          <w:kern w:val="2"/>
          <w:sz w:val="28"/>
          <w:szCs w:val="28"/>
        </w:rPr>
        <w:t xml:space="preserve">К заявлению прилагаются следующие документы: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1) ________________________________________________________________;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(наименование и номер документа, кем и когда выдан)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2) ________________________________________________________________;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(наименование и номер документа, кем и когда выдан) </w:t>
      </w:r>
    </w:p>
    <w:p w:rsidR="0025731B" w:rsidRDefault="0025731B" w:rsidP="0025731B">
      <w:pPr>
        <w:autoSpaceDE w:val="0"/>
        <w:autoSpaceDN w:val="0"/>
        <w:adjustRightInd w:val="0"/>
        <w:contextualSpacing/>
        <w:jc w:val="both"/>
        <w:rPr>
          <w:rFonts w:eastAsia="Calibri"/>
          <w:kern w:val="2"/>
          <w:sz w:val="28"/>
          <w:szCs w:val="28"/>
        </w:rPr>
      </w:pP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lastRenderedPageBreak/>
        <w:t xml:space="preserve">3) ________________________________________________________________;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(наименование и номер документа, кем и когда выдан)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4) ________________________________________________________________;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(наименование и номер документа, кем и когда выдан)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5) ________________________________________________________________;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(наименование и номер документа, кем и когда выдан)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6) ________________________________________________________________;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(наименование и номер документа, кем и когда выдан)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7) ________________________________________________________________;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(наименование и номер документа, кем и когда выдан)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8) ________________________________________________________________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(наименование и номер документа, кем и когда выдан) </w:t>
      </w:r>
    </w:p>
    <w:p w:rsidR="0025731B" w:rsidRPr="00267A5D" w:rsidRDefault="0025731B" w:rsidP="0025731B">
      <w:pPr>
        <w:autoSpaceDE w:val="0"/>
        <w:autoSpaceDN w:val="0"/>
        <w:adjustRightInd w:val="0"/>
        <w:contextualSpacing/>
        <w:jc w:val="both"/>
        <w:rPr>
          <w:rFonts w:eastAsia="Calibri"/>
          <w:kern w:val="2"/>
          <w:sz w:val="28"/>
          <w:szCs w:val="28"/>
        </w:rPr>
      </w:pP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Телефоны: домашний _________, сотовый __________, служебный 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Заявление и прилагаемые к нему документы приняты «__» _____________ 20__ г.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__________________________________ _______________ ________________</w:t>
      </w:r>
    </w:p>
    <w:p w:rsidR="0025731B" w:rsidRPr="00267A5D" w:rsidRDefault="0025731B" w:rsidP="0025731B">
      <w:pPr>
        <w:autoSpaceDE w:val="0"/>
        <w:autoSpaceDN w:val="0"/>
        <w:adjustRightInd w:val="0"/>
        <w:contextualSpacing/>
        <w:jc w:val="both"/>
        <w:rPr>
          <w:rFonts w:eastAsia="Calibri"/>
          <w:kern w:val="2"/>
          <w:sz w:val="28"/>
          <w:szCs w:val="28"/>
          <w:vertAlign w:val="superscript"/>
        </w:rPr>
      </w:pPr>
      <w:r w:rsidRPr="00267A5D">
        <w:rPr>
          <w:rFonts w:eastAsia="Calibri"/>
          <w:kern w:val="2"/>
          <w:sz w:val="28"/>
          <w:szCs w:val="28"/>
          <w:vertAlign w:val="superscript"/>
        </w:rPr>
        <w:t xml:space="preserve">               (должность лица, принявшего заявление)                           (подпись, дата)                  (инициалы, фамилия)</w:t>
      </w:r>
    </w:p>
    <w:p w:rsidR="0025731B" w:rsidRPr="00267A5D" w:rsidRDefault="0025731B" w:rsidP="0025731B">
      <w:pPr>
        <w:autoSpaceDE w:val="0"/>
        <w:autoSpaceDN w:val="0"/>
        <w:adjustRightInd w:val="0"/>
        <w:contextualSpacing/>
        <w:jc w:val="both"/>
        <w:rPr>
          <w:rFonts w:eastAsia="Calibri"/>
          <w:kern w:val="2"/>
          <w:sz w:val="28"/>
          <w:szCs w:val="28"/>
        </w:rPr>
      </w:pP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М.П.</w:t>
      </w:r>
    </w:p>
    <w:p w:rsidR="0025731B" w:rsidRPr="00267A5D" w:rsidRDefault="0025731B" w:rsidP="0025731B">
      <w:pPr>
        <w:pStyle w:val="ConsPlusNonformat"/>
        <w:contextualSpacing/>
        <w:jc w:val="both"/>
        <w:rPr>
          <w:rFonts w:ascii="Times New Roman" w:hAnsi="Times New Roman" w:cs="Times New Roman"/>
          <w:kern w:val="2"/>
          <w:sz w:val="28"/>
          <w:szCs w:val="28"/>
        </w:rPr>
        <w:sectPr w:rsidR="0025731B" w:rsidRPr="00267A5D" w:rsidSect="0025731B">
          <w:pgSz w:w="11905" w:h="16838"/>
          <w:pgMar w:top="1134" w:right="851" w:bottom="1134" w:left="1701" w:header="709" w:footer="709" w:gutter="0"/>
          <w:cols w:space="720"/>
          <w:docGrid w:linePitch="326"/>
        </w:sectPr>
      </w:pPr>
    </w:p>
    <w:p w:rsidR="0025731B" w:rsidRPr="00267A5D" w:rsidRDefault="0025731B" w:rsidP="0025731B">
      <w:pPr>
        <w:pStyle w:val="ConsPlusNormal"/>
        <w:ind w:left="8505" w:firstLine="0"/>
        <w:contextualSpacing/>
        <w:jc w:val="both"/>
        <w:rPr>
          <w:rFonts w:ascii="Times New Roman" w:hAnsi="Times New Roman" w:cs="Times New Roman"/>
          <w:kern w:val="2"/>
        </w:rPr>
      </w:pPr>
      <w:r w:rsidRPr="00267A5D">
        <w:rPr>
          <w:rFonts w:ascii="Times New Roman" w:hAnsi="Times New Roman" w:cs="Times New Roman"/>
          <w:kern w:val="2"/>
        </w:rPr>
        <w:lastRenderedPageBreak/>
        <w:t>Приложение №</w:t>
      </w:r>
      <w:r>
        <w:rPr>
          <w:rFonts w:ascii="Times New Roman" w:hAnsi="Times New Roman" w:cs="Times New Roman"/>
          <w:kern w:val="2"/>
        </w:rPr>
        <w:t xml:space="preserve"> </w:t>
      </w:r>
      <w:r w:rsidRPr="00267A5D">
        <w:rPr>
          <w:rFonts w:ascii="Times New Roman" w:hAnsi="Times New Roman" w:cs="Times New Roman"/>
          <w:kern w:val="2"/>
        </w:rPr>
        <w:t xml:space="preserve">3 </w:t>
      </w:r>
    </w:p>
    <w:p w:rsidR="0025731B" w:rsidRPr="00267A5D" w:rsidRDefault="0025731B" w:rsidP="0025731B">
      <w:pPr>
        <w:pStyle w:val="ConsPlusNormal"/>
        <w:ind w:left="8505" w:firstLine="0"/>
        <w:contextualSpacing/>
        <w:jc w:val="both"/>
        <w:rPr>
          <w:rFonts w:ascii="Times New Roman" w:hAnsi="Times New Roman" w:cs="Times New Roman"/>
          <w:kern w:val="2"/>
        </w:rPr>
      </w:pPr>
      <w:r w:rsidRPr="00267A5D">
        <w:rPr>
          <w:rFonts w:ascii="Times New Roman" w:hAnsi="Times New Roman" w:cs="Times New Roman"/>
          <w:kern w:val="2"/>
        </w:rPr>
        <w:t xml:space="preserve">к подпрограмме «Улучшение жилищных условий отдельных категорий граждан, проживающих на территории Боготольского района» </w:t>
      </w:r>
    </w:p>
    <w:p w:rsidR="0025731B" w:rsidRPr="00267A5D" w:rsidRDefault="0025731B" w:rsidP="0025731B">
      <w:pPr>
        <w:pStyle w:val="ConsPlusNormal"/>
        <w:ind w:left="8505" w:firstLine="0"/>
        <w:contextualSpacing/>
        <w:jc w:val="both"/>
        <w:rPr>
          <w:rFonts w:ascii="Times New Roman" w:hAnsi="Times New Roman" w:cs="Times New Roman"/>
          <w:kern w:val="2"/>
        </w:rPr>
      </w:pPr>
    </w:p>
    <w:p w:rsidR="0025731B" w:rsidRPr="00267A5D" w:rsidRDefault="0025731B" w:rsidP="0025731B">
      <w:pPr>
        <w:pStyle w:val="ConsPlusNormal"/>
        <w:ind w:left="8505" w:firstLine="0"/>
        <w:contextualSpacing/>
        <w:jc w:val="both"/>
        <w:rPr>
          <w:rFonts w:ascii="Times New Roman" w:hAnsi="Times New Roman" w:cs="Times New Roman"/>
          <w:kern w:val="2"/>
        </w:rPr>
      </w:pPr>
    </w:p>
    <w:p w:rsidR="0025731B" w:rsidRPr="00267A5D" w:rsidRDefault="0025731B" w:rsidP="0025731B">
      <w:pPr>
        <w:autoSpaceDE w:val="0"/>
        <w:autoSpaceDN w:val="0"/>
        <w:adjustRightInd w:val="0"/>
        <w:contextualSpacing/>
        <w:jc w:val="center"/>
        <w:rPr>
          <w:rFonts w:eastAsia="Calibri"/>
          <w:kern w:val="2"/>
          <w:sz w:val="20"/>
          <w:szCs w:val="20"/>
          <w:lang w:eastAsia="en-US"/>
        </w:rPr>
      </w:pPr>
      <w:r w:rsidRPr="00267A5D">
        <w:rPr>
          <w:rFonts w:eastAsia="Calibri"/>
          <w:kern w:val="2"/>
          <w:sz w:val="20"/>
          <w:szCs w:val="20"/>
          <w:lang w:eastAsia="en-US"/>
        </w:rPr>
        <w:t xml:space="preserve">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изъявивших желание получить социальную выплату в 20__ году, </w:t>
      </w:r>
    </w:p>
    <w:p w:rsidR="0025731B" w:rsidRPr="00267A5D" w:rsidRDefault="0025731B" w:rsidP="0025731B">
      <w:pPr>
        <w:autoSpaceDE w:val="0"/>
        <w:autoSpaceDN w:val="0"/>
        <w:adjustRightInd w:val="0"/>
        <w:contextualSpacing/>
        <w:jc w:val="center"/>
        <w:rPr>
          <w:rFonts w:eastAsia="Calibri"/>
          <w:kern w:val="2"/>
          <w:sz w:val="20"/>
          <w:szCs w:val="20"/>
          <w:lang w:eastAsia="en-US"/>
        </w:rPr>
      </w:pPr>
      <w:r w:rsidRPr="00267A5D">
        <w:rPr>
          <w:rFonts w:eastAsia="Calibri"/>
          <w:kern w:val="2"/>
          <w:sz w:val="20"/>
          <w:szCs w:val="20"/>
          <w:lang w:eastAsia="en-US"/>
        </w:rPr>
        <w:t>по ____________________________________</w:t>
      </w:r>
      <w:r>
        <w:rPr>
          <w:rFonts w:eastAsia="Calibri"/>
          <w:kern w:val="2"/>
          <w:sz w:val="20"/>
          <w:szCs w:val="20"/>
          <w:lang w:eastAsia="en-US"/>
        </w:rPr>
        <w:t xml:space="preserve">__ </w:t>
      </w:r>
    </w:p>
    <w:p w:rsidR="0025731B" w:rsidRPr="00267A5D" w:rsidRDefault="0025731B" w:rsidP="0025731B">
      <w:pPr>
        <w:autoSpaceDE w:val="0"/>
        <w:autoSpaceDN w:val="0"/>
        <w:adjustRightInd w:val="0"/>
        <w:contextualSpacing/>
        <w:jc w:val="center"/>
        <w:rPr>
          <w:rFonts w:eastAsia="Calibri"/>
          <w:kern w:val="2"/>
          <w:sz w:val="20"/>
          <w:szCs w:val="20"/>
          <w:vertAlign w:val="superscript"/>
          <w:lang w:eastAsia="en-US"/>
        </w:rPr>
      </w:pPr>
      <w:r w:rsidRPr="00267A5D">
        <w:rPr>
          <w:rFonts w:eastAsia="Calibri"/>
          <w:kern w:val="2"/>
          <w:sz w:val="20"/>
          <w:szCs w:val="20"/>
          <w:vertAlign w:val="superscript"/>
          <w:lang w:eastAsia="en-US"/>
        </w:rPr>
        <w:t xml:space="preserve">(наименование муниципального образования) </w:t>
      </w:r>
    </w:p>
    <w:p w:rsidR="0025731B" w:rsidRPr="00267A5D" w:rsidRDefault="0025731B" w:rsidP="0025731B">
      <w:pPr>
        <w:autoSpaceDE w:val="0"/>
        <w:autoSpaceDN w:val="0"/>
        <w:adjustRightInd w:val="0"/>
        <w:contextualSpacing/>
        <w:outlineLvl w:val="0"/>
        <w:rPr>
          <w:rFonts w:eastAsia="Calibri"/>
          <w:kern w:val="2"/>
          <w:sz w:val="20"/>
          <w:szCs w:val="20"/>
          <w:lang w:eastAsia="en-US"/>
        </w:rPr>
      </w:pPr>
    </w:p>
    <w:p w:rsidR="0025731B" w:rsidRPr="00267A5D" w:rsidRDefault="0025731B" w:rsidP="0025731B">
      <w:pPr>
        <w:autoSpaceDE w:val="0"/>
        <w:autoSpaceDN w:val="0"/>
        <w:adjustRightInd w:val="0"/>
        <w:contextualSpacing/>
        <w:outlineLvl w:val="0"/>
        <w:rPr>
          <w:rFonts w:eastAsia="Calibri"/>
          <w:kern w:val="2"/>
          <w:sz w:val="20"/>
          <w:szCs w:val="20"/>
          <w:lang w:eastAsia="en-US"/>
        </w:rPr>
      </w:pPr>
    </w:p>
    <w:tbl>
      <w:tblPr>
        <w:tblW w:w="15179" w:type="dxa"/>
        <w:tblInd w:w="62" w:type="dxa"/>
        <w:tblCellMar>
          <w:top w:w="102" w:type="dxa"/>
          <w:left w:w="62" w:type="dxa"/>
          <w:bottom w:w="102" w:type="dxa"/>
          <w:right w:w="62" w:type="dxa"/>
        </w:tblCellMar>
        <w:tblLook w:val="0000" w:firstRow="0" w:lastRow="0" w:firstColumn="0" w:lastColumn="0" w:noHBand="0" w:noVBand="0"/>
      </w:tblPr>
      <w:tblGrid>
        <w:gridCol w:w="395"/>
        <w:gridCol w:w="1149"/>
        <w:gridCol w:w="571"/>
        <w:gridCol w:w="1249"/>
        <w:gridCol w:w="749"/>
        <w:gridCol w:w="768"/>
        <w:gridCol w:w="1005"/>
        <w:gridCol w:w="673"/>
        <w:gridCol w:w="781"/>
        <w:gridCol w:w="1359"/>
        <w:gridCol w:w="1577"/>
        <w:gridCol w:w="1868"/>
        <w:gridCol w:w="1064"/>
        <w:gridCol w:w="1232"/>
        <w:gridCol w:w="739"/>
      </w:tblGrid>
      <w:tr w:rsidR="0025731B" w:rsidRPr="00E11B0D" w:rsidTr="00105EA0">
        <w:tc>
          <w:tcPr>
            <w:tcW w:w="321" w:type="dxa"/>
            <w:vMerge w:val="restart"/>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 </w:t>
            </w:r>
            <w:proofErr w:type="gramStart"/>
            <w:r w:rsidRPr="00E11B0D">
              <w:rPr>
                <w:rFonts w:eastAsia="Calibri"/>
                <w:kern w:val="2"/>
                <w:sz w:val="20"/>
                <w:szCs w:val="20"/>
                <w:lang w:eastAsia="en-US"/>
              </w:rPr>
              <w:t>п</w:t>
            </w:r>
            <w:proofErr w:type="gramEnd"/>
            <w:r w:rsidRPr="00E11B0D">
              <w:rPr>
                <w:rFonts w:eastAsia="Calibri"/>
                <w:kern w:val="2"/>
                <w:sz w:val="20"/>
                <w:szCs w:val="20"/>
                <w:lang w:eastAsia="en-US"/>
              </w:rPr>
              <w:t xml:space="preserve">/п </w:t>
            </w:r>
          </w:p>
        </w:tc>
        <w:tc>
          <w:tcPr>
            <w:tcW w:w="0" w:type="auto"/>
            <w:gridSpan w:val="8"/>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Данные о членах молодой семьи </w:t>
            </w:r>
          </w:p>
        </w:tc>
        <w:tc>
          <w:tcPr>
            <w:tcW w:w="0" w:type="auto"/>
            <w:vMerge w:val="restart"/>
            <w:tcBorders>
              <w:top w:val="single" w:sz="4" w:space="0" w:color="auto"/>
              <w:left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Дата признания молодой семьи участником мероприятия </w:t>
            </w:r>
          </w:p>
        </w:tc>
        <w:tc>
          <w:tcPr>
            <w:tcW w:w="0" w:type="auto"/>
            <w:vMerge w:val="restart"/>
            <w:tcBorders>
              <w:top w:val="single" w:sz="4" w:space="0" w:color="auto"/>
              <w:left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Дата принятия молодой семьи на учет в качестве нуждающейся в улучшении жилищных условий </w:t>
            </w:r>
          </w:p>
        </w:tc>
        <w:tc>
          <w:tcPr>
            <w:tcW w:w="0" w:type="auto"/>
            <w:vMerge w:val="restart"/>
            <w:tcBorders>
              <w:top w:val="single" w:sz="4" w:space="0" w:color="auto"/>
              <w:left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Орган местного самоуправления, на основании решения которого молодая семья включена в список участников мероприятия </w:t>
            </w:r>
          </w:p>
        </w:tc>
        <w:tc>
          <w:tcPr>
            <w:tcW w:w="0" w:type="auto"/>
            <w:gridSpan w:val="3"/>
            <w:tcBorders>
              <w:top w:val="single" w:sz="4" w:space="0" w:color="auto"/>
              <w:left w:val="single" w:sz="4" w:space="0" w:color="auto"/>
              <w:right w:val="single" w:sz="4" w:space="0" w:color="auto"/>
            </w:tcBorders>
          </w:tcPr>
          <w:p w:rsidR="0025731B" w:rsidRPr="00E11B0D" w:rsidRDefault="004901A2" w:rsidP="0025731B">
            <w:pPr>
              <w:autoSpaceDE w:val="0"/>
              <w:autoSpaceDN w:val="0"/>
              <w:adjustRightInd w:val="0"/>
              <w:contextualSpacing/>
              <w:jc w:val="center"/>
              <w:rPr>
                <w:rFonts w:eastAsia="Calibri"/>
                <w:kern w:val="2"/>
                <w:sz w:val="20"/>
                <w:szCs w:val="20"/>
                <w:lang w:eastAsia="en-US"/>
              </w:rPr>
            </w:pPr>
            <w:proofErr w:type="gramStart"/>
            <w:r w:rsidRPr="00E11B0D">
              <w:rPr>
                <w:rFonts w:eastAsia="Calibri"/>
                <w:kern w:val="2"/>
                <w:sz w:val="20"/>
                <w:szCs w:val="20"/>
                <w:lang w:eastAsia="en-US"/>
              </w:rPr>
              <w:t>Расчётная</w:t>
            </w:r>
            <w:proofErr w:type="gramEnd"/>
            <w:r w:rsidR="0025731B" w:rsidRPr="00E11B0D">
              <w:rPr>
                <w:rFonts w:eastAsia="Calibri"/>
                <w:kern w:val="2"/>
                <w:sz w:val="20"/>
                <w:szCs w:val="20"/>
                <w:lang w:eastAsia="en-US"/>
              </w:rPr>
              <w:t xml:space="preserve"> стоимости жилья </w:t>
            </w:r>
          </w:p>
        </w:tc>
      </w:tr>
      <w:tr w:rsidR="0025731B" w:rsidRPr="00E11B0D" w:rsidTr="00105EA0">
        <w:tc>
          <w:tcPr>
            <w:tcW w:w="321" w:type="dxa"/>
            <w:vMerge/>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outlineLvl w:val="0"/>
              <w:rPr>
                <w:rFonts w:eastAsia="Calibri"/>
                <w:kern w:val="2"/>
                <w:sz w:val="20"/>
                <w:szCs w:val="20"/>
                <w:lang w:eastAsia="en-US"/>
              </w:rPr>
            </w:pPr>
          </w:p>
        </w:tc>
        <w:tc>
          <w:tcPr>
            <w:tcW w:w="0" w:type="auto"/>
            <w:vMerge w:val="restart"/>
            <w:tcBorders>
              <w:top w:val="single" w:sz="4" w:space="0" w:color="auto"/>
              <w:left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количество членов семьи (человек)</w:t>
            </w:r>
          </w:p>
        </w:tc>
        <w:tc>
          <w:tcPr>
            <w:tcW w:w="0" w:type="auto"/>
            <w:vMerge w:val="restart"/>
            <w:tcBorders>
              <w:top w:val="single" w:sz="4" w:space="0" w:color="auto"/>
              <w:left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ФИО</w:t>
            </w:r>
          </w:p>
        </w:tc>
        <w:tc>
          <w:tcPr>
            <w:tcW w:w="0" w:type="auto"/>
            <w:vMerge w:val="restart"/>
            <w:tcBorders>
              <w:top w:val="single" w:sz="4" w:space="0" w:color="auto"/>
              <w:left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родственные отношения</w:t>
            </w:r>
          </w:p>
        </w:tc>
        <w:tc>
          <w:tcPr>
            <w:tcW w:w="0" w:type="auto"/>
            <w:gridSpan w:val="2"/>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паспорт гражданина Российской Федерации или свидетельство о рождении </w:t>
            </w:r>
          </w:p>
        </w:tc>
        <w:tc>
          <w:tcPr>
            <w:tcW w:w="0" w:type="auto"/>
            <w:vMerge w:val="restart"/>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число, месяц, год рождения </w:t>
            </w:r>
          </w:p>
        </w:tc>
        <w:tc>
          <w:tcPr>
            <w:tcW w:w="0" w:type="auto"/>
            <w:gridSpan w:val="2"/>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свидетельство о браке </w:t>
            </w:r>
          </w:p>
        </w:tc>
        <w:tc>
          <w:tcPr>
            <w:tcW w:w="0" w:type="auto"/>
            <w:vMerge/>
            <w:tcBorders>
              <w:left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vMerge/>
            <w:tcBorders>
              <w:left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vMerge/>
            <w:tcBorders>
              <w:left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vMerge w:val="restart"/>
            <w:tcBorders>
              <w:top w:val="single" w:sz="4" w:space="0" w:color="auto"/>
              <w:left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стоимость 1 кв. м (тыс. рублей) </w:t>
            </w:r>
          </w:p>
        </w:tc>
        <w:tc>
          <w:tcPr>
            <w:tcW w:w="0" w:type="auto"/>
            <w:vMerge w:val="restart"/>
            <w:tcBorders>
              <w:top w:val="single" w:sz="4" w:space="0" w:color="auto"/>
              <w:left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размер общей площади жилого помещения на семью (кв.м.) </w:t>
            </w:r>
          </w:p>
        </w:tc>
        <w:tc>
          <w:tcPr>
            <w:tcW w:w="0" w:type="auto"/>
            <w:vMerge w:val="restart"/>
            <w:tcBorders>
              <w:top w:val="single" w:sz="4" w:space="0" w:color="auto"/>
              <w:left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всего (графа 13 x графа 14) </w:t>
            </w:r>
          </w:p>
        </w:tc>
      </w:tr>
      <w:tr w:rsidR="0025731B" w:rsidRPr="00E11B0D" w:rsidTr="00105EA0">
        <w:tc>
          <w:tcPr>
            <w:tcW w:w="321" w:type="dxa"/>
            <w:vMerge/>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outlineLvl w:val="0"/>
              <w:rPr>
                <w:rFonts w:eastAsia="Calibri"/>
                <w:kern w:val="2"/>
                <w:sz w:val="20"/>
                <w:szCs w:val="20"/>
                <w:lang w:eastAsia="en-US"/>
              </w:rPr>
            </w:pPr>
          </w:p>
        </w:tc>
        <w:tc>
          <w:tcPr>
            <w:tcW w:w="0" w:type="auto"/>
            <w:vMerge/>
            <w:tcBorders>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vMerge/>
            <w:tcBorders>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vMerge/>
            <w:tcBorders>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серия, номер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кем, когда </w:t>
            </w:r>
            <w:proofErr w:type="gramStart"/>
            <w:r w:rsidRPr="00E11B0D">
              <w:rPr>
                <w:rFonts w:eastAsia="Calibri"/>
                <w:kern w:val="2"/>
                <w:sz w:val="20"/>
                <w:szCs w:val="20"/>
                <w:lang w:eastAsia="en-US"/>
              </w:rPr>
              <w:t>выдан</w:t>
            </w:r>
            <w:proofErr w:type="gramEnd"/>
            <w:r w:rsidRPr="00E11B0D">
              <w:rPr>
                <w:rFonts w:eastAsia="Calibri"/>
                <w:kern w:val="2"/>
                <w:sz w:val="20"/>
                <w:szCs w:val="20"/>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серия, номер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кем, когда выдано </w:t>
            </w:r>
          </w:p>
        </w:tc>
        <w:tc>
          <w:tcPr>
            <w:tcW w:w="0" w:type="auto"/>
            <w:vMerge/>
            <w:tcBorders>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vMerge/>
            <w:tcBorders>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vMerge/>
            <w:tcBorders>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vMerge/>
            <w:tcBorders>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vMerge/>
            <w:tcBorders>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vMerge/>
            <w:tcBorders>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r>
      <w:tr w:rsidR="0025731B" w:rsidRPr="00E11B0D" w:rsidTr="00105EA0">
        <w:tc>
          <w:tcPr>
            <w:tcW w:w="321" w:type="dxa"/>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1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2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3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4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5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6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7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8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9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10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11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12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13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14 </w:t>
            </w: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r w:rsidRPr="00E11B0D">
              <w:rPr>
                <w:rFonts w:eastAsia="Calibri"/>
                <w:kern w:val="2"/>
                <w:sz w:val="20"/>
                <w:szCs w:val="20"/>
                <w:lang w:eastAsia="en-US"/>
              </w:rPr>
              <w:t xml:space="preserve">15 </w:t>
            </w:r>
          </w:p>
        </w:tc>
      </w:tr>
      <w:tr w:rsidR="0025731B" w:rsidRPr="00E11B0D" w:rsidTr="00105EA0">
        <w:tc>
          <w:tcPr>
            <w:tcW w:w="321" w:type="dxa"/>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5731B" w:rsidRPr="00E11B0D" w:rsidRDefault="0025731B" w:rsidP="0025731B">
            <w:pPr>
              <w:autoSpaceDE w:val="0"/>
              <w:autoSpaceDN w:val="0"/>
              <w:adjustRightInd w:val="0"/>
              <w:contextualSpacing/>
              <w:jc w:val="center"/>
              <w:rPr>
                <w:rFonts w:eastAsia="Calibri"/>
                <w:kern w:val="2"/>
                <w:sz w:val="20"/>
                <w:szCs w:val="20"/>
                <w:lang w:eastAsia="en-US"/>
              </w:rPr>
            </w:pPr>
          </w:p>
        </w:tc>
      </w:tr>
    </w:tbl>
    <w:p w:rsidR="0025731B" w:rsidRPr="00267A5D" w:rsidRDefault="0025731B" w:rsidP="0025731B">
      <w:pPr>
        <w:autoSpaceDE w:val="0"/>
        <w:autoSpaceDN w:val="0"/>
        <w:adjustRightInd w:val="0"/>
        <w:contextualSpacing/>
        <w:jc w:val="both"/>
        <w:rPr>
          <w:rFonts w:eastAsia="Calibri"/>
          <w:kern w:val="2"/>
          <w:sz w:val="20"/>
          <w:szCs w:val="20"/>
          <w:lang w:eastAsia="en-US"/>
        </w:rPr>
      </w:pPr>
    </w:p>
    <w:p w:rsidR="0025731B" w:rsidRPr="00267A5D" w:rsidRDefault="0025731B" w:rsidP="0025731B">
      <w:pPr>
        <w:autoSpaceDE w:val="0"/>
        <w:autoSpaceDN w:val="0"/>
        <w:adjustRightInd w:val="0"/>
        <w:contextualSpacing/>
        <w:jc w:val="both"/>
        <w:rPr>
          <w:rFonts w:eastAsia="Calibri"/>
          <w:kern w:val="2"/>
          <w:sz w:val="20"/>
          <w:szCs w:val="20"/>
          <w:lang w:eastAsia="en-US"/>
        </w:rPr>
      </w:pPr>
      <w:r w:rsidRPr="00267A5D">
        <w:rPr>
          <w:rFonts w:eastAsia="Calibri"/>
          <w:kern w:val="2"/>
          <w:sz w:val="20"/>
          <w:szCs w:val="20"/>
          <w:lang w:eastAsia="en-US"/>
        </w:rPr>
        <w:t xml:space="preserve">Глава муниципального образования ________________  _______________________ </w:t>
      </w:r>
    </w:p>
    <w:p w:rsidR="0025731B" w:rsidRPr="00267A5D" w:rsidRDefault="0025731B" w:rsidP="0025731B">
      <w:pPr>
        <w:autoSpaceDE w:val="0"/>
        <w:autoSpaceDN w:val="0"/>
        <w:adjustRightInd w:val="0"/>
        <w:ind w:left="3261"/>
        <w:contextualSpacing/>
        <w:jc w:val="both"/>
        <w:rPr>
          <w:rFonts w:eastAsia="Calibri"/>
          <w:kern w:val="2"/>
          <w:sz w:val="20"/>
          <w:szCs w:val="20"/>
          <w:vertAlign w:val="superscript"/>
          <w:lang w:eastAsia="en-US"/>
        </w:rPr>
      </w:pPr>
      <w:r>
        <w:rPr>
          <w:rFonts w:eastAsia="Calibri"/>
          <w:kern w:val="2"/>
          <w:sz w:val="20"/>
          <w:szCs w:val="20"/>
          <w:vertAlign w:val="superscript"/>
          <w:lang w:eastAsia="en-US"/>
        </w:rPr>
        <w:t xml:space="preserve">              </w:t>
      </w:r>
      <w:r w:rsidRPr="00267A5D">
        <w:rPr>
          <w:rFonts w:eastAsia="Calibri"/>
          <w:kern w:val="2"/>
          <w:sz w:val="20"/>
          <w:szCs w:val="20"/>
          <w:vertAlign w:val="superscript"/>
          <w:lang w:eastAsia="en-US"/>
        </w:rPr>
        <w:t xml:space="preserve">(подпись)                             </w:t>
      </w:r>
      <w:r>
        <w:rPr>
          <w:rFonts w:eastAsia="Calibri"/>
          <w:kern w:val="2"/>
          <w:sz w:val="20"/>
          <w:szCs w:val="20"/>
          <w:vertAlign w:val="superscript"/>
          <w:lang w:eastAsia="en-US"/>
        </w:rPr>
        <w:t xml:space="preserve">      </w:t>
      </w:r>
      <w:r w:rsidRPr="00267A5D">
        <w:rPr>
          <w:rFonts w:eastAsia="Calibri"/>
          <w:kern w:val="2"/>
          <w:sz w:val="20"/>
          <w:szCs w:val="20"/>
          <w:vertAlign w:val="superscript"/>
          <w:lang w:eastAsia="en-US"/>
        </w:rPr>
        <w:t xml:space="preserve">  (</w:t>
      </w:r>
      <w:r>
        <w:rPr>
          <w:rFonts w:eastAsia="Calibri"/>
          <w:kern w:val="2"/>
          <w:sz w:val="20"/>
          <w:szCs w:val="20"/>
          <w:vertAlign w:val="superscript"/>
          <w:lang w:eastAsia="en-US"/>
        </w:rPr>
        <w:t>инициалы, фамилия</w:t>
      </w:r>
      <w:r w:rsidRPr="00267A5D">
        <w:rPr>
          <w:rFonts w:eastAsia="Calibri"/>
          <w:kern w:val="2"/>
          <w:sz w:val="20"/>
          <w:szCs w:val="20"/>
          <w:vertAlign w:val="superscript"/>
          <w:lang w:eastAsia="en-US"/>
        </w:rPr>
        <w:t xml:space="preserve">) </w:t>
      </w:r>
    </w:p>
    <w:p w:rsidR="0025731B" w:rsidRPr="00267A5D" w:rsidRDefault="0025731B" w:rsidP="0025731B">
      <w:pPr>
        <w:autoSpaceDE w:val="0"/>
        <w:autoSpaceDN w:val="0"/>
        <w:adjustRightInd w:val="0"/>
        <w:contextualSpacing/>
        <w:jc w:val="both"/>
        <w:rPr>
          <w:rFonts w:eastAsia="Calibri"/>
          <w:kern w:val="2"/>
          <w:sz w:val="20"/>
          <w:szCs w:val="20"/>
          <w:lang w:eastAsia="en-US"/>
        </w:rPr>
      </w:pPr>
      <w:r w:rsidRPr="00267A5D">
        <w:rPr>
          <w:rFonts w:eastAsia="Calibri"/>
          <w:kern w:val="2"/>
          <w:sz w:val="20"/>
          <w:szCs w:val="20"/>
          <w:lang w:eastAsia="en-US"/>
        </w:rPr>
        <w:t xml:space="preserve">М.П. </w:t>
      </w:r>
    </w:p>
    <w:p w:rsidR="0025731B" w:rsidRPr="00267A5D" w:rsidRDefault="0025731B" w:rsidP="0025731B">
      <w:pPr>
        <w:contextualSpacing/>
        <w:rPr>
          <w:rFonts w:eastAsia="Calibri"/>
          <w:kern w:val="2"/>
          <w:sz w:val="20"/>
          <w:szCs w:val="20"/>
          <w:lang w:eastAsia="en-US"/>
        </w:rPr>
      </w:pPr>
    </w:p>
    <w:p w:rsidR="0025731B" w:rsidRPr="00267A5D" w:rsidRDefault="0025731B" w:rsidP="0025731B">
      <w:pPr>
        <w:contextualSpacing/>
        <w:rPr>
          <w:rFonts w:eastAsia="Calibri"/>
          <w:kern w:val="2"/>
          <w:sz w:val="20"/>
          <w:szCs w:val="20"/>
          <w:lang w:eastAsia="en-US"/>
        </w:rPr>
      </w:pPr>
    </w:p>
    <w:p w:rsidR="0025731B" w:rsidRDefault="0025731B" w:rsidP="0025731B">
      <w:pPr>
        <w:pStyle w:val="ConsPlusNonformat"/>
        <w:contextualSpacing/>
        <w:rPr>
          <w:rFonts w:ascii="Times New Roman" w:hAnsi="Times New Roman" w:cs="Times New Roman"/>
          <w:kern w:val="2"/>
        </w:rPr>
      </w:pPr>
      <w:r w:rsidRPr="00267A5D">
        <w:rPr>
          <w:rFonts w:ascii="Times New Roman" w:hAnsi="Times New Roman" w:cs="Times New Roman"/>
          <w:kern w:val="2"/>
        </w:rPr>
        <w:t xml:space="preserve">Дата </w:t>
      </w:r>
    </w:p>
    <w:p w:rsidR="0025731B" w:rsidRDefault="0025731B" w:rsidP="0025731B">
      <w:pPr>
        <w:pStyle w:val="ConsPlusNonformat"/>
        <w:contextualSpacing/>
        <w:rPr>
          <w:rFonts w:ascii="Times New Roman" w:hAnsi="Times New Roman" w:cs="Times New Roman"/>
          <w:kern w:val="2"/>
        </w:rPr>
      </w:pPr>
    </w:p>
    <w:p w:rsidR="0025731B" w:rsidRPr="00267A5D" w:rsidRDefault="0025731B" w:rsidP="0025731B">
      <w:pPr>
        <w:pStyle w:val="ConsPlusNonformat"/>
        <w:contextualSpacing/>
        <w:rPr>
          <w:rFonts w:ascii="Times New Roman" w:hAnsi="Times New Roman" w:cs="Times New Roman"/>
          <w:kern w:val="2"/>
        </w:rPr>
      </w:pPr>
      <w:r>
        <w:rPr>
          <w:rFonts w:ascii="Times New Roman" w:hAnsi="Times New Roman" w:cs="Times New Roman"/>
          <w:kern w:val="2"/>
        </w:rPr>
        <w:t xml:space="preserve">Исполнитель               Должность               Телефон </w:t>
      </w:r>
    </w:p>
    <w:p w:rsidR="0025731B" w:rsidRPr="00267A5D" w:rsidRDefault="0025731B" w:rsidP="0025731B">
      <w:pPr>
        <w:pStyle w:val="ConsPlusNonformat"/>
        <w:contextualSpacing/>
        <w:rPr>
          <w:kern w:val="2"/>
        </w:rPr>
      </w:pPr>
    </w:p>
    <w:p w:rsidR="0025731B" w:rsidRPr="00267A5D" w:rsidRDefault="0025731B" w:rsidP="0025731B">
      <w:pPr>
        <w:pStyle w:val="ConsPlusNonformat"/>
        <w:contextualSpacing/>
        <w:jc w:val="right"/>
        <w:rPr>
          <w:kern w:val="2"/>
        </w:rPr>
        <w:sectPr w:rsidR="0025731B" w:rsidRPr="00267A5D" w:rsidSect="00105EA0">
          <w:pgSz w:w="16838" w:h="11905" w:orient="landscape"/>
          <w:pgMar w:top="1701" w:right="1134" w:bottom="851" w:left="1134" w:header="709" w:footer="709" w:gutter="0"/>
          <w:cols w:space="720"/>
          <w:docGrid w:linePitch="326"/>
        </w:sectPr>
      </w:pPr>
    </w:p>
    <w:p w:rsidR="0025731B" w:rsidRPr="00267A5D" w:rsidRDefault="0025731B" w:rsidP="0025731B">
      <w:pPr>
        <w:pStyle w:val="ConsPlusNonformat"/>
        <w:ind w:left="5103"/>
        <w:contextualSpacing/>
        <w:jc w:val="both"/>
        <w:rPr>
          <w:rFonts w:ascii="Times New Roman" w:hAnsi="Times New Roman" w:cs="Times New Roman"/>
          <w:kern w:val="2"/>
          <w:sz w:val="24"/>
          <w:szCs w:val="24"/>
        </w:rPr>
      </w:pPr>
      <w:r w:rsidRPr="00267A5D">
        <w:rPr>
          <w:rFonts w:ascii="Times New Roman" w:hAnsi="Times New Roman" w:cs="Times New Roman"/>
          <w:kern w:val="2"/>
          <w:sz w:val="24"/>
          <w:szCs w:val="24"/>
        </w:rPr>
        <w:lastRenderedPageBreak/>
        <w:t>Приложение №</w:t>
      </w:r>
      <w:r>
        <w:rPr>
          <w:rFonts w:ascii="Times New Roman" w:hAnsi="Times New Roman" w:cs="Times New Roman"/>
          <w:kern w:val="2"/>
          <w:sz w:val="24"/>
          <w:szCs w:val="24"/>
        </w:rPr>
        <w:t xml:space="preserve"> </w:t>
      </w:r>
      <w:r w:rsidRPr="00267A5D">
        <w:rPr>
          <w:rFonts w:ascii="Times New Roman" w:hAnsi="Times New Roman" w:cs="Times New Roman"/>
          <w:kern w:val="2"/>
          <w:sz w:val="24"/>
          <w:szCs w:val="24"/>
        </w:rPr>
        <w:t xml:space="preserve">4 </w:t>
      </w:r>
    </w:p>
    <w:p w:rsidR="0025731B" w:rsidRPr="00267A5D" w:rsidRDefault="0025731B" w:rsidP="0025731B">
      <w:pPr>
        <w:pStyle w:val="ConsPlusNormal"/>
        <w:ind w:left="5103" w:firstLine="0"/>
        <w:contextualSpacing/>
        <w:jc w:val="both"/>
        <w:rPr>
          <w:rFonts w:ascii="Times New Roman" w:hAnsi="Times New Roman" w:cs="Times New Roman"/>
          <w:kern w:val="2"/>
        </w:rPr>
      </w:pPr>
      <w:r w:rsidRPr="00267A5D">
        <w:rPr>
          <w:rFonts w:ascii="Times New Roman" w:hAnsi="Times New Roman" w:cs="Times New Roman"/>
          <w:kern w:val="2"/>
        </w:rPr>
        <w:t xml:space="preserve">к подпрограмме «Улучшение жилищных условий отдельных категорий граждан, проживающих на территории Боготольского района» </w:t>
      </w:r>
      <w:bookmarkStart w:id="5" w:name="P7977"/>
      <w:bookmarkEnd w:id="5"/>
    </w:p>
    <w:p w:rsidR="0025731B" w:rsidRPr="00267A5D" w:rsidRDefault="0025731B" w:rsidP="0025731B">
      <w:pPr>
        <w:pStyle w:val="ConsPlusNormal"/>
        <w:ind w:left="5103" w:firstLine="0"/>
        <w:contextualSpacing/>
        <w:jc w:val="both"/>
        <w:rPr>
          <w:rFonts w:ascii="Times New Roman" w:hAnsi="Times New Roman" w:cs="Times New Roman"/>
          <w:kern w:val="2"/>
        </w:rPr>
      </w:pPr>
    </w:p>
    <w:p w:rsidR="0025731B" w:rsidRPr="00267A5D" w:rsidRDefault="0025731B" w:rsidP="0025731B">
      <w:pPr>
        <w:pStyle w:val="ConsPlusNormal"/>
        <w:ind w:left="5103" w:firstLine="0"/>
        <w:contextualSpacing/>
        <w:jc w:val="both"/>
        <w:rPr>
          <w:rFonts w:ascii="Times New Roman" w:hAnsi="Times New Roman" w:cs="Times New Roman"/>
          <w:kern w:val="2"/>
        </w:rPr>
      </w:pPr>
    </w:p>
    <w:p w:rsidR="0025731B" w:rsidRPr="00267A5D" w:rsidRDefault="0025731B" w:rsidP="0025731B">
      <w:pPr>
        <w:autoSpaceDE w:val="0"/>
        <w:autoSpaceDN w:val="0"/>
        <w:adjustRightInd w:val="0"/>
        <w:contextualSpacing/>
        <w:jc w:val="center"/>
        <w:rPr>
          <w:rFonts w:eastAsia="Calibri"/>
          <w:kern w:val="2"/>
          <w:sz w:val="28"/>
          <w:szCs w:val="28"/>
        </w:rPr>
      </w:pPr>
      <w:r w:rsidRPr="00267A5D">
        <w:rPr>
          <w:rFonts w:eastAsia="Calibri"/>
          <w:kern w:val="2"/>
          <w:sz w:val="28"/>
          <w:szCs w:val="28"/>
        </w:rPr>
        <w:t xml:space="preserve">Заявление </w:t>
      </w:r>
    </w:p>
    <w:p w:rsidR="0025731B" w:rsidRPr="00267A5D" w:rsidRDefault="0025731B" w:rsidP="0025731B">
      <w:pPr>
        <w:autoSpaceDE w:val="0"/>
        <w:autoSpaceDN w:val="0"/>
        <w:adjustRightInd w:val="0"/>
        <w:contextualSpacing/>
        <w:jc w:val="both"/>
        <w:outlineLvl w:val="0"/>
        <w:rPr>
          <w:rFonts w:eastAsia="Calibri"/>
          <w:kern w:val="2"/>
          <w:sz w:val="28"/>
          <w:szCs w:val="28"/>
        </w:rPr>
      </w:pPr>
    </w:p>
    <w:p w:rsidR="0025731B" w:rsidRPr="00267A5D" w:rsidRDefault="0025731B" w:rsidP="0025731B">
      <w:pPr>
        <w:autoSpaceDE w:val="0"/>
        <w:autoSpaceDN w:val="0"/>
        <w:adjustRightInd w:val="0"/>
        <w:ind w:firstLine="709"/>
        <w:contextualSpacing/>
        <w:jc w:val="both"/>
        <w:rPr>
          <w:rFonts w:eastAsia="Calibri"/>
          <w:kern w:val="2"/>
          <w:sz w:val="28"/>
          <w:szCs w:val="28"/>
        </w:rPr>
      </w:pPr>
      <w:r w:rsidRPr="00267A5D">
        <w:rPr>
          <w:rFonts w:eastAsia="Calibri"/>
          <w:kern w:val="2"/>
          <w:sz w:val="28"/>
          <w:szCs w:val="28"/>
        </w:rPr>
        <w:t>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201</w:t>
      </w:r>
      <w:r>
        <w:rPr>
          <w:rFonts w:eastAsia="Calibri"/>
          <w:kern w:val="2"/>
          <w:sz w:val="28"/>
          <w:szCs w:val="28"/>
        </w:rPr>
        <w:t>8</w:t>
      </w:r>
      <w:r w:rsidRPr="00267A5D">
        <w:rPr>
          <w:rFonts w:eastAsia="Calibri"/>
          <w:kern w:val="2"/>
          <w:sz w:val="28"/>
          <w:szCs w:val="28"/>
        </w:rPr>
        <w:t>, 201</w:t>
      </w:r>
      <w:r>
        <w:rPr>
          <w:rFonts w:eastAsia="Calibri"/>
          <w:kern w:val="2"/>
          <w:sz w:val="28"/>
          <w:szCs w:val="28"/>
        </w:rPr>
        <w:t>9</w:t>
      </w:r>
      <w:r w:rsidRPr="00267A5D">
        <w:rPr>
          <w:rFonts w:eastAsia="Calibri"/>
          <w:kern w:val="2"/>
          <w:sz w:val="28"/>
          <w:szCs w:val="28"/>
        </w:rPr>
        <w:t xml:space="preserve"> и т.д. (нужное подчеркнуть) год нашу молодую семью в составе: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супруг ____________________________________________________________,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(ФИО, дата рождения)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паспорт: серия __________ № __________, выданный 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_______________________________________________ «__» ________ ____ г.,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проживает по адресу (с указанием индекса) _____________________________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__________________________________________________________________;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супруга 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(ФИО, дата рождения)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паспорт: серия __________ № __________, выданный 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_______________________________________________ «__» _________ ___ г.,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проживает по адресу ________________________________________________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__________________________________________________________________;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дети: _____________________________________________________________,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(ФИО, дата рождения, свидетельство о рождении (паспорт для </w:t>
      </w:r>
      <w:r w:rsidR="004901A2" w:rsidRPr="00267A5D">
        <w:rPr>
          <w:rFonts w:eastAsia="Calibri"/>
          <w:kern w:val="2"/>
          <w:sz w:val="28"/>
          <w:szCs w:val="28"/>
          <w:vertAlign w:val="superscript"/>
        </w:rPr>
        <w:t>ребёнка</w:t>
      </w:r>
      <w:r w:rsidRPr="00267A5D">
        <w:rPr>
          <w:rFonts w:eastAsia="Calibri"/>
          <w:kern w:val="2"/>
          <w:sz w:val="28"/>
          <w:szCs w:val="28"/>
          <w:vertAlign w:val="superscript"/>
        </w:rPr>
        <w:t xml:space="preserve">, достигшего 14 лет) (нужное подчеркнуть)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серия __________ № __________, выданное (ый) ________________________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_______________________________________________ «__» ________ ____ г.,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проживает по адресу _______________________________________________,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__________________________________________________________________,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(ФИО, дата рождения, свидетельство о рождении (паспорт для </w:t>
      </w:r>
      <w:r w:rsidR="004901A2" w:rsidRPr="00267A5D">
        <w:rPr>
          <w:rFonts w:eastAsia="Calibri"/>
          <w:kern w:val="2"/>
          <w:sz w:val="28"/>
          <w:szCs w:val="28"/>
          <w:vertAlign w:val="superscript"/>
        </w:rPr>
        <w:t>ребёнка</w:t>
      </w:r>
      <w:r w:rsidRPr="00267A5D">
        <w:rPr>
          <w:rFonts w:eastAsia="Calibri"/>
          <w:kern w:val="2"/>
          <w:sz w:val="28"/>
          <w:szCs w:val="28"/>
          <w:vertAlign w:val="superscript"/>
        </w:rPr>
        <w:t xml:space="preserve">, достигшего 14 лет) (нужное подчеркнуть)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серия __________ № __________, выданное (ый) ________________________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_______________________________________________ «__» ________ ____ г.,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проживает по адресу ________________________________________________ </w:t>
      </w:r>
    </w:p>
    <w:p w:rsidR="0025731B" w:rsidRPr="00267A5D" w:rsidRDefault="0025731B" w:rsidP="0025731B">
      <w:pPr>
        <w:autoSpaceDE w:val="0"/>
        <w:autoSpaceDN w:val="0"/>
        <w:adjustRightInd w:val="0"/>
        <w:ind w:firstLine="709"/>
        <w:contextualSpacing/>
        <w:jc w:val="both"/>
        <w:rPr>
          <w:rFonts w:eastAsia="Calibri"/>
          <w:kern w:val="2"/>
          <w:sz w:val="28"/>
          <w:szCs w:val="28"/>
        </w:rPr>
      </w:pPr>
      <w:r w:rsidRPr="00267A5D">
        <w:rPr>
          <w:rFonts w:eastAsia="Calibri"/>
          <w:kern w:val="2"/>
          <w:sz w:val="28"/>
          <w:szCs w:val="28"/>
        </w:rPr>
        <w:t xml:space="preserve">Подтверждаю, что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1) ___________________________________________ __________ __________;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2) ___________________________________________ __________ __________;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3) ___________________________________________ __________ __________</w:t>
      </w:r>
      <w:r>
        <w:rPr>
          <w:rFonts w:eastAsia="Calibri"/>
          <w:kern w:val="2"/>
          <w:sz w:val="28"/>
          <w:szCs w:val="28"/>
        </w:rPr>
        <w:t>;</w:t>
      </w:r>
      <w:r w:rsidRPr="00267A5D">
        <w:rPr>
          <w:rFonts w:eastAsia="Calibri"/>
          <w:kern w:val="2"/>
          <w:sz w:val="28"/>
          <w:szCs w:val="28"/>
        </w:rPr>
        <w:t xml:space="preserve">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ind w:firstLine="709"/>
        <w:contextualSpacing/>
        <w:jc w:val="both"/>
        <w:rPr>
          <w:rFonts w:eastAsia="Calibri"/>
          <w:kern w:val="2"/>
          <w:sz w:val="28"/>
          <w:szCs w:val="28"/>
        </w:rPr>
      </w:pPr>
      <w:r w:rsidRPr="00267A5D">
        <w:rPr>
          <w:rFonts w:eastAsia="Calibri"/>
          <w:kern w:val="2"/>
          <w:sz w:val="28"/>
          <w:szCs w:val="28"/>
        </w:rPr>
        <w:lastRenderedPageBreak/>
        <w:t>Я подтверждаю, что сведения, сообщенные мной в настоящем заявлении, достоверны: _____________________________________________</w:t>
      </w:r>
      <w:r>
        <w:rPr>
          <w:rFonts w:eastAsia="Calibri"/>
          <w:kern w:val="2"/>
          <w:sz w:val="28"/>
          <w:szCs w:val="28"/>
        </w:rPr>
        <w:t>_</w:t>
      </w:r>
      <w:r w:rsidRPr="00267A5D">
        <w:rPr>
          <w:rFonts w:eastAsia="Calibri"/>
          <w:kern w:val="2"/>
          <w:sz w:val="28"/>
          <w:szCs w:val="28"/>
        </w:rPr>
        <w:t xml:space="preserve"> </w:t>
      </w:r>
    </w:p>
    <w:p w:rsidR="0025731B" w:rsidRPr="00267A5D" w:rsidRDefault="0025731B" w:rsidP="0025731B">
      <w:pPr>
        <w:autoSpaceDE w:val="0"/>
        <w:autoSpaceDN w:val="0"/>
        <w:adjustRightInd w:val="0"/>
        <w:ind w:left="2835"/>
        <w:contextualSpacing/>
        <w:jc w:val="center"/>
        <w:rPr>
          <w:rFonts w:eastAsia="Calibri"/>
          <w:kern w:val="2"/>
          <w:sz w:val="28"/>
          <w:szCs w:val="28"/>
          <w:vertAlign w:val="superscript"/>
        </w:rPr>
      </w:pPr>
      <w:r w:rsidRPr="00267A5D">
        <w:rPr>
          <w:rFonts w:eastAsia="Calibri"/>
          <w:kern w:val="2"/>
          <w:sz w:val="28"/>
          <w:szCs w:val="28"/>
          <w:vertAlign w:val="superscript"/>
        </w:rPr>
        <w:t xml:space="preserve">(подпись, фамилия, инициалы) </w:t>
      </w:r>
    </w:p>
    <w:p w:rsidR="0025731B" w:rsidRPr="00267A5D" w:rsidRDefault="0025731B" w:rsidP="0025731B">
      <w:pPr>
        <w:autoSpaceDE w:val="0"/>
        <w:autoSpaceDN w:val="0"/>
        <w:adjustRightInd w:val="0"/>
        <w:ind w:firstLine="709"/>
        <w:contextualSpacing/>
        <w:jc w:val="both"/>
        <w:rPr>
          <w:rFonts w:eastAsia="Calibri"/>
          <w:kern w:val="2"/>
          <w:sz w:val="28"/>
          <w:szCs w:val="28"/>
        </w:rPr>
      </w:pPr>
      <w:r w:rsidRPr="00267A5D">
        <w:rPr>
          <w:rFonts w:eastAsia="Calibri"/>
          <w:kern w:val="2"/>
          <w:sz w:val="28"/>
          <w:szCs w:val="28"/>
        </w:rPr>
        <w:t xml:space="preserve">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мероприятия, изъявивших желание получить социальную выплату в планируемом году, ознакомлен (ы) и обязуюсь (емся) их выполнять: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1) ___________________________________________ __________ __________</w:t>
      </w:r>
      <w:r>
        <w:rPr>
          <w:rFonts w:eastAsia="Calibri"/>
          <w:kern w:val="2"/>
          <w:sz w:val="28"/>
          <w:szCs w:val="28"/>
        </w:rPr>
        <w:t>;</w:t>
      </w:r>
      <w:r w:rsidRPr="00267A5D">
        <w:rPr>
          <w:rFonts w:eastAsia="Calibri"/>
          <w:kern w:val="2"/>
          <w:sz w:val="28"/>
          <w:szCs w:val="28"/>
        </w:rPr>
        <w:t xml:space="preserve">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2) ___________________________________________ __________ __________</w:t>
      </w:r>
      <w:r>
        <w:rPr>
          <w:rFonts w:eastAsia="Calibri"/>
          <w:kern w:val="2"/>
          <w:sz w:val="28"/>
          <w:szCs w:val="28"/>
        </w:rPr>
        <w:t>;</w:t>
      </w:r>
      <w:r w:rsidRPr="00267A5D">
        <w:rPr>
          <w:rFonts w:eastAsia="Calibri"/>
          <w:kern w:val="2"/>
          <w:sz w:val="28"/>
          <w:szCs w:val="28"/>
        </w:rPr>
        <w:t xml:space="preserve">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3) ___________________________________________ __________ __________</w:t>
      </w:r>
      <w:r>
        <w:rPr>
          <w:rFonts w:eastAsia="Calibri"/>
          <w:kern w:val="2"/>
          <w:sz w:val="28"/>
          <w:szCs w:val="28"/>
        </w:rPr>
        <w:t>;</w:t>
      </w:r>
      <w:r w:rsidRPr="00267A5D">
        <w:rPr>
          <w:rFonts w:eastAsia="Calibri"/>
          <w:kern w:val="2"/>
          <w:sz w:val="28"/>
          <w:szCs w:val="28"/>
        </w:rPr>
        <w:t xml:space="preserve">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contextualSpacing/>
        <w:jc w:val="both"/>
        <w:rPr>
          <w:rFonts w:eastAsia="Calibri"/>
          <w:kern w:val="2"/>
          <w:sz w:val="28"/>
          <w:szCs w:val="28"/>
        </w:rPr>
      </w:pPr>
    </w:p>
    <w:p w:rsidR="0025731B" w:rsidRPr="00267A5D" w:rsidRDefault="0025731B" w:rsidP="0025731B">
      <w:pPr>
        <w:autoSpaceDE w:val="0"/>
        <w:autoSpaceDN w:val="0"/>
        <w:adjustRightInd w:val="0"/>
        <w:ind w:firstLine="709"/>
        <w:contextualSpacing/>
        <w:jc w:val="both"/>
        <w:rPr>
          <w:rFonts w:eastAsia="Calibri"/>
          <w:kern w:val="2"/>
          <w:sz w:val="28"/>
          <w:szCs w:val="28"/>
        </w:rPr>
      </w:pPr>
      <w:r w:rsidRPr="00267A5D">
        <w:rPr>
          <w:rFonts w:eastAsia="Calibri"/>
          <w:kern w:val="2"/>
          <w:sz w:val="28"/>
          <w:szCs w:val="28"/>
        </w:rPr>
        <w:t>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w:t>
      </w:r>
      <w:r>
        <w:rPr>
          <w:rFonts w:eastAsia="Calibri"/>
          <w:kern w:val="2"/>
          <w:sz w:val="28"/>
          <w:szCs w:val="28"/>
        </w:rPr>
        <w:t>иях</w:t>
      </w:r>
      <w:r w:rsidRPr="00267A5D">
        <w:rPr>
          <w:rFonts w:eastAsia="Calibri"/>
          <w:kern w:val="2"/>
          <w:sz w:val="28"/>
          <w:szCs w:val="28"/>
        </w:rPr>
        <w:t>, имен</w:t>
      </w:r>
      <w:r>
        <w:rPr>
          <w:rFonts w:eastAsia="Calibri"/>
          <w:kern w:val="2"/>
          <w:sz w:val="28"/>
          <w:szCs w:val="28"/>
        </w:rPr>
        <w:t>ах</w:t>
      </w:r>
      <w:r w:rsidRPr="00267A5D">
        <w:rPr>
          <w:rFonts w:eastAsia="Calibri"/>
          <w:kern w:val="2"/>
          <w:sz w:val="28"/>
          <w:szCs w:val="28"/>
        </w:rPr>
        <w:t>, отчеств</w:t>
      </w:r>
      <w:r>
        <w:rPr>
          <w:rFonts w:eastAsia="Calibri"/>
          <w:kern w:val="2"/>
          <w:sz w:val="28"/>
          <w:szCs w:val="28"/>
        </w:rPr>
        <w:t>ах</w:t>
      </w:r>
      <w:r w:rsidRPr="00267A5D">
        <w:rPr>
          <w:rFonts w:eastAsia="Calibri"/>
          <w:kern w:val="2"/>
          <w:sz w:val="28"/>
          <w:szCs w:val="28"/>
        </w:rPr>
        <w:t xml:space="preserve"> членов молодой семьи и ее составе на официальном сайте Красноярского края в информационно-телекоммуникационной сети Интернет: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1) ___________________________________________ __________ __________</w:t>
      </w:r>
      <w:r>
        <w:rPr>
          <w:rFonts w:eastAsia="Calibri"/>
          <w:kern w:val="2"/>
          <w:sz w:val="28"/>
          <w:szCs w:val="28"/>
        </w:rPr>
        <w:t>;</w:t>
      </w:r>
      <w:r w:rsidRPr="00267A5D">
        <w:rPr>
          <w:rFonts w:eastAsia="Calibri"/>
          <w:kern w:val="2"/>
          <w:sz w:val="28"/>
          <w:szCs w:val="28"/>
        </w:rPr>
        <w:t xml:space="preserve">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2) ___________________________________________ __________ __________</w:t>
      </w:r>
      <w:r>
        <w:rPr>
          <w:rFonts w:eastAsia="Calibri"/>
          <w:kern w:val="2"/>
          <w:sz w:val="28"/>
          <w:szCs w:val="28"/>
        </w:rPr>
        <w:t>;</w:t>
      </w:r>
      <w:r w:rsidRPr="00267A5D">
        <w:rPr>
          <w:rFonts w:eastAsia="Calibri"/>
          <w:kern w:val="2"/>
          <w:sz w:val="28"/>
          <w:szCs w:val="28"/>
        </w:rPr>
        <w:t xml:space="preserve">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3) ___________________________________________ __________ __________</w:t>
      </w:r>
      <w:r>
        <w:rPr>
          <w:rFonts w:eastAsia="Calibri"/>
          <w:kern w:val="2"/>
          <w:sz w:val="28"/>
          <w:szCs w:val="28"/>
        </w:rPr>
        <w:t>;</w:t>
      </w:r>
      <w:r w:rsidRPr="00267A5D">
        <w:rPr>
          <w:rFonts w:eastAsia="Calibri"/>
          <w:kern w:val="2"/>
          <w:sz w:val="28"/>
          <w:szCs w:val="28"/>
        </w:rPr>
        <w:t xml:space="preserve"> </w:t>
      </w:r>
    </w:p>
    <w:p w:rsidR="0025731B" w:rsidRPr="00267A5D" w:rsidRDefault="0025731B" w:rsidP="0025731B">
      <w:pPr>
        <w:autoSpaceDE w:val="0"/>
        <w:autoSpaceDN w:val="0"/>
        <w:adjustRightInd w:val="0"/>
        <w:contextualSpacing/>
        <w:jc w:val="both"/>
        <w:rPr>
          <w:kern w:val="2"/>
          <w:sz w:val="28"/>
          <w:szCs w:val="28"/>
          <w:vertAlign w:val="superscript"/>
        </w:rPr>
      </w:pPr>
      <w:r w:rsidRPr="00267A5D">
        <w:rPr>
          <w:kern w:val="2"/>
          <w:sz w:val="28"/>
          <w:szCs w:val="28"/>
          <w:vertAlign w:val="superscript"/>
        </w:rPr>
        <w:t xml:space="preserve">                               (ФИО совершеннолетнего члена семьи)                                           (подпись)                   (дата) </w:t>
      </w:r>
    </w:p>
    <w:p w:rsidR="0025731B" w:rsidRPr="00267A5D" w:rsidRDefault="0025731B" w:rsidP="0025731B">
      <w:pPr>
        <w:autoSpaceDE w:val="0"/>
        <w:autoSpaceDN w:val="0"/>
        <w:adjustRightInd w:val="0"/>
        <w:contextualSpacing/>
        <w:jc w:val="both"/>
        <w:rPr>
          <w:rFonts w:eastAsia="Calibri"/>
          <w:kern w:val="2"/>
          <w:sz w:val="28"/>
          <w:szCs w:val="28"/>
        </w:rPr>
      </w:pP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К заявлению прилагаются следующие документы: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1) ________________________________________________________________;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(наименование и номер документа, кем и когда выдан)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2) ________________________________________________________________;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(наименование и номер документа, кем и когда выдан)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3) ________________________________________________________________;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(наименование и номер документа, кем и когда выдан)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4) ________________________________________________________________</w:t>
      </w:r>
      <w:r>
        <w:rPr>
          <w:rFonts w:eastAsia="Calibri"/>
          <w:kern w:val="2"/>
          <w:sz w:val="28"/>
          <w:szCs w:val="28"/>
        </w:rPr>
        <w:t>;</w:t>
      </w:r>
      <w:r w:rsidRPr="00267A5D">
        <w:rPr>
          <w:rFonts w:eastAsia="Calibri"/>
          <w:kern w:val="2"/>
          <w:sz w:val="28"/>
          <w:szCs w:val="28"/>
        </w:rPr>
        <w:t xml:space="preserve"> </w:t>
      </w:r>
    </w:p>
    <w:p w:rsidR="0025731B" w:rsidRPr="00267A5D" w:rsidRDefault="0025731B" w:rsidP="0025731B">
      <w:pPr>
        <w:autoSpaceDE w:val="0"/>
        <w:autoSpaceDN w:val="0"/>
        <w:adjustRightInd w:val="0"/>
        <w:contextualSpacing/>
        <w:jc w:val="center"/>
        <w:rPr>
          <w:rFonts w:eastAsia="Calibri"/>
          <w:kern w:val="2"/>
          <w:sz w:val="28"/>
          <w:szCs w:val="28"/>
          <w:vertAlign w:val="superscript"/>
        </w:rPr>
      </w:pPr>
      <w:r w:rsidRPr="00267A5D">
        <w:rPr>
          <w:rFonts w:eastAsia="Calibri"/>
          <w:kern w:val="2"/>
          <w:sz w:val="28"/>
          <w:szCs w:val="28"/>
          <w:vertAlign w:val="superscript"/>
        </w:rPr>
        <w:t xml:space="preserve">(наименование и номер документа, кем и когда выдан) </w:t>
      </w:r>
    </w:p>
    <w:p w:rsidR="0025731B" w:rsidRPr="00267A5D" w:rsidRDefault="0025731B" w:rsidP="0025731B">
      <w:pPr>
        <w:autoSpaceDE w:val="0"/>
        <w:autoSpaceDN w:val="0"/>
        <w:adjustRightInd w:val="0"/>
        <w:contextualSpacing/>
        <w:jc w:val="both"/>
        <w:rPr>
          <w:rFonts w:eastAsia="Calibri"/>
          <w:kern w:val="2"/>
          <w:sz w:val="28"/>
          <w:szCs w:val="28"/>
        </w:rPr>
      </w:pP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Телефоны: домашний ________, сотовый __________, служебный __________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 xml:space="preserve">Заявление и прилагаемые к нему документы приняты «__» _________ 20__ г. </w:t>
      </w:r>
    </w:p>
    <w:p w:rsidR="0025731B" w:rsidRPr="00267A5D" w:rsidRDefault="0025731B" w:rsidP="0025731B">
      <w:pPr>
        <w:autoSpaceDE w:val="0"/>
        <w:autoSpaceDN w:val="0"/>
        <w:adjustRightInd w:val="0"/>
        <w:contextualSpacing/>
        <w:jc w:val="both"/>
        <w:rPr>
          <w:rFonts w:eastAsia="Calibri"/>
          <w:kern w:val="2"/>
          <w:sz w:val="28"/>
          <w:szCs w:val="28"/>
        </w:rPr>
      </w:pPr>
      <w:r w:rsidRPr="00267A5D">
        <w:rPr>
          <w:rFonts w:eastAsia="Calibri"/>
          <w:kern w:val="2"/>
          <w:sz w:val="28"/>
          <w:szCs w:val="28"/>
        </w:rPr>
        <w:t>______________________________ ________________ ___________________</w:t>
      </w:r>
    </w:p>
    <w:p w:rsidR="0025731B" w:rsidRPr="00267A5D" w:rsidRDefault="0025731B" w:rsidP="0025731B">
      <w:pPr>
        <w:autoSpaceDE w:val="0"/>
        <w:autoSpaceDN w:val="0"/>
        <w:adjustRightInd w:val="0"/>
        <w:contextualSpacing/>
        <w:jc w:val="both"/>
        <w:rPr>
          <w:rFonts w:eastAsia="Calibri"/>
          <w:kern w:val="2"/>
          <w:sz w:val="28"/>
          <w:szCs w:val="28"/>
          <w:vertAlign w:val="superscript"/>
        </w:rPr>
      </w:pPr>
      <w:r w:rsidRPr="00267A5D">
        <w:rPr>
          <w:rFonts w:eastAsia="Calibri"/>
          <w:kern w:val="2"/>
          <w:sz w:val="28"/>
          <w:szCs w:val="28"/>
          <w:vertAlign w:val="superscript"/>
        </w:rPr>
        <w:t xml:space="preserve">               (должность лица, принявшего заявление)                           (подпись, дата)                  (инициалы, фамилия)</w:t>
      </w:r>
    </w:p>
    <w:p w:rsidR="0025731B" w:rsidRPr="00267A5D" w:rsidRDefault="0025731B" w:rsidP="0025731B">
      <w:pPr>
        <w:autoSpaceDE w:val="0"/>
        <w:autoSpaceDN w:val="0"/>
        <w:adjustRightInd w:val="0"/>
        <w:contextualSpacing/>
        <w:jc w:val="both"/>
        <w:rPr>
          <w:rFonts w:ascii="Courier New" w:eastAsia="Calibri" w:hAnsi="Courier New" w:cs="Courier New"/>
          <w:kern w:val="2"/>
          <w:sz w:val="18"/>
          <w:szCs w:val="18"/>
        </w:rPr>
      </w:pPr>
      <w:r w:rsidRPr="00267A5D">
        <w:rPr>
          <w:rFonts w:eastAsia="Calibri"/>
          <w:kern w:val="2"/>
          <w:sz w:val="28"/>
          <w:szCs w:val="28"/>
        </w:rPr>
        <w:t>М.П.</w:t>
      </w:r>
    </w:p>
    <w:p w:rsidR="0025731B" w:rsidRPr="00267A5D" w:rsidRDefault="0025731B" w:rsidP="0025731B">
      <w:pPr>
        <w:tabs>
          <w:tab w:val="left" w:pos="6900"/>
        </w:tabs>
        <w:contextualSpacing/>
        <w:rPr>
          <w:kern w:val="2"/>
        </w:rPr>
        <w:sectPr w:rsidR="0025731B" w:rsidRPr="00267A5D" w:rsidSect="0025731B">
          <w:pgSz w:w="11905" w:h="16838"/>
          <w:pgMar w:top="1134" w:right="851" w:bottom="1134" w:left="1701" w:header="709" w:footer="709" w:gutter="0"/>
          <w:cols w:space="720"/>
          <w:docGrid w:linePitch="326"/>
        </w:sectPr>
      </w:pPr>
    </w:p>
    <w:p w:rsidR="0025731B" w:rsidRPr="00267A5D" w:rsidRDefault="0025731B" w:rsidP="0025731B">
      <w:pPr>
        <w:pStyle w:val="ConsPlusNormal"/>
        <w:ind w:left="8505" w:firstLine="0"/>
        <w:contextualSpacing/>
        <w:jc w:val="both"/>
        <w:rPr>
          <w:rFonts w:ascii="Times New Roman" w:hAnsi="Times New Roman" w:cs="Times New Roman"/>
          <w:kern w:val="2"/>
        </w:rPr>
      </w:pPr>
      <w:r w:rsidRPr="00267A5D">
        <w:rPr>
          <w:rFonts w:ascii="Times New Roman" w:hAnsi="Times New Roman" w:cs="Times New Roman"/>
          <w:kern w:val="2"/>
        </w:rPr>
        <w:lastRenderedPageBreak/>
        <w:t>Приложение №</w:t>
      </w:r>
      <w:r>
        <w:rPr>
          <w:rFonts w:ascii="Times New Roman" w:hAnsi="Times New Roman" w:cs="Times New Roman"/>
          <w:kern w:val="2"/>
        </w:rPr>
        <w:t xml:space="preserve"> </w:t>
      </w:r>
      <w:r w:rsidRPr="00267A5D">
        <w:rPr>
          <w:rFonts w:ascii="Times New Roman" w:hAnsi="Times New Roman" w:cs="Times New Roman"/>
          <w:kern w:val="2"/>
        </w:rPr>
        <w:t xml:space="preserve">5 </w:t>
      </w:r>
    </w:p>
    <w:p w:rsidR="0025731B" w:rsidRPr="00267A5D" w:rsidRDefault="0025731B" w:rsidP="0025731B">
      <w:pPr>
        <w:pStyle w:val="ConsPlusNormal"/>
        <w:ind w:left="8505" w:firstLine="0"/>
        <w:contextualSpacing/>
        <w:jc w:val="both"/>
        <w:rPr>
          <w:rFonts w:ascii="Times New Roman" w:hAnsi="Times New Roman" w:cs="Times New Roman"/>
          <w:kern w:val="2"/>
        </w:rPr>
      </w:pPr>
      <w:r w:rsidRPr="00267A5D">
        <w:rPr>
          <w:rFonts w:ascii="Times New Roman" w:hAnsi="Times New Roman" w:cs="Times New Roman"/>
          <w:kern w:val="2"/>
        </w:rPr>
        <w:t xml:space="preserve">к подпрограмме «Улучшение жилищных условий отдельных категорий граждан, проживающих на территории Боготольского района» </w:t>
      </w:r>
    </w:p>
    <w:p w:rsidR="0025731B" w:rsidRPr="00267A5D" w:rsidRDefault="0025731B" w:rsidP="0025731B">
      <w:pPr>
        <w:pStyle w:val="ConsPlusNormal"/>
        <w:ind w:left="8505" w:firstLine="0"/>
        <w:contextualSpacing/>
        <w:jc w:val="both"/>
        <w:rPr>
          <w:rFonts w:ascii="Times New Roman" w:hAnsi="Times New Roman" w:cs="Times New Roman"/>
          <w:kern w:val="2"/>
        </w:rPr>
      </w:pPr>
    </w:p>
    <w:p w:rsidR="0025731B" w:rsidRPr="00267A5D" w:rsidRDefault="0025731B" w:rsidP="0025731B">
      <w:pPr>
        <w:pStyle w:val="ConsPlusNormal"/>
        <w:ind w:left="8505" w:firstLine="0"/>
        <w:contextualSpacing/>
        <w:jc w:val="both"/>
        <w:rPr>
          <w:rFonts w:ascii="Times New Roman" w:hAnsi="Times New Roman" w:cs="Times New Roman"/>
          <w:kern w:val="2"/>
        </w:rPr>
      </w:pPr>
    </w:p>
    <w:p w:rsidR="0025731B" w:rsidRPr="00267A5D" w:rsidRDefault="0025731B" w:rsidP="0025731B">
      <w:pPr>
        <w:pStyle w:val="ConsPlusNormal"/>
        <w:contextualSpacing/>
        <w:jc w:val="center"/>
        <w:rPr>
          <w:rFonts w:ascii="Times New Roman" w:hAnsi="Times New Roman" w:cs="Times New Roman"/>
          <w:kern w:val="2"/>
          <w:sz w:val="28"/>
          <w:szCs w:val="28"/>
        </w:rPr>
      </w:pPr>
      <w:bookmarkStart w:id="6" w:name="P8137"/>
      <w:bookmarkEnd w:id="6"/>
      <w:r w:rsidRPr="00267A5D">
        <w:rPr>
          <w:rFonts w:ascii="Times New Roman" w:hAnsi="Times New Roman" w:cs="Times New Roman"/>
          <w:kern w:val="2"/>
          <w:sz w:val="28"/>
          <w:szCs w:val="28"/>
        </w:rPr>
        <w:t xml:space="preserve">ПЕРЕЧЕНЬ МЕРОПРИЯТИЙ ПОДПРОГРАММЫ С УКАЗАНИЕМ ОБЪЕМА СРЕДСТВ НА ИХ РЕАЛИЗАЦИЮ И ОЖИДАЕМЫХ РЕЗУЛЬТАТОВ </w:t>
      </w:r>
    </w:p>
    <w:p w:rsidR="0025731B" w:rsidRPr="00267A5D" w:rsidRDefault="0025731B" w:rsidP="00105EA0">
      <w:pPr>
        <w:pStyle w:val="ConsPlusNormal"/>
        <w:ind w:firstLine="0"/>
        <w:contextualSpacing/>
        <w:jc w:val="both"/>
        <w:rPr>
          <w:rFonts w:ascii="Times New Roman" w:hAnsi="Times New Roman" w:cs="Times New Roman"/>
          <w:kern w:val="2"/>
          <w:sz w:val="28"/>
          <w:szCs w:val="28"/>
        </w:rPr>
      </w:pPr>
    </w:p>
    <w:p w:rsidR="0025731B" w:rsidRPr="00267A5D" w:rsidRDefault="0025731B" w:rsidP="00105EA0">
      <w:pPr>
        <w:pStyle w:val="ConsPlusNormal"/>
        <w:ind w:firstLine="0"/>
        <w:contextualSpacing/>
        <w:rPr>
          <w:rFonts w:ascii="Times New Roman" w:hAnsi="Times New Roman" w:cs="Times New Roman"/>
          <w:kern w:val="2"/>
          <w:sz w:val="28"/>
          <w:szCs w:val="28"/>
        </w:rPr>
      </w:pPr>
    </w:p>
    <w:tbl>
      <w:tblPr>
        <w:tblpPr w:leftFromText="180" w:rightFromText="180" w:vertAnchor="text" w:horzAnchor="margin" w:tblpY="90"/>
        <w:tblW w:w="0" w:type="auto"/>
        <w:tblLook w:val="04A0" w:firstRow="1" w:lastRow="0" w:firstColumn="1" w:lastColumn="0" w:noHBand="0" w:noVBand="1"/>
      </w:tblPr>
      <w:tblGrid>
        <w:gridCol w:w="486"/>
        <w:gridCol w:w="2377"/>
        <w:gridCol w:w="1645"/>
        <w:gridCol w:w="699"/>
        <w:gridCol w:w="659"/>
        <w:gridCol w:w="614"/>
        <w:gridCol w:w="467"/>
        <w:gridCol w:w="1377"/>
        <w:gridCol w:w="1202"/>
        <w:gridCol w:w="1202"/>
        <w:gridCol w:w="1564"/>
        <w:gridCol w:w="2494"/>
      </w:tblGrid>
      <w:tr w:rsidR="0025731B" w:rsidRPr="00E11B0D" w:rsidTr="00105EA0">
        <w:trPr>
          <w:trHeight w:val="413"/>
        </w:trPr>
        <w:tc>
          <w:tcPr>
            <w:tcW w:w="486" w:type="dxa"/>
            <w:vMerge w:val="restart"/>
            <w:tcBorders>
              <w:top w:val="single" w:sz="4" w:space="0" w:color="auto"/>
              <w:left w:val="single" w:sz="4" w:space="0" w:color="auto"/>
              <w:right w:val="single" w:sz="4" w:space="0" w:color="auto"/>
            </w:tcBorders>
          </w:tcPr>
          <w:p w:rsidR="0025731B" w:rsidRPr="00E11B0D" w:rsidRDefault="0025731B" w:rsidP="00105EA0">
            <w:pPr>
              <w:contextualSpacing/>
              <w:jc w:val="center"/>
              <w:rPr>
                <w:kern w:val="2"/>
                <w:sz w:val="20"/>
                <w:szCs w:val="20"/>
              </w:rPr>
            </w:pPr>
            <w:r w:rsidRPr="00E11B0D">
              <w:rPr>
                <w:kern w:val="2"/>
                <w:sz w:val="20"/>
                <w:szCs w:val="20"/>
              </w:rPr>
              <w:t xml:space="preserve">№ </w:t>
            </w:r>
            <w:proofErr w:type="gramStart"/>
            <w:r w:rsidRPr="00E11B0D">
              <w:rPr>
                <w:kern w:val="2"/>
                <w:sz w:val="20"/>
                <w:szCs w:val="20"/>
              </w:rPr>
              <w:t>п</w:t>
            </w:r>
            <w:proofErr w:type="gramEnd"/>
            <w:r w:rsidRPr="00E11B0D">
              <w:rPr>
                <w:kern w:val="2"/>
                <w:sz w:val="20"/>
                <w:szCs w:val="20"/>
              </w:rPr>
              <w:t xml:space="preserve">/п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Цели, задачи, мероприятия подпрограммы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ГРБС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Код бюджетной классификации </w:t>
            </w:r>
          </w:p>
        </w:tc>
        <w:tc>
          <w:tcPr>
            <w:tcW w:w="0" w:type="auto"/>
            <w:gridSpan w:val="4"/>
            <w:tcBorders>
              <w:top w:val="single" w:sz="4" w:space="0" w:color="auto"/>
              <w:left w:val="nil"/>
              <w:bottom w:val="single" w:sz="4" w:space="0" w:color="auto"/>
              <w:right w:val="single" w:sz="4" w:space="0" w:color="auto"/>
            </w:tcBorders>
            <w:vAlign w:val="center"/>
          </w:tcPr>
          <w:p w:rsidR="0025731B" w:rsidRPr="00E11B0D" w:rsidRDefault="0025731B" w:rsidP="00105EA0">
            <w:pPr>
              <w:contextualSpacing/>
              <w:jc w:val="center"/>
              <w:rPr>
                <w:kern w:val="2"/>
                <w:sz w:val="20"/>
                <w:szCs w:val="20"/>
              </w:rPr>
            </w:pPr>
            <w:r w:rsidRPr="00E11B0D">
              <w:rPr>
                <w:kern w:val="2"/>
                <w:sz w:val="20"/>
                <w:szCs w:val="20"/>
              </w:rPr>
              <w:t xml:space="preserve">Расходы по годам по годам реализации подпрограммы (тыс. руб.) </w:t>
            </w:r>
          </w:p>
        </w:tc>
        <w:tc>
          <w:tcPr>
            <w:tcW w:w="0" w:type="auto"/>
            <w:vMerge w:val="restart"/>
            <w:tcBorders>
              <w:top w:val="single" w:sz="4" w:space="0" w:color="auto"/>
              <w:left w:val="single" w:sz="4" w:space="0" w:color="auto"/>
              <w:right w:val="single" w:sz="4" w:space="0" w:color="auto"/>
            </w:tcBorders>
            <w:vAlign w:val="center"/>
          </w:tcPr>
          <w:p w:rsidR="0025731B" w:rsidRPr="00E11B0D" w:rsidRDefault="0025731B" w:rsidP="00105EA0">
            <w:pPr>
              <w:contextualSpacing/>
              <w:jc w:val="center"/>
              <w:rPr>
                <w:kern w:val="2"/>
                <w:sz w:val="20"/>
                <w:szCs w:val="20"/>
              </w:rPr>
            </w:pPr>
            <w:r w:rsidRPr="00E11B0D">
              <w:rPr>
                <w:kern w:val="2"/>
                <w:sz w:val="20"/>
                <w:szCs w:val="20"/>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p>
        </w:tc>
      </w:tr>
      <w:tr w:rsidR="0025731B" w:rsidRPr="00E11B0D" w:rsidTr="00105EA0">
        <w:trPr>
          <w:trHeight w:val="1721"/>
        </w:trPr>
        <w:tc>
          <w:tcPr>
            <w:tcW w:w="486" w:type="dxa"/>
            <w:vMerge/>
            <w:tcBorders>
              <w:left w:val="single" w:sz="4" w:space="0" w:color="auto"/>
              <w:bottom w:val="single" w:sz="4" w:space="0" w:color="000000"/>
              <w:right w:val="single" w:sz="4" w:space="0" w:color="auto"/>
            </w:tcBorders>
          </w:tcPr>
          <w:p w:rsidR="0025731B" w:rsidRPr="00E11B0D" w:rsidRDefault="0025731B" w:rsidP="00105EA0">
            <w:pPr>
              <w:contextualSpacing/>
              <w:jc w:val="center"/>
              <w:rPr>
                <w:kern w:val="2"/>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31B" w:rsidRPr="00E11B0D" w:rsidRDefault="0025731B" w:rsidP="00105EA0">
            <w:pPr>
              <w:contextualSpacing/>
              <w:jc w:val="center"/>
              <w:rPr>
                <w:kern w:val="2"/>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31B" w:rsidRPr="00E11B0D" w:rsidRDefault="0025731B" w:rsidP="00105EA0">
            <w:pPr>
              <w:contextualSpacing/>
              <w:jc w:val="center"/>
              <w:rPr>
                <w:kern w:val="2"/>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ГРБС </w:t>
            </w:r>
          </w:p>
        </w:tc>
        <w:tc>
          <w:tcPr>
            <w:tcW w:w="0" w:type="auto"/>
            <w:tcBorders>
              <w:top w:val="nil"/>
              <w:left w:val="nil"/>
              <w:bottom w:val="single" w:sz="4" w:space="0" w:color="auto"/>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РзПр </w:t>
            </w:r>
          </w:p>
        </w:tc>
        <w:tc>
          <w:tcPr>
            <w:tcW w:w="0" w:type="auto"/>
            <w:tcBorders>
              <w:top w:val="nil"/>
              <w:left w:val="nil"/>
              <w:bottom w:val="single" w:sz="4" w:space="0" w:color="auto"/>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ЦСР </w:t>
            </w:r>
          </w:p>
        </w:tc>
        <w:tc>
          <w:tcPr>
            <w:tcW w:w="0" w:type="auto"/>
            <w:tcBorders>
              <w:top w:val="nil"/>
              <w:left w:val="nil"/>
              <w:bottom w:val="single" w:sz="4" w:space="0" w:color="auto"/>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ВР </w:t>
            </w:r>
          </w:p>
        </w:tc>
        <w:tc>
          <w:tcPr>
            <w:tcW w:w="0" w:type="auto"/>
            <w:tcBorders>
              <w:top w:val="nil"/>
              <w:left w:val="nil"/>
              <w:bottom w:val="single" w:sz="4" w:space="0" w:color="auto"/>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текущий финансовый 2018 год </w:t>
            </w:r>
          </w:p>
        </w:tc>
        <w:tc>
          <w:tcPr>
            <w:tcW w:w="0" w:type="auto"/>
            <w:tcBorders>
              <w:top w:val="nil"/>
              <w:left w:val="nil"/>
              <w:bottom w:val="single" w:sz="4" w:space="0" w:color="auto"/>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1-й год планового периода 2019 </w:t>
            </w:r>
          </w:p>
        </w:tc>
        <w:tc>
          <w:tcPr>
            <w:tcW w:w="0" w:type="auto"/>
            <w:tcBorders>
              <w:top w:val="nil"/>
              <w:left w:val="nil"/>
              <w:bottom w:val="single" w:sz="4" w:space="0" w:color="auto"/>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2-й год планового периода 2020 </w:t>
            </w:r>
          </w:p>
        </w:tc>
        <w:tc>
          <w:tcPr>
            <w:tcW w:w="0" w:type="auto"/>
            <w:tcBorders>
              <w:top w:val="nil"/>
              <w:left w:val="nil"/>
              <w:bottom w:val="single" w:sz="4" w:space="0" w:color="auto"/>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итого на текущий финансовый год и плановый период 2018 – 2020 </w:t>
            </w:r>
          </w:p>
        </w:tc>
        <w:tc>
          <w:tcPr>
            <w:tcW w:w="0" w:type="auto"/>
            <w:vMerge/>
            <w:tcBorders>
              <w:left w:val="single" w:sz="4" w:space="0" w:color="auto"/>
              <w:bottom w:val="single" w:sz="4" w:space="0" w:color="auto"/>
              <w:right w:val="single" w:sz="4" w:space="0" w:color="auto"/>
            </w:tcBorders>
            <w:vAlign w:val="center"/>
          </w:tcPr>
          <w:p w:rsidR="0025731B" w:rsidRPr="00E11B0D" w:rsidRDefault="0025731B" w:rsidP="00105EA0">
            <w:pPr>
              <w:contextualSpacing/>
              <w:jc w:val="center"/>
              <w:rPr>
                <w:kern w:val="2"/>
                <w:sz w:val="20"/>
                <w:szCs w:val="20"/>
              </w:rPr>
            </w:pPr>
          </w:p>
        </w:tc>
      </w:tr>
      <w:tr w:rsidR="0025731B" w:rsidRPr="00E11B0D" w:rsidTr="00105EA0">
        <w:trPr>
          <w:trHeight w:val="255"/>
        </w:trPr>
        <w:tc>
          <w:tcPr>
            <w:tcW w:w="486" w:type="dxa"/>
            <w:tcBorders>
              <w:top w:val="nil"/>
              <w:left w:val="single" w:sz="4" w:space="0" w:color="auto"/>
              <w:bottom w:val="nil"/>
              <w:right w:val="single" w:sz="4" w:space="0" w:color="auto"/>
            </w:tcBorders>
          </w:tcPr>
          <w:p w:rsidR="0025731B" w:rsidRPr="00E11B0D" w:rsidRDefault="0025731B" w:rsidP="00105EA0">
            <w:pPr>
              <w:contextualSpacing/>
              <w:jc w:val="center"/>
              <w:rPr>
                <w:kern w:val="2"/>
                <w:sz w:val="20"/>
                <w:szCs w:val="20"/>
              </w:rPr>
            </w:pPr>
            <w:r w:rsidRPr="00E11B0D">
              <w:rPr>
                <w:kern w:val="2"/>
                <w:sz w:val="20"/>
                <w:szCs w:val="20"/>
              </w:rPr>
              <w:t xml:space="preserve">1 </w:t>
            </w:r>
          </w:p>
        </w:tc>
        <w:tc>
          <w:tcPr>
            <w:tcW w:w="0" w:type="auto"/>
            <w:tcBorders>
              <w:top w:val="nil"/>
              <w:left w:val="single" w:sz="4" w:space="0" w:color="auto"/>
              <w:bottom w:val="nil"/>
              <w:right w:val="single" w:sz="4" w:space="0" w:color="auto"/>
            </w:tcBorders>
            <w:shd w:val="clear" w:color="auto" w:fill="auto"/>
            <w:noWrap/>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2 </w:t>
            </w:r>
          </w:p>
        </w:tc>
        <w:tc>
          <w:tcPr>
            <w:tcW w:w="0" w:type="auto"/>
            <w:tcBorders>
              <w:top w:val="nil"/>
              <w:left w:val="nil"/>
              <w:bottom w:val="nil"/>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3 </w:t>
            </w:r>
          </w:p>
        </w:tc>
        <w:tc>
          <w:tcPr>
            <w:tcW w:w="0" w:type="auto"/>
            <w:tcBorders>
              <w:top w:val="nil"/>
              <w:left w:val="nil"/>
              <w:bottom w:val="nil"/>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4 </w:t>
            </w:r>
          </w:p>
        </w:tc>
        <w:tc>
          <w:tcPr>
            <w:tcW w:w="0" w:type="auto"/>
            <w:tcBorders>
              <w:top w:val="nil"/>
              <w:left w:val="nil"/>
              <w:bottom w:val="nil"/>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5 </w:t>
            </w:r>
          </w:p>
        </w:tc>
        <w:tc>
          <w:tcPr>
            <w:tcW w:w="0" w:type="auto"/>
            <w:tcBorders>
              <w:top w:val="nil"/>
              <w:left w:val="nil"/>
              <w:bottom w:val="nil"/>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6 </w:t>
            </w:r>
          </w:p>
        </w:tc>
        <w:tc>
          <w:tcPr>
            <w:tcW w:w="0" w:type="auto"/>
            <w:tcBorders>
              <w:top w:val="nil"/>
              <w:left w:val="nil"/>
              <w:bottom w:val="nil"/>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7 </w:t>
            </w:r>
          </w:p>
        </w:tc>
        <w:tc>
          <w:tcPr>
            <w:tcW w:w="0" w:type="auto"/>
            <w:tcBorders>
              <w:top w:val="nil"/>
              <w:left w:val="nil"/>
              <w:bottom w:val="nil"/>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8 </w:t>
            </w:r>
          </w:p>
        </w:tc>
        <w:tc>
          <w:tcPr>
            <w:tcW w:w="0" w:type="auto"/>
            <w:tcBorders>
              <w:top w:val="nil"/>
              <w:left w:val="nil"/>
              <w:bottom w:val="nil"/>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9 </w:t>
            </w:r>
          </w:p>
        </w:tc>
        <w:tc>
          <w:tcPr>
            <w:tcW w:w="0" w:type="auto"/>
            <w:tcBorders>
              <w:top w:val="nil"/>
              <w:left w:val="nil"/>
              <w:bottom w:val="nil"/>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10 </w:t>
            </w:r>
          </w:p>
        </w:tc>
        <w:tc>
          <w:tcPr>
            <w:tcW w:w="0" w:type="auto"/>
            <w:tcBorders>
              <w:top w:val="nil"/>
              <w:left w:val="nil"/>
              <w:bottom w:val="nil"/>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11 </w:t>
            </w:r>
          </w:p>
        </w:tc>
        <w:tc>
          <w:tcPr>
            <w:tcW w:w="0" w:type="auto"/>
            <w:tcBorders>
              <w:top w:val="single" w:sz="4" w:space="0" w:color="auto"/>
              <w:left w:val="nil"/>
              <w:bottom w:val="single" w:sz="4" w:space="0" w:color="auto"/>
              <w:right w:val="single" w:sz="4" w:space="0" w:color="auto"/>
            </w:tcBorders>
            <w:vAlign w:val="center"/>
          </w:tcPr>
          <w:p w:rsidR="0025731B" w:rsidRPr="00E11B0D" w:rsidRDefault="0025731B" w:rsidP="00105EA0">
            <w:pPr>
              <w:contextualSpacing/>
              <w:jc w:val="center"/>
              <w:rPr>
                <w:kern w:val="2"/>
                <w:sz w:val="20"/>
                <w:szCs w:val="20"/>
              </w:rPr>
            </w:pPr>
            <w:r w:rsidRPr="00E11B0D">
              <w:rPr>
                <w:kern w:val="2"/>
                <w:sz w:val="20"/>
                <w:szCs w:val="20"/>
              </w:rPr>
              <w:t xml:space="preserve">12 </w:t>
            </w:r>
          </w:p>
        </w:tc>
      </w:tr>
      <w:tr w:rsidR="0025731B" w:rsidRPr="00E11B0D" w:rsidTr="00105EA0">
        <w:trPr>
          <w:trHeight w:val="255"/>
        </w:trPr>
        <w:tc>
          <w:tcPr>
            <w:tcW w:w="14786" w:type="dxa"/>
            <w:gridSpan w:val="12"/>
            <w:tcBorders>
              <w:top w:val="single" w:sz="4" w:space="0" w:color="auto"/>
              <w:left w:val="single" w:sz="4" w:space="0" w:color="auto"/>
              <w:bottom w:val="single" w:sz="4" w:space="0" w:color="auto"/>
              <w:right w:val="single" w:sz="4" w:space="0" w:color="auto"/>
            </w:tcBorders>
          </w:tcPr>
          <w:p w:rsidR="0025731B" w:rsidRPr="00E11B0D" w:rsidRDefault="0025731B" w:rsidP="00105EA0">
            <w:pPr>
              <w:pStyle w:val="ConsPlusNormal"/>
              <w:ind w:firstLine="0"/>
              <w:contextualSpacing/>
              <w:jc w:val="both"/>
              <w:rPr>
                <w:rFonts w:ascii="Times New Roman" w:hAnsi="Times New Roman" w:cs="Times New Roman"/>
                <w:kern w:val="2"/>
                <w:sz w:val="20"/>
                <w:szCs w:val="20"/>
              </w:rPr>
            </w:pPr>
            <w:r w:rsidRPr="00E11B0D">
              <w:rPr>
                <w:rFonts w:ascii="Times New Roman" w:hAnsi="Times New Roman" w:cs="Times New Roman"/>
                <w:kern w:val="2"/>
                <w:sz w:val="20"/>
                <w:szCs w:val="20"/>
              </w:rPr>
              <w:t xml:space="preserve">Цель подпрограммы: предоставление государственной поддержки на приобретение жилья отдельным категориям граждан, проживающим на территории Боготольского района </w:t>
            </w:r>
          </w:p>
        </w:tc>
      </w:tr>
      <w:tr w:rsidR="0025731B" w:rsidRPr="00E11B0D" w:rsidTr="00105EA0">
        <w:trPr>
          <w:trHeight w:val="605"/>
        </w:trPr>
        <w:tc>
          <w:tcPr>
            <w:tcW w:w="14786" w:type="dxa"/>
            <w:gridSpan w:val="12"/>
            <w:tcBorders>
              <w:top w:val="single" w:sz="4" w:space="0" w:color="auto"/>
              <w:left w:val="single" w:sz="4" w:space="0" w:color="auto"/>
              <w:bottom w:val="single" w:sz="4" w:space="0" w:color="auto"/>
              <w:right w:val="single" w:sz="4" w:space="0" w:color="auto"/>
            </w:tcBorders>
          </w:tcPr>
          <w:p w:rsidR="0025731B" w:rsidRPr="00E11B0D" w:rsidRDefault="0025731B" w:rsidP="00105EA0">
            <w:pPr>
              <w:pStyle w:val="ConsPlusNormal"/>
              <w:ind w:firstLine="0"/>
              <w:contextualSpacing/>
              <w:jc w:val="both"/>
              <w:rPr>
                <w:rFonts w:ascii="Times New Roman" w:hAnsi="Times New Roman"/>
                <w:kern w:val="2"/>
                <w:sz w:val="20"/>
                <w:szCs w:val="20"/>
              </w:rPr>
            </w:pPr>
            <w:r w:rsidRPr="00E11B0D">
              <w:rPr>
                <w:rFonts w:ascii="Times New Roman" w:hAnsi="Times New Roman"/>
                <w:kern w:val="2"/>
                <w:sz w:val="20"/>
                <w:szCs w:val="20"/>
              </w:rPr>
              <w:t xml:space="preserve">Задача подпрограммы: </w:t>
            </w:r>
            <w:r w:rsidRPr="00E11B0D">
              <w:rPr>
                <w:rFonts w:ascii="Times New Roman" w:hAnsi="Times New Roman" w:cs="Times New Roman"/>
                <w:kern w:val="2"/>
                <w:sz w:val="20"/>
                <w:szCs w:val="20"/>
              </w:rPr>
              <w:t>предоставление социальных выплат отдельным категориям граждан для улучшения жилищных условий. С</w:t>
            </w:r>
            <w:r w:rsidRPr="00E11B0D">
              <w:rPr>
                <w:rFonts w:ascii="Times New Roman" w:eastAsia="SimSun" w:hAnsi="Times New Roman" w:cs="Times New Roman"/>
                <w:kern w:val="2"/>
                <w:sz w:val="20"/>
                <w:szCs w:val="20"/>
                <w:lang w:eastAsia="ar-SA"/>
              </w:rPr>
              <w:t>оздание условий для привлечения молодыми семьями собственных средств, финансовых сре</w:t>
            </w:r>
            <w:proofErr w:type="gramStart"/>
            <w:r w:rsidRPr="00E11B0D">
              <w:rPr>
                <w:rFonts w:ascii="Times New Roman" w:eastAsia="SimSun" w:hAnsi="Times New Roman" w:cs="Times New Roman"/>
                <w:kern w:val="2"/>
                <w:sz w:val="20"/>
                <w:szCs w:val="20"/>
                <w:lang w:eastAsia="ar-SA"/>
              </w:rPr>
              <w:t>дств кр</w:t>
            </w:r>
            <w:proofErr w:type="gramEnd"/>
            <w:r w:rsidRPr="00E11B0D">
              <w:rPr>
                <w:rFonts w:ascii="Times New Roman" w:eastAsia="SimSun" w:hAnsi="Times New Roman" w:cs="Times New Roman"/>
                <w:kern w:val="2"/>
                <w:sz w:val="20"/>
                <w:szCs w:val="20"/>
                <w:lang w:eastAsia="ar-SA"/>
              </w:rPr>
              <w:t xml:space="preserve">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25731B" w:rsidRPr="00E11B0D" w:rsidTr="00105EA0">
        <w:trPr>
          <w:trHeight w:val="1761"/>
        </w:trPr>
        <w:tc>
          <w:tcPr>
            <w:tcW w:w="486" w:type="dxa"/>
            <w:tcBorders>
              <w:top w:val="nil"/>
              <w:left w:val="single" w:sz="4" w:space="0" w:color="auto"/>
              <w:bottom w:val="single" w:sz="4" w:space="0" w:color="auto"/>
              <w:right w:val="single" w:sz="4" w:space="0" w:color="auto"/>
            </w:tcBorders>
          </w:tcPr>
          <w:p w:rsidR="0025731B" w:rsidRPr="00E11B0D" w:rsidRDefault="0025731B" w:rsidP="00105EA0">
            <w:pPr>
              <w:contextualSpacing/>
              <w:jc w:val="both"/>
              <w:rPr>
                <w:kern w:val="2"/>
                <w:sz w:val="20"/>
                <w:szCs w:val="20"/>
              </w:rPr>
            </w:pPr>
            <w:r w:rsidRPr="00E11B0D">
              <w:rPr>
                <w:kern w:val="2"/>
                <w:sz w:val="20"/>
                <w:szCs w:val="20"/>
              </w:rPr>
              <w:t xml:space="preserve">1 </w:t>
            </w:r>
          </w:p>
        </w:tc>
        <w:tc>
          <w:tcPr>
            <w:tcW w:w="0" w:type="auto"/>
            <w:tcBorders>
              <w:top w:val="nil"/>
              <w:left w:val="single" w:sz="4" w:space="0" w:color="auto"/>
              <w:bottom w:val="single" w:sz="4" w:space="0" w:color="auto"/>
              <w:right w:val="single" w:sz="4" w:space="0" w:color="auto"/>
            </w:tcBorders>
            <w:shd w:val="clear" w:color="auto" w:fill="auto"/>
            <w:hideMark/>
          </w:tcPr>
          <w:p w:rsidR="0025731B" w:rsidRPr="00E11B0D" w:rsidRDefault="0025731B" w:rsidP="00105EA0">
            <w:pPr>
              <w:contextualSpacing/>
              <w:jc w:val="both"/>
              <w:rPr>
                <w:kern w:val="2"/>
                <w:sz w:val="20"/>
                <w:szCs w:val="20"/>
              </w:rPr>
            </w:pPr>
            <w:r w:rsidRPr="00E11B0D">
              <w:rPr>
                <w:kern w:val="2"/>
                <w:sz w:val="20"/>
                <w:szCs w:val="20"/>
              </w:rPr>
              <w:t xml:space="preserve">Мероприятие 1. Субсидии бюджетам муниципальных образований на предоставление социальных выплат молодым семьям на приобретение (строительство) жилья </w:t>
            </w:r>
          </w:p>
        </w:tc>
        <w:tc>
          <w:tcPr>
            <w:tcW w:w="0" w:type="auto"/>
            <w:tcBorders>
              <w:top w:val="nil"/>
              <w:left w:val="single" w:sz="4" w:space="0" w:color="auto"/>
              <w:bottom w:val="single" w:sz="4" w:space="0" w:color="auto"/>
              <w:right w:val="single" w:sz="4" w:space="0" w:color="auto"/>
            </w:tcBorders>
            <w:shd w:val="clear" w:color="auto" w:fill="auto"/>
            <w:hideMark/>
          </w:tcPr>
          <w:p w:rsidR="0025731B" w:rsidRPr="00E11B0D" w:rsidRDefault="0025731B" w:rsidP="00105EA0">
            <w:pPr>
              <w:contextualSpacing/>
              <w:jc w:val="both"/>
              <w:rPr>
                <w:kern w:val="2"/>
                <w:sz w:val="20"/>
                <w:szCs w:val="20"/>
              </w:rPr>
            </w:pPr>
            <w:r w:rsidRPr="00E11B0D">
              <w:rPr>
                <w:kern w:val="2"/>
                <w:sz w:val="20"/>
                <w:szCs w:val="20"/>
              </w:rPr>
              <w:t xml:space="preserve">администрация Боготольского района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501 </w:t>
            </w:r>
          </w:p>
        </w:tc>
        <w:tc>
          <w:tcPr>
            <w:tcW w:w="0" w:type="auto"/>
            <w:tcBorders>
              <w:top w:val="nil"/>
              <w:left w:val="single" w:sz="4" w:space="0" w:color="auto"/>
              <w:bottom w:val="single" w:sz="4" w:space="0" w:color="auto"/>
              <w:right w:val="single" w:sz="4" w:space="0" w:color="auto"/>
            </w:tcBorders>
            <w:shd w:val="clear" w:color="auto" w:fill="auto"/>
            <w:vAlign w:val="center"/>
          </w:tcPr>
          <w:p w:rsidR="0025731B" w:rsidRPr="00E11B0D" w:rsidRDefault="0025731B" w:rsidP="00105EA0">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25731B" w:rsidRPr="00E11B0D" w:rsidRDefault="0025731B" w:rsidP="00105EA0">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25731B" w:rsidRPr="00E11B0D" w:rsidRDefault="0025731B" w:rsidP="00105EA0">
            <w:pPr>
              <w:contextualSpacing/>
              <w:jc w:val="center"/>
              <w:rPr>
                <w:kern w:val="2"/>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5731B" w:rsidRPr="00E11B0D" w:rsidRDefault="00AE20E3" w:rsidP="00105EA0">
            <w:pPr>
              <w:contextualSpacing/>
              <w:jc w:val="center"/>
              <w:rPr>
                <w:kern w:val="2"/>
                <w:sz w:val="20"/>
                <w:szCs w:val="20"/>
              </w:rPr>
            </w:pPr>
            <w:r w:rsidRPr="00E11B0D">
              <w:rPr>
                <w:kern w:val="2"/>
                <w:sz w:val="20"/>
                <w:szCs w:val="20"/>
              </w:rPr>
              <w:t xml:space="preserve">808,3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276,5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5731B" w:rsidRPr="00E11B0D" w:rsidRDefault="0025731B" w:rsidP="00105EA0">
            <w:pPr>
              <w:contextualSpacing/>
              <w:jc w:val="center"/>
              <w:rPr>
                <w:kern w:val="2"/>
                <w:sz w:val="20"/>
                <w:szCs w:val="20"/>
              </w:rPr>
            </w:pPr>
            <w:r w:rsidRPr="00E11B0D">
              <w:rPr>
                <w:kern w:val="2"/>
                <w:sz w:val="20"/>
                <w:szCs w:val="20"/>
              </w:rPr>
              <w:t xml:space="preserve">276,5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5731B" w:rsidRPr="00E11B0D" w:rsidRDefault="00AE20E3" w:rsidP="00105EA0">
            <w:pPr>
              <w:contextualSpacing/>
              <w:jc w:val="center"/>
              <w:rPr>
                <w:kern w:val="2"/>
                <w:sz w:val="20"/>
                <w:szCs w:val="20"/>
              </w:rPr>
            </w:pPr>
            <w:r w:rsidRPr="00E11B0D">
              <w:rPr>
                <w:kern w:val="2"/>
                <w:sz w:val="20"/>
                <w:szCs w:val="20"/>
              </w:rPr>
              <w:t xml:space="preserve">1361,3 </w:t>
            </w:r>
          </w:p>
        </w:tc>
        <w:tc>
          <w:tcPr>
            <w:tcW w:w="0" w:type="auto"/>
            <w:tcBorders>
              <w:top w:val="nil"/>
              <w:left w:val="single" w:sz="4" w:space="0" w:color="auto"/>
              <w:bottom w:val="single" w:sz="4" w:space="0" w:color="000000"/>
              <w:right w:val="single" w:sz="4" w:space="0" w:color="auto"/>
            </w:tcBorders>
          </w:tcPr>
          <w:p w:rsidR="0025731B" w:rsidRPr="00E11B0D" w:rsidRDefault="0025731B" w:rsidP="00105EA0">
            <w:pPr>
              <w:contextualSpacing/>
              <w:jc w:val="both"/>
              <w:rPr>
                <w:kern w:val="2"/>
                <w:sz w:val="20"/>
                <w:szCs w:val="20"/>
              </w:rPr>
            </w:pPr>
            <w:r w:rsidRPr="00E11B0D">
              <w:rPr>
                <w:kern w:val="2"/>
                <w:sz w:val="20"/>
                <w:szCs w:val="20"/>
              </w:rPr>
              <w:t xml:space="preserve">предоставление социальных выплат </w:t>
            </w:r>
            <w:r w:rsidR="00AE20E3" w:rsidRPr="00E11B0D">
              <w:rPr>
                <w:kern w:val="2"/>
                <w:sz w:val="20"/>
                <w:szCs w:val="20"/>
              </w:rPr>
              <w:t>7</w:t>
            </w:r>
            <w:r w:rsidRPr="00E11B0D">
              <w:rPr>
                <w:kern w:val="2"/>
                <w:sz w:val="20"/>
                <w:szCs w:val="20"/>
              </w:rPr>
              <w:t xml:space="preserve"> молодым семьям за период 2018-2020 годы </w:t>
            </w:r>
          </w:p>
        </w:tc>
      </w:tr>
    </w:tbl>
    <w:p w:rsidR="0025731B" w:rsidRDefault="0025731B" w:rsidP="0025731B">
      <w:pPr>
        <w:contextualSpacing/>
        <w:jc w:val="both"/>
        <w:rPr>
          <w:kern w:val="2"/>
          <w:sz w:val="28"/>
          <w:szCs w:val="28"/>
        </w:rPr>
      </w:pPr>
    </w:p>
    <w:p w:rsidR="00FF7DBC" w:rsidRDefault="00FF7DBC" w:rsidP="00FF7DBC">
      <w:pPr>
        <w:pStyle w:val="ConsPlusNormal"/>
        <w:widowControl/>
        <w:tabs>
          <w:tab w:val="left" w:pos="7965"/>
          <w:tab w:val="right" w:pos="10619"/>
        </w:tabs>
        <w:ind w:left="5103" w:firstLine="0"/>
        <w:contextualSpacing/>
        <w:jc w:val="both"/>
        <w:outlineLvl w:val="2"/>
        <w:rPr>
          <w:rFonts w:ascii="Times New Roman" w:hAnsi="Times New Roman" w:cs="Times New Roman"/>
          <w:kern w:val="2"/>
          <w:szCs w:val="28"/>
        </w:rPr>
        <w:sectPr w:rsidR="00FF7DBC" w:rsidSect="00105EA0">
          <w:pgSz w:w="16838" w:h="11906" w:orient="landscape"/>
          <w:pgMar w:top="1701" w:right="1134" w:bottom="851" w:left="1134" w:header="709" w:footer="709" w:gutter="0"/>
          <w:cols w:space="708"/>
          <w:docGrid w:linePitch="360"/>
        </w:sectPr>
      </w:pPr>
    </w:p>
    <w:p w:rsidR="00FF7DBC" w:rsidRPr="00D50243" w:rsidRDefault="00FF7DBC" w:rsidP="00FF7DBC">
      <w:pPr>
        <w:pStyle w:val="ConsPlusNormal"/>
        <w:widowControl/>
        <w:tabs>
          <w:tab w:val="left" w:pos="7965"/>
          <w:tab w:val="right" w:pos="10619"/>
        </w:tabs>
        <w:ind w:left="5103" w:firstLine="0"/>
        <w:contextualSpacing/>
        <w:jc w:val="both"/>
        <w:outlineLvl w:val="2"/>
        <w:rPr>
          <w:rFonts w:ascii="Times New Roman" w:hAnsi="Times New Roman" w:cs="Times New Roman"/>
          <w:kern w:val="2"/>
          <w:szCs w:val="28"/>
        </w:rPr>
      </w:pPr>
      <w:r w:rsidRPr="00D50243">
        <w:rPr>
          <w:rFonts w:ascii="Times New Roman" w:hAnsi="Times New Roman" w:cs="Times New Roman"/>
          <w:kern w:val="2"/>
          <w:szCs w:val="28"/>
        </w:rPr>
        <w:lastRenderedPageBreak/>
        <w:t>Приложение №</w:t>
      </w:r>
      <w:r>
        <w:rPr>
          <w:rFonts w:ascii="Times New Roman" w:hAnsi="Times New Roman" w:cs="Times New Roman"/>
          <w:kern w:val="2"/>
          <w:szCs w:val="28"/>
        </w:rPr>
        <w:t xml:space="preserve"> 4 </w:t>
      </w:r>
    </w:p>
    <w:p w:rsidR="00FF7DBC" w:rsidRPr="00267A5D" w:rsidRDefault="00FF7DBC" w:rsidP="00FF7DBC">
      <w:pPr>
        <w:ind w:left="5103"/>
        <w:contextualSpacing/>
        <w:jc w:val="both"/>
        <w:rPr>
          <w:kern w:val="2"/>
          <w:szCs w:val="28"/>
        </w:rPr>
      </w:pPr>
      <w:r w:rsidRPr="00267A5D">
        <w:rPr>
          <w:kern w:val="2"/>
          <w:szCs w:val="28"/>
        </w:rPr>
        <w:t>к проекту постановлени</w:t>
      </w:r>
      <w:r>
        <w:rPr>
          <w:kern w:val="2"/>
          <w:szCs w:val="28"/>
        </w:rPr>
        <w:t>я</w:t>
      </w:r>
      <w:r w:rsidRPr="00267A5D">
        <w:rPr>
          <w:kern w:val="2"/>
          <w:szCs w:val="28"/>
        </w:rPr>
        <w:t xml:space="preserve"> администрации Боготольского района </w:t>
      </w:r>
      <w:r>
        <w:rPr>
          <w:kern w:val="2"/>
          <w:szCs w:val="28"/>
        </w:rPr>
        <w:t xml:space="preserve">Красноярского края </w:t>
      </w:r>
    </w:p>
    <w:p w:rsidR="00FF7DBC" w:rsidRPr="00267A5D" w:rsidRDefault="00FF7DBC" w:rsidP="00FF7DBC">
      <w:pPr>
        <w:ind w:left="5103" w:right="-144"/>
        <w:contextualSpacing/>
        <w:jc w:val="both"/>
        <w:rPr>
          <w:kern w:val="2"/>
          <w:szCs w:val="28"/>
        </w:rPr>
      </w:pPr>
      <w:r w:rsidRPr="00267A5D">
        <w:rPr>
          <w:kern w:val="2"/>
        </w:rPr>
        <w:t>от «___» ____________ 20___ г. №____</w:t>
      </w:r>
      <w:proofErr w:type="gramStart"/>
      <w:r w:rsidRPr="00267A5D">
        <w:rPr>
          <w:kern w:val="2"/>
        </w:rPr>
        <w:t>_-</w:t>
      </w:r>
      <w:proofErr w:type="gramEnd"/>
      <w:r w:rsidRPr="00267A5D">
        <w:rPr>
          <w:kern w:val="2"/>
        </w:rPr>
        <w:t>п</w:t>
      </w:r>
      <w:r w:rsidRPr="00267A5D">
        <w:rPr>
          <w:kern w:val="2"/>
          <w:szCs w:val="28"/>
        </w:rPr>
        <w:t xml:space="preserve"> </w:t>
      </w:r>
    </w:p>
    <w:p w:rsidR="00FF7DBC" w:rsidRPr="00267A5D" w:rsidRDefault="00FF7DBC" w:rsidP="00FF7DBC">
      <w:pPr>
        <w:ind w:left="5103" w:right="-144"/>
        <w:contextualSpacing/>
        <w:jc w:val="both"/>
        <w:rPr>
          <w:kern w:val="2"/>
          <w:szCs w:val="28"/>
        </w:rPr>
      </w:pPr>
    </w:p>
    <w:p w:rsidR="00FF7DBC" w:rsidRPr="00D50243" w:rsidRDefault="00FF7DBC" w:rsidP="00FF7DBC">
      <w:pPr>
        <w:autoSpaceDE w:val="0"/>
        <w:autoSpaceDN w:val="0"/>
        <w:adjustRightInd w:val="0"/>
        <w:ind w:left="5103"/>
        <w:contextualSpacing/>
        <w:jc w:val="both"/>
        <w:rPr>
          <w:kern w:val="2"/>
          <w:szCs w:val="28"/>
        </w:rPr>
      </w:pPr>
    </w:p>
    <w:p w:rsidR="00FF7DBC" w:rsidRPr="00D50243" w:rsidRDefault="00FF7DBC" w:rsidP="00FF7DBC">
      <w:pPr>
        <w:pStyle w:val="ConsPlusCell"/>
        <w:contextualSpacing/>
        <w:jc w:val="center"/>
        <w:rPr>
          <w:rFonts w:ascii="Times New Roman" w:hAnsi="Times New Roman" w:cs="Times New Roman"/>
          <w:b/>
          <w:kern w:val="2"/>
          <w:sz w:val="28"/>
          <w:szCs w:val="28"/>
        </w:rPr>
      </w:pPr>
      <w:r w:rsidRPr="00D50243">
        <w:rPr>
          <w:rFonts w:ascii="Times New Roman" w:hAnsi="Times New Roman" w:cs="Times New Roman"/>
          <w:b/>
          <w:kern w:val="2"/>
          <w:sz w:val="28"/>
          <w:szCs w:val="28"/>
        </w:rPr>
        <w:t>ПОДПРОГРАММА 5</w:t>
      </w:r>
      <w:r>
        <w:rPr>
          <w:rFonts w:ascii="Times New Roman" w:hAnsi="Times New Roman" w:cs="Times New Roman"/>
          <w:b/>
          <w:kern w:val="2"/>
          <w:sz w:val="28"/>
          <w:szCs w:val="28"/>
        </w:rPr>
        <w:t xml:space="preserve"> </w:t>
      </w:r>
      <w:r w:rsidRPr="00D50243">
        <w:rPr>
          <w:rFonts w:ascii="Times New Roman" w:hAnsi="Times New Roman" w:cs="Times New Roman"/>
          <w:b/>
          <w:kern w:val="2"/>
          <w:sz w:val="28"/>
          <w:szCs w:val="28"/>
        </w:rPr>
        <w:t>«ОБЕСПЕЧЕНИЕ РЕАЛИЗАЦИИ МУНИЦИПАЛЬНОЙ ПРОГРАММЫ «ОБЕСПЕЧЕНИЕ ДОСТУПНЫМ И КОМФОРТНЫМ ЖИЛЬЕМ ГРАЖДАН БОГОТОЛЬСКОГО РАЙОНА»</w:t>
      </w:r>
      <w:r>
        <w:rPr>
          <w:rFonts w:ascii="Times New Roman" w:hAnsi="Times New Roman" w:cs="Times New Roman"/>
          <w:b/>
          <w:kern w:val="2"/>
          <w:sz w:val="28"/>
          <w:szCs w:val="28"/>
        </w:rPr>
        <w:t xml:space="preserve"> </w:t>
      </w:r>
    </w:p>
    <w:p w:rsidR="00FF7DBC" w:rsidRPr="00D50243" w:rsidRDefault="00FF7DBC" w:rsidP="00FF7DBC">
      <w:pPr>
        <w:pStyle w:val="ConsPlusNormal"/>
        <w:ind w:firstLine="0"/>
        <w:contextualSpacing/>
        <w:rPr>
          <w:rFonts w:ascii="Times New Roman" w:hAnsi="Times New Roman" w:cs="Times New Roman"/>
          <w:kern w:val="2"/>
          <w:sz w:val="28"/>
          <w:szCs w:val="28"/>
        </w:rPr>
      </w:pPr>
    </w:p>
    <w:p w:rsidR="00FF7DBC" w:rsidRDefault="00FF7DBC" w:rsidP="00FF7DBC">
      <w:pPr>
        <w:autoSpaceDE w:val="0"/>
        <w:autoSpaceDN w:val="0"/>
        <w:contextualSpacing/>
        <w:jc w:val="center"/>
        <w:outlineLvl w:val="0"/>
        <w:rPr>
          <w:bCs/>
          <w:kern w:val="2"/>
          <w:sz w:val="28"/>
          <w:szCs w:val="28"/>
        </w:rPr>
      </w:pPr>
      <w:r w:rsidRPr="00D50243">
        <w:rPr>
          <w:bCs/>
          <w:kern w:val="2"/>
          <w:sz w:val="28"/>
          <w:szCs w:val="28"/>
        </w:rPr>
        <w:t>1.</w:t>
      </w:r>
      <w:r>
        <w:rPr>
          <w:bCs/>
          <w:kern w:val="2"/>
          <w:sz w:val="28"/>
          <w:szCs w:val="28"/>
        </w:rPr>
        <w:t xml:space="preserve"> </w:t>
      </w:r>
      <w:r w:rsidRPr="00D50243">
        <w:rPr>
          <w:bCs/>
          <w:kern w:val="2"/>
          <w:sz w:val="28"/>
          <w:szCs w:val="28"/>
        </w:rPr>
        <w:t>ПАСПОРТ ПОДПРОГРАММЫ</w:t>
      </w:r>
      <w:r>
        <w:rPr>
          <w:bCs/>
          <w:kern w:val="2"/>
          <w:sz w:val="28"/>
          <w:szCs w:val="28"/>
        </w:rPr>
        <w:t xml:space="preserve"> </w:t>
      </w:r>
    </w:p>
    <w:p w:rsidR="00FF7DBC" w:rsidRPr="00D50243" w:rsidRDefault="00FF7DBC" w:rsidP="00FF7DBC">
      <w:pPr>
        <w:autoSpaceDE w:val="0"/>
        <w:autoSpaceDN w:val="0"/>
        <w:contextualSpacing/>
        <w:outlineLvl w:val="0"/>
        <w:rPr>
          <w:bCs/>
          <w:kern w:val="2"/>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5"/>
        <w:gridCol w:w="5117"/>
      </w:tblGrid>
      <w:tr w:rsidR="00FF7DBC" w:rsidRPr="00D50243" w:rsidTr="00105EA0">
        <w:tc>
          <w:tcPr>
            <w:tcW w:w="0" w:type="auto"/>
          </w:tcPr>
          <w:p w:rsidR="00FF7DBC" w:rsidRPr="00D50243" w:rsidRDefault="00FF7DBC" w:rsidP="00FF7DBC">
            <w:pPr>
              <w:autoSpaceDE w:val="0"/>
              <w:autoSpaceDN w:val="0"/>
              <w:contextualSpacing/>
              <w:jc w:val="both"/>
              <w:outlineLvl w:val="0"/>
              <w:rPr>
                <w:bCs/>
                <w:kern w:val="2"/>
                <w:sz w:val="28"/>
                <w:szCs w:val="28"/>
              </w:rPr>
            </w:pPr>
            <w:r w:rsidRPr="00D50243">
              <w:rPr>
                <w:bCs/>
                <w:kern w:val="2"/>
                <w:sz w:val="28"/>
                <w:szCs w:val="28"/>
              </w:rPr>
              <w:t>Наименование подпрограммы</w:t>
            </w:r>
            <w:r w:rsidR="00DD6C61">
              <w:rPr>
                <w:bCs/>
                <w:kern w:val="2"/>
                <w:sz w:val="28"/>
                <w:szCs w:val="28"/>
              </w:rPr>
              <w:t xml:space="preserve"> </w:t>
            </w:r>
          </w:p>
        </w:tc>
        <w:tc>
          <w:tcPr>
            <w:tcW w:w="0" w:type="auto"/>
          </w:tcPr>
          <w:p w:rsidR="00FF7DBC" w:rsidRPr="00D50243" w:rsidRDefault="00FF7DBC" w:rsidP="00DD6C61">
            <w:pPr>
              <w:pStyle w:val="ConsPlusCell"/>
              <w:contextualSpacing/>
              <w:jc w:val="both"/>
              <w:rPr>
                <w:rFonts w:ascii="Times New Roman" w:hAnsi="Times New Roman" w:cs="Times New Roman"/>
                <w:kern w:val="2"/>
                <w:sz w:val="28"/>
                <w:szCs w:val="28"/>
              </w:rPr>
            </w:pPr>
            <w:r w:rsidRPr="00D50243">
              <w:rPr>
                <w:rFonts w:ascii="Times New Roman" w:hAnsi="Times New Roman" w:cs="Times New Roman"/>
                <w:kern w:val="2"/>
                <w:sz w:val="28"/>
                <w:szCs w:val="28"/>
              </w:rPr>
              <w:t xml:space="preserve">«Обеспечение реализации муниципальной программы «Обеспечение </w:t>
            </w:r>
            <w:proofErr w:type="gramStart"/>
            <w:r w:rsidRPr="00D50243">
              <w:rPr>
                <w:rFonts w:ascii="Times New Roman" w:hAnsi="Times New Roman" w:cs="Times New Roman"/>
                <w:kern w:val="2"/>
                <w:sz w:val="28"/>
                <w:szCs w:val="28"/>
              </w:rPr>
              <w:t>доступным</w:t>
            </w:r>
            <w:proofErr w:type="gramEnd"/>
            <w:r w:rsidRPr="00D50243">
              <w:rPr>
                <w:rFonts w:ascii="Times New Roman" w:hAnsi="Times New Roman" w:cs="Times New Roman"/>
                <w:kern w:val="2"/>
                <w:sz w:val="28"/>
                <w:szCs w:val="28"/>
              </w:rPr>
              <w:t xml:space="preserve"> и комфортным жильем граждан Боготольского района» (далее – </w:t>
            </w:r>
            <w:r w:rsidR="00DD6C61">
              <w:rPr>
                <w:rFonts w:ascii="Times New Roman" w:hAnsi="Times New Roman" w:cs="Times New Roman"/>
                <w:kern w:val="2"/>
                <w:sz w:val="28"/>
                <w:szCs w:val="28"/>
              </w:rPr>
              <w:t>Подпрограмма</w:t>
            </w:r>
            <w:r w:rsidRPr="00D50243">
              <w:rPr>
                <w:rFonts w:ascii="Times New Roman" w:hAnsi="Times New Roman" w:cs="Times New Roman"/>
                <w:kern w:val="2"/>
                <w:sz w:val="28"/>
                <w:szCs w:val="28"/>
              </w:rPr>
              <w:t>)</w:t>
            </w:r>
            <w:r>
              <w:rPr>
                <w:rFonts w:ascii="Times New Roman" w:hAnsi="Times New Roman" w:cs="Times New Roman"/>
                <w:kern w:val="2"/>
                <w:sz w:val="28"/>
                <w:szCs w:val="28"/>
              </w:rPr>
              <w:t xml:space="preserve"> </w:t>
            </w:r>
          </w:p>
        </w:tc>
      </w:tr>
      <w:tr w:rsidR="00FF7DBC" w:rsidRPr="00D50243" w:rsidTr="00105EA0">
        <w:tc>
          <w:tcPr>
            <w:tcW w:w="0" w:type="auto"/>
          </w:tcPr>
          <w:p w:rsidR="00FF7DBC" w:rsidRPr="00D50243" w:rsidRDefault="00FF7DBC" w:rsidP="00FF7DBC">
            <w:pPr>
              <w:autoSpaceDE w:val="0"/>
              <w:autoSpaceDN w:val="0"/>
              <w:contextualSpacing/>
              <w:jc w:val="both"/>
              <w:outlineLvl w:val="0"/>
              <w:rPr>
                <w:bCs/>
                <w:kern w:val="2"/>
                <w:sz w:val="28"/>
                <w:szCs w:val="28"/>
              </w:rPr>
            </w:pPr>
            <w:r w:rsidRPr="00D50243">
              <w:rPr>
                <w:bCs/>
                <w:kern w:val="2"/>
                <w:sz w:val="28"/>
                <w:szCs w:val="28"/>
              </w:rPr>
              <w:t>Наименование муниципальной программы</w:t>
            </w:r>
            <w:r w:rsidR="00DD6C61">
              <w:rPr>
                <w:bCs/>
                <w:kern w:val="2"/>
                <w:sz w:val="28"/>
                <w:szCs w:val="28"/>
              </w:rPr>
              <w:t xml:space="preserve"> Боготольского района Красноярского края</w:t>
            </w:r>
            <w:r w:rsidRPr="00D50243">
              <w:rPr>
                <w:bCs/>
                <w:kern w:val="2"/>
                <w:sz w:val="28"/>
                <w:szCs w:val="28"/>
              </w:rPr>
              <w:t>, в рамках которой реализуется подпрограмма</w:t>
            </w:r>
            <w:r w:rsidR="00DD6C61">
              <w:rPr>
                <w:bCs/>
                <w:kern w:val="2"/>
                <w:sz w:val="28"/>
                <w:szCs w:val="28"/>
              </w:rPr>
              <w:t xml:space="preserve"> </w:t>
            </w:r>
          </w:p>
        </w:tc>
        <w:tc>
          <w:tcPr>
            <w:tcW w:w="0" w:type="auto"/>
          </w:tcPr>
          <w:p w:rsidR="00FF7DBC" w:rsidRPr="00D50243" w:rsidRDefault="00FF7DBC" w:rsidP="00FF7DBC">
            <w:pPr>
              <w:autoSpaceDE w:val="0"/>
              <w:autoSpaceDN w:val="0"/>
              <w:contextualSpacing/>
              <w:jc w:val="both"/>
              <w:outlineLvl w:val="0"/>
              <w:rPr>
                <w:bCs/>
                <w:kern w:val="2"/>
                <w:sz w:val="28"/>
                <w:szCs w:val="28"/>
              </w:rPr>
            </w:pPr>
            <w:r w:rsidRPr="00D50243">
              <w:rPr>
                <w:bCs/>
                <w:kern w:val="2"/>
                <w:sz w:val="28"/>
                <w:szCs w:val="28"/>
              </w:rPr>
              <w:t>«Обеспечение доступным и комфортным жильем граждан Боготольского района»</w:t>
            </w:r>
            <w:r>
              <w:rPr>
                <w:bCs/>
                <w:kern w:val="2"/>
                <w:sz w:val="28"/>
                <w:szCs w:val="28"/>
              </w:rPr>
              <w:t xml:space="preserve"> </w:t>
            </w:r>
          </w:p>
        </w:tc>
      </w:tr>
      <w:tr w:rsidR="00FF7DBC" w:rsidRPr="00D50243" w:rsidTr="00105EA0">
        <w:tc>
          <w:tcPr>
            <w:tcW w:w="0" w:type="auto"/>
          </w:tcPr>
          <w:p w:rsidR="00FF7DBC" w:rsidRPr="00D50243" w:rsidRDefault="00FF7DBC" w:rsidP="00FF7DBC">
            <w:pPr>
              <w:autoSpaceDE w:val="0"/>
              <w:autoSpaceDN w:val="0"/>
              <w:contextualSpacing/>
              <w:jc w:val="both"/>
              <w:outlineLvl w:val="0"/>
              <w:rPr>
                <w:b/>
                <w:bCs/>
                <w:kern w:val="2"/>
                <w:sz w:val="28"/>
                <w:szCs w:val="28"/>
              </w:rPr>
            </w:pPr>
            <w:r w:rsidRPr="00D50243">
              <w:rPr>
                <w:kern w:val="2"/>
                <w:sz w:val="28"/>
                <w:szCs w:val="28"/>
              </w:rPr>
              <w:t>Исполнитель подпрограммы</w:t>
            </w:r>
          </w:p>
        </w:tc>
        <w:tc>
          <w:tcPr>
            <w:tcW w:w="0" w:type="auto"/>
          </w:tcPr>
          <w:p w:rsidR="00FF7DBC" w:rsidRPr="00D50243" w:rsidRDefault="00DD6C61" w:rsidP="00FF7DBC">
            <w:pPr>
              <w:autoSpaceDE w:val="0"/>
              <w:autoSpaceDN w:val="0"/>
              <w:contextualSpacing/>
              <w:jc w:val="both"/>
              <w:outlineLvl w:val="0"/>
              <w:rPr>
                <w:bCs/>
                <w:kern w:val="2"/>
                <w:sz w:val="28"/>
                <w:szCs w:val="28"/>
              </w:rPr>
            </w:pPr>
            <w:r>
              <w:rPr>
                <w:bCs/>
                <w:kern w:val="2"/>
                <w:sz w:val="28"/>
                <w:szCs w:val="28"/>
              </w:rPr>
              <w:t>а</w:t>
            </w:r>
            <w:r w:rsidR="00FF7DBC" w:rsidRPr="00D50243">
              <w:rPr>
                <w:bCs/>
                <w:kern w:val="2"/>
                <w:sz w:val="28"/>
                <w:szCs w:val="28"/>
              </w:rPr>
              <w:t>дминистрация Боготольского района</w:t>
            </w:r>
            <w:r w:rsidR="00FF7DBC">
              <w:rPr>
                <w:bCs/>
                <w:kern w:val="2"/>
                <w:sz w:val="28"/>
                <w:szCs w:val="28"/>
              </w:rPr>
              <w:t xml:space="preserve"> </w:t>
            </w:r>
            <w:r>
              <w:rPr>
                <w:bCs/>
                <w:kern w:val="2"/>
                <w:sz w:val="28"/>
                <w:szCs w:val="28"/>
              </w:rPr>
              <w:t xml:space="preserve">Красноярского края </w:t>
            </w:r>
          </w:p>
        </w:tc>
      </w:tr>
      <w:tr w:rsidR="00FF7DBC" w:rsidRPr="00D50243" w:rsidTr="00105EA0">
        <w:tc>
          <w:tcPr>
            <w:tcW w:w="0" w:type="auto"/>
          </w:tcPr>
          <w:p w:rsidR="00FF7DBC" w:rsidRPr="00D50243" w:rsidRDefault="00FF7DBC" w:rsidP="00FF7DBC">
            <w:pPr>
              <w:autoSpaceDE w:val="0"/>
              <w:autoSpaceDN w:val="0"/>
              <w:contextualSpacing/>
              <w:jc w:val="both"/>
              <w:outlineLvl w:val="0"/>
              <w:rPr>
                <w:kern w:val="2"/>
                <w:sz w:val="28"/>
                <w:szCs w:val="28"/>
              </w:rPr>
            </w:pPr>
            <w:r w:rsidRPr="00D50243">
              <w:rPr>
                <w:kern w:val="2"/>
                <w:sz w:val="28"/>
                <w:szCs w:val="28"/>
              </w:rPr>
              <w:t>Главные распорядители бюджетных средств, ответственные за реализацию мероприятий подпрограммы</w:t>
            </w:r>
            <w:r w:rsidR="00DD6C61">
              <w:rPr>
                <w:kern w:val="2"/>
                <w:sz w:val="28"/>
                <w:szCs w:val="28"/>
              </w:rPr>
              <w:t xml:space="preserve"> </w:t>
            </w:r>
          </w:p>
        </w:tc>
        <w:tc>
          <w:tcPr>
            <w:tcW w:w="0" w:type="auto"/>
          </w:tcPr>
          <w:p w:rsidR="00FF7DBC" w:rsidRPr="00D50243" w:rsidRDefault="00DD6C61" w:rsidP="00DD6C61">
            <w:pPr>
              <w:autoSpaceDE w:val="0"/>
              <w:autoSpaceDN w:val="0"/>
              <w:contextualSpacing/>
              <w:jc w:val="both"/>
              <w:outlineLvl w:val="0"/>
              <w:rPr>
                <w:bCs/>
                <w:kern w:val="2"/>
                <w:sz w:val="28"/>
                <w:szCs w:val="28"/>
              </w:rPr>
            </w:pPr>
            <w:r>
              <w:rPr>
                <w:bCs/>
                <w:kern w:val="2"/>
                <w:sz w:val="28"/>
                <w:szCs w:val="28"/>
              </w:rPr>
              <w:t>а</w:t>
            </w:r>
            <w:r w:rsidR="00FF7DBC" w:rsidRPr="00D50243">
              <w:rPr>
                <w:bCs/>
                <w:kern w:val="2"/>
                <w:sz w:val="28"/>
                <w:szCs w:val="28"/>
              </w:rPr>
              <w:t>дминистрация Боготольского района</w:t>
            </w:r>
            <w:r>
              <w:rPr>
                <w:bCs/>
                <w:kern w:val="2"/>
                <w:sz w:val="28"/>
                <w:szCs w:val="28"/>
              </w:rPr>
              <w:t xml:space="preserve"> Красноярского края (</w:t>
            </w:r>
            <w:r w:rsidR="00FF7DBC" w:rsidRPr="00D50243">
              <w:rPr>
                <w:bCs/>
                <w:kern w:val="2"/>
                <w:sz w:val="28"/>
                <w:szCs w:val="28"/>
              </w:rPr>
              <w:t>отдел капитальног</w:t>
            </w:r>
            <w:r>
              <w:rPr>
                <w:bCs/>
                <w:kern w:val="2"/>
                <w:sz w:val="28"/>
                <w:szCs w:val="28"/>
              </w:rPr>
              <w:t xml:space="preserve">о строительства и архитектуры) </w:t>
            </w:r>
          </w:p>
        </w:tc>
      </w:tr>
      <w:tr w:rsidR="00FF7DBC" w:rsidRPr="00D50243" w:rsidTr="00105EA0">
        <w:tc>
          <w:tcPr>
            <w:tcW w:w="0" w:type="auto"/>
          </w:tcPr>
          <w:p w:rsidR="00FF7DBC" w:rsidRPr="00D50243" w:rsidRDefault="00FF7DBC" w:rsidP="00DD6C61">
            <w:pPr>
              <w:autoSpaceDE w:val="0"/>
              <w:autoSpaceDN w:val="0"/>
              <w:contextualSpacing/>
              <w:jc w:val="both"/>
              <w:outlineLvl w:val="0"/>
              <w:rPr>
                <w:kern w:val="2"/>
                <w:sz w:val="28"/>
                <w:szCs w:val="28"/>
              </w:rPr>
            </w:pPr>
            <w:r w:rsidRPr="00D50243">
              <w:rPr>
                <w:kern w:val="2"/>
                <w:sz w:val="28"/>
                <w:szCs w:val="28"/>
              </w:rPr>
              <w:t>Цел</w:t>
            </w:r>
            <w:r w:rsidR="00DD6C61">
              <w:rPr>
                <w:kern w:val="2"/>
                <w:sz w:val="28"/>
                <w:szCs w:val="28"/>
              </w:rPr>
              <w:t>ь</w:t>
            </w:r>
            <w:r w:rsidRPr="00D50243">
              <w:rPr>
                <w:kern w:val="2"/>
                <w:sz w:val="28"/>
                <w:szCs w:val="28"/>
              </w:rPr>
              <w:t xml:space="preserve"> подпрограммы</w:t>
            </w:r>
            <w:r w:rsidR="00DD6C61">
              <w:rPr>
                <w:kern w:val="2"/>
                <w:sz w:val="28"/>
                <w:szCs w:val="28"/>
              </w:rPr>
              <w:t xml:space="preserve"> </w:t>
            </w:r>
          </w:p>
        </w:tc>
        <w:tc>
          <w:tcPr>
            <w:tcW w:w="0" w:type="auto"/>
          </w:tcPr>
          <w:p w:rsidR="00FF7DBC" w:rsidRPr="00D50243" w:rsidRDefault="00FF7DBC" w:rsidP="00FF7DBC">
            <w:pPr>
              <w:autoSpaceDE w:val="0"/>
              <w:autoSpaceDN w:val="0"/>
              <w:adjustRightInd w:val="0"/>
              <w:contextualSpacing/>
              <w:jc w:val="both"/>
              <w:rPr>
                <w:kern w:val="2"/>
              </w:rPr>
            </w:pPr>
            <w:r>
              <w:rPr>
                <w:bCs/>
                <w:kern w:val="2"/>
                <w:sz w:val="28"/>
                <w:szCs w:val="28"/>
              </w:rPr>
              <w:t>С</w:t>
            </w:r>
            <w:r w:rsidRPr="00D50243">
              <w:rPr>
                <w:bCs/>
                <w:kern w:val="2"/>
                <w:sz w:val="28"/>
                <w:szCs w:val="28"/>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Pr>
                <w:bCs/>
                <w:kern w:val="2"/>
                <w:sz w:val="28"/>
                <w:szCs w:val="28"/>
              </w:rPr>
              <w:t xml:space="preserve"> </w:t>
            </w:r>
          </w:p>
        </w:tc>
      </w:tr>
      <w:tr w:rsidR="00FF7DBC" w:rsidRPr="00D50243" w:rsidTr="00105EA0">
        <w:tc>
          <w:tcPr>
            <w:tcW w:w="0" w:type="auto"/>
          </w:tcPr>
          <w:p w:rsidR="00FF7DBC" w:rsidRPr="00D50243" w:rsidRDefault="00FF7DBC" w:rsidP="00DD6C61">
            <w:pPr>
              <w:autoSpaceDE w:val="0"/>
              <w:autoSpaceDN w:val="0"/>
              <w:contextualSpacing/>
              <w:jc w:val="both"/>
              <w:outlineLvl w:val="0"/>
              <w:rPr>
                <w:kern w:val="2"/>
                <w:sz w:val="28"/>
                <w:szCs w:val="28"/>
              </w:rPr>
            </w:pPr>
            <w:r w:rsidRPr="00D50243">
              <w:rPr>
                <w:kern w:val="2"/>
                <w:sz w:val="28"/>
                <w:szCs w:val="28"/>
              </w:rPr>
              <w:t>Задач</w:t>
            </w:r>
            <w:r w:rsidR="00DD6C61">
              <w:rPr>
                <w:kern w:val="2"/>
                <w:sz w:val="28"/>
                <w:szCs w:val="28"/>
              </w:rPr>
              <w:t>а</w:t>
            </w:r>
            <w:r w:rsidRPr="00D50243">
              <w:rPr>
                <w:kern w:val="2"/>
                <w:sz w:val="28"/>
                <w:szCs w:val="28"/>
              </w:rPr>
              <w:t xml:space="preserve"> подпрограммы</w:t>
            </w:r>
            <w:r w:rsidR="00DD6C61">
              <w:rPr>
                <w:kern w:val="2"/>
                <w:sz w:val="28"/>
                <w:szCs w:val="28"/>
              </w:rPr>
              <w:t xml:space="preserve"> </w:t>
            </w:r>
          </w:p>
        </w:tc>
        <w:tc>
          <w:tcPr>
            <w:tcW w:w="0" w:type="auto"/>
          </w:tcPr>
          <w:p w:rsidR="00FF7DBC" w:rsidRPr="00D50243" w:rsidRDefault="00FF7DBC" w:rsidP="00FF7DBC">
            <w:pPr>
              <w:autoSpaceDE w:val="0"/>
              <w:autoSpaceDN w:val="0"/>
              <w:adjustRightInd w:val="0"/>
              <w:contextualSpacing/>
              <w:jc w:val="both"/>
              <w:rPr>
                <w:kern w:val="2"/>
              </w:rPr>
            </w:pPr>
            <w:r>
              <w:rPr>
                <w:kern w:val="2"/>
                <w:sz w:val="28"/>
                <w:szCs w:val="28"/>
              </w:rPr>
              <w:t>О</w:t>
            </w:r>
            <w:r w:rsidRPr="00D50243">
              <w:rPr>
                <w:kern w:val="2"/>
                <w:sz w:val="28"/>
                <w:szCs w:val="28"/>
              </w:rPr>
              <w:t>беспечение реализации муниципальной программы</w:t>
            </w:r>
            <w:r>
              <w:rPr>
                <w:kern w:val="2"/>
                <w:sz w:val="28"/>
                <w:szCs w:val="28"/>
              </w:rPr>
              <w:t xml:space="preserve"> </w:t>
            </w:r>
          </w:p>
        </w:tc>
      </w:tr>
      <w:tr w:rsidR="00FF7DBC" w:rsidRPr="00D50243" w:rsidTr="00105EA0">
        <w:tc>
          <w:tcPr>
            <w:tcW w:w="0" w:type="auto"/>
          </w:tcPr>
          <w:p w:rsidR="00FF7DBC" w:rsidRPr="00D50243" w:rsidRDefault="00FF7DBC" w:rsidP="00FF7DBC">
            <w:pPr>
              <w:autoSpaceDE w:val="0"/>
              <w:autoSpaceDN w:val="0"/>
              <w:contextualSpacing/>
              <w:jc w:val="both"/>
              <w:outlineLvl w:val="0"/>
              <w:rPr>
                <w:b/>
                <w:bCs/>
                <w:kern w:val="2"/>
                <w:sz w:val="28"/>
                <w:szCs w:val="28"/>
              </w:rPr>
            </w:pPr>
            <w:r w:rsidRPr="00D50243">
              <w:rPr>
                <w:kern w:val="2"/>
                <w:sz w:val="28"/>
                <w:szCs w:val="28"/>
              </w:rPr>
              <w:t>Ожидаемые результаты от реализации подпрограммы</w:t>
            </w:r>
            <w:r w:rsidR="00DD6C61">
              <w:rPr>
                <w:kern w:val="2"/>
                <w:sz w:val="28"/>
                <w:szCs w:val="28"/>
              </w:rPr>
              <w:t xml:space="preserve"> </w:t>
            </w:r>
          </w:p>
        </w:tc>
        <w:tc>
          <w:tcPr>
            <w:tcW w:w="0" w:type="auto"/>
          </w:tcPr>
          <w:p w:rsidR="00FF7DBC" w:rsidRPr="00D50243" w:rsidRDefault="00FF7DBC" w:rsidP="00FF7DBC">
            <w:pPr>
              <w:pStyle w:val="a4"/>
              <w:autoSpaceDE w:val="0"/>
              <w:autoSpaceDN w:val="0"/>
              <w:ind w:left="34"/>
              <w:jc w:val="both"/>
              <w:rPr>
                <w:kern w:val="2"/>
                <w:sz w:val="28"/>
                <w:szCs w:val="28"/>
              </w:rPr>
            </w:pPr>
            <w:r>
              <w:rPr>
                <w:kern w:val="2"/>
                <w:sz w:val="28"/>
                <w:szCs w:val="28"/>
              </w:rPr>
              <w:t>У</w:t>
            </w:r>
            <w:r w:rsidRPr="00D50243">
              <w:rPr>
                <w:kern w:val="2"/>
                <w:sz w:val="28"/>
                <w:szCs w:val="28"/>
              </w:rPr>
              <w:t>ровень исполнения расходов, направленных на обеспечение текущей деятельности отдела капитального строительства и архитектуры на 100</w:t>
            </w:r>
            <w:r>
              <w:rPr>
                <w:kern w:val="2"/>
                <w:sz w:val="28"/>
                <w:szCs w:val="28"/>
              </w:rPr>
              <w:t xml:space="preserve">% </w:t>
            </w:r>
          </w:p>
        </w:tc>
      </w:tr>
      <w:tr w:rsidR="00FF7DBC" w:rsidRPr="00D50243" w:rsidTr="00105EA0">
        <w:tc>
          <w:tcPr>
            <w:tcW w:w="0" w:type="auto"/>
          </w:tcPr>
          <w:p w:rsidR="00FF7DBC" w:rsidRPr="00D50243" w:rsidRDefault="00FF7DBC" w:rsidP="00FF7DBC">
            <w:pPr>
              <w:autoSpaceDE w:val="0"/>
              <w:autoSpaceDN w:val="0"/>
              <w:contextualSpacing/>
              <w:jc w:val="both"/>
              <w:outlineLvl w:val="0"/>
              <w:rPr>
                <w:bCs/>
                <w:kern w:val="2"/>
                <w:sz w:val="28"/>
                <w:szCs w:val="28"/>
              </w:rPr>
            </w:pPr>
            <w:r w:rsidRPr="00D50243">
              <w:rPr>
                <w:bCs/>
                <w:kern w:val="2"/>
                <w:sz w:val="28"/>
                <w:szCs w:val="28"/>
              </w:rPr>
              <w:t>Сроки реализации подпрограммы</w:t>
            </w:r>
            <w:r w:rsidR="00DD6C61">
              <w:rPr>
                <w:bCs/>
                <w:kern w:val="2"/>
                <w:sz w:val="28"/>
                <w:szCs w:val="28"/>
              </w:rPr>
              <w:t xml:space="preserve"> </w:t>
            </w:r>
          </w:p>
        </w:tc>
        <w:tc>
          <w:tcPr>
            <w:tcW w:w="0" w:type="auto"/>
          </w:tcPr>
          <w:p w:rsidR="00FF7DBC" w:rsidRPr="00D50243" w:rsidRDefault="00FF7DBC" w:rsidP="00FF7DBC">
            <w:pPr>
              <w:autoSpaceDE w:val="0"/>
              <w:autoSpaceDN w:val="0"/>
              <w:contextualSpacing/>
              <w:jc w:val="both"/>
              <w:outlineLvl w:val="0"/>
              <w:rPr>
                <w:bCs/>
                <w:kern w:val="2"/>
                <w:sz w:val="28"/>
                <w:szCs w:val="28"/>
              </w:rPr>
            </w:pPr>
            <w:r w:rsidRPr="00D50243">
              <w:rPr>
                <w:kern w:val="2"/>
                <w:sz w:val="28"/>
                <w:szCs w:val="28"/>
              </w:rPr>
              <w:t>2014</w:t>
            </w:r>
            <w:r w:rsidR="00DD6C61">
              <w:rPr>
                <w:kern w:val="2"/>
                <w:sz w:val="28"/>
                <w:szCs w:val="28"/>
              </w:rPr>
              <w:t xml:space="preserve"> – </w:t>
            </w:r>
            <w:r w:rsidRPr="00D50243">
              <w:rPr>
                <w:kern w:val="2"/>
                <w:sz w:val="28"/>
                <w:szCs w:val="28"/>
              </w:rPr>
              <w:t>2020</w:t>
            </w:r>
            <w:r>
              <w:rPr>
                <w:kern w:val="2"/>
                <w:sz w:val="28"/>
                <w:szCs w:val="28"/>
              </w:rPr>
              <w:t xml:space="preserve"> годы </w:t>
            </w:r>
          </w:p>
        </w:tc>
      </w:tr>
      <w:tr w:rsidR="00FF7DBC" w:rsidRPr="00D50243" w:rsidTr="00105EA0">
        <w:tc>
          <w:tcPr>
            <w:tcW w:w="0" w:type="auto"/>
          </w:tcPr>
          <w:p w:rsidR="00FF7DBC" w:rsidRPr="00D50243" w:rsidRDefault="00FF7DBC" w:rsidP="00FF7DBC">
            <w:pPr>
              <w:contextualSpacing/>
              <w:jc w:val="both"/>
              <w:rPr>
                <w:b/>
                <w:bCs/>
                <w:kern w:val="2"/>
                <w:sz w:val="28"/>
                <w:szCs w:val="28"/>
              </w:rPr>
            </w:pPr>
            <w:r w:rsidRPr="00D50243">
              <w:rPr>
                <w:kern w:val="2"/>
                <w:sz w:val="28"/>
                <w:szCs w:val="28"/>
              </w:rPr>
              <w:t xml:space="preserve">Информация по ресурсному обеспечению подпрограммы </w:t>
            </w:r>
          </w:p>
        </w:tc>
        <w:tc>
          <w:tcPr>
            <w:tcW w:w="0" w:type="auto"/>
          </w:tcPr>
          <w:p w:rsidR="00DD6C61" w:rsidRDefault="00DD6C61" w:rsidP="00FF7DBC">
            <w:pPr>
              <w:pStyle w:val="ConsPlusCell"/>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общий объем финансирования подпрограммы – 6189,3 тыс. рублей, в </w:t>
            </w:r>
            <w:r>
              <w:rPr>
                <w:rFonts w:ascii="Times New Roman" w:hAnsi="Times New Roman" w:cs="Times New Roman"/>
                <w:kern w:val="2"/>
                <w:sz w:val="28"/>
                <w:szCs w:val="28"/>
              </w:rPr>
              <w:lastRenderedPageBreak/>
              <w:t xml:space="preserve">том числе: </w:t>
            </w:r>
          </w:p>
          <w:p w:rsidR="00DD6C61" w:rsidRDefault="00DD6C61" w:rsidP="00FF7DBC">
            <w:pPr>
              <w:pStyle w:val="ConsPlusCell"/>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2018 год – 2116,5 тыс. рублей; </w:t>
            </w:r>
          </w:p>
          <w:p w:rsidR="00DD6C61" w:rsidRDefault="00DD6C61" w:rsidP="00FF7DBC">
            <w:pPr>
              <w:pStyle w:val="ConsPlusCell"/>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2019 год – 2036,4 тыс. рублей; </w:t>
            </w:r>
          </w:p>
          <w:p w:rsidR="00DD6C61" w:rsidRDefault="00DD6C61" w:rsidP="00FF7DBC">
            <w:pPr>
              <w:pStyle w:val="ConsPlusCell"/>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2020 год – 2036,4 тыс. рублей; </w:t>
            </w:r>
          </w:p>
          <w:p w:rsidR="00DD6C61" w:rsidRDefault="00DD6C61" w:rsidP="00FF7DBC">
            <w:pPr>
              <w:pStyle w:val="ConsPlusCell"/>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из них: </w:t>
            </w:r>
          </w:p>
          <w:p w:rsidR="00DD6C61" w:rsidRDefault="00DD6C61" w:rsidP="00FF7DBC">
            <w:pPr>
              <w:pStyle w:val="ConsPlusCell"/>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за счет средств районного бюджета – 6189,3 тыс. рублей, в том числе: </w:t>
            </w:r>
          </w:p>
          <w:p w:rsidR="00DD6C61" w:rsidRDefault="00DD6C61" w:rsidP="00DD6C61">
            <w:pPr>
              <w:pStyle w:val="ConsPlusCell"/>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2018 год – 2116,5 тыс. рублей; </w:t>
            </w:r>
          </w:p>
          <w:p w:rsidR="00DD6C61" w:rsidRDefault="00DD6C61" w:rsidP="00DD6C61">
            <w:pPr>
              <w:pStyle w:val="ConsPlusCell"/>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2019 год – 2036,4 тыс. рублей; </w:t>
            </w:r>
          </w:p>
          <w:p w:rsidR="00FF7DBC" w:rsidRPr="00DD6C61" w:rsidRDefault="00DD6C61" w:rsidP="00DD6C61">
            <w:pPr>
              <w:pStyle w:val="ConsPlusCell"/>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2020 год – 2036,4 тыс. </w:t>
            </w:r>
            <w:r>
              <w:rPr>
                <w:rFonts w:ascii="Times New Roman" w:hAnsi="Times New Roman" w:cs="Times New Roman"/>
                <w:kern w:val="2"/>
                <w:sz w:val="28"/>
                <w:szCs w:val="28"/>
              </w:rPr>
              <w:t xml:space="preserve">рублей. </w:t>
            </w:r>
          </w:p>
        </w:tc>
      </w:tr>
    </w:tbl>
    <w:p w:rsidR="00FF7DBC" w:rsidRDefault="00FF7DBC" w:rsidP="00FF7DBC">
      <w:pPr>
        <w:autoSpaceDE w:val="0"/>
        <w:autoSpaceDN w:val="0"/>
        <w:contextualSpacing/>
        <w:jc w:val="both"/>
        <w:outlineLvl w:val="0"/>
        <w:rPr>
          <w:bCs/>
          <w:kern w:val="2"/>
          <w:sz w:val="28"/>
          <w:szCs w:val="32"/>
        </w:rPr>
      </w:pPr>
    </w:p>
    <w:p w:rsidR="00FF7DBC" w:rsidRDefault="00FF7DBC" w:rsidP="00FF7DBC">
      <w:pPr>
        <w:autoSpaceDE w:val="0"/>
        <w:autoSpaceDN w:val="0"/>
        <w:contextualSpacing/>
        <w:jc w:val="center"/>
        <w:outlineLvl w:val="0"/>
        <w:rPr>
          <w:bCs/>
          <w:kern w:val="2"/>
          <w:sz w:val="28"/>
          <w:szCs w:val="32"/>
        </w:rPr>
      </w:pPr>
      <w:r w:rsidRPr="00D50243">
        <w:rPr>
          <w:bCs/>
          <w:kern w:val="2"/>
          <w:sz w:val="28"/>
          <w:szCs w:val="32"/>
        </w:rPr>
        <w:t>2.</w:t>
      </w:r>
      <w:r>
        <w:rPr>
          <w:bCs/>
          <w:kern w:val="2"/>
          <w:sz w:val="28"/>
          <w:szCs w:val="32"/>
        </w:rPr>
        <w:t xml:space="preserve"> </w:t>
      </w:r>
      <w:r w:rsidRPr="00D50243">
        <w:rPr>
          <w:bCs/>
          <w:kern w:val="2"/>
          <w:sz w:val="28"/>
          <w:szCs w:val="32"/>
        </w:rPr>
        <w:t>МЕРОПРИЯТИЯ ПОДПРОГРАММЫ</w:t>
      </w:r>
      <w:r>
        <w:rPr>
          <w:bCs/>
          <w:kern w:val="2"/>
          <w:sz w:val="28"/>
          <w:szCs w:val="32"/>
        </w:rPr>
        <w:t xml:space="preserve"> </w:t>
      </w:r>
    </w:p>
    <w:p w:rsidR="00FF7DBC" w:rsidRPr="00D50243" w:rsidRDefault="00FF7DBC" w:rsidP="00FF7DBC">
      <w:pPr>
        <w:autoSpaceDE w:val="0"/>
        <w:autoSpaceDN w:val="0"/>
        <w:contextualSpacing/>
        <w:jc w:val="both"/>
        <w:outlineLvl w:val="0"/>
        <w:rPr>
          <w:bCs/>
          <w:kern w:val="2"/>
          <w:sz w:val="28"/>
          <w:szCs w:val="32"/>
        </w:rPr>
      </w:pPr>
    </w:p>
    <w:p w:rsidR="00FF7DBC" w:rsidRPr="00D50243" w:rsidRDefault="00FF7DBC" w:rsidP="00FF7DBC">
      <w:pPr>
        <w:pStyle w:val="ConsPlusCell"/>
        <w:ind w:firstLine="709"/>
        <w:contextualSpacing/>
        <w:jc w:val="both"/>
        <w:rPr>
          <w:rFonts w:ascii="Times New Roman" w:hAnsi="Times New Roman"/>
          <w:kern w:val="2"/>
          <w:sz w:val="28"/>
          <w:szCs w:val="28"/>
        </w:rPr>
      </w:pPr>
      <w:r w:rsidRPr="00D50243">
        <w:rPr>
          <w:rFonts w:ascii="Times New Roman" w:hAnsi="Times New Roman"/>
          <w:kern w:val="2"/>
          <w:sz w:val="28"/>
          <w:szCs w:val="28"/>
        </w:rPr>
        <w:t>Необходимость разработки подпрограммы обусловлена требованиями статьи 179</w:t>
      </w:r>
      <w:r>
        <w:rPr>
          <w:rFonts w:ascii="Times New Roman" w:hAnsi="Times New Roman"/>
          <w:kern w:val="2"/>
          <w:sz w:val="28"/>
          <w:szCs w:val="28"/>
        </w:rPr>
        <w:t xml:space="preserve"> </w:t>
      </w:r>
      <w:r w:rsidRPr="00D50243">
        <w:rPr>
          <w:rFonts w:ascii="Times New Roman" w:hAnsi="Times New Roman"/>
          <w:kern w:val="2"/>
          <w:sz w:val="28"/>
          <w:szCs w:val="28"/>
        </w:rPr>
        <w:t>Бюджетного кодекса Российской Федерации.</w:t>
      </w:r>
      <w:r>
        <w:rPr>
          <w:rFonts w:ascii="Times New Roman" w:hAnsi="Times New Roman"/>
          <w:kern w:val="2"/>
          <w:sz w:val="28"/>
          <w:szCs w:val="28"/>
        </w:rPr>
        <w:t xml:space="preserve"> </w:t>
      </w:r>
    </w:p>
    <w:p w:rsidR="00FF7DBC" w:rsidRPr="00D50243" w:rsidRDefault="00FF7DBC" w:rsidP="00FF7DBC">
      <w:pPr>
        <w:pStyle w:val="ConsPlusCell"/>
        <w:ind w:firstLine="709"/>
        <w:contextualSpacing/>
        <w:jc w:val="both"/>
        <w:rPr>
          <w:rFonts w:ascii="Times New Roman" w:hAnsi="Times New Roman"/>
          <w:kern w:val="2"/>
          <w:sz w:val="28"/>
          <w:szCs w:val="28"/>
        </w:rPr>
      </w:pPr>
      <w:r w:rsidRPr="00D50243">
        <w:rPr>
          <w:rFonts w:ascii="Times New Roman" w:eastAsia="Calibri" w:hAnsi="Times New Roman"/>
          <w:kern w:val="2"/>
          <w:sz w:val="28"/>
          <w:szCs w:val="28"/>
          <w:lang w:eastAsia="en-US"/>
        </w:rPr>
        <w:t>Разработка подпрограммы и её дальнейшая реализация позволит повысить качество планирования и управления муниципальными финансами, увеличить развитие программно-целевых принципов формирования бюджета.</w:t>
      </w:r>
      <w:r>
        <w:rPr>
          <w:rFonts w:ascii="Times New Roman" w:eastAsia="Calibri" w:hAnsi="Times New Roman"/>
          <w:kern w:val="2"/>
          <w:sz w:val="28"/>
          <w:szCs w:val="28"/>
          <w:lang w:eastAsia="en-US"/>
        </w:rPr>
        <w:t xml:space="preserve"> </w:t>
      </w:r>
    </w:p>
    <w:p w:rsidR="00FF7DBC" w:rsidRPr="00D50243" w:rsidRDefault="00FF7DBC" w:rsidP="00FF7DBC">
      <w:pPr>
        <w:autoSpaceDE w:val="0"/>
        <w:autoSpaceDN w:val="0"/>
        <w:adjustRightInd w:val="0"/>
        <w:ind w:firstLine="709"/>
        <w:contextualSpacing/>
        <w:jc w:val="both"/>
        <w:rPr>
          <w:kern w:val="2"/>
          <w:sz w:val="28"/>
          <w:szCs w:val="28"/>
        </w:rPr>
      </w:pPr>
      <w:r w:rsidRPr="00D50243">
        <w:rPr>
          <w:kern w:val="2"/>
          <w:sz w:val="28"/>
          <w:szCs w:val="28"/>
        </w:rPr>
        <w:t>Подпрограмма носит вспомогательный характер и обеспечивает достижение ожидаемых результатов реализации муниципальных программ в целом.</w:t>
      </w:r>
      <w:r>
        <w:rPr>
          <w:kern w:val="2"/>
          <w:sz w:val="28"/>
          <w:szCs w:val="28"/>
        </w:rPr>
        <w:t xml:space="preserve"> </w:t>
      </w:r>
    </w:p>
    <w:p w:rsidR="00FF7DBC" w:rsidRPr="00DD6C61" w:rsidRDefault="00FF7DBC" w:rsidP="00DD6C61">
      <w:pPr>
        <w:autoSpaceDE w:val="0"/>
        <w:autoSpaceDN w:val="0"/>
        <w:adjustRightInd w:val="0"/>
        <w:ind w:firstLine="709"/>
        <w:contextualSpacing/>
        <w:jc w:val="both"/>
        <w:rPr>
          <w:bCs/>
          <w:kern w:val="2"/>
          <w:sz w:val="28"/>
          <w:szCs w:val="28"/>
        </w:rPr>
      </w:pPr>
      <w:r w:rsidRPr="00D50243">
        <w:rPr>
          <w:bCs/>
          <w:kern w:val="2"/>
          <w:sz w:val="28"/>
          <w:szCs w:val="28"/>
        </w:rPr>
        <w:t xml:space="preserve">Подпрограмма «Обеспечение реализации муниципальной программы «Обеспечение доступным и комфортным жильем граждан Боготольского района» </w:t>
      </w:r>
      <w:r w:rsidRPr="00D50243">
        <w:rPr>
          <w:kern w:val="2"/>
          <w:sz w:val="28"/>
          <w:szCs w:val="28"/>
        </w:rPr>
        <w:t>включает в себя следующее мероприятие: руководство и управление в сфере установленных функций органов муниципальной власти и контроль в области градостроительной деятельности.</w:t>
      </w:r>
      <w:r>
        <w:rPr>
          <w:kern w:val="2"/>
          <w:sz w:val="28"/>
          <w:szCs w:val="28"/>
        </w:rPr>
        <w:t xml:space="preserve"> </w:t>
      </w:r>
    </w:p>
    <w:p w:rsidR="00FF7DBC" w:rsidRPr="00D50243" w:rsidRDefault="00FF7DBC" w:rsidP="00FF7DBC">
      <w:pPr>
        <w:autoSpaceDE w:val="0"/>
        <w:autoSpaceDN w:val="0"/>
        <w:adjustRightInd w:val="0"/>
        <w:ind w:firstLine="709"/>
        <w:contextualSpacing/>
        <w:jc w:val="both"/>
        <w:outlineLvl w:val="1"/>
        <w:rPr>
          <w:kern w:val="2"/>
          <w:sz w:val="28"/>
          <w:szCs w:val="28"/>
        </w:rPr>
      </w:pPr>
      <w:r w:rsidRPr="00D50243">
        <w:rPr>
          <w:kern w:val="2"/>
          <w:sz w:val="28"/>
          <w:szCs w:val="28"/>
        </w:rPr>
        <w:t xml:space="preserve">Мероприятие обеспечивает содержание отдела капитального строительства и архитектуры Боготольского района. Участие в реализации всех подпрограмм и мероприятий муниципальной программы в части осуществления </w:t>
      </w:r>
      <w:proofErr w:type="gramStart"/>
      <w:r w:rsidRPr="00D50243">
        <w:rPr>
          <w:kern w:val="2"/>
          <w:sz w:val="28"/>
          <w:szCs w:val="28"/>
        </w:rPr>
        <w:t>контроля за</w:t>
      </w:r>
      <w:proofErr w:type="gramEnd"/>
      <w:r w:rsidRPr="00D50243">
        <w:rPr>
          <w:kern w:val="2"/>
          <w:sz w:val="28"/>
          <w:szCs w:val="28"/>
        </w:rPr>
        <w:t xml:space="preserve"> соблюдением органами местного самоуправления законодательства градостроительной деятельности, подготовки и предоставление в министерство строительства и архитектуры Красноярского края предложений к проектам планировки  территорий, генеральных планов поселений.</w:t>
      </w:r>
      <w:r>
        <w:rPr>
          <w:kern w:val="2"/>
          <w:sz w:val="28"/>
          <w:szCs w:val="28"/>
        </w:rPr>
        <w:t xml:space="preserve"> </w:t>
      </w:r>
    </w:p>
    <w:p w:rsidR="00FF7DBC" w:rsidRPr="00D50243" w:rsidRDefault="00FF7DBC" w:rsidP="00FF7DBC">
      <w:pPr>
        <w:widowControl w:val="0"/>
        <w:autoSpaceDE w:val="0"/>
        <w:autoSpaceDN w:val="0"/>
        <w:adjustRightInd w:val="0"/>
        <w:ind w:firstLine="709"/>
        <w:contextualSpacing/>
        <w:jc w:val="both"/>
        <w:rPr>
          <w:kern w:val="2"/>
        </w:rPr>
      </w:pPr>
      <w:r w:rsidRPr="00D50243">
        <w:rPr>
          <w:kern w:val="2"/>
          <w:sz w:val="28"/>
          <w:szCs w:val="28"/>
        </w:rPr>
        <w:t xml:space="preserve">Перечень подпрограммных мероприятий </w:t>
      </w:r>
      <w:r w:rsidR="00DD6C61" w:rsidRPr="00D50243">
        <w:rPr>
          <w:kern w:val="2"/>
          <w:sz w:val="28"/>
          <w:szCs w:val="28"/>
        </w:rPr>
        <w:t>приведён</w:t>
      </w:r>
      <w:r w:rsidRPr="00D50243">
        <w:rPr>
          <w:kern w:val="2"/>
          <w:sz w:val="28"/>
          <w:szCs w:val="28"/>
        </w:rPr>
        <w:t xml:space="preserve"> в </w:t>
      </w:r>
      <w:r>
        <w:rPr>
          <w:kern w:val="2"/>
          <w:sz w:val="28"/>
          <w:szCs w:val="28"/>
        </w:rPr>
        <w:t>П</w:t>
      </w:r>
      <w:r w:rsidRPr="00D50243">
        <w:rPr>
          <w:kern w:val="2"/>
          <w:sz w:val="28"/>
          <w:szCs w:val="28"/>
        </w:rPr>
        <w:t>риложении №</w:t>
      </w:r>
      <w:r w:rsidR="00DD6C61">
        <w:rPr>
          <w:kern w:val="2"/>
          <w:sz w:val="28"/>
          <w:szCs w:val="28"/>
        </w:rPr>
        <w:t xml:space="preserve"> </w:t>
      </w:r>
      <w:r w:rsidRPr="00D50243">
        <w:rPr>
          <w:kern w:val="2"/>
          <w:sz w:val="28"/>
          <w:szCs w:val="28"/>
        </w:rPr>
        <w:t>2 к настоящей подпрограмме.</w:t>
      </w:r>
      <w:r w:rsidR="00DD6C61">
        <w:rPr>
          <w:kern w:val="2"/>
          <w:sz w:val="28"/>
          <w:szCs w:val="28"/>
        </w:rPr>
        <w:t xml:space="preserve"> </w:t>
      </w:r>
    </w:p>
    <w:p w:rsidR="00FF7DBC" w:rsidRPr="00D50243" w:rsidRDefault="00FF7DBC" w:rsidP="00FF7DBC">
      <w:pPr>
        <w:pStyle w:val="ConsPlusCell"/>
        <w:ind w:firstLine="709"/>
        <w:contextualSpacing/>
        <w:jc w:val="both"/>
        <w:rPr>
          <w:rFonts w:ascii="Times New Roman" w:eastAsia="Calibri" w:hAnsi="Times New Roman" w:cs="Times New Roman"/>
          <w:kern w:val="2"/>
          <w:sz w:val="28"/>
          <w:szCs w:val="28"/>
          <w:lang w:eastAsia="en-US"/>
        </w:rPr>
      </w:pPr>
      <w:r w:rsidRPr="00D50243">
        <w:rPr>
          <w:rFonts w:ascii="Times New Roman" w:hAnsi="Times New Roman"/>
          <w:kern w:val="2"/>
          <w:sz w:val="28"/>
          <w:szCs w:val="28"/>
        </w:rPr>
        <w:t>2.2.2.</w:t>
      </w:r>
      <w:r>
        <w:rPr>
          <w:rFonts w:ascii="Times New Roman" w:hAnsi="Times New Roman"/>
          <w:kern w:val="2"/>
          <w:sz w:val="28"/>
          <w:szCs w:val="28"/>
        </w:rPr>
        <w:t xml:space="preserve"> </w:t>
      </w:r>
      <w:r w:rsidRPr="00D50243">
        <w:rPr>
          <w:rFonts w:ascii="Times New Roman" w:hAnsi="Times New Roman" w:cs="Times New Roman"/>
          <w:kern w:val="2"/>
          <w:sz w:val="28"/>
          <w:szCs w:val="28"/>
        </w:rPr>
        <w:t xml:space="preserve">Целью подпрограммы является </w:t>
      </w:r>
      <w:r w:rsidRPr="00D50243">
        <w:rPr>
          <w:rFonts w:ascii="Times New Roman" w:hAnsi="Times New Roman"/>
          <w:bCs/>
          <w:kern w:val="2"/>
          <w:sz w:val="28"/>
          <w:szCs w:val="28"/>
        </w:rPr>
        <w:t>создание условий для эффективного, ответственного и прозрачного управления финансовыми ресурсами бюджетов всех уровней в рамках выполнения установленных функций и полномочий</w:t>
      </w:r>
      <w:r w:rsidRPr="00D50243">
        <w:rPr>
          <w:rFonts w:ascii="Times New Roman" w:eastAsia="Calibri" w:hAnsi="Times New Roman" w:cs="Times New Roman"/>
          <w:kern w:val="2"/>
          <w:sz w:val="28"/>
          <w:szCs w:val="28"/>
          <w:lang w:eastAsia="en-US"/>
        </w:rPr>
        <w:t>.</w:t>
      </w:r>
      <w:r>
        <w:rPr>
          <w:rFonts w:ascii="Times New Roman" w:eastAsia="Calibri" w:hAnsi="Times New Roman" w:cs="Times New Roman"/>
          <w:kern w:val="2"/>
          <w:sz w:val="28"/>
          <w:szCs w:val="28"/>
          <w:lang w:eastAsia="en-US"/>
        </w:rPr>
        <w:t xml:space="preserve"> </w:t>
      </w:r>
    </w:p>
    <w:p w:rsidR="00FF7DBC" w:rsidRPr="00D50243" w:rsidRDefault="00FF7DBC" w:rsidP="00FF7DBC">
      <w:pPr>
        <w:autoSpaceDE w:val="0"/>
        <w:autoSpaceDN w:val="0"/>
        <w:adjustRightInd w:val="0"/>
        <w:ind w:firstLine="709"/>
        <w:contextualSpacing/>
        <w:jc w:val="both"/>
        <w:rPr>
          <w:kern w:val="2"/>
          <w:sz w:val="28"/>
          <w:szCs w:val="28"/>
        </w:rPr>
      </w:pPr>
      <w:r w:rsidRPr="00D50243">
        <w:rPr>
          <w:kern w:val="2"/>
          <w:sz w:val="28"/>
          <w:szCs w:val="28"/>
        </w:rPr>
        <w:t>2.2.3.</w:t>
      </w:r>
      <w:r>
        <w:rPr>
          <w:kern w:val="2"/>
          <w:sz w:val="28"/>
          <w:szCs w:val="28"/>
        </w:rPr>
        <w:t xml:space="preserve"> </w:t>
      </w:r>
      <w:r w:rsidRPr="00D50243">
        <w:rPr>
          <w:kern w:val="2"/>
          <w:sz w:val="28"/>
          <w:szCs w:val="28"/>
        </w:rPr>
        <w:t>Для достижения целей подпрограммы необходимо обеспечить решение следующей задачи:</w:t>
      </w:r>
      <w:r>
        <w:rPr>
          <w:kern w:val="2"/>
          <w:sz w:val="28"/>
          <w:szCs w:val="28"/>
        </w:rPr>
        <w:t xml:space="preserve"> </w:t>
      </w:r>
    </w:p>
    <w:p w:rsidR="00FF7DBC" w:rsidRPr="00D50243" w:rsidRDefault="00FF7DBC" w:rsidP="00FF7DBC">
      <w:pPr>
        <w:autoSpaceDE w:val="0"/>
        <w:autoSpaceDN w:val="0"/>
        <w:adjustRightInd w:val="0"/>
        <w:ind w:firstLine="709"/>
        <w:contextualSpacing/>
        <w:jc w:val="both"/>
        <w:outlineLvl w:val="1"/>
        <w:rPr>
          <w:kern w:val="2"/>
          <w:sz w:val="28"/>
          <w:szCs w:val="28"/>
        </w:rPr>
      </w:pPr>
      <w:r>
        <w:rPr>
          <w:kern w:val="2"/>
          <w:sz w:val="28"/>
          <w:szCs w:val="28"/>
        </w:rPr>
        <w:t xml:space="preserve"> </w:t>
      </w:r>
      <w:r w:rsidRPr="00D50243">
        <w:rPr>
          <w:kern w:val="2"/>
          <w:sz w:val="28"/>
          <w:szCs w:val="28"/>
        </w:rPr>
        <w:t>- обеспечение реализации муниципальной программы.</w:t>
      </w:r>
      <w:r>
        <w:rPr>
          <w:kern w:val="2"/>
          <w:sz w:val="28"/>
          <w:szCs w:val="28"/>
        </w:rPr>
        <w:t xml:space="preserve"> </w:t>
      </w:r>
    </w:p>
    <w:p w:rsidR="00FF7DBC" w:rsidRPr="00D50243" w:rsidRDefault="00FF7DBC" w:rsidP="00FF7DBC">
      <w:pPr>
        <w:autoSpaceDE w:val="0"/>
        <w:autoSpaceDN w:val="0"/>
        <w:adjustRightInd w:val="0"/>
        <w:ind w:firstLine="709"/>
        <w:contextualSpacing/>
        <w:jc w:val="both"/>
        <w:rPr>
          <w:kern w:val="2"/>
          <w:sz w:val="28"/>
          <w:szCs w:val="28"/>
        </w:rPr>
      </w:pPr>
      <w:r w:rsidRPr="00D50243">
        <w:rPr>
          <w:kern w:val="2"/>
          <w:sz w:val="28"/>
          <w:szCs w:val="28"/>
        </w:rPr>
        <w:t>2.2.4.</w:t>
      </w:r>
      <w:r>
        <w:rPr>
          <w:kern w:val="2"/>
          <w:sz w:val="28"/>
          <w:szCs w:val="28"/>
        </w:rPr>
        <w:t xml:space="preserve"> </w:t>
      </w:r>
      <w:r w:rsidRPr="00D50243">
        <w:rPr>
          <w:kern w:val="2"/>
          <w:sz w:val="28"/>
          <w:szCs w:val="28"/>
        </w:rPr>
        <w:t>Подпрограмма реализуется в период 2014</w:t>
      </w:r>
      <w:r w:rsidR="00DD6C61">
        <w:rPr>
          <w:kern w:val="2"/>
          <w:sz w:val="28"/>
          <w:szCs w:val="28"/>
        </w:rPr>
        <w:t xml:space="preserve"> – </w:t>
      </w:r>
      <w:r w:rsidRPr="00D50243">
        <w:rPr>
          <w:kern w:val="2"/>
          <w:sz w:val="28"/>
          <w:szCs w:val="28"/>
        </w:rPr>
        <w:t>2020 годы.</w:t>
      </w:r>
      <w:r>
        <w:rPr>
          <w:kern w:val="2"/>
          <w:sz w:val="28"/>
          <w:szCs w:val="28"/>
        </w:rPr>
        <w:t xml:space="preserve"> </w:t>
      </w:r>
    </w:p>
    <w:p w:rsidR="00FF7DBC" w:rsidRPr="00D50243" w:rsidRDefault="00FF7DBC" w:rsidP="00FF7DBC">
      <w:pPr>
        <w:autoSpaceDE w:val="0"/>
        <w:autoSpaceDN w:val="0"/>
        <w:adjustRightInd w:val="0"/>
        <w:ind w:firstLine="709"/>
        <w:contextualSpacing/>
        <w:jc w:val="both"/>
        <w:rPr>
          <w:kern w:val="2"/>
          <w:sz w:val="28"/>
          <w:szCs w:val="28"/>
        </w:rPr>
      </w:pPr>
      <w:r w:rsidRPr="00D50243">
        <w:rPr>
          <w:kern w:val="2"/>
          <w:sz w:val="28"/>
          <w:szCs w:val="28"/>
        </w:rPr>
        <w:t>2.2.5. Целевым индикатором подпрограммы является:</w:t>
      </w:r>
    </w:p>
    <w:p w:rsidR="00FF7DBC" w:rsidRPr="00D50243" w:rsidRDefault="00FF7DBC" w:rsidP="00FF7DBC">
      <w:pPr>
        <w:autoSpaceDE w:val="0"/>
        <w:autoSpaceDN w:val="0"/>
        <w:adjustRightInd w:val="0"/>
        <w:ind w:firstLine="709"/>
        <w:contextualSpacing/>
        <w:jc w:val="both"/>
        <w:outlineLvl w:val="1"/>
        <w:rPr>
          <w:kern w:val="2"/>
          <w:sz w:val="28"/>
          <w:szCs w:val="28"/>
        </w:rPr>
      </w:pPr>
      <w:r>
        <w:rPr>
          <w:kern w:val="2"/>
          <w:sz w:val="28"/>
          <w:szCs w:val="28"/>
        </w:rPr>
        <w:lastRenderedPageBreak/>
        <w:t xml:space="preserve"> - </w:t>
      </w:r>
      <w:r w:rsidRPr="00D50243">
        <w:rPr>
          <w:kern w:val="2"/>
          <w:sz w:val="28"/>
          <w:szCs w:val="28"/>
        </w:rPr>
        <w:t>уровень исполнения расходов, направленных на обеспечение текущей деятельности – 100%.</w:t>
      </w:r>
    </w:p>
    <w:p w:rsidR="00FF7DBC" w:rsidRDefault="00FF7DBC" w:rsidP="00FF7DBC">
      <w:pPr>
        <w:autoSpaceDE w:val="0"/>
        <w:autoSpaceDN w:val="0"/>
        <w:adjustRightInd w:val="0"/>
        <w:ind w:firstLine="709"/>
        <w:contextualSpacing/>
        <w:jc w:val="both"/>
        <w:outlineLvl w:val="1"/>
        <w:rPr>
          <w:kern w:val="2"/>
          <w:sz w:val="28"/>
          <w:szCs w:val="28"/>
        </w:rPr>
      </w:pPr>
      <w:r w:rsidRPr="00D50243">
        <w:rPr>
          <w:kern w:val="2"/>
          <w:sz w:val="28"/>
          <w:szCs w:val="28"/>
        </w:rPr>
        <w:t>Перечень целевых индикаторов,</w:t>
      </w:r>
      <w:r w:rsidRPr="00D50243">
        <w:rPr>
          <w:bCs/>
          <w:kern w:val="2"/>
          <w:sz w:val="28"/>
          <w:szCs w:val="28"/>
        </w:rPr>
        <w:t xml:space="preserve"> характеризующих выполнение подпрограммы, </w:t>
      </w:r>
      <w:r w:rsidR="00DD6C61" w:rsidRPr="00D50243">
        <w:rPr>
          <w:kern w:val="2"/>
          <w:sz w:val="28"/>
          <w:szCs w:val="28"/>
        </w:rPr>
        <w:t>приведён</w:t>
      </w:r>
      <w:r w:rsidRPr="00D50243">
        <w:rPr>
          <w:kern w:val="2"/>
          <w:sz w:val="28"/>
          <w:szCs w:val="28"/>
        </w:rPr>
        <w:t xml:space="preserve"> в </w:t>
      </w:r>
      <w:r>
        <w:rPr>
          <w:kern w:val="2"/>
          <w:sz w:val="28"/>
          <w:szCs w:val="28"/>
        </w:rPr>
        <w:t>П</w:t>
      </w:r>
      <w:r w:rsidRPr="00D50243">
        <w:rPr>
          <w:kern w:val="2"/>
          <w:sz w:val="28"/>
          <w:szCs w:val="28"/>
        </w:rPr>
        <w:t>риложении №</w:t>
      </w:r>
      <w:r w:rsidR="00DD6C61">
        <w:rPr>
          <w:kern w:val="2"/>
          <w:sz w:val="28"/>
          <w:szCs w:val="28"/>
        </w:rPr>
        <w:t xml:space="preserve"> </w:t>
      </w:r>
      <w:r>
        <w:rPr>
          <w:kern w:val="2"/>
          <w:sz w:val="28"/>
          <w:szCs w:val="28"/>
        </w:rPr>
        <w:t xml:space="preserve">1. </w:t>
      </w:r>
    </w:p>
    <w:p w:rsidR="00FF7DBC" w:rsidRPr="00D50243" w:rsidRDefault="00FF7DBC" w:rsidP="00FF7DBC">
      <w:pPr>
        <w:autoSpaceDE w:val="0"/>
        <w:autoSpaceDN w:val="0"/>
        <w:adjustRightInd w:val="0"/>
        <w:contextualSpacing/>
        <w:jc w:val="both"/>
        <w:outlineLvl w:val="1"/>
        <w:rPr>
          <w:kern w:val="2"/>
          <w:sz w:val="28"/>
          <w:szCs w:val="28"/>
        </w:rPr>
      </w:pPr>
    </w:p>
    <w:p w:rsidR="00FF7DBC" w:rsidRDefault="00FF7DBC" w:rsidP="00FF7DBC">
      <w:pPr>
        <w:pStyle w:val="ConsPlusCell"/>
        <w:contextualSpacing/>
        <w:jc w:val="center"/>
        <w:rPr>
          <w:rFonts w:ascii="Times New Roman" w:hAnsi="Times New Roman" w:cs="Times New Roman"/>
          <w:kern w:val="2"/>
          <w:sz w:val="28"/>
          <w:szCs w:val="32"/>
        </w:rPr>
      </w:pPr>
      <w:r w:rsidRPr="00D50243">
        <w:rPr>
          <w:rFonts w:ascii="Times New Roman" w:hAnsi="Times New Roman" w:cs="Times New Roman"/>
          <w:kern w:val="2"/>
          <w:sz w:val="28"/>
          <w:szCs w:val="32"/>
        </w:rPr>
        <w:t>3.</w:t>
      </w:r>
      <w:r>
        <w:rPr>
          <w:rFonts w:ascii="Times New Roman" w:hAnsi="Times New Roman" w:cs="Times New Roman"/>
          <w:kern w:val="2"/>
          <w:sz w:val="28"/>
          <w:szCs w:val="32"/>
        </w:rPr>
        <w:t xml:space="preserve"> </w:t>
      </w:r>
      <w:r w:rsidRPr="00D50243">
        <w:rPr>
          <w:rFonts w:ascii="Times New Roman" w:hAnsi="Times New Roman" w:cs="Times New Roman"/>
          <w:kern w:val="2"/>
          <w:sz w:val="28"/>
          <w:szCs w:val="32"/>
        </w:rPr>
        <w:t>МЕХАНИЗМ РЕАЛИЗАЦИИ ПОДПРОГРАММЫ</w:t>
      </w:r>
      <w:r>
        <w:rPr>
          <w:rFonts w:ascii="Times New Roman" w:hAnsi="Times New Roman" w:cs="Times New Roman"/>
          <w:kern w:val="2"/>
          <w:sz w:val="28"/>
          <w:szCs w:val="32"/>
        </w:rPr>
        <w:t xml:space="preserve"> </w:t>
      </w:r>
    </w:p>
    <w:p w:rsidR="00FF7DBC" w:rsidRPr="00D50243" w:rsidRDefault="00FF7DBC" w:rsidP="00FF7DBC">
      <w:pPr>
        <w:pStyle w:val="ConsPlusCell"/>
        <w:contextualSpacing/>
        <w:jc w:val="both"/>
        <w:rPr>
          <w:rFonts w:ascii="Times New Roman" w:hAnsi="Times New Roman" w:cs="Times New Roman"/>
          <w:kern w:val="2"/>
          <w:sz w:val="28"/>
          <w:szCs w:val="32"/>
        </w:rPr>
      </w:pPr>
    </w:p>
    <w:p w:rsidR="00FF7DBC" w:rsidRPr="00D50243" w:rsidRDefault="00FF7DBC" w:rsidP="00FF7DBC">
      <w:pPr>
        <w:widowControl w:val="0"/>
        <w:autoSpaceDE w:val="0"/>
        <w:autoSpaceDN w:val="0"/>
        <w:adjustRightInd w:val="0"/>
        <w:ind w:firstLine="709"/>
        <w:contextualSpacing/>
        <w:jc w:val="both"/>
        <w:rPr>
          <w:kern w:val="2"/>
          <w:sz w:val="28"/>
          <w:szCs w:val="28"/>
        </w:rPr>
      </w:pPr>
      <w:r w:rsidRPr="00D50243">
        <w:rPr>
          <w:kern w:val="2"/>
          <w:sz w:val="28"/>
          <w:szCs w:val="28"/>
        </w:rPr>
        <w:t>3.1.</w:t>
      </w:r>
      <w:r>
        <w:rPr>
          <w:kern w:val="2"/>
          <w:sz w:val="28"/>
          <w:szCs w:val="28"/>
        </w:rPr>
        <w:t xml:space="preserve"> </w:t>
      </w:r>
      <w:r w:rsidRPr="00D50243">
        <w:rPr>
          <w:kern w:val="2"/>
          <w:sz w:val="28"/>
          <w:szCs w:val="28"/>
        </w:rPr>
        <w:t>Источником финансирования подпрограммы является местный бюджет.</w:t>
      </w:r>
      <w:r>
        <w:rPr>
          <w:kern w:val="2"/>
          <w:sz w:val="28"/>
          <w:szCs w:val="28"/>
        </w:rPr>
        <w:t xml:space="preserve"> </w:t>
      </w:r>
    </w:p>
    <w:p w:rsidR="00FF7DBC" w:rsidRPr="00D50243" w:rsidRDefault="00FF7DBC" w:rsidP="00FF7DBC">
      <w:pPr>
        <w:widowControl w:val="0"/>
        <w:autoSpaceDE w:val="0"/>
        <w:autoSpaceDN w:val="0"/>
        <w:adjustRightInd w:val="0"/>
        <w:ind w:firstLine="709"/>
        <w:contextualSpacing/>
        <w:jc w:val="both"/>
        <w:rPr>
          <w:kern w:val="2"/>
          <w:sz w:val="28"/>
          <w:szCs w:val="28"/>
        </w:rPr>
      </w:pPr>
      <w:r w:rsidRPr="00D50243">
        <w:rPr>
          <w:kern w:val="2"/>
          <w:sz w:val="28"/>
          <w:szCs w:val="28"/>
        </w:rPr>
        <w:t>3.2.</w:t>
      </w:r>
      <w:r>
        <w:rPr>
          <w:kern w:val="2"/>
          <w:sz w:val="28"/>
          <w:szCs w:val="28"/>
        </w:rPr>
        <w:t xml:space="preserve"> </w:t>
      </w:r>
      <w:r w:rsidRPr="00D50243">
        <w:rPr>
          <w:kern w:val="2"/>
          <w:sz w:val="28"/>
          <w:szCs w:val="28"/>
        </w:rPr>
        <w:t xml:space="preserve">Реализация мероприятий подпрограммы осуществляется путем предоставления субсидий по соглашениям, </w:t>
      </w:r>
      <w:r w:rsidR="00DD6C61" w:rsidRPr="00D50243">
        <w:rPr>
          <w:kern w:val="2"/>
          <w:sz w:val="28"/>
          <w:szCs w:val="28"/>
        </w:rPr>
        <w:t>заключённым</w:t>
      </w:r>
      <w:r w:rsidRPr="00D50243">
        <w:rPr>
          <w:kern w:val="2"/>
          <w:sz w:val="28"/>
          <w:szCs w:val="28"/>
        </w:rPr>
        <w:t xml:space="preserve"> между главами сельсоветов и главой администрации Боготольского района.</w:t>
      </w:r>
      <w:r>
        <w:rPr>
          <w:kern w:val="2"/>
          <w:sz w:val="28"/>
          <w:szCs w:val="28"/>
        </w:rPr>
        <w:t xml:space="preserve"> </w:t>
      </w:r>
    </w:p>
    <w:p w:rsidR="00FF7DBC" w:rsidRPr="00D50243" w:rsidRDefault="00FF7DBC" w:rsidP="00FF7DBC">
      <w:pPr>
        <w:autoSpaceDE w:val="0"/>
        <w:autoSpaceDN w:val="0"/>
        <w:adjustRightInd w:val="0"/>
        <w:ind w:firstLine="709"/>
        <w:contextualSpacing/>
        <w:jc w:val="both"/>
        <w:rPr>
          <w:rFonts w:eastAsia="Calibri"/>
          <w:kern w:val="2"/>
          <w:sz w:val="28"/>
          <w:szCs w:val="28"/>
          <w:lang w:eastAsia="en-US"/>
        </w:rPr>
      </w:pPr>
      <w:r w:rsidRPr="00D50243">
        <w:rPr>
          <w:kern w:val="2"/>
          <w:sz w:val="28"/>
          <w:szCs w:val="28"/>
        </w:rPr>
        <w:t>3.3.</w:t>
      </w:r>
      <w:r>
        <w:rPr>
          <w:kern w:val="2"/>
          <w:sz w:val="28"/>
          <w:szCs w:val="28"/>
        </w:rPr>
        <w:t xml:space="preserve"> </w:t>
      </w:r>
      <w:r w:rsidRPr="00D50243">
        <w:rPr>
          <w:kern w:val="2"/>
          <w:sz w:val="28"/>
          <w:szCs w:val="28"/>
        </w:rPr>
        <w:t>Расходные обязательства подпрограммы направлены на реализацию цели по обеспечению деятельности отдела капитального строительства и архитектуры направленной на реализацию муниципальной программы.</w:t>
      </w:r>
      <w:r>
        <w:rPr>
          <w:kern w:val="2"/>
          <w:sz w:val="28"/>
          <w:szCs w:val="28"/>
        </w:rPr>
        <w:t xml:space="preserve"> </w:t>
      </w:r>
    </w:p>
    <w:p w:rsidR="00FF7DBC" w:rsidRPr="00D50243" w:rsidRDefault="00FF7DBC" w:rsidP="00FF7DBC">
      <w:pPr>
        <w:autoSpaceDE w:val="0"/>
        <w:autoSpaceDN w:val="0"/>
        <w:contextualSpacing/>
        <w:jc w:val="both"/>
        <w:rPr>
          <w:kern w:val="2"/>
          <w:sz w:val="28"/>
          <w:szCs w:val="28"/>
        </w:rPr>
      </w:pPr>
    </w:p>
    <w:p w:rsidR="00FF7DBC" w:rsidRDefault="00FF7DBC" w:rsidP="00FF7DBC">
      <w:pPr>
        <w:autoSpaceDE w:val="0"/>
        <w:autoSpaceDN w:val="0"/>
        <w:contextualSpacing/>
        <w:jc w:val="center"/>
        <w:rPr>
          <w:kern w:val="2"/>
          <w:sz w:val="28"/>
          <w:szCs w:val="28"/>
        </w:rPr>
      </w:pPr>
      <w:r w:rsidRPr="00D50243">
        <w:rPr>
          <w:kern w:val="2"/>
          <w:sz w:val="28"/>
          <w:szCs w:val="28"/>
        </w:rPr>
        <w:t>4.</w:t>
      </w:r>
      <w:r>
        <w:rPr>
          <w:kern w:val="2"/>
          <w:sz w:val="28"/>
          <w:szCs w:val="28"/>
        </w:rPr>
        <w:t xml:space="preserve"> </w:t>
      </w:r>
      <w:r w:rsidRPr="00D50243">
        <w:rPr>
          <w:kern w:val="2"/>
          <w:sz w:val="28"/>
          <w:szCs w:val="28"/>
        </w:rPr>
        <w:t xml:space="preserve">УПРАВЛЕНИЕ ПОДПРОГРАММОЙ И </w:t>
      </w:r>
      <w:proofErr w:type="gramStart"/>
      <w:r w:rsidRPr="00D50243">
        <w:rPr>
          <w:kern w:val="2"/>
          <w:sz w:val="28"/>
          <w:szCs w:val="28"/>
        </w:rPr>
        <w:t>КОНТРОЛЬ ЗА</w:t>
      </w:r>
      <w:proofErr w:type="gramEnd"/>
      <w:r w:rsidRPr="00D50243">
        <w:rPr>
          <w:kern w:val="2"/>
          <w:sz w:val="28"/>
          <w:szCs w:val="28"/>
        </w:rPr>
        <w:t xml:space="preserve"> ХОДОМ ЕЕ ВЫПОЛНЕНИЯ</w:t>
      </w:r>
      <w:r>
        <w:rPr>
          <w:kern w:val="2"/>
          <w:sz w:val="28"/>
          <w:szCs w:val="28"/>
        </w:rPr>
        <w:t xml:space="preserve"> </w:t>
      </w:r>
    </w:p>
    <w:p w:rsidR="00FF7DBC" w:rsidRPr="00D50243" w:rsidRDefault="00FF7DBC" w:rsidP="00FF7DBC">
      <w:pPr>
        <w:autoSpaceDE w:val="0"/>
        <w:autoSpaceDN w:val="0"/>
        <w:contextualSpacing/>
        <w:jc w:val="both"/>
        <w:rPr>
          <w:kern w:val="2"/>
          <w:sz w:val="28"/>
          <w:szCs w:val="28"/>
        </w:rPr>
      </w:pPr>
    </w:p>
    <w:p w:rsidR="00FF7DBC" w:rsidRPr="00D50243" w:rsidRDefault="00FF7DBC" w:rsidP="00FF7DBC">
      <w:pPr>
        <w:ind w:right="200" w:firstLine="709"/>
        <w:contextualSpacing/>
        <w:jc w:val="both"/>
        <w:rPr>
          <w:kern w:val="2"/>
          <w:sz w:val="28"/>
          <w:szCs w:val="28"/>
        </w:rPr>
      </w:pPr>
      <w:r w:rsidRPr="00D50243">
        <w:rPr>
          <w:kern w:val="2"/>
          <w:sz w:val="28"/>
          <w:szCs w:val="28"/>
        </w:rPr>
        <w:t xml:space="preserve">Текущее управление реализацией подпрограммы осуществляет администрация Боготольского района в лице отдела капитального строительства и архитектуры, </w:t>
      </w:r>
      <w:r w:rsidR="00D96E52" w:rsidRPr="00D50243">
        <w:rPr>
          <w:kern w:val="2"/>
          <w:sz w:val="28"/>
          <w:szCs w:val="28"/>
        </w:rPr>
        <w:t>несёт</w:t>
      </w:r>
      <w:r w:rsidRPr="00D50243">
        <w:rPr>
          <w:kern w:val="2"/>
          <w:sz w:val="28"/>
          <w:szCs w:val="28"/>
        </w:rPr>
        <w:t xml:space="preserve"> ответственность за реализацию подпрограммы, достижение конечного результата. Ответственность за эффективное и целевое использование финансовых средств, выделяемых на выполнение программы, </w:t>
      </w:r>
      <w:r w:rsidR="00D96E52" w:rsidRPr="00D50243">
        <w:rPr>
          <w:kern w:val="2"/>
          <w:sz w:val="28"/>
          <w:szCs w:val="28"/>
        </w:rPr>
        <w:t>несёт</w:t>
      </w:r>
      <w:r w:rsidRPr="00D50243">
        <w:rPr>
          <w:kern w:val="2"/>
          <w:sz w:val="28"/>
          <w:szCs w:val="28"/>
        </w:rPr>
        <w:t xml:space="preserve"> главный распорядитель, распорядитель бюджетных средств. Реализация подпрограммы должна обеспечить достижение уровня исполнения расходов, направленных на обеспечение текущей деятельности отдела капитального строительства и архитектуры 100%.</w:t>
      </w:r>
      <w:r w:rsidR="00105EA0">
        <w:rPr>
          <w:kern w:val="2"/>
          <w:sz w:val="28"/>
          <w:szCs w:val="28"/>
        </w:rPr>
        <w:t xml:space="preserve"> </w:t>
      </w:r>
    </w:p>
    <w:p w:rsidR="00FF7DBC" w:rsidRDefault="00FF7DBC" w:rsidP="00FF7DBC">
      <w:pPr>
        <w:autoSpaceDE w:val="0"/>
        <w:autoSpaceDN w:val="0"/>
        <w:adjustRightInd w:val="0"/>
        <w:contextualSpacing/>
        <w:jc w:val="both"/>
        <w:rPr>
          <w:kern w:val="2"/>
          <w:sz w:val="28"/>
          <w:szCs w:val="28"/>
        </w:rPr>
      </w:pPr>
    </w:p>
    <w:p w:rsidR="00105EA0" w:rsidRDefault="00105EA0" w:rsidP="00FF7DBC">
      <w:pPr>
        <w:autoSpaceDE w:val="0"/>
        <w:autoSpaceDN w:val="0"/>
        <w:adjustRightInd w:val="0"/>
        <w:contextualSpacing/>
        <w:jc w:val="both"/>
        <w:rPr>
          <w:kern w:val="2"/>
          <w:sz w:val="28"/>
          <w:szCs w:val="28"/>
        </w:rPr>
      </w:pPr>
    </w:p>
    <w:p w:rsidR="00105EA0" w:rsidRDefault="00105EA0" w:rsidP="00FF7DBC">
      <w:pPr>
        <w:autoSpaceDE w:val="0"/>
        <w:autoSpaceDN w:val="0"/>
        <w:adjustRightInd w:val="0"/>
        <w:contextualSpacing/>
        <w:jc w:val="both"/>
        <w:rPr>
          <w:kern w:val="2"/>
          <w:sz w:val="28"/>
          <w:szCs w:val="28"/>
        </w:rPr>
      </w:pPr>
    </w:p>
    <w:p w:rsidR="00105EA0" w:rsidRDefault="00105EA0" w:rsidP="00FF7DBC">
      <w:pPr>
        <w:autoSpaceDE w:val="0"/>
        <w:autoSpaceDN w:val="0"/>
        <w:adjustRightInd w:val="0"/>
        <w:contextualSpacing/>
        <w:jc w:val="both"/>
        <w:rPr>
          <w:kern w:val="2"/>
          <w:sz w:val="28"/>
          <w:szCs w:val="28"/>
        </w:rPr>
      </w:pPr>
    </w:p>
    <w:p w:rsidR="00105EA0" w:rsidRDefault="00105EA0" w:rsidP="00FF7DBC">
      <w:pPr>
        <w:autoSpaceDE w:val="0"/>
        <w:autoSpaceDN w:val="0"/>
        <w:adjustRightInd w:val="0"/>
        <w:contextualSpacing/>
        <w:jc w:val="both"/>
        <w:rPr>
          <w:kern w:val="2"/>
          <w:sz w:val="28"/>
          <w:szCs w:val="28"/>
        </w:rPr>
      </w:pPr>
    </w:p>
    <w:p w:rsidR="00105EA0" w:rsidRDefault="00105EA0" w:rsidP="00FF7DBC">
      <w:pPr>
        <w:autoSpaceDE w:val="0"/>
        <w:autoSpaceDN w:val="0"/>
        <w:adjustRightInd w:val="0"/>
        <w:contextualSpacing/>
        <w:jc w:val="both"/>
        <w:rPr>
          <w:kern w:val="2"/>
          <w:sz w:val="28"/>
          <w:szCs w:val="28"/>
        </w:rPr>
      </w:pPr>
    </w:p>
    <w:p w:rsidR="00105EA0" w:rsidRDefault="00105EA0" w:rsidP="00FF7DBC">
      <w:pPr>
        <w:autoSpaceDE w:val="0"/>
        <w:autoSpaceDN w:val="0"/>
        <w:adjustRightInd w:val="0"/>
        <w:contextualSpacing/>
        <w:jc w:val="both"/>
        <w:rPr>
          <w:kern w:val="2"/>
          <w:sz w:val="28"/>
          <w:szCs w:val="28"/>
        </w:rPr>
      </w:pPr>
    </w:p>
    <w:p w:rsidR="00105EA0" w:rsidRDefault="00105EA0" w:rsidP="00FF7DBC">
      <w:pPr>
        <w:autoSpaceDE w:val="0"/>
        <w:autoSpaceDN w:val="0"/>
        <w:adjustRightInd w:val="0"/>
        <w:contextualSpacing/>
        <w:jc w:val="both"/>
        <w:rPr>
          <w:kern w:val="2"/>
          <w:sz w:val="28"/>
          <w:szCs w:val="28"/>
        </w:rPr>
      </w:pPr>
    </w:p>
    <w:p w:rsidR="00105EA0" w:rsidRDefault="00105EA0" w:rsidP="00FF7DBC">
      <w:pPr>
        <w:autoSpaceDE w:val="0"/>
        <w:autoSpaceDN w:val="0"/>
        <w:adjustRightInd w:val="0"/>
        <w:contextualSpacing/>
        <w:jc w:val="both"/>
        <w:rPr>
          <w:kern w:val="2"/>
          <w:sz w:val="28"/>
          <w:szCs w:val="28"/>
        </w:rPr>
      </w:pPr>
    </w:p>
    <w:p w:rsidR="00105EA0" w:rsidRDefault="00105EA0" w:rsidP="00FF7DBC">
      <w:pPr>
        <w:autoSpaceDE w:val="0"/>
        <w:autoSpaceDN w:val="0"/>
        <w:adjustRightInd w:val="0"/>
        <w:contextualSpacing/>
        <w:jc w:val="both"/>
        <w:rPr>
          <w:kern w:val="2"/>
          <w:sz w:val="28"/>
          <w:szCs w:val="28"/>
        </w:rPr>
      </w:pPr>
    </w:p>
    <w:p w:rsidR="00105EA0" w:rsidRDefault="00105EA0" w:rsidP="00FF7DBC">
      <w:pPr>
        <w:autoSpaceDE w:val="0"/>
        <w:autoSpaceDN w:val="0"/>
        <w:adjustRightInd w:val="0"/>
        <w:contextualSpacing/>
        <w:jc w:val="both"/>
        <w:rPr>
          <w:kern w:val="2"/>
          <w:sz w:val="28"/>
          <w:szCs w:val="28"/>
        </w:rPr>
      </w:pPr>
    </w:p>
    <w:p w:rsidR="00105EA0" w:rsidRDefault="00105EA0" w:rsidP="00FF7DBC">
      <w:pPr>
        <w:autoSpaceDE w:val="0"/>
        <w:autoSpaceDN w:val="0"/>
        <w:adjustRightInd w:val="0"/>
        <w:contextualSpacing/>
        <w:jc w:val="both"/>
        <w:rPr>
          <w:kern w:val="2"/>
          <w:sz w:val="28"/>
          <w:szCs w:val="28"/>
        </w:rPr>
      </w:pPr>
    </w:p>
    <w:p w:rsidR="00105EA0" w:rsidRDefault="00105EA0" w:rsidP="00FF7DBC">
      <w:pPr>
        <w:autoSpaceDE w:val="0"/>
        <w:autoSpaceDN w:val="0"/>
        <w:adjustRightInd w:val="0"/>
        <w:contextualSpacing/>
        <w:jc w:val="both"/>
        <w:rPr>
          <w:kern w:val="2"/>
          <w:sz w:val="28"/>
          <w:szCs w:val="28"/>
        </w:rPr>
      </w:pPr>
    </w:p>
    <w:p w:rsidR="00105EA0" w:rsidRDefault="00105EA0" w:rsidP="00FF7DBC">
      <w:pPr>
        <w:autoSpaceDE w:val="0"/>
        <w:autoSpaceDN w:val="0"/>
        <w:adjustRightInd w:val="0"/>
        <w:contextualSpacing/>
        <w:jc w:val="both"/>
        <w:rPr>
          <w:kern w:val="2"/>
          <w:sz w:val="28"/>
          <w:szCs w:val="28"/>
        </w:rPr>
      </w:pPr>
    </w:p>
    <w:p w:rsidR="00105EA0" w:rsidRDefault="00105EA0" w:rsidP="00FF7DBC">
      <w:pPr>
        <w:autoSpaceDE w:val="0"/>
        <w:autoSpaceDN w:val="0"/>
        <w:adjustRightInd w:val="0"/>
        <w:contextualSpacing/>
        <w:jc w:val="both"/>
        <w:rPr>
          <w:kern w:val="2"/>
          <w:sz w:val="28"/>
          <w:szCs w:val="28"/>
        </w:rPr>
      </w:pPr>
    </w:p>
    <w:p w:rsidR="00105EA0" w:rsidRDefault="00105EA0" w:rsidP="00FF7DBC">
      <w:pPr>
        <w:autoSpaceDE w:val="0"/>
        <w:autoSpaceDN w:val="0"/>
        <w:adjustRightInd w:val="0"/>
        <w:contextualSpacing/>
        <w:jc w:val="both"/>
        <w:rPr>
          <w:kern w:val="2"/>
          <w:sz w:val="28"/>
          <w:szCs w:val="28"/>
        </w:rPr>
      </w:pPr>
    </w:p>
    <w:p w:rsidR="00105EA0" w:rsidRPr="007B45D8" w:rsidRDefault="00105EA0" w:rsidP="00FF7DBC">
      <w:pPr>
        <w:autoSpaceDE w:val="0"/>
        <w:autoSpaceDN w:val="0"/>
        <w:adjustRightInd w:val="0"/>
        <w:contextualSpacing/>
        <w:jc w:val="both"/>
        <w:rPr>
          <w:kern w:val="2"/>
          <w:sz w:val="28"/>
          <w:szCs w:val="28"/>
        </w:rPr>
        <w:sectPr w:rsidR="00105EA0" w:rsidRPr="007B45D8" w:rsidSect="00FF7DBC">
          <w:pgSz w:w="11906" w:h="16838"/>
          <w:pgMar w:top="1134" w:right="851" w:bottom="1134" w:left="1701" w:header="709" w:footer="709" w:gutter="0"/>
          <w:cols w:space="708"/>
          <w:docGrid w:linePitch="360"/>
        </w:sectPr>
      </w:pPr>
    </w:p>
    <w:p w:rsidR="00105EA0" w:rsidRPr="00267A5D" w:rsidRDefault="00105EA0" w:rsidP="00105EA0">
      <w:pPr>
        <w:autoSpaceDE w:val="0"/>
        <w:autoSpaceDN w:val="0"/>
        <w:adjustRightInd w:val="0"/>
        <w:ind w:left="8505"/>
        <w:contextualSpacing/>
        <w:jc w:val="both"/>
        <w:rPr>
          <w:kern w:val="2"/>
        </w:rPr>
      </w:pPr>
      <w:r w:rsidRPr="00267A5D">
        <w:rPr>
          <w:kern w:val="2"/>
        </w:rPr>
        <w:lastRenderedPageBreak/>
        <w:t>Приложение №</w:t>
      </w:r>
      <w:r>
        <w:rPr>
          <w:kern w:val="2"/>
        </w:rPr>
        <w:t xml:space="preserve"> </w:t>
      </w:r>
      <w:r w:rsidRPr="00267A5D">
        <w:rPr>
          <w:kern w:val="2"/>
        </w:rPr>
        <w:t xml:space="preserve">1 </w:t>
      </w:r>
    </w:p>
    <w:p w:rsidR="00105EA0" w:rsidRPr="00267A5D" w:rsidRDefault="00105EA0" w:rsidP="00105EA0">
      <w:pPr>
        <w:pStyle w:val="ConsPlusNormal"/>
        <w:ind w:left="8505" w:firstLine="0"/>
        <w:contextualSpacing/>
        <w:jc w:val="both"/>
        <w:rPr>
          <w:rFonts w:ascii="Times New Roman" w:hAnsi="Times New Roman" w:cs="Times New Roman"/>
          <w:kern w:val="2"/>
        </w:rPr>
      </w:pPr>
      <w:r w:rsidRPr="00267A5D">
        <w:rPr>
          <w:rFonts w:ascii="Times New Roman" w:hAnsi="Times New Roman" w:cs="Times New Roman"/>
          <w:kern w:val="2"/>
        </w:rPr>
        <w:t xml:space="preserve">к подпрограмме </w:t>
      </w:r>
      <w:r>
        <w:rPr>
          <w:rFonts w:ascii="Times New Roman" w:hAnsi="Times New Roman" w:cs="Times New Roman"/>
          <w:kern w:val="2"/>
        </w:rPr>
        <w:t xml:space="preserve">«Обеспечение реализации муниципальной программы «Обеспечение </w:t>
      </w:r>
      <w:proofErr w:type="gramStart"/>
      <w:r>
        <w:rPr>
          <w:rFonts w:ascii="Times New Roman" w:hAnsi="Times New Roman" w:cs="Times New Roman"/>
          <w:kern w:val="2"/>
        </w:rPr>
        <w:t>доступным</w:t>
      </w:r>
      <w:proofErr w:type="gramEnd"/>
      <w:r>
        <w:rPr>
          <w:rFonts w:ascii="Times New Roman" w:hAnsi="Times New Roman" w:cs="Times New Roman"/>
          <w:kern w:val="2"/>
        </w:rPr>
        <w:t xml:space="preserve"> и комфортным жильем граждан Боготольского района» </w:t>
      </w:r>
    </w:p>
    <w:p w:rsidR="00105EA0" w:rsidRPr="00267A5D" w:rsidRDefault="00105EA0" w:rsidP="00105EA0">
      <w:pPr>
        <w:pStyle w:val="ConsPlusNormal"/>
        <w:ind w:left="8505" w:firstLine="0"/>
        <w:contextualSpacing/>
        <w:jc w:val="both"/>
        <w:rPr>
          <w:rFonts w:ascii="Times New Roman" w:hAnsi="Times New Roman" w:cs="Times New Roman"/>
          <w:kern w:val="2"/>
        </w:rPr>
      </w:pPr>
    </w:p>
    <w:p w:rsidR="00105EA0" w:rsidRPr="00267A5D" w:rsidRDefault="00105EA0" w:rsidP="00105EA0">
      <w:pPr>
        <w:pStyle w:val="ConsPlusNormal"/>
        <w:ind w:left="8505" w:firstLine="0"/>
        <w:contextualSpacing/>
        <w:jc w:val="both"/>
        <w:rPr>
          <w:rFonts w:ascii="Times New Roman" w:hAnsi="Times New Roman" w:cs="Times New Roman"/>
          <w:kern w:val="2"/>
        </w:rPr>
      </w:pPr>
    </w:p>
    <w:p w:rsidR="00105EA0" w:rsidRDefault="00105EA0" w:rsidP="00105EA0">
      <w:pPr>
        <w:pStyle w:val="ConsPlusNormal"/>
        <w:contextualSpacing/>
        <w:jc w:val="center"/>
        <w:rPr>
          <w:rFonts w:ascii="Times New Roman" w:hAnsi="Times New Roman" w:cs="Times New Roman"/>
          <w:kern w:val="2"/>
          <w:sz w:val="28"/>
          <w:szCs w:val="28"/>
        </w:rPr>
      </w:pPr>
      <w:r>
        <w:rPr>
          <w:rFonts w:ascii="Times New Roman" w:hAnsi="Times New Roman" w:cs="Times New Roman"/>
          <w:kern w:val="2"/>
          <w:sz w:val="28"/>
          <w:szCs w:val="28"/>
        </w:rPr>
        <w:t xml:space="preserve">ПЕРЕЧЕНЬ </w:t>
      </w:r>
    </w:p>
    <w:p w:rsidR="00105EA0" w:rsidRPr="00267A5D" w:rsidRDefault="00105EA0" w:rsidP="00105EA0">
      <w:pPr>
        <w:pStyle w:val="ConsPlusNormal"/>
        <w:contextualSpacing/>
        <w:jc w:val="center"/>
        <w:rPr>
          <w:rFonts w:ascii="Times New Roman" w:hAnsi="Times New Roman" w:cs="Times New Roman"/>
          <w:kern w:val="2"/>
          <w:sz w:val="28"/>
          <w:szCs w:val="28"/>
        </w:rPr>
      </w:pPr>
      <w:r>
        <w:rPr>
          <w:rFonts w:ascii="Times New Roman" w:hAnsi="Times New Roman" w:cs="Times New Roman"/>
          <w:kern w:val="2"/>
          <w:sz w:val="28"/>
          <w:szCs w:val="28"/>
        </w:rPr>
        <w:t>И ЗНАЧЕНИЯ</w:t>
      </w:r>
      <w:r w:rsidRPr="00267A5D">
        <w:rPr>
          <w:rFonts w:ascii="Times New Roman" w:hAnsi="Times New Roman" w:cs="Times New Roman"/>
          <w:kern w:val="2"/>
          <w:sz w:val="28"/>
          <w:szCs w:val="28"/>
        </w:rPr>
        <w:t xml:space="preserve"> ПОКАЗАТЕЛЕЙ РЕЗУЛЬТАТИВНОСТИ ПОДПРОГРАММЫ </w:t>
      </w:r>
    </w:p>
    <w:p w:rsidR="00105EA0" w:rsidRPr="00267A5D" w:rsidRDefault="00105EA0" w:rsidP="00105EA0">
      <w:pPr>
        <w:pStyle w:val="ConsPlusNormal"/>
        <w:ind w:firstLine="0"/>
        <w:contextualSpacing/>
        <w:jc w:val="both"/>
        <w:rPr>
          <w:rFonts w:ascii="Times New Roman" w:hAnsi="Times New Roman" w:cs="Times New Roman"/>
          <w:kern w:val="2"/>
          <w:sz w:val="28"/>
          <w:szCs w:val="28"/>
        </w:rPr>
      </w:pPr>
    </w:p>
    <w:p w:rsidR="00105EA0" w:rsidRPr="00267A5D" w:rsidRDefault="00105EA0" w:rsidP="00105EA0">
      <w:pPr>
        <w:pStyle w:val="ConsPlusNormal"/>
        <w:ind w:firstLine="0"/>
        <w:contextualSpacing/>
        <w:jc w:val="both"/>
        <w:rPr>
          <w:rFonts w:ascii="Times New Roman" w:hAnsi="Times New Roman" w:cs="Times New Roman"/>
          <w:kern w:val="2"/>
          <w:sz w:val="28"/>
          <w:szCs w:val="28"/>
        </w:rPr>
      </w:pPr>
    </w:p>
    <w:tbl>
      <w:tblPr>
        <w:tblW w:w="0" w:type="auto"/>
        <w:tblInd w:w="70" w:type="dxa"/>
        <w:tblCellMar>
          <w:left w:w="70" w:type="dxa"/>
          <w:right w:w="70" w:type="dxa"/>
        </w:tblCellMar>
        <w:tblLook w:val="04A0" w:firstRow="1" w:lastRow="0" w:firstColumn="1" w:lastColumn="0" w:noHBand="0" w:noVBand="1"/>
      </w:tblPr>
      <w:tblGrid>
        <w:gridCol w:w="500"/>
        <w:gridCol w:w="5372"/>
        <w:gridCol w:w="1327"/>
        <w:gridCol w:w="1574"/>
        <w:gridCol w:w="660"/>
        <w:gridCol w:w="1784"/>
        <w:gridCol w:w="1693"/>
        <w:gridCol w:w="1730"/>
      </w:tblGrid>
      <w:tr w:rsidR="00105EA0" w:rsidRPr="00E11B0D" w:rsidTr="00105EA0">
        <w:trPr>
          <w:cantSplit/>
          <w:trHeight w:val="314"/>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105EA0" w:rsidRPr="00E11B0D" w:rsidRDefault="00105EA0" w:rsidP="004663D2">
            <w:pPr>
              <w:autoSpaceDE w:val="0"/>
              <w:autoSpaceDN w:val="0"/>
              <w:adjustRightInd w:val="0"/>
              <w:contextualSpacing/>
              <w:jc w:val="center"/>
              <w:rPr>
                <w:kern w:val="2"/>
                <w:sz w:val="20"/>
                <w:szCs w:val="20"/>
              </w:rPr>
            </w:pPr>
            <w:r w:rsidRPr="00E11B0D">
              <w:rPr>
                <w:kern w:val="2"/>
                <w:sz w:val="20"/>
                <w:szCs w:val="20"/>
              </w:rPr>
              <w:t xml:space="preserve">№ </w:t>
            </w:r>
            <w:proofErr w:type="gramStart"/>
            <w:r w:rsidRPr="00E11B0D">
              <w:rPr>
                <w:kern w:val="2"/>
                <w:sz w:val="20"/>
                <w:szCs w:val="20"/>
              </w:rPr>
              <w:t>п</w:t>
            </w:r>
            <w:proofErr w:type="gramEnd"/>
            <w:r w:rsidRPr="00E11B0D">
              <w:rPr>
                <w:kern w:val="2"/>
                <w:sz w:val="20"/>
                <w:szCs w:val="20"/>
              </w:rPr>
              <w:t xml:space="preserve">/п </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105EA0" w:rsidRPr="00E11B0D" w:rsidRDefault="00105EA0" w:rsidP="004663D2">
            <w:pPr>
              <w:autoSpaceDE w:val="0"/>
              <w:autoSpaceDN w:val="0"/>
              <w:adjustRightInd w:val="0"/>
              <w:contextualSpacing/>
              <w:jc w:val="center"/>
              <w:rPr>
                <w:kern w:val="2"/>
                <w:sz w:val="20"/>
                <w:szCs w:val="20"/>
              </w:rPr>
            </w:pPr>
            <w:r w:rsidRPr="00E11B0D">
              <w:rPr>
                <w:kern w:val="2"/>
                <w:sz w:val="20"/>
                <w:szCs w:val="20"/>
              </w:rPr>
              <w:t xml:space="preserve">Цель, показатели результативности </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105EA0" w:rsidRPr="00E11B0D" w:rsidRDefault="00105EA0" w:rsidP="004663D2">
            <w:pPr>
              <w:autoSpaceDE w:val="0"/>
              <w:autoSpaceDN w:val="0"/>
              <w:adjustRightInd w:val="0"/>
              <w:contextualSpacing/>
              <w:jc w:val="center"/>
              <w:rPr>
                <w:kern w:val="2"/>
                <w:sz w:val="20"/>
                <w:szCs w:val="20"/>
              </w:rPr>
            </w:pPr>
            <w:r w:rsidRPr="00E11B0D">
              <w:rPr>
                <w:kern w:val="2"/>
                <w:sz w:val="20"/>
                <w:szCs w:val="20"/>
              </w:rPr>
              <w:t xml:space="preserve">Единица измерения </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105EA0" w:rsidRPr="00E11B0D" w:rsidRDefault="00105EA0" w:rsidP="004663D2">
            <w:pPr>
              <w:autoSpaceDE w:val="0"/>
              <w:autoSpaceDN w:val="0"/>
              <w:adjustRightInd w:val="0"/>
              <w:contextualSpacing/>
              <w:jc w:val="center"/>
              <w:rPr>
                <w:kern w:val="2"/>
                <w:sz w:val="20"/>
                <w:szCs w:val="20"/>
              </w:rPr>
            </w:pPr>
            <w:r w:rsidRPr="00E11B0D">
              <w:rPr>
                <w:kern w:val="2"/>
                <w:sz w:val="20"/>
                <w:szCs w:val="20"/>
              </w:rPr>
              <w:t xml:space="preserve">Источник информации </w:t>
            </w:r>
          </w:p>
        </w:tc>
        <w:tc>
          <w:tcPr>
            <w:tcW w:w="0" w:type="auto"/>
            <w:gridSpan w:val="4"/>
            <w:tcBorders>
              <w:top w:val="single" w:sz="6" w:space="0" w:color="auto"/>
              <w:left w:val="single" w:sz="6" w:space="0" w:color="auto"/>
              <w:bottom w:val="single" w:sz="4" w:space="0" w:color="auto"/>
              <w:right w:val="single" w:sz="6" w:space="0" w:color="auto"/>
            </w:tcBorders>
            <w:vAlign w:val="center"/>
            <w:hideMark/>
          </w:tcPr>
          <w:p w:rsidR="00105EA0" w:rsidRPr="00E11B0D" w:rsidRDefault="00105EA0" w:rsidP="004663D2">
            <w:pPr>
              <w:autoSpaceDE w:val="0"/>
              <w:autoSpaceDN w:val="0"/>
              <w:adjustRightInd w:val="0"/>
              <w:contextualSpacing/>
              <w:jc w:val="center"/>
              <w:rPr>
                <w:kern w:val="2"/>
                <w:sz w:val="20"/>
                <w:szCs w:val="20"/>
              </w:rPr>
            </w:pPr>
            <w:r w:rsidRPr="00E11B0D">
              <w:rPr>
                <w:kern w:val="2"/>
                <w:sz w:val="20"/>
                <w:szCs w:val="20"/>
              </w:rPr>
              <w:t xml:space="preserve">Годы реализации подпрограммы </w:t>
            </w:r>
          </w:p>
        </w:tc>
      </w:tr>
      <w:tr w:rsidR="00105EA0" w:rsidRPr="00E11B0D" w:rsidTr="00105EA0">
        <w:trPr>
          <w:cantSplit/>
          <w:trHeight w:val="501"/>
        </w:trPr>
        <w:tc>
          <w:tcPr>
            <w:tcW w:w="0" w:type="auto"/>
            <w:vMerge/>
            <w:tcBorders>
              <w:top w:val="single" w:sz="6" w:space="0" w:color="auto"/>
              <w:left w:val="single" w:sz="6" w:space="0" w:color="auto"/>
              <w:bottom w:val="single" w:sz="6" w:space="0" w:color="auto"/>
              <w:right w:val="single" w:sz="6" w:space="0" w:color="auto"/>
            </w:tcBorders>
            <w:vAlign w:val="center"/>
            <w:hideMark/>
          </w:tcPr>
          <w:p w:rsidR="00105EA0" w:rsidRPr="00E11B0D" w:rsidRDefault="00105EA0" w:rsidP="004663D2">
            <w:pPr>
              <w:contextualSpacing/>
              <w:jc w:val="center"/>
              <w:rPr>
                <w:kern w:val="2"/>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5EA0" w:rsidRPr="00E11B0D" w:rsidRDefault="00105EA0" w:rsidP="004663D2">
            <w:pPr>
              <w:contextualSpacing/>
              <w:jc w:val="center"/>
              <w:rPr>
                <w:kern w:val="2"/>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5EA0" w:rsidRPr="00E11B0D" w:rsidRDefault="00105EA0" w:rsidP="004663D2">
            <w:pPr>
              <w:contextualSpacing/>
              <w:jc w:val="center"/>
              <w:rPr>
                <w:kern w:val="2"/>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5EA0" w:rsidRPr="00E11B0D" w:rsidRDefault="00105EA0" w:rsidP="004663D2">
            <w:pPr>
              <w:contextualSpacing/>
              <w:jc w:val="center"/>
              <w:rPr>
                <w:kern w:val="2"/>
                <w:sz w:val="20"/>
                <w:szCs w:val="20"/>
              </w:rPr>
            </w:pPr>
          </w:p>
        </w:tc>
        <w:tc>
          <w:tcPr>
            <w:tcW w:w="0" w:type="auto"/>
            <w:tcBorders>
              <w:top w:val="single" w:sz="4" w:space="0" w:color="auto"/>
              <w:left w:val="single" w:sz="6" w:space="0" w:color="auto"/>
              <w:bottom w:val="single" w:sz="6" w:space="0" w:color="auto"/>
              <w:right w:val="single" w:sz="6" w:space="0" w:color="auto"/>
            </w:tcBorders>
            <w:vAlign w:val="center"/>
            <w:hideMark/>
          </w:tcPr>
          <w:p w:rsidR="00105EA0" w:rsidRPr="00E11B0D" w:rsidRDefault="00105EA0" w:rsidP="004663D2">
            <w:pPr>
              <w:autoSpaceDE w:val="0"/>
              <w:autoSpaceDN w:val="0"/>
              <w:adjustRightInd w:val="0"/>
              <w:contextualSpacing/>
              <w:jc w:val="center"/>
              <w:rPr>
                <w:kern w:val="2"/>
                <w:sz w:val="20"/>
                <w:szCs w:val="20"/>
              </w:rPr>
            </w:pPr>
            <w:r w:rsidRPr="00E11B0D">
              <w:rPr>
                <w:kern w:val="2"/>
                <w:sz w:val="20"/>
                <w:szCs w:val="20"/>
              </w:rPr>
              <w:t xml:space="preserve">2017 год </w:t>
            </w:r>
          </w:p>
        </w:tc>
        <w:tc>
          <w:tcPr>
            <w:tcW w:w="0" w:type="auto"/>
            <w:tcBorders>
              <w:top w:val="single" w:sz="4" w:space="0" w:color="auto"/>
              <w:left w:val="single" w:sz="6" w:space="0" w:color="auto"/>
              <w:bottom w:val="single" w:sz="6" w:space="0" w:color="auto"/>
              <w:right w:val="single" w:sz="6" w:space="0" w:color="auto"/>
            </w:tcBorders>
            <w:vAlign w:val="center"/>
            <w:hideMark/>
          </w:tcPr>
          <w:p w:rsidR="00105EA0" w:rsidRPr="00E11B0D" w:rsidRDefault="00105EA0" w:rsidP="004663D2">
            <w:pPr>
              <w:autoSpaceDE w:val="0"/>
              <w:autoSpaceDN w:val="0"/>
              <w:adjustRightInd w:val="0"/>
              <w:contextualSpacing/>
              <w:jc w:val="center"/>
              <w:rPr>
                <w:kern w:val="2"/>
                <w:sz w:val="20"/>
                <w:szCs w:val="20"/>
              </w:rPr>
            </w:pPr>
            <w:r w:rsidRPr="00E11B0D">
              <w:rPr>
                <w:kern w:val="2"/>
                <w:sz w:val="20"/>
                <w:szCs w:val="20"/>
              </w:rPr>
              <w:t>текущий финансовый 2018 год</w:t>
            </w:r>
          </w:p>
        </w:tc>
        <w:tc>
          <w:tcPr>
            <w:tcW w:w="0" w:type="auto"/>
            <w:tcBorders>
              <w:top w:val="single" w:sz="4" w:space="0" w:color="auto"/>
              <w:left w:val="single" w:sz="6" w:space="0" w:color="auto"/>
              <w:bottom w:val="single" w:sz="6" w:space="0" w:color="auto"/>
              <w:right w:val="single" w:sz="6" w:space="0" w:color="auto"/>
            </w:tcBorders>
            <w:vAlign w:val="center"/>
            <w:hideMark/>
          </w:tcPr>
          <w:p w:rsidR="00105EA0" w:rsidRPr="00E11B0D" w:rsidRDefault="00105EA0" w:rsidP="004663D2">
            <w:pPr>
              <w:autoSpaceDE w:val="0"/>
              <w:autoSpaceDN w:val="0"/>
              <w:adjustRightInd w:val="0"/>
              <w:contextualSpacing/>
              <w:jc w:val="center"/>
              <w:rPr>
                <w:kern w:val="2"/>
                <w:sz w:val="20"/>
                <w:szCs w:val="20"/>
              </w:rPr>
            </w:pPr>
            <w:r w:rsidRPr="00E11B0D">
              <w:rPr>
                <w:kern w:val="2"/>
                <w:sz w:val="20"/>
                <w:szCs w:val="20"/>
              </w:rPr>
              <w:t xml:space="preserve">1-й год планового периода 2019 </w:t>
            </w:r>
          </w:p>
        </w:tc>
        <w:tc>
          <w:tcPr>
            <w:tcW w:w="0" w:type="auto"/>
            <w:tcBorders>
              <w:top w:val="single" w:sz="4" w:space="0" w:color="auto"/>
              <w:left w:val="single" w:sz="6" w:space="0" w:color="auto"/>
              <w:bottom w:val="single" w:sz="6" w:space="0" w:color="auto"/>
              <w:right w:val="single" w:sz="6" w:space="0" w:color="auto"/>
            </w:tcBorders>
            <w:vAlign w:val="center"/>
            <w:hideMark/>
          </w:tcPr>
          <w:p w:rsidR="00105EA0" w:rsidRPr="00E11B0D" w:rsidRDefault="00105EA0" w:rsidP="004663D2">
            <w:pPr>
              <w:autoSpaceDE w:val="0"/>
              <w:autoSpaceDN w:val="0"/>
              <w:adjustRightInd w:val="0"/>
              <w:contextualSpacing/>
              <w:jc w:val="center"/>
              <w:rPr>
                <w:kern w:val="2"/>
                <w:sz w:val="20"/>
                <w:szCs w:val="20"/>
              </w:rPr>
            </w:pPr>
            <w:r w:rsidRPr="00E11B0D">
              <w:rPr>
                <w:kern w:val="2"/>
                <w:sz w:val="20"/>
                <w:szCs w:val="20"/>
              </w:rPr>
              <w:t xml:space="preserve">2-ой год планового периода 2020 </w:t>
            </w:r>
          </w:p>
        </w:tc>
      </w:tr>
      <w:tr w:rsidR="00105EA0" w:rsidRPr="00E11B0D" w:rsidTr="00105EA0">
        <w:trPr>
          <w:cantSplit/>
          <w:trHeight w:val="259"/>
        </w:trPr>
        <w:tc>
          <w:tcPr>
            <w:tcW w:w="0" w:type="auto"/>
            <w:tcBorders>
              <w:top w:val="single" w:sz="6" w:space="0" w:color="auto"/>
              <w:left w:val="single" w:sz="6" w:space="0" w:color="auto"/>
              <w:bottom w:val="single" w:sz="6" w:space="0" w:color="auto"/>
              <w:right w:val="single" w:sz="6" w:space="0" w:color="auto"/>
            </w:tcBorders>
            <w:vAlign w:val="center"/>
          </w:tcPr>
          <w:p w:rsidR="00105EA0" w:rsidRPr="00E11B0D" w:rsidRDefault="00105EA0" w:rsidP="004663D2">
            <w:pPr>
              <w:contextualSpacing/>
              <w:jc w:val="center"/>
              <w:rPr>
                <w:kern w:val="2"/>
                <w:sz w:val="20"/>
                <w:szCs w:val="20"/>
              </w:rPr>
            </w:pPr>
            <w:r w:rsidRPr="00E11B0D">
              <w:rPr>
                <w:kern w:val="2"/>
                <w:sz w:val="20"/>
                <w:szCs w:val="20"/>
              </w:rPr>
              <w:t xml:space="preserve">1 </w:t>
            </w:r>
          </w:p>
        </w:tc>
        <w:tc>
          <w:tcPr>
            <w:tcW w:w="0" w:type="auto"/>
            <w:tcBorders>
              <w:top w:val="single" w:sz="6" w:space="0" w:color="auto"/>
              <w:left w:val="single" w:sz="6" w:space="0" w:color="auto"/>
              <w:bottom w:val="single" w:sz="6" w:space="0" w:color="auto"/>
              <w:right w:val="single" w:sz="6" w:space="0" w:color="auto"/>
            </w:tcBorders>
            <w:vAlign w:val="center"/>
          </w:tcPr>
          <w:p w:rsidR="00105EA0" w:rsidRPr="00E11B0D" w:rsidRDefault="00105EA0" w:rsidP="004663D2">
            <w:pPr>
              <w:contextualSpacing/>
              <w:jc w:val="center"/>
              <w:rPr>
                <w:kern w:val="2"/>
                <w:sz w:val="20"/>
                <w:szCs w:val="20"/>
              </w:rPr>
            </w:pPr>
            <w:r w:rsidRPr="00E11B0D">
              <w:rPr>
                <w:kern w:val="2"/>
                <w:sz w:val="20"/>
                <w:szCs w:val="20"/>
              </w:rPr>
              <w:t xml:space="preserve">2 </w:t>
            </w:r>
          </w:p>
        </w:tc>
        <w:tc>
          <w:tcPr>
            <w:tcW w:w="0" w:type="auto"/>
            <w:tcBorders>
              <w:top w:val="single" w:sz="6" w:space="0" w:color="auto"/>
              <w:left w:val="single" w:sz="6" w:space="0" w:color="auto"/>
              <w:bottom w:val="single" w:sz="6" w:space="0" w:color="auto"/>
              <w:right w:val="single" w:sz="6" w:space="0" w:color="auto"/>
            </w:tcBorders>
            <w:vAlign w:val="center"/>
          </w:tcPr>
          <w:p w:rsidR="00105EA0" w:rsidRPr="00E11B0D" w:rsidRDefault="00105EA0" w:rsidP="004663D2">
            <w:pPr>
              <w:contextualSpacing/>
              <w:jc w:val="center"/>
              <w:rPr>
                <w:kern w:val="2"/>
                <w:sz w:val="20"/>
                <w:szCs w:val="20"/>
              </w:rPr>
            </w:pPr>
            <w:r w:rsidRPr="00E11B0D">
              <w:rPr>
                <w:kern w:val="2"/>
                <w:sz w:val="20"/>
                <w:szCs w:val="20"/>
              </w:rPr>
              <w:t xml:space="preserve">3 </w:t>
            </w:r>
          </w:p>
        </w:tc>
        <w:tc>
          <w:tcPr>
            <w:tcW w:w="0" w:type="auto"/>
            <w:tcBorders>
              <w:top w:val="single" w:sz="6" w:space="0" w:color="auto"/>
              <w:left w:val="single" w:sz="6" w:space="0" w:color="auto"/>
              <w:bottom w:val="single" w:sz="6" w:space="0" w:color="auto"/>
              <w:right w:val="single" w:sz="6" w:space="0" w:color="auto"/>
            </w:tcBorders>
            <w:vAlign w:val="center"/>
          </w:tcPr>
          <w:p w:rsidR="00105EA0" w:rsidRPr="00E11B0D" w:rsidRDefault="00105EA0" w:rsidP="004663D2">
            <w:pPr>
              <w:contextualSpacing/>
              <w:jc w:val="center"/>
              <w:rPr>
                <w:kern w:val="2"/>
                <w:sz w:val="20"/>
                <w:szCs w:val="20"/>
              </w:rPr>
            </w:pPr>
            <w:r w:rsidRPr="00E11B0D">
              <w:rPr>
                <w:kern w:val="2"/>
                <w:sz w:val="20"/>
                <w:szCs w:val="20"/>
              </w:rPr>
              <w:t xml:space="preserve">4 </w:t>
            </w:r>
          </w:p>
        </w:tc>
        <w:tc>
          <w:tcPr>
            <w:tcW w:w="0" w:type="auto"/>
            <w:tcBorders>
              <w:top w:val="single" w:sz="4" w:space="0" w:color="auto"/>
              <w:left w:val="single" w:sz="6" w:space="0" w:color="auto"/>
              <w:bottom w:val="single" w:sz="6" w:space="0" w:color="auto"/>
              <w:right w:val="single" w:sz="6" w:space="0" w:color="auto"/>
            </w:tcBorders>
            <w:vAlign w:val="center"/>
          </w:tcPr>
          <w:p w:rsidR="00105EA0" w:rsidRPr="00E11B0D" w:rsidRDefault="00105EA0" w:rsidP="004663D2">
            <w:pPr>
              <w:autoSpaceDE w:val="0"/>
              <w:autoSpaceDN w:val="0"/>
              <w:adjustRightInd w:val="0"/>
              <w:contextualSpacing/>
              <w:jc w:val="center"/>
              <w:rPr>
                <w:kern w:val="2"/>
                <w:sz w:val="20"/>
                <w:szCs w:val="20"/>
              </w:rPr>
            </w:pPr>
            <w:r w:rsidRPr="00E11B0D">
              <w:rPr>
                <w:kern w:val="2"/>
                <w:sz w:val="20"/>
                <w:szCs w:val="20"/>
              </w:rPr>
              <w:t xml:space="preserve">5 </w:t>
            </w:r>
          </w:p>
        </w:tc>
        <w:tc>
          <w:tcPr>
            <w:tcW w:w="0" w:type="auto"/>
            <w:tcBorders>
              <w:top w:val="single" w:sz="4" w:space="0" w:color="auto"/>
              <w:left w:val="single" w:sz="6" w:space="0" w:color="auto"/>
              <w:bottom w:val="single" w:sz="6" w:space="0" w:color="auto"/>
              <w:right w:val="single" w:sz="6" w:space="0" w:color="auto"/>
            </w:tcBorders>
            <w:vAlign w:val="center"/>
          </w:tcPr>
          <w:p w:rsidR="00105EA0" w:rsidRPr="00E11B0D" w:rsidRDefault="00105EA0" w:rsidP="004663D2">
            <w:pPr>
              <w:autoSpaceDE w:val="0"/>
              <w:autoSpaceDN w:val="0"/>
              <w:adjustRightInd w:val="0"/>
              <w:contextualSpacing/>
              <w:jc w:val="center"/>
              <w:rPr>
                <w:kern w:val="2"/>
                <w:sz w:val="20"/>
                <w:szCs w:val="20"/>
              </w:rPr>
            </w:pPr>
            <w:r w:rsidRPr="00E11B0D">
              <w:rPr>
                <w:kern w:val="2"/>
                <w:sz w:val="20"/>
                <w:szCs w:val="20"/>
              </w:rPr>
              <w:t xml:space="preserve">6 </w:t>
            </w:r>
          </w:p>
        </w:tc>
        <w:tc>
          <w:tcPr>
            <w:tcW w:w="0" w:type="auto"/>
            <w:tcBorders>
              <w:top w:val="single" w:sz="4" w:space="0" w:color="auto"/>
              <w:left w:val="single" w:sz="6" w:space="0" w:color="auto"/>
              <w:bottom w:val="single" w:sz="6" w:space="0" w:color="auto"/>
              <w:right w:val="single" w:sz="6" w:space="0" w:color="auto"/>
            </w:tcBorders>
            <w:vAlign w:val="center"/>
          </w:tcPr>
          <w:p w:rsidR="00105EA0" w:rsidRPr="00E11B0D" w:rsidRDefault="00105EA0" w:rsidP="004663D2">
            <w:pPr>
              <w:autoSpaceDE w:val="0"/>
              <w:autoSpaceDN w:val="0"/>
              <w:adjustRightInd w:val="0"/>
              <w:contextualSpacing/>
              <w:jc w:val="center"/>
              <w:rPr>
                <w:kern w:val="2"/>
                <w:sz w:val="20"/>
                <w:szCs w:val="20"/>
              </w:rPr>
            </w:pPr>
            <w:r w:rsidRPr="00E11B0D">
              <w:rPr>
                <w:kern w:val="2"/>
                <w:sz w:val="20"/>
                <w:szCs w:val="20"/>
              </w:rPr>
              <w:t xml:space="preserve">7 </w:t>
            </w:r>
          </w:p>
        </w:tc>
        <w:tc>
          <w:tcPr>
            <w:tcW w:w="0" w:type="auto"/>
            <w:tcBorders>
              <w:top w:val="single" w:sz="4" w:space="0" w:color="auto"/>
              <w:left w:val="single" w:sz="6" w:space="0" w:color="auto"/>
              <w:bottom w:val="single" w:sz="6" w:space="0" w:color="auto"/>
              <w:right w:val="single" w:sz="6" w:space="0" w:color="auto"/>
            </w:tcBorders>
            <w:vAlign w:val="center"/>
          </w:tcPr>
          <w:p w:rsidR="00105EA0" w:rsidRPr="00E11B0D" w:rsidRDefault="00105EA0" w:rsidP="004663D2">
            <w:pPr>
              <w:autoSpaceDE w:val="0"/>
              <w:autoSpaceDN w:val="0"/>
              <w:adjustRightInd w:val="0"/>
              <w:contextualSpacing/>
              <w:jc w:val="center"/>
              <w:rPr>
                <w:kern w:val="2"/>
                <w:sz w:val="20"/>
                <w:szCs w:val="20"/>
              </w:rPr>
            </w:pPr>
            <w:r w:rsidRPr="00E11B0D">
              <w:rPr>
                <w:kern w:val="2"/>
                <w:sz w:val="20"/>
                <w:szCs w:val="20"/>
              </w:rPr>
              <w:t xml:space="preserve">8 </w:t>
            </w:r>
          </w:p>
        </w:tc>
      </w:tr>
      <w:tr w:rsidR="00105EA0" w:rsidRPr="00E11B0D" w:rsidTr="00105EA0">
        <w:trPr>
          <w:cantSplit/>
          <w:trHeight w:val="240"/>
        </w:trPr>
        <w:tc>
          <w:tcPr>
            <w:tcW w:w="0" w:type="auto"/>
            <w:gridSpan w:val="8"/>
            <w:tcBorders>
              <w:top w:val="single" w:sz="6" w:space="0" w:color="auto"/>
              <w:left w:val="single" w:sz="6" w:space="0" w:color="auto"/>
              <w:bottom w:val="single" w:sz="6" w:space="0" w:color="auto"/>
              <w:right w:val="single" w:sz="6" w:space="0" w:color="auto"/>
            </w:tcBorders>
          </w:tcPr>
          <w:p w:rsidR="00105EA0" w:rsidRPr="00E11B0D" w:rsidRDefault="00105EA0" w:rsidP="004663D2">
            <w:pPr>
              <w:autoSpaceDE w:val="0"/>
              <w:autoSpaceDN w:val="0"/>
              <w:adjustRightInd w:val="0"/>
              <w:contextualSpacing/>
              <w:jc w:val="both"/>
              <w:rPr>
                <w:kern w:val="2"/>
                <w:sz w:val="20"/>
                <w:szCs w:val="20"/>
              </w:rPr>
            </w:pPr>
            <w:r w:rsidRPr="00E11B0D">
              <w:rPr>
                <w:kern w:val="2"/>
                <w:sz w:val="20"/>
                <w:szCs w:val="20"/>
              </w:rPr>
              <w:t xml:space="preserve">Цель подпрограммы: </w:t>
            </w:r>
            <w:r w:rsidRPr="00E11B0D">
              <w:rPr>
                <w:bCs/>
                <w:kern w:val="2"/>
                <w:sz w:val="20"/>
                <w:szCs w:val="20"/>
              </w:rPr>
              <w:t>создание условий для эффективного и прозрачного управления финансовыми ресурсами в рамках выполнения установленных функций и полномочий</w:t>
            </w:r>
            <w:r w:rsidRPr="00E11B0D">
              <w:rPr>
                <w:bCs/>
                <w:kern w:val="2"/>
                <w:sz w:val="20"/>
                <w:szCs w:val="20"/>
              </w:rPr>
              <w:t xml:space="preserve"> </w:t>
            </w:r>
          </w:p>
        </w:tc>
      </w:tr>
      <w:tr w:rsidR="00105EA0" w:rsidRPr="00E11B0D" w:rsidTr="00105EA0">
        <w:trPr>
          <w:cantSplit/>
          <w:trHeight w:val="360"/>
        </w:trPr>
        <w:tc>
          <w:tcPr>
            <w:tcW w:w="0" w:type="auto"/>
            <w:gridSpan w:val="8"/>
            <w:tcBorders>
              <w:top w:val="single" w:sz="6" w:space="0" w:color="auto"/>
              <w:left w:val="single" w:sz="6" w:space="0" w:color="auto"/>
              <w:bottom w:val="single" w:sz="6" w:space="0" w:color="auto"/>
              <w:right w:val="single" w:sz="6" w:space="0" w:color="auto"/>
            </w:tcBorders>
          </w:tcPr>
          <w:p w:rsidR="00105EA0" w:rsidRPr="00E11B0D" w:rsidRDefault="00105EA0" w:rsidP="004663D2">
            <w:pPr>
              <w:autoSpaceDE w:val="0"/>
              <w:autoSpaceDN w:val="0"/>
              <w:adjustRightInd w:val="0"/>
              <w:contextualSpacing/>
              <w:jc w:val="both"/>
              <w:rPr>
                <w:kern w:val="2"/>
                <w:sz w:val="20"/>
                <w:szCs w:val="20"/>
              </w:rPr>
            </w:pPr>
            <w:r w:rsidRPr="00E11B0D">
              <w:rPr>
                <w:kern w:val="2"/>
                <w:sz w:val="20"/>
                <w:szCs w:val="20"/>
              </w:rPr>
              <w:t>Задача подпрограммы: обеспечение реализации муниципальной программы</w:t>
            </w:r>
            <w:r w:rsidRPr="00E11B0D">
              <w:rPr>
                <w:kern w:val="2"/>
                <w:sz w:val="20"/>
                <w:szCs w:val="20"/>
              </w:rPr>
              <w:t xml:space="preserve"> </w:t>
            </w:r>
          </w:p>
        </w:tc>
      </w:tr>
      <w:tr w:rsidR="00105EA0" w:rsidRPr="00E11B0D" w:rsidTr="00105EA0">
        <w:trPr>
          <w:cantSplit/>
          <w:trHeight w:val="240"/>
        </w:trPr>
        <w:tc>
          <w:tcPr>
            <w:tcW w:w="0" w:type="auto"/>
            <w:tcBorders>
              <w:top w:val="single" w:sz="6" w:space="0" w:color="auto"/>
              <w:left w:val="single" w:sz="6" w:space="0" w:color="auto"/>
              <w:bottom w:val="single" w:sz="6" w:space="0" w:color="auto"/>
              <w:right w:val="single" w:sz="6" w:space="0" w:color="auto"/>
            </w:tcBorders>
          </w:tcPr>
          <w:p w:rsidR="00105EA0" w:rsidRPr="00E11B0D" w:rsidRDefault="00105EA0" w:rsidP="004663D2">
            <w:pPr>
              <w:autoSpaceDE w:val="0"/>
              <w:autoSpaceDN w:val="0"/>
              <w:adjustRightInd w:val="0"/>
              <w:contextualSpacing/>
              <w:rPr>
                <w:kern w:val="2"/>
                <w:sz w:val="20"/>
                <w:szCs w:val="20"/>
              </w:rPr>
            </w:pPr>
            <w:r w:rsidRPr="00E11B0D">
              <w:rPr>
                <w:kern w:val="2"/>
                <w:sz w:val="20"/>
                <w:szCs w:val="20"/>
              </w:rPr>
              <w:t xml:space="preserve">1 </w:t>
            </w:r>
          </w:p>
        </w:tc>
        <w:tc>
          <w:tcPr>
            <w:tcW w:w="0" w:type="auto"/>
            <w:tcBorders>
              <w:top w:val="single" w:sz="6" w:space="0" w:color="auto"/>
              <w:left w:val="single" w:sz="6" w:space="0" w:color="auto"/>
              <w:bottom w:val="single" w:sz="6" w:space="0" w:color="auto"/>
              <w:right w:val="single" w:sz="6" w:space="0" w:color="auto"/>
            </w:tcBorders>
          </w:tcPr>
          <w:p w:rsidR="00105EA0" w:rsidRPr="00E11B0D" w:rsidRDefault="00105EA0" w:rsidP="004663D2">
            <w:pPr>
              <w:pStyle w:val="ConsPlusNormal"/>
              <w:widowControl/>
              <w:ind w:firstLine="0"/>
              <w:contextualSpacing/>
              <w:jc w:val="both"/>
              <w:rPr>
                <w:rFonts w:ascii="Times New Roman" w:hAnsi="Times New Roman" w:cs="Times New Roman"/>
                <w:kern w:val="2"/>
                <w:sz w:val="20"/>
                <w:szCs w:val="20"/>
              </w:rPr>
            </w:pPr>
            <w:r w:rsidRPr="00E11B0D">
              <w:rPr>
                <w:rFonts w:ascii="Times New Roman" w:hAnsi="Times New Roman" w:cs="Times New Roman"/>
                <w:kern w:val="2"/>
                <w:sz w:val="20"/>
                <w:szCs w:val="20"/>
              </w:rPr>
              <w:t xml:space="preserve">Уровень исполнения расходов, направленных на обеспечение текущей деятельности отдела капитального строительства и архитектуры </w:t>
            </w:r>
          </w:p>
        </w:tc>
        <w:tc>
          <w:tcPr>
            <w:tcW w:w="0" w:type="auto"/>
            <w:tcBorders>
              <w:top w:val="single" w:sz="6" w:space="0" w:color="auto"/>
              <w:left w:val="single" w:sz="6" w:space="0" w:color="auto"/>
              <w:bottom w:val="single" w:sz="6" w:space="0" w:color="auto"/>
              <w:right w:val="single" w:sz="6" w:space="0" w:color="auto"/>
            </w:tcBorders>
            <w:vAlign w:val="center"/>
          </w:tcPr>
          <w:p w:rsidR="00105EA0" w:rsidRPr="00E11B0D" w:rsidRDefault="00105EA0" w:rsidP="004663D2">
            <w:pPr>
              <w:pStyle w:val="ConsPlusNormal"/>
              <w:widowControl/>
              <w:ind w:firstLine="0"/>
              <w:contextualSpacing/>
              <w:jc w:val="center"/>
              <w:rPr>
                <w:rFonts w:ascii="Times New Roman" w:hAnsi="Times New Roman" w:cs="Times New Roman"/>
                <w:kern w:val="2"/>
                <w:sz w:val="20"/>
                <w:szCs w:val="20"/>
              </w:rPr>
            </w:pPr>
            <w:r w:rsidRPr="00E11B0D">
              <w:rPr>
                <w:rFonts w:ascii="Times New Roman" w:hAnsi="Times New Roman" w:cs="Times New Roman"/>
                <w:kern w:val="2"/>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105EA0" w:rsidRPr="00E11B0D" w:rsidRDefault="00105EA0" w:rsidP="004663D2">
            <w:pPr>
              <w:pStyle w:val="ConsPlusNormal"/>
              <w:widowControl/>
              <w:ind w:firstLine="0"/>
              <w:contextualSpacing/>
              <w:jc w:val="center"/>
              <w:rPr>
                <w:rFonts w:ascii="Times New Roman" w:hAnsi="Times New Roman" w:cs="Times New Roman"/>
                <w:kern w:val="2"/>
                <w:sz w:val="20"/>
                <w:szCs w:val="20"/>
              </w:rPr>
            </w:pPr>
            <w:r w:rsidRPr="00E11B0D">
              <w:rPr>
                <w:rFonts w:ascii="Times New Roman" w:hAnsi="Times New Roman" w:cs="Times New Roman"/>
                <w:kern w:val="2"/>
                <w:sz w:val="20"/>
                <w:szCs w:val="20"/>
              </w:rPr>
              <w:t>финансовое управление</w:t>
            </w:r>
            <w:r w:rsidRPr="00E11B0D">
              <w:rPr>
                <w:rFonts w:ascii="Times New Roman" w:hAnsi="Times New Roman" w:cs="Times New Roman"/>
                <w:kern w:val="2"/>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105EA0" w:rsidRPr="00E11B0D" w:rsidRDefault="00105EA0" w:rsidP="004663D2">
            <w:pPr>
              <w:pStyle w:val="ConsPlusNormal"/>
              <w:widowControl/>
              <w:ind w:firstLine="0"/>
              <w:contextualSpacing/>
              <w:jc w:val="center"/>
              <w:rPr>
                <w:rFonts w:ascii="Times New Roman" w:hAnsi="Times New Roman" w:cs="Times New Roman"/>
                <w:kern w:val="2"/>
                <w:sz w:val="20"/>
                <w:szCs w:val="20"/>
              </w:rPr>
            </w:pPr>
            <w:r w:rsidRPr="00E11B0D">
              <w:rPr>
                <w:rFonts w:ascii="Times New Roman" w:hAnsi="Times New Roman" w:cs="Times New Roman"/>
                <w:kern w:val="2"/>
                <w:sz w:val="20"/>
                <w:szCs w:val="20"/>
              </w:rPr>
              <w:t>100</w:t>
            </w:r>
            <w:r w:rsidRPr="00E11B0D">
              <w:rPr>
                <w:rFonts w:ascii="Times New Roman" w:hAnsi="Times New Roman" w:cs="Times New Roman"/>
                <w:kern w:val="2"/>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105EA0" w:rsidRPr="00E11B0D" w:rsidRDefault="00105EA0" w:rsidP="004663D2">
            <w:pPr>
              <w:pStyle w:val="ConsPlusNormal"/>
              <w:widowControl/>
              <w:ind w:firstLine="0"/>
              <w:contextualSpacing/>
              <w:jc w:val="center"/>
              <w:rPr>
                <w:rFonts w:ascii="Times New Roman" w:hAnsi="Times New Roman" w:cs="Times New Roman"/>
                <w:kern w:val="2"/>
                <w:sz w:val="20"/>
                <w:szCs w:val="20"/>
              </w:rPr>
            </w:pPr>
            <w:r w:rsidRPr="00E11B0D">
              <w:rPr>
                <w:rFonts w:ascii="Times New Roman" w:hAnsi="Times New Roman" w:cs="Times New Roman"/>
                <w:kern w:val="2"/>
                <w:sz w:val="20"/>
                <w:szCs w:val="20"/>
              </w:rPr>
              <w:t>100</w:t>
            </w:r>
            <w:r w:rsidRPr="00E11B0D">
              <w:rPr>
                <w:rFonts w:ascii="Times New Roman" w:hAnsi="Times New Roman" w:cs="Times New Roman"/>
                <w:kern w:val="2"/>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105EA0" w:rsidRPr="00E11B0D" w:rsidRDefault="00105EA0" w:rsidP="004663D2">
            <w:pPr>
              <w:pStyle w:val="ConsPlusNormal"/>
              <w:widowControl/>
              <w:ind w:firstLine="0"/>
              <w:contextualSpacing/>
              <w:jc w:val="center"/>
              <w:rPr>
                <w:rFonts w:ascii="Times New Roman" w:hAnsi="Times New Roman" w:cs="Times New Roman"/>
                <w:kern w:val="2"/>
                <w:sz w:val="20"/>
                <w:szCs w:val="20"/>
              </w:rPr>
            </w:pPr>
            <w:r w:rsidRPr="00E11B0D">
              <w:rPr>
                <w:rFonts w:ascii="Times New Roman" w:hAnsi="Times New Roman" w:cs="Times New Roman"/>
                <w:kern w:val="2"/>
                <w:sz w:val="20"/>
                <w:szCs w:val="20"/>
              </w:rPr>
              <w:t>100</w:t>
            </w:r>
            <w:r w:rsidRPr="00E11B0D">
              <w:rPr>
                <w:rFonts w:ascii="Times New Roman" w:hAnsi="Times New Roman" w:cs="Times New Roman"/>
                <w:kern w:val="2"/>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105EA0" w:rsidRPr="00E11B0D" w:rsidRDefault="00105EA0" w:rsidP="004663D2">
            <w:pPr>
              <w:pStyle w:val="ConsPlusNormal"/>
              <w:widowControl/>
              <w:ind w:firstLine="0"/>
              <w:contextualSpacing/>
              <w:jc w:val="center"/>
              <w:rPr>
                <w:rFonts w:ascii="Times New Roman" w:hAnsi="Times New Roman" w:cs="Times New Roman"/>
                <w:kern w:val="2"/>
                <w:sz w:val="20"/>
                <w:szCs w:val="20"/>
              </w:rPr>
            </w:pPr>
            <w:r w:rsidRPr="00E11B0D">
              <w:rPr>
                <w:rFonts w:ascii="Times New Roman" w:hAnsi="Times New Roman" w:cs="Times New Roman"/>
                <w:kern w:val="2"/>
                <w:sz w:val="20"/>
                <w:szCs w:val="20"/>
              </w:rPr>
              <w:t>100</w:t>
            </w:r>
            <w:r w:rsidRPr="00E11B0D">
              <w:rPr>
                <w:rFonts w:ascii="Times New Roman" w:hAnsi="Times New Roman" w:cs="Times New Roman"/>
                <w:kern w:val="2"/>
                <w:sz w:val="20"/>
                <w:szCs w:val="20"/>
              </w:rPr>
              <w:t xml:space="preserve"> </w:t>
            </w:r>
          </w:p>
        </w:tc>
      </w:tr>
    </w:tbl>
    <w:p w:rsidR="00FF7DBC" w:rsidRDefault="00FF7DBC" w:rsidP="00FF7DBC">
      <w:pPr>
        <w:autoSpaceDE w:val="0"/>
        <w:autoSpaceDN w:val="0"/>
        <w:adjustRightInd w:val="0"/>
        <w:contextualSpacing/>
        <w:jc w:val="both"/>
        <w:rPr>
          <w:kern w:val="2"/>
          <w:sz w:val="28"/>
        </w:rPr>
      </w:pPr>
    </w:p>
    <w:p w:rsidR="00FF7DBC" w:rsidRDefault="00FF7DBC" w:rsidP="00FF7DBC">
      <w:pPr>
        <w:autoSpaceDE w:val="0"/>
        <w:autoSpaceDN w:val="0"/>
        <w:adjustRightInd w:val="0"/>
        <w:contextualSpacing/>
        <w:jc w:val="both"/>
        <w:rPr>
          <w:kern w:val="2"/>
          <w:sz w:val="28"/>
        </w:rPr>
      </w:pPr>
    </w:p>
    <w:p w:rsidR="00105EA0" w:rsidRDefault="00105EA0" w:rsidP="00FF7DBC">
      <w:pPr>
        <w:autoSpaceDE w:val="0"/>
        <w:autoSpaceDN w:val="0"/>
        <w:adjustRightInd w:val="0"/>
        <w:contextualSpacing/>
        <w:jc w:val="both"/>
        <w:rPr>
          <w:kern w:val="2"/>
          <w:sz w:val="28"/>
        </w:rPr>
      </w:pPr>
    </w:p>
    <w:p w:rsidR="00105EA0" w:rsidRDefault="00105EA0" w:rsidP="00FF7DBC">
      <w:pPr>
        <w:autoSpaceDE w:val="0"/>
        <w:autoSpaceDN w:val="0"/>
        <w:adjustRightInd w:val="0"/>
        <w:contextualSpacing/>
        <w:jc w:val="both"/>
        <w:rPr>
          <w:kern w:val="2"/>
          <w:sz w:val="28"/>
        </w:rPr>
      </w:pPr>
    </w:p>
    <w:p w:rsidR="00105EA0" w:rsidRDefault="00105EA0" w:rsidP="00FF7DBC">
      <w:pPr>
        <w:autoSpaceDE w:val="0"/>
        <w:autoSpaceDN w:val="0"/>
        <w:adjustRightInd w:val="0"/>
        <w:contextualSpacing/>
        <w:jc w:val="both"/>
        <w:rPr>
          <w:kern w:val="2"/>
          <w:sz w:val="28"/>
        </w:rPr>
      </w:pPr>
    </w:p>
    <w:p w:rsidR="00105EA0" w:rsidRDefault="00105EA0" w:rsidP="00FF7DBC">
      <w:pPr>
        <w:autoSpaceDE w:val="0"/>
        <w:autoSpaceDN w:val="0"/>
        <w:adjustRightInd w:val="0"/>
        <w:contextualSpacing/>
        <w:jc w:val="both"/>
        <w:rPr>
          <w:kern w:val="2"/>
          <w:sz w:val="28"/>
        </w:rPr>
      </w:pPr>
    </w:p>
    <w:p w:rsidR="00FF7DBC" w:rsidRDefault="00FF7DBC" w:rsidP="00FF7DBC">
      <w:pPr>
        <w:autoSpaceDE w:val="0"/>
        <w:autoSpaceDN w:val="0"/>
        <w:adjustRightInd w:val="0"/>
        <w:contextualSpacing/>
        <w:jc w:val="both"/>
        <w:rPr>
          <w:kern w:val="2"/>
          <w:sz w:val="28"/>
        </w:rPr>
      </w:pPr>
    </w:p>
    <w:p w:rsidR="00105EA0" w:rsidRDefault="00105EA0" w:rsidP="00FF7DBC">
      <w:pPr>
        <w:autoSpaceDE w:val="0"/>
        <w:autoSpaceDN w:val="0"/>
        <w:adjustRightInd w:val="0"/>
        <w:contextualSpacing/>
        <w:jc w:val="both"/>
        <w:rPr>
          <w:kern w:val="2"/>
          <w:sz w:val="28"/>
        </w:rPr>
      </w:pPr>
    </w:p>
    <w:p w:rsidR="00FF7DBC" w:rsidRDefault="00FF7DBC" w:rsidP="00FF7DBC">
      <w:pPr>
        <w:autoSpaceDE w:val="0"/>
        <w:autoSpaceDN w:val="0"/>
        <w:adjustRightInd w:val="0"/>
        <w:contextualSpacing/>
        <w:jc w:val="both"/>
        <w:rPr>
          <w:kern w:val="2"/>
          <w:sz w:val="28"/>
        </w:rPr>
      </w:pPr>
    </w:p>
    <w:p w:rsidR="00FF7DBC" w:rsidRDefault="00FF7DBC" w:rsidP="00FF7DBC">
      <w:pPr>
        <w:autoSpaceDE w:val="0"/>
        <w:autoSpaceDN w:val="0"/>
        <w:adjustRightInd w:val="0"/>
        <w:contextualSpacing/>
        <w:jc w:val="both"/>
        <w:rPr>
          <w:kern w:val="2"/>
          <w:sz w:val="28"/>
        </w:rPr>
      </w:pPr>
    </w:p>
    <w:p w:rsidR="00105EA0" w:rsidRDefault="00105EA0" w:rsidP="00DD5C24">
      <w:pPr>
        <w:autoSpaceDE w:val="0"/>
        <w:autoSpaceDN w:val="0"/>
        <w:adjustRightInd w:val="0"/>
        <w:contextualSpacing/>
        <w:jc w:val="both"/>
        <w:rPr>
          <w:kern w:val="2"/>
        </w:rPr>
      </w:pPr>
    </w:p>
    <w:p w:rsidR="00FF7DBC" w:rsidRPr="005C6B25" w:rsidRDefault="00FF7DBC" w:rsidP="00FF7DBC">
      <w:pPr>
        <w:autoSpaceDE w:val="0"/>
        <w:autoSpaceDN w:val="0"/>
        <w:adjustRightInd w:val="0"/>
        <w:ind w:left="8505"/>
        <w:contextualSpacing/>
        <w:jc w:val="both"/>
        <w:rPr>
          <w:kern w:val="2"/>
        </w:rPr>
      </w:pPr>
      <w:r w:rsidRPr="005C6B25">
        <w:rPr>
          <w:kern w:val="2"/>
        </w:rPr>
        <w:lastRenderedPageBreak/>
        <w:t>Приложение №</w:t>
      </w:r>
      <w:r w:rsidR="00D96E52">
        <w:rPr>
          <w:kern w:val="2"/>
        </w:rPr>
        <w:t xml:space="preserve"> </w:t>
      </w:r>
      <w:r w:rsidRPr="005C6B25">
        <w:rPr>
          <w:kern w:val="2"/>
        </w:rPr>
        <w:t xml:space="preserve">2 </w:t>
      </w:r>
    </w:p>
    <w:p w:rsidR="00FF7DBC" w:rsidRDefault="00FF7DBC" w:rsidP="00FF7DBC">
      <w:pPr>
        <w:autoSpaceDE w:val="0"/>
        <w:autoSpaceDN w:val="0"/>
        <w:adjustRightInd w:val="0"/>
        <w:ind w:left="8505"/>
        <w:contextualSpacing/>
        <w:jc w:val="both"/>
        <w:rPr>
          <w:kern w:val="2"/>
        </w:rPr>
      </w:pPr>
      <w:r w:rsidRPr="005C6B25">
        <w:rPr>
          <w:kern w:val="2"/>
        </w:rPr>
        <w:t xml:space="preserve">к подпрограмме </w:t>
      </w:r>
      <w:r>
        <w:rPr>
          <w:kern w:val="2"/>
        </w:rPr>
        <w:t>«О</w:t>
      </w:r>
      <w:r w:rsidRPr="005C6B25">
        <w:rPr>
          <w:kern w:val="2"/>
        </w:rPr>
        <w:t xml:space="preserve">беспечение реализации муниципальной </w:t>
      </w:r>
      <w:r>
        <w:rPr>
          <w:kern w:val="2"/>
        </w:rPr>
        <w:t>программы «</w:t>
      </w:r>
      <w:r w:rsidRPr="005C6B25">
        <w:rPr>
          <w:kern w:val="2"/>
        </w:rPr>
        <w:t xml:space="preserve">Обеспечение </w:t>
      </w:r>
      <w:proofErr w:type="gramStart"/>
      <w:r w:rsidRPr="005C6B25">
        <w:rPr>
          <w:kern w:val="2"/>
        </w:rPr>
        <w:t>доступным</w:t>
      </w:r>
      <w:proofErr w:type="gramEnd"/>
      <w:r w:rsidRPr="005C6B25">
        <w:rPr>
          <w:kern w:val="2"/>
        </w:rPr>
        <w:t xml:space="preserve"> и комфортным жильем граждан </w:t>
      </w:r>
      <w:r>
        <w:rPr>
          <w:kern w:val="2"/>
        </w:rPr>
        <w:t xml:space="preserve">Боготольского района» </w:t>
      </w:r>
    </w:p>
    <w:p w:rsidR="00FF7DBC" w:rsidRDefault="00FF7DBC" w:rsidP="00FF7DBC">
      <w:pPr>
        <w:autoSpaceDE w:val="0"/>
        <w:autoSpaceDN w:val="0"/>
        <w:adjustRightInd w:val="0"/>
        <w:ind w:left="8505"/>
        <w:contextualSpacing/>
        <w:jc w:val="both"/>
        <w:rPr>
          <w:kern w:val="2"/>
        </w:rPr>
      </w:pPr>
    </w:p>
    <w:p w:rsidR="00FF7DBC" w:rsidRPr="005C6B25" w:rsidRDefault="00FF7DBC" w:rsidP="00FF7DBC">
      <w:pPr>
        <w:autoSpaceDE w:val="0"/>
        <w:autoSpaceDN w:val="0"/>
        <w:adjustRightInd w:val="0"/>
        <w:ind w:left="8505"/>
        <w:contextualSpacing/>
        <w:jc w:val="both"/>
        <w:rPr>
          <w:kern w:val="2"/>
        </w:rPr>
      </w:pPr>
    </w:p>
    <w:p w:rsidR="00FF7DBC" w:rsidRDefault="00FF7DBC" w:rsidP="00FF7DBC">
      <w:pPr>
        <w:contextualSpacing/>
        <w:jc w:val="center"/>
        <w:outlineLvl w:val="0"/>
        <w:rPr>
          <w:rFonts w:eastAsia="Calibri"/>
          <w:kern w:val="2"/>
          <w:sz w:val="28"/>
        </w:rPr>
      </w:pPr>
      <w:r w:rsidRPr="005C6B25">
        <w:rPr>
          <w:rFonts w:eastAsia="Calibri"/>
          <w:kern w:val="2"/>
          <w:sz w:val="28"/>
        </w:rPr>
        <w:t>ПЕРЕЧЕНЬ МЕРОПРИЯТИЙ ПОДПРОГРАММЫ С УКАЗАНИЕМ ОБЪЕМА СРЕДСТВ НА ИХ РЕА</w:t>
      </w:r>
      <w:r>
        <w:rPr>
          <w:rFonts w:eastAsia="Calibri"/>
          <w:kern w:val="2"/>
          <w:sz w:val="28"/>
        </w:rPr>
        <w:t xml:space="preserve">ЛИЗАЦИЮ И ОЖИДАЕМЫХ РЕЗУЛЬТАТОВ </w:t>
      </w:r>
    </w:p>
    <w:p w:rsidR="00FF7DBC" w:rsidRDefault="00FF7DBC" w:rsidP="00FF7DBC">
      <w:pPr>
        <w:contextualSpacing/>
        <w:jc w:val="both"/>
        <w:outlineLvl w:val="0"/>
        <w:rPr>
          <w:rFonts w:eastAsia="Calibri"/>
          <w:kern w:val="2"/>
          <w:sz w:val="28"/>
        </w:rPr>
      </w:pPr>
    </w:p>
    <w:p w:rsidR="00FF7DBC" w:rsidRPr="005C6B25" w:rsidRDefault="00FF7DBC" w:rsidP="00FF7DBC">
      <w:pPr>
        <w:contextualSpacing/>
        <w:jc w:val="both"/>
        <w:outlineLvl w:val="0"/>
        <w:rPr>
          <w:rFonts w:eastAsia="Calibri"/>
          <w:kern w:val="2"/>
          <w:sz w:val="28"/>
        </w:rPr>
      </w:pPr>
    </w:p>
    <w:tbl>
      <w:tblPr>
        <w:tblW w:w="14996" w:type="dxa"/>
        <w:tblInd w:w="108" w:type="dxa"/>
        <w:tblLook w:val="04A0" w:firstRow="1" w:lastRow="0" w:firstColumn="1" w:lastColumn="0" w:noHBand="0" w:noVBand="1"/>
      </w:tblPr>
      <w:tblGrid>
        <w:gridCol w:w="629"/>
        <w:gridCol w:w="2388"/>
        <w:gridCol w:w="1684"/>
        <w:gridCol w:w="690"/>
        <w:gridCol w:w="651"/>
        <w:gridCol w:w="1094"/>
        <w:gridCol w:w="461"/>
        <w:gridCol w:w="1348"/>
        <w:gridCol w:w="1167"/>
        <w:gridCol w:w="1167"/>
        <w:gridCol w:w="1473"/>
        <w:gridCol w:w="2244"/>
      </w:tblGrid>
      <w:tr w:rsidR="00227A14" w:rsidRPr="00E11B0D" w:rsidTr="00105EA0">
        <w:trPr>
          <w:trHeight w:val="660"/>
        </w:trPr>
        <w:tc>
          <w:tcPr>
            <w:tcW w:w="629" w:type="dxa"/>
            <w:vMerge w:val="restart"/>
            <w:tcBorders>
              <w:top w:val="single" w:sz="4" w:space="0" w:color="auto"/>
              <w:left w:val="single" w:sz="4" w:space="0" w:color="auto"/>
              <w:right w:val="single" w:sz="4" w:space="0" w:color="auto"/>
            </w:tcBorders>
          </w:tcPr>
          <w:p w:rsidR="00D96E52" w:rsidRPr="00E11B0D" w:rsidRDefault="00D96E52" w:rsidP="00FF7DBC">
            <w:pPr>
              <w:contextualSpacing/>
              <w:jc w:val="center"/>
              <w:rPr>
                <w:kern w:val="2"/>
                <w:sz w:val="20"/>
                <w:szCs w:val="20"/>
              </w:rPr>
            </w:pPr>
            <w:r w:rsidRPr="00E11B0D">
              <w:rPr>
                <w:kern w:val="2"/>
                <w:sz w:val="20"/>
                <w:szCs w:val="20"/>
              </w:rPr>
              <w:t xml:space="preserve">№ </w:t>
            </w:r>
            <w:proofErr w:type="gramStart"/>
            <w:r w:rsidRPr="00E11B0D">
              <w:rPr>
                <w:kern w:val="2"/>
                <w:sz w:val="20"/>
                <w:szCs w:val="20"/>
              </w:rPr>
              <w:t>п</w:t>
            </w:r>
            <w:proofErr w:type="gramEnd"/>
            <w:r w:rsidRPr="00E11B0D">
              <w:rPr>
                <w:kern w:val="2"/>
                <w:sz w:val="20"/>
                <w:szCs w:val="20"/>
              </w:rPr>
              <w:t xml:space="preserve">/п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6E52" w:rsidRPr="00E11B0D" w:rsidRDefault="00D96E52" w:rsidP="00FF7DBC">
            <w:pPr>
              <w:contextualSpacing/>
              <w:jc w:val="center"/>
              <w:rPr>
                <w:kern w:val="2"/>
                <w:sz w:val="20"/>
                <w:szCs w:val="20"/>
              </w:rPr>
            </w:pPr>
            <w:r w:rsidRPr="00E11B0D">
              <w:rPr>
                <w:kern w:val="2"/>
                <w:sz w:val="20"/>
                <w:szCs w:val="20"/>
              </w:rPr>
              <w:t xml:space="preserve">Цели, задачи, мероприятия подпрограммы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6E52" w:rsidRPr="00E11B0D" w:rsidRDefault="00D96E52" w:rsidP="00FF7DBC">
            <w:pPr>
              <w:contextualSpacing/>
              <w:jc w:val="center"/>
              <w:rPr>
                <w:kern w:val="2"/>
                <w:sz w:val="20"/>
                <w:szCs w:val="20"/>
              </w:rPr>
            </w:pPr>
            <w:r w:rsidRPr="00E11B0D">
              <w:rPr>
                <w:kern w:val="2"/>
                <w:sz w:val="20"/>
                <w:szCs w:val="20"/>
              </w:rPr>
              <w:t xml:space="preserve">ГРБС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D96E52" w:rsidRPr="00E11B0D" w:rsidRDefault="00D96E52" w:rsidP="00FF7DBC">
            <w:pPr>
              <w:contextualSpacing/>
              <w:jc w:val="center"/>
              <w:rPr>
                <w:kern w:val="2"/>
                <w:sz w:val="20"/>
                <w:szCs w:val="20"/>
              </w:rPr>
            </w:pPr>
            <w:r w:rsidRPr="00E11B0D">
              <w:rPr>
                <w:kern w:val="2"/>
                <w:sz w:val="20"/>
                <w:szCs w:val="20"/>
              </w:rPr>
              <w:t xml:space="preserve">Код бюджетной классификации </w:t>
            </w:r>
          </w:p>
        </w:tc>
        <w:tc>
          <w:tcPr>
            <w:tcW w:w="0" w:type="auto"/>
            <w:gridSpan w:val="4"/>
            <w:tcBorders>
              <w:top w:val="single" w:sz="4" w:space="0" w:color="auto"/>
              <w:left w:val="nil"/>
              <w:bottom w:val="single" w:sz="4" w:space="0" w:color="auto"/>
              <w:right w:val="single" w:sz="4" w:space="0" w:color="auto"/>
            </w:tcBorders>
            <w:vAlign w:val="center"/>
          </w:tcPr>
          <w:p w:rsidR="00D96E52" w:rsidRPr="00E11B0D" w:rsidRDefault="00D96E52" w:rsidP="00D96E52">
            <w:pPr>
              <w:contextualSpacing/>
              <w:jc w:val="center"/>
              <w:rPr>
                <w:kern w:val="2"/>
                <w:sz w:val="20"/>
                <w:szCs w:val="20"/>
              </w:rPr>
            </w:pPr>
            <w:r w:rsidRPr="00E11B0D">
              <w:rPr>
                <w:kern w:val="2"/>
                <w:sz w:val="20"/>
                <w:szCs w:val="20"/>
              </w:rPr>
              <w:t>Расходы по годам реализации подпрограммы (тыс. руб.)</w:t>
            </w:r>
          </w:p>
        </w:tc>
        <w:tc>
          <w:tcPr>
            <w:tcW w:w="0" w:type="auto"/>
            <w:vMerge w:val="restart"/>
            <w:tcBorders>
              <w:top w:val="single" w:sz="4" w:space="0" w:color="auto"/>
              <w:left w:val="nil"/>
              <w:right w:val="single" w:sz="4" w:space="0" w:color="auto"/>
            </w:tcBorders>
            <w:vAlign w:val="center"/>
          </w:tcPr>
          <w:p w:rsidR="00D96E52" w:rsidRPr="00E11B0D" w:rsidRDefault="00D96E52" w:rsidP="00D96E52">
            <w:pPr>
              <w:contextualSpacing/>
              <w:jc w:val="center"/>
              <w:rPr>
                <w:kern w:val="2"/>
                <w:sz w:val="20"/>
                <w:szCs w:val="20"/>
              </w:rPr>
            </w:pPr>
            <w:r w:rsidRPr="00E11B0D">
              <w:rPr>
                <w:kern w:val="2"/>
                <w:sz w:val="20"/>
                <w:szCs w:val="20"/>
              </w:rPr>
              <w:t>Ожидаемый непосредственный результат (краткое описание) от реализации подпрограммного мероприятия (в натуральном выражении)</w:t>
            </w:r>
          </w:p>
        </w:tc>
      </w:tr>
      <w:tr w:rsidR="00227A14" w:rsidRPr="00E11B0D" w:rsidTr="00105EA0">
        <w:trPr>
          <w:trHeight w:val="1324"/>
        </w:trPr>
        <w:tc>
          <w:tcPr>
            <w:tcW w:w="629" w:type="dxa"/>
            <w:vMerge/>
            <w:tcBorders>
              <w:left w:val="single" w:sz="4" w:space="0" w:color="auto"/>
              <w:bottom w:val="single" w:sz="4" w:space="0" w:color="auto"/>
              <w:right w:val="single" w:sz="4" w:space="0" w:color="auto"/>
            </w:tcBorders>
          </w:tcPr>
          <w:p w:rsidR="00D96E52" w:rsidRPr="00E11B0D" w:rsidRDefault="00D96E52" w:rsidP="00FF7DBC">
            <w:pPr>
              <w:contextualSpacing/>
              <w:jc w:val="center"/>
              <w:rPr>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E52" w:rsidRPr="00E11B0D" w:rsidRDefault="00D96E52" w:rsidP="00FF7DBC">
            <w:pPr>
              <w:contextualSpacing/>
              <w:jc w:val="center"/>
              <w:rPr>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E52" w:rsidRPr="00E11B0D" w:rsidRDefault="00D96E52" w:rsidP="00FF7DBC">
            <w:pPr>
              <w:contextualSpacing/>
              <w:jc w:val="center"/>
              <w:rPr>
                <w:kern w:val="2"/>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D96E52" w:rsidRPr="00E11B0D" w:rsidRDefault="00D96E52" w:rsidP="00FF7DBC">
            <w:pPr>
              <w:contextualSpacing/>
              <w:jc w:val="center"/>
              <w:rPr>
                <w:kern w:val="2"/>
                <w:sz w:val="20"/>
                <w:szCs w:val="20"/>
              </w:rPr>
            </w:pPr>
            <w:r w:rsidRPr="00E11B0D">
              <w:rPr>
                <w:kern w:val="2"/>
                <w:sz w:val="20"/>
                <w:szCs w:val="20"/>
              </w:rPr>
              <w:t xml:space="preserve">ГРБС </w:t>
            </w:r>
          </w:p>
        </w:tc>
        <w:tc>
          <w:tcPr>
            <w:tcW w:w="0" w:type="auto"/>
            <w:tcBorders>
              <w:top w:val="nil"/>
              <w:left w:val="nil"/>
              <w:bottom w:val="single" w:sz="4" w:space="0" w:color="auto"/>
              <w:right w:val="single" w:sz="4" w:space="0" w:color="auto"/>
            </w:tcBorders>
            <w:shd w:val="clear" w:color="auto" w:fill="auto"/>
            <w:vAlign w:val="center"/>
            <w:hideMark/>
          </w:tcPr>
          <w:p w:rsidR="00D96E52" w:rsidRPr="00E11B0D" w:rsidRDefault="00D96E52" w:rsidP="00FF7DBC">
            <w:pPr>
              <w:contextualSpacing/>
              <w:jc w:val="center"/>
              <w:rPr>
                <w:kern w:val="2"/>
                <w:sz w:val="20"/>
                <w:szCs w:val="20"/>
              </w:rPr>
            </w:pPr>
            <w:r w:rsidRPr="00E11B0D">
              <w:rPr>
                <w:kern w:val="2"/>
                <w:sz w:val="20"/>
                <w:szCs w:val="20"/>
              </w:rPr>
              <w:t xml:space="preserve">РзПр </w:t>
            </w:r>
          </w:p>
        </w:tc>
        <w:tc>
          <w:tcPr>
            <w:tcW w:w="0" w:type="auto"/>
            <w:tcBorders>
              <w:top w:val="nil"/>
              <w:left w:val="nil"/>
              <w:bottom w:val="single" w:sz="4" w:space="0" w:color="auto"/>
              <w:right w:val="single" w:sz="4" w:space="0" w:color="auto"/>
            </w:tcBorders>
            <w:shd w:val="clear" w:color="auto" w:fill="auto"/>
            <w:vAlign w:val="center"/>
            <w:hideMark/>
          </w:tcPr>
          <w:p w:rsidR="00D96E52" w:rsidRPr="00E11B0D" w:rsidRDefault="00D96E52" w:rsidP="00FF7DBC">
            <w:pPr>
              <w:contextualSpacing/>
              <w:jc w:val="center"/>
              <w:rPr>
                <w:kern w:val="2"/>
                <w:sz w:val="20"/>
                <w:szCs w:val="20"/>
              </w:rPr>
            </w:pPr>
            <w:r w:rsidRPr="00E11B0D">
              <w:rPr>
                <w:kern w:val="2"/>
                <w:sz w:val="20"/>
                <w:szCs w:val="20"/>
              </w:rPr>
              <w:t xml:space="preserve">ЦСР </w:t>
            </w:r>
          </w:p>
        </w:tc>
        <w:tc>
          <w:tcPr>
            <w:tcW w:w="0" w:type="auto"/>
            <w:tcBorders>
              <w:top w:val="nil"/>
              <w:left w:val="nil"/>
              <w:bottom w:val="single" w:sz="4" w:space="0" w:color="auto"/>
              <w:right w:val="single" w:sz="4" w:space="0" w:color="auto"/>
            </w:tcBorders>
            <w:shd w:val="clear" w:color="auto" w:fill="auto"/>
            <w:vAlign w:val="center"/>
            <w:hideMark/>
          </w:tcPr>
          <w:p w:rsidR="00D96E52" w:rsidRPr="00E11B0D" w:rsidRDefault="00D96E52" w:rsidP="00FF7DBC">
            <w:pPr>
              <w:contextualSpacing/>
              <w:jc w:val="center"/>
              <w:rPr>
                <w:kern w:val="2"/>
                <w:sz w:val="20"/>
                <w:szCs w:val="20"/>
              </w:rPr>
            </w:pPr>
            <w:r w:rsidRPr="00E11B0D">
              <w:rPr>
                <w:kern w:val="2"/>
                <w:sz w:val="20"/>
                <w:szCs w:val="20"/>
              </w:rPr>
              <w:t xml:space="preserve">ВР </w:t>
            </w:r>
          </w:p>
        </w:tc>
        <w:tc>
          <w:tcPr>
            <w:tcW w:w="0" w:type="auto"/>
            <w:tcBorders>
              <w:top w:val="nil"/>
              <w:left w:val="nil"/>
              <w:bottom w:val="single" w:sz="4" w:space="0" w:color="auto"/>
              <w:right w:val="single" w:sz="4" w:space="0" w:color="auto"/>
            </w:tcBorders>
            <w:shd w:val="clear" w:color="auto" w:fill="auto"/>
            <w:vAlign w:val="center"/>
            <w:hideMark/>
          </w:tcPr>
          <w:p w:rsidR="00D96E52" w:rsidRPr="00E11B0D" w:rsidRDefault="00227A14" w:rsidP="00227A14">
            <w:pPr>
              <w:contextualSpacing/>
              <w:jc w:val="center"/>
              <w:rPr>
                <w:kern w:val="2"/>
                <w:sz w:val="20"/>
                <w:szCs w:val="20"/>
              </w:rPr>
            </w:pPr>
            <w:r w:rsidRPr="00E11B0D">
              <w:rPr>
                <w:kern w:val="2"/>
                <w:sz w:val="20"/>
                <w:szCs w:val="20"/>
              </w:rPr>
              <w:t>текущий</w:t>
            </w:r>
            <w:r w:rsidR="00D96E52" w:rsidRPr="00E11B0D">
              <w:rPr>
                <w:kern w:val="2"/>
                <w:sz w:val="20"/>
                <w:szCs w:val="20"/>
              </w:rPr>
              <w:t xml:space="preserve"> финансовый 2018 год</w:t>
            </w:r>
            <w:r w:rsidRPr="00E11B0D">
              <w:rPr>
                <w:kern w:val="2"/>
                <w:sz w:val="20"/>
                <w:szCs w:val="20"/>
              </w:rPr>
              <w:t xml:space="preserve"> </w:t>
            </w:r>
          </w:p>
        </w:tc>
        <w:tc>
          <w:tcPr>
            <w:tcW w:w="0" w:type="auto"/>
            <w:tcBorders>
              <w:top w:val="nil"/>
              <w:left w:val="nil"/>
              <w:bottom w:val="single" w:sz="4" w:space="0" w:color="auto"/>
              <w:right w:val="single" w:sz="4" w:space="0" w:color="auto"/>
            </w:tcBorders>
            <w:vAlign w:val="center"/>
          </w:tcPr>
          <w:p w:rsidR="00D96E52" w:rsidRPr="00E11B0D" w:rsidRDefault="00D96E52" w:rsidP="00227A14">
            <w:pPr>
              <w:contextualSpacing/>
              <w:jc w:val="center"/>
              <w:rPr>
                <w:kern w:val="2"/>
                <w:sz w:val="20"/>
                <w:szCs w:val="20"/>
              </w:rPr>
            </w:pPr>
            <w:r w:rsidRPr="00E11B0D">
              <w:rPr>
                <w:kern w:val="2"/>
                <w:sz w:val="20"/>
                <w:szCs w:val="20"/>
              </w:rPr>
              <w:t>1-й год планового периода 2019</w:t>
            </w:r>
            <w:r w:rsidR="00227A14"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D96E52" w:rsidRPr="00E11B0D" w:rsidRDefault="00227A14" w:rsidP="00FF7DBC">
            <w:pPr>
              <w:contextualSpacing/>
              <w:jc w:val="center"/>
              <w:rPr>
                <w:kern w:val="2"/>
                <w:sz w:val="20"/>
                <w:szCs w:val="20"/>
              </w:rPr>
            </w:pPr>
            <w:r w:rsidRPr="00E11B0D">
              <w:rPr>
                <w:kern w:val="2"/>
                <w:sz w:val="20"/>
                <w:szCs w:val="20"/>
              </w:rPr>
              <w:t>2-</w:t>
            </w:r>
            <w:r w:rsidR="00D96E52" w:rsidRPr="00E11B0D">
              <w:rPr>
                <w:kern w:val="2"/>
                <w:sz w:val="20"/>
                <w:szCs w:val="20"/>
              </w:rPr>
              <w:t>й год планового периода 2020</w:t>
            </w:r>
            <w:r w:rsidRPr="00E11B0D">
              <w:rPr>
                <w:kern w:val="2"/>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D96E52" w:rsidRPr="00E11B0D" w:rsidRDefault="00227A14" w:rsidP="00227A14">
            <w:pPr>
              <w:contextualSpacing/>
              <w:jc w:val="center"/>
              <w:rPr>
                <w:kern w:val="2"/>
                <w:sz w:val="20"/>
                <w:szCs w:val="20"/>
              </w:rPr>
            </w:pPr>
            <w:r w:rsidRPr="00E11B0D">
              <w:rPr>
                <w:kern w:val="2"/>
                <w:sz w:val="20"/>
                <w:szCs w:val="20"/>
              </w:rPr>
              <w:t>и</w:t>
            </w:r>
            <w:r w:rsidR="00D96E52" w:rsidRPr="00E11B0D">
              <w:rPr>
                <w:kern w:val="2"/>
                <w:sz w:val="20"/>
                <w:szCs w:val="20"/>
              </w:rPr>
              <w:t xml:space="preserve">того на </w:t>
            </w:r>
            <w:r w:rsidRPr="00E11B0D">
              <w:rPr>
                <w:kern w:val="2"/>
                <w:sz w:val="20"/>
                <w:szCs w:val="20"/>
              </w:rPr>
              <w:t>текущий</w:t>
            </w:r>
            <w:r w:rsidR="00D96E52" w:rsidRPr="00E11B0D">
              <w:rPr>
                <w:kern w:val="2"/>
                <w:sz w:val="20"/>
                <w:szCs w:val="20"/>
              </w:rPr>
              <w:t xml:space="preserve"> финансовый год </w:t>
            </w:r>
            <w:r w:rsidRPr="00E11B0D">
              <w:rPr>
                <w:kern w:val="2"/>
                <w:sz w:val="20"/>
                <w:szCs w:val="20"/>
              </w:rPr>
              <w:t xml:space="preserve">и плановый период 2018-2020 </w:t>
            </w:r>
          </w:p>
        </w:tc>
        <w:tc>
          <w:tcPr>
            <w:tcW w:w="0" w:type="auto"/>
            <w:vMerge/>
            <w:tcBorders>
              <w:left w:val="nil"/>
              <w:bottom w:val="single" w:sz="4" w:space="0" w:color="auto"/>
              <w:right w:val="single" w:sz="4" w:space="0" w:color="auto"/>
            </w:tcBorders>
            <w:vAlign w:val="center"/>
          </w:tcPr>
          <w:p w:rsidR="00D96E52" w:rsidRPr="00E11B0D" w:rsidRDefault="00D96E52" w:rsidP="00FF7DBC">
            <w:pPr>
              <w:contextualSpacing/>
              <w:jc w:val="center"/>
              <w:rPr>
                <w:kern w:val="2"/>
                <w:sz w:val="20"/>
                <w:szCs w:val="20"/>
              </w:rPr>
            </w:pPr>
          </w:p>
        </w:tc>
      </w:tr>
      <w:tr w:rsidR="00105EA0" w:rsidRPr="00E11B0D" w:rsidTr="00105EA0">
        <w:trPr>
          <w:trHeight w:val="296"/>
        </w:trPr>
        <w:tc>
          <w:tcPr>
            <w:tcW w:w="629" w:type="dxa"/>
            <w:tcBorders>
              <w:left w:val="single" w:sz="4" w:space="0" w:color="auto"/>
              <w:bottom w:val="single" w:sz="4" w:space="0" w:color="auto"/>
              <w:right w:val="single" w:sz="4" w:space="0" w:color="auto"/>
            </w:tcBorders>
          </w:tcPr>
          <w:p w:rsidR="00D96E52" w:rsidRPr="00E11B0D" w:rsidRDefault="00D96E52" w:rsidP="00D96E52">
            <w:pPr>
              <w:contextualSpacing/>
              <w:jc w:val="center"/>
              <w:rPr>
                <w:kern w:val="2"/>
                <w:sz w:val="20"/>
                <w:szCs w:val="20"/>
              </w:rPr>
            </w:pPr>
            <w:r w:rsidRPr="00E11B0D">
              <w:rPr>
                <w:kern w:val="2"/>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rsidR="00D96E52" w:rsidRPr="00E11B0D" w:rsidRDefault="00D96E52" w:rsidP="00D96E52">
            <w:pPr>
              <w:contextualSpacing/>
              <w:jc w:val="center"/>
              <w:rPr>
                <w:kern w:val="2"/>
                <w:sz w:val="20"/>
                <w:szCs w:val="20"/>
              </w:rPr>
            </w:pPr>
            <w:r w:rsidRPr="00E11B0D">
              <w:rPr>
                <w:kern w:val="2"/>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rsidR="00D96E52" w:rsidRPr="00E11B0D" w:rsidRDefault="00D96E52" w:rsidP="00D96E52">
            <w:pPr>
              <w:contextualSpacing/>
              <w:jc w:val="center"/>
              <w:rPr>
                <w:kern w:val="2"/>
                <w:sz w:val="20"/>
                <w:szCs w:val="20"/>
              </w:rPr>
            </w:pPr>
            <w:r w:rsidRPr="00E11B0D">
              <w:rPr>
                <w:kern w:val="2"/>
                <w:sz w:val="20"/>
                <w:szCs w:val="20"/>
              </w:rPr>
              <w:t xml:space="preserve">3 </w:t>
            </w:r>
          </w:p>
        </w:tc>
        <w:tc>
          <w:tcPr>
            <w:tcW w:w="0" w:type="auto"/>
            <w:tcBorders>
              <w:top w:val="nil"/>
              <w:left w:val="nil"/>
              <w:bottom w:val="single" w:sz="4" w:space="0" w:color="auto"/>
              <w:right w:val="single" w:sz="4" w:space="0" w:color="auto"/>
            </w:tcBorders>
            <w:shd w:val="clear" w:color="auto" w:fill="auto"/>
            <w:vAlign w:val="center"/>
          </w:tcPr>
          <w:p w:rsidR="00D96E52" w:rsidRPr="00E11B0D" w:rsidRDefault="00D96E52" w:rsidP="00D96E52">
            <w:pPr>
              <w:contextualSpacing/>
              <w:jc w:val="center"/>
              <w:rPr>
                <w:kern w:val="2"/>
                <w:sz w:val="20"/>
                <w:szCs w:val="20"/>
              </w:rPr>
            </w:pPr>
            <w:r w:rsidRPr="00E11B0D">
              <w:rPr>
                <w:kern w:val="2"/>
                <w:sz w:val="20"/>
                <w:szCs w:val="20"/>
              </w:rPr>
              <w:t xml:space="preserve">4 </w:t>
            </w:r>
          </w:p>
        </w:tc>
        <w:tc>
          <w:tcPr>
            <w:tcW w:w="0" w:type="auto"/>
            <w:tcBorders>
              <w:top w:val="nil"/>
              <w:left w:val="nil"/>
              <w:bottom w:val="single" w:sz="4" w:space="0" w:color="auto"/>
              <w:right w:val="single" w:sz="4" w:space="0" w:color="auto"/>
            </w:tcBorders>
            <w:shd w:val="clear" w:color="auto" w:fill="auto"/>
            <w:vAlign w:val="center"/>
          </w:tcPr>
          <w:p w:rsidR="00D96E52" w:rsidRPr="00E11B0D" w:rsidRDefault="00D96E52" w:rsidP="00D96E52">
            <w:pPr>
              <w:contextualSpacing/>
              <w:jc w:val="center"/>
              <w:rPr>
                <w:kern w:val="2"/>
                <w:sz w:val="20"/>
                <w:szCs w:val="20"/>
              </w:rPr>
            </w:pPr>
            <w:r w:rsidRPr="00E11B0D">
              <w:rPr>
                <w:kern w:val="2"/>
                <w:sz w:val="20"/>
                <w:szCs w:val="20"/>
              </w:rPr>
              <w:t xml:space="preserve">5 </w:t>
            </w:r>
          </w:p>
        </w:tc>
        <w:tc>
          <w:tcPr>
            <w:tcW w:w="0" w:type="auto"/>
            <w:tcBorders>
              <w:top w:val="nil"/>
              <w:left w:val="nil"/>
              <w:bottom w:val="single" w:sz="4" w:space="0" w:color="auto"/>
              <w:right w:val="single" w:sz="4" w:space="0" w:color="auto"/>
            </w:tcBorders>
            <w:shd w:val="clear" w:color="auto" w:fill="auto"/>
            <w:vAlign w:val="center"/>
          </w:tcPr>
          <w:p w:rsidR="00D96E52" w:rsidRPr="00E11B0D" w:rsidRDefault="00D96E52" w:rsidP="00D96E52">
            <w:pPr>
              <w:contextualSpacing/>
              <w:jc w:val="center"/>
              <w:rPr>
                <w:kern w:val="2"/>
                <w:sz w:val="20"/>
                <w:szCs w:val="20"/>
              </w:rPr>
            </w:pPr>
            <w:r w:rsidRPr="00E11B0D">
              <w:rPr>
                <w:kern w:val="2"/>
                <w:sz w:val="20"/>
                <w:szCs w:val="20"/>
              </w:rPr>
              <w:t xml:space="preserve">6 </w:t>
            </w:r>
          </w:p>
        </w:tc>
        <w:tc>
          <w:tcPr>
            <w:tcW w:w="0" w:type="auto"/>
            <w:tcBorders>
              <w:top w:val="nil"/>
              <w:left w:val="nil"/>
              <w:bottom w:val="single" w:sz="4" w:space="0" w:color="auto"/>
              <w:right w:val="single" w:sz="4" w:space="0" w:color="auto"/>
            </w:tcBorders>
            <w:shd w:val="clear" w:color="auto" w:fill="auto"/>
            <w:vAlign w:val="center"/>
          </w:tcPr>
          <w:p w:rsidR="00D96E52" w:rsidRPr="00E11B0D" w:rsidRDefault="00D96E52" w:rsidP="00D96E52">
            <w:pPr>
              <w:contextualSpacing/>
              <w:jc w:val="center"/>
              <w:rPr>
                <w:kern w:val="2"/>
                <w:sz w:val="20"/>
                <w:szCs w:val="20"/>
              </w:rPr>
            </w:pPr>
            <w:r w:rsidRPr="00E11B0D">
              <w:rPr>
                <w:kern w:val="2"/>
                <w:sz w:val="20"/>
                <w:szCs w:val="20"/>
              </w:rPr>
              <w:t xml:space="preserve">7 </w:t>
            </w:r>
          </w:p>
        </w:tc>
        <w:tc>
          <w:tcPr>
            <w:tcW w:w="0" w:type="auto"/>
            <w:tcBorders>
              <w:top w:val="nil"/>
              <w:left w:val="nil"/>
              <w:bottom w:val="single" w:sz="4" w:space="0" w:color="auto"/>
              <w:right w:val="single" w:sz="4" w:space="0" w:color="auto"/>
            </w:tcBorders>
            <w:shd w:val="clear" w:color="auto" w:fill="auto"/>
            <w:vAlign w:val="center"/>
          </w:tcPr>
          <w:p w:rsidR="00D96E52" w:rsidRPr="00E11B0D" w:rsidRDefault="00D96E52" w:rsidP="00D96E52">
            <w:pPr>
              <w:contextualSpacing/>
              <w:jc w:val="center"/>
              <w:rPr>
                <w:kern w:val="2"/>
                <w:sz w:val="20"/>
                <w:szCs w:val="20"/>
              </w:rPr>
            </w:pPr>
            <w:r w:rsidRPr="00E11B0D">
              <w:rPr>
                <w:kern w:val="2"/>
                <w:sz w:val="20"/>
                <w:szCs w:val="20"/>
              </w:rPr>
              <w:t xml:space="preserve">8 </w:t>
            </w:r>
          </w:p>
        </w:tc>
        <w:tc>
          <w:tcPr>
            <w:tcW w:w="0" w:type="auto"/>
            <w:tcBorders>
              <w:top w:val="nil"/>
              <w:left w:val="nil"/>
              <w:bottom w:val="single" w:sz="4" w:space="0" w:color="auto"/>
              <w:right w:val="single" w:sz="4" w:space="0" w:color="auto"/>
            </w:tcBorders>
            <w:vAlign w:val="center"/>
          </w:tcPr>
          <w:p w:rsidR="00D96E52" w:rsidRPr="00E11B0D" w:rsidRDefault="00D96E52" w:rsidP="00D96E52">
            <w:pPr>
              <w:contextualSpacing/>
              <w:jc w:val="center"/>
              <w:rPr>
                <w:kern w:val="2"/>
                <w:sz w:val="20"/>
                <w:szCs w:val="20"/>
              </w:rPr>
            </w:pPr>
            <w:r w:rsidRPr="00E11B0D">
              <w:rPr>
                <w:kern w:val="2"/>
                <w:sz w:val="20"/>
                <w:szCs w:val="20"/>
              </w:rPr>
              <w:t xml:space="preserve">9 </w:t>
            </w:r>
          </w:p>
        </w:tc>
        <w:tc>
          <w:tcPr>
            <w:tcW w:w="0" w:type="auto"/>
            <w:tcBorders>
              <w:top w:val="nil"/>
              <w:left w:val="single" w:sz="4" w:space="0" w:color="auto"/>
              <w:bottom w:val="single" w:sz="4" w:space="0" w:color="auto"/>
              <w:right w:val="single" w:sz="4" w:space="0" w:color="auto"/>
            </w:tcBorders>
            <w:vAlign w:val="center"/>
          </w:tcPr>
          <w:p w:rsidR="00D96E52" w:rsidRPr="00E11B0D" w:rsidRDefault="00D96E52" w:rsidP="00D96E52">
            <w:pPr>
              <w:contextualSpacing/>
              <w:jc w:val="center"/>
              <w:rPr>
                <w:kern w:val="2"/>
                <w:sz w:val="20"/>
                <w:szCs w:val="20"/>
              </w:rPr>
            </w:pPr>
            <w:r w:rsidRPr="00E11B0D">
              <w:rPr>
                <w:kern w:val="2"/>
                <w:sz w:val="20"/>
                <w:szCs w:val="20"/>
              </w:rPr>
              <w:t xml:space="preserve">10 </w:t>
            </w:r>
          </w:p>
        </w:tc>
        <w:tc>
          <w:tcPr>
            <w:tcW w:w="0" w:type="auto"/>
            <w:tcBorders>
              <w:top w:val="nil"/>
              <w:left w:val="single" w:sz="4" w:space="0" w:color="auto"/>
              <w:bottom w:val="single" w:sz="4" w:space="0" w:color="auto"/>
              <w:right w:val="single" w:sz="4" w:space="0" w:color="auto"/>
            </w:tcBorders>
            <w:vAlign w:val="center"/>
          </w:tcPr>
          <w:p w:rsidR="00D96E52" w:rsidRPr="00E11B0D" w:rsidRDefault="00D96E52" w:rsidP="00D96E52">
            <w:pPr>
              <w:contextualSpacing/>
              <w:jc w:val="center"/>
              <w:rPr>
                <w:kern w:val="2"/>
                <w:sz w:val="20"/>
                <w:szCs w:val="20"/>
              </w:rPr>
            </w:pPr>
            <w:r w:rsidRPr="00E11B0D">
              <w:rPr>
                <w:kern w:val="2"/>
                <w:sz w:val="20"/>
                <w:szCs w:val="20"/>
              </w:rPr>
              <w:t xml:space="preserve">11 </w:t>
            </w:r>
          </w:p>
        </w:tc>
        <w:tc>
          <w:tcPr>
            <w:tcW w:w="0" w:type="auto"/>
            <w:tcBorders>
              <w:left w:val="nil"/>
              <w:bottom w:val="single" w:sz="4" w:space="0" w:color="auto"/>
              <w:right w:val="single" w:sz="4" w:space="0" w:color="auto"/>
            </w:tcBorders>
            <w:vAlign w:val="center"/>
          </w:tcPr>
          <w:p w:rsidR="00D96E52" w:rsidRPr="00E11B0D" w:rsidRDefault="00D96E52" w:rsidP="00D96E52">
            <w:pPr>
              <w:contextualSpacing/>
              <w:jc w:val="center"/>
              <w:rPr>
                <w:kern w:val="2"/>
                <w:sz w:val="20"/>
                <w:szCs w:val="20"/>
              </w:rPr>
            </w:pPr>
            <w:r w:rsidRPr="00E11B0D">
              <w:rPr>
                <w:kern w:val="2"/>
                <w:sz w:val="20"/>
                <w:szCs w:val="20"/>
              </w:rPr>
              <w:t xml:space="preserve">12 </w:t>
            </w:r>
          </w:p>
        </w:tc>
      </w:tr>
      <w:tr w:rsidR="00D96E52" w:rsidRPr="00E11B0D" w:rsidTr="00105EA0">
        <w:trPr>
          <w:trHeight w:val="352"/>
        </w:trPr>
        <w:tc>
          <w:tcPr>
            <w:tcW w:w="14996" w:type="dxa"/>
            <w:gridSpan w:val="12"/>
            <w:tcBorders>
              <w:top w:val="single" w:sz="4" w:space="0" w:color="auto"/>
              <w:left w:val="single" w:sz="4" w:space="0" w:color="auto"/>
              <w:bottom w:val="single" w:sz="4" w:space="0" w:color="auto"/>
              <w:right w:val="single" w:sz="4" w:space="0" w:color="auto"/>
            </w:tcBorders>
          </w:tcPr>
          <w:p w:rsidR="00D96E52" w:rsidRPr="00E11B0D" w:rsidRDefault="00D96E52" w:rsidP="00FF7DBC">
            <w:pPr>
              <w:contextualSpacing/>
              <w:jc w:val="both"/>
              <w:rPr>
                <w:kern w:val="2"/>
                <w:sz w:val="20"/>
                <w:szCs w:val="20"/>
              </w:rPr>
            </w:pPr>
            <w:r w:rsidRPr="00E11B0D">
              <w:rPr>
                <w:kern w:val="2"/>
                <w:sz w:val="20"/>
                <w:szCs w:val="20"/>
              </w:rPr>
              <w:t>Цель подпрограммы:</w:t>
            </w:r>
            <w:r w:rsidRPr="00E11B0D">
              <w:rPr>
                <w:bCs/>
                <w:kern w:val="2"/>
                <w:sz w:val="20"/>
                <w:szCs w:val="20"/>
              </w:rPr>
              <w:t xml:space="preserve"> создание условий для эффективного и прозрачного управления финансовыми ресурсами в рамках выполнения установленных функций и полномочий </w:t>
            </w:r>
          </w:p>
        </w:tc>
      </w:tr>
      <w:tr w:rsidR="00D96E52" w:rsidRPr="00E11B0D" w:rsidTr="00105EA0">
        <w:trPr>
          <w:trHeight w:val="352"/>
        </w:trPr>
        <w:tc>
          <w:tcPr>
            <w:tcW w:w="14996" w:type="dxa"/>
            <w:gridSpan w:val="12"/>
            <w:tcBorders>
              <w:top w:val="single" w:sz="4" w:space="0" w:color="auto"/>
              <w:left w:val="single" w:sz="4" w:space="0" w:color="auto"/>
              <w:bottom w:val="nil"/>
              <w:right w:val="single" w:sz="4" w:space="0" w:color="auto"/>
            </w:tcBorders>
          </w:tcPr>
          <w:p w:rsidR="00D96E52" w:rsidRPr="00E11B0D" w:rsidRDefault="00D96E52" w:rsidP="00FF7DBC">
            <w:pPr>
              <w:contextualSpacing/>
              <w:jc w:val="both"/>
              <w:rPr>
                <w:kern w:val="2"/>
                <w:sz w:val="20"/>
                <w:szCs w:val="20"/>
              </w:rPr>
            </w:pPr>
            <w:r w:rsidRPr="00E11B0D">
              <w:rPr>
                <w:kern w:val="2"/>
                <w:sz w:val="20"/>
                <w:szCs w:val="20"/>
              </w:rPr>
              <w:t xml:space="preserve">Задача подпрограммы: обеспечение реализации муниципальной программы </w:t>
            </w:r>
          </w:p>
        </w:tc>
      </w:tr>
      <w:tr w:rsidR="00227A14" w:rsidRPr="00E11B0D" w:rsidTr="00105EA0">
        <w:trPr>
          <w:trHeight w:val="352"/>
        </w:trPr>
        <w:tc>
          <w:tcPr>
            <w:tcW w:w="629" w:type="dxa"/>
            <w:tcBorders>
              <w:top w:val="single" w:sz="4" w:space="0" w:color="auto"/>
              <w:left w:val="single" w:sz="4" w:space="0" w:color="auto"/>
              <w:bottom w:val="single" w:sz="4" w:space="0" w:color="auto"/>
              <w:right w:val="single" w:sz="4" w:space="0" w:color="auto"/>
            </w:tcBorders>
          </w:tcPr>
          <w:p w:rsidR="00D96E52" w:rsidRPr="00E11B0D" w:rsidRDefault="00E11B0D" w:rsidP="00FF7DBC">
            <w:pPr>
              <w:contextualSpacing/>
              <w:jc w:val="both"/>
              <w:rPr>
                <w:kern w:val="2"/>
                <w:sz w:val="20"/>
                <w:szCs w:val="20"/>
              </w:rPr>
            </w:pPr>
            <w:r w:rsidRPr="00E11B0D">
              <w:rPr>
                <w:kern w:val="2"/>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6E52" w:rsidRPr="00E11B0D" w:rsidRDefault="00D96E52" w:rsidP="00D96E52">
            <w:pPr>
              <w:contextualSpacing/>
              <w:jc w:val="both"/>
              <w:rPr>
                <w:kern w:val="2"/>
                <w:sz w:val="20"/>
                <w:szCs w:val="20"/>
              </w:rPr>
            </w:pPr>
            <w:r w:rsidRPr="00E11B0D">
              <w:rPr>
                <w:kern w:val="2"/>
                <w:sz w:val="20"/>
                <w:szCs w:val="20"/>
              </w:rPr>
              <w:t xml:space="preserve">Мероприятие 1. Руководство и управление в сфере установленных функций органов муниципальной власти и контроль в области градостроительной деятельности </w:t>
            </w:r>
          </w:p>
        </w:tc>
        <w:tc>
          <w:tcPr>
            <w:tcW w:w="0" w:type="auto"/>
            <w:tcBorders>
              <w:top w:val="single" w:sz="4" w:space="0" w:color="auto"/>
              <w:left w:val="nil"/>
              <w:bottom w:val="single" w:sz="4" w:space="0" w:color="auto"/>
              <w:right w:val="single" w:sz="4" w:space="0" w:color="auto"/>
            </w:tcBorders>
            <w:shd w:val="clear" w:color="auto" w:fill="auto"/>
            <w:hideMark/>
          </w:tcPr>
          <w:p w:rsidR="00D96E52" w:rsidRPr="00E11B0D" w:rsidRDefault="00D96E52" w:rsidP="00FF7DBC">
            <w:pPr>
              <w:contextualSpacing/>
              <w:jc w:val="both"/>
              <w:rPr>
                <w:kern w:val="2"/>
                <w:sz w:val="20"/>
                <w:szCs w:val="20"/>
              </w:rPr>
            </w:pPr>
            <w:r w:rsidRPr="00E11B0D">
              <w:rPr>
                <w:kern w:val="2"/>
                <w:sz w:val="20"/>
                <w:szCs w:val="20"/>
              </w:rPr>
              <w:t xml:space="preserve">администрация Боготольского района Красноярского края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6E52" w:rsidRPr="00E11B0D" w:rsidRDefault="00D96E52" w:rsidP="00FF7DBC">
            <w:pPr>
              <w:contextualSpacing/>
              <w:jc w:val="center"/>
              <w:rPr>
                <w:kern w:val="2"/>
                <w:sz w:val="20"/>
                <w:szCs w:val="20"/>
              </w:rPr>
            </w:pPr>
            <w:r w:rsidRPr="00E11B0D">
              <w:rPr>
                <w:kern w:val="2"/>
                <w:sz w:val="20"/>
                <w:szCs w:val="20"/>
              </w:rPr>
              <w:t>501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6E52" w:rsidRPr="00E11B0D" w:rsidRDefault="00227A14" w:rsidP="00FF7DBC">
            <w:pPr>
              <w:contextualSpacing/>
              <w:jc w:val="center"/>
              <w:rPr>
                <w:kern w:val="2"/>
                <w:sz w:val="20"/>
                <w:szCs w:val="20"/>
              </w:rPr>
            </w:pPr>
            <w:r w:rsidRPr="00E11B0D">
              <w:rPr>
                <w:kern w:val="2"/>
                <w:sz w:val="20"/>
                <w:szCs w:val="20"/>
              </w:rPr>
              <w:t xml:space="preserve">Х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6E52" w:rsidRPr="00E11B0D" w:rsidRDefault="00D96E52" w:rsidP="00FF7DBC">
            <w:pPr>
              <w:contextualSpacing/>
              <w:jc w:val="center"/>
              <w:rPr>
                <w:kern w:val="2"/>
                <w:sz w:val="20"/>
                <w:szCs w:val="20"/>
              </w:rPr>
            </w:pPr>
            <w:r w:rsidRPr="00E11B0D">
              <w:rPr>
                <w:kern w:val="2"/>
                <w:sz w:val="20"/>
                <w:szCs w:val="20"/>
              </w:rPr>
              <w:t>144</w:t>
            </w:r>
            <w:r w:rsidRPr="00E11B0D">
              <w:rPr>
                <w:kern w:val="2"/>
                <w:sz w:val="20"/>
                <w:szCs w:val="20"/>
                <w:lang w:val="en-US"/>
              </w:rPr>
              <w:t>XXXX</w:t>
            </w:r>
            <w:r w:rsidR="00227A14" w:rsidRPr="00E11B0D">
              <w:rPr>
                <w:kern w:val="2"/>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6E52" w:rsidRPr="00E11B0D" w:rsidRDefault="00D96E52" w:rsidP="00FF7DBC">
            <w:pPr>
              <w:contextualSpacing/>
              <w:jc w:val="center"/>
              <w:rPr>
                <w:kern w:val="2"/>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6E52" w:rsidRPr="00E11B0D" w:rsidRDefault="00227A14" w:rsidP="00FF7DBC">
            <w:pPr>
              <w:contextualSpacing/>
              <w:jc w:val="center"/>
              <w:rPr>
                <w:kern w:val="2"/>
                <w:sz w:val="20"/>
                <w:szCs w:val="20"/>
              </w:rPr>
            </w:pPr>
            <w:r w:rsidRPr="00E11B0D">
              <w:rPr>
                <w:kern w:val="2"/>
                <w:sz w:val="20"/>
                <w:szCs w:val="20"/>
              </w:rPr>
              <w:t xml:space="preserve">2116,5 </w:t>
            </w:r>
          </w:p>
        </w:tc>
        <w:tc>
          <w:tcPr>
            <w:tcW w:w="0" w:type="auto"/>
            <w:tcBorders>
              <w:top w:val="single" w:sz="4" w:space="0" w:color="auto"/>
              <w:left w:val="nil"/>
              <w:bottom w:val="single" w:sz="4" w:space="0" w:color="auto"/>
              <w:right w:val="single" w:sz="4" w:space="0" w:color="auto"/>
            </w:tcBorders>
            <w:vAlign w:val="center"/>
          </w:tcPr>
          <w:p w:rsidR="00D96E52" w:rsidRPr="00E11B0D" w:rsidRDefault="00D96E52" w:rsidP="00FF7DBC">
            <w:pPr>
              <w:contextualSpacing/>
              <w:jc w:val="center"/>
              <w:rPr>
                <w:kern w:val="2"/>
                <w:sz w:val="20"/>
                <w:szCs w:val="20"/>
              </w:rPr>
            </w:pPr>
            <w:r w:rsidRPr="00E11B0D">
              <w:rPr>
                <w:kern w:val="2"/>
                <w:sz w:val="20"/>
                <w:szCs w:val="20"/>
              </w:rPr>
              <w:t>2036,4</w:t>
            </w:r>
            <w:r w:rsidR="00227A14"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96E52" w:rsidRPr="00E11B0D" w:rsidRDefault="00D96E52" w:rsidP="00FF7DBC">
            <w:pPr>
              <w:contextualSpacing/>
              <w:jc w:val="center"/>
              <w:rPr>
                <w:kern w:val="2"/>
                <w:sz w:val="20"/>
                <w:szCs w:val="20"/>
              </w:rPr>
            </w:pPr>
            <w:r w:rsidRPr="00E11B0D">
              <w:rPr>
                <w:kern w:val="2"/>
                <w:sz w:val="20"/>
                <w:szCs w:val="20"/>
              </w:rPr>
              <w:t>2036,4</w:t>
            </w:r>
            <w:r w:rsidR="00227A14" w:rsidRPr="00E11B0D">
              <w:rPr>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96E52" w:rsidRPr="00E11B0D" w:rsidRDefault="00227A14" w:rsidP="00FF7DBC">
            <w:pPr>
              <w:contextualSpacing/>
              <w:jc w:val="center"/>
              <w:rPr>
                <w:kern w:val="2"/>
                <w:sz w:val="20"/>
                <w:szCs w:val="20"/>
              </w:rPr>
            </w:pPr>
            <w:r w:rsidRPr="00E11B0D">
              <w:rPr>
                <w:kern w:val="2"/>
                <w:sz w:val="20"/>
                <w:szCs w:val="20"/>
              </w:rPr>
              <w:t xml:space="preserve">6189,3 </w:t>
            </w:r>
          </w:p>
        </w:tc>
        <w:tc>
          <w:tcPr>
            <w:tcW w:w="0" w:type="auto"/>
            <w:tcBorders>
              <w:top w:val="single" w:sz="4" w:space="0" w:color="auto"/>
              <w:left w:val="nil"/>
              <w:bottom w:val="single" w:sz="4" w:space="0" w:color="auto"/>
              <w:right w:val="single" w:sz="4" w:space="0" w:color="auto"/>
            </w:tcBorders>
          </w:tcPr>
          <w:p w:rsidR="00D96E52" w:rsidRPr="00E11B0D" w:rsidRDefault="00D96E52" w:rsidP="00FF7DBC">
            <w:pPr>
              <w:contextualSpacing/>
              <w:jc w:val="both"/>
              <w:rPr>
                <w:kern w:val="2"/>
                <w:sz w:val="20"/>
                <w:szCs w:val="20"/>
              </w:rPr>
            </w:pPr>
            <w:r w:rsidRPr="00E11B0D">
              <w:rPr>
                <w:kern w:val="2"/>
                <w:sz w:val="20"/>
                <w:szCs w:val="20"/>
              </w:rPr>
              <w:t xml:space="preserve">Документация по планировке территории – 1 </w:t>
            </w:r>
          </w:p>
        </w:tc>
      </w:tr>
    </w:tbl>
    <w:p w:rsidR="00FF7DBC" w:rsidRPr="0025731B" w:rsidRDefault="00FF7DBC" w:rsidP="0025731B">
      <w:pPr>
        <w:contextualSpacing/>
        <w:jc w:val="both"/>
        <w:rPr>
          <w:kern w:val="2"/>
          <w:sz w:val="28"/>
          <w:szCs w:val="28"/>
        </w:rPr>
      </w:pPr>
    </w:p>
    <w:sectPr w:rsidR="00FF7DBC" w:rsidRPr="0025731B" w:rsidSect="00D96E5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BC" w:rsidRDefault="00FF7DBC" w:rsidP="0025731B">
      <w:r>
        <w:separator/>
      </w:r>
    </w:p>
  </w:endnote>
  <w:endnote w:type="continuationSeparator" w:id="0">
    <w:p w:rsidR="00FF7DBC" w:rsidRDefault="00FF7DBC" w:rsidP="0025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BC" w:rsidRDefault="00FF7DBC" w:rsidP="0025731B">
      <w:r>
        <w:separator/>
      </w:r>
    </w:p>
  </w:footnote>
  <w:footnote w:type="continuationSeparator" w:id="0">
    <w:p w:rsidR="00FF7DBC" w:rsidRDefault="00FF7DBC" w:rsidP="00257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BC" w:rsidRPr="00A0474A" w:rsidRDefault="00FF7DBC" w:rsidP="00591B13">
    <w:pPr>
      <w:pStyle w:val="ab"/>
      <w:contextualSpacing/>
      <w:jc w:val="center"/>
      <w:rPr>
        <w:rFonts w:ascii="Times New Roman" w:hAnsi="Times New Roman"/>
        <w:kern w:val="2"/>
        <w:sz w:val="24"/>
        <w:szCs w:val="24"/>
        <w:lang w:val="ru-RU"/>
      </w:rPr>
    </w:pPr>
    <w:r w:rsidRPr="00A0474A">
      <w:rPr>
        <w:rFonts w:ascii="Times New Roman" w:hAnsi="Times New Roman"/>
        <w:kern w:val="2"/>
        <w:sz w:val="24"/>
        <w:szCs w:val="24"/>
      </w:rPr>
      <w:fldChar w:fldCharType="begin"/>
    </w:r>
    <w:r w:rsidRPr="00A0474A">
      <w:rPr>
        <w:rFonts w:ascii="Times New Roman" w:hAnsi="Times New Roman"/>
        <w:kern w:val="2"/>
        <w:sz w:val="24"/>
        <w:szCs w:val="24"/>
      </w:rPr>
      <w:instrText>PAGE   \* MERGEFORMAT</w:instrText>
    </w:r>
    <w:r w:rsidRPr="00A0474A">
      <w:rPr>
        <w:rFonts w:ascii="Times New Roman" w:hAnsi="Times New Roman"/>
        <w:kern w:val="2"/>
        <w:sz w:val="24"/>
        <w:szCs w:val="24"/>
      </w:rPr>
      <w:fldChar w:fldCharType="separate"/>
    </w:r>
    <w:r w:rsidR="00DD5C24" w:rsidRPr="00DD5C24">
      <w:rPr>
        <w:rFonts w:ascii="Times New Roman" w:hAnsi="Times New Roman"/>
        <w:noProof/>
        <w:kern w:val="2"/>
        <w:sz w:val="24"/>
        <w:szCs w:val="24"/>
        <w:lang w:val="ru-RU"/>
      </w:rPr>
      <w:t>17</w:t>
    </w:r>
    <w:r w:rsidRPr="00A0474A">
      <w:rPr>
        <w:rFonts w:ascii="Times New Roman" w:hAnsi="Times New Roman"/>
        <w:kern w:val="2"/>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kern w:val="2"/>
        <w:sz w:val="24"/>
        <w:szCs w:val="24"/>
      </w:rPr>
      <w:id w:val="-1916697963"/>
      <w:docPartObj>
        <w:docPartGallery w:val="Page Numbers (Top of Page)"/>
        <w:docPartUnique/>
      </w:docPartObj>
    </w:sdtPr>
    <w:sdtContent>
      <w:p w:rsidR="00FF7DBC" w:rsidRPr="00A0474A" w:rsidRDefault="00FF7DBC" w:rsidP="0025731B">
        <w:pPr>
          <w:pStyle w:val="ab"/>
          <w:jc w:val="center"/>
          <w:rPr>
            <w:rFonts w:ascii="Times New Roman" w:hAnsi="Times New Roman"/>
            <w:kern w:val="2"/>
            <w:sz w:val="24"/>
            <w:szCs w:val="24"/>
          </w:rPr>
        </w:pPr>
        <w:r w:rsidRPr="00A0474A">
          <w:rPr>
            <w:rFonts w:ascii="Times New Roman" w:hAnsi="Times New Roman"/>
            <w:kern w:val="2"/>
            <w:sz w:val="24"/>
            <w:szCs w:val="24"/>
          </w:rPr>
          <w:fldChar w:fldCharType="begin"/>
        </w:r>
        <w:r w:rsidRPr="00A0474A">
          <w:rPr>
            <w:rFonts w:ascii="Times New Roman" w:hAnsi="Times New Roman"/>
            <w:kern w:val="2"/>
            <w:sz w:val="24"/>
            <w:szCs w:val="24"/>
          </w:rPr>
          <w:instrText>PAGE   \* MERGEFORMAT</w:instrText>
        </w:r>
        <w:r w:rsidRPr="00A0474A">
          <w:rPr>
            <w:rFonts w:ascii="Times New Roman" w:hAnsi="Times New Roman"/>
            <w:kern w:val="2"/>
            <w:sz w:val="24"/>
            <w:szCs w:val="24"/>
          </w:rPr>
          <w:fldChar w:fldCharType="separate"/>
        </w:r>
        <w:r w:rsidR="00DD5C24" w:rsidRPr="00DD5C24">
          <w:rPr>
            <w:rFonts w:ascii="Times New Roman" w:hAnsi="Times New Roman"/>
            <w:noProof/>
            <w:kern w:val="2"/>
            <w:sz w:val="24"/>
            <w:szCs w:val="24"/>
            <w:lang w:val="ru-RU"/>
          </w:rPr>
          <w:t>1</w:t>
        </w:r>
        <w:r w:rsidRPr="00A0474A">
          <w:rPr>
            <w:rFonts w:ascii="Times New Roman" w:hAnsi="Times New Roman"/>
            <w:kern w:val="2"/>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BC" w:rsidRPr="00A0474A" w:rsidRDefault="00FF7DBC" w:rsidP="0025731B">
    <w:pPr>
      <w:pStyle w:val="ab"/>
      <w:jc w:val="center"/>
      <w:rPr>
        <w:rFonts w:ascii="Times New Roman" w:hAnsi="Times New Roman"/>
        <w:sz w:val="24"/>
        <w:szCs w:val="24"/>
        <w:lang w:val="ru-RU"/>
      </w:rPr>
    </w:pPr>
    <w:r w:rsidRPr="00A0474A">
      <w:rPr>
        <w:rFonts w:ascii="Times New Roman" w:hAnsi="Times New Roman"/>
        <w:sz w:val="24"/>
        <w:szCs w:val="24"/>
      </w:rPr>
      <w:fldChar w:fldCharType="begin"/>
    </w:r>
    <w:r w:rsidRPr="00A0474A">
      <w:rPr>
        <w:rFonts w:ascii="Times New Roman" w:hAnsi="Times New Roman"/>
        <w:sz w:val="24"/>
        <w:szCs w:val="24"/>
      </w:rPr>
      <w:instrText>PAGE   \* MERGEFORMAT</w:instrText>
    </w:r>
    <w:r w:rsidRPr="00A0474A">
      <w:rPr>
        <w:rFonts w:ascii="Times New Roman" w:hAnsi="Times New Roman"/>
        <w:sz w:val="24"/>
        <w:szCs w:val="24"/>
      </w:rPr>
      <w:fldChar w:fldCharType="separate"/>
    </w:r>
    <w:r w:rsidR="00DD5C24" w:rsidRPr="00DD5C24">
      <w:rPr>
        <w:rFonts w:ascii="Times New Roman" w:hAnsi="Times New Roman"/>
        <w:noProof/>
        <w:sz w:val="24"/>
        <w:szCs w:val="24"/>
        <w:lang w:val="ru-RU"/>
      </w:rPr>
      <w:t>54</w:t>
    </w:r>
    <w:r w:rsidRPr="00A0474A">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1A8"/>
    <w:multiLevelType w:val="hybridMultilevel"/>
    <w:tmpl w:val="B296CA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F85222"/>
    <w:multiLevelType w:val="multilevel"/>
    <w:tmpl w:val="06FC5382"/>
    <w:lvl w:ilvl="0">
      <w:start w:val="1"/>
      <w:numFmt w:val="decimal"/>
      <w:lvlText w:val="%1."/>
      <w:lvlJc w:val="left"/>
      <w:pPr>
        <w:ind w:left="720" w:hanging="360"/>
      </w:pPr>
      <w:rPr>
        <w:rFonts w:hint="default"/>
      </w:rPr>
    </w:lvl>
    <w:lvl w:ilvl="1">
      <w:start w:val="1"/>
      <w:numFmt w:val="decimal"/>
      <w:isLgl/>
      <w:lvlText w:val="%1.%2."/>
      <w:lvlJc w:val="left"/>
      <w:pPr>
        <w:ind w:left="1221" w:hanging="720"/>
      </w:pPr>
      <w:rPr>
        <w:rFonts w:hint="default"/>
        <w:color w:val="auto"/>
      </w:rPr>
    </w:lvl>
    <w:lvl w:ilvl="2">
      <w:start w:val="1"/>
      <w:numFmt w:val="decimal"/>
      <w:isLgl/>
      <w:lvlText w:val="%1.%2.%3."/>
      <w:lvlJc w:val="left"/>
      <w:pPr>
        <w:ind w:left="1362" w:hanging="720"/>
      </w:pPr>
      <w:rPr>
        <w:rFonts w:hint="default"/>
        <w:color w:val="auto"/>
      </w:rPr>
    </w:lvl>
    <w:lvl w:ilvl="3">
      <w:start w:val="1"/>
      <w:numFmt w:val="decimal"/>
      <w:isLgl/>
      <w:lvlText w:val="%1.%2.%3.%4."/>
      <w:lvlJc w:val="left"/>
      <w:pPr>
        <w:ind w:left="1863" w:hanging="1080"/>
      </w:pPr>
      <w:rPr>
        <w:rFonts w:hint="default"/>
        <w:color w:val="auto"/>
      </w:rPr>
    </w:lvl>
    <w:lvl w:ilvl="4">
      <w:start w:val="1"/>
      <w:numFmt w:val="decimal"/>
      <w:isLgl/>
      <w:lvlText w:val="%1.%2.%3.%4.%5."/>
      <w:lvlJc w:val="left"/>
      <w:pPr>
        <w:ind w:left="2004" w:hanging="1080"/>
      </w:pPr>
      <w:rPr>
        <w:rFonts w:hint="default"/>
        <w:color w:val="auto"/>
      </w:rPr>
    </w:lvl>
    <w:lvl w:ilvl="5">
      <w:start w:val="1"/>
      <w:numFmt w:val="decimal"/>
      <w:isLgl/>
      <w:lvlText w:val="%1.%2.%3.%4.%5.%6."/>
      <w:lvlJc w:val="left"/>
      <w:pPr>
        <w:ind w:left="2505" w:hanging="1440"/>
      </w:pPr>
      <w:rPr>
        <w:rFonts w:hint="default"/>
        <w:color w:val="auto"/>
      </w:rPr>
    </w:lvl>
    <w:lvl w:ilvl="6">
      <w:start w:val="1"/>
      <w:numFmt w:val="decimal"/>
      <w:isLgl/>
      <w:lvlText w:val="%1.%2.%3.%4.%5.%6.%7."/>
      <w:lvlJc w:val="left"/>
      <w:pPr>
        <w:ind w:left="3006" w:hanging="1800"/>
      </w:pPr>
      <w:rPr>
        <w:rFonts w:hint="default"/>
        <w:color w:val="auto"/>
      </w:rPr>
    </w:lvl>
    <w:lvl w:ilvl="7">
      <w:start w:val="1"/>
      <w:numFmt w:val="decimal"/>
      <w:isLgl/>
      <w:lvlText w:val="%1.%2.%3.%4.%5.%6.%7.%8."/>
      <w:lvlJc w:val="left"/>
      <w:pPr>
        <w:ind w:left="3147" w:hanging="1800"/>
      </w:pPr>
      <w:rPr>
        <w:rFonts w:hint="default"/>
        <w:color w:val="auto"/>
      </w:rPr>
    </w:lvl>
    <w:lvl w:ilvl="8">
      <w:start w:val="1"/>
      <w:numFmt w:val="decimal"/>
      <w:isLgl/>
      <w:lvlText w:val="%1.%2.%3.%4.%5.%6.%7.%8.%9."/>
      <w:lvlJc w:val="left"/>
      <w:pPr>
        <w:ind w:left="3648" w:hanging="2160"/>
      </w:pPr>
      <w:rPr>
        <w:rFonts w:hint="default"/>
        <w:color w:val="auto"/>
      </w:rPr>
    </w:lvl>
  </w:abstractNum>
  <w:abstractNum w:abstractNumId="2">
    <w:nsid w:val="15E7754C"/>
    <w:multiLevelType w:val="multilevel"/>
    <w:tmpl w:val="8120488E"/>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27D679D6"/>
    <w:multiLevelType w:val="hybridMultilevel"/>
    <w:tmpl w:val="D7345E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89582F"/>
    <w:multiLevelType w:val="hybridMultilevel"/>
    <w:tmpl w:val="CFBCF380"/>
    <w:lvl w:ilvl="0" w:tplc="11DEDA9A">
      <w:start w:val="2015"/>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BFD406E"/>
    <w:multiLevelType w:val="multilevel"/>
    <w:tmpl w:val="8F308774"/>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7F20323"/>
    <w:multiLevelType w:val="multilevel"/>
    <w:tmpl w:val="0E8A0F06"/>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43C82312"/>
    <w:multiLevelType w:val="hybridMultilevel"/>
    <w:tmpl w:val="FCC6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8D064C"/>
    <w:multiLevelType w:val="multilevel"/>
    <w:tmpl w:val="0E8A0F06"/>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6CD6107"/>
    <w:multiLevelType w:val="hybridMultilevel"/>
    <w:tmpl w:val="B3B6DF1E"/>
    <w:lvl w:ilvl="0" w:tplc="2548C16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9D6195"/>
    <w:multiLevelType w:val="hybridMultilevel"/>
    <w:tmpl w:val="BF26A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B04E58"/>
    <w:multiLevelType w:val="multilevel"/>
    <w:tmpl w:val="65A6284E"/>
    <w:lvl w:ilvl="0">
      <w:start w:val="1"/>
      <w:numFmt w:val="decimal"/>
      <w:lvlText w:val="%1."/>
      <w:lvlJc w:val="left"/>
      <w:pPr>
        <w:ind w:left="4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8"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62" w:hanging="1440"/>
      </w:pPr>
      <w:rPr>
        <w:rFonts w:hint="default"/>
      </w:rPr>
    </w:lvl>
    <w:lvl w:ilvl="8">
      <w:start w:val="1"/>
      <w:numFmt w:val="decimal"/>
      <w:isLgl/>
      <w:lvlText w:val="%1.%2.%3.%4.%5.%6.%7.%8.%9."/>
      <w:lvlJc w:val="left"/>
      <w:pPr>
        <w:ind w:left="4788" w:hanging="1800"/>
      </w:pPr>
      <w:rPr>
        <w:rFonts w:hint="default"/>
      </w:rPr>
    </w:lvl>
  </w:abstractNum>
  <w:abstractNum w:abstractNumId="12">
    <w:nsid w:val="4CF80CE7"/>
    <w:multiLevelType w:val="hybridMultilevel"/>
    <w:tmpl w:val="BA189D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B47804"/>
    <w:multiLevelType w:val="hybridMultilevel"/>
    <w:tmpl w:val="85A0AEE6"/>
    <w:lvl w:ilvl="0" w:tplc="0E82F48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397CF7"/>
    <w:multiLevelType w:val="hybridMultilevel"/>
    <w:tmpl w:val="20887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325CED"/>
    <w:multiLevelType w:val="hybridMultilevel"/>
    <w:tmpl w:val="FFE490E4"/>
    <w:lvl w:ilvl="0" w:tplc="5164B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1911CDB"/>
    <w:multiLevelType w:val="hybridMultilevel"/>
    <w:tmpl w:val="0C56B242"/>
    <w:lvl w:ilvl="0" w:tplc="656E9DAA">
      <w:start w:val="2014"/>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3"/>
  </w:num>
  <w:num w:numId="3">
    <w:abstractNumId w:val="2"/>
  </w:num>
  <w:num w:numId="4">
    <w:abstractNumId w:val="14"/>
  </w:num>
  <w:num w:numId="5">
    <w:abstractNumId w:val="11"/>
  </w:num>
  <w:num w:numId="6">
    <w:abstractNumId w:val="1"/>
  </w:num>
  <w:num w:numId="7">
    <w:abstractNumId w:val="5"/>
  </w:num>
  <w:num w:numId="8">
    <w:abstractNumId w:val="4"/>
  </w:num>
  <w:num w:numId="9">
    <w:abstractNumId w:val="16"/>
  </w:num>
  <w:num w:numId="10">
    <w:abstractNumId w:val="12"/>
  </w:num>
  <w:num w:numId="11">
    <w:abstractNumId w:val="15"/>
  </w:num>
  <w:num w:numId="12">
    <w:abstractNumId w:val="3"/>
  </w:num>
  <w:num w:numId="13">
    <w:abstractNumId w:val="0"/>
  </w:num>
  <w:num w:numId="14">
    <w:abstractNumId w:val="10"/>
  </w:num>
  <w:num w:numId="15">
    <w:abstractNumId w:val="9"/>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1B"/>
    <w:rsid w:val="000063C6"/>
    <w:rsid w:val="000264ED"/>
    <w:rsid w:val="00063E7B"/>
    <w:rsid w:val="000A25CC"/>
    <w:rsid w:val="00105EA0"/>
    <w:rsid w:val="00227A14"/>
    <w:rsid w:val="0025731B"/>
    <w:rsid w:val="002C29E9"/>
    <w:rsid w:val="0031557F"/>
    <w:rsid w:val="004901A2"/>
    <w:rsid w:val="00536FC8"/>
    <w:rsid w:val="00591B13"/>
    <w:rsid w:val="005F7D50"/>
    <w:rsid w:val="0069570F"/>
    <w:rsid w:val="006A515D"/>
    <w:rsid w:val="00751627"/>
    <w:rsid w:val="007A07C0"/>
    <w:rsid w:val="008832E6"/>
    <w:rsid w:val="00A0474A"/>
    <w:rsid w:val="00A12228"/>
    <w:rsid w:val="00A745A4"/>
    <w:rsid w:val="00AE20E3"/>
    <w:rsid w:val="00AE2207"/>
    <w:rsid w:val="00B34261"/>
    <w:rsid w:val="00D96E52"/>
    <w:rsid w:val="00DD5C24"/>
    <w:rsid w:val="00DD6C61"/>
    <w:rsid w:val="00E11B0D"/>
    <w:rsid w:val="00E45173"/>
    <w:rsid w:val="00E75C8B"/>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1B"/>
    <w:pPr>
      <w:jc w:val="left"/>
    </w:pPr>
    <w:rPr>
      <w:rFonts w:eastAsia="Times New Roman" w:cs="Times New Roman"/>
      <w:kern w:val="0"/>
      <w:sz w:val="24"/>
      <w:szCs w:val="24"/>
      <w:lang w:eastAsia="ru-RU"/>
    </w:rPr>
  </w:style>
  <w:style w:type="paragraph" w:styleId="1">
    <w:name w:val="heading 1"/>
    <w:basedOn w:val="a"/>
    <w:next w:val="a"/>
    <w:link w:val="10"/>
    <w:qFormat/>
    <w:rsid w:val="0025731B"/>
    <w:pPr>
      <w:keepNext/>
      <w:spacing w:before="240" w:after="60"/>
      <w:outlineLvl w:val="0"/>
    </w:pPr>
    <w:rPr>
      <w:rFonts w:ascii="Arial" w:hAnsi="Arial"/>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731B"/>
    <w:rPr>
      <w:color w:val="0000FF"/>
      <w:u w:val="single"/>
    </w:rPr>
  </w:style>
  <w:style w:type="paragraph" w:customStyle="1" w:styleId="ConsPlusTitle">
    <w:name w:val="ConsPlusTitle"/>
    <w:uiPriority w:val="99"/>
    <w:rsid w:val="0025731B"/>
    <w:pPr>
      <w:widowControl w:val="0"/>
      <w:autoSpaceDE w:val="0"/>
      <w:autoSpaceDN w:val="0"/>
      <w:adjustRightInd w:val="0"/>
      <w:jc w:val="left"/>
    </w:pPr>
    <w:rPr>
      <w:rFonts w:ascii="Arial" w:eastAsia="Times New Roman" w:hAnsi="Arial" w:cs="Arial"/>
      <w:b/>
      <w:bCs/>
      <w:kern w:val="0"/>
      <w:sz w:val="20"/>
      <w:szCs w:val="20"/>
      <w:lang w:eastAsia="ru-RU"/>
    </w:rPr>
  </w:style>
  <w:style w:type="paragraph" w:styleId="a4">
    <w:name w:val="List Paragraph"/>
    <w:basedOn w:val="a"/>
    <w:uiPriority w:val="34"/>
    <w:qFormat/>
    <w:rsid w:val="0025731B"/>
    <w:pPr>
      <w:ind w:left="720"/>
      <w:contextualSpacing/>
    </w:pPr>
  </w:style>
  <w:style w:type="paragraph" w:styleId="a5">
    <w:name w:val="Title"/>
    <w:basedOn w:val="a"/>
    <w:link w:val="a6"/>
    <w:qFormat/>
    <w:rsid w:val="0025731B"/>
    <w:pPr>
      <w:ind w:firstLine="539"/>
      <w:jc w:val="center"/>
    </w:pPr>
    <w:rPr>
      <w:rFonts w:eastAsia="Calibri"/>
      <w:sz w:val="28"/>
      <w:szCs w:val="20"/>
      <w:lang w:val="x-none" w:eastAsia="en-US"/>
    </w:rPr>
  </w:style>
  <w:style w:type="character" w:customStyle="1" w:styleId="a6">
    <w:name w:val="Название Знак"/>
    <w:basedOn w:val="a0"/>
    <w:link w:val="a5"/>
    <w:rsid w:val="0025731B"/>
    <w:rPr>
      <w:rFonts w:eastAsia="Calibri" w:cs="Times New Roman"/>
      <w:kern w:val="0"/>
      <w:szCs w:val="20"/>
      <w:lang w:val="x-none"/>
    </w:rPr>
  </w:style>
  <w:style w:type="paragraph" w:styleId="a7">
    <w:name w:val="Balloon Text"/>
    <w:basedOn w:val="a"/>
    <w:link w:val="a8"/>
    <w:uiPriority w:val="99"/>
    <w:semiHidden/>
    <w:unhideWhenUsed/>
    <w:rsid w:val="0025731B"/>
    <w:rPr>
      <w:rFonts w:ascii="Tahoma" w:hAnsi="Tahoma" w:cs="Tahoma"/>
      <w:sz w:val="16"/>
      <w:szCs w:val="16"/>
    </w:rPr>
  </w:style>
  <w:style w:type="character" w:customStyle="1" w:styleId="a8">
    <w:name w:val="Текст выноски Знак"/>
    <w:basedOn w:val="a0"/>
    <w:link w:val="a7"/>
    <w:uiPriority w:val="99"/>
    <w:semiHidden/>
    <w:rsid w:val="0025731B"/>
    <w:rPr>
      <w:rFonts w:ascii="Tahoma" w:eastAsia="Times New Roman" w:hAnsi="Tahoma" w:cs="Tahoma"/>
      <w:kern w:val="0"/>
      <w:sz w:val="16"/>
      <w:szCs w:val="16"/>
      <w:lang w:eastAsia="ru-RU"/>
    </w:rPr>
  </w:style>
  <w:style w:type="character" w:customStyle="1" w:styleId="10">
    <w:name w:val="Заголовок 1 Знак"/>
    <w:basedOn w:val="a0"/>
    <w:link w:val="1"/>
    <w:rsid w:val="0025731B"/>
    <w:rPr>
      <w:rFonts w:ascii="Arial" w:eastAsia="Times New Roman" w:hAnsi="Arial" w:cs="Times New Roman"/>
      <w:b/>
      <w:bCs/>
      <w:kern w:val="32"/>
      <w:sz w:val="32"/>
      <w:szCs w:val="32"/>
      <w:lang w:val="x-none" w:eastAsia="ru-RU"/>
    </w:rPr>
  </w:style>
  <w:style w:type="paragraph" w:customStyle="1" w:styleId="ConsPlusNormal">
    <w:name w:val="ConsPlusNormal"/>
    <w:link w:val="ConsPlusNormal0"/>
    <w:rsid w:val="0025731B"/>
    <w:pPr>
      <w:widowControl w:val="0"/>
      <w:autoSpaceDE w:val="0"/>
      <w:autoSpaceDN w:val="0"/>
      <w:adjustRightInd w:val="0"/>
      <w:ind w:firstLine="720"/>
      <w:jc w:val="left"/>
    </w:pPr>
    <w:rPr>
      <w:rFonts w:ascii="Arial" w:eastAsia="Times New Roman" w:hAnsi="Arial" w:cs="Arial"/>
      <w:kern w:val="0"/>
      <w:sz w:val="24"/>
      <w:szCs w:val="24"/>
      <w:lang w:eastAsia="ru-RU"/>
    </w:rPr>
  </w:style>
  <w:style w:type="character" w:customStyle="1" w:styleId="ConsPlusNormal0">
    <w:name w:val="ConsPlusNormal Знак"/>
    <w:link w:val="ConsPlusNormal"/>
    <w:rsid w:val="0025731B"/>
    <w:rPr>
      <w:rFonts w:ascii="Arial" w:eastAsia="Times New Roman" w:hAnsi="Arial" w:cs="Arial"/>
      <w:kern w:val="0"/>
      <w:sz w:val="24"/>
      <w:szCs w:val="24"/>
      <w:lang w:eastAsia="ru-RU"/>
    </w:rPr>
  </w:style>
  <w:style w:type="paragraph" w:customStyle="1" w:styleId="ConsNormal">
    <w:name w:val="ConsNormal"/>
    <w:rsid w:val="0025731B"/>
    <w:pPr>
      <w:widowControl w:val="0"/>
      <w:ind w:right="19772" w:firstLine="720"/>
      <w:jc w:val="left"/>
    </w:pPr>
    <w:rPr>
      <w:rFonts w:ascii="Arial" w:eastAsia="Times New Roman" w:hAnsi="Arial" w:cs="Times New Roman"/>
      <w:snapToGrid w:val="0"/>
      <w:kern w:val="0"/>
      <w:sz w:val="20"/>
      <w:szCs w:val="20"/>
      <w:lang w:eastAsia="ru-RU"/>
    </w:rPr>
  </w:style>
  <w:style w:type="paragraph" w:customStyle="1" w:styleId="ConsPlusCell">
    <w:name w:val="ConsPlusCell"/>
    <w:uiPriority w:val="99"/>
    <w:rsid w:val="0025731B"/>
    <w:pPr>
      <w:widowControl w:val="0"/>
      <w:autoSpaceDE w:val="0"/>
      <w:autoSpaceDN w:val="0"/>
      <w:adjustRightInd w:val="0"/>
      <w:jc w:val="left"/>
    </w:pPr>
    <w:rPr>
      <w:rFonts w:ascii="Arial" w:eastAsia="Times New Roman" w:hAnsi="Arial" w:cs="Arial"/>
      <w:kern w:val="0"/>
      <w:sz w:val="20"/>
      <w:szCs w:val="20"/>
      <w:lang w:eastAsia="ru-RU"/>
    </w:rPr>
  </w:style>
  <w:style w:type="paragraph" w:styleId="a9">
    <w:name w:val="Body Text Indent"/>
    <w:basedOn w:val="a"/>
    <w:link w:val="aa"/>
    <w:rsid w:val="0025731B"/>
    <w:pPr>
      <w:ind w:left="360"/>
    </w:pPr>
    <w:rPr>
      <w:sz w:val="28"/>
      <w:szCs w:val="20"/>
      <w:lang w:val="x-none"/>
    </w:rPr>
  </w:style>
  <w:style w:type="character" w:customStyle="1" w:styleId="aa">
    <w:name w:val="Основной текст с отступом Знак"/>
    <w:basedOn w:val="a0"/>
    <w:link w:val="a9"/>
    <w:rsid w:val="0025731B"/>
    <w:rPr>
      <w:rFonts w:eastAsia="Times New Roman" w:cs="Times New Roman"/>
      <w:kern w:val="0"/>
      <w:szCs w:val="20"/>
      <w:lang w:val="x-none" w:eastAsia="ru-RU"/>
    </w:rPr>
  </w:style>
  <w:style w:type="paragraph" w:styleId="ab">
    <w:name w:val="header"/>
    <w:basedOn w:val="a"/>
    <w:link w:val="ac"/>
    <w:uiPriority w:val="99"/>
    <w:unhideWhenUsed/>
    <w:rsid w:val="0025731B"/>
    <w:pPr>
      <w:tabs>
        <w:tab w:val="center" w:pos="4677"/>
        <w:tab w:val="right" w:pos="9355"/>
      </w:tabs>
    </w:pPr>
    <w:rPr>
      <w:rFonts w:ascii="Calibri" w:eastAsia="Calibri" w:hAnsi="Calibri"/>
      <w:sz w:val="22"/>
      <w:szCs w:val="22"/>
      <w:lang w:val="x-none" w:eastAsia="x-none"/>
    </w:rPr>
  </w:style>
  <w:style w:type="character" w:customStyle="1" w:styleId="ac">
    <w:name w:val="Верхний колонтитул Знак"/>
    <w:basedOn w:val="a0"/>
    <w:link w:val="ab"/>
    <w:uiPriority w:val="99"/>
    <w:rsid w:val="0025731B"/>
    <w:rPr>
      <w:rFonts w:ascii="Calibri" w:eastAsia="Calibri" w:hAnsi="Calibri" w:cs="Times New Roman"/>
      <w:kern w:val="0"/>
      <w:sz w:val="22"/>
      <w:lang w:val="x-none" w:eastAsia="x-none"/>
    </w:rPr>
  </w:style>
  <w:style w:type="paragraph" w:customStyle="1" w:styleId="11">
    <w:name w:val="Абзац списка1"/>
    <w:basedOn w:val="a"/>
    <w:rsid w:val="0025731B"/>
    <w:pPr>
      <w:spacing w:after="200" w:line="276" w:lineRule="auto"/>
      <w:ind w:left="720"/>
      <w:contextualSpacing/>
    </w:pPr>
    <w:rPr>
      <w:rFonts w:ascii="Calibri" w:hAnsi="Calibri"/>
      <w:sz w:val="22"/>
      <w:szCs w:val="22"/>
      <w:lang w:eastAsia="en-US"/>
    </w:rPr>
  </w:style>
  <w:style w:type="paragraph" w:styleId="ad">
    <w:name w:val="footer"/>
    <w:basedOn w:val="a"/>
    <w:link w:val="ae"/>
    <w:uiPriority w:val="99"/>
    <w:unhideWhenUsed/>
    <w:rsid w:val="0025731B"/>
    <w:pPr>
      <w:tabs>
        <w:tab w:val="center" w:pos="4677"/>
        <w:tab w:val="right" w:pos="9355"/>
      </w:tabs>
    </w:pPr>
    <w:rPr>
      <w:sz w:val="20"/>
      <w:szCs w:val="20"/>
      <w:lang w:val="x-none"/>
    </w:rPr>
  </w:style>
  <w:style w:type="character" w:customStyle="1" w:styleId="ae">
    <w:name w:val="Нижний колонтитул Знак"/>
    <w:basedOn w:val="a0"/>
    <w:link w:val="ad"/>
    <w:uiPriority w:val="99"/>
    <w:rsid w:val="0025731B"/>
    <w:rPr>
      <w:rFonts w:eastAsia="Times New Roman" w:cs="Times New Roman"/>
      <w:kern w:val="0"/>
      <w:sz w:val="20"/>
      <w:szCs w:val="20"/>
      <w:lang w:val="x-none" w:eastAsia="ru-RU"/>
    </w:rPr>
  </w:style>
  <w:style w:type="paragraph" w:customStyle="1" w:styleId="ConsPlusNonformat">
    <w:name w:val="ConsPlusNonformat"/>
    <w:rsid w:val="0025731B"/>
    <w:pPr>
      <w:widowControl w:val="0"/>
      <w:autoSpaceDE w:val="0"/>
      <w:autoSpaceDN w:val="0"/>
      <w:jc w:val="left"/>
    </w:pPr>
    <w:rPr>
      <w:rFonts w:ascii="Courier New" w:eastAsia="Times New Roman" w:hAnsi="Courier New" w:cs="Courier New"/>
      <w:kern w:val="0"/>
      <w:sz w:val="20"/>
      <w:szCs w:val="20"/>
      <w:lang w:eastAsia="ru-RU"/>
    </w:rPr>
  </w:style>
  <w:style w:type="paragraph" w:styleId="af">
    <w:name w:val="No Spacing"/>
    <w:uiPriority w:val="1"/>
    <w:qFormat/>
    <w:rsid w:val="0025731B"/>
    <w:pPr>
      <w:jc w:val="left"/>
    </w:pPr>
    <w:rPr>
      <w:rFonts w:ascii="Calibri" w:eastAsia="Times New Roman" w:hAnsi="Calibri" w:cs="Times New Roman"/>
      <w:kern w:val="0"/>
      <w:sz w:val="22"/>
      <w:lang w:eastAsia="ru-RU"/>
    </w:rPr>
  </w:style>
  <w:style w:type="table" w:styleId="af0">
    <w:name w:val="Table Grid"/>
    <w:basedOn w:val="a1"/>
    <w:uiPriority w:val="39"/>
    <w:rsid w:val="0025731B"/>
    <w:pPr>
      <w:jc w:val="left"/>
    </w:pPr>
    <w:rPr>
      <w:rFonts w:ascii="Calibri" w:eastAsia="Calibri" w:hAnsi="Calibri" w:cs="Times New Roman"/>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1B"/>
    <w:pPr>
      <w:jc w:val="left"/>
    </w:pPr>
    <w:rPr>
      <w:rFonts w:eastAsia="Times New Roman" w:cs="Times New Roman"/>
      <w:kern w:val="0"/>
      <w:sz w:val="24"/>
      <w:szCs w:val="24"/>
      <w:lang w:eastAsia="ru-RU"/>
    </w:rPr>
  </w:style>
  <w:style w:type="paragraph" w:styleId="1">
    <w:name w:val="heading 1"/>
    <w:basedOn w:val="a"/>
    <w:next w:val="a"/>
    <w:link w:val="10"/>
    <w:qFormat/>
    <w:rsid w:val="0025731B"/>
    <w:pPr>
      <w:keepNext/>
      <w:spacing w:before="240" w:after="60"/>
      <w:outlineLvl w:val="0"/>
    </w:pPr>
    <w:rPr>
      <w:rFonts w:ascii="Arial" w:hAnsi="Arial"/>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731B"/>
    <w:rPr>
      <w:color w:val="0000FF"/>
      <w:u w:val="single"/>
    </w:rPr>
  </w:style>
  <w:style w:type="paragraph" w:customStyle="1" w:styleId="ConsPlusTitle">
    <w:name w:val="ConsPlusTitle"/>
    <w:uiPriority w:val="99"/>
    <w:rsid w:val="0025731B"/>
    <w:pPr>
      <w:widowControl w:val="0"/>
      <w:autoSpaceDE w:val="0"/>
      <w:autoSpaceDN w:val="0"/>
      <w:adjustRightInd w:val="0"/>
      <w:jc w:val="left"/>
    </w:pPr>
    <w:rPr>
      <w:rFonts w:ascii="Arial" w:eastAsia="Times New Roman" w:hAnsi="Arial" w:cs="Arial"/>
      <w:b/>
      <w:bCs/>
      <w:kern w:val="0"/>
      <w:sz w:val="20"/>
      <w:szCs w:val="20"/>
      <w:lang w:eastAsia="ru-RU"/>
    </w:rPr>
  </w:style>
  <w:style w:type="paragraph" w:styleId="a4">
    <w:name w:val="List Paragraph"/>
    <w:basedOn w:val="a"/>
    <w:uiPriority w:val="34"/>
    <w:qFormat/>
    <w:rsid w:val="0025731B"/>
    <w:pPr>
      <w:ind w:left="720"/>
      <w:contextualSpacing/>
    </w:pPr>
  </w:style>
  <w:style w:type="paragraph" w:styleId="a5">
    <w:name w:val="Title"/>
    <w:basedOn w:val="a"/>
    <w:link w:val="a6"/>
    <w:qFormat/>
    <w:rsid w:val="0025731B"/>
    <w:pPr>
      <w:ind w:firstLine="539"/>
      <w:jc w:val="center"/>
    </w:pPr>
    <w:rPr>
      <w:rFonts w:eastAsia="Calibri"/>
      <w:sz w:val="28"/>
      <w:szCs w:val="20"/>
      <w:lang w:val="x-none" w:eastAsia="en-US"/>
    </w:rPr>
  </w:style>
  <w:style w:type="character" w:customStyle="1" w:styleId="a6">
    <w:name w:val="Название Знак"/>
    <w:basedOn w:val="a0"/>
    <w:link w:val="a5"/>
    <w:rsid w:val="0025731B"/>
    <w:rPr>
      <w:rFonts w:eastAsia="Calibri" w:cs="Times New Roman"/>
      <w:kern w:val="0"/>
      <w:szCs w:val="20"/>
      <w:lang w:val="x-none"/>
    </w:rPr>
  </w:style>
  <w:style w:type="paragraph" w:styleId="a7">
    <w:name w:val="Balloon Text"/>
    <w:basedOn w:val="a"/>
    <w:link w:val="a8"/>
    <w:uiPriority w:val="99"/>
    <w:semiHidden/>
    <w:unhideWhenUsed/>
    <w:rsid w:val="0025731B"/>
    <w:rPr>
      <w:rFonts w:ascii="Tahoma" w:hAnsi="Tahoma" w:cs="Tahoma"/>
      <w:sz w:val="16"/>
      <w:szCs w:val="16"/>
    </w:rPr>
  </w:style>
  <w:style w:type="character" w:customStyle="1" w:styleId="a8">
    <w:name w:val="Текст выноски Знак"/>
    <w:basedOn w:val="a0"/>
    <w:link w:val="a7"/>
    <w:uiPriority w:val="99"/>
    <w:semiHidden/>
    <w:rsid w:val="0025731B"/>
    <w:rPr>
      <w:rFonts w:ascii="Tahoma" w:eastAsia="Times New Roman" w:hAnsi="Tahoma" w:cs="Tahoma"/>
      <w:kern w:val="0"/>
      <w:sz w:val="16"/>
      <w:szCs w:val="16"/>
      <w:lang w:eastAsia="ru-RU"/>
    </w:rPr>
  </w:style>
  <w:style w:type="character" w:customStyle="1" w:styleId="10">
    <w:name w:val="Заголовок 1 Знак"/>
    <w:basedOn w:val="a0"/>
    <w:link w:val="1"/>
    <w:rsid w:val="0025731B"/>
    <w:rPr>
      <w:rFonts w:ascii="Arial" w:eastAsia="Times New Roman" w:hAnsi="Arial" w:cs="Times New Roman"/>
      <w:b/>
      <w:bCs/>
      <w:kern w:val="32"/>
      <w:sz w:val="32"/>
      <w:szCs w:val="32"/>
      <w:lang w:val="x-none" w:eastAsia="ru-RU"/>
    </w:rPr>
  </w:style>
  <w:style w:type="paragraph" w:customStyle="1" w:styleId="ConsPlusNormal">
    <w:name w:val="ConsPlusNormal"/>
    <w:link w:val="ConsPlusNormal0"/>
    <w:rsid w:val="0025731B"/>
    <w:pPr>
      <w:widowControl w:val="0"/>
      <w:autoSpaceDE w:val="0"/>
      <w:autoSpaceDN w:val="0"/>
      <w:adjustRightInd w:val="0"/>
      <w:ind w:firstLine="720"/>
      <w:jc w:val="left"/>
    </w:pPr>
    <w:rPr>
      <w:rFonts w:ascii="Arial" w:eastAsia="Times New Roman" w:hAnsi="Arial" w:cs="Arial"/>
      <w:kern w:val="0"/>
      <w:sz w:val="24"/>
      <w:szCs w:val="24"/>
      <w:lang w:eastAsia="ru-RU"/>
    </w:rPr>
  </w:style>
  <w:style w:type="character" w:customStyle="1" w:styleId="ConsPlusNormal0">
    <w:name w:val="ConsPlusNormal Знак"/>
    <w:link w:val="ConsPlusNormal"/>
    <w:rsid w:val="0025731B"/>
    <w:rPr>
      <w:rFonts w:ascii="Arial" w:eastAsia="Times New Roman" w:hAnsi="Arial" w:cs="Arial"/>
      <w:kern w:val="0"/>
      <w:sz w:val="24"/>
      <w:szCs w:val="24"/>
      <w:lang w:eastAsia="ru-RU"/>
    </w:rPr>
  </w:style>
  <w:style w:type="paragraph" w:customStyle="1" w:styleId="ConsNormal">
    <w:name w:val="ConsNormal"/>
    <w:rsid w:val="0025731B"/>
    <w:pPr>
      <w:widowControl w:val="0"/>
      <w:ind w:right="19772" w:firstLine="720"/>
      <w:jc w:val="left"/>
    </w:pPr>
    <w:rPr>
      <w:rFonts w:ascii="Arial" w:eastAsia="Times New Roman" w:hAnsi="Arial" w:cs="Times New Roman"/>
      <w:snapToGrid w:val="0"/>
      <w:kern w:val="0"/>
      <w:sz w:val="20"/>
      <w:szCs w:val="20"/>
      <w:lang w:eastAsia="ru-RU"/>
    </w:rPr>
  </w:style>
  <w:style w:type="paragraph" w:customStyle="1" w:styleId="ConsPlusCell">
    <w:name w:val="ConsPlusCell"/>
    <w:uiPriority w:val="99"/>
    <w:rsid w:val="0025731B"/>
    <w:pPr>
      <w:widowControl w:val="0"/>
      <w:autoSpaceDE w:val="0"/>
      <w:autoSpaceDN w:val="0"/>
      <w:adjustRightInd w:val="0"/>
      <w:jc w:val="left"/>
    </w:pPr>
    <w:rPr>
      <w:rFonts w:ascii="Arial" w:eastAsia="Times New Roman" w:hAnsi="Arial" w:cs="Arial"/>
      <w:kern w:val="0"/>
      <w:sz w:val="20"/>
      <w:szCs w:val="20"/>
      <w:lang w:eastAsia="ru-RU"/>
    </w:rPr>
  </w:style>
  <w:style w:type="paragraph" w:styleId="a9">
    <w:name w:val="Body Text Indent"/>
    <w:basedOn w:val="a"/>
    <w:link w:val="aa"/>
    <w:rsid w:val="0025731B"/>
    <w:pPr>
      <w:ind w:left="360"/>
    </w:pPr>
    <w:rPr>
      <w:sz w:val="28"/>
      <w:szCs w:val="20"/>
      <w:lang w:val="x-none"/>
    </w:rPr>
  </w:style>
  <w:style w:type="character" w:customStyle="1" w:styleId="aa">
    <w:name w:val="Основной текст с отступом Знак"/>
    <w:basedOn w:val="a0"/>
    <w:link w:val="a9"/>
    <w:rsid w:val="0025731B"/>
    <w:rPr>
      <w:rFonts w:eastAsia="Times New Roman" w:cs="Times New Roman"/>
      <w:kern w:val="0"/>
      <w:szCs w:val="20"/>
      <w:lang w:val="x-none" w:eastAsia="ru-RU"/>
    </w:rPr>
  </w:style>
  <w:style w:type="paragraph" w:styleId="ab">
    <w:name w:val="header"/>
    <w:basedOn w:val="a"/>
    <w:link w:val="ac"/>
    <w:uiPriority w:val="99"/>
    <w:unhideWhenUsed/>
    <w:rsid w:val="0025731B"/>
    <w:pPr>
      <w:tabs>
        <w:tab w:val="center" w:pos="4677"/>
        <w:tab w:val="right" w:pos="9355"/>
      </w:tabs>
    </w:pPr>
    <w:rPr>
      <w:rFonts w:ascii="Calibri" w:eastAsia="Calibri" w:hAnsi="Calibri"/>
      <w:sz w:val="22"/>
      <w:szCs w:val="22"/>
      <w:lang w:val="x-none" w:eastAsia="x-none"/>
    </w:rPr>
  </w:style>
  <w:style w:type="character" w:customStyle="1" w:styleId="ac">
    <w:name w:val="Верхний колонтитул Знак"/>
    <w:basedOn w:val="a0"/>
    <w:link w:val="ab"/>
    <w:uiPriority w:val="99"/>
    <w:rsid w:val="0025731B"/>
    <w:rPr>
      <w:rFonts w:ascii="Calibri" w:eastAsia="Calibri" w:hAnsi="Calibri" w:cs="Times New Roman"/>
      <w:kern w:val="0"/>
      <w:sz w:val="22"/>
      <w:lang w:val="x-none" w:eastAsia="x-none"/>
    </w:rPr>
  </w:style>
  <w:style w:type="paragraph" w:customStyle="1" w:styleId="11">
    <w:name w:val="Абзац списка1"/>
    <w:basedOn w:val="a"/>
    <w:rsid w:val="0025731B"/>
    <w:pPr>
      <w:spacing w:after="200" w:line="276" w:lineRule="auto"/>
      <w:ind w:left="720"/>
      <w:contextualSpacing/>
    </w:pPr>
    <w:rPr>
      <w:rFonts w:ascii="Calibri" w:hAnsi="Calibri"/>
      <w:sz w:val="22"/>
      <w:szCs w:val="22"/>
      <w:lang w:eastAsia="en-US"/>
    </w:rPr>
  </w:style>
  <w:style w:type="paragraph" w:styleId="ad">
    <w:name w:val="footer"/>
    <w:basedOn w:val="a"/>
    <w:link w:val="ae"/>
    <w:uiPriority w:val="99"/>
    <w:unhideWhenUsed/>
    <w:rsid w:val="0025731B"/>
    <w:pPr>
      <w:tabs>
        <w:tab w:val="center" w:pos="4677"/>
        <w:tab w:val="right" w:pos="9355"/>
      </w:tabs>
    </w:pPr>
    <w:rPr>
      <w:sz w:val="20"/>
      <w:szCs w:val="20"/>
      <w:lang w:val="x-none"/>
    </w:rPr>
  </w:style>
  <w:style w:type="character" w:customStyle="1" w:styleId="ae">
    <w:name w:val="Нижний колонтитул Знак"/>
    <w:basedOn w:val="a0"/>
    <w:link w:val="ad"/>
    <w:uiPriority w:val="99"/>
    <w:rsid w:val="0025731B"/>
    <w:rPr>
      <w:rFonts w:eastAsia="Times New Roman" w:cs="Times New Roman"/>
      <w:kern w:val="0"/>
      <w:sz w:val="20"/>
      <w:szCs w:val="20"/>
      <w:lang w:val="x-none" w:eastAsia="ru-RU"/>
    </w:rPr>
  </w:style>
  <w:style w:type="paragraph" w:customStyle="1" w:styleId="ConsPlusNonformat">
    <w:name w:val="ConsPlusNonformat"/>
    <w:rsid w:val="0025731B"/>
    <w:pPr>
      <w:widowControl w:val="0"/>
      <w:autoSpaceDE w:val="0"/>
      <w:autoSpaceDN w:val="0"/>
      <w:jc w:val="left"/>
    </w:pPr>
    <w:rPr>
      <w:rFonts w:ascii="Courier New" w:eastAsia="Times New Roman" w:hAnsi="Courier New" w:cs="Courier New"/>
      <w:kern w:val="0"/>
      <w:sz w:val="20"/>
      <w:szCs w:val="20"/>
      <w:lang w:eastAsia="ru-RU"/>
    </w:rPr>
  </w:style>
  <w:style w:type="paragraph" w:styleId="af">
    <w:name w:val="No Spacing"/>
    <w:uiPriority w:val="1"/>
    <w:qFormat/>
    <w:rsid w:val="0025731B"/>
    <w:pPr>
      <w:jc w:val="left"/>
    </w:pPr>
    <w:rPr>
      <w:rFonts w:ascii="Calibri" w:eastAsia="Times New Roman" w:hAnsi="Calibri" w:cs="Times New Roman"/>
      <w:kern w:val="0"/>
      <w:sz w:val="22"/>
      <w:lang w:eastAsia="ru-RU"/>
    </w:rPr>
  </w:style>
  <w:style w:type="table" w:styleId="af0">
    <w:name w:val="Table Grid"/>
    <w:basedOn w:val="a1"/>
    <w:uiPriority w:val="39"/>
    <w:rsid w:val="0025731B"/>
    <w:pPr>
      <w:jc w:val="left"/>
    </w:pPr>
    <w:rPr>
      <w:rFonts w:ascii="Calibri" w:eastAsia="Calibri" w:hAnsi="Calibri" w:cs="Times New Roman"/>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3958C0C4F92AEF7242542A8BE06F2E981B5F1DA450BDD13B5A286719BNFV4I" TargetMode="External"/><Relationship Id="rId18" Type="http://schemas.openxmlformats.org/officeDocument/2006/relationships/hyperlink" Target="consultantplus://offline/main?base=LAW;n=117012;fld=134;dst=33" TargetMode="External"/><Relationship Id="rId26" Type="http://schemas.openxmlformats.org/officeDocument/2006/relationships/hyperlink" Target="consultantplus://offline/main?base=LAW;n=117012;fld=134;dst=33" TargetMode="External"/><Relationship Id="rId3" Type="http://schemas.microsoft.com/office/2007/relationships/stylesWithEffects" Target="stylesWithEffects.xml"/><Relationship Id="rId21" Type="http://schemas.openxmlformats.org/officeDocument/2006/relationships/hyperlink" Target="consultantplus://offline/ref=2D788FAEA6E482345971359107232ED939C70B511246C2203B61CFD087D4E952B3oDF" TargetMode="External"/><Relationship Id="rId7" Type="http://schemas.openxmlformats.org/officeDocument/2006/relationships/endnotes" Target="endnotes.xml"/><Relationship Id="rId12" Type="http://schemas.openxmlformats.org/officeDocument/2006/relationships/hyperlink" Target="consultantplus://offline/ref=33958C0C4F92AEF7242542A8BE06F2E981B5F7D9420FDD13B5A286719BF4CF2A38EEFE764230E56BN2V2I" TargetMode="External"/><Relationship Id="rId17" Type="http://schemas.openxmlformats.org/officeDocument/2006/relationships/hyperlink" Target="consultantplus://offline/main?base=LAW;n=107420;fld=134;dst=100361" TargetMode="External"/><Relationship Id="rId25" Type="http://schemas.openxmlformats.org/officeDocument/2006/relationships/hyperlink" Target="consultantplus://offline/main?base=RLAW187;n=46861;fld=134;dst=100098"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consultantplus://offline/ref=2D788FAEA6E4823459712B9C114F71D638CC55541042C972653E948DD0DDE3057A779EF3F6CB2F29B7o2F" TargetMode="External"/><Relationship Id="rId29" Type="http://schemas.openxmlformats.org/officeDocument/2006/relationships/hyperlink" Target="consultantplus://offline/ref=1CBD0D3B6F0D52DC07F90C5412EDAB18EF8470D5AC159DD9DE2D4CD64A186C58BACFD555CCC310884AE04D8BFEIE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3958C0C4F92AEF7242542A8BE06F2E981B1F8DB4008DD13B5A286719BF4CF2A38EEFE764231E463N2VAI" TargetMode="External"/><Relationship Id="rId24" Type="http://schemas.openxmlformats.org/officeDocument/2006/relationships/hyperlink" Target="consultantplus://offline/main?base=RLAW187;n=46861;fld=134;dst=10008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main?base=RLAW187;n=46861;fld=134;dst=100319" TargetMode="External"/><Relationship Id="rId28" Type="http://schemas.openxmlformats.org/officeDocument/2006/relationships/hyperlink" Target="consultantplus://offline/main?base=RLAW187;n=46861;fld=134;dst=100136" TargetMode="External"/><Relationship Id="rId10" Type="http://schemas.openxmlformats.org/officeDocument/2006/relationships/hyperlink" Target="consultantplus://offline/ref=33958C0C4F92AEF7242542A8BE06F2E981B5F6D8430FDD13B5A286719BNFV4I" TargetMode="External"/><Relationship Id="rId19" Type="http://schemas.openxmlformats.org/officeDocument/2006/relationships/hyperlink" Target="consultantplus://offline/main?base=RLAW187;n=46861;fld=134;dst=1003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3958C0C4F92AEF7242542A8BE06F2E981B5F5DC4604DD13B5A286719BNFV4I" TargetMode="External"/><Relationship Id="rId14" Type="http://schemas.openxmlformats.org/officeDocument/2006/relationships/hyperlink" Target="http://www.bogotol-r.ru" TargetMode="External"/><Relationship Id="rId22" Type="http://schemas.openxmlformats.org/officeDocument/2006/relationships/hyperlink" Target="consultantplus://offline/main?base=LAW;n=117012;fld=134;dst=33" TargetMode="External"/><Relationship Id="rId27" Type="http://schemas.openxmlformats.org/officeDocument/2006/relationships/hyperlink" Target="consultantplus://offline/main?base=LAW;n=117012;fld=134;dst=33"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54</Pages>
  <Words>17320</Words>
  <Characters>98724</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5</cp:revision>
  <dcterms:created xsi:type="dcterms:W3CDTF">2018-06-25T09:36:00Z</dcterms:created>
  <dcterms:modified xsi:type="dcterms:W3CDTF">2018-06-28T03:23:00Z</dcterms:modified>
</cp:coreProperties>
</file>