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1B3916" w:rsidRDefault="00E468B9" w:rsidP="00343E58">
      <w:pPr>
        <w:jc w:val="center"/>
        <w:rPr>
          <w:rFonts w:ascii="Arial" w:hAnsi="Arial" w:cs="Arial"/>
        </w:rPr>
      </w:pPr>
      <w:r w:rsidRPr="001B3916">
        <w:rPr>
          <w:rFonts w:ascii="Arial" w:hAnsi="Arial" w:cs="Arial"/>
        </w:rPr>
        <w:t xml:space="preserve"> Александровский </w:t>
      </w:r>
      <w:r w:rsidR="00343E58" w:rsidRPr="001B3916">
        <w:rPr>
          <w:rFonts w:ascii="Arial" w:hAnsi="Arial" w:cs="Arial"/>
        </w:rPr>
        <w:t>сельский Совет депутатов</w:t>
      </w:r>
    </w:p>
    <w:p w:rsidR="00343E58" w:rsidRPr="001B3916" w:rsidRDefault="00343E58" w:rsidP="00343E58">
      <w:pPr>
        <w:jc w:val="center"/>
        <w:rPr>
          <w:rFonts w:ascii="Arial" w:hAnsi="Arial" w:cs="Arial"/>
        </w:rPr>
      </w:pPr>
      <w:r w:rsidRPr="001B3916">
        <w:rPr>
          <w:rFonts w:ascii="Arial" w:hAnsi="Arial" w:cs="Arial"/>
        </w:rPr>
        <w:t>Боготольского района</w:t>
      </w:r>
    </w:p>
    <w:p w:rsidR="00343E58" w:rsidRPr="001B3916" w:rsidRDefault="00343E58" w:rsidP="00343E58">
      <w:pPr>
        <w:jc w:val="center"/>
        <w:rPr>
          <w:rFonts w:ascii="Arial" w:hAnsi="Arial" w:cs="Arial"/>
        </w:rPr>
      </w:pPr>
      <w:r w:rsidRPr="001B3916">
        <w:rPr>
          <w:rFonts w:ascii="Arial" w:hAnsi="Arial" w:cs="Arial"/>
        </w:rPr>
        <w:t>Красноярского края</w:t>
      </w:r>
    </w:p>
    <w:p w:rsidR="00343E58" w:rsidRPr="001B3916" w:rsidRDefault="00343E58" w:rsidP="00343E58">
      <w:pPr>
        <w:jc w:val="center"/>
        <w:rPr>
          <w:rFonts w:ascii="Arial" w:hAnsi="Arial" w:cs="Arial"/>
        </w:rPr>
      </w:pPr>
    </w:p>
    <w:p w:rsidR="00343E58" w:rsidRPr="001B3916" w:rsidRDefault="00343E58" w:rsidP="001B3916">
      <w:pPr>
        <w:tabs>
          <w:tab w:val="left" w:pos="7642"/>
        </w:tabs>
        <w:rPr>
          <w:rFonts w:ascii="Arial" w:hAnsi="Arial" w:cs="Arial"/>
        </w:rPr>
      </w:pPr>
      <w:r w:rsidRPr="001B3916">
        <w:rPr>
          <w:rFonts w:ascii="Arial" w:hAnsi="Arial" w:cs="Arial"/>
        </w:rPr>
        <w:t xml:space="preserve">                                                           </w:t>
      </w:r>
      <w:proofErr w:type="gramStart"/>
      <w:r w:rsidRPr="001B3916">
        <w:rPr>
          <w:rFonts w:ascii="Arial" w:hAnsi="Arial" w:cs="Arial"/>
        </w:rPr>
        <w:t>Р</w:t>
      </w:r>
      <w:proofErr w:type="gramEnd"/>
      <w:r w:rsidRPr="001B3916">
        <w:rPr>
          <w:rFonts w:ascii="Arial" w:hAnsi="Arial" w:cs="Arial"/>
        </w:rPr>
        <w:t xml:space="preserve"> Е Ш Е Н И Е</w:t>
      </w:r>
      <w:r w:rsidR="001B3916" w:rsidRPr="001B3916">
        <w:rPr>
          <w:rFonts w:ascii="Arial" w:hAnsi="Arial" w:cs="Arial"/>
        </w:rPr>
        <w:tab/>
        <w:t xml:space="preserve"> </w:t>
      </w:r>
    </w:p>
    <w:p w:rsidR="00343E58" w:rsidRPr="001B3916" w:rsidRDefault="00343E58" w:rsidP="00343E58">
      <w:pPr>
        <w:rPr>
          <w:rFonts w:ascii="Arial" w:hAnsi="Arial" w:cs="Arial"/>
        </w:rPr>
      </w:pPr>
    </w:p>
    <w:p w:rsidR="00343E58" w:rsidRPr="001B3916" w:rsidRDefault="00E468B9" w:rsidP="00343E58">
      <w:pPr>
        <w:jc w:val="both"/>
        <w:rPr>
          <w:rFonts w:ascii="Arial" w:hAnsi="Arial" w:cs="Arial"/>
        </w:rPr>
      </w:pPr>
      <w:r w:rsidRPr="001B3916">
        <w:rPr>
          <w:rFonts w:ascii="Arial" w:hAnsi="Arial" w:cs="Arial"/>
        </w:rPr>
        <w:t xml:space="preserve">                </w:t>
      </w:r>
      <w:r w:rsidR="00E4376B">
        <w:rPr>
          <w:rFonts w:ascii="Arial" w:hAnsi="Arial" w:cs="Arial"/>
        </w:rPr>
        <w:t>08.11.</w:t>
      </w:r>
      <w:r w:rsidR="00343E58" w:rsidRPr="001B3916">
        <w:rPr>
          <w:rFonts w:ascii="Arial" w:hAnsi="Arial" w:cs="Arial"/>
        </w:rPr>
        <w:t xml:space="preserve">2021 года      </w:t>
      </w:r>
      <w:r w:rsidR="00E93AEA" w:rsidRPr="001B3916">
        <w:rPr>
          <w:rFonts w:ascii="Arial" w:hAnsi="Arial" w:cs="Arial"/>
        </w:rPr>
        <w:t xml:space="preserve">  </w:t>
      </w:r>
      <w:r w:rsidR="00FF5C80" w:rsidRPr="001B3916">
        <w:rPr>
          <w:rFonts w:ascii="Arial" w:hAnsi="Arial" w:cs="Arial"/>
        </w:rPr>
        <w:t xml:space="preserve">   </w:t>
      </w:r>
      <w:r w:rsidRPr="001B3916">
        <w:rPr>
          <w:rFonts w:ascii="Arial" w:hAnsi="Arial" w:cs="Arial"/>
        </w:rPr>
        <w:t xml:space="preserve">  </w:t>
      </w:r>
      <w:r w:rsidR="00343E58" w:rsidRPr="001B3916">
        <w:rPr>
          <w:rFonts w:ascii="Arial" w:hAnsi="Arial" w:cs="Arial"/>
        </w:rPr>
        <w:t xml:space="preserve"> </w:t>
      </w:r>
      <w:proofErr w:type="gramStart"/>
      <w:r w:rsidR="00343E58" w:rsidRPr="001B3916">
        <w:rPr>
          <w:rFonts w:ascii="Arial" w:hAnsi="Arial" w:cs="Arial"/>
        </w:rPr>
        <w:t>с</w:t>
      </w:r>
      <w:proofErr w:type="gramEnd"/>
      <w:r w:rsidR="00343E58" w:rsidRPr="001B3916">
        <w:rPr>
          <w:rFonts w:ascii="Arial" w:hAnsi="Arial" w:cs="Arial"/>
        </w:rPr>
        <w:t>.</w:t>
      </w:r>
      <w:r w:rsidRPr="001B3916">
        <w:rPr>
          <w:rFonts w:ascii="Arial" w:hAnsi="Arial" w:cs="Arial"/>
        </w:rPr>
        <w:t xml:space="preserve"> Александровка </w:t>
      </w:r>
      <w:r w:rsidR="00343E58" w:rsidRPr="001B3916">
        <w:rPr>
          <w:rFonts w:ascii="Arial" w:hAnsi="Arial" w:cs="Arial"/>
        </w:rPr>
        <w:t xml:space="preserve">     </w:t>
      </w:r>
      <w:r w:rsidR="00E4376B">
        <w:rPr>
          <w:rFonts w:ascii="Arial" w:hAnsi="Arial" w:cs="Arial"/>
        </w:rPr>
        <w:t xml:space="preserve">            </w:t>
      </w:r>
      <w:r w:rsidR="00343E58" w:rsidRPr="001B3916">
        <w:rPr>
          <w:rFonts w:ascii="Arial" w:hAnsi="Arial" w:cs="Arial"/>
        </w:rPr>
        <w:t xml:space="preserve">      №</w:t>
      </w:r>
      <w:r w:rsidR="000026FB" w:rsidRPr="001B3916">
        <w:rPr>
          <w:rFonts w:ascii="Arial" w:hAnsi="Arial" w:cs="Arial"/>
        </w:rPr>
        <w:t xml:space="preserve"> </w:t>
      </w:r>
      <w:r w:rsidR="00E4376B">
        <w:rPr>
          <w:rFonts w:ascii="Arial" w:hAnsi="Arial" w:cs="Arial"/>
        </w:rPr>
        <w:t xml:space="preserve"> 10-70</w:t>
      </w:r>
    </w:p>
    <w:p w:rsidR="00343E58" w:rsidRPr="001B3916" w:rsidRDefault="00343E58" w:rsidP="00343E58">
      <w:pPr>
        <w:jc w:val="both"/>
        <w:rPr>
          <w:rFonts w:ascii="Arial" w:hAnsi="Arial" w:cs="Arial"/>
          <w:b/>
        </w:rPr>
      </w:pPr>
    </w:p>
    <w:p w:rsidR="00367FE5" w:rsidRPr="001B3916" w:rsidRDefault="00367FE5" w:rsidP="006239EF">
      <w:pPr>
        <w:jc w:val="both"/>
        <w:rPr>
          <w:rFonts w:ascii="Arial" w:hAnsi="Arial" w:cs="Arial"/>
          <w:b/>
        </w:rPr>
      </w:pPr>
    </w:p>
    <w:p w:rsidR="00FF5C80" w:rsidRPr="001B3916" w:rsidRDefault="00FF5C80" w:rsidP="00E468B9">
      <w:pPr>
        <w:contextualSpacing/>
        <w:jc w:val="center"/>
        <w:rPr>
          <w:rFonts w:ascii="Arial" w:hAnsi="Arial" w:cs="Arial"/>
          <w:bCs/>
        </w:rPr>
      </w:pPr>
      <w:r w:rsidRPr="001B3916">
        <w:rPr>
          <w:rFonts w:ascii="Arial" w:hAnsi="Arial" w:cs="Arial"/>
          <w:bCs/>
        </w:rPr>
        <w:t>О</w:t>
      </w:r>
      <w:r w:rsidR="00E468B9" w:rsidRPr="001B3916">
        <w:rPr>
          <w:rFonts w:ascii="Arial" w:hAnsi="Arial" w:cs="Arial"/>
          <w:bCs/>
        </w:rPr>
        <w:t>б утверждении Правил благоустройства территории Александровского сельсовета</w:t>
      </w:r>
    </w:p>
    <w:p w:rsidR="001B3916" w:rsidRPr="001B3916" w:rsidRDefault="001B3916" w:rsidP="00E468B9">
      <w:pPr>
        <w:contextualSpacing/>
        <w:jc w:val="center"/>
        <w:rPr>
          <w:rFonts w:ascii="Arial" w:hAnsi="Arial" w:cs="Arial"/>
          <w:bCs/>
        </w:rPr>
      </w:pPr>
    </w:p>
    <w:p w:rsidR="001B3916" w:rsidRPr="001B3916" w:rsidRDefault="001B3916" w:rsidP="00E468B9">
      <w:pPr>
        <w:contextualSpacing/>
        <w:jc w:val="center"/>
        <w:rPr>
          <w:rFonts w:ascii="Arial" w:hAnsi="Arial" w:cs="Arial"/>
          <w:bCs/>
        </w:rPr>
      </w:pP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 xml:space="preserve">В целях обеспечения надлежащего санитарного состояния, чистоты и порядка на территории </w:t>
      </w:r>
      <w:r w:rsidR="00F4727E">
        <w:rPr>
          <w:rFonts w:ascii="Arial" w:hAnsi="Arial" w:cs="Arial"/>
          <w:b w:val="0"/>
          <w:sz w:val="24"/>
          <w:szCs w:val="24"/>
        </w:rPr>
        <w:t xml:space="preserve"> Александровского </w:t>
      </w:r>
      <w:r w:rsidRPr="001B3916">
        <w:rPr>
          <w:rFonts w:ascii="Arial" w:hAnsi="Arial" w:cs="Arial"/>
          <w:b w:val="0"/>
          <w:sz w:val="24"/>
          <w:szCs w:val="24"/>
        </w:rPr>
        <w:t>сельсовета</w:t>
      </w:r>
      <w:r w:rsidRPr="001B3916">
        <w:rPr>
          <w:rFonts w:ascii="Arial" w:hAnsi="Arial" w:cs="Arial"/>
          <w:b w:val="0"/>
          <w:i/>
          <w:sz w:val="24"/>
          <w:szCs w:val="24"/>
        </w:rPr>
        <w:t xml:space="preserve">, </w:t>
      </w:r>
      <w:r w:rsidRPr="001B3916">
        <w:rPr>
          <w:rFonts w:ascii="Arial" w:hAnsi="Arial" w:cs="Arial"/>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1B3916">
        <w:rPr>
          <w:rFonts w:ascii="Arial" w:hAnsi="Arial" w:cs="Arial"/>
          <w:b w:val="0"/>
          <w:sz w:val="24"/>
          <w:szCs w:val="24"/>
        </w:rPr>
        <w:t>пр</w:t>
      </w:r>
      <w:proofErr w:type="spellEnd"/>
      <w:proofErr w:type="gramEnd"/>
      <w:r w:rsidRPr="001B3916">
        <w:rPr>
          <w:rFonts w:ascii="Arial" w:hAnsi="Arial" w:cs="Arial"/>
          <w:b w:val="0"/>
          <w:sz w:val="24"/>
          <w:szCs w:val="24"/>
        </w:rPr>
        <w:t>, в соответствии со статьями Устава  Александровского сельсовета Боготольского района Красноярского края,  Александровский сельский Совет депутатов, РЕШИЛ:</w:t>
      </w:r>
    </w:p>
    <w:p w:rsidR="001B3916" w:rsidRPr="001B3916" w:rsidRDefault="001B3916" w:rsidP="001B3916">
      <w:pPr>
        <w:pStyle w:val="ConsPlusTitle"/>
        <w:numPr>
          <w:ilvl w:val="0"/>
          <w:numId w:val="2"/>
        </w:numPr>
        <w:spacing w:line="240" w:lineRule="auto"/>
        <w:ind w:left="0" w:firstLine="720"/>
        <w:rPr>
          <w:rFonts w:ascii="Arial" w:hAnsi="Arial" w:cs="Arial"/>
          <w:b w:val="0"/>
          <w:bCs w:val="0"/>
          <w:sz w:val="24"/>
          <w:szCs w:val="24"/>
        </w:rPr>
      </w:pPr>
      <w:r w:rsidRPr="001B3916">
        <w:rPr>
          <w:rFonts w:ascii="Arial" w:hAnsi="Arial" w:cs="Arial"/>
          <w:b w:val="0"/>
          <w:bCs w:val="0"/>
          <w:sz w:val="24"/>
          <w:szCs w:val="24"/>
        </w:rPr>
        <w:t xml:space="preserve">Утвердить Правила благоустройства территории  Александровского сельсовета согласно приложению. </w:t>
      </w:r>
    </w:p>
    <w:p w:rsidR="001B3916" w:rsidRPr="001B3916" w:rsidRDefault="001B3916" w:rsidP="001B3916">
      <w:pPr>
        <w:pStyle w:val="ConsPlusTitle"/>
        <w:numPr>
          <w:ilvl w:val="0"/>
          <w:numId w:val="2"/>
        </w:numPr>
        <w:spacing w:line="240" w:lineRule="auto"/>
        <w:ind w:left="0" w:firstLine="720"/>
        <w:rPr>
          <w:rFonts w:ascii="Arial" w:hAnsi="Arial" w:cs="Arial"/>
          <w:b w:val="0"/>
          <w:bCs w:val="0"/>
          <w:sz w:val="24"/>
          <w:szCs w:val="24"/>
        </w:rPr>
      </w:pPr>
      <w:r w:rsidRPr="001B3916">
        <w:rPr>
          <w:rFonts w:ascii="Arial" w:hAnsi="Arial" w:cs="Arial"/>
          <w:b w:val="0"/>
          <w:bCs w:val="0"/>
          <w:sz w:val="24"/>
          <w:szCs w:val="24"/>
        </w:rPr>
        <w:t>Признать утратившим силу Решение  Александровского сельского Совета депутатов:</w:t>
      </w: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от 20.08.2018 № 27-108«Об утверждении Правил благоустройства территории Александровского сельсовета»;</w:t>
      </w: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от 09.11.2018 № 30-123«О внесении изменений в Решение  Александровского сельского совета депутатов «Об утверждении Правил благоустройства территории Александровского сельсовета»;</w:t>
      </w:r>
    </w:p>
    <w:p w:rsidR="001B3916" w:rsidRPr="001B3916" w:rsidRDefault="001B3916" w:rsidP="001B3916">
      <w:pPr>
        <w:pStyle w:val="ConsPlusTitle"/>
        <w:ind w:firstLine="709"/>
        <w:rPr>
          <w:rFonts w:ascii="Arial" w:hAnsi="Arial" w:cs="Arial"/>
          <w:b w:val="0"/>
          <w:sz w:val="24"/>
          <w:szCs w:val="24"/>
        </w:rPr>
      </w:pPr>
      <w:r w:rsidRPr="001B3916">
        <w:rPr>
          <w:rFonts w:ascii="Arial" w:hAnsi="Arial" w:cs="Arial"/>
          <w:b w:val="0"/>
          <w:bCs w:val="0"/>
          <w:sz w:val="24"/>
          <w:szCs w:val="24"/>
        </w:rPr>
        <w:t xml:space="preserve"> </w:t>
      </w:r>
      <w:r w:rsidRPr="001B3916">
        <w:rPr>
          <w:rFonts w:ascii="Arial" w:hAnsi="Arial" w:cs="Arial"/>
          <w:b w:val="0"/>
          <w:sz w:val="24"/>
          <w:szCs w:val="24"/>
        </w:rPr>
        <w:t>от 20.09.2019 № 37-147 «О внесении изменений в Решение  Александровского сельского совета депутатов «Об утверждении Правил благоустройства территории Александровского сельсовета».</w:t>
      </w:r>
    </w:p>
    <w:p w:rsidR="001B3916" w:rsidRPr="001B3916" w:rsidRDefault="001B3916" w:rsidP="001B3916">
      <w:pPr>
        <w:pStyle w:val="paragraph"/>
        <w:jc w:val="both"/>
        <w:textAlignment w:val="baseline"/>
        <w:rPr>
          <w:rFonts w:ascii="Arial" w:hAnsi="Arial" w:cs="Arial"/>
        </w:rPr>
      </w:pPr>
      <w:r w:rsidRPr="001B3916">
        <w:rPr>
          <w:rFonts w:ascii="Arial" w:hAnsi="Arial" w:cs="Arial"/>
        </w:rPr>
        <w:t xml:space="preserve">          3. Контроль за исполнением настоящего Решения возложить на постоянную комиссию по социально-правовым вопросам </w:t>
      </w:r>
      <w:proofErr w:type="gramStart"/>
      <w:r w:rsidRPr="001B3916">
        <w:rPr>
          <w:rFonts w:ascii="Arial" w:hAnsi="Arial" w:cs="Arial"/>
        </w:rPr>
        <w:t xml:space="preserve">( </w:t>
      </w:r>
      <w:proofErr w:type="spellStart"/>
      <w:proofErr w:type="gramEnd"/>
      <w:r w:rsidRPr="001B3916">
        <w:rPr>
          <w:rFonts w:ascii="Arial" w:hAnsi="Arial" w:cs="Arial"/>
        </w:rPr>
        <w:t>Тухтаев</w:t>
      </w:r>
      <w:proofErr w:type="spellEnd"/>
      <w:r w:rsidRPr="001B3916">
        <w:rPr>
          <w:rFonts w:ascii="Arial" w:hAnsi="Arial" w:cs="Arial"/>
        </w:rPr>
        <w:t xml:space="preserve"> Е.В)</w:t>
      </w:r>
    </w:p>
    <w:p w:rsidR="001B3916" w:rsidRPr="001B3916" w:rsidRDefault="001B3916" w:rsidP="001B3916">
      <w:pPr>
        <w:jc w:val="both"/>
        <w:outlineLvl w:val="0"/>
        <w:rPr>
          <w:rFonts w:ascii="Arial" w:hAnsi="Arial" w:cs="Arial"/>
        </w:rPr>
      </w:pPr>
      <w:r w:rsidRPr="001B3916">
        <w:rPr>
          <w:rFonts w:ascii="Arial" w:hAnsi="Arial" w:cs="Arial"/>
        </w:rPr>
        <w:t xml:space="preserve">          4. Опубликовать Решение в общественно-политической газете «Земля </w:t>
      </w:r>
      <w:proofErr w:type="spellStart"/>
      <w:r w:rsidRPr="001B3916">
        <w:rPr>
          <w:rFonts w:ascii="Arial" w:hAnsi="Arial" w:cs="Arial"/>
        </w:rPr>
        <w:t>боготольская</w:t>
      </w:r>
      <w:proofErr w:type="spellEnd"/>
      <w:r w:rsidRPr="001B3916">
        <w:rPr>
          <w:rFonts w:ascii="Arial" w:hAnsi="Arial" w:cs="Arial"/>
        </w:rPr>
        <w:t xml:space="preserve">» и разместить на  официальном сайте  Боготольского района </w:t>
      </w:r>
      <w:hyperlink r:id="rId7" w:history="1">
        <w:r w:rsidRPr="001B3916">
          <w:rPr>
            <w:rStyle w:val="ab"/>
            <w:rFonts w:ascii="Arial" w:hAnsi="Arial" w:cs="Arial"/>
            <w:lang w:val="en-US"/>
          </w:rPr>
          <w:t>www</w:t>
        </w:r>
        <w:r w:rsidRPr="001B3916">
          <w:rPr>
            <w:rStyle w:val="ab"/>
            <w:rFonts w:ascii="Arial" w:hAnsi="Arial" w:cs="Arial"/>
          </w:rPr>
          <w:t>.</w:t>
        </w:r>
        <w:proofErr w:type="spellStart"/>
        <w:r w:rsidRPr="001B3916">
          <w:rPr>
            <w:rStyle w:val="ab"/>
            <w:rFonts w:ascii="Arial" w:hAnsi="Arial" w:cs="Arial"/>
            <w:lang w:val="en-US"/>
          </w:rPr>
          <w:t>bogotol</w:t>
        </w:r>
        <w:proofErr w:type="spellEnd"/>
        <w:r w:rsidRPr="001B3916">
          <w:rPr>
            <w:rStyle w:val="ab"/>
            <w:rFonts w:ascii="Arial" w:hAnsi="Arial" w:cs="Arial"/>
          </w:rPr>
          <w:t>-</w:t>
        </w:r>
      </w:hyperlink>
      <w:r w:rsidRPr="001B3916">
        <w:rPr>
          <w:rFonts w:ascii="Arial" w:hAnsi="Arial" w:cs="Arial"/>
        </w:rPr>
        <w:t xml:space="preserve">  </w:t>
      </w:r>
      <w:r w:rsidRPr="001B3916">
        <w:rPr>
          <w:rFonts w:ascii="Arial" w:hAnsi="Arial" w:cs="Arial"/>
          <w:lang w:val="en-US"/>
        </w:rPr>
        <w:t>r</w:t>
      </w:r>
      <w:r w:rsidRPr="001B3916">
        <w:rPr>
          <w:rFonts w:ascii="Arial" w:hAnsi="Arial" w:cs="Arial"/>
        </w:rPr>
        <w:t>.</w:t>
      </w:r>
      <w:proofErr w:type="spellStart"/>
      <w:r w:rsidRPr="001B3916">
        <w:rPr>
          <w:rFonts w:ascii="Arial" w:hAnsi="Arial" w:cs="Arial"/>
          <w:lang w:val="en-US"/>
        </w:rPr>
        <w:t>ru</w:t>
      </w:r>
      <w:proofErr w:type="spellEnd"/>
      <w:r w:rsidRPr="001B3916">
        <w:rPr>
          <w:rFonts w:ascii="Arial" w:hAnsi="Arial" w:cs="Arial"/>
        </w:rPr>
        <w:t>. на странице  Александровского сельсовета.</w:t>
      </w:r>
    </w:p>
    <w:p w:rsidR="001B3916" w:rsidRPr="001B3916" w:rsidRDefault="001B3916" w:rsidP="001B3916">
      <w:pPr>
        <w:ind w:firstLine="709"/>
        <w:jc w:val="both"/>
        <w:rPr>
          <w:rFonts w:ascii="Arial" w:hAnsi="Arial" w:cs="Arial"/>
        </w:rPr>
      </w:pPr>
      <w:r w:rsidRPr="001B3916">
        <w:rPr>
          <w:rFonts w:ascii="Arial" w:hAnsi="Arial" w:cs="Arial"/>
        </w:rPr>
        <w:t xml:space="preserve">5.           Решение вступает в силу   в день, следующий за днем его официального опубликования в общественно-политической газете «Земля </w:t>
      </w:r>
      <w:proofErr w:type="spellStart"/>
      <w:r w:rsidRPr="001B3916">
        <w:rPr>
          <w:rFonts w:ascii="Arial" w:hAnsi="Arial" w:cs="Arial"/>
        </w:rPr>
        <w:t>боготольская</w:t>
      </w:r>
      <w:proofErr w:type="spellEnd"/>
      <w:r w:rsidRPr="001B3916">
        <w:rPr>
          <w:rFonts w:ascii="Arial" w:hAnsi="Arial" w:cs="Arial"/>
        </w:rPr>
        <w:t>».</w:t>
      </w:r>
    </w:p>
    <w:p w:rsidR="001B3916" w:rsidRPr="001B3916" w:rsidRDefault="001B3916" w:rsidP="001B3916">
      <w:pPr>
        <w:pStyle w:val="a3"/>
        <w:ind w:left="1713"/>
        <w:rPr>
          <w:rFonts w:ascii="Arial" w:hAnsi="Arial" w:cs="Arial"/>
          <w:b/>
          <w:i/>
        </w:rPr>
      </w:pPr>
    </w:p>
    <w:p w:rsidR="001B3916" w:rsidRPr="001B3916" w:rsidRDefault="001B3916" w:rsidP="001B3916">
      <w:pPr>
        <w:jc w:val="both"/>
        <w:rPr>
          <w:rFonts w:ascii="Arial" w:hAnsi="Arial" w:cs="Arial"/>
        </w:rPr>
      </w:pPr>
    </w:p>
    <w:p w:rsidR="001B3916" w:rsidRPr="001B3916" w:rsidRDefault="001B3916" w:rsidP="001B3916">
      <w:pPr>
        <w:pStyle w:val="a3"/>
        <w:ind w:left="709" w:hanging="709"/>
        <w:rPr>
          <w:rFonts w:ascii="Arial" w:hAnsi="Arial" w:cs="Arial"/>
        </w:rPr>
      </w:pPr>
      <w:r w:rsidRPr="001B3916">
        <w:rPr>
          <w:rFonts w:ascii="Arial" w:hAnsi="Arial" w:cs="Arial"/>
        </w:rPr>
        <w:t xml:space="preserve">Председатель    Александровского                              Глава Александровского              </w:t>
      </w:r>
    </w:p>
    <w:p w:rsidR="001B3916" w:rsidRPr="001B3916" w:rsidRDefault="001B3916" w:rsidP="001B3916">
      <w:pPr>
        <w:pStyle w:val="a3"/>
        <w:ind w:left="1713" w:hanging="1713"/>
        <w:rPr>
          <w:rFonts w:ascii="Arial" w:hAnsi="Arial" w:cs="Arial"/>
        </w:rPr>
      </w:pPr>
      <w:r w:rsidRPr="001B3916">
        <w:rPr>
          <w:rFonts w:ascii="Arial" w:hAnsi="Arial" w:cs="Arial"/>
        </w:rPr>
        <w:t>сельского Совета депутатов                                          сельсовета</w:t>
      </w:r>
    </w:p>
    <w:p w:rsidR="001B3916" w:rsidRPr="001B3916" w:rsidRDefault="001B3916" w:rsidP="001B3916">
      <w:pPr>
        <w:ind w:right="-5"/>
        <w:jc w:val="both"/>
        <w:rPr>
          <w:rFonts w:ascii="Arial" w:hAnsi="Arial" w:cs="Arial"/>
        </w:rPr>
      </w:pPr>
      <w:r w:rsidRPr="001B3916">
        <w:rPr>
          <w:rFonts w:ascii="Arial" w:hAnsi="Arial" w:cs="Arial"/>
        </w:rPr>
        <w:t>_____________ Кириллов В.Н                                     _____________ Никишина Н.И</w:t>
      </w:r>
    </w:p>
    <w:p w:rsidR="001B3916" w:rsidRDefault="001B3916" w:rsidP="00E468B9">
      <w:pPr>
        <w:contextualSpacing/>
        <w:jc w:val="center"/>
        <w:rPr>
          <w:rFonts w:ascii="Arial" w:hAnsi="Arial" w:cs="Arial"/>
          <w:bCs/>
        </w:rPr>
      </w:pPr>
    </w:p>
    <w:p w:rsidR="005B56D8" w:rsidRDefault="005B56D8" w:rsidP="00E468B9">
      <w:pPr>
        <w:contextualSpacing/>
        <w:jc w:val="center"/>
        <w:rPr>
          <w:rFonts w:ascii="Arial" w:hAnsi="Arial" w:cs="Arial"/>
          <w:bCs/>
        </w:rPr>
      </w:pPr>
    </w:p>
    <w:p w:rsidR="005B56D8" w:rsidRPr="001B3916" w:rsidRDefault="005B56D8" w:rsidP="00E468B9">
      <w:pPr>
        <w:contextualSpacing/>
        <w:jc w:val="center"/>
        <w:rPr>
          <w:rFonts w:ascii="Arial" w:hAnsi="Arial" w:cs="Arial"/>
          <w:bCs/>
        </w:rPr>
      </w:pPr>
    </w:p>
    <w:p w:rsidR="005B56D8" w:rsidRDefault="005B56D8" w:rsidP="005B56D8">
      <w:pPr>
        <w:ind w:left="6237"/>
        <w:rPr>
          <w:rFonts w:ascii="Arial" w:hAnsi="Arial" w:cs="Arial"/>
        </w:rPr>
      </w:pPr>
      <w:r>
        <w:rPr>
          <w:rFonts w:ascii="Arial" w:hAnsi="Arial" w:cs="Arial"/>
        </w:rPr>
        <w:t xml:space="preserve">Приложение к Решению </w:t>
      </w:r>
    </w:p>
    <w:p w:rsidR="005B56D8" w:rsidRDefault="005B56D8" w:rsidP="005B56D8">
      <w:pPr>
        <w:ind w:left="6237"/>
        <w:rPr>
          <w:rFonts w:ascii="Arial" w:hAnsi="Arial" w:cs="Arial"/>
        </w:rPr>
      </w:pPr>
      <w:r>
        <w:rPr>
          <w:rFonts w:ascii="Arial" w:hAnsi="Arial" w:cs="Arial"/>
        </w:rPr>
        <w:t xml:space="preserve"> Александровского сельского</w:t>
      </w:r>
    </w:p>
    <w:p w:rsidR="005B56D8" w:rsidRDefault="005B56D8" w:rsidP="005B56D8">
      <w:pPr>
        <w:ind w:left="6237"/>
        <w:rPr>
          <w:rFonts w:ascii="Arial" w:hAnsi="Arial" w:cs="Arial"/>
        </w:rPr>
      </w:pPr>
      <w:r>
        <w:rPr>
          <w:rFonts w:ascii="Arial" w:hAnsi="Arial" w:cs="Arial"/>
        </w:rPr>
        <w:t xml:space="preserve">Совета депутатов </w:t>
      </w:r>
    </w:p>
    <w:p w:rsidR="005B56D8" w:rsidRDefault="005B56D8" w:rsidP="005B56D8">
      <w:pPr>
        <w:ind w:left="6237"/>
        <w:rPr>
          <w:rFonts w:ascii="Arial" w:hAnsi="Arial" w:cs="Arial"/>
        </w:rPr>
      </w:pPr>
      <w:r>
        <w:rPr>
          <w:rFonts w:ascii="Arial" w:hAnsi="Arial" w:cs="Arial"/>
        </w:rPr>
        <w:t xml:space="preserve">от </w:t>
      </w:r>
      <w:r w:rsidR="00E4376B">
        <w:rPr>
          <w:rFonts w:ascii="Arial" w:hAnsi="Arial" w:cs="Arial"/>
        </w:rPr>
        <w:t>08.11.2021 № 10-70</w:t>
      </w:r>
    </w:p>
    <w:p w:rsidR="005B56D8" w:rsidRDefault="005B56D8" w:rsidP="005B56D8">
      <w:pPr>
        <w:pStyle w:val="ConsPlusTitle"/>
        <w:ind w:firstLine="720"/>
        <w:jc w:val="right"/>
        <w:rPr>
          <w:rFonts w:ascii="Arial" w:hAnsi="Arial" w:cs="Arial"/>
          <w:sz w:val="24"/>
          <w:szCs w:val="24"/>
        </w:rPr>
      </w:pPr>
    </w:p>
    <w:p w:rsidR="005B56D8" w:rsidRDefault="005B56D8" w:rsidP="005B56D8">
      <w:pPr>
        <w:pStyle w:val="ConsPlusTitle"/>
        <w:ind w:firstLine="720"/>
        <w:jc w:val="center"/>
        <w:rPr>
          <w:sz w:val="24"/>
          <w:szCs w:val="24"/>
        </w:rPr>
      </w:pPr>
    </w:p>
    <w:p w:rsidR="005B56D8" w:rsidRDefault="005B56D8" w:rsidP="005B56D8">
      <w:pPr>
        <w:pStyle w:val="ConsPlusTitle"/>
        <w:ind w:firstLine="720"/>
        <w:jc w:val="center"/>
        <w:rPr>
          <w:sz w:val="24"/>
          <w:szCs w:val="24"/>
        </w:rPr>
      </w:pPr>
      <w:r>
        <w:rPr>
          <w:sz w:val="24"/>
          <w:szCs w:val="24"/>
        </w:rPr>
        <w:t>ПРАВИЛА БЛАГОУСТРОЙСТВА ТЕРРИТОРИИ</w:t>
      </w:r>
    </w:p>
    <w:p w:rsidR="005B56D8" w:rsidRDefault="005B56D8" w:rsidP="005B56D8">
      <w:pPr>
        <w:pStyle w:val="ConsPlusTitle"/>
        <w:ind w:firstLine="720"/>
        <w:jc w:val="center"/>
        <w:rPr>
          <w:sz w:val="24"/>
          <w:szCs w:val="24"/>
        </w:rPr>
      </w:pPr>
      <w:r>
        <w:rPr>
          <w:sz w:val="24"/>
          <w:szCs w:val="24"/>
        </w:rPr>
        <w:t xml:space="preserve"> АЛЕКСАНДРОВСКОГО СЕЛЬСОВЕТА</w:t>
      </w:r>
    </w:p>
    <w:p w:rsidR="005B56D8" w:rsidRDefault="005B56D8" w:rsidP="005B56D8">
      <w:pPr>
        <w:pStyle w:val="ConsPlusTitle"/>
        <w:ind w:firstLine="720"/>
        <w:jc w:val="center"/>
        <w:rPr>
          <w:rFonts w:ascii="Arial" w:hAnsi="Arial" w:cs="Arial"/>
          <w:sz w:val="24"/>
          <w:szCs w:val="24"/>
        </w:rPr>
      </w:pPr>
    </w:p>
    <w:p w:rsidR="005B56D8" w:rsidRDefault="005B56D8" w:rsidP="005B56D8">
      <w:pPr>
        <w:ind w:firstLine="720"/>
        <w:jc w:val="center"/>
        <w:rPr>
          <w:rFonts w:ascii="Arial" w:hAnsi="Arial" w:cs="Arial"/>
          <w:b/>
        </w:rPr>
      </w:pPr>
      <w:r>
        <w:rPr>
          <w:rFonts w:ascii="Arial" w:hAnsi="Arial" w:cs="Arial"/>
          <w:b/>
        </w:rPr>
        <w:t>1. Общие положения</w:t>
      </w:r>
    </w:p>
    <w:p w:rsidR="005B56D8" w:rsidRDefault="005B56D8" w:rsidP="005B56D8">
      <w:pPr>
        <w:ind w:firstLine="567"/>
        <w:jc w:val="both"/>
        <w:rPr>
          <w:rFonts w:ascii="Arial" w:hAnsi="Arial" w:cs="Arial"/>
        </w:rPr>
      </w:pPr>
      <w:r>
        <w:rPr>
          <w:rFonts w:ascii="Arial" w:hAnsi="Arial" w:cs="Arial"/>
        </w:rPr>
        <w:t>Настоящие Правила благоустройства территории Александровского  сельсовета (далее по тексту – Правила) разработаны и приняты  в соответствии с положениями:</w:t>
      </w:r>
    </w:p>
    <w:p w:rsidR="005B56D8" w:rsidRDefault="005B56D8" w:rsidP="005B56D8">
      <w:pPr>
        <w:ind w:firstLine="567"/>
        <w:jc w:val="both"/>
        <w:rPr>
          <w:rFonts w:ascii="Arial" w:hAnsi="Arial" w:cs="Arial"/>
        </w:rPr>
      </w:pPr>
      <w:r>
        <w:rPr>
          <w:rFonts w:ascii="Arial" w:hAnsi="Arial" w:cs="Arial"/>
        </w:rPr>
        <w:t>- Градостроительного кодекса Российской Федерации;</w:t>
      </w:r>
    </w:p>
    <w:p w:rsidR="005B56D8" w:rsidRDefault="005B56D8" w:rsidP="005B56D8">
      <w:pPr>
        <w:ind w:firstLine="567"/>
        <w:jc w:val="both"/>
        <w:rPr>
          <w:rFonts w:ascii="Arial" w:hAnsi="Arial" w:cs="Arial"/>
        </w:rPr>
      </w:pPr>
      <w:r>
        <w:rPr>
          <w:rFonts w:ascii="Arial" w:hAnsi="Arial" w:cs="Arial"/>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w:t>
      </w:r>
      <w:r w:rsidRPr="005B56D8">
        <w:rPr>
          <w:rFonts w:ascii="Arial" w:hAnsi="Arial" w:cs="Arial"/>
        </w:rPr>
        <w:t xml:space="preserve"> </w:t>
      </w:r>
      <w:r>
        <w:rPr>
          <w:rFonts w:ascii="Arial" w:hAnsi="Arial" w:cs="Arial"/>
        </w:rPr>
        <w:t>Александровского сельсовета.</w:t>
      </w:r>
    </w:p>
    <w:p w:rsidR="005B56D8" w:rsidRDefault="005B56D8" w:rsidP="005B56D8">
      <w:pPr>
        <w:ind w:firstLine="567"/>
        <w:jc w:val="both"/>
        <w:rPr>
          <w:rFonts w:ascii="Arial" w:hAnsi="Arial" w:cs="Arial"/>
        </w:rPr>
      </w:pPr>
      <w:proofErr w:type="gramStart"/>
      <w:r>
        <w:rPr>
          <w:rFonts w:ascii="Arial" w:hAnsi="Arial" w:cs="Arial"/>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roofErr w:type="gramEnd"/>
    </w:p>
    <w:p w:rsidR="005B56D8" w:rsidRDefault="005B56D8" w:rsidP="005B56D8">
      <w:pPr>
        <w:ind w:firstLine="567"/>
        <w:jc w:val="both"/>
        <w:rPr>
          <w:rFonts w:ascii="Arial" w:hAnsi="Arial" w:cs="Arial"/>
        </w:rPr>
      </w:pPr>
      <w:r>
        <w:rPr>
          <w:rFonts w:ascii="Arial" w:hAnsi="Arial" w:cs="Arial"/>
        </w:rPr>
        <w:t>Правила обращения с твердыми коммунальными отходами (утверждены Постановлением Правительства РФ от 12.11.2016 № 1156);</w:t>
      </w:r>
    </w:p>
    <w:p w:rsidR="005B56D8" w:rsidRDefault="005B56D8" w:rsidP="005B56D8">
      <w:pPr>
        <w:pStyle w:val="ConsPlusNormal"/>
        <w:spacing w:before="220"/>
        <w:ind w:firstLine="540"/>
        <w:contextualSpacing/>
        <w:rPr>
          <w:sz w:val="24"/>
          <w:szCs w:val="24"/>
        </w:rPr>
      </w:pPr>
      <w:r>
        <w:rPr>
          <w:sz w:val="24"/>
          <w:szCs w:val="24"/>
        </w:rPr>
        <w:t>СП 42.13330.2016 "</w:t>
      </w:r>
      <w:proofErr w:type="spellStart"/>
      <w:r w:rsidR="00114549">
        <w:fldChar w:fldCharType="begin"/>
      </w:r>
      <w:r>
        <w:instrText xml:space="preserve"> HYPERLINK "consultantplus://offline/ref=C2F0C7AB1E2D1D24D25BEFF03AF98D2F4BD0FDAED7C95716E0C153EAKEG" </w:instrText>
      </w:r>
      <w:r w:rsidR="00114549">
        <w:fldChar w:fldCharType="separate"/>
      </w:r>
      <w:r>
        <w:rPr>
          <w:rStyle w:val="ab"/>
          <w:sz w:val="24"/>
          <w:szCs w:val="24"/>
        </w:rPr>
        <w:t>СНиП</w:t>
      </w:r>
      <w:proofErr w:type="spellEnd"/>
      <w:r>
        <w:rPr>
          <w:rStyle w:val="ab"/>
          <w:sz w:val="24"/>
          <w:szCs w:val="24"/>
        </w:rPr>
        <w:t xml:space="preserve"> 2.07.01-89*</w:t>
      </w:r>
      <w:r w:rsidR="00114549">
        <w:fldChar w:fldCharType="end"/>
      </w:r>
      <w:r>
        <w:rPr>
          <w:sz w:val="24"/>
          <w:szCs w:val="24"/>
        </w:rPr>
        <w:t xml:space="preserve"> Градостроительство. Планировка и застройка городских и сельских поселений";</w:t>
      </w:r>
    </w:p>
    <w:p w:rsidR="005B56D8" w:rsidRDefault="005B56D8" w:rsidP="005B56D8">
      <w:pPr>
        <w:pStyle w:val="ConsPlusNormal"/>
        <w:spacing w:before="220"/>
        <w:ind w:firstLine="540"/>
        <w:contextualSpacing/>
        <w:rPr>
          <w:sz w:val="24"/>
          <w:szCs w:val="24"/>
        </w:rPr>
      </w:pPr>
      <w:r>
        <w:rPr>
          <w:sz w:val="24"/>
          <w:szCs w:val="24"/>
        </w:rPr>
        <w:t>СП 82.13330.2016 "</w:t>
      </w:r>
      <w:proofErr w:type="spellStart"/>
      <w:r w:rsidR="00114549">
        <w:fldChar w:fldCharType="begin"/>
      </w:r>
      <w:r>
        <w:instrText xml:space="preserve"> HYPERLINK "consultantplus://offline/ref=C2F0C7AB1E2D1D24D25BEFF03AF98D2F4ED6F9A68AC35F4FECC3E5K4G" </w:instrText>
      </w:r>
      <w:r w:rsidR="00114549">
        <w:fldChar w:fldCharType="separate"/>
      </w:r>
      <w:r>
        <w:rPr>
          <w:rStyle w:val="ab"/>
          <w:sz w:val="24"/>
          <w:szCs w:val="24"/>
        </w:rPr>
        <w:t>СНиП</w:t>
      </w:r>
      <w:proofErr w:type="spellEnd"/>
      <w:r>
        <w:rPr>
          <w:rStyle w:val="ab"/>
          <w:sz w:val="24"/>
          <w:szCs w:val="24"/>
        </w:rPr>
        <w:t xml:space="preserve"> III-10-75</w:t>
      </w:r>
      <w:r w:rsidR="00114549">
        <w:fldChar w:fldCharType="end"/>
      </w:r>
      <w:r>
        <w:rPr>
          <w:sz w:val="24"/>
          <w:szCs w:val="24"/>
        </w:rPr>
        <w:t xml:space="preserve"> Благоустройство территорий";</w:t>
      </w:r>
    </w:p>
    <w:p w:rsidR="005B56D8" w:rsidRDefault="00114549" w:rsidP="005B56D8">
      <w:pPr>
        <w:pStyle w:val="ConsPlusNormal"/>
        <w:spacing w:before="220"/>
        <w:ind w:firstLine="540"/>
        <w:contextualSpacing/>
        <w:rPr>
          <w:sz w:val="24"/>
          <w:szCs w:val="24"/>
        </w:rPr>
      </w:pPr>
      <w:hyperlink r:id="rId8" w:history="1">
        <w:r w:rsidR="005B56D8">
          <w:rPr>
            <w:rStyle w:val="ab"/>
            <w:sz w:val="24"/>
            <w:szCs w:val="24"/>
          </w:rPr>
          <w:t>СП 45.13330.2012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3.02.01-87 Земляные сооружения, основания и фундаменты";</w:t>
      </w:r>
    </w:p>
    <w:p w:rsidR="005B56D8" w:rsidRDefault="00114549" w:rsidP="005B56D8">
      <w:pPr>
        <w:pStyle w:val="ConsPlusNormal"/>
        <w:spacing w:before="220"/>
        <w:ind w:firstLine="540"/>
        <w:contextualSpacing/>
        <w:rPr>
          <w:sz w:val="24"/>
          <w:szCs w:val="24"/>
        </w:rPr>
      </w:pPr>
      <w:hyperlink r:id="rId9" w:history="1">
        <w:r w:rsidR="005B56D8">
          <w:rPr>
            <w:rStyle w:val="ab"/>
            <w:sz w:val="24"/>
            <w:szCs w:val="24"/>
          </w:rPr>
          <w:t>СП 48.13330.2011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12-01-2004 Организация строительства";</w:t>
      </w:r>
    </w:p>
    <w:p w:rsidR="005B56D8" w:rsidRDefault="00114549" w:rsidP="005B56D8">
      <w:pPr>
        <w:pStyle w:val="ConsPlusNormal"/>
        <w:spacing w:before="220"/>
        <w:ind w:firstLine="540"/>
        <w:contextualSpacing/>
        <w:rPr>
          <w:sz w:val="24"/>
          <w:szCs w:val="24"/>
        </w:rPr>
      </w:pPr>
      <w:hyperlink r:id="rId10" w:history="1">
        <w:r w:rsidR="005B56D8">
          <w:rPr>
            <w:rStyle w:val="ab"/>
            <w:sz w:val="24"/>
            <w:szCs w:val="24"/>
          </w:rPr>
          <w:t>СП 116.13330.2012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22-02-2003 Инженерная защита территорий, зданий и сооружений от опасных геологических процессов. Основные положения";</w:t>
      </w:r>
    </w:p>
    <w:p w:rsidR="005B56D8" w:rsidRDefault="005B56D8" w:rsidP="005B56D8">
      <w:pPr>
        <w:pStyle w:val="ConsPlusNormal"/>
        <w:spacing w:before="220"/>
        <w:ind w:firstLine="540"/>
        <w:contextualSpacing/>
        <w:rPr>
          <w:sz w:val="24"/>
          <w:szCs w:val="24"/>
        </w:rPr>
      </w:pPr>
      <w:r>
        <w:rPr>
          <w:sz w:val="24"/>
          <w:szCs w:val="24"/>
        </w:rPr>
        <w:t>СП 104.13330.2016 "</w:t>
      </w:r>
      <w:proofErr w:type="spellStart"/>
      <w:r w:rsidR="00114549">
        <w:fldChar w:fldCharType="begin"/>
      </w:r>
      <w:r>
        <w:instrText xml:space="preserve"> HYPERLINK "consultantplus://offline/ref=C2F0C7AB1E2D1D24D25BEFF03AF98D2F4FD0F4A68AC35F4FECC3E5K4G" </w:instrText>
      </w:r>
      <w:r w:rsidR="00114549">
        <w:fldChar w:fldCharType="separate"/>
      </w:r>
      <w:r>
        <w:rPr>
          <w:rStyle w:val="ab"/>
          <w:sz w:val="24"/>
          <w:szCs w:val="24"/>
        </w:rPr>
        <w:t>СНиП</w:t>
      </w:r>
      <w:proofErr w:type="spellEnd"/>
      <w:r>
        <w:rPr>
          <w:rStyle w:val="ab"/>
          <w:sz w:val="24"/>
          <w:szCs w:val="24"/>
        </w:rPr>
        <w:t xml:space="preserve"> 2.06.15-85</w:t>
      </w:r>
      <w:r w:rsidR="00114549">
        <w:fldChar w:fldCharType="end"/>
      </w:r>
      <w:r>
        <w:rPr>
          <w:sz w:val="24"/>
          <w:szCs w:val="24"/>
        </w:rPr>
        <w:t xml:space="preserve"> Инженерная защита территории от затопления и подтопления";</w:t>
      </w:r>
    </w:p>
    <w:p w:rsidR="005B56D8" w:rsidRDefault="00114549" w:rsidP="005B56D8">
      <w:pPr>
        <w:pStyle w:val="ConsPlusNormal"/>
        <w:spacing w:before="220"/>
        <w:ind w:firstLine="540"/>
        <w:contextualSpacing/>
        <w:rPr>
          <w:sz w:val="24"/>
          <w:szCs w:val="24"/>
        </w:rPr>
      </w:pPr>
      <w:hyperlink r:id="rId11" w:history="1">
        <w:r w:rsidR="005B56D8">
          <w:rPr>
            <w:rStyle w:val="ab"/>
            <w:sz w:val="24"/>
            <w:szCs w:val="24"/>
          </w:rPr>
          <w:t>СП 59.13330.2016</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35-01-2001 Доступность зданий и сооружений для </w:t>
      </w:r>
      <w:proofErr w:type="spellStart"/>
      <w:r w:rsidR="005B56D8">
        <w:rPr>
          <w:sz w:val="24"/>
          <w:szCs w:val="24"/>
        </w:rPr>
        <w:t>маломобильных</w:t>
      </w:r>
      <w:proofErr w:type="spellEnd"/>
      <w:r w:rsidR="005B56D8">
        <w:rPr>
          <w:sz w:val="24"/>
          <w:szCs w:val="24"/>
        </w:rPr>
        <w:t xml:space="preserve"> групп населения";</w:t>
      </w:r>
    </w:p>
    <w:p w:rsidR="005B56D8" w:rsidRDefault="00114549" w:rsidP="005B56D8">
      <w:pPr>
        <w:pStyle w:val="ConsPlusNormal"/>
        <w:spacing w:before="220"/>
        <w:ind w:firstLine="540"/>
        <w:contextualSpacing/>
        <w:rPr>
          <w:sz w:val="24"/>
          <w:szCs w:val="24"/>
        </w:rPr>
      </w:pPr>
      <w:hyperlink r:id="rId12" w:history="1">
        <w:r w:rsidR="005B56D8">
          <w:rPr>
            <w:rStyle w:val="ab"/>
            <w:sz w:val="24"/>
            <w:szCs w:val="24"/>
          </w:rPr>
          <w:t>СП 136.13330.2012</w:t>
        </w:r>
      </w:hyperlink>
      <w:r w:rsidR="005B56D8">
        <w:rPr>
          <w:sz w:val="24"/>
          <w:szCs w:val="24"/>
        </w:rPr>
        <w:t xml:space="preserve"> "Здания и сооружения. Общие положения проектирования с учетом доступности для </w:t>
      </w:r>
      <w:proofErr w:type="spellStart"/>
      <w:r w:rsidR="005B56D8">
        <w:rPr>
          <w:sz w:val="24"/>
          <w:szCs w:val="24"/>
        </w:rPr>
        <w:t>маломобильных</w:t>
      </w:r>
      <w:proofErr w:type="spellEnd"/>
      <w:r w:rsidR="005B56D8">
        <w:rPr>
          <w:sz w:val="24"/>
          <w:szCs w:val="24"/>
        </w:rPr>
        <w:t xml:space="preserve"> групп населения";</w:t>
      </w:r>
    </w:p>
    <w:p w:rsidR="005B56D8" w:rsidRDefault="00114549" w:rsidP="005B56D8">
      <w:pPr>
        <w:pStyle w:val="ConsPlusNormal"/>
        <w:spacing w:before="220"/>
        <w:ind w:firstLine="540"/>
        <w:contextualSpacing/>
        <w:rPr>
          <w:sz w:val="24"/>
          <w:szCs w:val="24"/>
        </w:rPr>
      </w:pPr>
      <w:hyperlink r:id="rId13" w:history="1">
        <w:r w:rsidR="005B56D8">
          <w:rPr>
            <w:rStyle w:val="ab"/>
            <w:sz w:val="24"/>
            <w:szCs w:val="24"/>
          </w:rPr>
          <w:t>СП 138.13330.2012</w:t>
        </w:r>
      </w:hyperlink>
      <w:r w:rsidR="005B56D8">
        <w:rPr>
          <w:sz w:val="24"/>
          <w:szCs w:val="24"/>
        </w:rPr>
        <w:t xml:space="preserve"> "Общественные здания и сооружения, доступные </w:t>
      </w:r>
      <w:proofErr w:type="spellStart"/>
      <w:r w:rsidR="005B56D8">
        <w:rPr>
          <w:sz w:val="24"/>
          <w:szCs w:val="24"/>
        </w:rPr>
        <w:t>маломобильным</w:t>
      </w:r>
      <w:proofErr w:type="spellEnd"/>
      <w:r w:rsidR="005B56D8">
        <w:rPr>
          <w:sz w:val="24"/>
          <w:szCs w:val="24"/>
        </w:rPr>
        <w:t xml:space="preserve"> группам населения. Правила проектирования";</w:t>
      </w:r>
    </w:p>
    <w:p w:rsidR="005B56D8" w:rsidRDefault="00114549" w:rsidP="005B56D8">
      <w:pPr>
        <w:pStyle w:val="ConsPlusNormal"/>
        <w:spacing w:before="220"/>
        <w:ind w:firstLine="540"/>
        <w:contextualSpacing/>
        <w:rPr>
          <w:sz w:val="24"/>
          <w:szCs w:val="24"/>
        </w:rPr>
      </w:pPr>
      <w:hyperlink r:id="rId14" w:history="1">
        <w:r w:rsidR="005B56D8">
          <w:rPr>
            <w:rStyle w:val="ab"/>
            <w:sz w:val="24"/>
            <w:szCs w:val="24"/>
          </w:rPr>
          <w:t>СП 137.13330.2012</w:t>
        </w:r>
      </w:hyperlink>
      <w:r w:rsidR="005B56D8">
        <w:rPr>
          <w:sz w:val="24"/>
          <w:szCs w:val="24"/>
        </w:rPr>
        <w:t xml:space="preserve"> "Жилая среда с планировочными элементами, доступными инвалидам. Правила проектирования";</w:t>
      </w:r>
    </w:p>
    <w:p w:rsidR="005B56D8" w:rsidRDefault="00114549" w:rsidP="005B56D8">
      <w:pPr>
        <w:pStyle w:val="ConsPlusNormal"/>
        <w:spacing w:before="220"/>
        <w:ind w:firstLine="540"/>
        <w:contextualSpacing/>
        <w:rPr>
          <w:sz w:val="24"/>
          <w:szCs w:val="24"/>
        </w:rPr>
      </w:pPr>
      <w:hyperlink r:id="rId15" w:history="1">
        <w:r w:rsidR="005B56D8">
          <w:rPr>
            <w:rStyle w:val="ab"/>
            <w:sz w:val="24"/>
            <w:szCs w:val="24"/>
          </w:rPr>
          <w:t>СП 32.13330.2012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2.04.03-85 Канализация. Наружные сети и сооружения";</w:t>
      </w:r>
    </w:p>
    <w:p w:rsidR="005B56D8" w:rsidRDefault="00114549" w:rsidP="005B56D8">
      <w:pPr>
        <w:pStyle w:val="ConsPlusNormal"/>
        <w:spacing w:before="220"/>
        <w:ind w:firstLine="540"/>
        <w:contextualSpacing/>
        <w:rPr>
          <w:sz w:val="24"/>
          <w:szCs w:val="24"/>
        </w:rPr>
      </w:pPr>
      <w:hyperlink r:id="rId16" w:history="1">
        <w:r w:rsidR="005B56D8">
          <w:rPr>
            <w:rStyle w:val="ab"/>
            <w:sz w:val="24"/>
            <w:szCs w:val="24"/>
          </w:rPr>
          <w:t>СП 31.13330.2012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2.04.02-84* Водоснабжение. Наружные сети и сооружения";</w:t>
      </w:r>
    </w:p>
    <w:p w:rsidR="005B56D8" w:rsidRDefault="00114549" w:rsidP="005B56D8">
      <w:pPr>
        <w:pStyle w:val="ConsPlusNormal"/>
        <w:spacing w:before="220"/>
        <w:ind w:firstLine="540"/>
        <w:contextualSpacing/>
        <w:rPr>
          <w:sz w:val="24"/>
          <w:szCs w:val="24"/>
        </w:rPr>
      </w:pPr>
      <w:hyperlink r:id="rId17" w:history="1">
        <w:r w:rsidR="005B56D8">
          <w:rPr>
            <w:rStyle w:val="ab"/>
            <w:sz w:val="24"/>
            <w:szCs w:val="24"/>
          </w:rPr>
          <w:t>СП 124.13330.2012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41-02-2003 Тепловые сети";</w:t>
      </w:r>
    </w:p>
    <w:p w:rsidR="005B56D8" w:rsidRDefault="00114549" w:rsidP="005B56D8">
      <w:pPr>
        <w:pStyle w:val="ConsPlusNormal"/>
        <w:spacing w:before="220"/>
        <w:ind w:firstLine="540"/>
        <w:contextualSpacing/>
        <w:rPr>
          <w:sz w:val="24"/>
          <w:szCs w:val="24"/>
        </w:rPr>
      </w:pPr>
      <w:hyperlink r:id="rId18" w:history="1">
        <w:r w:rsidR="005B56D8">
          <w:rPr>
            <w:rStyle w:val="ab"/>
            <w:sz w:val="24"/>
            <w:szCs w:val="24"/>
          </w:rPr>
          <w:t>СП 34.13330.2012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2.05.02-85* Автомобильные дороги";</w:t>
      </w:r>
    </w:p>
    <w:p w:rsidR="005B56D8" w:rsidRDefault="005B56D8" w:rsidP="005B56D8">
      <w:pPr>
        <w:pStyle w:val="ConsPlusNormal"/>
        <w:spacing w:before="220"/>
        <w:ind w:firstLine="540"/>
        <w:contextualSpacing/>
        <w:rPr>
          <w:sz w:val="24"/>
          <w:szCs w:val="24"/>
        </w:rPr>
      </w:pPr>
      <w:r>
        <w:rPr>
          <w:sz w:val="24"/>
          <w:szCs w:val="24"/>
        </w:rPr>
        <w:t>СП 52.13330.2016 "</w:t>
      </w:r>
      <w:proofErr w:type="spellStart"/>
      <w:r w:rsidR="00114549">
        <w:fldChar w:fldCharType="begin"/>
      </w:r>
      <w:r>
        <w:instrText xml:space="preserve"> HYPERLINK "consultantplus://offline/ref=C2F0C7AB1E2D1D24D25BEFF03AF98D2F48D6FFAAD7C95716E0C153EAKEG" </w:instrText>
      </w:r>
      <w:r w:rsidR="00114549">
        <w:fldChar w:fldCharType="separate"/>
      </w:r>
      <w:r>
        <w:rPr>
          <w:rStyle w:val="ab"/>
          <w:sz w:val="24"/>
          <w:szCs w:val="24"/>
        </w:rPr>
        <w:t>СНиП</w:t>
      </w:r>
      <w:proofErr w:type="spellEnd"/>
      <w:r>
        <w:rPr>
          <w:rStyle w:val="ab"/>
          <w:sz w:val="24"/>
          <w:szCs w:val="24"/>
        </w:rPr>
        <w:t xml:space="preserve"> 23-05-95*</w:t>
      </w:r>
      <w:r w:rsidR="00114549">
        <w:fldChar w:fldCharType="end"/>
      </w:r>
      <w:r>
        <w:rPr>
          <w:sz w:val="24"/>
          <w:szCs w:val="24"/>
        </w:rPr>
        <w:t xml:space="preserve"> Естественное и искусственное освещение";</w:t>
      </w:r>
    </w:p>
    <w:p w:rsidR="005B56D8" w:rsidRDefault="00114549" w:rsidP="005B56D8">
      <w:pPr>
        <w:pStyle w:val="ConsPlusNormal"/>
        <w:spacing w:before="220"/>
        <w:ind w:firstLine="540"/>
        <w:contextualSpacing/>
        <w:rPr>
          <w:sz w:val="24"/>
          <w:szCs w:val="24"/>
        </w:rPr>
      </w:pPr>
      <w:hyperlink r:id="rId19" w:history="1">
        <w:r w:rsidR="005B56D8">
          <w:rPr>
            <w:rStyle w:val="ab"/>
            <w:sz w:val="24"/>
            <w:szCs w:val="24"/>
          </w:rPr>
          <w:t>СП 50.13330.2012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23-02-2003 Тепловая защита зданий";</w:t>
      </w:r>
    </w:p>
    <w:p w:rsidR="005B56D8" w:rsidRDefault="00114549" w:rsidP="005B56D8">
      <w:pPr>
        <w:pStyle w:val="ConsPlusNormal"/>
        <w:spacing w:before="220"/>
        <w:ind w:firstLine="540"/>
        <w:contextualSpacing/>
        <w:rPr>
          <w:sz w:val="24"/>
          <w:szCs w:val="24"/>
        </w:rPr>
      </w:pPr>
      <w:hyperlink r:id="rId20" w:history="1">
        <w:r w:rsidR="005B56D8">
          <w:rPr>
            <w:rStyle w:val="ab"/>
            <w:sz w:val="24"/>
            <w:szCs w:val="24"/>
          </w:rPr>
          <w:t>СП 51.13330.2011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23-03-2003 Защита от шума";</w:t>
      </w:r>
    </w:p>
    <w:p w:rsidR="005B56D8" w:rsidRDefault="00114549" w:rsidP="005B56D8">
      <w:pPr>
        <w:pStyle w:val="ConsPlusNormal"/>
        <w:spacing w:before="220"/>
        <w:ind w:firstLine="540"/>
        <w:contextualSpacing/>
        <w:rPr>
          <w:sz w:val="24"/>
          <w:szCs w:val="24"/>
        </w:rPr>
      </w:pPr>
      <w:hyperlink r:id="rId21" w:history="1">
        <w:r w:rsidR="005B56D8">
          <w:rPr>
            <w:rStyle w:val="ab"/>
            <w:sz w:val="24"/>
            <w:szCs w:val="24"/>
          </w:rPr>
          <w:t>СП 53.13330.2011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30-02-97* Планировка и застройка территорий садоводческих (дачных) объединений граждан, здания и сооружения";</w:t>
      </w:r>
    </w:p>
    <w:p w:rsidR="005B56D8" w:rsidRDefault="00114549" w:rsidP="005B56D8">
      <w:pPr>
        <w:pStyle w:val="ConsPlusNormal"/>
        <w:spacing w:before="220"/>
        <w:ind w:firstLine="540"/>
        <w:contextualSpacing/>
        <w:rPr>
          <w:sz w:val="24"/>
          <w:szCs w:val="24"/>
        </w:rPr>
      </w:pPr>
      <w:hyperlink r:id="rId22" w:history="1">
        <w:r w:rsidR="005B56D8">
          <w:rPr>
            <w:rStyle w:val="ab"/>
            <w:sz w:val="24"/>
            <w:szCs w:val="24"/>
          </w:rPr>
          <w:t>СП 118.13330.2012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31-06-2009 Общественные здания и сооружения";</w:t>
      </w:r>
    </w:p>
    <w:p w:rsidR="005B56D8" w:rsidRDefault="005B56D8" w:rsidP="005B56D8">
      <w:pPr>
        <w:pStyle w:val="ConsPlusNormal"/>
        <w:spacing w:before="220"/>
        <w:ind w:firstLine="540"/>
        <w:contextualSpacing/>
        <w:rPr>
          <w:sz w:val="24"/>
          <w:szCs w:val="24"/>
        </w:rPr>
      </w:pPr>
      <w:r>
        <w:rPr>
          <w:sz w:val="24"/>
          <w:szCs w:val="24"/>
        </w:rPr>
        <w:t>СП 54.13330.2012 "</w:t>
      </w:r>
      <w:proofErr w:type="spellStart"/>
      <w:r w:rsidR="00114549">
        <w:fldChar w:fldCharType="begin"/>
      </w:r>
      <w:r>
        <w:instrText xml:space="preserve"> HYPERLINK "consultantplus://offline/ref=C2F0C7AB1E2D1D24D25BEFF03AF98D2F48D0FDA9D7C95716E0C153EAKEG" </w:instrText>
      </w:r>
      <w:r w:rsidR="00114549">
        <w:fldChar w:fldCharType="separate"/>
      </w:r>
      <w:r>
        <w:rPr>
          <w:rStyle w:val="ab"/>
          <w:sz w:val="24"/>
          <w:szCs w:val="24"/>
        </w:rPr>
        <w:t>СНиП</w:t>
      </w:r>
      <w:proofErr w:type="spellEnd"/>
      <w:r>
        <w:rPr>
          <w:rStyle w:val="ab"/>
          <w:sz w:val="24"/>
          <w:szCs w:val="24"/>
        </w:rPr>
        <w:t xml:space="preserve"> 31-01-2003</w:t>
      </w:r>
      <w:r w:rsidR="00114549">
        <w:fldChar w:fldCharType="end"/>
      </w:r>
      <w:r>
        <w:rPr>
          <w:sz w:val="24"/>
          <w:szCs w:val="24"/>
        </w:rPr>
        <w:t xml:space="preserve"> Здания жилые многоквартирные";</w:t>
      </w:r>
    </w:p>
    <w:p w:rsidR="005B56D8" w:rsidRDefault="00114549" w:rsidP="005B56D8">
      <w:pPr>
        <w:pStyle w:val="ConsPlusNormal"/>
        <w:spacing w:before="220"/>
        <w:ind w:firstLine="540"/>
        <w:contextualSpacing/>
        <w:rPr>
          <w:sz w:val="24"/>
          <w:szCs w:val="24"/>
        </w:rPr>
      </w:pPr>
      <w:hyperlink r:id="rId23" w:history="1">
        <w:r w:rsidR="005B56D8">
          <w:rPr>
            <w:rStyle w:val="ab"/>
            <w:sz w:val="24"/>
            <w:szCs w:val="24"/>
          </w:rPr>
          <w:t>СП 251.1325800.2016</w:t>
        </w:r>
      </w:hyperlink>
      <w:r w:rsidR="005B56D8">
        <w:rPr>
          <w:sz w:val="24"/>
          <w:szCs w:val="24"/>
        </w:rPr>
        <w:t xml:space="preserve"> "Здания общеобразовательных организаций. Правила проектирования";</w:t>
      </w:r>
    </w:p>
    <w:p w:rsidR="005B56D8" w:rsidRDefault="00114549" w:rsidP="005B56D8">
      <w:pPr>
        <w:pStyle w:val="ConsPlusNormal"/>
        <w:spacing w:before="220"/>
        <w:ind w:firstLine="540"/>
        <w:contextualSpacing/>
        <w:rPr>
          <w:sz w:val="24"/>
          <w:szCs w:val="24"/>
        </w:rPr>
      </w:pPr>
      <w:hyperlink r:id="rId24" w:history="1">
        <w:r w:rsidR="005B56D8">
          <w:rPr>
            <w:rStyle w:val="ab"/>
            <w:sz w:val="24"/>
            <w:szCs w:val="24"/>
          </w:rPr>
          <w:t>СП 252.1325800.2016</w:t>
        </w:r>
      </w:hyperlink>
      <w:r w:rsidR="005B56D8">
        <w:rPr>
          <w:sz w:val="24"/>
          <w:szCs w:val="24"/>
        </w:rPr>
        <w:t xml:space="preserve"> "Здания дошкольных образовательных организаций. Правила проектирования";</w:t>
      </w:r>
    </w:p>
    <w:p w:rsidR="005B56D8" w:rsidRDefault="00114549" w:rsidP="005B56D8">
      <w:pPr>
        <w:pStyle w:val="ConsPlusNormal"/>
        <w:spacing w:before="220"/>
        <w:ind w:firstLine="540"/>
        <w:contextualSpacing/>
        <w:rPr>
          <w:sz w:val="24"/>
          <w:szCs w:val="24"/>
        </w:rPr>
      </w:pPr>
      <w:hyperlink r:id="rId25" w:history="1">
        <w:r w:rsidR="005B56D8">
          <w:rPr>
            <w:rStyle w:val="ab"/>
            <w:sz w:val="24"/>
            <w:szCs w:val="24"/>
          </w:rPr>
          <w:t>СП 113.13330.2012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21-02-99* Стоянки автомобилей";</w:t>
      </w:r>
    </w:p>
    <w:p w:rsidR="005B56D8" w:rsidRDefault="00114549" w:rsidP="005B56D8">
      <w:pPr>
        <w:pStyle w:val="ConsPlusNormal"/>
        <w:spacing w:before="220"/>
        <w:ind w:firstLine="540"/>
        <w:contextualSpacing/>
        <w:rPr>
          <w:sz w:val="24"/>
          <w:szCs w:val="24"/>
        </w:rPr>
      </w:pPr>
      <w:hyperlink r:id="rId26" w:history="1">
        <w:r w:rsidR="005B56D8">
          <w:rPr>
            <w:rStyle w:val="ab"/>
            <w:sz w:val="24"/>
            <w:szCs w:val="24"/>
          </w:rPr>
          <w:t>СП 158.13330.2014</w:t>
        </w:r>
      </w:hyperlink>
      <w:r w:rsidR="005B56D8">
        <w:rPr>
          <w:sz w:val="24"/>
          <w:szCs w:val="24"/>
        </w:rPr>
        <w:t xml:space="preserve"> "Здания и помещения медицинских организаций. Правила проектирования";</w:t>
      </w:r>
    </w:p>
    <w:p w:rsidR="005B56D8" w:rsidRDefault="00114549" w:rsidP="005B56D8">
      <w:pPr>
        <w:pStyle w:val="ConsPlusNormal"/>
        <w:spacing w:before="220"/>
        <w:ind w:firstLine="540"/>
        <w:contextualSpacing/>
        <w:rPr>
          <w:sz w:val="24"/>
          <w:szCs w:val="24"/>
        </w:rPr>
      </w:pPr>
      <w:hyperlink r:id="rId27" w:history="1">
        <w:r w:rsidR="005B56D8">
          <w:rPr>
            <w:rStyle w:val="ab"/>
            <w:sz w:val="24"/>
            <w:szCs w:val="24"/>
          </w:rPr>
          <w:t>СП 35.13330.2011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2.05.03-84* Мосты и трубы";</w:t>
      </w:r>
    </w:p>
    <w:p w:rsidR="005B56D8" w:rsidRDefault="00114549" w:rsidP="005B56D8">
      <w:pPr>
        <w:pStyle w:val="ConsPlusNormal"/>
        <w:spacing w:before="220"/>
        <w:ind w:firstLine="540"/>
        <w:contextualSpacing/>
        <w:rPr>
          <w:sz w:val="24"/>
          <w:szCs w:val="24"/>
        </w:rPr>
      </w:pPr>
      <w:hyperlink r:id="rId28" w:history="1">
        <w:r w:rsidR="005B56D8">
          <w:rPr>
            <w:rStyle w:val="ab"/>
            <w:sz w:val="24"/>
            <w:szCs w:val="24"/>
          </w:rPr>
          <w:t>СП 39.13330.2012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2.06.05-84* Плотины из грунтовых материалов";</w:t>
      </w:r>
    </w:p>
    <w:p w:rsidR="005B56D8" w:rsidRDefault="00114549" w:rsidP="005B56D8">
      <w:pPr>
        <w:pStyle w:val="ConsPlusNormal"/>
        <w:spacing w:before="220"/>
        <w:ind w:firstLine="540"/>
        <w:contextualSpacing/>
        <w:rPr>
          <w:sz w:val="24"/>
          <w:szCs w:val="24"/>
        </w:rPr>
      </w:pPr>
      <w:hyperlink r:id="rId29" w:history="1">
        <w:r w:rsidR="005B56D8">
          <w:rPr>
            <w:rStyle w:val="ab"/>
            <w:sz w:val="24"/>
            <w:szCs w:val="24"/>
          </w:rPr>
          <w:t>СП 40.13330.2012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2.06.06-85 Плотины бетонные и железобетонные";</w:t>
      </w:r>
    </w:p>
    <w:p w:rsidR="005B56D8" w:rsidRDefault="00114549" w:rsidP="005B56D8">
      <w:pPr>
        <w:pStyle w:val="ConsPlusNormal"/>
        <w:spacing w:before="220"/>
        <w:ind w:firstLine="540"/>
        <w:contextualSpacing/>
        <w:rPr>
          <w:sz w:val="24"/>
          <w:szCs w:val="24"/>
        </w:rPr>
      </w:pPr>
      <w:hyperlink r:id="rId30" w:history="1">
        <w:r w:rsidR="005B56D8">
          <w:rPr>
            <w:rStyle w:val="ab"/>
            <w:sz w:val="24"/>
            <w:szCs w:val="24"/>
          </w:rPr>
          <w:t>СП 41.13330.2012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2.06.08-87 Бетонные и железобетонные конструкции гидротехнических сооружений";</w:t>
      </w:r>
    </w:p>
    <w:p w:rsidR="005B56D8" w:rsidRDefault="00114549" w:rsidP="005B56D8">
      <w:pPr>
        <w:pStyle w:val="ConsPlusNormal"/>
        <w:spacing w:before="220"/>
        <w:ind w:firstLine="540"/>
        <w:contextualSpacing/>
        <w:rPr>
          <w:sz w:val="24"/>
          <w:szCs w:val="24"/>
        </w:rPr>
      </w:pPr>
      <w:hyperlink r:id="rId31" w:history="1">
        <w:r w:rsidR="005B56D8">
          <w:rPr>
            <w:rStyle w:val="ab"/>
            <w:sz w:val="24"/>
            <w:szCs w:val="24"/>
          </w:rPr>
          <w:t>СП 132.13330.2011</w:t>
        </w:r>
      </w:hyperlink>
      <w:r w:rsidR="005B56D8">
        <w:rPr>
          <w:sz w:val="24"/>
          <w:szCs w:val="24"/>
        </w:rPr>
        <w:t xml:space="preserve"> "Обеспечение антитеррористической защищенности зданий и сооружений. Общие требования проектирования";</w:t>
      </w:r>
    </w:p>
    <w:p w:rsidR="005B56D8" w:rsidRDefault="00114549" w:rsidP="005B56D8">
      <w:pPr>
        <w:pStyle w:val="ConsPlusNormal"/>
        <w:spacing w:before="220"/>
        <w:ind w:firstLine="540"/>
        <w:contextualSpacing/>
        <w:rPr>
          <w:sz w:val="24"/>
          <w:szCs w:val="24"/>
        </w:rPr>
      </w:pPr>
      <w:hyperlink r:id="rId32" w:history="1">
        <w:r w:rsidR="005B56D8">
          <w:rPr>
            <w:rStyle w:val="ab"/>
            <w:sz w:val="24"/>
            <w:szCs w:val="24"/>
          </w:rPr>
          <w:t>СП 254.1325800.2016</w:t>
        </w:r>
      </w:hyperlink>
      <w:r w:rsidR="005B56D8">
        <w:rPr>
          <w:sz w:val="24"/>
          <w:szCs w:val="24"/>
        </w:rPr>
        <w:t xml:space="preserve"> "Здания и территории. Правила проектирования защиты от производственного шума";</w:t>
      </w:r>
    </w:p>
    <w:p w:rsidR="005B56D8" w:rsidRDefault="00114549" w:rsidP="005B56D8">
      <w:pPr>
        <w:pStyle w:val="ConsPlusNormal"/>
        <w:spacing w:before="220"/>
        <w:ind w:firstLine="540"/>
        <w:contextualSpacing/>
        <w:rPr>
          <w:sz w:val="24"/>
          <w:szCs w:val="24"/>
        </w:rPr>
      </w:pPr>
      <w:hyperlink r:id="rId33" w:history="1">
        <w:r w:rsidR="005B56D8">
          <w:rPr>
            <w:rStyle w:val="ab"/>
            <w:sz w:val="24"/>
            <w:szCs w:val="24"/>
          </w:rPr>
          <w:t>СП 19.13330.2011</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II-97-76 Генеральные планы сельскохозяйственных предприятий";</w:t>
      </w:r>
    </w:p>
    <w:p w:rsidR="005B56D8" w:rsidRDefault="00114549" w:rsidP="005B56D8">
      <w:pPr>
        <w:pStyle w:val="ConsPlusNormal"/>
        <w:spacing w:before="220"/>
        <w:ind w:firstLine="540"/>
        <w:contextualSpacing/>
        <w:rPr>
          <w:sz w:val="24"/>
          <w:szCs w:val="24"/>
        </w:rPr>
      </w:pPr>
      <w:hyperlink r:id="rId34" w:history="1">
        <w:r w:rsidR="005B56D8">
          <w:rPr>
            <w:rStyle w:val="ab"/>
            <w:sz w:val="24"/>
            <w:szCs w:val="24"/>
          </w:rPr>
          <w:t>СП 131.13330.2012</w:t>
        </w:r>
      </w:hyperlink>
      <w:r w:rsidR="005B56D8">
        <w:rPr>
          <w:sz w:val="24"/>
          <w:szCs w:val="24"/>
        </w:rPr>
        <w:t xml:space="preserve"> "</w:t>
      </w:r>
      <w:proofErr w:type="spellStart"/>
      <w:r w:rsidR="005B56D8">
        <w:rPr>
          <w:sz w:val="24"/>
          <w:szCs w:val="24"/>
        </w:rPr>
        <w:t>СНиП</w:t>
      </w:r>
      <w:proofErr w:type="spellEnd"/>
      <w:r w:rsidR="005B56D8">
        <w:rPr>
          <w:sz w:val="24"/>
          <w:szCs w:val="24"/>
        </w:rPr>
        <w:t xml:space="preserve"> 23-01-99* Строительная климатология";</w:t>
      </w:r>
    </w:p>
    <w:p w:rsidR="005B56D8" w:rsidRDefault="00114549" w:rsidP="005B56D8">
      <w:pPr>
        <w:pStyle w:val="ConsPlusNormal"/>
        <w:spacing w:before="220"/>
        <w:ind w:firstLine="540"/>
        <w:contextualSpacing/>
        <w:rPr>
          <w:sz w:val="24"/>
          <w:szCs w:val="24"/>
        </w:rPr>
      </w:pPr>
      <w:hyperlink r:id="rId35"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52024-2003</w:t>
        </w:r>
      </w:hyperlink>
      <w:r w:rsidR="005B56D8">
        <w:rPr>
          <w:sz w:val="24"/>
          <w:szCs w:val="24"/>
        </w:rPr>
        <w:t xml:space="preserve"> Услуги физкультурно-оздоровительные и спортивные. Общие требования;</w:t>
      </w:r>
    </w:p>
    <w:p w:rsidR="005B56D8" w:rsidRDefault="00114549" w:rsidP="005B56D8">
      <w:pPr>
        <w:pStyle w:val="ConsPlusNormal"/>
        <w:spacing w:before="220"/>
        <w:ind w:firstLine="540"/>
        <w:contextualSpacing/>
        <w:rPr>
          <w:sz w:val="24"/>
          <w:szCs w:val="24"/>
        </w:rPr>
      </w:pPr>
      <w:hyperlink r:id="rId36"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52025-2003</w:t>
        </w:r>
      </w:hyperlink>
      <w:r w:rsidR="005B56D8">
        <w:rPr>
          <w:sz w:val="24"/>
          <w:szCs w:val="24"/>
        </w:rPr>
        <w:t xml:space="preserve"> Услуги физкультурно-оздоровительные и спортивные. Требования безопасности потребителей;</w:t>
      </w:r>
    </w:p>
    <w:p w:rsidR="005B56D8" w:rsidRDefault="005B56D8" w:rsidP="005B56D8">
      <w:pPr>
        <w:pStyle w:val="ConsPlusNormal"/>
        <w:spacing w:before="220"/>
        <w:ind w:firstLine="540"/>
        <w:contextualSpacing/>
        <w:rPr>
          <w:sz w:val="24"/>
          <w:szCs w:val="24"/>
        </w:rPr>
      </w:pPr>
      <w:r>
        <w:rPr>
          <w:sz w:val="24"/>
          <w:szCs w:val="24"/>
        </w:rPr>
        <w:t xml:space="preserve">ГОСТ </w:t>
      </w:r>
      <w:proofErr w:type="gramStart"/>
      <w:r>
        <w:rPr>
          <w:sz w:val="24"/>
          <w:szCs w:val="24"/>
        </w:rPr>
        <w:t>Р</w:t>
      </w:r>
      <w:proofErr w:type="gramEnd"/>
      <w:r>
        <w:rPr>
          <w:sz w:val="24"/>
          <w:szCs w:val="24"/>
        </w:rPr>
        <w:t xml:space="preserve"> 53102-2015 "Оборудование детских игровых площадок. Термины и определения";</w:t>
      </w:r>
    </w:p>
    <w:p w:rsidR="005B56D8" w:rsidRDefault="00114549" w:rsidP="005B56D8">
      <w:pPr>
        <w:pStyle w:val="ConsPlusNormal"/>
        <w:spacing w:before="220"/>
        <w:ind w:firstLine="540"/>
        <w:contextualSpacing/>
        <w:rPr>
          <w:sz w:val="24"/>
          <w:szCs w:val="24"/>
        </w:rPr>
      </w:pPr>
      <w:hyperlink r:id="rId37"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114549" w:rsidP="005B56D8">
      <w:pPr>
        <w:pStyle w:val="ConsPlusNormal"/>
        <w:spacing w:before="220"/>
        <w:ind w:firstLine="540"/>
        <w:contextualSpacing/>
        <w:rPr>
          <w:sz w:val="24"/>
          <w:szCs w:val="24"/>
        </w:rPr>
      </w:pPr>
      <w:hyperlink r:id="rId38"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52167-2012</w:t>
        </w:r>
      </w:hyperlink>
      <w:r w:rsidR="005B56D8">
        <w:rPr>
          <w:sz w:val="24"/>
          <w:szCs w:val="24"/>
        </w:rPr>
        <w:t xml:space="preserve"> "Оборудование детских игровых площадок. Безопасность конструкции и методы испытаний качелей. Общие требования";</w:t>
      </w:r>
    </w:p>
    <w:p w:rsidR="005B56D8" w:rsidRDefault="00114549" w:rsidP="005B56D8">
      <w:pPr>
        <w:pStyle w:val="ConsPlusNormal"/>
        <w:spacing w:before="220"/>
        <w:ind w:firstLine="540"/>
        <w:contextualSpacing/>
        <w:rPr>
          <w:sz w:val="24"/>
          <w:szCs w:val="24"/>
        </w:rPr>
      </w:pPr>
      <w:hyperlink r:id="rId39"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52168-2012</w:t>
        </w:r>
      </w:hyperlink>
      <w:r w:rsidR="005B56D8">
        <w:rPr>
          <w:sz w:val="24"/>
          <w:szCs w:val="24"/>
        </w:rPr>
        <w:t xml:space="preserve"> "Оборудование детских игровых площадок. Безопасность конструкции и методы испытаний горок. Общие требования";</w:t>
      </w:r>
    </w:p>
    <w:p w:rsidR="005B56D8" w:rsidRDefault="00114549" w:rsidP="005B56D8">
      <w:pPr>
        <w:pStyle w:val="ConsPlusNormal"/>
        <w:spacing w:before="220"/>
        <w:ind w:firstLine="540"/>
        <w:contextualSpacing/>
        <w:rPr>
          <w:sz w:val="24"/>
          <w:szCs w:val="24"/>
        </w:rPr>
      </w:pPr>
      <w:hyperlink r:id="rId40"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52299-2013</w:t>
        </w:r>
      </w:hyperlink>
      <w:r w:rsidR="005B56D8">
        <w:rPr>
          <w:sz w:val="24"/>
          <w:szCs w:val="24"/>
        </w:rPr>
        <w:t xml:space="preserve"> "Оборудование детских игровых площадок. Безопасность конструкции и методы испытаний качалок. Общие требования";</w:t>
      </w:r>
    </w:p>
    <w:p w:rsidR="005B56D8" w:rsidRDefault="00114549" w:rsidP="005B56D8">
      <w:pPr>
        <w:pStyle w:val="ConsPlusNormal"/>
        <w:spacing w:before="220"/>
        <w:ind w:firstLine="540"/>
        <w:contextualSpacing/>
        <w:rPr>
          <w:sz w:val="24"/>
          <w:szCs w:val="24"/>
        </w:rPr>
      </w:pPr>
      <w:hyperlink r:id="rId41"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52300-2013</w:t>
        </w:r>
      </w:hyperlink>
      <w:r w:rsidR="005B56D8">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5B56D8" w:rsidRDefault="00114549" w:rsidP="005B56D8">
      <w:pPr>
        <w:pStyle w:val="ConsPlusNormal"/>
        <w:spacing w:before="220"/>
        <w:ind w:firstLine="540"/>
        <w:contextualSpacing/>
        <w:rPr>
          <w:sz w:val="24"/>
          <w:szCs w:val="24"/>
        </w:rPr>
      </w:pPr>
      <w:hyperlink r:id="rId42"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114549" w:rsidP="005B56D8">
      <w:pPr>
        <w:pStyle w:val="ConsPlusNormal"/>
        <w:spacing w:before="220"/>
        <w:ind w:firstLine="540"/>
        <w:contextualSpacing/>
        <w:rPr>
          <w:sz w:val="24"/>
          <w:szCs w:val="24"/>
        </w:rPr>
      </w:pPr>
      <w:hyperlink r:id="rId43"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52301-2013</w:t>
        </w:r>
      </w:hyperlink>
      <w:r w:rsidR="005B56D8">
        <w:rPr>
          <w:sz w:val="24"/>
          <w:szCs w:val="24"/>
        </w:rPr>
        <w:t xml:space="preserve"> "Оборудование детских игровых площадок. Безопасность при эксплуатации. Общие требования";</w:t>
      </w:r>
    </w:p>
    <w:p w:rsidR="005B56D8" w:rsidRDefault="00114549" w:rsidP="005B56D8">
      <w:pPr>
        <w:pStyle w:val="ConsPlusNormal"/>
        <w:spacing w:before="220"/>
        <w:ind w:firstLine="540"/>
        <w:contextualSpacing/>
        <w:rPr>
          <w:sz w:val="24"/>
          <w:szCs w:val="24"/>
        </w:rPr>
      </w:pPr>
      <w:hyperlink r:id="rId44"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ЕН 1177-2013</w:t>
        </w:r>
      </w:hyperlink>
      <w:r w:rsidR="005B56D8">
        <w:rPr>
          <w:sz w:val="24"/>
          <w:szCs w:val="24"/>
        </w:rPr>
        <w:t xml:space="preserve"> "</w:t>
      </w:r>
      <w:proofErr w:type="spellStart"/>
      <w:r w:rsidR="005B56D8">
        <w:rPr>
          <w:sz w:val="24"/>
          <w:szCs w:val="24"/>
        </w:rPr>
        <w:t>Ударопоглощающие</w:t>
      </w:r>
      <w:proofErr w:type="spellEnd"/>
      <w:r w:rsidR="005B56D8">
        <w:rPr>
          <w:sz w:val="24"/>
          <w:szCs w:val="24"/>
        </w:rPr>
        <w:t xml:space="preserve"> покрытия детских игровых площадок. Требования безопасности и методы испытаний";</w:t>
      </w:r>
    </w:p>
    <w:p w:rsidR="005B56D8" w:rsidRDefault="00114549" w:rsidP="005B56D8">
      <w:pPr>
        <w:pStyle w:val="ConsPlusNormal"/>
        <w:spacing w:before="220"/>
        <w:ind w:firstLine="540"/>
        <w:contextualSpacing/>
        <w:rPr>
          <w:sz w:val="24"/>
          <w:szCs w:val="24"/>
        </w:rPr>
      </w:pPr>
      <w:hyperlink r:id="rId45"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55677-2013</w:t>
        </w:r>
      </w:hyperlink>
      <w:r w:rsidR="005B56D8">
        <w:rPr>
          <w:sz w:val="24"/>
          <w:szCs w:val="24"/>
        </w:rPr>
        <w:t xml:space="preserve"> "Оборудование детских спортивных площадок. Безопасность конструкций и методы испытания. Общие требования";</w:t>
      </w:r>
    </w:p>
    <w:p w:rsidR="005B56D8" w:rsidRDefault="00114549" w:rsidP="005B56D8">
      <w:pPr>
        <w:pStyle w:val="ConsPlusNormal"/>
        <w:spacing w:before="220"/>
        <w:ind w:firstLine="540"/>
        <w:contextualSpacing/>
        <w:rPr>
          <w:sz w:val="24"/>
          <w:szCs w:val="24"/>
        </w:rPr>
      </w:pPr>
      <w:hyperlink r:id="rId46"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55678-2013</w:t>
        </w:r>
      </w:hyperlink>
      <w:r w:rsidR="005B56D8">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5B56D8" w:rsidRDefault="00114549" w:rsidP="005B56D8">
      <w:pPr>
        <w:pStyle w:val="ConsPlusNormal"/>
        <w:spacing w:before="220"/>
        <w:ind w:firstLine="540"/>
        <w:contextualSpacing/>
        <w:rPr>
          <w:sz w:val="24"/>
          <w:szCs w:val="24"/>
        </w:rPr>
      </w:pPr>
      <w:hyperlink r:id="rId47"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55679-2013</w:t>
        </w:r>
      </w:hyperlink>
      <w:r w:rsidR="005B56D8">
        <w:rPr>
          <w:sz w:val="24"/>
          <w:szCs w:val="24"/>
        </w:rPr>
        <w:t xml:space="preserve"> Оборудование детских спортивных площадок. Безопасность при эксплуатации;</w:t>
      </w:r>
    </w:p>
    <w:p w:rsidR="005B56D8" w:rsidRDefault="00114549" w:rsidP="005B56D8">
      <w:pPr>
        <w:pStyle w:val="ConsPlusNormal"/>
        <w:spacing w:before="220"/>
        <w:ind w:firstLine="540"/>
        <w:contextualSpacing/>
        <w:rPr>
          <w:sz w:val="24"/>
          <w:szCs w:val="24"/>
        </w:rPr>
      </w:pPr>
      <w:hyperlink r:id="rId48"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52766-2007</w:t>
        </w:r>
      </w:hyperlink>
      <w:r w:rsidR="005B56D8">
        <w:rPr>
          <w:sz w:val="24"/>
          <w:szCs w:val="24"/>
        </w:rPr>
        <w:t xml:space="preserve"> "Дороги автомобильные общего пользования. Элементы обустройства";</w:t>
      </w:r>
    </w:p>
    <w:p w:rsidR="005B56D8" w:rsidRDefault="00114549" w:rsidP="005B56D8">
      <w:pPr>
        <w:pStyle w:val="ConsPlusNormal"/>
        <w:spacing w:before="220"/>
        <w:ind w:firstLine="540"/>
        <w:contextualSpacing/>
        <w:rPr>
          <w:sz w:val="24"/>
          <w:szCs w:val="24"/>
        </w:rPr>
      </w:pPr>
      <w:hyperlink r:id="rId49"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52289-2004</w:t>
        </w:r>
      </w:hyperlink>
      <w:r w:rsidR="005B56D8">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56D8" w:rsidRDefault="00114549" w:rsidP="005B56D8">
      <w:pPr>
        <w:pStyle w:val="ConsPlusNormal"/>
        <w:spacing w:before="220"/>
        <w:ind w:firstLine="540"/>
        <w:contextualSpacing/>
        <w:rPr>
          <w:sz w:val="24"/>
          <w:szCs w:val="24"/>
        </w:rPr>
      </w:pPr>
      <w:hyperlink r:id="rId50" w:history="1">
        <w:r w:rsidR="005B56D8">
          <w:rPr>
            <w:rStyle w:val="ab"/>
            <w:sz w:val="24"/>
            <w:szCs w:val="24"/>
          </w:rPr>
          <w:t>ГОСТ 33127-2014</w:t>
        </w:r>
      </w:hyperlink>
      <w:r w:rsidR="005B56D8">
        <w:rPr>
          <w:sz w:val="24"/>
          <w:szCs w:val="24"/>
        </w:rPr>
        <w:t xml:space="preserve"> "Дороги автомобильные общего пользования. Ограждения дорожные. Классификация";</w:t>
      </w:r>
    </w:p>
    <w:p w:rsidR="005B56D8" w:rsidRDefault="00114549" w:rsidP="005B56D8">
      <w:pPr>
        <w:pStyle w:val="ConsPlusNormal"/>
        <w:spacing w:before="220"/>
        <w:ind w:firstLine="540"/>
        <w:contextualSpacing/>
        <w:rPr>
          <w:sz w:val="24"/>
          <w:szCs w:val="24"/>
        </w:rPr>
      </w:pPr>
      <w:hyperlink r:id="rId51"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52607-2006</w:t>
        </w:r>
      </w:hyperlink>
      <w:r w:rsidR="005B56D8">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5B56D8" w:rsidRDefault="00114549" w:rsidP="005B56D8">
      <w:pPr>
        <w:pStyle w:val="ConsPlusNormal"/>
        <w:spacing w:before="220"/>
        <w:ind w:firstLine="540"/>
        <w:contextualSpacing/>
        <w:rPr>
          <w:sz w:val="24"/>
          <w:szCs w:val="24"/>
        </w:rPr>
      </w:pPr>
      <w:hyperlink r:id="rId52" w:history="1">
        <w:r w:rsidR="005B56D8">
          <w:rPr>
            <w:rStyle w:val="ab"/>
            <w:sz w:val="24"/>
            <w:szCs w:val="24"/>
          </w:rPr>
          <w:t>ГОСТ 26213-91</w:t>
        </w:r>
      </w:hyperlink>
      <w:r w:rsidR="005B56D8">
        <w:rPr>
          <w:sz w:val="24"/>
          <w:szCs w:val="24"/>
        </w:rPr>
        <w:t xml:space="preserve"> Почвы. Методы определения органического вещества;</w:t>
      </w:r>
    </w:p>
    <w:p w:rsidR="005B56D8" w:rsidRDefault="00114549" w:rsidP="005B56D8">
      <w:pPr>
        <w:pStyle w:val="ConsPlusNormal"/>
        <w:spacing w:before="220"/>
        <w:ind w:firstLine="540"/>
        <w:contextualSpacing/>
        <w:rPr>
          <w:sz w:val="24"/>
          <w:szCs w:val="24"/>
        </w:rPr>
      </w:pPr>
      <w:hyperlink r:id="rId53"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53381-2009</w:t>
        </w:r>
      </w:hyperlink>
      <w:r w:rsidR="005B56D8">
        <w:rPr>
          <w:sz w:val="24"/>
          <w:szCs w:val="24"/>
        </w:rPr>
        <w:t>. Почвы и грунты. Грунты питательные. Технические условия";</w:t>
      </w:r>
    </w:p>
    <w:p w:rsidR="005B56D8" w:rsidRDefault="00114549" w:rsidP="005B56D8">
      <w:pPr>
        <w:pStyle w:val="ConsPlusNormal"/>
        <w:spacing w:before="220"/>
        <w:ind w:firstLine="540"/>
        <w:contextualSpacing/>
        <w:rPr>
          <w:sz w:val="24"/>
          <w:szCs w:val="24"/>
        </w:rPr>
      </w:pPr>
      <w:hyperlink r:id="rId54" w:history="1">
        <w:r w:rsidR="005B56D8">
          <w:rPr>
            <w:rStyle w:val="ab"/>
            <w:sz w:val="24"/>
            <w:szCs w:val="24"/>
          </w:rPr>
          <w:t>ГОСТ 17.4.3.04-85</w:t>
        </w:r>
      </w:hyperlink>
      <w:r w:rsidR="005B56D8">
        <w:rPr>
          <w:sz w:val="24"/>
          <w:szCs w:val="24"/>
        </w:rPr>
        <w:t xml:space="preserve"> "Охрана природы. Почвы. Общие требования к контролю и охране от загрязнения";</w:t>
      </w:r>
    </w:p>
    <w:p w:rsidR="005B56D8" w:rsidRDefault="00114549" w:rsidP="005B56D8">
      <w:pPr>
        <w:pStyle w:val="ConsPlusNormal"/>
        <w:spacing w:before="220"/>
        <w:ind w:firstLine="540"/>
        <w:contextualSpacing/>
        <w:rPr>
          <w:sz w:val="24"/>
          <w:szCs w:val="24"/>
        </w:rPr>
      </w:pPr>
      <w:hyperlink r:id="rId55" w:history="1">
        <w:r w:rsidR="005B56D8">
          <w:rPr>
            <w:rStyle w:val="ab"/>
            <w:sz w:val="24"/>
            <w:szCs w:val="24"/>
          </w:rPr>
          <w:t>ГОСТ 17.5.3.06-85</w:t>
        </w:r>
      </w:hyperlink>
      <w:r w:rsidR="005B56D8">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5B56D8" w:rsidRDefault="00114549" w:rsidP="005B56D8">
      <w:pPr>
        <w:pStyle w:val="ConsPlusNormal"/>
        <w:spacing w:before="220"/>
        <w:ind w:firstLine="540"/>
        <w:contextualSpacing/>
        <w:rPr>
          <w:sz w:val="24"/>
          <w:szCs w:val="24"/>
        </w:rPr>
      </w:pPr>
      <w:hyperlink r:id="rId56" w:history="1">
        <w:r w:rsidR="005B56D8">
          <w:rPr>
            <w:rStyle w:val="ab"/>
            <w:sz w:val="24"/>
            <w:szCs w:val="24"/>
          </w:rPr>
          <w:t>ГОСТ 32110-2013</w:t>
        </w:r>
      </w:hyperlink>
      <w:r w:rsidR="005B56D8">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5B56D8" w:rsidRDefault="00114549" w:rsidP="005B56D8">
      <w:pPr>
        <w:pStyle w:val="ConsPlusNormal"/>
        <w:spacing w:before="220"/>
        <w:ind w:firstLine="540"/>
        <w:contextualSpacing/>
        <w:rPr>
          <w:sz w:val="24"/>
          <w:szCs w:val="24"/>
        </w:rPr>
      </w:pPr>
      <w:hyperlink r:id="rId57"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17.4.3.07-2001</w:t>
        </w:r>
      </w:hyperlink>
      <w:r w:rsidR="005B56D8">
        <w:rPr>
          <w:sz w:val="24"/>
          <w:szCs w:val="24"/>
        </w:rPr>
        <w:t xml:space="preserve"> "Охрана природы. Почвы. Требования к свойствам осадков сточных вод при использовании их в качестве удобрения";</w:t>
      </w:r>
    </w:p>
    <w:p w:rsidR="005B56D8" w:rsidRDefault="00114549" w:rsidP="005B56D8">
      <w:pPr>
        <w:pStyle w:val="ConsPlusNormal"/>
        <w:spacing w:before="220"/>
        <w:ind w:firstLine="540"/>
        <w:contextualSpacing/>
        <w:rPr>
          <w:sz w:val="24"/>
          <w:szCs w:val="24"/>
        </w:rPr>
      </w:pPr>
      <w:hyperlink r:id="rId58" w:history="1">
        <w:r w:rsidR="005B56D8">
          <w:rPr>
            <w:rStyle w:val="ab"/>
            <w:sz w:val="24"/>
            <w:szCs w:val="24"/>
          </w:rPr>
          <w:t>ГОСТ 24835-81</w:t>
        </w:r>
      </w:hyperlink>
      <w:r w:rsidR="005B56D8">
        <w:rPr>
          <w:sz w:val="24"/>
          <w:szCs w:val="24"/>
        </w:rPr>
        <w:t xml:space="preserve"> Саженцы деревьев и кустарников. Технические условия;</w:t>
      </w:r>
    </w:p>
    <w:p w:rsidR="005B56D8" w:rsidRDefault="00114549" w:rsidP="005B56D8">
      <w:pPr>
        <w:pStyle w:val="ConsPlusNormal"/>
        <w:spacing w:before="220"/>
        <w:ind w:firstLine="540"/>
        <w:contextualSpacing/>
        <w:rPr>
          <w:sz w:val="24"/>
          <w:szCs w:val="24"/>
        </w:rPr>
      </w:pPr>
      <w:hyperlink r:id="rId59" w:history="1">
        <w:r w:rsidR="005B56D8">
          <w:rPr>
            <w:rStyle w:val="ab"/>
            <w:sz w:val="24"/>
            <w:szCs w:val="24"/>
          </w:rPr>
          <w:t>ГОСТ 24909-81</w:t>
        </w:r>
      </w:hyperlink>
      <w:r w:rsidR="005B56D8">
        <w:rPr>
          <w:sz w:val="24"/>
          <w:szCs w:val="24"/>
        </w:rPr>
        <w:t xml:space="preserve"> Саженцы деревьев декоративных лиственных пород. Технические условия;</w:t>
      </w:r>
    </w:p>
    <w:p w:rsidR="005B56D8" w:rsidRDefault="005B56D8" w:rsidP="005B56D8">
      <w:pPr>
        <w:pStyle w:val="ConsPlusNormal"/>
        <w:spacing w:before="220"/>
        <w:ind w:firstLine="540"/>
        <w:contextualSpacing/>
        <w:rPr>
          <w:sz w:val="24"/>
          <w:szCs w:val="24"/>
        </w:rPr>
      </w:pPr>
      <w:r>
        <w:rPr>
          <w:sz w:val="24"/>
          <w:szCs w:val="24"/>
        </w:rPr>
        <w:t>ГОСТ 2874-73 "Вода питьевая";</w:t>
      </w:r>
    </w:p>
    <w:p w:rsidR="005B56D8" w:rsidRDefault="005B56D8" w:rsidP="005B56D8">
      <w:pPr>
        <w:pStyle w:val="ConsPlusNormal"/>
        <w:spacing w:before="220"/>
        <w:ind w:firstLine="540"/>
        <w:contextualSpacing/>
        <w:rPr>
          <w:sz w:val="24"/>
          <w:szCs w:val="24"/>
        </w:rPr>
      </w:pPr>
      <w:r>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5B56D8" w:rsidRDefault="00114549" w:rsidP="005B56D8">
      <w:pPr>
        <w:pStyle w:val="ConsPlusNormal"/>
        <w:spacing w:before="220"/>
        <w:ind w:firstLine="540"/>
        <w:contextualSpacing/>
        <w:rPr>
          <w:sz w:val="24"/>
          <w:szCs w:val="24"/>
        </w:rPr>
      </w:pPr>
      <w:hyperlink r:id="rId60"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55935-2013</w:t>
        </w:r>
      </w:hyperlink>
      <w:r w:rsidR="005B56D8">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5B56D8" w:rsidRDefault="00114549" w:rsidP="005B56D8">
      <w:pPr>
        <w:pStyle w:val="ConsPlusNormal"/>
        <w:spacing w:before="220"/>
        <w:ind w:firstLine="540"/>
        <w:contextualSpacing/>
        <w:rPr>
          <w:sz w:val="24"/>
          <w:szCs w:val="24"/>
        </w:rPr>
      </w:pPr>
      <w:hyperlink r:id="rId61" w:history="1">
        <w:r w:rsidR="005B56D8">
          <w:rPr>
            <w:rStyle w:val="ab"/>
            <w:sz w:val="24"/>
            <w:szCs w:val="24"/>
          </w:rPr>
          <w:t xml:space="preserve">ГОСТ </w:t>
        </w:r>
        <w:proofErr w:type="gramStart"/>
        <w:r w:rsidR="005B56D8">
          <w:rPr>
            <w:rStyle w:val="ab"/>
            <w:sz w:val="24"/>
            <w:szCs w:val="24"/>
          </w:rPr>
          <w:t>Р</w:t>
        </w:r>
        <w:proofErr w:type="gramEnd"/>
        <w:r w:rsidR="005B56D8">
          <w:rPr>
            <w:rStyle w:val="ab"/>
            <w:sz w:val="24"/>
            <w:szCs w:val="24"/>
          </w:rPr>
          <w:t xml:space="preserve"> 55627-2013</w:t>
        </w:r>
      </w:hyperlink>
      <w:r w:rsidR="005B56D8">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5B56D8" w:rsidRDefault="00114549" w:rsidP="005B56D8">
      <w:pPr>
        <w:pStyle w:val="ConsPlusNormal"/>
        <w:spacing w:before="220"/>
        <w:ind w:firstLine="540"/>
        <w:contextualSpacing/>
        <w:rPr>
          <w:sz w:val="24"/>
          <w:szCs w:val="24"/>
        </w:rPr>
      </w:pPr>
      <w:hyperlink r:id="rId62" w:history="1">
        <w:r w:rsidR="005B56D8">
          <w:rPr>
            <w:rStyle w:val="ab"/>
            <w:sz w:val="24"/>
            <w:szCs w:val="24"/>
          </w:rPr>
          <w:t>ГОСТ 23407-78</w:t>
        </w:r>
      </w:hyperlink>
      <w:r w:rsidR="005B56D8">
        <w:rPr>
          <w:sz w:val="24"/>
          <w:szCs w:val="24"/>
        </w:rPr>
        <w:t xml:space="preserve"> "Ограждения инвентарные строительных площадок и участков производства строительно-монтажных работ";</w:t>
      </w:r>
    </w:p>
    <w:p w:rsidR="005B56D8" w:rsidRDefault="005B56D8" w:rsidP="005B56D8">
      <w:pPr>
        <w:pStyle w:val="ConsPlusNormal"/>
        <w:spacing w:before="220"/>
        <w:ind w:firstLine="540"/>
        <w:contextualSpacing/>
        <w:rPr>
          <w:sz w:val="24"/>
          <w:szCs w:val="24"/>
        </w:rPr>
      </w:pPr>
      <w:r>
        <w:rPr>
          <w:sz w:val="24"/>
          <w:szCs w:val="24"/>
        </w:rPr>
        <w:t>Иные своды правил и стандарты, принятые и вступившие в действие в установленном порядке.</w:t>
      </w:r>
    </w:p>
    <w:p w:rsidR="005B56D8" w:rsidRDefault="005B56D8" w:rsidP="005B56D8">
      <w:pPr>
        <w:autoSpaceDE w:val="0"/>
        <w:autoSpaceDN w:val="0"/>
        <w:adjustRightInd w:val="0"/>
        <w:ind w:firstLine="720"/>
        <w:jc w:val="both"/>
        <w:rPr>
          <w:rFonts w:ascii="Arial" w:hAnsi="Arial" w:cs="Arial"/>
        </w:rPr>
      </w:pPr>
    </w:p>
    <w:p w:rsidR="005B56D8" w:rsidRDefault="005B56D8" w:rsidP="005B56D8">
      <w:pPr>
        <w:autoSpaceDE w:val="0"/>
        <w:autoSpaceDN w:val="0"/>
        <w:adjustRightInd w:val="0"/>
        <w:ind w:firstLine="720"/>
        <w:jc w:val="both"/>
        <w:rPr>
          <w:rFonts w:ascii="Arial" w:hAnsi="Arial" w:cs="Arial"/>
        </w:rPr>
      </w:pPr>
      <w:r>
        <w:rPr>
          <w:rFonts w:ascii="Arial" w:hAnsi="Arial" w:cs="Arial"/>
        </w:rPr>
        <w:t xml:space="preserve">1.1. </w:t>
      </w:r>
      <w:proofErr w:type="gramStart"/>
      <w:r>
        <w:rPr>
          <w:rFonts w:ascii="Arial" w:hAnsi="Arial" w:cs="Arial"/>
        </w:rPr>
        <w:t>Правила благоустройства территории Александровского сельсовета устанавливают требования в сфере благоустройства территории Александровского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w:t>
      </w:r>
      <w:proofErr w:type="gramEnd"/>
      <w:r>
        <w:rPr>
          <w:rFonts w:ascii="Arial" w:hAnsi="Arial" w:cs="Arial"/>
        </w:rPr>
        <w:t xml:space="preserve">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5B56D8" w:rsidRDefault="005B56D8" w:rsidP="005B56D8">
      <w:pPr>
        <w:autoSpaceDE w:val="0"/>
        <w:autoSpaceDN w:val="0"/>
        <w:adjustRightInd w:val="0"/>
        <w:ind w:firstLine="720"/>
        <w:jc w:val="both"/>
        <w:rPr>
          <w:rFonts w:ascii="Arial" w:hAnsi="Arial" w:cs="Arial"/>
          <w:bCs/>
        </w:rPr>
      </w:pPr>
      <w:r>
        <w:rPr>
          <w:rFonts w:ascii="Arial" w:hAnsi="Arial" w:cs="Arial"/>
        </w:rPr>
        <w:t xml:space="preserve">1.1.2. </w:t>
      </w:r>
      <w:r>
        <w:rPr>
          <w:rFonts w:ascii="Arial" w:hAnsi="Arial" w:cs="Arial"/>
          <w:bCs/>
        </w:rPr>
        <w:t xml:space="preserve">Организация благоустройства территории </w:t>
      </w:r>
      <w:r>
        <w:rPr>
          <w:rFonts w:ascii="Arial" w:hAnsi="Arial" w:cs="Arial"/>
        </w:rPr>
        <w:t xml:space="preserve">Александровского </w:t>
      </w:r>
      <w:r>
        <w:rPr>
          <w:rFonts w:ascii="Arial" w:hAnsi="Arial" w:cs="Arial"/>
          <w:bCs/>
        </w:rPr>
        <w:t xml:space="preserve">сельсовета осуществляется в соответствии с требованиями альбомов </w:t>
      </w:r>
      <w:proofErr w:type="gramStart"/>
      <w:r>
        <w:rPr>
          <w:rFonts w:ascii="Arial" w:hAnsi="Arial" w:cs="Arial"/>
          <w:bCs/>
        </w:rPr>
        <w:t>архитектурных решений</w:t>
      </w:r>
      <w:proofErr w:type="gramEnd"/>
      <w:r>
        <w:rPr>
          <w:rFonts w:ascii="Arial" w:hAnsi="Arial" w:cs="Arial"/>
          <w:bCs/>
        </w:rPr>
        <w:t xml:space="preserve"> по благоустройству общественных пространств, стандартов благоустройства улиц </w:t>
      </w:r>
      <w:r>
        <w:rPr>
          <w:rFonts w:ascii="Arial" w:hAnsi="Arial" w:cs="Arial"/>
        </w:rPr>
        <w:t xml:space="preserve">Александровского </w:t>
      </w:r>
      <w:r>
        <w:rPr>
          <w:rFonts w:ascii="Arial" w:hAnsi="Arial" w:cs="Arial"/>
          <w:bCs/>
        </w:rPr>
        <w:t>сельсовета, а также иных документов, регламентирующих требования к выбору элементов благоустройства, утвержденных местной администрацией.</w:t>
      </w:r>
    </w:p>
    <w:p w:rsidR="005B56D8" w:rsidRDefault="005B56D8" w:rsidP="005B56D8">
      <w:pPr>
        <w:ind w:firstLine="720"/>
        <w:jc w:val="both"/>
        <w:rPr>
          <w:rFonts w:ascii="Arial" w:hAnsi="Arial" w:cs="Arial"/>
          <w:i/>
        </w:rPr>
      </w:pPr>
      <w:r>
        <w:rPr>
          <w:rFonts w:ascii="Arial" w:hAnsi="Arial" w:cs="Arial"/>
        </w:rPr>
        <w:t>1.2. Настоящие Правила являются обязательными для исполнения физическими и юридическими лицами в границах муниципального образования Александровский сельсовет</w:t>
      </w:r>
      <w:r>
        <w:rPr>
          <w:rFonts w:ascii="Arial" w:hAnsi="Arial" w:cs="Arial"/>
          <w:i/>
        </w:rPr>
        <w:t>.</w:t>
      </w:r>
    </w:p>
    <w:p w:rsidR="005B56D8" w:rsidRDefault="005B56D8" w:rsidP="005B56D8">
      <w:pPr>
        <w:ind w:firstLine="720"/>
        <w:jc w:val="both"/>
        <w:rPr>
          <w:sz w:val="28"/>
          <w:szCs w:val="28"/>
        </w:rPr>
      </w:pPr>
      <w:r>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B56D8" w:rsidRDefault="005B56D8" w:rsidP="005B56D8">
      <w:pPr>
        <w:ind w:firstLine="720"/>
        <w:jc w:val="both"/>
        <w:rPr>
          <w:rFonts w:ascii="Arial" w:hAnsi="Arial" w:cs="Arial"/>
        </w:rPr>
      </w:pPr>
      <w:r>
        <w:rPr>
          <w:rFonts w:ascii="Arial" w:hAnsi="Arial" w:cs="Arial"/>
        </w:rPr>
        <w:t>Благоустройство территорий должно быть основано на стратегии развития муниципального образования Александровский  сельсовет и концепции, отражающей потребности жителей муниципального образования Александровского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B56D8" w:rsidRDefault="005B56D8" w:rsidP="005B56D8">
      <w:pPr>
        <w:pStyle w:val="ConsPlusNormal"/>
        <w:rPr>
          <w:sz w:val="24"/>
          <w:szCs w:val="24"/>
        </w:rPr>
      </w:pPr>
      <w:r>
        <w:rPr>
          <w:sz w:val="24"/>
          <w:szCs w:val="24"/>
        </w:rPr>
        <w:t>1.4. Администрация</w:t>
      </w:r>
      <w:r w:rsidRPr="005B56D8">
        <w:rPr>
          <w:sz w:val="24"/>
          <w:szCs w:val="24"/>
        </w:rPr>
        <w:t xml:space="preserve"> Александровского</w:t>
      </w:r>
      <w:r w:rsidRPr="005B56D8">
        <w:t xml:space="preserve"> </w:t>
      </w:r>
      <w:r>
        <w:rPr>
          <w:sz w:val="24"/>
          <w:szCs w:val="24"/>
        </w:rPr>
        <w:t>сельсовета осуществляет организацию благоустройства территории сельсовета</w:t>
      </w:r>
    </w:p>
    <w:p w:rsidR="005B56D8" w:rsidRDefault="005B56D8" w:rsidP="005B56D8">
      <w:pPr>
        <w:autoSpaceDE w:val="0"/>
        <w:autoSpaceDN w:val="0"/>
        <w:adjustRightInd w:val="0"/>
        <w:ind w:firstLine="720"/>
        <w:jc w:val="both"/>
        <w:rPr>
          <w:rFonts w:ascii="Arial" w:hAnsi="Arial" w:cs="Arial"/>
        </w:rPr>
      </w:pPr>
      <w:r>
        <w:rPr>
          <w:rFonts w:ascii="Arial" w:hAnsi="Arial" w:cs="Arial"/>
        </w:rPr>
        <w:t>1.5. В настоящих Правилах благоустройства применяются следующие термины с соответствующими определениями:</w:t>
      </w:r>
    </w:p>
    <w:p w:rsidR="005B56D8" w:rsidRDefault="005B56D8" w:rsidP="005B56D8">
      <w:pPr>
        <w:autoSpaceDE w:val="0"/>
        <w:autoSpaceDN w:val="0"/>
        <w:adjustRightInd w:val="0"/>
        <w:ind w:firstLine="720"/>
        <w:jc w:val="both"/>
        <w:rPr>
          <w:rStyle w:val="blk"/>
        </w:rPr>
      </w:pPr>
      <w:r>
        <w:rPr>
          <w:rStyle w:val="blk"/>
          <w:rFonts w:ascii="Arial" w:hAnsi="Arial" w:cs="Arial"/>
        </w:rPr>
        <w:t xml:space="preserve">правила благоустройства территории муниципального образования - муниципальный правовой акт, устанавливающий на основе законодательства </w:t>
      </w:r>
      <w:r>
        <w:rPr>
          <w:rStyle w:val="blk"/>
          <w:rFonts w:ascii="Arial" w:hAnsi="Arial" w:cs="Arial"/>
        </w:rPr>
        <w:lastRenderedPageBreak/>
        <w:t>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B56D8" w:rsidRDefault="005B56D8" w:rsidP="005B56D8">
      <w:pPr>
        <w:autoSpaceDE w:val="0"/>
        <w:autoSpaceDN w:val="0"/>
        <w:adjustRightInd w:val="0"/>
        <w:ind w:firstLine="720"/>
        <w:jc w:val="both"/>
      </w:pPr>
    </w:p>
    <w:p w:rsidR="005B56D8" w:rsidRDefault="005B56D8" w:rsidP="005B56D8">
      <w:pPr>
        <w:pStyle w:val="formattext"/>
        <w:ind w:firstLine="709"/>
        <w:jc w:val="both"/>
        <w:rPr>
          <w:rFonts w:ascii="Arial" w:hAnsi="Arial" w:cs="Arial"/>
        </w:rPr>
      </w:pPr>
      <w:proofErr w:type="gramStart"/>
      <w:r>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5B56D8" w:rsidRDefault="005B56D8" w:rsidP="005B56D8">
      <w:pPr>
        <w:autoSpaceDE w:val="0"/>
        <w:autoSpaceDN w:val="0"/>
        <w:adjustRightInd w:val="0"/>
        <w:ind w:firstLine="720"/>
        <w:jc w:val="both"/>
        <w:rPr>
          <w:rFonts w:ascii="Arial" w:hAnsi="Arial" w:cs="Arial"/>
        </w:rPr>
      </w:pPr>
      <w:r>
        <w:rPr>
          <w:rFonts w:ascii="Arial" w:hAnsi="Arial" w:cs="Arial"/>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ascii="Arial" w:hAnsi="Arial" w:cs="Arial"/>
        </w:rPr>
        <w:t>границы</w:t>
      </w:r>
      <w:proofErr w:type="gramEnd"/>
      <w:r>
        <w:rPr>
          <w:rFonts w:ascii="Arial" w:hAnsi="Arial" w:cs="Arial"/>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 xml:space="preserve">среда» применяется к любым видам муниципальных образований.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детские площадки, спортивные и другие площадки отдыха и досуга;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площадки автостоянок;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улицы и дороги;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парки, иные зеленые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площади другие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технические зоны транспортных, инженерных коммуникаций, </w:t>
      </w:r>
      <w:proofErr w:type="spellStart"/>
      <w:r>
        <w:rPr>
          <w:rFonts w:ascii="Arial" w:eastAsiaTheme="minorHAnsi" w:hAnsi="Arial" w:cs="Arial"/>
          <w:lang w:eastAsia="en-US"/>
        </w:rPr>
        <w:t>водоохранные</w:t>
      </w:r>
      <w:proofErr w:type="spellEnd"/>
      <w:r>
        <w:rPr>
          <w:rFonts w:ascii="Arial" w:eastAsiaTheme="minorHAnsi" w:hAnsi="Arial" w:cs="Arial"/>
          <w:lang w:eastAsia="en-US"/>
        </w:rPr>
        <w:t xml:space="preserve">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5B56D8" w:rsidRDefault="005B56D8" w:rsidP="005B56D8">
      <w:pPr>
        <w:autoSpaceDE w:val="0"/>
        <w:autoSpaceDN w:val="0"/>
        <w:adjustRightInd w:val="0"/>
        <w:ind w:firstLine="540"/>
        <w:jc w:val="both"/>
        <w:rPr>
          <w:rFonts w:ascii="Arial" w:eastAsiaTheme="minorHAnsi" w:hAnsi="Arial" w:cs="Arial"/>
          <w:lang w:eastAsia="en-US"/>
        </w:rPr>
      </w:pPr>
      <w:proofErr w:type="gramStart"/>
      <w:r>
        <w:rPr>
          <w:rFonts w:ascii="Arial" w:eastAsiaTheme="minorHAns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приватное пространство - территория с ограниченным доступом посторонних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проект благоустройства - </w:t>
      </w:r>
      <w:proofErr w:type="gramStart"/>
      <w:r>
        <w:rPr>
          <w:rFonts w:ascii="Arial" w:eastAsiaTheme="minorHAnsi" w:hAnsi="Arial" w:cs="Arial"/>
          <w:lang w:eastAsia="en-US"/>
        </w:rPr>
        <w:t>архитектурный проект</w:t>
      </w:r>
      <w:proofErr w:type="gramEnd"/>
      <w:r>
        <w:rPr>
          <w:rFonts w:ascii="Arial" w:eastAsiaTheme="minorHAns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проектирование - разработка проекта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B56D8" w:rsidRDefault="005B56D8" w:rsidP="005B56D8">
      <w:pPr>
        <w:autoSpaceDE w:val="0"/>
        <w:autoSpaceDN w:val="0"/>
        <w:adjustRightInd w:val="0"/>
        <w:ind w:firstLine="540"/>
        <w:jc w:val="both"/>
      </w:pPr>
      <w:proofErr w:type="gramStart"/>
      <w:r>
        <w:rPr>
          <w:rFonts w:ascii="Arial" w:eastAsiaTheme="minorHAnsi" w:hAnsi="Arial" w:cs="Arial"/>
          <w:lang w:eastAsia="en-US"/>
        </w:rPr>
        <w:t xml:space="preserve">элементы благоустройства - </w:t>
      </w:r>
      <w:r>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(заборы);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водные 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уличное коммунально-бытовое и техническое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игровое и спортивное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освещения;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средства размещения информации и рекламные конструкции;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архитектурные формы и уличная мебель;</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нестационарные объекты;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объектов капитального строительства.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B56D8" w:rsidRDefault="005B56D8" w:rsidP="005B56D8">
      <w:pPr>
        <w:jc w:val="both"/>
        <w:rPr>
          <w:rFonts w:ascii="Arial" w:hAnsi="Arial" w:cs="Arial"/>
        </w:rPr>
      </w:pPr>
    </w:p>
    <w:p w:rsidR="005B56D8" w:rsidRDefault="005B56D8" w:rsidP="005B56D8">
      <w:pPr>
        <w:pStyle w:val="ConsPlusNormal"/>
        <w:ind w:firstLine="540"/>
        <w:jc w:val="center"/>
        <w:rPr>
          <w:b/>
          <w:sz w:val="24"/>
          <w:szCs w:val="24"/>
        </w:rPr>
      </w:pPr>
      <w:r>
        <w:rPr>
          <w:b/>
          <w:sz w:val="24"/>
          <w:szCs w:val="24"/>
        </w:rPr>
        <w:lastRenderedPageBreak/>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B56D8" w:rsidRDefault="005B56D8" w:rsidP="005B56D8">
      <w:pPr>
        <w:pStyle w:val="ConsPlusNormal"/>
        <w:ind w:firstLine="540"/>
        <w:rPr>
          <w:rFonts w:eastAsiaTheme="minorHAnsi"/>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t>2.1. Благоустройство территорий общественного назначения</w:t>
      </w:r>
    </w:p>
    <w:p w:rsidR="005B56D8" w:rsidRDefault="005B56D8" w:rsidP="005B56D8">
      <w:pPr>
        <w:pStyle w:val="ConsPlusNormal"/>
        <w:ind w:firstLine="540"/>
        <w:jc w:val="center"/>
        <w:rPr>
          <w:rFonts w:eastAsiaTheme="minorHAnsi"/>
          <w:sz w:val="24"/>
          <w:szCs w:val="24"/>
        </w:rPr>
      </w:pPr>
    </w:p>
    <w:p w:rsidR="005B56D8" w:rsidRDefault="005B56D8" w:rsidP="005B56D8">
      <w:pPr>
        <w:pStyle w:val="ConsPlusNormal"/>
        <w:ind w:firstLine="540"/>
        <w:rPr>
          <w:rFonts w:eastAsiaTheme="minorHAnsi"/>
          <w:sz w:val="24"/>
          <w:szCs w:val="24"/>
        </w:rPr>
      </w:pPr>
      <w:r>
        <w:rPr>
          <w:rFonts w:eastAsiaTheme="minorHAnsi"/>
          <w:sz w:val="24"/>
          <w:szCs w:val="24"/>
        </w:rPr>
        <w:t xml:space="preserve">2.1.1. Территории сельсовета, удобно расположенные и </w:t>
      </w:r>
      <w:proofErr w:type="gramStart"/>
      <w:r>
        <w:rPr>
          <w:rFonts w:eastAsiaTheme="minorHAnsi"/>
          <w:sz w:val="24"/>
          <w:szCs w:val="24"/>
        </w:rPr>
        <w:t>легко доступные</w:t>
      </w:r>
      <w:proofErr w:type="gramEnd"/>
      <w:r>
        <w:rPr>
          <w:rFonts w:eastAsiaTheme="minorHAnsi"/>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Fonts w:ascii="Arial" w:eastAsiaTheme="minorHAnsi" w:hAnsi="Arial" w:cs="Arial"/>
          <w:lang w:eastAsia="en-US"/>
        </w:rPr>
        <w:t>маломобильные</w:t>
      </w:r>
      <w:proofErr w:type="spellEnd"/>
      <w:r>
        <w:rPr>
          <w:rFonts w:ascii="Arial" w:eastAsiaTheme="minorHAnsi" w:hAnsi="Arial" w:cs="Arial"/>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2.1.4. </w:t>
      </w:r>
      <w:proofErr w:type="gramStart"/>
      <w:r>
        <w:rPr>
          <w:rFonts w:ascii="Arial" w:eastAsiaTheme="minorHAns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Theme="minorHAnsi" w:hAnsi="Arial" w:cs="Arial"/>
          <w:lang w:eastAsia="en-US"/>
        </w:rPr>
        <w:t>, содержанию объектов благоустройства  и для других форм взаимодействия жителей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2.1.5. Проекты благоустройства территорий общественных простран</w:t>
      </w:r>
      <w:proofErr w:type="gramStart"/>
      <w:r>
        <w:rPr>
          <w:rFonts w:ascii="Arial" w:eastAsiaTheme="minorHAnsi" w:hAnsi="Arial" w:cs="Arial"/>
          <w:lang w:eastAsia="en-US"/>
        </w:rPr>
        <w:t>ств сл</w:t>
      </w:r>
      <w:proofErr w:type="gramEnd"/>
      <w:r>
        <w:rPr>
          <w:rFonts w:ascii="Arial" w:eastAsiaTheme="minorHAnsi" w:hAnsi="Arial" w:cs="Arial"/>
          <w:lang w:eastAsia="en-US"/>
        </w:rPr>
        <w:t xml:space="preserve">едует разрабатывать на основании предварительных </w:t>
      </w:r>
      <w:proofErr w:type="spellStart"/>
      <w:r>
        <w:rPr>
          <w:rFonts w:ascii="Arial" w:eastAsiaTheme="minorHAnsi" w:hAnsi="Arial" w:cs="Arial"/>
          <w:lang w:eastAsia="en-US"/>
        </w:rPr>
        <w:t>предпроектных</w:t>
      </w:r>
      <w:proofErr w:type="spellEnd"/>
      <w:r>
        <w:rPr>
          <w:rFonts w:ascii="Arial" w:eastAsiaTheme="minorHAnsi" w:hAnsi="Arial" w:cs="Arial"/>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lang w:eastAsia="en-US"/>
        </w:rPr>
      </w:pPr>
      <w:r>
        <w:rPr>
          <w:rFonts w:ascii="Arial" w:eastAsiaTheme="minorHAnsi" w:hAnsi="Arial" w:cs="Arial"/>
          <w:b/>
          <w:lang w:eastAsia="en-US"/>
        </w:rPr>
        <w:t>2.2. Благоустройство территорий жилого назначения</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w:t>
      </w:r>
      <w:proofErr w:type="spellStart"/>
      <w:proofErr w:type="gramStart"/>
      <w:r>
        <w:rPr>
          <w:rFonts w:ascii="Arial" w:eastAsiaTheme="minorHAnsi" w:hAnsi="Arial" w:cs="Arial"/>
          <w:lang w:eastAsia="en-US"/>
        </w:rPr>
        <w:t>жилые</w:t>
      </w:r>
      <w:proofErr w:type="spellEnd"/>
      <w:proofErr w:type="gramEnd"/>
      <w:r>
        <w:rPr>
          <w:rFonts w:ascii="Arial" w:eastAsiaTheme="minorHAnsi" w:hAnsi="Arial" w:cs="Arial"/>
          <w:lang w:eastAsia="en-US"/>
        </w:rPr>
        <w:t xml:space="preserve"> районы.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Pr>
          <w:rFonts w:ascii="Arial" w:eastAsiaTheme="minorHAnsi" w:hAnsi="Arial" w:cs="Arial"/>
          <w:i/>
          <w:lang w:eastAsia="en-US"/>
        </w:rPr>
        <w:t xml:space="preserve"> </w:t>
      </w:r>
      <w:r>
        <w:rPr>
          <w:rFonts w:ascii="Arial" w:eastAsiaTheme="minorHAnsi" w:hAnsi="Arial" w:cs="Arial"/>
          <w:lang w:eastAsia="en-US"/>
        </w:rPr>
        <w:t>и озелененных территорий общего пользования.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урны;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контейнеры для мусора;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носители информации.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Pr>
          <w:rFonts w:ascii="Arial" w:eastAsiaTheme="minorHAnsi" w:hAnsi="Arial" w:cs="Arial"/>
          <w:lang w:eastAsia="en-US"/>
        </w:rPr>
        <w:t>просматриваемостью</w:t>
      </w:r>
      <w:proofErr w:type="spellEnd"/>
      <w:r>
        <w:rPr>
          <w:rFonts w:ascii="Arial" w:eastAsiaTheme="minorHAns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2.2.7. </w:t>
      </w:r>
      <w:proofErr w:type="gramStart"/>
      <w:r>
        <w:rPr>
          <w:rFonts w:ascii="Arial" w:eastAsiaTheme="minorHAns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ascii="Arial" w:eastAsiaTheme="minorHAns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w:t>
      </w:r>
      <w:r>
        <w:rPr>
          <w:rFonts w:ascii="Arial" w:eastAsiaTheme="minorHAnsi" w:hAnsi="Arial" w:cs="Arial"/>
          <w:lang w:eastAsia="en-US"/>
        </w:rPr>
        <w:lastRenderedPageBreak/>
        <w:t>поверхностей, оборудование площадок, озеленение,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2.3. Благоустройство территорий рекреационного назначения</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2.3.4. </w:t>
      </w:r>
      <w:proofErr w:type="gramStart"/>
      <w:r>
        <w:rPr>
          <w:rFonts w:ascii="Arial" w:eastAsiaTheme="minorHAns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2.3.5. При проектировании озеленения территории объектов следует: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w:t>
      </w:r>
      <w:proofErr w:type="gramStart"/>
      <w:r>
        <w:rPr>
          <w:rFonts w:ascii="Arial" w:eastAsiaTheme="minorHAnsi" w:hAnsi="Arial" w:cs="Arial"/>
          <w:lang w:eastAsia="en-US"/>
        </w:rPr>
        <w:t>,</w:t>
      </w:r>
      <w:proofErr w:type="gramEnd"/>
      <w:r>
        <w:rPr>
          <w:rFonts w:ascii="Arial" w:eastAsiaTheme="minorHAnsi" w:hAnsi="Arial" w:cs="Arial"/>
          <w:lang w:eastAsia="en-US"/>
        </w:rPr>
        <w:t xml:space="preserve"> чем на 80% общей площади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озеленение берегов водоема;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w:t>
      </w:r>
      <w:r>
        <w:rPr>
          <w:rFonts w:ascii="Arial" w:eastAsiaTheme="minorHAnsi" w:hAnsi="Arial" w:cs="Arial"/>
          <w:lang w:eastAsia="en-US"/>
        </w:rPr>
        <w:lastRenderedPageBreak/>
        <w:t>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2.4. Благоустройство территорий</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 транспортной и инженерной инфраструктуры</w:t>
      </w:r>
    </w:p>
    <w:p w:rsidR="005B56D8" w:rsidRDefault="005B56D8" w:rsidP="005B56D8">
      <w:pPr>
        <w:autoSpaceDE w:val="0"/>
        <w:autoSpaceDN w:val="0"/>
        <w:adjustRightInd w:val="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2.4.2. Перечень элементов благоустройства на территории улиц и дорог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 дорожного полотна и тротуаров;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озеленение вдоль улиц и дорог;</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опасных мест;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носители информации дорожного движения (дорожные знаки, разметка, светофорные 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2.5. Оформление муниципального образования и информация</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709"/>
        <w:jc w:val="both"/>
        <w:outlineLvl w:val="0"/>
        <w:rPr>
          <w:rFonts w:ascii="Arial" w:hAnsi="Arial" w:cs="Arial"/>
          <w:b/>
          <w:lang w:eastAsia="en-US"/>
        </w:rPr>
      </w:pPr>
      <w:r>
        <w:rPr>
          <w:rFonts w:ascii="Arial" w:hAnsi="Arial" w:cs="Arial"/>
          <w:shd w:val="clear" w:color="auto" w:fill="FFFFFF"/>
        </w:rPr>
        <w:t xml:space="preserve">2.5.1. Размещение средств наружной рекламы и информации на территории сельсовета производить согласно ГОСТ </w:t>
      </w:r>
      <w:proofErr w:type="gramStart"/>
      <w:r>
        <w:rPr>
          <w:rFonts w:ascii="Arial" w:hAnsi="Arial" w:cs="Arial"/>
          <w:shd w:val="clear" w:color="auto" w:fill="FFFFFF"/>
        </w:rPr>
        <w:t>Р</w:t>
      </w:r>
      <w:proofErr w:type="gramEnd"/>
      <w:r>
        <w:rPr>
          <w:rFonts w:ascii="Arial" w:hAnsi="Arial" w:cs="Arial"/>
          <w:shd w:val="clear" w:color="auto" w:fill="FFFFFF"/>
        </w:rPr>
        <w:t xml:space="preserve"> 52044.</w:t>
      </w:r>
    </w:p>
    <w:p w:rsidR="005B56D8" w:rsidRDefault="005B56D8" w:rsidP="005B56D8">
      <w:pPr>
        <w:autoSpaceDE w:val="0"/>
        <w:autoSpaceDN w:val="0"/>
        <w:adjustRightInd w:val="0"/>
        <w:spacing w:line="23" w:lineRule="atLeast"/>
        <w:jc w:val="both"/>
        <w:outlineLvl w:val="2"/>
        <w:rPr>
          <w:rFonts w:ascii="Arial" w:hAnsi="Arial" w:cs="Arial"/>
        </w:rPr>
      </w:pPr>
      <w:r>
        <w:rPr>
          <w:rFonts w:ascii="Arial" w:hAnsi="Arial" w:cs="Arial"/>
          <w:lang w:eastAsia="en-US"/>
        </w:rPr>
        <w:t xml:space="preserve">      </w:t>
      </w:r>
      <w:r>
        <w:rPr>
          <w:rFonts w:ascii="Arial" w:hAnsi="Arial" w:cs="Arial"/>
          <w:bCs/>
        </w:rPr>
        <w:t xml:space="preserve">  </w:t>
      </w:r>
      <w:r>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Боготольского сельсовета на соответствующий финансовый год и плановый период.</w:t>
      </w:r>
    </w:p>
    <w:p w:rsidR="005B56D8" w:rsidRDefault="005B56D8" w:rsidP="005B56D8">
      <w:pPr>
        <w:autoSpaceDE w:val="0"/>
        <w:autoSpaceDN w:val="0"/>
        <w:adjustRightInd w:val="0"/>
        <w:jc w:val="both"/>
        <w:outlineLvl w:val="0"/>
        <w:rPr>
          <w:rFonts w:ascii="Arial" w:hAnsi="Arial" w:cs="Arial"/>
        </w:rPr>
      </w:pPr>
      <w:r>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Pr>
          <w:rFonts w:ascii="Arial" w:hAnsi="Arial" w:cs="Arial"/>
        </w:rPr>
        <w:t>пр</w:t>
      </w:r>
      <w:proofErr w:type="spellEnd"/>
      <w:proofErr w:type="gramEnd"/>
      <w:r>
        <w:rPr>
          <w:rFonts w:ascii="Arial" w:hAnsi="Arial" w:cs="Arial"/>
        </w:rPr>
        <w:t>).</w:t>
      </w:r>
    </w:p>
    <w:p w:rsidR="005B56D8" w:rsidRDefault="005B56D8" w:rsidP="005B56D8">
      <w:pPr>
        <w:autoSpaceDE w:val="0"/>
        <w:autoSpaceDN w:val="0"/>
        <w:adjustRightInd w:val="0"/>
        <w:jc w:val="both"/>
        <w:outlineLvl w:val="0"/>
        <w:rPr>
          <w:rFonts w:ascii="Arial" w:eastAsiaTheme="minorHAnsi" w:hAnsi="Arial" w:cs="Arial"/>
          <w:b/>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2.6. Общие требования </w:t>
      </w:r>
      <w:proofErr w:type="gramStart"/>
      <w:r>
        <w:rPr>
          <w:rFonts w:ascii="Arial" w:eastAsiaTheme="minorHAnsi" w:hAnsi="Arial" w:cs="Arial"/>
          <w:b/>
          <w:lang w:eastAsia="en-US"/>
        </w:rPr>
        <w:t>к</w:t>
      </w:r>
      <w:proofErr w:type="gramEnd"/>
    </w:p>
    <w:p w:rsidR="005B56D8" w:rsidRDefault="005B56D8" w:rsidP="005B56D8">
      <w:pPr>
        <w:autoSpaceDE w:val="0"/>
        <w:autoSpaceDN w:val="0"/>
        <w:adjustRightInd w:val="0"/>
        <w:jc w:val="center"/>
        <w:rPr>
          <w:rFonts w:ascii="Arial" w:eastAsiaTheme="minorHAnsi" w:hAnsi="Arial" w:cs="Arial"/>
          <w:b/>
          <w:color w:val="FF0000"/>
          <w:lang w:eastAsia="en-US"/>
        </w:rPr>
      </w:pPr>
      <w:r>
        <w:rPr>
          <w:rFonts w:ascii="Arial" w:eastAsiaTheme="minorHAnsi" w:hAnsi="Arial" w:cs="Arial"/>
          <w:b/>
          <w:lang w:eastAsia="en-US"/>
        </w:rPr>
        <w:t>отдельным объектам благоустройства и их элементам</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 Элементы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B56D8" w:rsidRDefault="005B56D8" w:rsidP="005B56D8">
      <w:pPr>
        <w:autoSpaceDE w:val="0"/>
        <w:autoSpaceDN w:val="0"/>
        <w:adjustRightInd w:val="0"/>
        <w:ind w:firstLine="567"/>
        <w:jc w:val="both"/>
        <w:rPr>
          <w:rFonts w:ascii="Arial" w:hAnsi="Arial" w:cs="Arial"/>
        </w:rPr>
      </w:pPr>
      <w:r>
        <w:rPr>
          <w:rFonts w:ascii="Arial" w:hAnsi="Arial" w:cs="Arial"/>
        </w:rPr>
        <w:t>2.6.1.3. В зависимости от выбора типов насаждений определяется объемно-пространственная структура насаждений и обеспечивается визуально-</w:t>
      </w:r>
      <w:r>
        <w:rPr>
          <w:rFonts w:ascii="Arial" w:hAnsi="Arial" w:cs="Arial"/>
        </w:rPr>
        <w:lastRenderedPageBreak/>
        <w:t>композиционные и функциональные связи участков озелененных территорий между собой и с застройкой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2.6.1.4. Работы по озеленению следует проводить по предварительно разработанному и утвержденному проекту благоустройства.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2.6.2. Виды покрытий.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2.6.2.3. Применяемый в проекте благоустройства вид покрытия должен быть прочным, </w:t>
      </w:r>
      <w:proofErr w:type="spellStart"/>
      <w:r>
        <w:rPr>
          <w:rFonts w:ascii="Arial" w:hAnsi="Arial" w:cs="Arial"/>
        </w:rPr>
        <w:t>ремонтопригодным</w:t>
      </w:r>
      <w:proofErr w:type="spellEnd"/>
      <w:r>
        <w:rPr>
          <w:rFonts w:ascii="Arial" w:hAnsi="Arial" w:cs="Arial"/>
        </w:rPr>
        <w:t xml:space="preserve">, </w:t>
      </w:r>
      <w:proofErr w:type="spellStart"/>
      <w:r>
        <w:rPr>
          <w:rFonts w:ascii="Arial" w:hAnsi="Arial" w:cs="Arial"/>
        </w:rPr>
        <w:t>экологичным</w:t>
      </w:r>
      <w:proofErr w:type="spellEnd"/>
      <w:r>
        <w:rPr>
          <w:rFonts w:ascii="Arial" w:hAnsi="Arial" w:cs="Arial"/>
        </w:rPr>
        <w:t>, не допускающим скольжения. Выбор видов покрытия осуществляется в соответствии с их целевым назначением.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2.6.3.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B56D8" w:rsidRDefault="005B56D8" w:rsidP="005B56D8">
      <w:pPr>
        <w:autoSpaceDE w:val="0"/>
        <w:autoSpaceDN w:val="0"/>
        <w:adjustRightInd w:val="0"/>
        <w:ind w:firstLine="567"/>
        <w:jc w:val="both"/>
        <w:rPr>
          <w:rFonts w:ascii="Arial" w:hAnsi="Arial" w:cs="Arial"/>
        </w:rPr>
      </w:pPr>
      <w:r>
        <w:rPr>
          <w:rFonts w:ascii="Arial" w:hAnsi="Arial" w:cs="Arial"/>
        </w:rPr>
        <w:t>2.6.3.4. При создании и благоустройстве ограждений следует учитывать необходимость: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разграничения зеленой зоны с маршрутами пешеходов и транспорта;</w:t>
      </w:r>
    </w:p>
    <w:p w:rsidR="005B56D8" w:rsidRDefault="005B56D8" w:rsidP="005B56D8">
      <w:pPr>
        <w:autoSpaceDE w:val="0"/>
        <w:autoSpaceDN w:val="0"/>
        <w:adjustRightInd w:val="0"/>
        <w:ind w:firstLine="567"/>
        <w:jc w:val="both"/>
        <w:rPr>
          <w:rFonts w:ascii="Arial" w:hAnsi="Arial" w:cs="Arial"/>
        </w:rPr>
      </w:pPr>
      <w:r>
        <w:rPr>
          <w:rFonts w:ascii="Arial" w:hAnsi="Arial" w:cs="Arial"/>
        </w:rPr>
        <w:t>2) проектирования дорожек и тротуаров с учетом потоков людей и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3) использования бордюрного камня;</w:t>
      </w:r>
    </w:p>
    <w:p w:rsidR="005B56D8" w:rsidRDefault="005B56D8" w:rsidP="005B56D8">
      <w:pPr>
        <w:autoSpaceDE w:val="0"/>
        <w:autoSpaceDN w:val="0"/>
        <w:adjustRightInd w:val="0"/>
        <w:ind w:firstLine="567"/>
        <w:jc w:val="both"/>
        <w:rPr>
          <w:rFonts w:ascii="Arial" w:hAnsi="Arial" w:cs="Arial"/>
        </w:rPr>
      </w:pPr>
      <w:r>
        <w:rPr>
          <w:rFonts w:ascii="Arial" w:hAnsi="Arial" w:cs="Arial"/>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B56D8" w:rsidRDefault="005B56D8" w:rsidP="005B56D8">
      <w:pPr>
        <w:autoSpaceDE w:val="0"/>
        <w:autoSpaceDN w:val="0"/>
        <w:adjustRightInd w:val="0"/>
        <w:ind w:firstLine="567"/>
        <w:jc w:val="both"/>
        <w:rPr>
          <w:rFonts w:ascii="Arial" w:hAnsi="Arial" w:cs="Arial"/>
        </w:rPr>
      </w:pPr>
      <w:r>
        <w:rPr>
          <w:rFonts w:ascii="Arial" w:hAnsi="Arial" w:cs="Arial"/>
        </w:rPr>
        <w:t>5) использования (в особенности на границах зеленых зон) многолетних всесезонных кустистых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6) использования по возможности светоотражающих фасадных конструкций для затененных участков газонов;</w:t>
      </w:r>
    </w:p>
    <w:p w:rsidR="005B56D8" w:rsidRDefault="005B56D8" w:rsidP="005B56D8">
      <w:pPr>
        <w:autoSpaceDE w:val="0"/>
        <w:autoSpaceDN w:val="0"/>
        <w:adjustRightInd w:val="0"/>
        <w:ind w:firstLine="567"/>
        <w:jc w:val="both"/>
        <w:rPr>
          <w:rFonts w:ascii="Arial" w:hAnsi="Arial" w:cs="Arial"/>
        </w:rPr>
      </w:pPr>
      <w:proofErr w:type="gramStart"/>
      <w:r>
        <w:rPr>
          <w:rFonts w:ascii="Arial" w:hAnsi="Arial" w:cs="Arial"/>
        </w:rPr>
        <w:t xml:space="preserve">7) использования </w:t>
      </w:r>
      <w:proofErr w:type="spellStart"/>
      <w:r>
        <w:rPr>
          <w:rFonts w:ascii="Arial" w:hAnsi="Arial" w:cs="Arial"/>
        </w:rPr>
        <w:t>цвето-графического</w:t>
      </w:r>
      <w:proofErr w:type="spellEnd"/>
      <w:r>
        <w:rPr>
          <w:rFonts w:ascii="Arial" w:hAnsi="Arial" w:cs="Arial"/>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B56D8" w:rsidRDefault="005B56D8" w:rsidP="005B56D8">
      <w:pPr>
        <w:autoSpaceDE w:val="0"/>
        <w:autoSpaceDN w:val="0"/>
        <w:adjustRightInd w:val="0"/>
        <w:ind w:firstLine="567"/>
        <w:jc w:val="both"/>
        <w:rPr>
          <w:rFonts w:ascii="Arial" w:hAnsi="Arial" w:cs="Arial"/>
          <w:b/>
        </w:rPr>
      </w:pPr>
      <w:r>
        <w:rPr>
          <w:rFonts w:ascii="Arial" w:hAnsi="Arial" w:cs="Arial"/>
          <w:b/>
        </w:rPr>
        <w:t>2.6.4. Водные устройства.</w:t>
      </w:r>
    </w:p>
    <w:p w:rsidR="005B56D8" w:rsidRDefault="005B56D8" w:rsidP="005B56D8">
      <w:pPr>
        <w:autoSpaceDE w:val="0"/>
        <w:autoSpaceDN w:val="0"/>
        <w:adjustRightInd w:val="0"/>
        <w:ind w:firstLine="567"/>
        <w:jc w:val="both"/>
        <w:rPr>
          <w:rFonts w:ascii="Arial" w:hAnsi="Arial" w:cs="Arial"/>
        </w:rPr>
      </w:pPr>
      <w:r>
        <w:rPr>
          <w:rFonts w:ascii="Arial" w:hAnsi="Arial" w:cs="Arial"/>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2.6.5. Уличное коммунально-бытовое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 xml:space="preserve">2.6.5.1.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2.6.6. Уличное техническое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2.6.6.1. </w:t>
      </w:r>
      <w:proofErr w:type="gramStart"/>
      <w:r>
        <w:rPr>
          <w:rFonts w:ascii="Arial" w:hAnsi="Arial" w:cs="Arial"/>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2.6.7. Игровое и спортивное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2.6.7.1.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w:t>
      </w:r>
      <w:r>
        <w:rPr>
          <w:rFonts w:ascii="Arial" w:hAnsi="Arial" w:cs="Arial"/>
        </w:rPr>
        <w:lastRenderedPageBreak/>
        <w:t>так и выполненным из бревен и брусьев со специально обработанной поверхностью, исключающей получение травм.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2.6.8. Осветительное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2.6.8.1. В рамках </w:t>
      </w:r>
      <w:proofErr w:type="gramStart"/>
      <w:r>
        <w:rPr>
          <w:rFonts w:ascii="Arial" w:hAnsi="Arial" w:cs="Arial"/>
        </w:rPr>
        <w:t>решения задачи обеспечения качества сельской среды</w:t>
      </w:r>
      <w:proofErr w:type="gramEnd"/>
      <w:r>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 экономичность и </w:t>
      </w:r>
      <w:proofErr w:type="spellStart"/>
      <w:r>
        <w:rPr>
          <w:rFonts w:ascii="Arial" w:hAnsi="Arial" w:cs="Arial"/>
        </w:rPr>
        <w:t>энергоэффективность</w:t>
      </w:r>
      <w:proofErr w:type="spellEnd"/>
      <w:r>
        <w:rPr>
          <w:rFonts w:ascii="Arial" w:hAnsi="Arial" w:cs="Arial"/>
        </w:rPr>
        <w:t xml:space="preserve"> применяемых установок, рациональное распределение и использование электрической энергии;</w:t>
      </w:r>
    </w:p>
    <w:p w:rsidR="005B56D8" w:rsidRDefault="005B56D8" w:rsidP="005B56D8">
      <w:pPr>
        <w:autoSpaceDE w:val="0"/>
        <w:autoSpaceDN w:val="0"/>
        <w:adjustRightInd w:val="0"/>
        <w:ind w:firstLine="567"/>
        <w:jc w:val="both"/>
        <w:rPr>
          <w:rFonts w:ascii="Arial" w:hAnsi="Arial" w:cs="Arial"/>
        </w:rPr>
      </w:pPr>
      <w:r>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5B56D8" w:rsidRDefault="005B56D8" w:rsidP="005B56D8">
      <w:pPr>
        <w:autoSpaceDE w:val="0"/>
        <w:autoSpaceDN w:val="0"/>
        <w:adjustRightInd w:val="0"/>
        <w:ind w:firstLine="567"/>
        <w:jc w:val="both"/>
        <w:rPr>
          <w:rFonts w:ascii="Arial" w:hAnsi="Arial" w:cs="Arial"/>
        </w:rPr>
      </w:pPr>
      <w:r>
        <w:rPr>
          <w:rFonts w:ascii="Arial" w:hAnsi="Arial" w:cs="Arial"/>
        </w:rPr>
        <w:t>3) удобство обслуживания и управления при разных режимах работы установок.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2.6.9. Малые архитектурные формы, уличная мебель.</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2.6.9.1. </w:t>
      </w:r>
      <w:proofErr w:type="gramStart"/>
      <w:r>
        <w:rPr>
          <w:rFonts w:ascii="Arial" w:hAnsi="Arial" w:cs="Arial"/>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Pr>
          <w:rFonts w:ascii="Arial" w:hAnsi="Arial" w:cs="Arial"/>
        </w:rPr>
        <w:t>экологичных</w:t>
      </w:r>
      <w:proofErr w:type="spellEnd"/>
      <w:r>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2.6.9.2. При проектировании, выборе малых архитектурных форм, уличной мебели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соответствие материалов и конструкции климату и назначению;</w:t>
      </w:r>
    </w:p>
    <w:p w:rsidR="005B56D8" w:rsidRDefault="005B56D8" w:rsidP="005B56D8">
      <w:pPr>
        <w:autoSpaceDE w:val="0"/>
        <w:autoSpaceDN w:val="0"/>
        <w:adjustRightInd w:val="0"/>
        <w:ind w:firstLine="567"/>
        <w:jc w:val="both"/>
        <w:rPr>
          <w:rFonts w:ascii="Arial" w:hAnsi="Arial" w:cs="Arial"/>
        </w:rPr>
      </w:pPr>
      <w:r>
        <w:rPr>
          <w:rFonts w:ascii="Arial" w:hAnsi="Arial" w:cs="Arial"/>
        </w:rPr>
        <w:t>2) антивандальную защищенность - от разрушения, оклейки, нанесения надписей и изображений;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3) возможность ремонта или замены деталей;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защиту от образования наледи и снежных заносов, обеспечение стока воды;</w:t>
      </w:r>
    </w:p>
    <w:p w:rsidR="005B56D8" w:rsidRDefault="005B56D8" w:rsidP="005B56D8">
      <w:pPr>
        <w:autoSpaceDE w:val="0"/>
        <w:autoSpaceDN w:val="0"/>
        <w:adjustRightInd w:val="0"/>
        <w:ind w:firstLine="567"/>
        <w:jc w:val="both"/>
        <w:rPr>
          <w:rFonts w:ascii="Arial" w:hAnsi="Arial" w:cs="Arial"/>
        </w:rPr>
      </w:pPr>
      <w:r>
        <w:rPr>
          <w:rFonts w:ascii="Arial" w:hAnsi="Arial" w:cs="Arial"/>
        </w:rPr>
        <w:t>5) удобство обслуживания, а также механизированной и ручной очистки территории рядом и под конструкцией;</w:t>
      </w:r>
    </w:p>
    <w:p w:rsidR="005B56D8" w:rsidRDefault="005B56D8" w:rsidP="005B56D8">
      <w:pPr>
        <w:autoSpaceDE w:val="0"/>
        <w:autoSpaceDN w:val="0"/>
        <w:adjustRightInd w:val="0"/>
        <w:ind w:firstLine="567"/>
        <w:jc w:val="both"/>
        <w:rPr>
          <w:rFonts w:ascii="Arial" w:hAnsi="Arial" w:cs="Arial"/>
        </w:rPr>
      </w:pPr>
      <w:r>
        <w:rPr>
          <w:rFonts w:ascii="Arial" w:hAnsi="Arial" w:cs="Arial"/>
        </w:rPr>
        <w:t>6) эргономичность конструкций (высоту и наклон спинки, высоту урн и прочее);</w:t>
      </w:r>
    </w:p>
    <w:p w:rsidR="005B56D8" w:rsidRDefault="005B56D8" w:rsidP="005B56D8">
      <w:pPr>
        <w:autoSpaceDE w:val="0"/>
        <w:autoSpaceDN w:val="0"/>
        <w:adjustRightInd w:val="0"/>
        <w:ind w:firstLine="567"/>
        <w:jc w:val="both"/>
        <w:rPr>
          <w:rFonts w:ascii="Arial" w:hAnsi="Arial" w:cs="Arial"/>
        </w:rPr>
      </w:pPr>
      <w:r>
        <w:rPr>
          <w:rFonts w:ascii="Arial" w:hAnsi="Arial" w:cs="Arial"/>
        </w:rPr>
        <w:t>7) расцветку, не диссонирующую с окружением;</w:t>
      </w:r>
    </w:p>
    <w:p w:rsidR="005B56D8" w:rsidRDefault="005B56D8" w:rsidP="005B56D8">
      <w:pPr>
        <w:autoSpaceDE w:val="0"/>
        <w:autoSpaceDN w:val="0"/>
        <w:adjustRightInd w:val="0"/>
        <w:ind w:firstLine="567"/>
        <w:jc w:val="both"/>
        <w:rPr>
          <w:rFonts w:ascii="Arial" w:hAnsi="Arial" w:cs="Arial"/>
        </w:rPr>
      </w:pPr>
      <w:r>
        <w:rPr>
          <w:rFonts w:ascii="Arial" w:hAnsi="Arial" w:cs="Arial"/>
        </w:rPr>
        <w:t>8) безопасность для потенциальных пользователей;</w:t>
      </w:r>
    </w:p>
    <w:p w:rsidR="005B56D8" w:rsidRDefault="005B56D8" w:rsidP="005B56D8">
      <w:pPr>
        <w:autoSpaceDE w:val="0"/>
        <w:autoSpaceDN w:val="0"/>
        <w:adjustRightInd w:val="0"/>
        <w:ind w:firstLine="567"/>
        <w:jc w:val="both"/>
        <w:rPr>
          <w:rFonts w:ascii="Arial" w:hAnsi="Arial" w:cs="Arial"/>
        </w:rPr>
      </w:pPr>
      <w:r>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10) соответствие характеристикам зоны расположения: утилитарный, </w:t>
      </w:r>
      <w:proofErr w:type="spellStart"/>
      <w:r>
        <w:rPr>
          <w:rFonts w:ascii="Arial" w:hAnsi="Arial" w:cs="Arial"/>
        </w:rPr>
        <w:t>минималистический</w:t>
      </w:r>
      <w:proofErr w:type="spellEnd"/>
      <w:r>
        <w:rPr>
          <w:rFonts w:ascii="Arial" w:hAnsi="Arial" w:cs="Arial"/>
        </w:rPr>
        <w:t xml:space="preserve"> дизайн для тротуаров дорог; более сложный, с элементами декора - для рекреационных зон и дворов.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2.6.9.3. Общие требования к установке малых архитектурных форм, уличной мебели:</w:t>
      </w:r>
    </w:p>
    <w:p w:rsidR="005B56D8" w:rsidRDefault="005B56D8" w:rsidP="005B56D8">
      <w:pPr>
        <w:autoSpaceDE w:val="0"/>
        <w:autoSpaceDN w:val="0"/>
        <w:adjustRightInd w:val="0"/>
        <w:ind w:firstLine="567"/>
        <w:jc w:val="both"/>
        <w:rPr>
          <w:rFonts w:ascii="Arial" w:hAnsi="Arial" w:cs="Arial"/>
        </w:rPr>
      </w:pPr>
      <w:r>
        <w:rPr>
          <w:rFonts w:ascii="Arial" w:hAnsi="Arial" w:cs="Arial"/>
        </w:rPr>
        <w:t>1) расположение, не создающее препятствий для пешеходов;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 компактная установка на минимальной площади в местах большого скопления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3) устойчивость конструкции;</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4) надежная фиксация или обеспечение возможности перемещения в зависимости от условий расположения;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5) соответствие назначения объекта месту его размещения.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2.6.9.4. Требования к установке урн:</w:t>
      </w:r>
    </w:p>
    <w:p w:rsidR="005B56D8" w:rsidRDefault="005B56D8" w:rsidP="005B56D8">
      <w:pPr>
        <w:autoSpaceDE w:val="0"/>
        <w:autoSpaceDN w:val="0"/>
        <w:adjustRightInd w:val="0"/>
        <w:ind w:firstLine="567"/>
        <w:jc w:val="both"/>
        <w:rPr>
          <w:rFonts w:ascii="Arial" w:hAnsi="Arial" w:cs="Arial"/>
        </w:rPr>
      </w:pPr>
      <w:r>
        <w:rPr>
          <w:rFonts w:ascii="Arial" w:hAnsi="Arial" w:cs="Arial"/>
        </w:rPr>
        <w:t>1) достаточная высота (максимальная до 100 см) и объем;</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 наличие рельефного </w:t>
      </w:r>
      <w:proofErr w:type="spellStart"/>
      <w:r>
        <w:rPr>
          <w:rFonts w:ascii="Arial" w:hAnsi="Arial" w:cs="Arial"/>
        </w:rPr>
        <w:t>текстурирования</w:t>
      </w:r>
      <w:proofErr w:type="spellEnd"/>
      <w:r>
        <w:rPr>
          <w:rFonts w:ascii="Arial" w:hAnsi="Arial" w:cs="Arial"/>
        </w:rPr>
        <w:t xml:space="preserve"> или перфорирования для защиты от графического вандализма;</w:t>
      </w:r>
    </w:p>
    <w:p w:rsidR="005B56D8" w:rsidRDefault="005B56D8" w:rsidP="005B56D8">
      <w:pPr>
        <w:autoSpaceDE w:val="0"/>
        <w:autoSpaceDN w:val="0"/>
        <w:adjustRightInd w:val="0"/>
        <w:ind w:firstLine="567"/>
        <w:jc w:val="both"/>
        <w:rPr>
          <w:rFonts w:ascii="Arial" w:hAnsi="Arial" w:cs="Arial"/>
        </w:rPr>
      </w:pPr>
      <w:r>
        <w:rPr>
          <w:rFonts w:ascii="Arial" w:hAnsi="Arial" w:cs="Arial"/>
        </w:rPr>
        <w:t>3) защита от дождя и снега;</w:t>
      </w:r>
    </w:p>
    <w:p w:rsidR="005B56D8" w:rsidRDefault="005B56D8" w:rsidP="005B56D8">
      <w:pPr>
        <w:autoSpaceDE w:val="0"/>
        <w:autoSpaceDN w:val="0"/>
        <w:adjustRightInd w:val="0"/>
        <w:ind w:firstLine="567"/>
        <w:jc w:val="both"/>
        <w:rPr>
          <w:rFonts w:ascii="Arial" w:hAnsi="Arial" w:cs="Arial"/>
        </w:rPr>
      </w:pPr>
      <w:r>
        <w:rPr>
          <w:rFonts w:ascii="Arial" w:hAnsi="Arial" w:cs="Arial"/>
        </w:rPr>
        <w:t>4) использование и аккуратное расположение вставных ведер и мусорных мешков.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2.6.9.5. Требования к установке цветочниц (вазонов), в том числе навесных:</w:t>
      </w:r>
    </w:p>
    <w:p w:rsidR="005B56D8" w:rsidRDefault="005B56D8" w:rsidP="005B56D8">
      <w:pPr>
        <w:autoSpaceDE w:val="0"/>
        <w:autoSpaceDN w:val="0"/>
        <w:adjustRightInd w:val="0"/>
        <w:ind w:firstLine="567"/>
        <w:jc w:val="both"/>
        <w:rPr>
          <w:rFonts w:ascii="Arial" w:hAnsi="Arial" w:cs="Arial"/>
        </w:rPr>
      </w:pPr>
      <w:r>
        <w:rPr>
          <w:rFonts w:ascii="Arial" w:hAnsi="Arial" w:cs="Arial"/>
        </w:rPr>
        <w:t>1) высота цветочниц (вазонов) обеспечивает предотвращение случайного наезда автомобилей и попадания мусора;</w:t>
      </w:r>
    </w:p>
    <w:p w:rsidR="005B56D8" w:rsidRDefault="005B56D8" w:rsidP="005B56D8">
      <w:pPr>
        <w:autoSpaceDE w:val="0"/>
        <w:autoSpaceDN w:val="0"/>
        <w:adjustRightInd w:val="0"/>
        <w:ind w:firstLine="567"/>
        <w:jc w:val="both"/>
        <w:rPr>
          <w:rFonts w:ascii="Arial" w:hAnsi="Arial" w:cs="Arial"/>
        </w:rPr>
      </w:pPr>
      <w:r>
        <w:rPr>
          <w:rFonts w:ascii="Arial" w:hAnsi="Arial" w:cs="Arial"/>
        </w:rPr>
        <w:t>2) дизайн (цвет, форма) цветочниц (вазонов) не отвлекает внимание от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2.6.9.6. При установке ограждений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прочность, обеспечивающая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2) модульность, позволяющую создавать конструкции любой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3) наличие светоотражающих элементов в местах возможного наезда автомобиля;</w:t>
      </w:r>
    </w:p>
    <w:p w:rsidR="005B56D8" w:rsidRDefault="005B56D8" w:rsidP="005B56D8">
      <w:pPr>
        <w:autoSpaceDE w:val="0"/>
        <w:autoSpaceDN w:val="0"/>
        <w:adjustRightInd w:val="0"/>
        <w:ind w:firstLine="567"/>
        <w:jc w:val="both"/>
        <w:rPr>
          <w:rFonts w:ascii="Arial" w:hAnsi="Arial" w:cs="Arial"/>
        </w:rPr>
      </w:pPr>
      <w:r>
        <w:rPr>
          <w:rFonts w:ascii="Arial" w:hAnsi="Arial" w:cs="Arial"/>
        </w:rPr>
        <w:t>2.6.9.7. На тротуарах автомобильных дорог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скамейки без спинки с местом для сумок;</w:t>
      </w:r>
    </w:p>
    <w:p w:rsidR="005B56D8" w:rsidRDefault="005B56D8" w:rsidP="005B56D8">
      <w:pPr>
        <w:autoSpaceDE w:val="0"/>
        <w:autoSpaceDN w:val="0"/>
        <w:adjustRightInd w:val="0"/>
        <w:ind w:firstLine="567"/>
        <w:jc w:val="both"/>
        <w:rPr>
          <w:rFonts w:ascii="Arial" w:hAnsi="Arial" w:cs="Arial"/>
        </w:rPr>
      </w:pPr>
      <w:r>
        <w:rPr>
          <w:rFonts w:ascii="Arial" w:hAnsi="Arial" w:cs="Arial"/>
        </w:rPr>
        <w:t>2) опоры у скамеек для людей с ограниченными возможностями;</w:t>
      </w:r>
    </w:p>
    <w:p w:rsidR="005B56D8" w:rsidRDefault="005B56D8" w:rsidP="005B56D8">
      <w:pPr>
        <w:autoSpaceDE w:val="0"/>
        <w:autoSpaceDN w:val="0"/>
        <w:adjustRightInd w:val="0"/>
        <w:ind w:firstLine="567"/>
        <w:jc w:val="both"/>
        <w:rPr>
          <w:rFonts w:ascii="Arial" w:hAnsi="Arial" w:cs="Arial"/>
        </w:rPr>
      </w:pPr>
      <w:r>
        <w:rPr>
          <w:rFonts w:ascii="Arial" w:hAnsi="Arial" w:cs="Arial"/>
        </w:rPr>
        <w:t>3) заграждения, обеспечивающие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навесные кашпо, навесные цветочницы и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5) высокие цветочницы (вазоны) и урны.</w:t>
      </w:r>
    </w:p>
    <w:p w:rsidR="005B56D8" w:rsidRDefault="005B56D8" w:rsidP="005B56D8">
      <w:pPr>
        <w:autoSpaceDE w:val="0"/>
        <w:autoSpaceDN w:val="0"/>
        <w:adjustRightInd w:val="0"/>
        <w:ind w:firstLine="567"/>
        <w:jc w:val="both"/>
        <w:rPr>
          <w:rFonts w:ascii="Arial" w:hAnsi="Arial" w:cs="Arial"/>
        </w:rPr>
      </w:pPr>
      <w:r>
        <w:rPr>
          <w:rFonts w:ascii="Arial" w:hAnsi="Arial" w:cs="Arial"/>
        </w:rPr>
        <w:t>2.6.9.8. Для пешеходных зон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уличные фонари, высота которых соотносима с ростом человека;</w:t>
      </w:r>
    </w:p>
    <w:p w:rsidR="005B56D8" w:rsidRDefault="005B56D8" w:rsidP="005B56D8">
      <w:pPr>
        <w:autoSpaceDE w:val="0"/>
        <w:autoSpaceDN w:val="0"/>
        <w:adjustRightInd w:val="0"/>
        <w:ind w:firstLine="567"/>
        <w:jc w:val="both"/>
        <w:rPr>
          <w:rFonts w:ascii="Arial" w:hAnsi="Arial" w:cs="Arial"/>
        </w:rPr>
      </w:pPr>
      <w:r>
        <w:rPr>
          <w:rFonts w:ascii="Arial" w:hAnsi="Arial" w:cs="Arial"/>
        </w:rPr>
        <w:t>2) скамейки, предполагающие длительное сидение;</w:t>
      </w:r>
    </w:p>
    <w:p w:rsidR="005B56D8" w:rsidRDefault="005B56D8" w:rsidP="005B56D8">
      <w:pPr>
        <w:autoSpaceDE w:val="0"/>
        <w:autoSpaceDN w:val="0"/>
        <w:adjustRightInd w:val="0"/>
        <w:ind w:firstLine="567"/>
        <w:jc w:val="both"/>
        <w:rPr>
          <w:rFonts w:ascii="Arial" w:hAnsi="Arial" w:cs="Arial"/>
        </w:rPr>
      </w:pPr>
      <w:r>
        <w:rPr>
          <w:rFonts w:ascii="Arial" w:hAnsi="Arial" w:cs="Arial"/>
        </w:rPr>
        <w:t>3) цветочницы и кашпо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4) информационные стенды;</w:t>
      </w:r>
    </w:p>
    <w:p w:rsidR="005B56D8" w:rsidRDefault="005B56D8" w:rsidP="005B56D8">
      <w:pPr>
        <w:autoSpaceDE w:val="0"/>
        <w:autoSpaceDN w:val="0"/>
        <w:adjustRightInd w:val="0"/>
        <w:ind w:firstLine="567"/>
        <w:jc w:val="both"/>
        <w:rPr>
          <w:rFonts w:ascii="Arial" w:hAnsi="Arial" w:cs="Arial"/>
        </w:rPr>
      </w:pPr>
      <w:r>
        <w:rPr>
          <w:rFonts w:ascii="Arial" w:hAnsi="Arial" w:cs="Arial"/>
        </w:rPr>
        <w:t>5) защитные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6) столы для игр.</w:t>
      </w:r>
    </w:p>
    <w:p w:rsidR="005B56D8" w:rsidRDefault="005B56D8" w:rsidP="005B56D8">
      <w:pPr>
        <w:autoSpaceDE w:val="0"/>
        <w:autoSpaceDN w:val="0"/>
        <w:adjustRightInd w:val="0"/>
        <w:ind w:firstLine="567"/>
        <w:jc w:val="both"/>
        <w:rPr>
          <w:rFonts w:ascii="Arial" w:hAnsi="Arial" w:cs="Arial"/>
        </w:rPr>
      </w:pPr>
      <w:r>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Pr>
          <w:rFonts w:ascii="Arial" w:hAnsi="Arial" w:cs="Arial"/>
        </w:rPr>
        <w:t>выступающими</w:t>
      </w:r>
      <w:proofErr w:type="gramEnd"/>
      <w:r>
        <w:rPr>
          <w:rFonts w:ascii="Arial" w:hAnsi="Arial" w:cs="Arial"/>
        </w:rPr>
        <w:t xml:space="preserve"> над поверхностью земли;</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6D8" w:rsidRDefault="005B56D8" w:rsidP="005B56D8">
      <w:pPr>
        <w:autoSpaceDE w:val="0"/>
        <w:autoSpaceDN w:val="0"/>
        <w:adjustRightInd w:val="0"/>
        <w:ind w:firstLine="567"/>
        <w:jc w:val="both"/>
        <w:rPr>
          <w:rFonts w:ascii="Arial" w:hAnsi="Arial" w:cs="Arial"/>
        </w:rPr>
      </w:pPr>
      <w:r>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2.6.9.10. Для защиты малых архитектурных форм, уличной мебели от вандализма следует использовать: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легко очищающиеся и не боящиеся абразивных и растворяющих веществ материалы;</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 xml:space="preserve">2) перфорирование или рельефное </w:t>
      </w:r>
      <w:proofErr w:type="spellStart"/>
      <w:r>
        <w:rPr>
          <w:rFonts w:ascii="Arial" w:hAnsi="Arial" w:cs="Arial"/>
        </w:rPr>
        <w:t>текстурирование</w:t>
      </w:r>
      <w:proofErr w:type="spellEnd"/>
      <w:r>
        <w:rPr>
          <w:rFonts w:ascii="Arial" w:hAnsi="Arial" w:cs="Arial"/>
        </w:rPr>
        <w:t xml:space="preserve"> на плоских поверхностях;</w:t>
      </w:r>
    </w:p>
    <w:p w:rsidR="005B56D8" w:rsidRDefault="005B56D8" w:rsidP="005B56D8">
      <w:pPr>
        <w:autoSpaceDE w:val="0"/>
        <w:autoSpaceDN w:val="0"/>
        <w:adjustRightInd w:val="0"/>
        <w:ind w:firstLine="567"/>
        <w:jc w:val="both"/>
        <w:rPr>
          <w:rFonts w:ascii="Arial" w:hAnsi="Arial" w:cs="Arial"/>
        </w:rPr>
      </w:pPr>
      <w:r>
        <w:rPr>
          <w:rFonts w:ascii="Arial" w:hAnsi="Arial" w:cs="Arial"/>
        </w:rPr>
        <w:t>3) темные тона окраски или материалов;</w:t>
      </w:r>
    </w:p>
    <w:p w:rsidR="005B56D8" w:rsidRDefault="005B56D8" w:rsidP="005B56D8">
      <w:pPr>
        <w:autoSpaceDE w:val="0"/>
        <w:autoSpaceDN w:val="0"/>
        <w:adjustRightInd w:val="0"/>
        <w:ind w:firstLine="567"/>
        <w:jc w:val="both"/>
        <w:rPr>
          <w:rFonts w:ascii="Arial" w:hAnsi="Arial" w:cs="Arial"/>
        </w:rPr>
      </w:pPr>
      <w:r>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B56D8" w:rsidRDefault="005B56D8" w:rsidP="005B56D8">
      <w:pPr>
        <w:autoSpaceDE w:val="0"/>
        <w:autoSpaceDN w:val="0"/>
        <w:adjustRightInd w:val="0"/>
        <w:ind w:firstLine="567"/>
        <w:jc w:val="both"/>
        <w:rPr>
          <w:rFonts w:ascii="Arial" w:hAnsi="Arial" w:cs="Arial"/>
        </w:rPr>
      </w:pPr>
      <w:r>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2.6.10. Нестационарные объекты.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2.6.10.1. </w:t>
      </w:r>
      <w:proofErr w:type="gramStart"/>
      <w:r>
        <w:rPr>
          <w:rFonts w:ascii="Arial" w:hAnsi="Arial" w:cs="Arial"/>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5B56D8" w:rsidRDefault="005B56D8" w:rsidP="005B56D8">
      <w:pPr>
        <w:autoSpaceDE w:val="0"/>
        <w:autoSpaceDN w:val="0"/>
        <w:adjustRightInd w:val="0"/>
        <w:ind w:firstLine="567"/>
        <w:jc w:val="both"/>
        <w:rPr>
          <w:rFonts w:ascii="Arial" w:hAnsi="Arial" w:cs="Arial"/>
        </w:rPr>
      </w:pPr>
      <w:r>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2.6.10.3. При остеклении витрин необходимо применять безосколочные, </w:t>
      </w:r>
      <w:proofErr w:type="spellStart"/>
      <w:r>
        <w:rPr>
          <w:rFonts w:ascii="Arial" w:hAnsi="Arial" w:cs="Arial"/>
        </w:rPr>
        <w:t>ударостойкие</w:t>
      </w:r>
      <w:proofErr w:type="spellEnd"/>
      <w:r>
        <w:rPr>
          <w:rFonts w:ascii="Arial" w:hAnsi="Arial" w:cs="Arial"/>
        </w:rPr>
        <w:t xml:space="preserve"> материалы, безопасные упрочняющие многослойные пленочные покрытия, поликарбонатные стекла.</w:t>
      </w:r>
    </w:p>
    <w:p w:rsidR="005B56D8" w:rsidRDefault="005B56D8" w:rsidP="005B56D8">
      <w:pPr>
        <w:autoSpaceDE w:val="0"/>
        <w:autoSpaceDN w:val="0"/>
        <w:adjustRightInd w:val="0"/>
        <w:ind w:firstLine="567"/>
        <w:jc w:val="both"/>
        <w:rPr>
          <w:rFonts w:ascii="Arial" w:hAnsi="Arial" w:cs="Arial"/>
        </w:rPr>
      </w:pPr>
      <w:r>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2.6.11. Требования к оформлению и оборудованию зданий и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Pr>
          <w:rFonts w:ascii="Arial" w:hAnsi="Arial" w:cs="Arial"/>
        </w:rPr>
        <w:t>отмостки</w:t>
      </w:r>
      <w:proofErr w:type="spellEnd"/>
      <w:r>
        <w:rPr>
          <w:rFonts w:ascii="Arial" w:hAnsi="Arial" w:cs="Arial"/>
        </w:rPr>
        <w:t>, домовых знаков, защитных сеток.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2.6.11.3. Замена рам, окраска стен зданий не должны нарушать архитектурный облик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Pr>
          <w:rFonts w:ascii="Arial" w:hAnsi="Arial" w:cs="Arial"/>
        </w:rPr>
        <w:t>маломобильных</w:t>
      </w:r>
      <w:proofErr w:type="spellEnd"/>
      <w:r>
        <w:rPr>
          <w:rFonts w:ascii="Arial" w:hAnsi="Arial" w:cs="Arial"/>
        </w:rPr>
        <w:t xml:space="preserve"> групп населения (пандусы, перила).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2.6.12. Требования к организации детских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2.6.12.1. Детские площадки предназначены для игр и активного отдыха детей разных возрастов. Такие площадки могут быть организованы в виде отдельных </w:t>
      </w:r>
      <w:r>
        <w:rPr>
          <w:rFonts w:ascii="Arial" w:hAnsi="Arial" w:cs="Arial"/>
        </w:rPr>
        <w:lastRenderedPageBreak/>
        <w:t>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Pr>
          <w:rFonts w:ascii="Arial" w:hAnsi="Arial" w:cs="Arial"/>
        </w:rPr>
        <w:t>микро-скалодромы</w:t>
      </w:r>
      <w:proofErr w:type="spellEnd"/>
      <w:r>
        <w:rPr>
          <w:rFonts w:ascii="Arial" w:hAnsi="Arial" w:cs="Arial"/>
        </w:rPr>
        <w:t>, велодромы) и оборудование специальных мест для катания на самокатах, роликовых досках и коньках.</w:t>
      </w:r>
    </w:p>
    <w:p w:rsidR="005B56D8" w:rsidRDefault="005B56D8" w:rsidP="005B56D8">
      <w:pPr>
        <w:autoSpaceDE w:val="0"/>
        <w:autoSpaceDN w:val="0"/>
        <w:adjustRightInd w:val="0"/>
        <w:ind w:firstLine="567"/>
        <w:jc w:val="both"/>
        <w:rPr>
          <w:rFonts w:ascii="Arial" w:hAnsi="Arial" w:cs="Arial"/>
        </w:rPr>
      </w:pPr>
      <w:r>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2.6.13. Требования к организации площадок для отдыха и досуга.</w:t>
      </w:r>
    </w:p>
    <w:p w:rsidR="005B56D8" w:rsidRDefault="005B56D8" w:rsidP="005B56D8">
      <w:pPr>
        <w:autoSpaceDE w:val="0"/>
        <w:autoSpaceDN w:val="0"/>
        <w:adjustRightInd w:val="0"/>
        <w:ind w:firstLine="567"/>
        <w:jc w:val="both"/>
        <w:rPr>
          <w:rFonts w:ascii="Arial" w:hAnsi="Arial" w:cs="Arial"/>
        </w:rPr>
      </w:pPr>
      <w:r>
        <w:rPr>
          <w:rFonts w:ascii="Arial" w:hAnsi="Arial" w:cs="Arial"/>
        </w:rPr>
        <w:t>2.6.13.1. Площадки для отдыха и проведения досуга взрослого населения следует размещать на участках жилой застройки.</w:t>
      </w:r>
    </w:p>
    <w:p w:rsidR="005B56D8" w:rsidRDefault="005B56D8" w:rsidP="005B56D8">
      <w:pPr>
        <w:autoSpaceDE w:val="0"/>
        <w:autoSpaceDN w:val="0"/>
        <w:adjustRightInd w:val="0"/>
        <w:ind w:firstLine="567"/>
        <w:jc w:val="both"/>
        <w:rPr>
          <w:rFonts w:ascii="Arial" w:hAnsi="Arial" w:cs="Arial"/>
        </w:rPr>
      </w:pPr>
      <w:r>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2.6.14. Требования к организации спортивных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2.6.15. Требования к организации площадок для установки контейнеров для сборки твердых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2.6.15.3. Определять размер контейнерной </w:t>
      </w:r>
      <w:proofErr w:type="gramStart"/>
      <w:r>
        <w:rPr>
          <w:rFonts w:ascii="Arial" w:hAnsi="Arial" w:cs="Arial"/>
        </w:rPr>
        <w:t>площадки</w:t>
      </w:r>
      <w:proofErr w:type="gramEnd"/>
      <w:r>
        <w:rPr>
          <w:rFonts w:ascii="Arial" w:hAnsi="Arial" w:cs="Arial"/>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w:t>
      </w:r>
      <w:r>
        <w:rPr>
          <w:rFonts w:ascii="Arial" w:hAnsi="Arial" w:cs="Arial"/>
        </w:rPr>
        <w:lastRenderedPageBreak/>
        <w:t>средств о недопустимости загромождения подъезда специализированного транспорта, разгружающего контейнеры.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2.6.16. Требования к организации площадок для выгула домашних животных.</w:t>
      </w:r>
    </w:p>
    <w:p w:rsidR="005B56D8" w:rsidRDefault="005B56D8" w:rsidP="005B56D8">
      <w:pPr>
        <w:autoSpaceDE w:val="0"/>
        <w:autoSpaceDN w:val="0"/>
        <w:adjustRightInd w:val="0"/>
        <w:ind w:firstLine="567"/>
        <w:jc w:val="both"/>
        <w:rPr>
          <w:rFonts w:ascii="Arial" w:hAnsi="Arial" w:cs="Arial"/>
        </w:rPr>
      </w:pPr>
      <w:r>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2.6.17. Требования к организации площадок для хранения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5B56D8" w:rsidRDefault="005B56D8" w:rsidP="005B56D8">
      <w:pPr>
        <w:autoSpaceDE w:val="0"/>
        <w:autoSpaceDN w:val="0"/>
        <w:adjustRightInd w:val="0"/>
        <w:ind w:firstLine="567"/>
        <w:jc w:val="both"/>
        <w:rPr>
          <w:rFonts w:ascii="Arial" w:hAnsi="Arial" w:cs="Arial"/>
        </w:rPr>
      </w:pPr>
      <w:r>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2.6.18. Требования к организации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Pr>
          <w:rFonts w:ascii="Arial" w:hAnsi="Arial" w:cs="Arial"/>
        </w:rPr>
        <w:t>маломобильные</w:t>
      </w:r>
      <w:proofErr w:type="spellEnd"/>
      <w:r>
        <w:rPr>
          <w:rFonts w:ascii="Arial" w:hAnsi="Arial" w:cs="Arial"/>
        </w:rPr>
        <w:t xml:space="preserve"> группы населения, высокий уровень благоустройства и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Pr>
          <w:rFonts w:ascii="Arial" w:hAnsi="Arial" w:cs="Arial"/>
        </w:rPr>
        <w:t>маломобильных</w:t>
      </w:r>
      <w:proofErr w:type="spellEnd"/>
      <w:r>
        <w:rPr>
          <w:rFonts w:ascii="Arial" w:hAnsi="Arial" w:cs="Arial"/>
        </w:rPr>
        <w:t xml:space="preserve"> групп населения.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2.6.18.7. Пешеходные маршруты в составе общественных и приватных пространств необходимо проектировать хорошо </w:t>
      </w:r>
      <w:proofErr w:type="gramStart"/>
      <w:r>
        <w:rPr>
          <w:rFonts w:ascii="Arial" w:hAnsi="Arial" w:cs="Arial"/>
        </w:rPr>
        <w:t>просматриваемыми</w:t>
      </w:r>
      <w:proofErr w:type="gramEnd"/>
      <w:r>
        <w:rPr>
          <w:rFonts w:ascii="Arial" w:hAnsi="Arial" w:cs="Arial"/>
        </w:rPr>
        <w:t xml:space="preserve"> на всем протяжении из окон жилых домов.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lastRenderedPageBreak/>
        <w:t xml:space="preserve">3. Особые требования к доступности сельской среды для </w:t>
      </w:r>
      <w:proofErr w:type="spellStart"/>
      <w:r>
        <w:rPr>
          <w:rFonts w:eastAsiaTheme="minorHAnsi"/>
          <w:b/>
          <w:sz w:val="24"/>
          <w:szCs w:val="24"/>
        </w:rPr>
        <w:t>маломобильных</w:t>
      </w:r>
      <w:proofErr w:type="spellEnd"/>
      <w:r>
        <w:rPr>
          <w:rFonts w:eastAsiaTheme="minorHAnsi"/>
          <w:b/>
          <w:sz w:val="24"/>
          <w:szCs w:val="24"/>
        </w:rPr>
        <w:t xml:space="preserve"> групп населения</w:t>
      </w:r>
    </w:p>
    <w:p w:rsidR="005B56D8" w:rsidRDefault="005B56D8" w:rsidP="005B56D8">
      <w:pPr>
        <w:pStyle w:val="ConsPlusNormal"/>
        <w:ind w:firstLine="540"/>
        <w:rPr>
          <w:rFonts w:eastAsia="Times New Roman"/>
          <w:color w:val="7030A0"/>
          <w:sz w:val="24"/>
          <w:szCs w:val="24"/>
          <w:lang w:eastAsia="ru-RU"/>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Pr>
          <w:rFonts w:ascii="Arial" w:hAnsi="Arial" w:cs="Arial"/>
          <w:bCs/>
        </w:rPr>
        <w:t>маломобильных</w:t>
      </w:r>
      <w:proofErr w:type="spellEnd"/>
      <w:r>
        <w:rPr>
          <w:rFonts w:ascii="Arial" w:hAnsi="Arial" w:cs="Arial"/>
          <w:bCs/>
        </w:rPr>
        <w:t xml:space="preserve"> групп населения, </w:t>
      </w:r>
      <w:r>
        <w:rPr>
          <w:rFonts w:ascii="Arial" w:eastAsiaTheme="minorHAnsi" w:hAnsi="Arial" w:cs="Arial"/>
          <w:lang w:eastAsia="en-US"/>
        </w:rPr>
        <w:t>в том числе</w:t>
      </w:r>
      <w:r>
        <w:rPr>
          <w:rFonts w:ascii="Arial" w:hAnsi="Arial" w:cs="Arial"/>
          <w:bCs/>
        </w:rPr>
        <w:t xml:space="preserve"> оснащение этих объектов элементами и техническими средствами, способствующими передвижению </w:t>
      </w:r>
      <w:proofErr w:type="spellStart"/>
      <w:r>
        <w:rPr>
          <w:rFonts w:ascii="Arial" w:hAnsi="Arial" w:cs="Arial"/>
          <w:bCs/>
        </w:rPr>
        <w:t>маломобильных</w:t>
      </w:r>
      <w:proofErr w:type="spellEnd"/>
      <w:r>
        <w:rPr>
          <w:rFonts w:ascii="Arial" w:hAnsi="Arial" w:cs="Arial"/>
          <w:bCs/>
        </w:rPr>
        <w:t xml:space="preserve"> групп населения.</w:t>
      </w:r>
    </w:p>
    <w:p w:rsidR="005B56D8" w:rsidRDefault="005B56D8" w:rsidP="005B56D8">
      <w:pPr>
        <w:pStyle w:val="ConsPlusNormal"/>
        <w:ind w:firstLine="540"/>
        <w:rPr>
          <w:bCs/>
          <w:sz w:val="24"/>
          <w:szCs w:val="24"/>
        </w:rPr>
      </w:pPr>
      <w:r>
        <w:rPr>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Pr>
          <w:bCs/>
          <w:sz w:val="24"/>
          <w:szCs w:val="24"/>
        </w:rPr>
        <w:t>маломобильных</w:t>
      </w:r>
      <w:proofErr w:type="spellEnd"/>
      <w:r>
        <w:rPr>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imes New Roman"/>
          <w:color w:val="7030A0"/>
          <w:sz w:val="24"/>
          <w:szCs w:val="24"/>
          <w:lang w:eastAsia="ru-RU"/>
        </w:rPr>
      </w:pPr>
      <w:r>
        <w:rPr>
          <w:rFonts w:eastAsiaTheme="minorHAnsi"/>
          <w:b/>
          <w:sz w:val="24"/>
          <w:szCs w:val="24"/>
        </w:rPr>
        <w:t>4. Порядок содержания и эксплуатации объектов благоустройства</w:t>
      </w:r>
    </w:p>
    <w:p w:rsidR="005B56D8" w:rsidRDefault="005B56D8" w:rsidP="005B56D8">
      <w:pPr>
        <w:pStyle w:val="ConsPlusNormal"/>
        <w:ind w:firstLine="540"/>
        <w:jc w:val="center"/>
        <w:rPr>
          <w:color w:val="7030A0"/>
          <w:sz w:val="24"/>
          <w:szCs w:val="24"/>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4.1. Уборка территории</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4.1.2. </w:t>
      </w:r>
      <w:proofErr w:type="gramStart"/>
      <w:r>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5B56D8" w:rsidRDefault="005B56D8" w:rsidP="005B56D8">
      <w:pPr>
        <w:ind w:firstLine="720"/>
        <w:jc w:val="both"/>
        <w:rPr>
          <w:rFonts w:ascii="Arial" w:hAnsi="Arial" w:cs="Arial"/>
          <w:bCs/>
          <w:lang w:eastAsia="en-US"/>
        </w:rPr>
      </w:pPr>
      <w:r>
        <w:rPr>
          <w:rFonts w:ascii="Arial" w:hAnsi="Arial" w:cs="Arial"/>
          <w:lang w:eastAsia="en-US"/>
        </w:rPr>
        <w:t>4.1.2.1.</w:t>
      </w:r>
      <w:r>
        <w:rPr>
          <w:rFonts w:ascii="Arial" w:hAnsi="Arial" w:cs="Arial"/>
          <w:color w:val="000000"/>
          <w:spacing w:val="2"/>
        </w:rPr>
        <w:t xml:space="preserve"> </w:t>
      </w:r>
      <w:r>
        <w:rPr>
          <w:rFonts w:ascii="Arial" w:hAnsi="Arial" w:cs="Arial"/>
          <w:bCs/>
          <w:lang w:eastAsia="en-US"/>
        </w:rPr>
        <w:t xml:space="preserve">Границы прилегающих территорий в </w:t>
      </w:r>
      <w:r>
        <w:rPr>
          <w:rFonts w:ascii="Arial" w:hAnsi="Arial" w:cs="Arial"/>
        </w:rPr>
        <w:t xml:space="preserve">Александровском </w:t>
      </w:r>
      <w:r>
        <w:rPr>
          <w:rFonts w:ascii="Arial" w:hAnsi="Arial" w:cs="Arial"/>
          <w:bCs/>
          <w:lang w:eastAsia="en-US"/>
        </w:rPr>
        <w:t>сельсовете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5B56D8" w:rsidRDefault="005B56D8" w:rsidP="005B56D8">
      <w:pPr>
        <w:pStyle w:val="ConsPlusNormal"/>
        <w:ind w:firstLine="0"/>
        <w:rPr>
          <w:bCs/>
          <w:sz w:val="24"/>
          <w:szCs w:val="24"/>
        </w:rPr>
      </w:pPr>
      <w:r>
        <w:rPr>
          <w:bCs/>
          <w:sz w:val="24"/>
          <w:szCs w:val="24"/>
        </w:rPr>
        <w:t xml:space="preserve">        - индивидуальных жилых домов, находящихся на земельном участке, </w:t>
      </w:r>
      <w:proofErr w:type="gramStart"/>
      <w:r>
        <w:rPr>
          <w:bCs/>
          <w:sz w:val="24"/>
          <w:szCs w:val="24"/>
        </w:rPr>
        <w:t>сведения</w:t>
      </w:r>
      <w:proofErr w:type="gramEnd"/>
      <w:r>
        <w:rPr>
          <w:bCs/>
          <w:sz w:val="24"/>
          <w:szCs w:val="24"/>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5B56D8" w:rsidRDefault="005B56D8" w:rsidP="005B56D8">
      <w:pPr>
        <w:pStyle w:val="ConsPlusNormal"/>
        <w:rPr>
          <w:bCs/>
          <w:sz w:val="24"/>
          <w:szCs w:val="24"/>
        </w:rPr>
      </w:pPr>
      <w:r>
        <w:rPr>
          <w:bCs/>
          <w:sz w:val="24"/>
          <w:szCs w:val="24"/>
        </w:rPr>
        <w:t xml:space="preserve">- многоквартирных домов, находящихся на земельном участке, </w:t>
      </w:r>
      <w:proofErr w:type="gramStart"/>
      <w:r>
        <w:rPr>
          <w:bCs/>
          <w:sz w:val="24"/>
          <w:szCs w:val="24"/>
        </w:rPr>
        <w:t>сведения</w:t>
      </w:r>
      <w:proofErr w:type="gramEnd"/>
      <w:r>
        <w:rPr>
          <w:bCs/>
          <w:sz w:val="24"/>
          <w:szCs w:val="24"/>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5B56D8" w:rsidRDefault="005B56D8" w:rsidP="005B56D8">
      <w:pPr>
        <w:pStyle w:val="ConsPlusNormal"/>
        <w:rPr>
          <w:bCs/>
          <w:sz w:val="24"/>
          <w:szCs w:val="24"/>
        </w:rPr>
      </w:pPr>
      <w:r>
        <w:rPr>
          <w:bCs/>
          <w:sz w:val="24"/>
          <w:szCs w:val="24"/>
        </w:rPr>
        <w:t xml:space="preserve">- отдельно стоящих нежилых зданий, строений, сооружений, находящихся на земельном участке, </w:t>
      </w:r>
      <w:proofErr w:type="gramStart"/>
      <w:r>
        <w:rPr>
          <w:bCs/>
          <w:sz w:val="24"/>
          <w:szCs w:val="24"/>
        </w:rPr>
        <w:t>сведения</w:t>
      </w:r>
      <w:proofErr w:type="gramEnd"/>
      <w:r>
        <w:rPr>
          <w:bCs/>
          <w:sz w:val="24"/>
          <w:szCs w:val="24"/>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5B56D8" w:rsidRDefault="005B56D8" w:rsidP="005B56D8">
      <w:pPr>
        <w:pStyle w:val="ConsPlusNormal"/>
        <w:rPr>
          <w:bCs/>
          <w:sz w:val="24"/>
          <w:szCs w:val="24"/>
        </w:rPr>
      </w:pPr>
      <w:r>
        <w:rPr>
          <w:bCs/>
          <w:sz w:val="24"/>
          <w:szCs w:val="24"/>
        </w:rPr>
        <w:lastRenderedPageBreak/>
        <w:t xml:space="preserve">- объектов социального назначения, находящихся на земельном участке, </w:t>
      </w:r>
      <w:proofErr w:type="gramStart"/>
      <w:r>
        <w:rPr>
          <w:bCs/>
          <w:sz w:val="24"/>
          <w:szCs w:val="24"/>
        </w:rPr>
        <w:t>сведения</w:t>
      </w:r>
      <w:proofErr w:type="gramEnd"/>
      <w:r>
        <w:rPr>
          <w:bCs/>
          <w:sz w:val="24"/>
          <w:szCs w:val="24"/>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5B56D8" w:rsidRDefault="005B56D8" w:rsidP="005B56D8">
      <w:pPr>
        <w:pStyle w:val="ConsPlusNormal"/>
        <w:rPr>
          <w:bCs/>
          <w:sz w:val="24"/>
          <w:szCs w:val="24"/>
        </w:rPr>
      </w:pPr>
      <w:r>
        <w:rPr>
          <w:bCs/>
          <w:sz w:val="24"/>
          <w:szCs w:val="24"/>
        </w:rPr>
        <w:t>- парков, скверов на расстоянии 5 метров от границ земельного участка по его периметру;</w:t>
      </w:r>
    </w:p>
    <w:p w:rsidR="005B56D8" w:rsidRDefault="005B56D8" w:rsidP="005B56D8">
      <w:pPr>
        <w:jc w:val="both"/>
        <w:rPr>
          <w:rFonts w:ascii="Arial" w:hAnsi="Arial" w:cs="Arial"/>
          <w:color w:val="000000"/>
          <w:spacing w:val="2"/>
        </w:rPr>
      </w:pPr>
      <w:r>
        <w:rPr>
          <w:bCs/>
          <w:lang w:eastAsia="en-US"/>
        </w:rPr>
        <w:t xml:space="preserve">- </w:t>
      </w:r>
      <w:r>
        <w:rPr>
          <w:rFonts w:ascii="Arial" w:hAnsi="Arial" w:cs="Arial"/>
          <w:bCs/>
          <w:lang w:eastAsia="en-US"/>
        </w:rPr>
        <w:t xml:space="preserve">земельных участков строительных площадок, </w:t>
      </w:r>
      <w:proofErr w:type="gramStart"/>
      <w:r>
        <w:rPr>
          <w:rFonts w:ascii="Arial" w:hAnsi="Arial" w:cs="Arial"/>
          <w:bCs/>
          <w:lang w:eastAsia="en-US"/>
        </w:rPr>
        <w:t>сведения</w:t>
      </w:r>
      <w:proofErr w:type="gramEnd"/>
      <w:r>
        <w:rPr>
          <w:rFonts w:ascii="Arial" w:hAnsi="Arial" w:cs="Arial"/>
          <w:bCs/>
          <w:lang w:eastAsia="en-US"/>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5B56D8" w:rsidRDefault="005B56D8" w:rsidP="005B56D8">
      <w:pPr>
        <w:autoSpaceDE w:val="0"/>
        <w:autoSpaceDN w:val="0"/>
        <w:adjustRightInd w:val="0"/>
        <w:ind w:firstLine="540"/>
        <w:jc w:val="both"/>
        <w:outlineLvl w:val="2"/>
        <w:rPr>
          <w:rFonts w:ascii="Arial" w:hAnsi="Arial" w:cs="Arial"/>
          <w:color w:val="000000"/>
          <w:spacing w:val="2"/>
        </w:rPr>
      </w:pP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 xml:space="preserve">4.1.2.2. </w:t>
      </w:r>
      <w:proofErr w:type="gramStart"/>
      <w:r>
        <w:rPr>
          <w:rFonts w:ascii="Arial" w:hAnsi="Arial" w:cs="Arial"/>
          <w:bCs/>
          <w:sz w:val="26"/>
          <w:szCs w:val="26"/>
          <w:lang w:eastAsia="en-US"/>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roofErr w:type="gramEnd"/>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4.1.2.3.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 xml:space="preserve">4.1.2.4. </w:t>
      </w:r>
      <w:r>
        <w:rPr>
          <w:rFonts w:ascii="Arial" w:hAnsi="Arial" w:cs="Arial"/>
          <w:iCs/>
          <w:sz w:val="26"/>
          <w:szCs w:val="26"/>
          <w:lang w:eastAsia="en-US"/>
        </w:rPr>
        <w:t xml:space="preserve">Подготовка описаний границ прилегающих территорий осуществляется Администрацией Боготольского сельсовета </w:t>
      </w:r>
      <w:r>
        <w:rPr>
          <w:rFonts w:ascii="Arial" w:hAnsi="Arial" w:cs="Arial"/>
          <w:bCs/>
          <w:sz w:val="26"/>
          <w:szCs w:val="26"/>
          <w:lang w:eastAsia="en-US"/>
        </w:rPr>
        <w:t>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При подготовке описания границ прилегающей территории учитываются материалы и сведения: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утвержденных документов территориального планирования;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правил землепользования и застройки;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проектов планировки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землеустроительной документации;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положения об особо охраняемой природной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зонах с особыми условиями использования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земельных участках общего пользования и территориях общего пользования, красных линиях;</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местоположении границ прилегающих земельных участков;</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lastRenderedPageBreak/>
        <w:t>Подготовка описания границ прилегающей территории осуществляется с использованием технологических и программных средств.</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В текстовой части описания границ прилегающей территории приводятся:</w:t>
      </w:r>
    </w:p>
    <w:p w:rsidR="005B56D8" w:rsidRDefault="005B56D8" w:rsidP="005B56D8">
      <w:pPr>
        <w:autoSpaceDE w:val="0"/>
        <w:autoSpaceDN w:val="0"/>
        <w:adjustRightInd w:val="0"/>
        <w:ind w:firstLine="720"/>
        <w:jc w:val="both"/>
        <w:rPr>
          <w:rFonts w:ascii="Arial" w:hAnsi="Arial" w:cs="Arial"/>
          <w:bCs/>
          <w:sz w:val="26"/>
          <w:szCs w:val="26"/>
          <w:lang w:eastAsia="en-US"/>
        </w:rPr>
      </w:pPr>
      <w:proofErr w:type="gramStart"/>
      <w:r>
        <w:rPr>
          <w:rFonts w:ascii="Arial" w:hAnsi="Arial" w:cs="Arial"/>
          <w:bCs/>
          <w:sz w:val="26"/>
          <w:szCs w:val="26"/>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5B56D8" w:rsidRDefault="005B56D8" w:rsidP="005B56D8">
      <w:pPr>
        <w:autoSpaceDE w:val="0"/>
        <w:autoSpaceDN w:val="0"/>
        <w:adjustRightInd w:val="0"/>
        <w:ind w:firstLine="720"/>
        <w:jc w:val="both"/>
        <w:rPr>
          <w:rFonts w:ascii="Arial" w:hAnsi="Arial" w:cs="Arial"/>
          <w:bCs/>
          <w:sz w:val="26"/>
          <w:szCs w:val="26"/>
          <w:lang w:eastAsia="en-US"/>
        </w:rPr>
      </w:pPr>
      <w:proofErr w:type="gramStart"/>
      <w:r>
        <w:rPr>
          <w:rFonts w:ascii="Arial" w:hAnsi="Arial" w:cs="Arial"/>
          <w:bCs/>
          <w:sz w:val="26"/>
          <w:szCs w:val="26"/>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4) изображение границ прилегающей территории, условные обозначения, примененные при подготовке изображения;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5B56D8" w:rsidRDefault="005B56D8" w:rsidP="005B56D8">
      <w:pPr>
        <w:autoSpaceDE w:val="0"/>
        <w:autoSpaceDN w:val="0"/>
        <w:adjustRightInd w:val="0"/>
        <w:ind w:firstLine="540"/>
        <w:jc w:val="both"/>
        <w:outlineLvl w:val="2"/>
        <w:rPr>
          <w:rFonts w:ascii="Arial" w:hAnsi="Arial" w:cs="Arial"/>
          <w:bCs/>
          <w:sz w:val="26"/>
          <w:szCs w:val="26"/>
          <w:lang w:eastAsia="en-US"/>
        </w:rPr>
      </w:pPr>
      <w:r>
        <w:rPr>
          <w:rFonts w:ascii="Arial" w:hAnsi="Arial" w:cs="Arial"/>
          <w:bCs/>
          <w:sz w:val="26"/>
          <w:szCs w:val="26"/>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4.1.4. На территории сельсовета запрещается накапливать и размещать отходы производства и потребления в несанкционированных местах.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w:t>
      </w:r>
      <w:r>
        <w:rPr>
          <w:rFonts w:ascii="Arial" w:hAnsi="Arial" w:cs="Arial"/>
          <w:bCs/>
        </w:rPr>
        <w:lastRenderedPageBreak/>
        <w:t xml:space="preserve">счет лиц, обязанных обеспечивать уборку данной территорий в соответствии с </w:t>
      </w:r>
      <w:hyperlink r:id="rId63" w:history="1">
        <w:r>
          <w:rPr>
            <w:rStyle w:val="ab"/>
            <w:rFonts w:ascii="Arial" w:hAnsi="Arial" w:cs="Arial"/>
            <w:bCs/>
          </w:rPr>
          <w:t xml:space="preserve">пунктом 4.1.1. </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4.1.5. На территории общего пользования сельсовета запрещается сжигание отходов производства и потребления.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отходов, образовавшихся во время ремонта, в местах временного хранения отходов.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4.1.10. </w:t>
      </w:r>
      <w:proofErr w:type="gramStart"/>
      <w:r>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64" w:history="1">
        <w:r>
          <w:rPr>
            <w:rStyle w:val="ab"/>
            <w:rFonts w:ascii="Arial" w:hAnsi="Arial" w:cs="Arial"/>
            <w:bCs/>
          </w:rPr>
          <w:t>разделом</w:t>
        </w:r>
        <w:proofErr w:type="gramEnd"/>
        <w:r>
          <w:rPr>
            <w:rStyle w:val="ab"/>
            <w:rFonts w:ascii="Arial" w:hAnsi="Arial" w:cs="Arial"/>
            <w:bCs/>
          </w:rPr>
          <w:t xml:space="preserve"> 4</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Установку ёмкостей для временного хранения отходов производства и потребления и их очистку осуществляют лица,</w:t>
      </w:r>
      <w:r>
        <w:rPr>
          <w:rFonts w:ascii="Arial" w:hAnsi="Arial" w:cs="Arial"/>
          <w:bCs/>
          <w:i/>
        </w:rPr>
        <w:t xml:space="preserve"> </w:t>
      </w:r>
      <w:r>
        <w:rPr>
          <w:rFonts w:ascii="Arial" w:hAnsi="Arial" w:cs="Arial"/>
          <w:bCs/>
        </w:rPr>
        <w:t xml:space="preserve">ответственные за уборку соответствующей территории в соответствии с </w:t>
      </w:r>
      <w:hyperlink r:id="rId65" w:history="1">
        <w:r>
          <w:rPr>
            <w:rStyle w:val="ab"/>
            <w:rFonts w:ascii="Arial" w:hAnsi="Arial" w:cs="Arial"/>
            <w:bCs/>
          </w:rPr>
          <w:t>пунктом 4.1.1</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rPr>
      </w:pPr>
      <w:r>
        <w:rPr>
          <w:rFonts w:ascii="Arial" w:hAnsi="Arial" w:cs="Arial"/>
          <w:bCs/>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rFonts w:ascii="Arial" w:hAnsi="Arial" w:cs="Arial"/>
          <w:bCs/>
        </w:rPr>
        <w:t>мусоровозный</w:t>
      </w:r>
      <w:proofErr w:type="spellEnd"/>
      <w:r>
        <w:rPr>
          <w:rFonts w:ascii="Arial" w:hAnsi="Arial" w:cs="Arial"/>
          <w:bCs/>
        </w:rPr>
        <w:t xml:space="preserve"> транспорт, должно осуществляться работниками организации, </w:t>
      </w:r>
    </w:p>
    <w:p w:rsidR="005B56D8" w:rsidRDefault="005B56D8" w:rsidP="005B56D8">
      <w:pPr>
        <w:autoSpaceDE w:val="0"/>
        <w:autoSpaceDN w:val="0"/>
        <w:adjustRightInd w:val="0"/>
        <w:ind w:firstLine="540"/>
        <w:jc w:val="both"/>
        <w:rPr>
          <w:rFonts w:ascii="Arial" w:hAnsi="Arial" w:cs="Arial"/>
          <w:bCs/>
        </w:rPr>
      </w:pPr>
      <w:r>
        <w:rPr>
          <w:rFonts w:ascii="Arial" w:hAnsi="Arial" w:cs="Arial"/>
        </w:rPr>
        <w:t xml:space="preserve">4.1.13. Площадки для установки </w:t>
      </w:r>
      <w:proofErr w:type="spellStart"/>
      <w:r>
        <w:rPr>
          <w:rFonts w:ascii="Arial" w:hAnsi="Arial" w:cs="Arial"/>
        </w:rPr>
        <w:t>мусоросборных</w:t>
      </w:r>
      <w:proofErr w:type="spellEnd"/>
      <w:r>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4.1.15. При уборке в ночное время следует принимать меры, предупреждающие шум.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4.1.17. Уборка и очистка конечных автобусных остановок, обеспечивает организация, эксплуатирующая данные объекты.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4.1.21. Уборка мостов, </w:t>
      </w:r>
      <w:proofErr w:type="gramStart"/>
      <w:r>
        <w:rPr>
          <w:rFonts w:ascii="Arial" w:hAnsi="Arial" w:cs="Arial"/>
          <w:bCs/>
        </w:rPr>
        <w:t>пешеходных переходов, прилегающих к ним территорий производится</w:t>
      </w:r>
      <w:proofErr w:type="gramEnd"/>
      <w:r>
        <w:rPr>
          <w:rFonts w:ascii="Arial" w:hAnsi="Arial" w:cs="Arial"/>
          <w:bCs/>
        </w:rPr>
        <w:t xml:space="preserve"> лицами, ответственными за уборку соответствующей территории в соответствии с пунктом 4.1.1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(пункт в ред. </w:t>
      </w:r>
      <w:proofErr w:type="spellStart"/>
      <w:r>
        <w:rPr>
          <w:rFonts w:ascii="Arial" w:hAnsi="Arial" w:cs="Arial"/>
          <w:bCs/>
        </w:rPr>
        <w:t>реш</w:t>
      </w:r>
      <w:proofErr w:type="spellEnd"/>
      <w:r>
        <w:rPr>
          <w:rFonts w:ascii="Arial" w:hAnsi="Arial" w:cs="Arial"/>
          <w:bCs/>
        </w:rPr>
        <w:t>. от 26.11.2018 № 28-116)</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4.1.23. Жидкие нечистоты необходимо вывозить по договорам или разовым заявкам организациям, имеющим специальный транспорт.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4.1.24. Собственники помещений обязаны обеспечить круглогодичный подъезд непосредственно к мусоросборникам и выгребным ямам.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Pr>
          <w:rFonts w:ascii="Arial" w:hAnsi="Arial" w:cs="Arial"/>
          <w:bCs/>
        </w:rPr>
        <w:t>указанным</w:t>
      </w:r>
      <w:proofErr w:type="gramEnd"/>
      <w:r>
        <w:rPr>
          <w:rFonts w:ascii="Arial" w:hAnsi="Arial" w:cs="Arial"/>
          <w:bCs/>
        </w:rPr>
        <w:t xml:space="preserve"> в </w:t>
      </w:r>
      <w:hyperlink r:id="rId66" w:history="1">
        <w:r>
          <w:rPr>
            <w:rStyle w:val="ab"/>
            <w:rFonts w:ascii="Arial" w:hAnsi="Arial" w:cs="Arial"/>
            <w:bCs/>
          </w:rPr>
          <w:t>пункте 4.1.1</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4.1.26. Запрещается производить слив воды на тротуары, проезжую часть дороги.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B56D8" w:rsidRDefault="005B56D8" w:rsidP="005B56D8">
      <w:pPr>
        <w:pStyle w:val="ConsPlusNormal"/>
        <w:ind w:firstLine="540"/>
        <w:rPr>
          <w:bCs/>
          <w:sz w:val="24"/>
          <w:szCs w:val="24"/>
        </w:rPr>
      </w:pPr>
      <w:r>
        <w:rPr>
          <w:bCs/>
          <w:sz w:val="24"/>
          <w:szCs w:val="24"/>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нечистот на проезжую часть улиц, тротуары и газоны.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4.1.30. Сбор брошенных на улицах предметов, создающих помехи дорожному движению, возлагается на организации, обслуживающие данные объекты.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4.1.31.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5B56D8" w:rsidRDefault="005B56D8" w:rsidP="005B56D8">
      <w:pPr>
        <w:ind w:firstLine="720"/>
        <w:jc w:val="both"/>
        <w:rPr>
          <w:rFonts w:ascii="Arial" w:hAnsi="Arial" w:cs="Arial"/>
          <w:color w:val="000000"/>
        </w:rPr>
      </w:pPr>
      <w:r>
        <w:rPr>
          <w:rFonts w:ascii="Arial" w:hAnsi="Arial" w:cs="Arial"/>
          <w:bCs/>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Pr>
          <w:rFonts w:ascii="Arial" w:hAnsi="Arial" w:cs="Arial"/>
          <w:color w:val="000000"/>
        </w:rPr>
        <w:t xml:space="preserve"> в порядке, предусмотренном действующим законодательством.</w:t>
      </w:r>
    </w:p>
    <w:p w:rsidR="005B56D8" w:rsidRDefault="005B56D8" w:rsidP="005B56D8">
      <w:pPr>
        <w:ind w:firstLine="720"/>
        <w:jc w:val="both"/>
        <w:rPr>
          <w:rFonts w:ascii="Arial" w:hAnsi="Arial" w:cs="Arial"/>
          <w:color w:val="000000"/>
        </w:rPr>
      </w:pPr>
      <w:r>
        <w:rPr>
          <w:rFonts w:ascii="Arial" w:hAnsi="Arial" w:cs="Arial"/>
          <w:color w:val="000000"/>
        </w:rPr>
        <w:t>Для проведения повсеместной, добровольной, общественной уборки</w:t>
      </w:r>
      <w:r>
        <w:rPr>
          <w:rFonts w:ascii="Arial" w:hAnsi="Arial" w:cs="Arial"/>
          <w:bCs/>
        </w:rPr>
        <w:t xml:space="preserve">, благоустройству и озеленению территории сельсовета </w:t>
      </w:r>
      <w:r>
        <w:rPr>
          <w:rFonts w:ascii="Arial" w:hAnsi="Arial" w:cs="Arial"/>
          <w:color w:val="000000"/>
        </w:rPr>
        <w:t>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5B56D8" w:rsidRDefault="005B56D8" w:rsidP="005B56D8">
      <w:pPr>
        <w:ind w:firstLine="720"/>
        <w:jc w:val="both"/>
        <w:rPr>
          <w:rFonts w:ascii="Arial" w:hAnsi="Arial" w:cs="Arial"/>
          <w:color w:val="000000"/>
        </w:rPr>
      </w:pPr>
      <w:r>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4.2. Особенности уборки территории в весенне-летний период</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4.2.1. </w:t>
      </w:r>
      <w:r>
        <w:rPr>
          <w:rFonts w:ascii="Arial" w:hAnsi="Arial" w:cs="Arial"/>
          <w:bCs/>
        </w:rPr>
        <w:t>Весенне-летняя уборка территории производится с 15 апреля по 15 октября.</w:t>
      </w: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B56D8" w:rsidRDefault="005B56D8" w:rsidP="005B56D8">
      <w:pPr>
        <w:autoSpaceDE w:val="0"/>
        <w:autoSpaceDN w:val="0"/>
        <w:adjustRightInd w:val="0"/>
        <w:ind w:firstLine="540"/>
        <w:jc w:val="center"/>
        <w:rPr>
          <w:rFonts w:ascii="Arial" w:eastAsiaTheme="minorHAnsi" w:hAnsi="Arial" w:cs="Arial"/>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4.3. Особенности уборки территории в осенне-зимний период</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зависимости от климатических условий постановлением администрации сельсовета период осенне-зимней уборки может быть изменен.</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4.3.2. Укладка свежевыпавшего снега в валы и кучи разрешатся на всех улицах, площадях.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Складирование снега на территории зеленых насаждений, если это </w:t>
      </w:r>
      <w:proofErr w:type="gramStart"/>
      <w:r>
        <w:rPr>
          <w:rFonts w:ascii="Arial" w:eastAsiaTheme="minorHAnsi" w:hAnsi="Arial" w:cs="Arial"/>
          <w:lang w:eastAsia="en-US"/>
        </w:rPr>
        <w:t>наносит ущерб зеленым насаждениям запрещается</w:t>
      </w:r>
      <w:proofErr w:type="gramEnd"/>
      <w:r>
        <w:rPr>
          <w:rFonts w:ascii="Arial" w:eastAsiaTheme="minorHAnsi" w:hAnsi="Arial" w:cs="Arial"/>
          <w:lang w:eastAsia="en-US"/>
        </w:rPr>
        <w:t>.</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2.3.4. Посыпка песком, осуществляется немедленно с начала снегопада или появления гололеда.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Снег, сброшенный с крыш, подлежит немедленному вывозу.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4.3.6. Вывоз снега разрешается только на специально отведенные места отвала, установленные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4.4. Порядок содержания элементов благоустройства</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hAnsi="Arial" w:cs="Arial"/>
        </w:rPr>
      </w:pPr>
      <w:r>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Проезды должны выходить на второстепенные улицы и оборудоваться шлагбаумами или воротами.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4.4.4. Физические или юридические лица при содержании малых архитектурных форм производят их ремонт и окраску.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Pr>
          <w:rFonts w:ascii="Arial" w:hAnsi="Arial" w:cs="Arial"/>
          <w:bCs/>
        </w:rPr>
        <w:t>производится</w:t>
      </w:r>
      <w:proofErr w:type="gramEnd"/>
      <w:r>
        <w:rPr>
          <w:rFonts w:ascii="Arial" w:hAnsi="Arial" w:cs="Arial"/>
          <w:bCs/>
        </w:rPr>
        <w:t xml:space="preserve"> не реже одного раза в год.</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r>
        <w:rPr>
          <w:rFonts w:ascii="Arial" w:eastAsiaTheme="minorHAnsi" w:hAnsi="Arial" w:cs="Arial"/>
          <w:b/>
          <w:lang w:eastAsia="en-US"/>
        </w:rPr>
        <w:t>4.5. Работы по озеленению территории и содержанию зеленых насаждений</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4.5.1. Работы по содержанию и восстановлению зеленых зон, содержание и </w:t>
      </w:r>
      <w:proofErr w:type="spellStart"/>
      <w:proofErr w:type="gramStart"/>
      <w:r>
        <w:rPr>
          <w:rFonts w:ascii="Arial" w:eastAsiaTheme="minorHAnsi" w:hAnsi="Arial" w:cs="Arial"/>
          <w:lang w:eastAsia="en-US"/>
        </w:rPr>
        <w:t>и</w:t>
      </w:r>
      <w:proofErr w:type="spellEnd"/>
      <w:proofErr w:type="gramEnd"/>
      <w:r>
        <w:rPr>
          <w:rFonts w:ascii="Arial" w:eastAsiaTheme="minorHAns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hAnsi="Arial" w:cs="Arial"/>
          <w:bCs/>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4.5.2.  </w:t>
      </w:r>
      <w:r>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4.5.4. Лицам, ответственным за </w:t>
      </w:r>
      <w:r>
        <w:rPr>
          <w:rFonts w:ascii="Arial" w:eastAsiaTheme="minorHAnsi" w:hAnsi="Arial" w:cs="Arial"/>
          <w:b/>
          <w:lang w:eastAsia="en-US"/>
        </w:rPr>
        <w:t>озеленение и содержание зеленых насаждений</w:t>
      </w:r>
      <w:r>
        <w:rPr>
          <w:rFonts w:ascii="Arial" w:eastAsiaTheme="minorHAnsi" w:hAnsi="Arial" w:cs="Arial"/>
          <w:lang w:eastAsia="en-US"/>
        </w:rPr>
        <w:t xml:space="preserve"> на соответствующей территории, необходимо:</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проводить своевременный ремонт ограждений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4.5.5. Запрещается на площадях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ходить и лежать на газонах и в молодых лесных посадках;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ломать деревья, кустарники, сучья и ветви, срывать листья и цветы, сбивать и собирать плоды;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разбивать палатки и разводить костры;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засорять газоны, цветники, дорожки и водоемы;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портить скульптуры, скамейки, ограды;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ездить на велосипедах, мотоциклах, лошадях, тракторах и автомашинах;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парковать автотранспортные средства на газонах;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осуществлять выпас скота;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 xml:space="preserve">- обнажать корни деревьев на расстоянии ближе </w:t>
      </w:r>
      <w:smartTag w:uri="urn:schemas-microsoft-com:office:smarttags" w:element="metricconverter">
        <w:smartTagPr>
          <w:attr w:name="ProductID" w:val="1,5 м"/>
        </w:smartTagPr>
        <w:r>
          <w:rPr>
            <w:rFonts w:ascii="Arial" w:hAnsi="Arial" w:cs="Arial"/>
            <w:bCs/>
          </w:rPr>
          <w:t>1,5 м</w:t>
        </w:r>
      </w:smartTag>
      <w:r>
        <w:rPr>
          <w:rFonts w:ascii="Arial" w:hAnsi="Arial" w:cs="Arial"/>
          <w:bCs/>
        </w:rPr>
        <w:t xml:space="preserve"> от ствола и засыпать шейки деревьев землей или строительным мусором;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растительную землю, песок и производить другие раскопки;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выгуливать и отпускать с поводка собак;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сжигать листву и мусор на территории общего пользования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4.5.6. Запрещается самовольная вырубка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4.5.9. Выдача разрешения на снос деревьев и кустарников производится после оплаты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Размер восстановительной стоимости зеленых насаждений и место посадок определяются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Восстановительная стоимость зеленых насаждений зачисляется в бюджет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4.5.12. За незаконную вырубку или повреждение деревьев на территории сельсовета виновным лицам следует возмещать убытки.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hAnsi="Arial" w:cs="Arial"/>
          <w:bCs/>
        </w:rPr>
        <w:t xml:space="preserve">4.5.14. Снос деревьев, </w:t>
      </w:r>
      <w:r>
        <w:rPr>
          <w:rFonts w:ascii="Arial" w:eastAsiaTheme="minorHAnsi" w:hAnsi="Arial" w:cs="Arial"/>
          <w:lang w:eastAsia="en-US"/>
        </w:rPr>
        <w:t>кроме ценных пород деревьев,</w:t>
      </w:r>
      <w:r>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4.6. Содержание и эксплуатация дорог</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4.6.1. </w:t>
      </w:r>
      <w:proofErr w:type="gramStart"/>
      <w:r>
        <w:rPr>
          <w:rFonts w:ascii="Arial" w:hAnsi="Arial" w:cs="Arial"/>
          <w:bCs/>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w:t>
      </w:r>
      <w:r>
        <w:rPr>
          <w:rFonts w:ascii="Arial" w:hAnsi="Arial" w:cs="Arial"/>
          <w:bCs/>
        </w:rPr>
        <w:lastRenderedPageBreak/>
        <w:t>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B56D8" w:rsidRDefault="005B56D8" w:rsidP="005B56D8">
      <w:pPr>
        <w:autoSpaceDE w:val="0"/>
        <w:autoSpaceDN w:val="0"/>
        <w:adjustRightInd w:val="0"/>
        <w:ind w:firstLine="540"/>
        <w:jc w:val="both"/>
        <w:rPr>
          <w:rFonts w:ascii="Arial" w:eastAsiaTheme="minorHAnsi" w:hAnsi="Arial" w:cs="Arial"/>
          <w:b/>
          <w:lang w:eastAsia="en-US"/>
        </w:rPr>
      </w:pPr>
      <w:r>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color w:val="FF0000"/>
          <w:lang w:eastAsia="en-US"/>
        </w:rPr>
        <w:br/>
      </w:r>
      <w:r>
        <w:rPr>
          <w:rFonts w:ascii="Arial" w:eastAsiaTheme="minorHAnsi" w:hAnsi="Arial" w:cs="Arial"/>
          <w:b/>
          <w:lang w:eastAsia="en-US"/>
        </w:rPr>
        <w:t>4.7. Освещение территории</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4.7.2. Освещение территории сельсовета осуществляется </w:t>
      </w:r>
      <w:proofErr w:type="spellStart"/>
      <w:r>
        <w:rPr>
          <w:rFonts w:ascii="Arial" w:hAnsi="Arial" w:cs="Arial"/>
          <w:bCs/>
        </w:rPr>
        <w:t>энергоснабжающей</w:t>
      </w:r>
      <w:proofErr w:type="spellEnd"/>
      <w:r>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4.8. Проведение работ при строительстве, ремонте,</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реконструкции коммуникаций</w:t>
      </w:r>
    </w:p>
    <w:p w:rsidR="005B56D8" w:rsidRDefault="005B56D8" w:rsidP="005B56D8">
      <w:pPr>
        <w:autoSpaceDE w:val="0"/>
        <w:autoSpaceDN w:val="0"/>
        <w:adjustRightInd w:val="0"/>
        <w:ind w:firstLine="540"/>
        <w:jc w:val="both"/>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условий производства работ, согласованных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 календарного графика производства работ, а также соглашения с собственником или уполномоченным им лицом о восстановлении благоустройства </w:t>
      </w:r>
      <w:r>
        <w:rPr>
          <w:rFonts w:ascii="Arial" w:hAnsi="Arial" w:cs="Arial"/>
          <w:bCs/>
        </w:rPr>
        <w:lastRenderedPageBreak/>
        <w:t>земельного участка, на территории которого будут проводиться работы по строительству, реконструкции, ремонту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4.8.6. До начала производства работ по разрытию необходимо: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установить дорожные знаки в соответствии с согласованной схемой;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быть сплошным и надежным, предотвращающим попадание посторонних на стройплощадку.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Pr>
            <w:rFonts w:ascii="Arial" w:hAnsi="Arial" w:cs="Arial"/>
            <w:bCs/>
          </w:rPr>
          <w:t>200 метров</w:t>
        </w:r>
      </w:smartTag>
      <w:r>
        <w:rPr>
          <w:rFonts w:ascii="Arial" w:hAnsi="Arial" w:cs="Arial"/>
          <w:bCs/>
        </w:rPr>
        <w:t xml:space="preserve"> друг от друга.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Pr>
          <w:rFonts w:ascii="Arial" w:hAnsi="Arial" w:cs="Arial"/>
          <w:bCs/>
        </w:rPr>
        <w:t>контроль за</w:t>
      </w:r>
      <w:proofErr w:type="gramEnd"/>
      <w:r>
        <w:rPr>
          <w:rFonts w:ascii="Arial" w:hAnsi="Arial" w:cs="Arial"/>
          <w:bCs/>
        </w:rPr>
        <w:t xml:space="preserve"> выполнением Правил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4.8.9. В разрешении необходимо устанавливать сроки и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4.8.11. В случае неявки представителя или отказа его указать точное положение коммуникаций следует составить соответствующий акт. При этом </w:t>
      </w:r>
      <w:r>
        <w:rPr>
          <w:rFonts w:ascii="Arial" w:hAnsi="Arial" w:cs="Arial"/>
          <w:bCs/>
        </w:rPr>
        <w:lastRenderedPageBreak/>
        <w:t xml:space="preserve">организация, ведущая работы, руководствуется положением коммуникаций, указанных на </w:t>
      </w:r>
      <w:proofErr w:type="spellStart"/>
      <w:r>
        <w:rPr>
          <w:rFonts w:ascii="Arial" w:hAnsi="Arial" w:cs="Arial"/>
          <w:bCs/>
        </w:rPr>
        <w:t>топооснове</w:t>
      </w:r>
      <w:proofErr w:type="spellEnd"/>
      <w:r>
        <w:rPr>
          <w:rFonts w:ascii="Arial" w:hAnsi="Arial" w:cs="Arial"/>
          <w:bCs/>
        </w:rPr>
        <w:t>.</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Бордюр разбирается, складируется на месте производства работ для дальнейшей установки.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на улицах, застроенных территориях грунт должен немедленно вывозиться.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необходимости строительная организация может обеспечивать планировку грунта на отвале.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Pr>
          <w:rFonts w:ascii="Arial" w:hAnsi="Arial" w:cs="Arial"/>
          <w:bCs/>
        </w:rPr>
        <w:t>работ</w:t>
      </w:r>
      <w:proofErr w:type="gramEnd"/>
      <w:r>
        <w:rPr>
          <w:rFonts w:ascii="Arial" w:hAnsi="Arial" w:cs="Arial"/>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B56D8" w:rsidRDefault="005B56D8" w:rsidP="005B56D8">
      <w:pPr>
        <w:autoSpaceDE w:val="0"/>
        <w:autoSpaceDN w:val="0"/>
        <w:adjustRightInd w:val="0"/>
        <w:ind w:firstLine="540"/>
        <w:jc w:val="both"/>
        <w:rPr>
          <w:rFonts w:ascii="Arial" w:hAnsi="Arial" w:cs="Arial"/>
          <w:bCs/>
        </w:rPr>
      </w:pPr>
    </w:p>
    <w:p w:rsidR="005B56D8" w:rsidRDefault="005B56D8" w:rsidP="005B56D8">
      <w:pPr>
        <w:autoSpaceDE w:val="0"/>
        <w:autoSpaceDN w:val="0"/>
        <w:adjustRightInd w:val="0"/>
        <w:ind w:firstLine="540"/>
        <w:jc w:val="center"/>
        <w:rPr>
          <w:rFonts w:ascii="Arial" w:hAnsi="Arial" w:cs="Arial"/>
          <w:b/>
          <w:bCs/>
        </w:rPr>
      </w:pPr>
      <w:r>
        <w:rPr>
          <w:rFonts w:ascii="Arial" w:hAnsi="Arial" w:cs="Arial"/>
          <w:b/>
          <w:bCs/>
        </w:rPr>
        <w:t>4.8.1. Содержание домашнего скота</w:t>
      </w:r>
    </w:p>
    <w:p w:rsidR="005B56D8" w:rsidRDefault="005B56D8" w:rsidP="005B56D8">
      <w:pPr>
        <w:autoSpaceDE w:val="0"/>
        <w:autoSpaceDN w:val="0"/>
        <w:adjustRightInd w:val="0"/>
        <w:ind w:firstLine="540"/>
        <w:jc w:val="center"/>
        <w:rPr>
          <w:rFonts w:ascii="Arial" w:hAnsi="Arial" w:cs="Arial"/>
          <w:b/>
          <w:bCs/>
        </w:rPr>
      </w:pP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4.1. Выпас домашнего скота (далее крупный рогатый скот, лошади, овцы, козы – домашний скот) на территориях улиц, в рекреационных зонах запрещается.</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4.9. Праздничное оформление территории сельсовета</w:t>
      </w:r>
    </w:p>
    <w:p w:rsidR="005B56D8" w:rsidRDefault="005B56D8" w:rsidP="005B56D8">
      <w:pPr>
        <w:autoSpaceDE w:val="0"/>
        <w:autoSpaceDN w:val="0"/>
        <w:adjustRightInd w:val="0"/>
        <w:jc w:val="center"/>
        <w:outlineLvl w:val="2"/>
        <w:rPr>
          <w:rFonts w:ascii="Arial" w:hAnsi="Arial" w:cs="Arial"/>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Оформление зданий, сооружений осуществляется их владельцами в рамках концепции праздничного оформления территории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w:t>
      </w:r>
      <w:r>
        <w:rPr>
          <w:rFonts w:ascii="Arial" w:hAnsi="Arial" w:cs="Arial"/>
          <w:bCs/>
        </w:rPr>
        <w:lastRenderedPageBreak/>
        <w:t>собственных средств, а также по договорам с администрацией сельсовета в пределах средств, предусмотренных на эти цели в бюджете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4.9.3. </w:t>
      </w:r>
      <w:proofErr w:type="gramStart"/>
      <w:r>
        <w:rPr>
          <w:rFonts w:ascii="Arial" w:hAnsi="Arial" w:cs="Arial"/>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rFonts w:ascii="Arial" w:hAnsi="Arial" w:cs="Arial"/>
          <w:bCs/>
        </w:rPr>
        <w:t>утверждаемыми</w:t>
      </w:r>
      <w:proofErr w:type="gramEnd"/>
      <w:r>
        <w:rPr>
          <w:rFonts w:ascii="Arial" w:hAnsi="Arial" w:cs="Arial"/>
          <w:bCs/>
        </w:rPr>
        <w:t xml:space="preserve">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 xml:space="preserve">5. Порядок </w:t>
      </w:r>
      <w:proofErr w:type="gramStart"/>
      <w:r>
        <w:rPr>
          <w:rFonts w:ascii="Arial" w:eastAsiaTheme="minorHAnsi" w:hAnsi="Arial" w:cs="Arial"/>
          <w:b/>
          <w:lang w:eastAsia="en-US"/>
        </w:rPr>
        <w:t>контроля за</w:t>
      </w:r>
      <w:proofErr w:type="gramEnd"/>
      <w:r>
        <w:rPr>
          <w:rFonts w:ascii="Arial" w:eastAsiaTheme="minorHAnsi" w:hAnsi="Arial" w:cs="Arial"/>
          <w:b/>
          <w:lang w:eastAsia="en-US"/>
        </w:rPr>
        <w:t xml:space="preserve"> соблюдением правил благоустройства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5.1. </w:t>
      </w:r>
      <w:proofErr w:type="gramStart"/>
      <w:r>
        <w:rPr>
          <w:rFonts w:ascii="Arial" w:eastAsiaTheme="minorHAnsi" w:hAnsi="Arial" w:cs="Arial"/>
          <w:bCs/>
          <w:lang w:eastAsia="en-US"/>
        </w:rPr>
        <w:t>Контроль за</w:t>
      </w:r>
      <w:proofErr w:type="gramEnd"/>
      <w:r>
        <w:rPr>
          <w:rFonts w:ascii="Arial" w:eastAsiaTheme="minorHAnsi" w:hAnsi="Arial" w:cs="Arial"/>
          <w:bCs/>
          <w:lang w:eastAsia="en-US"/>
        </w:rPr>
        <w:t xml:space="preserve"> соблюдением настоящих Правил осуществляется Администрацией </w:t>
      </w:r>
      <w:r>
        <w:rPr>
          <w:rFonts w:ascii="Arial" w:hAnsi="Arial" w:cs="Arial"/>
        </w:rPr>
        <w:t>Александровский</w:t>
      </w:r>
      <w:r>
        <w:rPr>
          <w:rFonts w:ascii="Arial" w:eastAsiaTheme="minorHAnsi" w:hAnsi="Arial" w:cs="Arial"/>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5.2. </w:t>
      </w:r>
      <w:proofErr w:type="gramStart"/>
      <w:r>
        <w:rPr>
          <w:rFonts w:ascii="Arial" w:eastAsiaTheme="minorHAnsi" w:hAnsi="Arial" w:cs="Arial"/>
          <w:lang w:eastAsia="en-US"/>
        </w:rPr>
        <w:t xml:space="preserve">Полномочия по осуществлению муниципального </w:t>
      </w:r>
      <w:r>
        <w:rPr>
          <w:rFonts w:ascii="Arial" w:eastAsiaTheme="minorHAns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5B56D8" w:rsidRDefault="005B56D8" w:rsidP="005B56D8">
      <w:pPr>
        <w:ind w:firstLine="567"/>
        <w:jc w:val="both"/>
        <w:rPr>
          <w:rFonts w:ascii="Arial" w:hAnsi="Arial" w:cs="Arial"/>
          <w:color w:val="000000"/>
        </w:rPr>
      </w:pPr>
      <w:r>
        <w:rPr>
          <w:rFonts w:ascii="Arial" w:hAnsi="Arial" w:cs="Arial"/>
          <w:color w:val="000000"/>
        </w:rPr>
        <w:t>5.1 Физические и юридические лица обязаны соблюдать чистоту и порядок на территории сельсовета.</w:t>
      </w:r>
    </w:p>
    <w:p w:rsidR="005B56D8" w:rsidRDefault="005B56D8" w:rsidP="005B56D8">
      <w:pPr>
        <w:ind w:firstLine="567"/>
        <w:jc w:val="both"/>
        <w:rPr>
          <w:rFonts w:ascii="Arial" w:hAnsi="Arial" w:cs="Arial"/>
          <w:color w:val="000000"/>
        </w:rPr>
      </w:pPr>
      <w:r>
        <w:rPr>
          <w:rFonts w:ascii="Arial" w:hAnsi="Arial" w:cs="Arial"/>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Pr>
          <w:rFonts w:ascii="Arial" w:hAnsi="Arial" w:cs="Arial"/>
        </w:rPr>
        <w:t>Александровск</w:t>
      </w:r>
      <w:r w:rsidR="00F70CFB">
        <w:rPr>
          <w:rFonts w:ascii="Arial" w:hAnsi="Arial" w:cs="Arial"/>
        </w:rPr>
        <w:t xml:space="preserve">ий </w:t>
      </w:r>
      <w:r>
        <w:rPr>
          <w:rFonts w:ascii="Arial" w:hAnsi="Arial" w:cs="Arial"/>
          <w:color w:val="000000"/>
        </w:rPr>
        <w:t>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5B56D8" w:rsidRDefault="005B56D8" w:rsidP="005B56D8">
      <w:pPr>
        <w:ind w:firstLine="567"/>
        <w:jc w:val="both"/>
        <w:rPr>
          <w:rFonts w:ascii="Arial" w:hAnsi="Arial" w:cs="Arial"/>
          <w:color w:val="000000"/>
        </w:rPr>
      </w:pPr>
      <w:r>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Pr>
          <w:rFonts w:ascii="Arial" w:hAnsi="Arial" w:cs="Arial"/>
        </w:rPr>
        <w:t xml:space="preserve"> </w:t>
      </w:r>
      <w:r>
        <w:rPr>
          <w:rFonts w:ascii="Arial" w:hAnsi="Arial" w:cs="Arial"/>
          <w:color w:val="000000"/>
        </w:rPr>
        <w:t xml:space="preserve">обязаны заключить соглашения с органом местного самоуправления муниципального образования </w:t>
      </w:r>
      <w:r w:rsidR="00F70CFB">
        <w:rPr>
          <w:rFonts w:ascii="Arial" w:hAnsi="Arial" w:cs="Arial"/>
        </w:rPr>
        <w:t>Александровский</w:t>
      </w:r>
      <w:r w:rsidR="00F70CFB">
        <w:rPr>
          <w:rFonts w:ascii="Arial" w:hAnsi="Arial" w:cs="Arial"/>
          <w:color w:val="000000"/>
        </w:rPr>
        <w:t xml:space="preserve"> </w:t>
      </w:r>
      <w:r>
        <w:rPr>
          <w:rFonts w:ascii="Arial" w:hAnsi="Arial" w:cs="Arial"/>
          <w:color w:val="000000"/>
        </w:rPr>
        <w:t>сельсовет об их благоустройстве  не позднее 2020 года в соответствии с требованиями настоящих правил благоустройства.</w:t>
      </w:r>
    </w:p>
    <w:p w:rsidR="005B56D8" w:rsidRDefault="005B56D8" w:rsidP="005B56D8">
      <w:pPr>
        <w:ind w:firstLine="567"/>
        <w:jc w:val="both"/>
        <w:rPr>
          <w:rFonts w:ascii="Arial" w:hAnsi="Arial" w:cs="Arial"/>
          <w:color w:val="000000"/>
        </w:rPr>
      </w:pPr>
      <w:r>
        <w:rPr>
          <w:rFonts w:ascii="Arial" w:hAnsi="Arial" w:cs="Arial"/>
          <w:color w:val="000000"/>
        </w:rPr>
        <w:t>5.4. В случае выявления фактов нарушений настоящих Правил благоустройства, уполномоченные должностные лица вправе:</w:t>
      </w:r>
    </w:p>
    <w:p w:rsidR="005B56D8" w:rsidRDefault="005B56D8" w:rsidP="005B56D8">
      <w:pPr>
        <w:ind w:firstLine="567"/>
        <w:jc w:val="both"/>
        <w:rPr>
          <w:rFonts w:ascii="Arial" w:hAnsi="Arial" w:cs="Arial"/>
          <w:color w:val="000000"/>
        </w:rPr>
      </w:pPr>
      <w:r>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 xml:space="preserve">- обратиться в суд с заявлением (исковым заявлением) о признании </w:t>
      </w:r>
      <w:proofErr w:type="gramStart"/>
      <w:r>
        <w:rPr>
          <w:rFonts w:ascii="Arial" w:hAnsi="Arial" w:cs="Arial"/>
          <w:color w:val="000000"/>
        </w:rPr>
        <w:t>незаконными</w:t>
      </w:r>
      <w:proofErr w:type="gramEnd"/>
      <w:r>
        <w:rPr>
          <w:rFonts w:ascii="Arial" w:hAnsi="Arial" w:cs="Arial"/>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5B56D8" w:rsidRDefault="005B56D8" w:rsidP="005B56D8">
      <w:pPr>
        <w:ind w:firstLine="567"/>
        <w:jc w:val="both"/>
        <w:rPr>
          <w:rFonts w:ascii="Arial" w:hAnsi="Arial" w:cs="Arial"/>
          <w:color w:val="000000"/>
        </w:rPr>
      </w:pPr>
      <w:r>
        <w:rPr>
          <w:rFonts w:ascii="Arial" w:hAnsi="Arial" w:cs="Arial"/>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B56D8" w:rsidRDefault="005B56D8" w:rsidP="005B56D8">
      <w:pPr>
        <w:autoSpaceDE w:val="0"/>
        <w:autoSpaceDN w:val="0"/>
        <w:adjustRightInd w:val="0"/>
        <w:ind w:firstLine="567"/>
        <w:jc w:val="both"/>
        <w:rPr>
          <w:rFonts w:ascii="Arial" w:eastAsiaTheme="minorHAnsi" w:hAnsi="Arial" w:cs="Arial"/>
          <w:color w:val="FF0000"/>
          <w:lang w:eastAsia="en-US"/>
        </w:rPr>
      </w:pPr>
      <w:r>
        <w:rPr>
          <w:rFonts w:ascii="Arial" w:hAnsi="Arial" w:cs="Arial"/>
          <w:color w:val="000000"/>
        </w:rPr>
        <w:lastRenderedPageBreak/>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Pr>
          <w:rFonts w:ascii="Arial" w:hAnsi="Arial" w:cs="Arial"/>
        </w:rPr>
        <w:t>2.10.2008 № 7-2161 «</w:t>
      </w:r>
      <w:r>
        <w:rPr>
          <w:rFonts w:ascii="Arial" w:hAnsi="Arial" w:cs="Arial"/>
          <w:bCs/>
        </w:rPr>
        <w:t>Об административных правонарушениях».</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6. Порядок и механизмы общественного участия </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в процессе благоустройства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Pr>
          <w:rFonts w:ascii="Arial" w:hAnsi="Arial" w:cs="Arial"/>
        </w:rPr>
        <w:t xml:space="preserve">  официальном сайте  Боготольского района </w:t>
      </w:r>
      <w:hyperlink r:id="rId67" w:history="1">
        <w:r>
          <w:rPr>
            <w:rStyle w:val="ab"/>
            <w:rFonts w:ascii="Arial" w:hAnsi="Arial" w:cs="Arial"/>
            <w:lang w:val="en-US"/>
          </w:rPr>
          <w:t>www</w:t>
        </w:r>
        <w:r>
          <w:rPr>
            <w:rStyle w:val="ab"/>
            <w:rFonts w:ascii="Arial" w:hAnsi="Arial" w:cs="Arial"/>
          </w:rPr>
          <w:t>.</w:t>
        </w:r>
        <w:proofErr w:type="spellStart"/>
        <w:r>
          <w:rPr>
            <w:rStyle w:val="ab"/>
            <w:rFonts w:ascii="Arial" w:hAnsi="Arial" w:cs="Arial"/>
            <w:lang w:val="en-US"/>
          </w:rPr>
          <w:t>bogotol</w:t>
        </w:r>
        <w:proofErr w:type="spellEnd"/>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w:t>
      </w:r>
      <w:r w:rsidR="00F70CFB" w:rsidRPr="00F70CFB">
        <w:rPr>
          <w:rFonts w:ascii="Arial" w:hAnsi="Arial" w:cs="Arial"/>
        </w:rPr>
        <w:t xml:space="preserve"> </w:t>
      </w:r>
      <w:r w:rsidR="00F70CFB">
        <w:rPr>
          <w:rFonts w:ascii="Arial" w:hAnsi="Arial" w:cs="Arial"/>
        </w:rPr>
        <w:t>Александровского</w:t>
      </w:r>
      <w:r>
        <w:rPr>
          <w:rFonts w:ascii="Arial" w:hAnsi="Arial" w:cs="Arial"/>
        </w:rPr>
        <w:t xml:space="preserve"> сельсовета</w:t>
      </w:r>
      <w:r>
        <w:rPr>
          <w:rFonts w:ascii="Arial" w:eastAsiaTheme="minorHAnsi" w:hAnsi="Arial" w:cs="Arial"/>
          <w:lang w:eastAsia="en-US"/>
        </w:rPr>
        <w:t>.</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определение основных видов активностей;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д</w:t>
      </w:r>
      <w:proofErr w:type="spellEnd"/>
      <w:r>
        <w:rPr>
          <w:rFonts w:ascii="Arial" w:eastAsiaTheme="minorHAnsi" w:hAnsi="Arial" w:cs="Arial"/>
          <w:lang w:eastAsia="en-US"/>
        </w:rPr>
        <w:t>) консультации по предполагаемым типам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консультации по предполагаемым типам освещения и осветительного оборудования;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з</w:t>
      </w:r>
      <w:proofErr w:type="spellEnd"/>
      <w:r>
        <w:rPr>
          <w:rFonts w:ascii="Arial" w:eastAsiaTheme="minorHAnsi" w:hAnsi="Arial" w:cs="Arial"/>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w:t>
      </w:r>
      <w:r>
        <w:rPr>
          <w:rFonts w:ascii="Arial" w:eastAsiaTheme="minorHAnsi" w:hAnsi="Arial" w:cs="Arial"/>
          <w:lang w:eastAsia="en-US"/>
        </w:rPr>
        <w:lastRenderedPageBreak/>
        <w:t>наблюдательного совета проекта для проведения регулярной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Информирование осуществляется путем: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а) использования информационного </w:t>
      </w:r>
      <w:proofErr w:type="spellStart"/>
      <w:r>
        <w:rPr>
          <w:rFonts w:ascii="Arial" w:eastAsiaTheme="minorHAnsi" w:hAnsi="Arial" w:cs="Arial"/>
          <w:lang w:eastAsia="en-US"/>
        </w:rPr>
        <w:t>интернет-ресурса</w:t>
      </w:r>
      <w:proofErr w:type="spellEnd"/>
      <w:r>
        <w:rPr>
          <w:rFonts w:ascii="Arial" w:eastAsiaTheme="minorHAnsi" w:hAnsi="Arial" w:cs="Arial"/>
          <w:lang w:eastAsia="en-US"/>
        </w:rPr>
        <w:t xml:space="preserve"> на </w:t>
      </w:r>
      <w:r>
        <w:rPr>
          <w:rFonts w:ascii="Arial" w:hAnsi="Arial" w:cs="Arial"/>
        </w:rPr>
        <w:t xml:space="preserve">официальном сайте  Боготольского района </w:t>
      </w:r>
      <w:hyperlink r:id="rId68" w:history="1">
        <w:r>
          <w:rPr>
            <w:rStyle w:val="ab"/>
            <w:rFonts w:ascii="Arial" w:hAnsi="Arial" w:cs="Arial"/>
            <w:lang w:val="en-US"/>
          </w:rPr>
          <w:t>www</w:t>
        </w:r>
        <w:r>
          <w:rPr>
            <w:rStyle w:val="ab"/>
            <w:rFonts w:ascii="Arial" w:hAnsi="Arial" w:cs="Arial"/>
          </w:rPr>
          <w:t>.</w:t>
        </w:r>
        <w:proofErr w:type="spellStart"/>
        <w:r>
          <w:rPr>
            <w:rStyle w:val="ab"/>
            <w:rFonts w:ascii="Arial" w:hAnsi="Arial" w:cs="Arial"/>
            <w:lang w:val="en-US"/>
          </w:rPr>
          <w:t>bogotol</w:t>
        </w:r>
        <w:proofErr w:type="spellEnd"/>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 Боготольского сельсовета</w:t>
      </w:r>
      <w:r>
        <w:rPr>
          <w:rFonts w:ascii="Arial" w:eastAsiaTheme="minorHAnsi" w:hAnsi="Arial" w:cs="Arial"/>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трансляции и (или) опубликования информации средствами массовой информации;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д</w:t>
      </w:r>
      <w:proofErr w:type="spellEnd"/>
      <w:r>
        <w:rPr>
          <w:rFonts w:ascii="Arial" w:eastAsiaTheme="minorHAnsi" w:hAnsi="Arial" w:cs="Arial"/>
          <w:lang w:eastAsia="en-US"/>
        </w:rPr>
        <w:t>) индивидуальных приглашений участников встречи лично, по электронной почте или по телефону;</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ж) использование социальных сетей и </w:t>
      </w:r>
      <w:proofErr w:type="spellStart"/>
      <w:r>
        <w:rPr>
          <w:rFonts w:ascii="Arial" w:eastAsiaTheme="minorHAnsi" w:hAnsi="Arial" w:cs="Arial"/>
          <w:lang w:eastAsia="en-US"/>
        </w:rPr>
        <w:t>интернет-ресурсов</w:t>
      </w:r>
      <w:proofErr w:type="spellEnd"/>
      <w:r>
        <w:rPr>
          <w:rFonts w:ascii="Arial" w:eastAsiaTheme="minorHAns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5B56D8" w:rsidRDefault="005B56D8" w:rsidP="005B56D8">
      <w:pPr>
        <w:autoSpaceDE w:val="0"/>
        <w:autoSpaceDN w:val="0"/>
        <w:adjustRightInd w:val="0"/>
        <w:ind w:firstLine="540"/>
        <w:jc w:val="both"/>
        <w:rPr>
          <w:rFonts w:ascii="Arial" w:eastAsiaTheme="minorHAnsi" w:hAnsi="Arial" w:cs="Arial"/>
          <w:lang w:eastAsia="en-US"/>
        </w:rPr>
      </w:pPr>
      <w:proofErr w:type="spellStart"/>
      <w:r>
        <w:rPr>
          <w:rFonts w:ascii="Arial" w:eastAsiaTheme="minorHAnsi" w:hAnsi="Arial" w:cs="Arial"/>
          <w:lang w:eastAsia="en-US"/>
        </w:rPr>
        <w:t>з</w:t>
      </w:r>
      <w:proofErr w:type="spellEnd"/>
      <w:r>
        <w:rPr>
          <w:rFonts w:ascii="Arial" w:eastAsiaTheme="minorHAnsi" w:hAnsi="Arial" w:cs="Arial"/>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6.7. </w:t>
      </w:r>
      <w:proofErr w:type="gramStart"/>
      <w:r>
        <w:rPr>
          <w:rFonts w:ascii="Arial" w:eastAsiaTheme="minorHAnsi" w:hAnsi="Arial" w:cs="Arial"/>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Pr>
          <w:rFonts w:ascii="Arial" w:eastAsiaTheme="minorHAnsi" w:hAnsi="Arial" w:cs="Arial"/>
          <w:lang w:eastAsia="en-US"/>
        </w:rPr>
        <w:t>фокус-групп</w:t>
      </w:r>
      <w:proofErr w:type="spellEnd"/>
      <w:r>
        <w:rPr>
          <w:rFonts w:ascii="Arial" w:eastAsiaTheme="minorHAnsi" w:hAnsi="Arial" w:cs="Arial"/>
          <w:lang w:eastAsia="en-US"/>
        </w:rPr>
        <w:t>, работа с отдельными группами пользователей, организация проектных семинаров, организация проектных мастерских (</w:t>
      </w:r>
      <w:proofErr w:type="spellStart"/>
      <w:r>
        <w:rPr>
          <w:rFonts w:ascii="Arial" w:eastAsiaTheme="minorHAnsi" w:hAnsi="Arial" w:cs="Arial"/>
          <w:lang w:eastAsia="en-US"/>
        </w:rPr>
        <w:t>воркшопов</w:t>
      </w:r>
      <w:proofErr w:type="spellEnd"/>
      <w:r>
        <w:rPr>
          <w:rFonts w:ascii="Arial" w:eastAsiaTheme="minorHAnsi" w:hAnsi="Arial" w:cs="Arial"/>
          <w:lang w:eastAsia="en-US"/>
        </w:rPr>
        <w:t xml:space="preserve">), проведение общественных обсуждений, проведение </w:t>
      </w:r>
      <w:proofErr w:type="spellStart"/>
      <w:r>
        <w:rPr>
          <w:rFonts w:ascii="Arial" w:eastAsiaTheme="minorHAnsi" w:hAnsi="Arial" w:cs="Arial"/>
          <w:lang w:eastAsia="en-US"/>
        </w:rPr>
        <w:t>дизайн-игр</w:t>
      </w:r>
      <w:proofErr w:type="spellEnd"/>
      <w:r>
        <w:rPr>
          <w:rFonts w:ascii="Arial" w:eastAsiaTheme="minorHAnsi" w:hAnsi="Arial" w:cs="Arial"/>
          <w:lang w:eastAsia="en-US"/>
        </w:rPr>
        <w:t xml:space="preserve"> с участием взрослых и детей, организация проектных </w:t>
      </w:r>
      <w:r>
        <w:rPr>
          <w:rFonts w:ascii="Arial" w:eastAsiaTheme="minorHAnsi" w:hAnsi="Arial" w:cs="Arial"/>
          <w:lang w:eastAsia="en-US"/>
        </w:rPr>
        <w:lastRenderedPageBreak/>
        <w:t>мастерских со школьниками и студентами, школьные проекты (рисунки</w:t>
      </w:r>
      <w:proofErr w:type="gramEnd"/>
      <w:r>
        <w:rPr>
          <w:rFonts w:ascii="Arial" w:eastAsiaTheme="minorHAnsi" w:hAnsi="Arial" w:cs="Arial"/>
          <w:lang w:eastAsia="en-US"/>
        </w:rPr>
        <w:t>, сочинения, пожелания, макеты), проведение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6.9. Общественный контроль является одним из механизмов общественного участия.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ascii="Arial" w:eastAsiaTheme="minorHAnsi" w:hAnsi="Arial" w:cs="Arial"/>
          <w:lang w:eastAsia="en-US"/>
        </w:rPr>
        <w:t>о-</w:t>
      </w:r>
      <w:proofErr w:type="gramEnd"/>
      <w:r>
        <w:rPr>
          <w:rFonts w:ascii="Arial" w:eastAsiaTheme="minorHAnsi" w:hAnsi="Arial" w:cs="Arial"/>
          <w:lang w:eastAsia="en-US"/>
        </w:rPr>
        <w:t xml:space="preserve">, </w:t>
      </w:r>
      <w:proofErr w:type="spellStart"/>
      <w:r>
        <w:rPr>
          <w:rFonts w:ascii="Arial" w:eastAsiaTheme="minorHAnsi" w:hAnsi="Arial" w:cs="Arial"/>
          <w:lang w:eastAsia="en-US"/>
        </w:rPr>
        <w:t>видеофиксации</w:t>
      </w:r>
      <w:proofErr w:type="spellEnd"/>
      <w:r>
        <w:rPr>
          <w:rFonts w:ascii="Arial" w:eastAsiaTheme="minorHAns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tabs>
          <w:tab w:val="left" w:pos="6521"/>
        </w:tabs>
        <w:autoSpaceDE w:val="0"/>
        <w:autoSpaceDN w:val="0"/>
        <w:adjustRightInd w:val="0"/>
        <w:ind w:left="5103"/>
        <w:jc w:val="both"/>
        <w:rPr>
          <w:rFonts w:ascii="Arial" w:hAnsi="Arial" w:cs="Arial"/>
          <w:sz w:val="22"/>
          <w:szCs w:val="22"/>
        </w:rPr>
      </w:pPr>
      <w:r>
        <w:rPr>
          <w:rFonts w:ascii="Arial" w:hAnsi="Arial" w:cs="Arial"/>
          <w:sz w:val="22"/>
          <w:szCs w:val="22"/>
          <w:lang w:eastAsia="en-US"/>
        </w:rPr>
        <w:t xml:space="preserve">Приложение к </w:t>
      </w:r>
      <w:r>
        <w:rPr>
          <w:rFonts w:ascii="Arial" w:hAnsi="Arial" w:cs="Arial"/>
          <w:sz w:val="22"/>
          <w:szCs w:val="22"/>
        </w:rPr>
        <w:t xml:space="preserve">Правилам благоустройства территории Боготольского сельсовета, утвержденных  Решением </w:t>
      </w:r>
      <w:r w:rsidR="00F70CFB">
        <w:rPr>
          <w:rFonts w:ascii="Arial" w:hAnsi="Arial" w:cs="Arial"/>
          <w:sz w:val="22"/>
          <w:szCs w:val="22"/>
        </w:rPr>
        <w:t xml:space="preserve"> Александровского </w:t>
      </w:r>
      <w:r>
        <w:rPr>
          <w:rFonts w:ascii="Arial" w:hAnsi="Arial" w:cs="Arial"/>
          <w:sz w:val="22"/>
          <w:szCs w:val="22"/>
        </w:rPr>
        <w:t xml:space="preserve">сельского Совета депутатов </w:t>
      </w:r>
    </w:p>
    <w:p w:rsidR="005B56D8" w:rsidRDefault="005B56D8" w:rsidP="005B56D8">
      <w:pPr>
        <w:autoSpaceDE w:val="0"/>
        <w:autoSpaceDN w:val="0"/>
        <w:adjustRightInd w:val="0"/>
        <w:ind w:firstLine="540"/>
        <w:jc w:val="both"/>
        <w:rPr>
          <w:rFonts w:ascii="Arial" w:hAnsi="Arial" w:cs="Arial"/>
          <w:sz w:val="28"/>
          <w:szCs w:val="28"/>
          <w:lang w:eastAsia="en-US"/>
        </w:rPr>
      </w:pPr>
    </w:p>
    <w:p w:rsidR="005B56D8" w:rsidRDefault="005B56D8" w:rsidP="005B56D8">
      <w:pPr>
        <w:autoSpaceDE w:val="0"/>
        <w:autoSpaceDN w:val="0"/>
        <w:adjustRightInd w:val="0"/>
        <w:ind w:firstLine="540"/>
        <w:jc w:val="center"/>
        <w:rPr>
          <w:rFonts w:ascii="Arial" w:hAnsi="Arial" w:cs="Arial"/>
          <w:sz w:val="28"/>
          <w:szCs w:val="28"/>
          <w:lang w:eastAsia="en-US"/>
        </w:rPr>
      </w:pPr>
      <w:r>
        <w:rPr>
          <w:rFonts w:ascii="Arial" w:hAnsi="Arial" w:cs="Arial"/>
          <w:sz w:val="28"/>
          <w:szCs w:val="28"/>
          <w:lang w:eastAsia="en-US"/>
        </w:rPr>
        <w:t>Форма описания границ прилегающей территории</w:t>
      </w:r>
    </w:p>
    <w:p w:rsidR="005B56D8" w:rsidRDefault="005B56D8" w:rsidP="005B56D8">
      <w:pPr>
        <w:widowControl w:val="0"/>
        <w:autoSpaceDE w:val="0"/>
        <w:autoSpaceDN w:val="0"/>
        <w:jc w:val="both"/>
        <w:rPr>
          <w:rFonts w:ascii="Arial" w:hAnsi="Arial" w:cs="Arial"/>
        </w:rPr>
      </w:pPr>
      <w:bookmarkStart w:id="0" w:name="_Hlk16585328"/>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Утверждена</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_______________________________________</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(наименование документа об утверждении)              </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от __________________ N _______________</w:t>
      </w:r>
    </w:p>
    <w:p w:rsidR="005B56D8" w:rsidRDefault="005B56D8" w:rsidP="005B56D8">
      <w:pPr>
        <w:widowControl w:val="0"/>
        <w:autoSpaceDE w:val="0"/>
        <w:autoSpaceDN w:val="0"/>
        <w:ind w:left="241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Описание прилегающей территории _________________________</w:t>
      </w: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1. Местоположение прилегающей территории (адресные ориентиры) _____________</w:t>
      </w:r>
    </w:p>
    <w:p w:rsidR="005B56D8" w:rsidRDefault="005B56D8" w:rsidP="005B56D8">
      <w:pPr>
        <w:widowControl w:val="0"/>
        <w:autoSpaceDE w:val="0"/>
        <w:autoSpaceDN w:val="0"/>
        <w:jc w:val="both"/>
        <w:rPr>
          <w:rFonts w:ascii="Arial" w:hAnsi="Arial" w:cs="Arial"/>
        </w:rPr>
      </w:pPr>
      <w:r>
        <w:rPr>
          <w:rFonts w:ascii="Arial" w:hAnsi="Arial" w:cs="Arial"/>
        </w:rPr>
        <w:t>___________________________________________________________________________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2.  Кадастровый  номер  объекта,  по  отношению  к которому устанавливается</w:t>
      </w:r>
    </w:p>
    <w:p w:rsidR="005B56D8" w:rsidRDefault="005B56D8" w:rsidP="005B56D8">
      <w:pPr>
        <w:widowControl w:val="0"/>
        <w:autoSpaceDE w:val="0"/>
        <w:autoSpaceDN w:val="0"/>
        <w:jc w:val="both"/>
        <w:rPr>
          <w:rFonts w:ascii="Arial" w:hAnsi="Arial" w:cs="Arial"/>
        </w:rPr>
      </w:pPr>
      <w:r>
        <w:rPr>
          <w:rFonts w:ascii="Arial" w:hAnsi="Arial" w:cs="Arial"/>
        </w:rPr>
        <w:t>прилегающая территория 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3.  Сведения  о  собственнике  и  (или)  ином  законном  владельце  здания,</w:t>
      </w:r>
    </w:p>
    <w:p w:rsidR="005B56D8" w:rsidRDefault="005B56D8" w:rsidP="005B56D8">
      <w:pPr>
        <w:widowControl w:val="0"/>
        <w:autoSpaceDE w:val="0"/>
        <w:autoSpaceDN w:val="0"/>
        <w:jc w:val="both"/>
        <w:rPr>
          <w:rFonts w:ascii="Arial" w:hAnsi="Arial" w:cs="Arial"/>
        </w:rPr>
      </w:pPr>
      <w:r>
        <w:rPr>
          <w:rFonts w:ascii="Arial" w:hAnsi="Arial" w:cs="Arial"/>
        </w:rPr>
        <w:t xml:space="preserve">строения, сооружения, земельного участка, а также </w:t>
      </w:r>
      <w:proofErr w:type="gramStart"/>
      <w:r>
        <w:rPr>
          <w:rFonts w:ascii="Arial" w:hAnsi="Arial" w:cs="Arial"/>
        </w:rPr>
        <w:t>уполномоченном</w:t>
      </w:r>
      <w:proofErr w:type="gramEnd"/>
      <w:r>
        <w:rPr>
          <w:rFonts w:ascii="Arial" w:hAnsi="Arial" w:cs="Arial"/>
        </w:rPr>
        <w:t xml:space="preserve"> лице: ____</w:t>
      </w:r>
    </w:p>
    <w:p w:rsidR="005B56D8" w:rsidRDefault="005B56D8" w:rsidP="005B56D8">
      <w:pPr>
        <w:widowControl w:val="0"/>
        <w:autoSpaceDE w:val="0"/>
        <w:autoSpaceDN w:val="0"/>
        <w:jc w:val="both"/>
        <w:rPr>
          <w:rFonts w:ascii="Arial" w:hAnsi="Arial" w:cs="Arial"/>
        </w:rPr>
      </w:pPr>
      <w:r>
        <w:rPr>
          <w:rFonts w:ascii="Arial" w:hAnsi="Arial" w:cs="Arial"/>
        </w:rPr>
        <w:t xml:space="preserve">__________________________________________________________________________ </w:t>
      </w:r>
    </w:p>
    <w:p w:rsidR="005B56D8" w:rsidRDefault="005B56D8" w:rsidP="005B56D8">
      <w:pPr>
        <w:widowControl w:val="0"/>
        <w:pBdr>
          <w:bottom w:val="single" w:sz="12" w:space="1" w:color="auto"/>
        </w:pBdr>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lastRenderedPageBreak/>
        <w:t>4 Площадь прилегающей территории: ____________ (кв. м)</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5B56D8" w:rsidTr="005B56D8">
        <w:tc>
          <w:tcPr>
            <w:tcW w:w="3175"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Обозначение характерных точек границ</w:t>
            </w:r>
          </w:p>
        </w:tc>
        <w:tc>
          <w:tcPr>
            <w:tcW w:w="5896" w:type="dxa"/>
            <w:gridSpan w:val="2"/>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xml:space="preserve">Координаты, </w:t>
            </w:r>
            <w:proofErr w:type="gramStart"/>
            <w:r>
              <w:rPr>
                <w:rFonts w:ascii="Arial" w:hAnsi="Arial" w:cs="Arial"/>
                <w:lang w:eastAsia="en-US"/>
              </w:rPr>
              <w:t>м</w:t>
            </w:r>
            <w:proofErr w:type="gramEnd"/>
            <w:r>
              <w:rPr>
                <w:rFonts w:ascii="Arial" w:hAnsi="Arial" w:cs="Arial"/>
                <w:lang w:eastAsia="en-US"/>
              </w:rPr>
              <w:t xml:space="preserve"> (с точностью до двух знаков после запятой)</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Х</w:t>
            </w: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Y</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bl>
    <w:p w:rsidR="005B56D8" w:rsidRDefault="005B56D8" w:rsidP="005B56D8">
      <w:pPr>
        <w:widowControl w:val="0"/>
        <w:autoSpaceDE w:val="0"/>
        <w:autoSpaceDN w:val="0"/>
        <w:jc w:val="both"/>
        <w:rPr>
          <w:rFonts w:ascii="Arial" w:hAnsi="Arial" w:cs="Arial"/>
          <w:sz w:val="28"/>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Графическая часть</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Масштаб 1:500 (1:1000)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w:t>
      </w:r>
      <w:proofErr w:type="spellEnd"/>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Условные обозначения:</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outlineLvl w:val="4"/>
              <w:rPr>
                <w:rFonts w:ascii="Arial" w:hAnsi="Arial" w:cs="Arial"/>
                <w:lang w:eastAsia="en-US"/>
              </w:rPr>
            </w:pPr>
            <w:r>
              <w:rPr>
                <w:rFonts w:ascii="Arial" w:hAnsi="Arial" w:cs="Arial"/>
                <w:lang w:eastAsia="en-US"/>
              </w:rPr>
              <w:t>граница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noProof/>
                <w:position w:val="-3"/>
              </w:rPr>
              <w:drawing>
                <wp:inline distT="0" distB="0" distL="0" distR="0">
                  <wp:extent cx="88265" cy="88265"/>
                  <wp:effectExtent l="0" t="0" r="6985"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32_173654_32768"/>
                          <pic:cNvPicPr>
                            <a:picLocks noChangeAspect="1" noChangeArrowheads="1"/>
                          </pic:cNvPicPr>
                        </pic:nvPicPr>
                        <pic:blipFill>
                          <a:blip r:embed="rId69" cstate="print"/>
                          <a:srcRect/>
                          <a:stretch>
                            <a:fillRect/>
                          </a:stretch>
                        </pic:blipFill>
                        <pic:spPr bwMode="auto">
                          <a:xfrm>
                            <a:off x="0" y="0"/>
                            <a:ext cx="88265" cy="88265"/>
                          </a:xfrm>
                          <a:prstGeom prst="rect">
                            <a:avLst/>
                          </a:prstGeom>
                          <a:noFill/>
                          <a:ln w="9525">
                            <a:noFill/>
                            <a:miter lim="800000"/>
                            <a:headEnd/>
                            <a:tailEnd/>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поворотная точка границ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w:t>
            </w:r>
            <w:proofErr w:type="gramStart"/>
            <w:r>
              <w:rPr>
                <w:rFonts w:ascii="Arial" w:hAnsi="Arial" w:cs="Arial"/>
                <w:lang w:eastAsia="en-US"/>
              </w:rPr>
              <w:t>:х</w:t>
            </w:r>
            <w:proofErr w:type="gramEnd"/>
            <w:r>
              <w:rPr>
                <w:rFonts w:ascii="Arial" w:hAnsi="Arial" w:cs="Arial"/>
                <w:lang w:eastAsia="en-US"/>
              </w:rPr>
              <w:t>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w:t>
            </w:r>
            <w:proofErr w:type="gramStart"/>
            <w:r>
              <w:rPr>
                <w:rFonts w:ascii="Arial" w:hAnsi="Arial" w:cs="Arial"/>
                <w:lang w:eastAsia="en-US"/>
              </w:rPr>
              <w:t>:х</w:t>
            </w:r>
            <w:proofErr w:type="gramEnd"/>
            <w:r>
              <w:rPr>
                <w:rFonts w:ascii="Arial" w:hAnsi="Arial" w:cs="Arial"/>
                <w:lang w:eastAsia="en-US"/>
              </w:rPr>
              <w:t>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квартал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граница кадастрового квартала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 - - - - -</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границы объектов, расположенных на прилегающей территории (отображается черным цветом)</w:t>
            </w:r>
          </w:p>
        </w:tc>
      </w:tr>
    </w:tbl>
    <w:p w:rsidR="005B56D8" w:rsidRDefault="005B56D8" w:rsidP="005B56D8">
      <w:pPr>
        <w:widowControl w:val="0"/>
        <w:autoSpaceDE w:val="0"/>
        <w:autoSpaceDN w:val="0"/>
        <w:jc w:val="both"/>
        <w:rPr>
          <w:rFonts w:ascii="Arial" w:hAnsi="Arial" w:cs="Arial"/>
          <w:sz w:val="28"/>
          <w:szCs w:val="20"/>
        </w:rPr>
      </w:pPr>
    </w:p>
    <w:bookmarkEnd w:id="0"/>
    <w:p w:rsidR="005B56D8" w:rsidRDefault="005B56D8" w:rsidP="005B56D8">
      <w:pPr>
        <w:ind w:firstLine="567"/>
        <w:jc w:val="both"/>
        <w:rPr>
          <w:rFonts w:ascii="Arial" w:hAnsi="Arial" w:cs="Arial"/>
          <w:sz w:val="28"/>
          <w:szCs w:val="28"/>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1B3916" w:rsidRDefault="001B3916" w:rsidP="00E468B9">
      <w:pPr>
        <w:contextualSpacing/>
        <w:jc w:val="center"/>
        <w:rPr>
          <w:rFonts w:ascii="Arial" w:hAnsi="Arial" w:cs="Arial"/>
          <w:bCs/>
        </w:rPr>
      </w:pPr>
    </w:p>
    <w:p w:rsidR="001B3916" w:rsidRPr="005A3CAF" w:rsidRDefault="001B3916" w:rsidP="00E468B9">
      <w:pPr>
        <w:contextualSpacing/>
        <w:jc w:val="center"/>
        <w:rPr>
          <w:rFonts w:ascii="Arial" w:hAnsi="Arial" w:cs="Arial"/>
          <w:bCs/>
        </w:rPr>
      </w:pPr>
    </w:p>
    <w:p w:rsidR="00FF5C80" w:rsidRPr="005A3CAF" w:rsidRDefault="00FF5C80" w:rsidP="00FF5C80">
      <w:pPr>
        <w:ind w:firstLine="709"/>
        <w:contextualSpacing/>
        <w:jc w:val="both"/>
        <w:rPr>
          <w:rFonts w:ascii="Arial" w:hAnsi="Arial" w:cs="Arial"/>
          <w:b/>
          <w:bCs/>
        </w:rPr>
      </w:pPr>
      <w:r w:rsidRPr="005A3CAF">
        <w:rPr>
          <w:rFonts w:ascii="Arial" w:hAnsi="Arial" w:cs="Arial"/>
          <w:bCs/>
        </w:rPr>
        <w:t xml:space="preserve"> </w:t>
      </w:r>
    </w:p>
    <w:p w:rsidR="00343E58" w:rsidRPr="006239EF" w:rsidRDefault="00343E58" w:rsidP="00343E58">
      <w:pPr>
        <w:jc w:val="both"/>
        <w:rPr>
          <w:rFonts w:ascii="Arial" w:hAnsi="Arial" w:cs="Arial"/>
        </w:rPr>
      </w:pPr>
    </w:p>
    <w:p w:rsidR="00343E58" w:rsidRPr="006239EF" w:rsidRDefault="00343E58" w:rsidP="00343E58">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Default="005714A4" w:rsidP="006239EF">
      <w:pPr>
        <w:jc w:val="both"/>
        <w:rPr>
          <w:rFonts w:ascii="Arial" w:hAnsi="Arial" w:cs="Arial"/>
        </w:rPr>
      </w:pPr>
    </w:p>
    <w:p w:rsidR="00E93AEA" w:rsidRPr="006239EF" w:rsidRDefault="00E93AEA" w:rsidP="006239EF">
      <w:pPr>
        <w:jc w:val="both"/>
        <w:rPr>
          <w:rFonts w:ascii="Arial" w:hAnsi="Arial" w:cs="Arial"/>
        </w:rPr>
      </w:pPr>
    </w:p>
    <w:p w:rsidR="005714A4" w:rsidRPr="006239EF" w:rsidRDefault="005714A4" w:rsidP="006239EF">
      <w:pPr>
        <w:jc w:val="both"/>
        <w:rPr>
          <w:rFonts w:ascii="Arial" w:hAnsi="Arial" w:cs="Arial"/>
        </w:rPr>
      </w:pPr>
    </w:p>
    <w:sectPr w:rsidR="005714A4" w:rsidRPr="006239EF" w:rsidSect="00A330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C39" w:rsidRDefault="00543C39" w:rsidP="000D0D80">
      <w:r>
        <w:separator/>
      </w:r>
    </w:p>
  </w:endnote>
  <w:endnote w:type="continuationSeparator" w:id="0">
    <w:p w:rsidR="00543C39" w:rsidRDefault="00543C39" w:rsidP="000D0D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C39" w:rsidRDefault="00543C39" w:rsidP="000D0D80">
      <w:r>
        <w:separator/>
      </w:r>
    </w:p>
  </w:footnote>
  <w:footnote w:type="continuationSeparator" w:id="0">
    <w:p w:rsidR="00543C39" w:rsidRDefault="00543C39" w:rsidP="000D0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568E9"/>
    <w:multiLevelType w:val="hybridMultilevel"/>
    <w:tmpl w:val="4D7C1FBC"/>
    <w:lvl w:ilvl="0" w:tplc="8BBA0490">
      <w:start w:val="1"/>
      <w:numFmt w:val="decimal"/>
      <w:lvlText w:val="%1."/>
      <w:lvlJc w:val="left"/>
      <w:pPr>
        <w:ind w:left="1884"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footnotePr>
    <w:footnote w:id="-1"/>
    <w:footnote w:id="0"/>
  </w:footnotePr>
  <w:endnotePr>
    <w:endnote w:id="-1"/>
    <w:endnote w:id="0"/>
  </w:endnotePr>
  <w:compat/>
  <w:rsids>
    <w:rsidRoot w:val="00AA2570"/>
    <w:rsid w:val="000026FB"/>
    <w:rsid w:val="00023372"/>
    <w:rsid w:val="0003306D"/>
    <w:rsid w:val="000646EC"/>
    <w:rsid w:val="00095139"/>
    <w:rsid w:val="000D0D80"/>
    <w:rsid w:val="000E14B5"/>
    <w:rsid w:val="00114549"/>
    <w:rsid w:val="00194DA8"/>
    <w:rsid w:val="001B3916"/>
    <w:rsid w:val="002063DA"/>
    <w:rsid w:val="00312F74"/>
    <w:rsid w:val="00343E58"/>
    <w:rsid w:val="00367FE5"/>
    <w:rsid w:val="003C76C6"/>
    <w:rsid w:val="00446106"/>
    <w:rsid w:val="0048227B"/>
    <w:rsid w:val="004A166E"/>
    <w:rsid w:val="004B52E3"/>
    <w:rsid w:val="00543C39"/>
    <w:rsid w:val="00562C44"/>
    <w:rsid w:val="005714A4"/>
    <w:rsid w:val="00572D33"/>
    <w:rsid w:val="005A3CAF"/>
    <w:rsid w:val="005B56D8"/>
    <w:rsid w:val="005C11B0"/>
    <w:rsid w:val="005F5C08"/>
    <w:rsid w:val="006239EF"/>
    <w:rsid w:val="0068162A"/>
    <w:rsid w:val="006A2CE3"/>
    <w:rsid w:val="007F5122"/>
    <w:rsid w:val="0082617E"/>
    <w:rsid w:val="0082750A"/>
    <w:rsid w:val="008F178D"/>
    <w:rsid w:val="00993D42"/>
    <w:rsid w:val="009D3120"/>
    <w:rsid w:val="00A33079"/>
    <w:rsid w:val="00AA2570"/>
    <w:rsid w:val="00B14863"/>
    <w:rsid w:val="00B165A4"/>
    <w:rsid w:val="00B231AD"/>
    <w:rsid w:val="00B67898"/>
    <w:rsid w:val="00C61F61"/>
    <w:rsid w:val="00C97ADF"/>
    <w:rsid w:val="00DE4BB8"/>
    <w:rsid w:val="00E355B6"/>
    <w:rsid w:val="00E411DA"/>
    <w:rsid w:val="00E4376B"/>
    <w:rsid w:val="00E46597"/>
    <w:rsid w:val="00E468B9"/>
    <w:rsid w:val="00E51F1D"/>
    <w:rsid w:val="00E93AEA"/>
    <w:rsid w:val="00EB03FC"/>
    <w:rsid w:val="00F071D4"/>
    <w:rsid w:val="00F4727E"/>
    <w:rsid w:val="00F568C2"/>
    <w:rsid w:val="00F70CFB"/>
    <w:rsid w:val="00F8181E"/>
    <w:rsid w:val="00FE2FBA"/>
    <w:rsid w:val="00FF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C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uiPriority w:val="99"/>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styleId="ab">
    <w:name w:val="Hyperlink"/>
    <w:semiHidden/>
    <w:unhideWhenUsed/>
    <w:rsid w:val="001B3916"/>
    <w:rPr>
      <w:rFonts w:ascii="Times New Roman" w:hAnsi="Times New Roman" w:cs="Times New Roman" w:hint="default"/>
      <w:color w:val="0000FF"/>
      <w:u w:val="single"/>
    </w:rPr>
  </w:style>
  <w:style w:type="paragraph" w:customStyle="1" w:styleId="paragraph">
    <w:name w:val="paragraph"/>
    <w:basedOn w:val="a"/>
    <w:rsid w:val="001B3916"/>
    <w:pPr>
      <w:spacing w:before="100" w:beforeAutospacing="1" w:after="100" w:afterAutospacing="1"/>
    </w:pPr>
  </w:style>
  <w:style w:type="character" w:customStyle="1" w:styleId="ac">
    <w:name w:val="Текст примечания Знак"/>
    <w:basedOn w:val="a0"/>
    <w:link w:val="ad"/>
    <w:uiPriority w:val="99"/>
    <w:semiHidden/>
    <w:rsid w:val="005B56D8"/>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5B56D8"/>
    <w:rPr>
      <w:sz w:val="20"/>
      <w:szCs w:val="20"/>
    </w:rPr>
  </w:style>
  <w:style w:type="character" w:customStyle="1" w:styleId="ae">
    <w:name w:val="Название Знак"/>
    <w:basedOn w:val="a0"/>
    <w:link w:val="af"/>
    <w:rsid w:val="005B56D8"/>
    <w:rPr>
      <w:rFonts w:ascii="Times New Roman" w:eastAsia="Times New Roman" w:hAnsi="Times New Roman" w:cs="Times New Roman"/>
      <w:sz w:val="28"/>
      <w:szCs w:val="20"/>
      <w:lang w:val="en-US"/>
    </w:rPr>
  </w:style>
  <w:style w:type="paragraph" w:styleId="af">
    <w:name w:val="Title"/>
    <w:basedOn w:val="a"/>
    <w:link w:val="ae"/>
    <w:qFormat/>
    <w:rsid w:val="005B56D8"/>
    <w:pPr>
      <w:ind w:firstLine="851"/>
      <w:jc w:val="center"/>
    </w:pPr>
    <w:rPr>
      <w:sz w:val="28"/>
      <w:szCs w:val="20"/>
      <w:lang w:val="en-US" w:eastAsia="en-US"/>
    </w:rPr>
  </w:style>
  <w:style w:type="character" w:customStyle="1" w:styleId="blk">
    <w:name w:val="blk"/>
    <w:rsid w:val="005B56D8"/>
  </w:style>
  <w:style w:type="paragraph" w:customStyle="1" w:styleId="formattext">
    <w:name w:val="formattext"/>
    <w:basedOn w:val="a"/>
    <w:rsid w:val="005B56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customStyle="1" w:styleId="10">
    <w:name w:val="Заголовок 1 Знак"/>
    <w:basedOn w:val="a0"/>
    <w:link w:val="1"/>
    <w:uiPriority w:val="9"/>
    <w:rsid w:val="00FF5C8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944881">
      <w:bodyDiv w:val="1"/>
      <w:marLeft w:val="0"/>
      <w:marRight w:val="0"/>
      <w:marTop w:val="0"/>
      <w:marBottom w:val="0"/>
      <w:divBdr>
        <w:top w:val="none" w:sz="0" w:space="0" w:color="auto"/>
        <w:left w:val="none" w:sz="0" w:space="0" w:color="auto"/>
        <w:bottom w:val="none" w:sz="0" w:space="0" w:color="auto"/>
        <w:right w:val="none" w:sz="0" w:space="0" w:color="auto"/>
      </w:divBdr>
    </w:div>
    <w:div w:id="1688369526">
      <w:bodyDiv w:val="1"/>
      <w:marLeft w:val="0"/>
      <w:marRight w:val="0"/>
      <w:marTop w:val="0"/>
      <w:marBottom w:val="0"/>
      <w:divBdr>
        <w:top w:val="none" w:sz="0" w:space="0" w:color="auto"/>
        <w:left w:val="none" w:sz="0" w:space="0" w:color="auto"/>
        <w:bottom w:val="none" w:sz="0" w:space="0" w:color="auto"/>
        <w:right w:val="none" w:sz="0" w:space="0" w:color="auto"/>
      </w:divBdr>
    </w:div>
    <w:div w:id="1835341405">
      <w:bodyDiv w:val="1"/>
      <w:marLeft w:val="0"/>
      <w:marRight w:val="0"/>
      <w:marTop w:val="0"/>
      <w:marBottom w:val="0"/>
      <w:divBdr>
        <w:top w:val="none" w:sz="0" w:space="0" w:color="auto"/>
        <w:left w:val="none" w:sz="0" w:space="0" w:color="auto"/>
        <w:bottom w:val="none" w:sz="0" w:space="0" w:color="auto"/>
        <w:right w:val="none" w:sz="0" w:space="0" w:color="auto"/>
      </w:divBdr>
    </w:div>
    <w:div w:id="1953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BD7F9A9D4945D1EB9CD51A9EAKAG" TargetMode="External"/><Relationship Id="rId18" Type="http://schemas.openxmlformats.org/officeDocument/2006/relationships/hyperlink" Target="consultantplus://offline/ref=C2F0C7AB1E2D1D24D25BEFF03AF98D2F48D1FFAAD4945D1EB9CD51A9EAKAG" TargetMode="External"/><Relationship Id="rId26" Type="http://schemas.openxmlformats.org/officeDocument/2006/relationships/hyperlink" Target="consultantplus://offline/ref=C2F0C7AB1E2D1D24D25BEFF03AF98D2F48DFFCAFDB945D1EB9CD51A9EAKAG" TargetMode="External"/><Relationship Id="rId39" Type="http://schemas.openxmlformats.org/officeDocument/2006/relationships/hyperlink" Target="consultantplus://offline/ref=C2F0C7AB1E2D1D24D25BEFF03AF98D2F48D1FFAADB945D1EB9CD51A9EAKAG" TargetMode="External"/><Relationship Id="rId21" Type="http://schemas.openxmlformats.org/officeDocument/2006/relationships/hyperlink" Target="consultantplus://offline/ref=C2F0C7AB1E2D1D24D25BEFF03AF98D2F48D4FBAAD5945D1EB9CD51A9EAKAG" TargetMode="External"/><Relationship Id="rId34" Type="http://schemas.openxmlformats.org/officeDocument/2006/relationships/hyperlink" Target="consultantplus://offline/ref=C2F0C7AB1E2D1D24D25BEFF03AF98D2F48D1FFABDA945D1EB9CD51A9EAKAG" TargetMode="External"/><Relationship Id="rId42" Type="http://schemas.openxmlformats.org/officeDocument/2006/relationships/hyperlink" Target="consultantplus://offline/ref=C2F0C7AB1E2D1D24D25BF9FC38F98D2F4CDFFFAFDF960014B1945DABADECKBG" TargetMode="External"/><Relationship Id="rId47" Type="http://schemas.openxmlformats.org/officeDocument/2006/relationships/hyperlink" Target="consultantplus://offline/ref=C2F0C7AB1E2D1D24D25BEFF03AF98D2F48DFFAACDD945D1EB9CD51A9EAKAG" TargetMode="External"/><Relationship Id="rId50" Type="http://schemas.openxmlformats.org/officeDocument/2006/relationships/hyperlink" Target="consultantplus://offline/ref=C2F0C7AB1E2D1D24D25BEFF03AF98D2F48DFF4A8DE945D1EB9CD51A9EAKAG" TargetMode="External"/><Relationship Id="rId55" Type="http://schemas.openxmlformats.org/officeDocument/2006/relationships/hyperlink" Target="consultantplus://offline/ref=C2F0C7AB1E2D1D24D25BEFF03AF98D2F48D2F5AED9945D1EB9CD51A9EAKAG" TargetMode="External"/><Relationship Id="rId63" Type="http://schemas.openxmlformats.org/officeDocument/2006/relationships/hyperlink" Target="consultantplus://offline/ref=740D0E4968F96D1AFACDF12EE401C2A487D50597B68718DE7FA8BC44408DE542576F02F7F4F0DA9140A6I" TargetMode="External"/><Relationship Id="rId68" Type="http://schemas.openxmlformats.org/officeDocument/2006/relationships/hyperlink" Target="http://www.bogotol-" TargetMode="External"/><Relationship Id="rId7" Type="http://schemas.openxmlformats.org/officeDocument/2006/relationships/hyperlink" Target="http://www.bogoto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2F0C7AB1E2D1D24D25BEFF03AF98D2F48DEFBAAD4945D1EB9CD51A9EAKAG" TargetMode="External"/><Relationship Id="rId29" Type="http://schemas.openxmlformats.org/officeDocument/2006/relationships/hyperlink" Target="consultantplus://offline/ref=C2F0C7AB1E2D1D24D25BEFF03AF98D2F48D2FFABD8945D1EB9CD51A9EAK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2F0C7AB1E2D1D24D25BEFF03AF98D2F4BD7FBAED5945D1EB9CD51A9EAKAG" TargetMode="External"/><Relationship Id="rId24" Type="http://schemas.openxmlformats.org/officeDocument/2006/relationships/hyperlink" Target="consultantplus://offline/ref=C2F0C7AB1E2D1D24D25BEFF03AF98D2F4BD7FEA5DE945D1EB9CD51A9EAKAG" TargetMode="External"/><Relationship Id="rId32" Type="http://schemas.openxmlformats.org/officeDocument/2006/relationships/hyperlink" Target="consultantplus://offline/ref=C2F0C7AB1E2D1D24D25BEFF03AF98D2F4BD7FEA5DC945D1EB9CD51A9EAKAG" TargetMode="External"/><Relationship Id="rId37" Type="http://schemas.openxmlformats.org/officeDocument/2006/relationships/hyperlink" Target="consultantplus://offline/ref=C2F0C7AB1E2D1D24D25BF9FC38F98D2F4CDFFFAFDF960014B1945DABADECKBG" TargetMode="External"/><Relationship Id="rId40" Type="http://schemas.openxmlformats.org/officeDocument/2006/relationships/hyperlink" Target="consultantplus://offline/ref=C2F0C7AB1E2D1D24D25BEFF03AF98D2F48D0FBAAD8945D1EB9CD51A9EAKAG" TargetMode="External"/><Relationship Id="rId45" Type="http://schemas.openxmlformats.org/officeDocument/2006/relationships/hyperlink" Target="consultantplus://offline/ref=C2F0C7AB1E2D1D24D25BEFF03AF98D2F48DFFAAFDD945D1EB9CD51A9EAKAG" TargetMode="External"/><Relationship Id="rId53" Type="http://schemas.openxmlformats.org/officeDocument/2006/relationships/hyperlink" Target="consultantplus://offline/ref=C2F0C7AB1E2D1D24D25BF3F026F98D2F4DD5F4A5D7C95716E0C153EAKEG" TargetMode="External"/><Relationship Id="rId58" Type="http://schemas.openxmlformats.org/officeDocument/2006/relationships/hyperlink" Target="consultantplus://offline/ref=C2F0C7AB1E2D1D24D25BF3F026F98D2F4BD6FDADD7C95716E0C153EAKEG" TargetMode="External"/><Relationship Id="rId66"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footnotes" Target="footnotes.xml"/><Relationship Id="rId15" Type="http://schemas.openxmlformats.org/officeDocument/2006/relationships/hyperlink" Target="consultantplus://offline/ref=C2F0C7AB1E2D1D24D25BEFF03AF98D2F48DEFBADDC945D1EB9CD51A9EAKAG" TargetMode="External"/><Relationship Id="rId23" Type="http://schemas.openxmlformats.org/officeDocument/2006/relationships/hyperlink" Target="consultantplus://offline/ref=C2F0C7AB1E2D1D24D25BEFF03AF98D2F4BD7FEA5DD945D1EB9CD51A9EAKAG" TargetMode="External"/><Relationship Id="rId28" Type="http://schemas.openxmlformats.org/officeDocument/2006/relationships/hyperlink" Target="consultantplus://offline/ref=C2F0C7AB1E2D1D24D25BEFF03AF98D2F48D2F5A5D5945D1EB9CD51A9EAKAG" TargetMode="External"/><Relationship Id="rId36" Type="http://schemas.openxmlformats.org/officeDocument/2006/relationships/hyperlink" Target="consultantplus://offline/ref=C2F0C7AB1E2D1D24D25BF9FC38F98D2F4CD0FAA9DF9C0014B1945DABADECKBG" TargetMode="External"/><Relationship Id="rId49" Type="http://schemas.openxmlformats.org/officeDocument/2006/relationships/hyperlink" Target="consultantplus://offline/ref=C2F0C7AB1E2D1D24D25BF0E53FF98D2F48D1FFACD4990014B1945DABADECKBG" TargetMode="External"/><Relationship Id="rId57" Type="http://schemas.openxmlformats.org/officeDocument/2006/relationships/hyperlink" Target="consultantplus://offline/ref=C2F0C7AB1E2D1D24D25BEFF03AF98D2F41D3FAAAD7C95716E0C153EAKEG" TargetMode="External"/><Relationship Id="rId61" Type="http://schemas.openxmlformats.org/officeDocument/2006/relationships/hyperlink" Target="consultantplus://offline/ref=C2F0C7AB1E2D1D24D25BEFF03AF98D2F48DEFCADDD945D1EB9CD51A9EAKAG" TargetMode="External"/><Relationship Id="rId10" Type="http://schemas.openxmlformats.org/officeDocument/2006/relationships/hyperlink" Target="consultantplus://offline/ref=C2F0C7AB1E2D1D24D25BEFF03AF98D2F48D1FCACDE945D1EB9CD51A9EAKAG" TargetMode="External"/><Relationship Id="rId19" Type="http://schemas.openxmlformats.org/officeDocument/2006/relationships/hyperlink" Target="consultantplus://offline/ref=C2F0C7AB1E2D1D24D25BEFF03AF98D2F48D1FEAAD9945D1EB9CD51A9EAKAG" TargetMode="External"/><Relationship Id="rId31" Type="http://schemas.openxmlformats.org/officeDocument/2006/relationships/hyperlink" Target="consultantplus://offline/ref=C2F0C7AB1E2D1D24D25BF0E53FF98D2F48D6FBA4DA9E0014B1945DABADCB19C8B7C458427770F4A3EDKBG" TargetMode="External"/><Relationship Id="rId44" Type="http://schemas.openxmlformats.org/officeDocument/2006/relationships/hyperlink" Target="consultantplus://offline/ref=C2F0C7AB1E2D1D24D25BEFF03AF98D2F48D0FBAFDE945D1EB9CD51A9EAKAG" TargetMode="External"/><Relationship Id="rId52" Type="http://schemas.openxmlformats.org/officeDocument/2006/relationships/hyperlink" Target="consultantplus://offline/ref=C2F0C7AB1E2D1D24D25BEFF03AF98D2F48D0F8A4DB945D1EB9CD51A9EAKAG" TargetMode="External"/><Relationship Id="rId60" Type="http://schemas.openxmlformats.org/officeDocument/2006/relationships/hyperlink" Target="consultantplus://offline/ref=C2F0C7AB1E2D1D24D25BEFF03AF98D2F48DEFCADD4945D1EB9CD51A9EAKAG" TargetMode="External"/><Relationship Id="rId65"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webSettings" Target="webSettings.xml"/><Relationship Id="rId9" Type="http://schemas.openxmlformats.org/officeDocument/2006/relationships/hyperlink" Target="consultantplus://offline/ref=C2F0C7AB1E2D1D24D25BEFF03AF98D2F4BD7FAAFDF945D1EB9CD51A9EAKAG" TargetMode="External"/><Relationship Id="rId14" Type="http://schemas.openxmlformats.org/officeDocument/2006/relationships/hyperlink" Target="consultantplus://offline/ref=C2F0C7AB1E2D1D24D25BEFF03AF98D2F4BD7FAA5DE945D1EB9CD51A9EAKAG" TargetMode="External"/><Relationship Id="rId22" Type="http://schemas.openxmlformats.org/officeDocument/2006/relationships/hyperlink" Target="consultantplus://offline/ref=C2F0C7AB1E2D1D24D25BEFF03AF98D2F4BD7F4AFD8945D1EB9CD51A9EAKAG" TargetMode="External"/><Relationship Id="rId27" Type="http://schemas.openxmlformats.org/officeDocument/2006/relationships/hyperlink" Target="consultantplus://offline/ref=C2F0C7AB1E2D1D24D25BEFF03AF98D2F4BD7F5A4D8945D1EB9CD51A9EAKAG" TargetMode="External"/><Relationship Id="rId30" Type="http://schemas.openxmlformats.org/officeDocument/2006/relationships/hyperlink" Target="consultantplus://offline/ref=C2F0C7AB1E2D1D24D25BEFF03AF98D2F48D2F5ABD5945D1EB9CD51A9EAKAG" TargetMode="External"/><Relationship Id="rId35" Type="http://schemas.openxmlformats.org/officeDocument/2006/relationships/hyperlink" Target="consultantplus://offline/ref=C2F0C7AB1E2D1D24D25BEFF03AF98D2F48D5F8A8DD945D1EB9CD51A9EAKAG" TargetMode="External"/><Relationship Id="rId43" Type="http://schemas.openxmlformats.org/officeDocument/2006/relationships/hyperlink" Target="consultantplus://offline/ref=C2F0C7AB1E2D1D24D25BEFF03AF98D2F48D0FBAAD9945D1EB9CD51A9EAKAG" TargetMode="External"/><Relationship Id="rId48" Type="http://schemas.openxmlformats.org/officeDocument/2006/relationships/hyperlink" Target="consultantplus://offline/ref=C2F0C7AB1E2D1D24D25BEFF03AF98D2F48D0F9ADDA945D1EB9CD51A9EAKAG" TargetMode="External"/><Relationship Id="rId56" Type="http://schemas.openxmlformats.org/officeDocument/2006/relationships/hyperlink" Target="consultantplus://offline/ref=C2F0C7AB1E2D1D24D25BEFF03AF98D2F48D0F4A9DD945D1EB9CD51A9EAKAG" TargetMode="External"/><Relationship Id="rId64" Type="http://schemas.openxmlformats.org/officeDocument/2006/relationships/hyperlink" Target="consultantplus://offline/ref=740D0E4968F96D1AFACDF12EE401C2A487D50597B68718DE7FA8BC44408DE542576F02F7F4F0DA9040A1I" TargetMode="External"/><Relationship Id="rId69" Type="http://schemas.openxmlformats.org/officeDocument/2006/relationships/image" Target="media/image1.wmf"/><Relationship Id="rId8" Type="http://schemas.openxmlformats.org/officeDocument/2006/relationships/hyperlink" Target="consultantplus://offline/ref=C2F0C7AB1E2D1D24D25BEFF03AF98D2F48D2FEACDB945D1EB9CD51A9EAKAG" TargetMode="External"/><Relationship Id="rId51" Type="http://schemas.openxmlformats.org/officeDocument/2006/relationships/hyperlink" Target="consultantplus://offline/ref=C2F0C7AB1E2D1D24D25BEFF03AF98D2F48D3FEADDF945D1EB9CD51A9EAKAG" TargetMode="External"/><Relationship Id="rId72"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consultantplus://offline/ref=C2F0C7AB1E2D1D24D25BEFF03AF98D2F4BD7FBAFD9945D1EB9CD51A9EAKAG" TargetMode="External"/><Relationship Id="rId17" Type="http://schemas.openxmlformats.org/officeDocument/2006/relationships/hyperlink" Target="consultantplus://offline/ref=C2F0C7AB1E2D1D24D25BEFF03AF98D2F48D1FFA8DC945D1EB9CD51A9EAKAG" TargetMode="External"/><Relationship Id="rId25" Type="http://schemas.openxmlformats.org/officeDocument/2006/relationships/hyperlink" Target="consultantplus://offline/ref=C2F0C7AB1E2D1D24D25BEFF03AF98D2F48DEFCAADA945D1EB9CD51A9EAKAG" TargetMode="External"/><Relationship Id="rId33" Type="http://schemas.openxmlformats.org/officeDocument/2006/relationships/hyperlink" Target="consultantplus://offline/ref=C2F0C7AB1E2D1D24D25BEFF03AF98D2F48DEFAA4D5945D1EB9CD51A9EAKAG" TargetMode="External"/><Relationship Id="rId38" Type="http://schemas.openxmlformats.org/officeDocument/2006/relationships/hyperlink" Target="consultantplus://offline/ref=C2F0C7AB1E2D1D24D25BEFF03AF98D2F48D1FBABDA945D1EB9CD51A9EAKAG" TargetMode="External"/><Relationship Id="rId46" Type="http://schemas.openxmlformats.org/officeDocument/2006/relationships/hyperlink" Target="consultantplus://offline/ref=C2F0C7AB1E2D1D24D25BEFF03AF98D2F48DFFAACDE945D1EB9CD51A9EAKAG" TargetMode="External"/><Relationship Id="rId59" Type="http://schemas.openxmlformats.org/officeDocument/2006/relationships/hyperlink" Target="consultantplus://offline/ref=C2F0C7AB1E2D1D24D25BF3F026F98D2F4DD1F5ADD7C95716E0C153EAKEG" TargetMode="External"/><Relationship Id="rId67" Type="http://schemas.openxmlformats.org/officeDocument/2006/relationships/hyperlink" Target="http://www.bogotol-" TargetMode="External"/><Relationship Id="rId20" Type="http://schemas.openxmlformats.org/officeDocument/2006/relationships/hyperlink" Target="consultantplus://offline/ref=C2F0C7AB1E2D1D24D25BEFF03AF98D2F48D4FBADD5945D1EB9CD51A9EAKAG" TargetMode="External"/><Relationship Id="rId41" Type="http://schemas.openxmlformats.org/officeDocument/2006/relationships/hyperlink" Target="consultantplus://offline/ref=C2F0C7AB1E2D1D24D25BEFF03AF98D2F48D0FBAADF945D1EB9CD51A9EAKAG" TargetMode="External"/><Relationship Id="rId54" Type="http://schemas.openxmlformats.org/officeDocument/2006/relationships/hyperlink" Target="consultantplus://offline/ref=C2F0C7AB1E2D1D24D25BF3F026F98D2F4BD0FCAED7C95716E0C153EAKEG" TargetMode="External"/><Relationship Id="rId62" Type="http://schemas.openxmlformats.org/officeDocument/2006/relationships/hyperlink" Target="consultantplus://offline/ref=C2F0C7AB1E2D1D24D25BEFF03AF98D2F4CD3FCA5D7C95716E0C153EAKEG"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15648</Words>
  <Characters>89194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29</cp:revision>
  <cp:lastPrinted>2021-11-01T10:46:00Z</cp:lastPrinted>
  <dcterms:created xsi:type="dcterms:W3CDTF">2021-05-05T03:50:00Z</dcterms:created>
  <dcterms:modified xsi:type="dcterms:W3CDTF">2021-11-02T09:46:00Z</dcterms:modified>
</cp:coreProperties>
</file>