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BF" w:rsidRDefault="00A656BF" w:rsidP="00A656BF">
      <w:pPr>
        <w:jc w:val="right"/>
        <w:rPr>
          <w:sz w:val="28"/>
          <w:szCs w:val="28"/>
        </w:rPr>
      </w:pPr>
    </w:p>
    <w:p w:rsidR="00CC0DD7" w:rsidRDefault="00CC0DD7" w:rsidP="00CC0DD7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РОССИЙСКАЯ ФЕДЕРАЦИЯ</w:t>
      </w:r>
    </w:p>
    <w:p w:rsidR="00CC0DD7" w:rsidRDefault="00CC0DD7" w:rsidP="00CC0DD7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СЕЛЬСКИЙ СОВЕТ ДЕПУТАТОВ</w:t>
      </w:r>
    </w:p>
    <w:p w:rsidR="00CC0DD7" w:rsidRDefault="00CC0DD7" w:rsidP="00CC0D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БОГОТОЛЬСКОГО РАЙОНА </w:t>
      </w:r>
      <w:r>
        <w:rPr>
          <w:sz w:val="28"/>
          <w:szCs w:val="28"/>
        </w:rPr>
        <w:br/>
        <w:t>КРАСНОЯРСКОГО КРАЯ</w:t>
      </w:r>
    </w:p>
    <w:p w:rsidR="00CC0DD7" w:rsidRDefault="00CC0DD7" w:rsidP="00CC0DD7">
      <w:pPr>
        <w:jc w:val="center"/>
        <w:rPr>
          <w:sz w:val="28"/>
          <w:szCs w:val="28"/>
        </w:rPr>
      </w:pPr>
    </w:p>
    <w:p w:rsidR="00CC0DD7" w:rsidRDefault="00CC0DD7" w:rsidP="00CC0DD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C0DD7" w:rsidRDefault="00CC0DD7" w:rsidP="00CC0DD7">
      <w:pPr>
        <w:ind w:firstLine="709"/>
        <w:jc w:val="both"/>
        <w:rPr>
          <w:sz w:val="28"/>
          <w:szCs w:val="28"/>
        </w:rPr>
      </w:pPr>
    </w:p>
    <w:p w:rsidR="00CC0DD7" w:rsidRDefault="008D6D4D" w:rsidP="00CC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09.07.</w:t>
      </w:r>
      <w:r w:rsidR="00CC0DD7">
        <w:rPr>
          <w:sz w:val="28"/>
          <w:szCs w:val="28"/>
        </w:rPr>
        <w:t xml:space="preserve">2014                    </w:t>
      </w:r>
      <w:r>
        <w:rPr>
          <w:sz w:val="28"/>
          <w:szCs w:val="28"/>
        </w:rPr>
        <w:t xml:space="preserve">  </w:t>
      </w:r>
      <w:r w:rsidR="00CC0DD7">
        <w:rPr>
          <w:sz w:val="28"/>
          <w:szCs w:val="28"/>
        </w:rPr>
        <w:t xml:space="preserve">               </w:t>
      </w:r>
      <w:proofErr w:type="spellStart"/>
      <w:r w:rsidR="00CC0DD7">
        <w:rPr>
          <w:sz w:val="28"/>
          <w:szCs w:val="28"/>
        </w:rPr>
        <w:t>с</w:t>
      </w:r>
      <w:proofErr w:type="gramStart"/>
      <w:r w:rsidR="00CC0DD7">
        <w:rPr>
          <w:sz w:val="28"/>
          <w:szCs w:val="28"/>
        </w:rPr>
        <w:t>.Б</w:t>
      </w:r>
      <w:proofErr w:type="gramEnd"/>
      <w:r w:rsidR="00CC0DD7">
        <w:rPr>
          <w:sz w:val="28"/>
          <w:szCs w:val="28"/>
        </w:rPr>
        <w:t>оготол</w:t>
      </w:r>
      <w:proofErr w:type="spellEnd"/>
      <w:r w:rsidR="00CC0DD7">
        <w:rPr>
          <w:sz w:val="28"/>
          <w:szCs w:val="28"/>
        </w:rPr>
        <w:tab/>
        <w:t xml:space="preserve"> </w:t>
      </w:r>
      <w:r w:rsidR="00CC0DD7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№ 38-134</w:t>
      </w:r>
      <w:r w:rsidR="00CC0DD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0DD7" w:rsidRDefault="00CC0DD7" w:rsidP="00CC0DD7">
      <w:pPr>
        <w:jc w:val="both"/>
        <w:rPr>
          <w:sz w:val="28"/>
          <w:szCs w:val="28"/>
        </w:rPr>
      </w:pPr>
    </w:p>
    <w:p w:rsidR="00CC0DD7" w:rsidRDefault="00CC0DD7" w:rsidP="00CC0DD7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CC0DD7" w:rsidRDefault="00CC0DD7" w:rsidP="00CC0DD7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БОГОТОЛЬСКОГО СЕЛЬСКОГО СОВЕТА ДЕПУТАТОВ  </w:t>
      </w:r>
    </w:p>
    <w:p w:rsidR="00CC0DD7" w:rsidRDefault="00CC0DD7" w:rsidP="00CC0DD7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19.10.2011 № 16-50 «О НАЛОГЕ НА ИМУЩЕСТВО </w:t>
      </w:r>
    </w:p>
    <w:p w:rsidR="00CC0DD7" w:rsidRDefault="00CC0DD7" w:rsidP="00CC0DD7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ФИЗИЧЕСКИХ ЛИЦ»</w:t>
      </w:r>
    </w:p>
    <w:p w:rsidR="00CC0DD7" w:rsidRDefault="00CC0DD7" w:rsidP="00CC0DD7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C0DD7" w:rsidRDefault="00CC0DD7" w:rsidP="00CC0D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Налоговым кодексом Российской Федерации, Уставом Боготольского сельсовета и в целях приведения нормативных правовых актов Боготольского сельсовета  в соответствие с действующим законодательством, Боготольский сельский Совет депутатов РЕШИЛ:</w:t>
      </w:r>
    </w:p>
    <w:p w:rsidR="00CC0DD7" w:rsidRDefault="00CC0DD7" w:rsidP="00CC0D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Боготольского сельского Совета депутатов от 19.10.2011 № 16-50 «О налоге на имущество физических лиц» (в редакции решений от 08.02.2012 № 19-69, от 14.12.2012 № 27-93, от 28.03.2014 № 35-125) следующие изменения:</w:t>
      </w:r>
    </w:p>
    <w:p w:rsidR="00CC0DD7" w:rsidRDefault="00CC0DD7" w:rsidP="00CC0D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656BF">
        <w:rPr>
          <w:rFonts w:ascii="Times New Roman" w:hAnsi="Times New Roman" w:cs="Times New Roman"/>
          <w:sz w:val="28"/>
          <w:szCs w:val="28"/>
        </w:rPr>
        <w:t>Подпункт 1.1 пункта 1 приложения «</w:t>
      </w:r>
      <w:r w:rsidR="00304DA2">
        <w:rPr>
          <w:rFonts w:ascii="Times New Roman" w:hAnsi="Times New Roman" w:cs="Times New Roman"/>
          <w:sz w:val="28"/>
          <w:szCs w:val="28"/>
        </w:rPr>
        <w:t>Н</w:t>
      </w:r>
      <w:r w:rsidR="00A656BF">
        <w:rPr>
          <w:rFonts w:ascii="Times New Roman" w:hAnsi="Times New Roman" w:cs="Times New Roman"/>
          <w:sz w:val="28"/>
          <w:szCs w:val="28"/>
        </w:rPr>
        <w:t>алоговые ставки</w:t>
      </w:r>
      <w:r w:rsidR="00304DA2">
        <w:rPr>
          <w:rFonts w:ascii="Times New Roman" w:hAnsi="Times New Roman" w:cs="Times New Roman"/>
          <w:sz w:val="28"/>
          <w:szCs w:val="28"/>
        </w:rPr>
        <w:t>, п</w:t>
      </w:r>
      <w:r w:rsidR="00A656BF">
        <w:rPr>
          <w:rFonts w:ascii="Times New Roman" w:hAnsi="Times New Roman" w:cs="Times New Roman"/>
          <w:sz w:val="28"/>
          <w:szCs w:val="28"/>
        </w:rPr>
        <w:t>орядок и сроки уплаты налога на имущество физических лиц на территории Боготольского сельсовета</w:t>
      </w:r>
      <w:r w:rsidR="00304DA2">
        <w:rPr>
          <w:rFonts w:ascii="Times New Roman" w:hAnsi="Times New Roman" w:cs="Times New Roman"/>
          <w:sz w:val="28"/>
          <w:szCs w:val="28"/>
        </w:rPr>
        <w:t>» к Решению</w:t>
      </w:r>
      <w:r w:rsidR="00A656BF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57708A">
        <w:rPr>
          <w:rFonts w:ascii="Times New Roman" w:hAnsi="Times New Roman" w:cs="Times New Roman"/>
          <w:sz w:val="28"/>
          <w:szCs w:val="28"/>
        </w:rPr>
        <w:t xml:space="preserve">подпунктом абзацем </w:t>
      </w:r>
      <w:r w:rsidR="00304DA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04DA2" w:rsidRDefault="0057708A" w:rsidP="00CC0D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</w:t>
      </w:r>
      <w:r w:rsidR="00304DA2">
        <w:rPr>
          <w:rFonts w:ascii="Times New Roman" w:hAnsi="Times New Roman" w:cs="Times New Roman"/>
          <w:sz w:val="28"/>
          <w:szCs w:val="28"/>
        </w:rPr>
        <w:t xml:space="preserve"> Установить следующие ставки налога на имущество физических лиц в зависимости от суммарной инвентаризационной стоимости объектов налогообложения, умноженной на ко</w:t>
      </w:r>
      <w:r w:rsidR="00CD2CDD">
        <w:rPr>
          <w:rFonts w:ascii="Times New Roman" w:hAnsi="Times New Roman" w:cs="Times New Roman"/>
          <w:sz w:val="28"/>
          <w:szCs w:val="28"/>
        </w:rPr>
        <w:t>эффициент-дефлятор, определяемый в соответствии с положениями Налогового кодекса РФ</w:t>
      </w:r>
      <w:proofErr w:type="gramStart"/>
      <w:r w:rsidR="00304DA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014D8" w:rsidRDefault="00D014D8" w:rsidP="00CC0D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Решение Боготольского сельского Совета депутатов от 28.03.2014 №35-125 «О внесении изменений в Решение Боготольского сельского Совета депутатов от 19.10.2011 № 16-50 «О налоге на имущество физических лиц».</w:t>
      </w:r>
    </w:p>
    <w:p w:rsidR="00CC0DD7" w:rsidRDefault="00D014D8" w:rsidP="00CC0D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0DD7">
        <w:rPr>
          <w:sz w:val="28"/>
          <w:szCs w:val="28"/>
        </w:rPr>
        <w:t xml:space="preserve">. Решение вступает в силу по истечении одного месяца со дня его официального опубликования в общественно-политической газете «Земля </w:t>
      </w:r>
      <w:proofErr w:type="spellStart"/>
      <w:r w:rsidR="00CC0DD7">
        <w:rPr>
          <w:sz w:val="28"/>
          <w:szCs w:val="28"/>
        </w:rPr>
        <w:t>боготольская</w:t>
      </w:r>
      <w:proofErr w:type="spellEnd"/>
      <w:r w:rsidR="00CC0DD7">
        <w:rPr>
          <w:sz w:val="28"/>
          <w:szCs w:val="28"/>
        </w:rPr>
        <w:t xml:space="preserve">» и на официальном сайте администрации Боготольского района в сети Интернет </w:t>
      </w:r>
      <w:hyperlink r:id="rId5" w:history="1">
        <w:r w:rsidR="00CC0DD7">
          <w:rPr>
            <w:rStyle w:val="a3"/>
            <w:color w:val="auto"/>
            <w:sz w:val="28"/>
            <w:szCs w:val="28"/>
            <w:lang w:val="en-US"/>
          </w:rPr>
          <w:t>www</w:t>
        </w:r>
        <w:r w:rsidR="00CC0DD7">
          <w:rPr>
            <w:rStyle w:val="a3"/>
            <w:color w:val="auto"/>
            <w:sz w:val="28"/>
            <w:szCs w:val="28"/>
          </w:rPr>
          <w:t>.</w:t>
        </w:r>
        <w:proofErr w:type="spellStart"/>
        <w:r w:rsidR="00CC0DD7">
          <w:rPr>
            <w:rStyle w:val="a3"/>
            <w:color w:val="auto"/>
            <w:sz w:val="28"/>
            <w:szCs w:val="28"/>
            <w:lang w:val="en-US"/>
          </w:rPr>
          <w:t>bogotol</w:t>
        </w:r>
        <w:proofErr w:type="spellEnd"/>
        <w:r w:rsidR="00CC0DD7">
          <w:rPr>
            <w:rStyle w:val="a3"/>
            <w:color w:val="auto"/>
            <w:sz w:val="28"/>
            <w:szCs w:val="28"/>
          </w:rPr>
          <w:t>-</w:t>
        </w:r>
        <w:r w:rsidR="00CC0DD7">
          <w:rPr>
            <w:rStyle w:val="a3"/>
            <w:color w:val="auto"/>
            <w:sz w:val="28"/>
            <w:szCs w:val="28"/>
            <w:lang w:val="en-US"/>
          </w:rPr>
          <w:t>r</w:t>
        </w:r>
        <w:r w:rsidR="00CC0DD7">
          <w:rPr>
            <w:rStyle w:val="a3"/>
            <w:color w:val="auto"/>
            <w:sz w:val="28"/>
            <w:szCs w:val="28"/>
          </w:rPr>
          <w:t>.</w:t>
        </w:r>
        <w:proofErr w:type="spellStart"/>
        <w:r w:rsidR="00CC0DD7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C0DD7">
        <w:rPr>
          <w:sz w:val="28"/>
          <w:szCs w:val="28"/>
        </w:rPr>
        <w:t>, на странице администрации Боготольского сельсовета</w:t>
      </w:r>
      <w:r w:rsidR="00E77D6F">
        <w:rPr>
          <w:sz w:val="28"/>
          <w:szCs w:val="28"/>
        </w:rPr>
        <w:t xml:space="preserve">; подпункт 1.1 пункта 1 </w:t>
      </w:r>
      <w:r w:rsidR="00794FA8">
        <w:rPr>
          <w:sz w:val="28"/>
          <w:szCs w:val="28"/>
        </w:rPr>
        <w:t xml:space="preserve"> распространяется на правоотношения, возникшие с 1 января </w:t>
      </w:r>
      <w:r w:rsidR="00794FA8" w:rsidRPr="00741ABE">
        <w:rPr>
          <w:sz w:val="28"/>
          <w:szCs w:val="28"/>
        </w:rPr>
        <w:t>2014</w:t>
      </w:r>
      <w:r w:rsidR="00794FA8" w:rsidRPr="007A0080">
        <w:rPr>
          <w:b/>
          <w:sz w:val="28"/>
          <w:szCs w:val="28"/>
        </w:rPr>
        <w:t xml:space="preserve"> го</w:t>
      </w:r>
      <w:r w:rsidR="00794FA8">
        <w:rPr>
          <w:sz w:val="28"/>
          <w:szCs w:val="28"/>
        </w:rPr>
        <w:t>да</w:t>
      </w:r>
      <w:r w:rsidR="00CC0DD7">
        <w:rPr>
          <w:sz w:val="28"/>
          <w:szCs w:val="28"/>
        </w:rPr>
        <w:t>.</w:t>
      </w:r>
    </w:p>
    <w:p w:rsidR="00CC0DD7" w:rsidRDefault="00CC0DD7" w:rsidP="00CC0D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C0DD7" w:rsidRDefault="00CC0DD7" w:rsidP="00CC0DD7">
      <w:pPr>
        <w:rPr>
          <w:sz w:val="28"/>
          <w:szCs w:val="28"/>
        </w:rPr>
      </w:pPr>
    </w:p>
    <w:p w:rsidR="00CC0DD7" w:rsidRDefault="00CC0DD7" w:rsidP="00CC0DD7">
      <w:pPr>
        <w:ind w:left="-720" w:right="-90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Боготольского                                    Глава Боготольского</w:t>
      </w:r>
    </w:p>
    <w:p w:rsidR="00CC0DD7" w:rsidRDefault="00CC0DD7" w:rsidP="00CC0DD7">
      <w:pPr>
        <w:ind w:left="-720" w:right="-90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    сельсовета</w:t>
      </w:r>
    </w:p>
    <w:p w:rsidR="00CC0DD7" w:rsidRDefault="00CC0DD7" w:rsidP="00CC0DD7">
      <w:pPr>
        <w:ind w:left="-720" w:right="-90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proofErr w:type="spellStart"/>
      <w:r>
        <w:rPr>
          <w:sz w:val="28"/>
          <w:szCs w:val="28"/>
        </w:rPr>
        <w:t>И.Н.Тихонова</w:t>
      </w:r>
      <w:proofErr w:type="spellEnd"/>
      <w:r>
        <w:rPr>
          <w:sz w:val="28"/>
          <w:szCs w:val="28"/>
        </w:rPr>
        <w:t xml:space="preserve">                                 ____________ </w:t>
      </w:r>
      <w:proofErr w:type="spellStart"/>
      <w:r>
        <w:rPr>
          <w:sz w:val="28"/>
          <w:szCs w:val="28"/>
        </w:rPr>
        <w:t>С.А.Филиппов</w:t>
      </w:r>
      <w:proofErr w:type="spellEnd"/>
    </w:p>
    <w:bookmarkEnd w:id="0"/>
    <w:p w:rsidR="00CC0DD7" w:rsidRDefault="00CC0DD7" w:rsidP="00CC0DD7">
      <w:pPr>
        <w:rPr>
          <w:sz w:val="28"/>
          <w:szCs w:val="28"/>
        </w:rPr>
      </w:pPr>
    </w:p>
    <w:p w:rsidR="00CC0DD7" w:rsidRDefault="00CC0DD7" w:rsidP="00CC0DD7">
      <w:pPr>
        <w:rPr>
          <w:sz w:val="28"/>
          <w:szCs w:val="28"/>
        </w:rPr>
      </w:pPr>
    </w:p>
    <w:p w:rsidR="00CC0DD7" w:rsidRDefault="00CC0DD7" w:rsidP="00CC0DD7">
      <w:pPr>
        <w:rPr>
          <w:sz w:val="28"/>
          <w:szCs w:val="28"/>
        </w:rPr>
      </w:pPr>
    </w:p>
    <w:p w:rsidR="004F7BCF" w:rsidRDefault="004F7BCF"/>
    <w:sectPr w:rsidR="004F7BCF" w:rsidSect="00E77D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9E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0B9E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4DA2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7708A"/>
    <w:rsid w:val="00590775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41ABE"/>
    <w:rsid w:val="0076512A"/>
    <w:rsid w:val="00785AD5"/>
    <w:rsid w:val="00794FA8"/>
    <w:rsid w:val="007A0080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D6D4D"/>
    <w:rsid w:val="008E17CB"/>
    <w:rsid w:val="00912CE2"/>
    <w:rsid w:val="00A533EA"/>
    <w:rsid w:val="00A623D1"/>
    <w:rsid w:val="00A656BF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CC0DD7"/>
    <w:rsid w:val="00CD2CDD"/>
    <w:rsid w:val="00D014D8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77D6F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0DD7"/>
    <w:rPr>
      <w:color w:val="0000FF" w:themeColor="hyperlink"/>
      <w:u w:val="single"/>
    </w:rPr>
  </w:style>
  <w:style w:type="paragraph" w:customStyle="1" w:styleId="ConsPlusNormal">
    <w:name w:val="ConsPlusNormal"/>
    <w:rsid w:val="00CC0D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1A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A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C0DD7"/>
    <w:rPr>
      <w:color w:val="0000FF" w:themeColor="hyperlink"/>
      <w:u w:val="single"/>
    </w:rPr>
  </w:style>
  <w:style w:type="paragraph" w:customStyle="1" w:styleId="ConsPlusNormal">
    <w:name w:val="ConsPlusNormal"/>
    <w:rsid w:val="00CC0D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1A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A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2014-05-20T05:19:00Z</cp:lastPrinted>
  <dcterms:created xsi:type="dcterms:W3CDTF">2014-05-16T07:02:00Z</dcterms:created>
  <dcterms:modified xsi:type="dcterms:W3CDTF">2014-07-14T01:06:00Z</dcterms:modified>
</cp:coreProperties>
</file>