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740" w:rsidRDefault="002E4740" w:rsidP="002E4740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</w:t>
      </w:r>
      <w:r w:rsidR="00EB2DF0">
        <w:rPr>
          <w:rFonts w:ascii="Arial" w:hAnsi="Arial" w:cs="Arial"/>
          <w:b/>
        </w:rPr>
        <w:t xml:space="preserve"> </w:t>
      </w:r>
      <w:r w:rsidR="00CD469E">
        <w:rPr>
          <w:rFonts w:ascii="Arial" w:hAnsi="Arial" w:cs="Arial"/>
          <w:b/>
        </w:rPr>
        <w:t xml:space="preserve">    </w:t>
      </w:r>
      <w:r w:rsidR="00EB2DF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ВАГИНСКИЙ  СЕЛЬСКИЙ  СОВЕТ  ДЕПУТАТОВ</w:t>
      </w:r>
    </w:p>
    <w:p w:rsidR="002E4740" w:rsidRDefault="002E4740" w:rsidP="002E4740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</w:t>
      </w:r>
      <w:r w:rsidR="00CD469E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БОГОТОЛЬСКОГО  РАЙОНА</w:t>
      </w:r>
    </w:p>
    <w:p w:rsidR="002E4740" w:rsidRDefault="002E4740" w:rsidP="002E4740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</w:t>
      </w:r>
      <w:r w:rsidR="00CD469E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КРАСНОЯРСКОГО  КРАЯ</w:t>
      </w:r>
    </w:p>
    <w:p w:rsidR="002E4740" w:rsidRDefault="002E4740" w:rsidP="002E4740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</w:t>
      </w:r>
    </w:p>
    <w:p w:rsidR="002E4740" w:rsidRDefault="002E4740" w:rsidP="002E4740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</w:t>
      </w:r>
      <w:proofErr w:type="gramStart"/>
      <w:r>
        <w:rPr>
          <w:rFonts w:ascii="Arial" w:hAnsi="Arial" w:cs="Arial"/>
          <w:b/>
        </w:rPr>
        <w:t>Р</w:t>
      </w:r>
      <w:proofErr w:type="gramEnd"/>
      <w:r>
        <w:rPr>
          <w:rFonts w:ascii="Arial" w:hAnsi="Arial" w:cs="Arial"/>
          <w:b/>
        </w:rPr>
        <w:t xml:space="preserve"> Е Ш Е Н И Е</w:t>
      </w:r>
    </w:p>
    <w:p w:rsidR="002E4740" w:rsidRDefault="002E4740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2E4740" w:rsidRDefault="00CD469E" w:rsidP="002E4740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29.11.</w:t>
      </w:r>
      <w:r w:rsidR="002E4740">
        <w:rPr>
          <w:rFonts w:ascii="Arial" w:hAnsi="Arial" w:cs="Arial"/>
          <w:b/>
        </w:rPr>
        <w:t>2021</w:t>
      </w:r>
      <w:r>
        <w:rPr>
          <w:rFonts w:ascii="Arial" w:hAnsi="Arial" w:cs="Arial"/>
          <w:b/>
        </w:rPr>
        <w:t xml:space="preserve">    </w:t>
      </w:r>
      <w:r w:rsidR="0001142E">
        <w:rPr>
          <w:rFonts w:ascii="Arial" w:hAnsi="Arial" w:cs="Arial"/>
          <w:b/>
        </w:rPr>
        <w:t xml:space="preserve">                            </w:t>
      </w:r>
      <w:r w:rsidR="002E4740">
        <w:rPr>
          <w:rFonts w:ascii="Arial" w:hAnsi="Arial" w:cs="Arial"/>
          <w:b/>
        </w:rPr>
        <w:t xml:space="preserve">     с.Вагино                    </w:t>
      </w:r>
      <w:r>
        <w:rPr>
          <w:rFonts w:ascii="Arial" w:hAnsi="Arial" w:cs="Arial"/>
          <w:b/>
        </w:rPr>
        <w:t xml:space="preserve">                  </w:t>
      </w:r>
      <w:r w:rsidR="0001142E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     № 11-78</w:t>
      </w:r>
    </w:p>
    <w:p w:rsidR="002E4740" w:rsidRPr="00C06859" w:rsidRDefault="002E4740" w:rsidP="002E474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     </w:t>
      </w:r>
      <w:r w:rsidRPr="00C06859">
        <w:rPr>
          <w:rFonts w:ascii="Arial" w:hAnsi="Arial" w:cs="Arial"/>
          <w:b/>
        </w:rPr>
        <w:t xml:space="preserve">  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        </w:t>
      </w:r>
    </w:p>
    <w:p w:rsidR="002E4740" w:rsidRPr="00C06859" w:rsidRDefault="002E4740" w:rsidP="002E4740">
      <w:pPr>
        <w:jc w:val="center"/>
        <w:rPr>
          <w:rFonts w:ascii="Arial" w:hAnsi="Arial" w:cs="Arial"/>
        </w:rPr>
      </w:pPr>
      <w:r w:rsidRPr="00C06859">
        <w:rPr>
          <w:rFonts w:ascii="Arial" w:hAnsi="Arial" w:cs="Arial"/>
          <w:b/>
          <w:bCs/>
          <w:color w:val="000000"/>
        </w:rPr>
        <w:t xml:space="preserve">Об утверждении Положения о муниципальном контроле в сфере благоустройства на территории </w:t>
      </w:r>
      <w:r>
        <w:rPr>
          <w:rFonts w:ascii="Arial" w:hAnsi="Arial" w:cs="Arial"/>
          <w:b/>
          <w:bCs/>
          <w:color w:val="000000"/>
        </w:rPr>
        <w:t>Вагин</w:t>
      </w:r>
      <w:r w:rsidRPr="00C06859">
        <w:rPr>
          <w:rFonts w:ascii="Arial" w:hAnsi="Arial" w:cs="Arial"/>
          <w:b/>
          <w:bCs/>
          <w:color w:val="000000"/>
        </w:rPr>
        <w:t>ского сельсовета Боготольского района Красноярского края</w:t>
      </w:r>
    </w:p>
    <w:p w:rsidR="002E4740" w:rsidRPr="00C06859" w:rsidRDefault="002E4740" w:rsidP="002E4740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:rsidR="002E4740" w:rsidRPr="00C06859" w:rsidRDefault="002E4740" w:rsidP="002E4740">
      <w:pPr>
        <w:shd w:val="clear" w:color="auto" w:fill="FFFFFF"/>
        <w:ind w:firstLine="709"/>
        <w:jc w:val="both"/>
        <w:rPr>
          <w:rFonts w:ascii="Arial" w:hAnsi="Arial" w:cs="Arial"/>
          <w:b/>
        </w:rPr>
      </w:pPr>
      <w:r w:rsidRPr="00C06859">
        <w:rPr>
          <w:rFonts w:ascii="Arial" w:hAnsi="Arial" w:cs="Arial"/>
          <w:color w:val="000000"/>
        </w:rPr>
        <w:t>В соответствии с пунктом 19 части 1 статьи 14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C06859">
        <w:rPr>
          <w:rFonts w:ascii="Arial" w:hAnsi="Arial" w:cs="Arial"/>
          <w:color w:val="000000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C06859">
        <w:rPr>
          <w:rFonts w:ascii="Arial" w:hAnsi="Arial" w:cs="Arial"/>
        </w:rPr>
        <w:t xml:space="preserve"> </w:t>
      </w:r>
      <w:r w:rsidRPr="00C06859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iCs/>
          <w:color w:val="000000"/>
        </w:rPr>
        <w:t>Вагин</w:t>
      </w:r>
      <w:r w:rsidRPr="00C06859">
        <w:rPr>
          <w:rFonts w:ascii="Arial" w:hAnsi="Arial" w:cs="Arial"/>
          <w:iCs/>
          <w:color w:val="000000"/>
        </w:rPr>
        <w:t>ского сельсовета Боготольского района Красноярского края</w:t>
      </w:r>
      <w:r>
        <w:rPr>
          <w:rFonts w:ascii="Arial" w:hAnsi="Arial" w:cs="Arial"/>
          <w:iCs/>
          <w:color w:val="000000"/>
        </w:rPr>
        <w:t>,</w:t>
      </w:r>
      <w:r w:rsidRPr="00C06859">
        <w:rPr>
          <w:rFonts w:ascii="Arial" w:hAnsi="Arial" w:cs="Arial"/>
          <w:i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Вагин</w:t>
      </w:r>
      <w:r w:rsidRPr="00C06859">
        <w:rPr>
          <w:rFonts w:ascii="Arial" w:hAnsi="Arial" w:cs="Arial"/>
          <w:bCs/>
          <w:color w:val="000000"/>
        </w:rPr>
        <w:t xml:space="preserve">ский сельский Совет депутатов </w:t>
      </w:r>
      <w:r w:rsidRPr="00C06859">
        <w:rPr>
          <w:rFonts w:ascii="Arial" w:hAnsi="Arial" w:cs="Arial"/>
          <w:b/>
          <w:color w:val="000000"/>
        </w:rPr>
        <w:t>РЕШИЛ</w:t>
      </w:r>
      <w:r w:rsidRPr="00C06859">
        <w:rPr>
          <w:rFonts w:ascii="Arial" w:hAnsi="Arial" w:cs="Arial"/>
          <w:b/>
        </w:rPr>
        <w:t>:</w:t>
      </w:r>
    </w:p>
    <w:p w:rsidR="002E4740" w:rsidRPr="00C06859" w:rsidRDefault="002E4740" w:rsidP="002E4740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C06859">
        <w:rPr>
          <w:rFonts w:ascii="Arial" w:hAnsi="Arial" w:cs="Arial"/>
          <w:color w:val="000000"/>
        </w:rPr>
        <w:t xml:space="preserve">1. Утвердить прилагаемое Положение о муниципальном контроле в сфере благоустройства на территории </w:t>
      </w:r>
      <w:r>
        <w:rPr>
          <w:rFonts w:ascii="Arial" w:hAnsi="Arial" w:cs="Arial"/>
          <w:color w:val="000000"/>
        </w:rPr>
        <w:t>Вагин</w:t>
      </w:r>
      <w:r w:rsidRPr="00C06859">
        <w:rPr>
          <w:rFonts w:ascii="Arial" w:hAnsi="Arial" w:cs="Arial"/>
          <w:color w:val="000000"/>
        </w:rPr>
        <w:t>ского сельсовета Боготольского района</w:t>
      </w:r>
      <w:r>
        <w:rPr>
          <w:rFonts w:ascii="Arial" w:hAnsi="Arial" w:cs="Arial"/>
          <w:color w:val="000000"/>
        </w:rPr>
        <w:t xml:space="preserve"> Красноярского края (далее Вагин</w:t>
      </w:r>
      <w:r w:rsidRPr="00C06859">
        <w:rPr>
          <w:rFonts w:ascii="Arial" w:hAnsi="Arial" w:cs="Arial"/>
          <w:color w:val="000000"/>
        </w:rPr>
        <w:t>ского сельсовета).</w:t>
      </w:r>
    </w:p>
    <w:p w:rsidR="002E4740" w:rsidRPr="00C06859" w:rsidRDefault="002E4740" w:rsidP="002E4740">
      <w:pPr>
        <w:contextualSpacing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         2. Настоящее решение вступает в силу </w:t>
      </w:r>
      <w:r w:rsidRPr="00C06859">
        <w:rPr>
          <w:rFonts w:ascii="Arial" w:hAnsi="Arial" w:cs="Arial"/>
        </w:rPr>
        <w:t xml:space="preserve">в день, следующий за днем его официального опубликования, </w:t>
      </w:r>
      <w:r w:rsidRPr="00C06859">
        <w:rPr>
          <w:rFonts w:ascii="Arial" w:hAnsi="Arial" w:cs="Arial"/>
          <w:color w:val="000000"/>
        </w:rPr>
        <w:t xml:space="preserve">но не ранее 1 января 2022 года, за исключением положений раздела 5 Положения о муниципальном контроле в сфере благоустройства на территории  </w:t>
      </w:r>
      <w:r w:rsidR="00E15BF3">
        <w:rPr>
          <w:rFonts w:ascii="Arial" w:hAnsi="Arial" w:cs="Arial"/>
          <w:iCs/>
          <w:color w:val="000000"/>
        </w:rPr>
        <w:t>Вагин</w:t>
      </w:r>
      <w:r w:rsidRPr="00C06859">
        <w:rPr>
          <w:rFonts w:ascii="Arial" w:hAnsi="Arial" w:cs="Arial"/>
          <w:iCs/>
          <w:color w:val="000000"/>
        </w:rPr>
        <w:t>ского сельсовета</w:t>
      </w:r>
      <w:r w:rsidRPr="00C06859">
        <w:rPr>
          <w:rFonts w:ascii="Arial" w:hAnsi="Arial" w:cs="Arial"/>
          <w:color w:val="000000"/>
        </w:rPr>
        <w:t xml:space="preserve">. </w:t>
      </w:r>
    </w:p>
    <w:p w:rsidR="002E4740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Положения раздела 5 Положения о муниципальном контроле в сфере благоустройства на территории </w:t>
      </w:r>
      <w:r>
        <w:rPr>
          <w:rFonts w:ascii="Arial" w:hAnsi="Arial" w:cs="Arial"/>
          <w:iCs/>
          <w:color w:val="000000"/>
        </w:rPr>
        <w:t>Вагин</w:t>
      </w:r>
      <w:r w:rsidRPr="00C06859">
        <w:rPr>
          <w:rFonts w:ascii="Arial" w:hAnsi="Arial" w:cs="Arial"/>
          <w:iCs/>
          <w:color w:val="000000"/>
        </w:rPr>
        <w:t xml:space="preserve">ского сельсовета </w:t>
      </w:r>
      <w:r w:rsidRPr="00C06859">
        <w:rPr>
          <w:rFonts w:ascii="Arial" w:hAnsi="Arial" w:cs="Arial"/>
          <w:color w:val="000000"/>
        </w:rPr>
        <w:t xml:space="preserve">вступают в силу с 1 марта 2022 года. 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C06859">
        <w:rPr>
          <w:rFonts w:ascii="Arial" w:hAnsi="Arial" w:cs="Arial"/>
        </w:rPr>
        <w:t xml:space="preserve">. </w:t>
      </w:r>
      <w:proofErr w:type="gramStart"/>
      <w:r w:rsidRPr="00C06859">
        <w:rPr>
          <w:rFonts w:ascii="Arial" w:hAnsi="Arial" w:cs="Arial"/>
        </w:rPr>
        <w:t>Контроль за</w:t>
      </w:r>
      <w:proofErr w:type="gramEnd"/>
      <w:r w:rsidRPr="00C06859">
        <w:rPr>
          <w:rFonts w:ascii="Arial" w:hAnsi="Arial" w:cs="Arial"/>
        </w:rPr>
        <w:t xml:space="preserve"> исполнением настоящего Решения возложить на постоянную комиссию по социально-правовым вопросам (председатель </w:t>
      </w:r>
      <w:proofErr w:type="spellStart"/>
      <w:r w:rsidR="00E15BF3">
        <w:rPr>
          <w:rFonts w:ascii="Arial" w:hAnsi="Arial" w:cs="Arial"/>
        </w:rPr>
        <w:t>Е.В.Вятченко</w:t>
      </w:r>
      <w:proofErr w:type="spellEnd"/>
      <w:r w:rsidRPr="00C06859">
        <w:rPr>
          <w:rFonts w:ascii="Arial" w:hAnsi="Arial" w:cs="Arial"/>
        </w:rPr>
        <w:t>).</w:t>
      </w:r>
    </w:p>
    <w:p w:rsidR="002E4740" w:rsidRPr="00C06859" w:rsidRDefault="002E4740" w:rsidP="002E4740">
      <w:pPr>
        <w:contextualSpacing/>
        <w:jc w:val="both"/>
        <w:outlineLvl w:val="0"/>
        <w:rPr>
          <w:rFonts w:ascii="Arial" w:hAnsi="Arial" w:cs="Arial"/>
        </w:rPr>
      </w:pPr>
      <w:r w:rsidRPr="00C06859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4</w:t>
      </w:r>
      <w:r w:rsidRPr="00C06859">
        <w:rPr>
          <w:rFonts w:ascii="Arial" w:hAnsi="Arial" w:cs="Arial"/>
        </w:rPr>
        <w:t xml:space="preserve">. Опубликовать Решение в общественно-политической газете «Земля </w:t>
      </w:r>
      <w:proofErr w:type="spellStart"/>
      <w:r w:rsidRPr="00C06859">
        <w:rPr>
          <w:rFonts w:ascii="Arial" w:hAnsi="Arial" w:cs="Arial"/>
        </w:rPr>
        <w:t>боготольская</w:t>
      </w:r>
      <w:proofErr w:type="spellEnd"/>
      <w:r w:rsidRPr="00C06859">
        <w:rPr>
          <w:rFonts w:ascii="Arial" w:hAnsi="Arial" w:cs="Arial"/>
        </w:rPr>
        <w:t xml:space="preserve">» и разместить на  официальном сайте  Боготольского района </w:t>
      </w:r>
      <w:hyperlink r:id="rId7" w:history="1">
        <w:r w:rsidRPr="00C06859">
          <w:rPr>
            <w:rStyle w:val="a3"/>
            <w:rFonts w:ascii="Arial" w:hAnsi="Arial" w:cs="Arial"/>
            <w:lang w:val="en-US"/>
          </w:rPr>
          <w:t>www</w:t>
        </w:r>
        <w:r w:rsidRPr="00C06859">
          <w:rPr>
            <w:rStyle w:val="a3"/>
            <w:rFonts w:ascii="Arial" w:hAnsi="Arial" w:cs="Arial"/>
          </w:rPr>
          <w:t>.</w:t>
        </w:r>
        <w:proofErr w:type="spellStart"/>
        <w:r w:rsidRPr="00C06859">
          <w:rPr>
            <w:rStyle w:val="a3"/>
            <w:rFonts w:ascii="Arial" w:hAnsi="Arial" w:cs="Arial"/>
            <w:lang w:val="en-US"/>
          </w:rPr>
          <w:t>bogotol</w:t>
        </w:r>
        <w:proofErr w:type="spellEnd"/>
        <w:r w:rsidRPr="00C06859">
          <w:rPr>
            <w:rStyle w:val="a3"/>
            <w:rFonts w:ascii="Arial" w:hAnsi="Arial" w:cs="Arial"/>
          </w:rPr>
          <w:t>-</w:t>
        </w:r>
      </w:hyperlink>
      <w:r w:rsidRPr="00C06859">
        <w:rPr>
          <w:rFonts w:ascii="Arial" w:hAnsi="Arial" w:cs="Arial"/>
          <w:lang w:val="en-US"/>
        </w:rPr>
        <w:t>r</w:t>
      </w:r>
      <w:r w:rsidRPr="00C06859">
        <w:rPr>
          <w:rFonts w:ascii="Arial" w:hAnsi="Arial" w:cs="Arial"/>
        </w:rPr>
        <w:t>.</w:t>
      </w:r>
      <w:proofErr w:type="spellStart"/>
      <w:r w:rsidRPr="00C06859">
        <w:rPr>
          <w:rFonts w:ascii="Arial" w:hAnsi="Arial" w:cs="Arial"/>
          <w:lang w:val="en-US"/>
        </w:rPr>
        <w:t>ru</w:t>
      </w:r>
      <w:proofErr w:type="spellEnd"/>
      <w:r w:rsidR="00E15BF3">
        <w:rPr>
          <w:rFonts w:ascii="Arial" w:hAnsi="Arial" w:cs="Arial"/>
        </w:rPr>
        <w:t>. на странице Вагин</w:t>
      </w:r>
      <w:r w:rsidRPr="00C06859">
        <w:rPr>
          <w:rFonts w:ascii="Arial" w:hAnsi="Arial" w:cs="Arial"/>
        </w:rPr>
        <w:t>ского сельсовета.</w:t>
      </w:r>
    </w:p>
    <w:p w:rsidR="002E4740" w:rsidRDefault="002E4740" w:rsidP="002E4740">
      <w:pPr>
        <w:contextualSpacing/>
        <w:jc w:val="both"/>
        <w:rPr>
          <w:rFonts w:ascii="Arial" w:hAnsi="Arial" w:cs="Arial"/>
        </w:rPr>
      </w:pPr>
    </w:p>
    <w:p w:rsidR="00CD469E" w:rsidRDefault="00CD469E" w:rsidP="002E4740">
      <w:pPr>
        <w:contextualSpacing/>
        <w:jc w:val="both"/>
        <w:rPr>
          <w:rFonts w:ascii="Arial" w:hAnsi="Arial" w:cs="Arial"/>
        </w:rPr>
      </w:pPr>
    </w:p>
    <w:p w:rsidR="002E4740" w:rsidRPr="00C06859" w:rsidRDefault="00E15BF3" w:rsidP="002E4740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Председатель Вагин</w:t>
      </w:r>
      <w:r w:rsidR="002E4740" w:rsidRPr="00C06859">
        <w:rPr>
          <w:rFonts w:ascii="Arial" w:hAnsi="Arial" w:cs="Arial"/>
        </w:rPr>
        <w:t xml:space="preserve">ского                                </w:t>
      </w:r>
      <w:r>
        <w:rPr>
          <w:rFonts w:ascii="Arial" w:hAnsi="Arial" w:cs="Arial"/>
        </w:rPr>
        <w:t xml:space="preserve">                   Глава Вагин</w:t>
      </w:r>
      <w:r w:rsidR="002E4740" w:rsidRPr="00C06859">
        <w:rPr>
          <w:rFonts w:ascii="Arial" w:hAnsi="Arial" w:cs="Arial"/>
        </w:rPr>
        <w:t xml:space="preserve">ского              </w:t>
      </w:r>
    </w:p>
    <w:p w:rsidR="002E4740" w:rsidRPr="00C06859" w:rsidRDefault="002E4740" w:rsidP="002E4740">
      <w:pPr>
        <w:pStyle w:val="a7"/>
        <w:ind w:left="0" w:hanging="1713"/>
        <w:rPr>
          <w:rFonts w:ascii="Arial" w:hAnsi="Arial" w:cs="Arial"/>
        </w:rPr>
      </w:pPr>
      <w:r w:rsidRPr="00C06859">
        <w:rPr>
          <w:rFonts w:ascii="Arial" w:hAnsi="Arial" w:cs="Arial"/>
        </w:rPr>
        <w:t xml:space="preserve">                          сельского Совета депутатов                                </w:t>
      </w:r>
      <w:r>
        <w:rPr>
          <w:rFonts w:ascii="Arial" w:hAnsi="Arial" w:cs="Arial"/>
        </w:rPr>
        <w:t xml:space="preserve"> </w:t>
      </w:r>
      <w:r w:rsidR="00E15BF3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</w:t>
      </w:r>
      <w:r w:rsidRPr="00C06859">
        <w:rPr>
          <w:rFonts w:ascii="Arial" w:hAnsi="Arial" w:cs="Arial"/>
        </w:rPr>
        <w:t>сельсовета</w:t>
      </w:r>
    </w:p>
    <w:p w:rsidR="002E4740" w:rsidRPr="00C06859" w:rsidRDefault="002E4740" w:rsidP="002E4740">
      <w:pPr>
        <w:ind w:right="-5"/>
        <w:jc w:val="both"/>
        <w:rPr>
          <w:rFonts w:ascii="Arial" w:hAnsi="Arial" w:cs="Arial"/>
          <w:b/>
          <w:color w:val="000000"/>
        </w:rPr>
      </w:pPr>
      <w:r w:rsidRPr="00C06859">
        <w:rPr>
          <w:rFonts w:ascii="Arial" w:hAnsi="Arial" w:cs="Arial"/>
        </w:rPr>
        <w:t xml:space="preserve"> ________</w:t>
      </w:r>
      <w:r w:rsidR="00E15BF3">
        <w:rPr>
          <w:rFonts w:ascii="Arial" w:hAnsi="Arial" w:cs="Arial"/>
        </w:rPr>
        <w:t>___</w:t>
      </w:r>
      <w:r w:rsidRPr="00C06859">
        <w:rPr>
          <w:rFonts w:ascii="Arial" w:hAnsi="Arial" w:cs="Arial"/>
        </w:rPr>
        <w:t xml:space="preserve"> </w:t>
      </w:r>
      <w:r w:rsidR="00E15BF3">
        <w:rPr>
          <w:rFonts w:ascii="Arial" w:hAnsi="Arial" w:cs="Arial"/>
        </w:rPr>
        <w:t>Т</w:t>
      </w:r>
      <w:r w:rsidRPr="00C06859">
        <w:rPr>
          <w:rFonts w:ascii="Arial" w:hAnsi="Arial" w:cs="Arial"/>
        </w:rPr>
        <w:t xml:space="preserve">.Н. </w:t>
      </w:r>
      <w:r w:rsidR="00E15BF3">
        <w:rPr>
          <w:rFonts w:ascii="Arial" w:hAnsi="Arial" w:cs="Arial"/>
        </w:rPr>
        <w:t>Марченко</w:t>
      </w:r>
      <w:r w:rsidRPr="00C06859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</w:t>
      </w:r>
      <w:r w:rsidR="00E15BF3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</w:t>
      </w:r>
      <w:r w:rsidR="00E15BF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C06859">
        <w:rPr>
          <w:rFonts w:ascii="Arial" w:hAnsi="Arial" w:cs="Arial"/>
        </w:rPr>
        <w:t>_____</w:t>
      </w:r>
      <w:r w:rsidR="00E15BF3">
        <w:rPr>
          <w:rFonts w:ascii="Arial" w:hAnsi="Arial" w:cs="Arial"/>
        </w:rPr>
        <w:t>___</w:t>
      </w:r>
      <w:r w:rsidRPr="00C06859">
        <w:rPr>
          <w:rFonts w:ascii="Arial" w:hAnsi="Arial" w:cs="Arial"/>
        </w:rPr>
        <w:t>___</w:t>
      </w:r>
      <w:proofErr w:type="spellStart"/>
      <w:r w:rsidR="00E15BF3">
        <w:rPr>
          <w:rFonts w:ascii="Arial" w:hAnsi="Arial" w:cs="Arial"/>
        </w:rPr>
        <w:t>Р.Р.Ризаханов</w:t>
      </w:r>
      <w:proofErr w:type="spellEnd"/>
    </w:p>
    <w:p w:rsidR="002E4740" w:rsidRDefault="002E4740" w:rsidP="002E4740">
      <w:pPr>
        <w:ind w:left="5398"/>
        <w:jc w:val="center"/>
        <w:rPr>
          <w:rFonts w:ascii="Arial" w:hAnsi="Arial" w:cs="Arial"/>
          <w:color w:val="000000"/>
        </w:rPr>
        <w:sectPr w:rsidR="002E4740" w:rsidSect="00E90F25">
          <w:headerReference w:type="even" r:id="rId8"/>
          <w:headerReference w:type="default" r:id="rId9"/>
          <w:pgSz w:w="11906" w:h="16838"/>
          <w:pgMar w:top="1134" w:right="850" w:bottom="1134" w:left="1275" w:header="720" w:footer="720" w:gutter="0"/>
          <w:cols w:space="720"/>
          <w:titlePg/>
          <w:docGrid w:linePitch="381"/>
        </w:sectPr>
      </w:pPr>
    </w:p>
    <w:p w:rsidR="002E4740" w:rsidRPr="0000789D" w:rsidRDefault="002E4740" w:rsidP="002E4740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 w:rsidRPr="0000789D">
        <w:rPr>
          <w:rFonts w:ascii="Arial" w:hAnsi="Arial" w:cs="Arial"/>
          <w:color w:val="000000"/>
          <w:sz w:val="22"/>
          <w:szCs w:val="22"/>
        </w:rPr>
        <w:lastRenderedPageBreak/>
        <w:t>Приложение</w:t>
      </w:r>
    </w:p>
    <w:p w:rsidR="002E4740" w:rsidRPr="0000789D" w:rsidRDefault="00E15BF3" w:rsidP="002E4740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 решению Вагин</w:t>
      </w:r>
      <w:r w:rsidR="002E4740" w:rsidRPr="0000789D">
        <w:rPr>
          <w:rFonts w:ascii="Arial" w:hAnsi="Arial" w:cs="Arial"/>
          <w:color w:val="000000"/>
          <w:sz w:val="22"/>
          <w:szCs w:val="22"/>
        </w:rPr>
        <w:t xml:space="preserve">ского </w:t>
      </w:r>
    </w:p>
    <w:p w:rsidR="002E4740" w:rsidRPr="0000789D" w:rsidRDefault="002E4740" w:rsidP="002E4740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00789D">
        <w:rPr>
          <w:rFonts w:ascii="Arial" w:hAnsi="Arial" w:cs="Arial"/>
          <w:color w:val="000000"/>
          <w:sz w:val="22"/>
          <w:szCs w:val="22"/>
        </w:rPr>
        <w:t>сельского Совета депутатов</w:t>
      </w:r>
    </w:p>
    <w:p w:rsidR="002E4740" w:rsidRPr="0000789D" w:rsidRDefault="00CD469E" w:rsidP="002E4740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от 29.11.</w:t>
      </w:r>
      <w:r w:rsidR="002E4740" w:rsidRPr="0000789D">
        <w:rPr>
          <w:rFonts w:ascii="Arial" w:hAnsi="Arial" w:cs="Arial"/>
          <w:color w:val="000000"/>
          <w:sz w:val="22"/>
          <w:szCs w:val="22"/>
        </w:rPr>
        <w:t>2021 №</w:t>
      </w:r>
      <w:r>
        <w:rPr>
          <w:rFonts w:ascii="Arial" w:hAnsi="Arial" w:cs="Arial"/>
          <w:color w:val="000000"/>
          <w:sz w:val="22"/>
          <w:szCs w:val="22"/>
        </w:rPr>
        <w:t xml:space="preserve"> 11-7</w:t>
      </w:r>
      <w:r w:rsidR="00B90B07">
        <w:rPr>
          <w:rFonts w:ascii="Arial" w:hAnsi="Arial" w:cs="Arial"/>
          <w:color w:val="000000"/>
          <w:sz w:val="22"/>
          <w:szCs w:val="22"/>
        </w:rPr>
        <w:t>8</w:t>
      </w:r>
    </w:p>
    <w:p w:rsidR="002E4740" w:rsidRPr="00C06859" w:rsidRDefault="002E4740" w:rsidP="002E4740">
      <w:pPr>
        <w:ind w:firstLine="567"/>
        <w:jc w:val="right"/>
        <w:rPr>
          <w:rFonts w:ascii="Arial" w:hAnsi="Arial" w:cs="Arial"/>
          <w:color w:val="000000"/>
        </w:rPr>
      </w:pPr>
    </w:p>
    <w:p w:rsidR="002E4740" w:rsidRPr="00C06859" w:rsidRDefault="002E4740" w:rsidP="002E4740">
      <w:pPr>
        <w:jc w:val="center"/>
        <w:rPr>
          <w:rFonts w:ascii="Arial" w:hAnsi="Arial" w:cs="Arial"/>
          <w:iCs/>
          <w:color w:val="000000"/>
        </w:rPr>
      </w:pPr>
      <w:r w:rsidRPr="00C06859">
        <w:rPr>
          <w:rFonts w:ascii="Arial" w:hAnsi="Arial" w:cs="Arial"/>
          <w:b/>
          <w:bCs/>
          <w:color w:val="000000"/>
        </w:rPr>
        <w:t>Положение о муниципальном контроле в сфере благоустройства на территории</w:t>
      </w:r>
      <w:r w:rsidRPr="00C06859">
        <w:rPr>
          <w:rFonts w:ascii="Arial" w:hAnsi="Arial" w:cs="Arial"/>
          <w:color w:val="000000"/>
        </w:rPr>
        <w:t xml:space="preserve"> </w:t>
      </w:r>
      <w:r w:rsidR="00E15BF3">
        <w:rPr>
          <w:rFonts w:ascii="Arial" w:hAnsi="Arial" w:cs="Arial"/>
          <w:b/>
          <w:color w:val="000000"/>
        </w:rPr>
        <w:t>Вагин</w:t>
      </w:r>
      <w:r w:rsidRPr="00C06859">
        <w:rPr>
          <w:rFonts w:ascii="Arial" w:hAnsi="Arial" w:cs="Arial"/>
          <w:b/>
          <w:color w:val="000000"/>
        </w:rPr>
        <w:t>ского сельсовета Боготольского района Красноярского края</w:t>
      </w:r>
    </w:p>
    <w:p w:rsidR="002E4740" w:rsidRPr="00C06859" w:rsidRDefault="002E4740" w:rsidP="002E4740">
      <w:pPr>
        <w:jc w:val="center"/>
        <w:rPr>
          <w:rFonts w:ascii="Arial" w:hAnsi="Arial" w:cs="Arial"/>
        </w:rPr>
      </w:pPr>
    </w:p>
    <w:p w:rsidR="002E4740" w:rsidRPr="00C06859" w:rsidRDefault="002E4740" w:rsidP="002E4740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C06859">
        <w:rPr>
          <w:b/>
          <w:bCs/>
          <w:color w:val="000000"/>
          <w:sz w:val="24"/>
          <w:szCs w:val="24"/>
        </w:rPr>
        <w:t>1. Общие положения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1241BD">
        <w:rPr>
          <w:color w:val="000000"/>
          <w:sz w:val="24"/>
          <w:szCs w:val="24"/>
        </w:rPr>
        <w:t>Вагин</w:t>
      </w:r>
      <w:r w:rsidRPr="00C06859">
        <w:rPr>
          <w:color w:val="000000"/>
          <w:sz w:val="24"/>
          <w:szCs w:val="24"/>
        </w:rPr>
        <w:t>ского сельсовета Боготольского района Красноярского края (далее – контроль в сфере благоустройства).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C06859">
        <w:rPr>
          <w:color w:val="000000"/>
          <w:sz w:val="24"/>
          <w:szCs w:val="24"/>
          <w:shd w:val="clear" w:color="auto" w:fill="FFFFFF"/>
        </w:rPr>
        <w:t xml:space="preserve">Правил благоустройства территории </w:t>
      </w:r>
      <w:r w:rsidR="001241BD">
        <w:rPr>
          <w:color w:val="000000"/>
          <w:sz w:val="24"/>
          <w:szCs w:val="24"/>
        </w:rPr>
        <w:t>Вагин</w:t>
      </w:r>
      <w:r w:rsidRPr="00C06859">
        <w:rPr>
          <w:color w:val="000000"/>
          <w:sz w:val="24"/>
          <w:szCs w:val="24"/>
        </w:rPr>
        <w:t>ского сельсовета Боготольского района Красноярского края</w:t>
      </w:r>
      <w:r w:rsidRPr="00C06859">
        <w:rPr>
          <w:iCs/>
          <w:color w:val="000000"/>
          <w:sz w:val="24"/>
          <w:szCs w:val="24"/>
        </w:rPr>
        <w:t xml:space="preserve"> </w:t>
      </w:r>
      <w:r w:rsidRPr="00C06859">
        <w:rPr>
          <w:color w:val="000000"/>
          <w:sz w:val="24"/>
          <w:szCs w:val="24"/>
        </w:rPr>
        <w:t>(далее – Правила благоустройства)</w:t>
      </w:r>
      <w:r w:rsidRPr="00C06859">
        <w:rPr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2E4740" w:rsidRPr="00C06859" w:rsidRDefault="002E4740" w:rsidP="002E4740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1.3. Контроль в сфере благоустройства осуществляется администрацией </w:t>
      </w:r>
      <w:r w:rsidR="001241BD">
        <w:rPr>
          <w:rFonts w:ascii="Arial" w:hAnsi="Arial" w:cs="Arial"/>
          <w:color w:val="000000"/>
        </w:rPr>
        <w:t>Вагин</w:t>
      </w:r>
      <w:r w:rsidRPr="00C06859">
        <w:rPr>
          <w:rFonts w:ascii="Arial" w:hAnsi="Arial" w:cs="Arial"/>
          <w:color w:val="000000"/>
        </w:rPr>
        <w:t>ского сельсовета Боготольского района Красноярского края</w:t>
      </w:r>
      <w:r w:rsidRPr="00C06859">
        <w:rPr>
          <w:rFonts w:ascii="Arial" w:hAnsi="Arial" w:cs="Arial"/>
          <w:iCs/>
          <w:color w:val="000000"/>
        </w:rPr>
        <w:t xml:space="preserve"> </w:t>
      </w:r>
      <w:r w:rsidRPr="00C06859">
        <w:rPr>
          <w:rFonts w:ascii="Arial" w:hAnsi="Arial" w:cs="Arial"/>
          <w:color w:val="000000"/>
        </w:rPr>
        <w:t>(далее – администрация).</w:t>
      </w:r>
    </w:p>
    <w:p w:rsidR="002E4740" w:rsidRPr="00A3391F" w:rsidRDefault="002E4740" w:rsidP="002E4740">
      <w:pPr>
        <w:ind w:firstLine="709"/>
        <w:contextualSpacing/>
        <w:jc w:val="both"/>
        <w:rPr>
          <w:rFonts w:ascii="Arial" w:hAnsi="Arial" w:cs="Arial"/>
        </w:rPr>
      </w:pPr>
      <w:r w:rsidRPr="00A3391F">
        <w:rPr>
          <w:rFonts w:ascii="Arial" w:hAnsi="Arial" w:cs="Arial"/>
        </w:rPr>
        <w:t>1.4. Должностными лицами администрации, уполномоченными осуществлять контрол</w:t>
      </w:r>
      <w:r w:rsidR="001241BD">
        <w:rPr>
          <w:rFonts w:ascii="Arial" w:hAnsi="Arial" w:cs="Arial"/>
        </w:rPr>
        <w:t>ь в сфере благоустройства, являе</w:t>
      </w:r>
      <w:r w:rsidRPr="00A3391F">
        <w:rPr>
          <w:rFonts w:ascii="Arial" w:hAnsi="Arial" w:cs="Arial"/>
        </w:rPr>
        <w:t xml:space="preserve">тся </w:t>
      </w:r>
      <w:r w:rsidR="001241BD">
        <w:rPr>
          <w:rFonts w:ascii="Arial" w:hAnsi="Arial" w:cs="Arial"/>
        </w:rPr>
        <w:t>Глава  Вагин</w:t>
      </w:r>
      <w:r w:rsidRPr="00A3391F">
        <w:rPr>
          <w:rFonts w:ascii="Arial" w:hAnsi="Arial" w:cs="Arial"/>
        </w:rPr>
        <w:t xml:space="preserve">ского сельсовета, заместитель главы </w:t>
      </w:r>
      <w:r w:rsidR="001241BD">
        <w:rPr>
          <w:rFonts w:ascii="Arial" w:hAnsi="Arial" w:cs="Arial"/>
        </w:rPr>
        <w:t>Вагин</w:t>
      </w:r>
      <w:r w:rsidRPr="00A3391F">
        <w:rPr>
          <w:rFonts w:ascii="Arial" w:hAnsi="Arial" w:cs="Arial"/>
        </w:rPr>
        <w:t>ского сельсовета (далее также – должностные лица, уполномоченные осуществлять контроль)</w:t>
      </w:r>
      <w:r w:rsidRPr="00A3391F">
        <w:rPr>
          <w:rFonts w:ascii="Arial" w:hAnsi="Arial" w:cs="Arial"/>
          <w:iCs/>
        </w:rPr>
        <w:t>.</w:t>
      </w:r>
      <w:r w:rsidRPr="00A3391F">
        <w:rPr>
          <w:rFonts w:ascii="Arial" w:hAnsi="Arial" w:cs="Arial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2E4740" w:rsidRPr="00C06859" w:rsidRDefault="002E4740" w:rsidP="002E4740">
      <w:pPr>
        <w:ind w:firstLine="709"/>
        <w:contextualSpacing/>
        <w:jc w:val="both"/>
        <w:rPr>
          <w:rFonts w:ascii="Arial" w:hAnsi="Arial" w:cs="Arial"/>
        </w:rPr>
      </w:pPr>
      <w:r w:rsidRPr="00C06859">
        <w:rPr>
          <w:rFonts w:ascii="Arial" w:hAnsi="Arial" w:cs="Arial"/>
          <w:color w:val="000000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C06859">
        <w:rPr>
          <w:rStyle w:val="a3"/>
          <w:color w:val="000000"/>
          <w:sz w:val="24"/>
          <w:szCs w:val="24"/>
        </w:rPr>
        <w:t>закона</w:t>
      </w:r>
      <w:r w:rsidRPr="00C06859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C06859">
        <w:rPr>
          <w:rStyle w:val="a3"/>
          <w:color w:val="000000"/>
          <w:sz w:val="24"/>
          <w:szCs w:val="24"/>
        </w:rPr>
        <w:t>закона</w:t>
      </w:r>
      <w:r w:rsidRPr="00C06859">
        <w:rPr>
          <w:color w:val="00000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bookmarkStart w:id="1" w:name="Par61"/>
      <w:bookmarkEnd w:id="1"/>
      <w:r w:rsidRPr="00C06859">
        <w:rPr>
          <w:color w:val="000000"/>
          <w:sz w:val="24"/>
          <w:szCs w:val="24"/>
        </w:rPr>
        <w:t xml:space="preserve">1.6. Администрация осуществляет </w:t>
      </w:r>
      <w:proofErr w:type="gramStart"/>
      <w:r w:rsidRPr="00C06859">
        <w:rPr>
          <w:color w:val="000000"/>
          <w:sz w:val="24"/>
          <w:szCs w:val="24"/>
        </w:rPr>
        <w:t>контроль за</w:t>
      </w:r>
      <w:proofErr w:type="gramEnd"/>
      <w:r w:rsidRPr="00C06859">
        <w:rPr>
          <w:color w:val="000000"/>
          <w:sz w:val="24"/>
          <w:szCs w:val="24"/>
        </w:rPr>
        <w:t xml:space="preserve"> соблюдением Правил благоустройства, включающих: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1) обязательные требования по содержанию прилегающих территорий;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C06859">
        <w:rPr>
          <w:rFonts w:ascii="Arial" w:hAnsi="Arial" w:cs="Arial"/>
          <w:color w:val="000000"/>
        </w:rPr>
        <w:t xml:space="preserve">- по </w:t>
      </w:r>
      <w:r w:rsidRPr="00C06859">
        <w:rPr>
          <w:rFonts w:ascii="Arial" w:hAnsi="Arial" w:cs="Arial"/>
          <w:color w:val="000000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C06859">
        <w:rPr>
          <w:rFonts w:ascii="Arial" w:hAnsi="Arial" w:cs="Arial"/>
          <w:color w:val="000000"/>
        </w:rPr>
        <w:lastRenderedPageBreak/>
        <w:t xml:space="preserve">- по </w:t>
      </w:r>
      <w:r w:rsidRPr="00C06859">
        <w:rPr>
          <w:rFonts w:ascii="Arial" w:hAnsi="Arial" w:cs="Arial"/>
          <w:color w:val="000000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Красноярского края</w:t>
      </w:r>
      <w:r w:rsidRPr="00C06859">
        <w:rPr>
          <w:rFonts w:ascii="Arial" w:hAnsi="Arial" w:cs="Arial"/>
          <w:iCs/>
        </w:rPr>
        <w:t xml:space="preserve"> </w:t>
      </w:r>
      <w:r w:rsidRPr="00C06859">
        <w:rPr>
          <w:rFonts w:ascii="Arial" w:hAnsi="Arial" w:cs="Arial"/>
          <w:color w:val="000000"/>
        </w:rPr>
        <w:t>и Правилами благоустройства;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proofErr w:type="gramStart"/>
      <w:r w:rsidRPr="00C06859">
        <w:rPr>
          <w:rFonts w:ascii="Arial" w:hAnsi="Arial" w:cs="Arial"/>
          <w:color w:val="000000"/>
          <w:shd w:val="clear" w:color="auto" w:fill="FFFFFF"/>
        </w:rPr>
        <w:t xml:space="preserve">- о недопустимости </w:t>
      </w:r>
      <w:r w:rsidRPr="00C06859">
        <w:rPr>
          <w:rFonts w:ascii="Arial" w:hAnsi="Arial" w:cs="Arial"/>
          <w:color w:val="000000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3) обязательные требования по уборке территории </w:t>
      </w:r>
      <w:r w:rsidR="00EB2DF0">
        <w:rPr>
          <w:rFonts w:ascii="Arial" w:hAnsi="Arial" w:cs="Arial"/>
          <w:color w:val="000000"/>
        </w:rPr>
        <w:t>Вагин</w:t>
      </w:r>
      <w:r w:rsidRPr="00C06859">
        <w:rPr>
          <w:rFonts w:ascii="Arial" w:hAnsi="Arial" w:cs="Arial"/>
          <w:color w:val="000000"/>
        </w:rPr>
        <w:t xml:space="preserve">ского сельсовета края в зимний период, включая контроль проведения мероприятий по очистке от снега, наледи и сосулек кровель зданий, сооружений; 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4) обязательные требования по уборке территории </w:t>
      </w:r>
      <w:r w:rsidR="00EB2DF0">
        <w:rPr>
          <w:rFonts w:ascii="Arial" w:hAnsi="Arial" w:cs="Arial"/>
          <w:color w:val="000000"/>
        </w:rPr>
        <w:t>Вагин</w:t>
      </w:r>
      <w:r w:rsidRPr="00C06859">
        <w:rPr>
          <w:rFonts w:ascii="Arial" w:hAnsi="Arial" w:cs="Arial"/>
          <w:color w:val="000000"/>
        </w:rPr>
        <w:t xml:space="preserve">ского сельсовета в летний период, включая обязательные требования по </w:t>
      </w:r>
      <w:r w:rsidRPr="00C06859">
        <w:rPr>
          <w:rFonts w:ascii="Arial" w:eastAsia="Calibri" w:hAnsi="Arial" w:cs="Arial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C06859">
        <w:rPr>
          <w:rFonts w:ascii="Arial" w:hAnsi="Arial" w:cs="Arial"/>
          <w:color w:val="000000"/>
        </w:rPr>
        <w:t>;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5) дополнительные обязательные требования </w:t>
      </w:r>
      <w:r w:rsidRPr="00C06859">
        <w:rPr>
          <w:rFonts w:ascii="Arial" w:hAnsi="Arial" w:cs="Arial"/>
          <w:color w:val="000000"/>
          <w:shd w:val="clear" w:color="auto" w:fill="FFFFFF"/>
        </w:rPr>
        <w:t>пожарной безопасности</w:t>
      </w:r>
      <w:r w:rsidRPr="00C06859">
        <w:rPr>
          <w:rFonts w:ascii="Arial" w:hAnsi="Arial" w:cs="Arial"/>
          <w:color w:val="000000"/>
        </w:rPr>
        <w:t xml:space="preserve"> в 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bCs/>
          <w:color w:val="000000"/>
        </w:rPr>
        <w:t xml:space="preserve">6) </w:t>
      </w:r>
      <w:r w:rsidRPr="00C06859">
        <w:rPr>
          <w:rFonts w:ascii="Arial" w:hAnsi="Arial" w:cs="Arial"/>
          <w:color w:val="000000"/>
        </w:rPr>
        <w:t xml:space="preserve">обязательные требования по </w:t>
      </w:r>
      <w:r w:rsidRPr="00C06859">
        <w:rPr>
          <w:rFonts w:ascii="Arial" w:hAnsi="Arial" w:cs="Arial"/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C06859">
        <w:rPr>
          <w:rFonts w:ascii="Arial" w:hAnsi="Arial" w:cs="Arial"/>
          <w:color w:val="000000"/>
        </w:rPr>
        <w:t>;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C06859">
        <w:rPr>
          <w:rFonts w:ascii="Arial" w:hAnsi="Arial" w:cs="Arial"/>
          <w:color w:val="000000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eastAsia="Calibri" w:hAnsi="Arial" w:cs="Arial"/>
          <w:bCs/>
          <w:color w:val="000000"/>
          <w:lang w:eastAsia="en-US"/>
        </w:rPr>
        <w:t xml:space="preserve">8) </w:t>
      </w:r>
      <w:r w:rsidRPr="00C06859">
        <w:rPr>
          <w:rFonts w:ascii="Arial" w:hAnsi="Arial" w:cs="Arial"/>
          <w:color w:val="000000"/>
        </w:rPr>
        <w:t>обязательные требования по</w:t>
      </w:r>
      <w:r w:rsidRPr="00C06859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C06859">
        <w:rPr>
          <w:rFonts w:ascii="Arial" w:hAnsi="Arial" w:cs="Arial"/>
          <w:color w:val="000000"/>
        </w:rPr>
        <w:t>складированию твердых коммунальных отходов;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9) обязательные требования по</w:t>
      </w:r>
      <w:r w:rsidRPr="00C06859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C06859">
        <w:rPr>
          <w:rFonts w:ascii="Arial" w:hAnsi="Arial" w:cs="Arial"/>
          <w:bCs/>
          <w:color w:val="000000"/>
        </w:rPr>
        <w:t>выгулу животных</w:t>
      </w:r>
      <w:r w:rsidRPr="00C06859">
        <w:rPr>
          <w:rFonts w:ascii="Arial" w:hAnsi="Arial" w:cs="Arial"/>
          <w:color w:val="000000"/>
        </w:rPr>
        <w:t xml:space="preserve"> и требования о недопустимости </w:t>
      </w:r>
      <w:r w:rsidRPr="00C06859">
        <w:rPr>
          <w:rFonts w:ascii="Arial" w:hAnsi="Arial" w:cs="Arial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Администрация осуществляет </w:t>
      </w:r>
      <w:proofErr w:type="gramStart"/>
      <w:r w:rsidRPr="00C06859">
        <w:rPr>
          <w:color w:val="000000"/>
          <w:sz w:val="24"/>
          <w:szCs w:val="24"/>
        </w:rPr>
        <w:t>контроль за</w:t>
      </w:r>
      <w:proofErr w:type="gramEnd"/>
      <w:r w:rsidRPr="00C06859">
        <w:rPr>
          <w:color w:val="000000"/>
          <w:sz w:val="24"/>
          <w:szCs w:val="24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C06859">
        <w:rPr>
          <w:rFonts w:ascii="Arial" w:hAnsi="Arial" w:cs="Arial"/>
          <w:color w:val="000000"/>
        </w:rPr>
        <w:t xml:space="preserve">1) элементы планировочной структуры (зоны (массивы), районы (в том числе </w:t>
      </w:r>
      <w:r w:rsidRPr="00C06859">
        <w:rPr>
          <w:rFonts w:ascii="Arial" w:hAnsi="Arial" w:cs="Arial"/>
          <w:color w:val="000000"/>
        </w:rPr>
        <w:lastRenderedPageBreak/>
        <w:t>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C06859">
        <w:rPr>
          <w:rFonts w:ascii="Arial" w:hAnsi="Arial" w:cs="Arial"/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3) дворовые территории;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4) детские и спортивные площадки;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5) площадки для выгула животных;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6) парковки (парковочные места);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7) парки, скверы, иные зеленые зоны;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8) технические и санитарно-защитные зоны;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1.8. При осуществлении контроля в сфере благоустройства </w:t>
      </w:r>
      <w:r w:rsidRPr="00C06859">
        <w:rPr>
          <w:color w:val="000000"/>
          <w:sz w:val="24"/>
          <w:szCs w:val="24"/>
          <w:shd w:val="clear" w:color="auto" w:fill="FFFFFF"/>
        </w:rPr>
        <w:t>система оценки и управления рисками не применяется</w:t>
      </w:r>
      <w:r w:rsidRPr="00C06859">
        <w:rPr>
          <w:color w:val="000000"/>
          <w:sz w:val="24"/>
          <w:szCs w:val="24"/>
        </w:rPr>
        <w:t>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</w:p>
    <w:p w:rsidR="002E4740" w:rsidRDefault="002E4740" w:rsidP="002E4740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C06859">
        <w:rPr>
          <w:b/>
          <w:bCs/>
          <w:color w:val="000000"/>
          <w:sz w:val="24"/>
          <w:szCs w:val="24"/>
        </w:rPr>
        <w:t>2. Профилактика рисков причинения вреда (ущерба)</w:t>
      </w:r>
    </w:p>
    <w:p w:rsidR="002E4740" w:rsidRPr="00C06859" w:rsidRDefault="002E4740" w:rsidP="002E4740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C06859">
        <w:rPr>
          <w:b/>
          <w:bCs/>
          <w:color w:val="000000"/>
          <w:sz w:val="24"/>
          <w:szCs w:val="24"/>
        </w:rPr>
        <w:t xml:space="preserve"> охраняемым законом ценностям</w:t>
      </w:r>
    </w:p>
    <w:p w:rsidR="002E4740" w:rsidRPr="00C06859" w:rsidRDefault="002E4740" w:rsidP="002E4740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2.1. Администрация осуществляет контроль в сфере </w:t>
      </w:r>
      <w:proofErr w:type="gramStart"/>
      <w:r w:rsidRPr="00C06859">
        <w:rPr>
          <w:color w:val="000000"/>
          <w:sz w:val="24"/>
          <w:szCs w:val="24"/>
        </w:rPr>
        <w:t>благоустройства</w:t>
      </w:r>
      <w:proofErr w:type="gramEnd"/>
      <w:r w:rsidRPr="00C06859">
        <w:rPr>
          <w:color w:val="000000"/>
          <w:sz w:val="24"/>
          <w:szCs w:val="24"/>
        </w:rPr>
        <w:t xml:space="preserve"> в том числе посредством проведения профилактических мероприятий.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r w:rsidR="00EB2DF0">
        <w:rPr>
          <w:color w:val="000000"/>
          <w:sz w:val="24"/>
          <w:szCs w:val="24"/>
        </w:rPr>
        <w:t>Вагин</w:t>
      </w:r>
      <w:r w:rsidRPr="00C06859">
        <w:rPr>
          <w:color w:val="000000"/>
          <w:sz w:val="24"/>
          <w:szCs w:val="24"/>
        </w:rPr>
        <w:t>ского сельсовета для принятия решения о проведении контрольных мероприятий.</w:t>
      </w:r>
      <w:proofErr w:type="gramEnd"/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1) информирование;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2) обобщение правоприменительной практики;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3) объявление предостережений;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4) консультирование;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5) профилактический визит.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lastRenderedPageBreak/>
        <w:t xml:space="preserve">2.6. </w:t>
      </w:r>
      <w:proofErr w:type="gramStart"/>
      <w:r w:rsidRPr="00C06859">
        <w:rPr>
          <w:rFonts w:ascii="Arial" w:hAnsi="Arial" w:cs="Arial"/>
          <w:color w:val="000000"/>
        </w:rPr>
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Боготольского района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C06859">
        <w:rPr>
          <w:rFonts w:ascii="Arial" w:hAnsi="Arial" w:cs="Arial"/>
          <w:color w:val="000000"/>
        </w:rPr>
        <w:t>официального сайта администрации</w:t>
      </w:r>
      <w:r w:rsidRPr="00C06859">
        <w:rPr>
          <w:rFonts w:ascii="Arial" w:hAnsi="Arial" w:cs="Arial"/>
          <w:color w:val="000000"/>
          <w:shd w:val="clear" w:color="auto" w:fill="FFFFFF"/>
        </w:rPr>
        <w:t>)</w:t>
      </w:r>
      <w:r w:rsidRPr="00C06859">
        <w:rPr>
          <w:rFonts w:ascii="Arial" w:hAnsi="Arial" w:cs="Arial"/>
          <w:color w:val="000000"/>
        </w:rPr>
        <w:t>, в средствах массовой информации,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</w:t>
      </w:r>
      <w:proofErr w:type="gramEnd"/>
      <w:r w:rsidRPr="00C0685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C06859">
        <w:rPr>
          <w:rFonts w:ascii="Arial" w:hAnsi="Arial" w:cs="Arial"/>
          <w:color w:val="000000"/>
          <w:shd w:val="clear" w:color="auto" w:fill="FFFFFF"/>
        </w:rPr>
        <w:t>наличии</w:t>
      </w:r>
      <w:proofErr w:type="gramEnd"/>
      <w:r w:rsidRPr="00C06859">
        <w:rPr>
          <w:rFonts w:ascii="Arial" w:hAnsi="Arial" w:cs="Arial"/>
          <w:color w:val="000000"/>
          <w:shd w:val="clear" w:color="auto" w:fill="FFFFFF"/>
        </w:rPr>
        <w:t>) и в иных формах.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10" w:history="1">
        <w:r w:rsidRPr="00C06859">
          <w:rPr>
            <w:rStyle w:val="a3"/>
            <w:color w:val="000000"/>
            <w:sz w:val="24"/>
            <w:szCs w:val="24"/>
          </w:rPr>
          <w:t>частью 3 статьи 46</w:t>
        </w:r>
      </w:hyperlink>
      <w:r w:rsidRPr="00C06859">
        <w:rPr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Администрация также вправе информировать население </w:t>
      </w:r>
      <w:r w:rsidR="00EB2DF0">
        <w:rPr>
          <w:color w:val="000000"/>
          <w:sz w:val="24"/>
          <w:szCs w:val="24"/>
        </w:rPr>
        <w:t>Вагин</w:t>
      </w:r>
      <w:r w:rsidRPr="00C06859">
        <w:rPr>
          <w:color w:val="000000"/>
          <w:sz w:val="24"/>
          <w:szCs w:val="24"/>
        </w:rPr>
        <w:t>ского сельсовета на собраниях и конференциях граждан об обязательных требованиях, предъявляемых к объектам контроля.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C06859">
        <w:rPr>
          <w:iCs/>
          <w:color w:val="000000"/>
          <w:sz w:val="24"/>
          <w:szCs w:val="24"/>
        </w:rPr>
        <w:t xml:space="preserve"> </w:t>
      </w:r>
      <w:r w:rsidRPr="00C06859">
        <w:rPr>
          <w:color w:val="000000"/>
          <w:sz w:val="24"/>
          <w:szCs w:val="24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2.8. </w:t>
      </w:r>
      <w:proofErr w:type="gramStart"/>
      <w:r w:rsidRPr="00C06859">
        <w:rPr>
          <w:rFonts w:ascii="Arial" w:hAnsi="Arial" w:cs="Arial"/>
          <w:color w:val="000000"/>
        </w:rPr>
        <w:t>Предостережение о недопустимости нарушения обязательных требований и предложение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C06859">
        <w:rPr>
          <w:rFonts w:ascii="Arial" w:hAnsi="Arial" w:cs="Arial"/>
          <w:color w:val="000000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C06859">
        <w:rPr>
          <w:rFonts w:ascii="Arial" w:hAnsi="Arial" w:cs="Arial"/>
          <w:color w:val="000000"/>
          <w:shd w:val="clear" w:color="auto" w:fill="FFFFFF"/>
        </w:rPr>
        <w:t>или признаках нарушений обязательных требований </w:t>
      </w:r>
      <w:r w:rsidRPr="00C06859">
        <w:rPr>
          <w:rFonts w:ascii="Arial" w:hAnsi="Arial" w:cs="Arial"/>
          <w:color w:val="000000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C06859">
        <w:rPr>
          <w:rFonts w:ascii="Arial" w:hAnsi="Arial" w:cs="Arial"/>
          <w:color w:val="000000"/>
        </w:rPr>
        <w:t xml:space="preserve"> законом ценностям. Предостережения объявляются (подписываются) главой (заместителем главы) </w:t>
      </w:r>
      <w:r w:rsidR="00EB2DF0">
        <w:rPr>
          <w:rFonts w:ascii="Arial" w:hAnsi="Arial" w:cs="Arial"/>
          <w:color w:val="000000"/>
        </w:rPr>
        <w:t>Вагин</w:t>
      </w:r>
      <w:r w:rsidRPr="00C06859">
        <w:rPr>
          <w:rFonts w:ascii="Arial" w:hAnsi="Arial" w:cs="Arial"/>
          <w:color w:val="000000"/>
        </w:rPr>
        <w:t>ского сельсовета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C06859">
        <w:rPr>
          <w:rFonts w:ascii="Arial" w:hAnsi="Arial" w:cs="Arial"/>
          <w:color w:val="000000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C06859">
        <w:rPr>
          <w:rFonts w:ascii="Arial" w:hAnsi="Arial" w:cs="Arial"/>
          <w:color w:val="000000"/>
        </w:rPr>
        <w:br/>
      </w:r>
      <w:r w:rsidRPr="00C06859">
        <w:rPr>
          <w:rFonts w:ascii="Arial" w:hAnsi="Arial" w:cs="Arial"/>
          <w:color w:val="000000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C06859">
        <w:rPr>
          <w:rFonts w:ascii="Arial" w:hAnsi="Arial" w:cs="Arial"/>
          <w:color w:val="000000"/>
        </w:rPr>
        <w:t xml:space="preserve">. 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</w:t>
      </w:r>
      <w:r w:rsidRPr="00C06859">
        <w:rPr>
          <w:color w:val="000000"/>
          <w:sz w:val="24"/>
          <w:szCs w:val="24"/>
        </w:rPr>
        <w:lastRenderedPageBreak/>
        <w:t>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Личный прием граждан проводится главой (заместителем главы) </w:t>
      </w:r>
      <w:r w:rsidR="00EB2DF0">
        <w:rPr>
          <w:color w:val="000000"/>
          <w:sz w:val="24"/>
          <w:szCs w:val="24"/>
        </w:rPr>
        <w:t>Вагин</w:t>
      </w:r>
      <w:r w:rsidRPr="00C06859">
        <w:rPr>
          <w:color w:val="000000"/>
          <w:sz w:val="24"/>
          <w:szCs w:val="24"/>
        </w:rPr>
        <w:t>ского сельсовета 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3) порядок обжалования действий (бездействия) должностных лиц, уполномоченных осуществлять контроль;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2) за время консультирования предоставить в устной форме ответ на поставленные вопросы невозможно;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3) ответ на поставленные вопросы требует дополнительного запроса сведений.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Должностными лицами, уполномоченными осуществлять контроль, ведется журнал учета консультирований.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r w:rsidR="00EB2DF0">
        <w:rPr>
          <w:color w:val="000000"/>
          <w:sz w:val="24"/>
          <w:szCs w:val="24"/>
        </w:rPr>
        <w:t>Вагин</w:t>
      </w:r>
      <w:r w:rsidRPr="00C06859">
        <w:rPr>
          <w:color w:val="000000"/>
          <w:sz w:val="24"/>
          <w:szCs w:val="24"/>
        </w:rPr>
        <w:t>ского сельсовета или должностным лицом, уполномоченным осуществлять контроль.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sz w:val="24"/>
          <w:szCs w:val="24"/>
        </w:rPr>
        <w:lastRenderedPageBreak/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sz w:val="24"/>
          <w:szCs w:val="24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:rsidR="002E4740" w:rsidRPr="00C06859" w:rsidRDefault="002E4740" w:rsidP="002E4740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C06859">
        <w:rPr>
          <w:b/>
          <w:bCs/>
          <w:color w:val="000000"/>
          <w:sz w:val="24"/>
          <w:szCs w:val="24"/>
        </w:rPr>
        <w:t>3. Осуществление контрольных мероприятий и контрольных действий</w:t>
      </w:r>
    </w:p>
    <w:p w:rsidR="002E4740" w:rsidRPr="00C06859" w:rsidRDefault="002E4740" w:rsidP="002E4740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C06859">
        <w:rPr>
          <w:rFonts w:ascii="Arial" w:hAnsi="Arial" w:cs="Arial"/>
          <w:color w:val="000000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C06859">
        <w:rPr>
          <w:rFonts w:ascii="Arial" w:hAnsi="Arial" w:cs="Arial"/>
          <w:color w:val="000000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C06859">
        <w:rPr>
          <w:rFonts w:ascii="Arial" w:hAnsi="Arial" w:cs="Arial"/>
          <w:color w:val="000000"/>
          <w:shd w:val="clear" w:color="auto" w:fill="FFFFFF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 w:rsidRPr="00C06859">
        <w:rPr>
          <w:rFonts w:ascii="Arial" w:hAnsi="Arial" w:cs="Arial"/>
          <w:color w:val="000000"/>
        </w:rPr>
        <w:t>);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</w:rPr>
      </w:pPr>
      <w:r w:rsidRPr="00C06859">
        <w:rPr>
          <w:rFonts w:ascii="Arial" w:hAnsi="Arial" w:cs="Arial"/>
          <w:color w:val="000000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 xml:space="preserve"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</w:t>
      </w:r>
      <w:r w:rsidRPr="00C06859">
        <w:rPr>
          <w:color w:val="000000"/>
          <w:sz w:val="24"/>
          <w:szCs w:val="24"/>
        </w:rPr>
        <w:lastRenderedPageBreak/>
        <w:t>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</w:t>
      </w:r>
      <w:proofErr w:type="gramEnd"/>
      <w:r w:rsidRPr="00C06859">
        <w:rPr>
          <w:color w:val="000000"/>
          <w:sz w:val="24"/>
          <w:szCs w:val="24"/>
        </w:rPr>
        <w:t xml:space="preserve"> лиц;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4)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3.5.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3.6.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iCs/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3.7.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r w:rsidR="007B3805">
        <w:rPr>
          <w:color w:val="000000"/>
          <w:sz w:val="24"/>
          <w:szCs w:val="24"/>
        </w:rPr>
        <w:t>Вагин</w:t>
      </w:r>
      <w:r w:rsidRPr="00C06859">
        <w:rPr>
          <w:color w:val="000000"/>
          <w:sz w:val="24"/>
          <w:szCs w:val="24"/>
        </w:rPr>
        <w:t>ского сельсовета</w:t>
      </w:r>
      <w:r w:rsidRPr="00C06859">
        <w:rPr>
          <w:iCs/>
          <w:color w:val="000000"/>
          <w:sz w:val="24"/>
          <w:szCs w:val="24"/>
        </w:rPr>
        <w:t xml:space="preserve"> </w:t>
      </w:r>
      <w:r w:rsidRPr="00C06859">
        <w:rPr>
          <w:color w:val="000000"/>
          <w:sz w:val="24"/>
          <w:szCs w:val="24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Pr="00C06859">
        <w:rPr>
          <w:color w:val="000000"/>
          <w:sz w:val="24"/>
          <w:szCs w:val="24"/>
        </w:rPr>
        <w:t xml:space="preserve"> Федеральным </w:t>
      </w:r>
      <w:hyperlink r:id="rId11" w:history="1">
        <w:r w:rsidRPr="00C06859">
          <w:rPr>
            <w:rStyle w:val="a3"/>
            <w:color w:val="000000"/>
            <w:sz w:val="24"/>
            <w:szCs w:val="24"/>
          </w:rPr>
          <w:t>законом</w:t>
        </w:r>
      </w:hyperlink>
      <w:r w:rsidRPr="00C06859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3.8.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2" w:history="1">
        <w:r w:rsidRPr="00C06859">
          <w:rPr>
            <w:rStyle w:val="a3"/>
            <w:color w:val="000000"/>
            <w:sz w:val="24"/>
            <w:szCs w:val="24"/>
          </w:rPr>
          <w:t>законом</w:t>
        </w:r>
      </w:hyperlink>
      <w:r w:rsidRPr="00C06859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3.9.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Pr="00C06859">
        <w:rPr>
          <w:rFonts w:ascii="Arial" w:hAnsi="Arial" w:cs="Arial"/>
          <w:color w:val="000000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Pr="00C06859">
        <w:rPr>
          <w:rFonts w:ascii="Arial" w:hAnsi="Arial" w:cs="Arial"/>
          <w:color w:val="000000"/>
          <w:shd w:val="clear" w:color="auto" w:fill="FFFFFF"/>
        </w:rPr>
        <w:t>распоряжением Правительства Российской Федерации от 19.04.2016 № 724-р перечнем</w:t>
      </w:r>
      <w:r w:rsidRPr="00C06859">
        <w:rPr>
          <w:rFonts w:ascii="Arial" w:hAnsi="Arial" w:cs="Arial"/>
          <w:color w:val="000000"/>
        </w:rPr>
        <w:br/>
      </w:r>
      <w:r w:rsidRPr="00C06859">
        <w:rPr>
          <w:rFonts w:ascii="Arial" w:hAnsi="Arial" w:cs="Arial"/>
          <w:color w:val="000000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 w:rsidRPr="00C0685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C06859">
        <w:rPr>
          <w:rFonts w:ascii="Arial" w:hAnsi="Arial" w:cs="Arial"/>
          <w:color w:val="000000"/>
          <w:shd w:val="clear" w:color="auto" w:fill="FFFFFF"/>
        </w:rPr>
        <w:t>организаций, в распоряжении которых находятся эти документы и (или) информация, а также</w:t>
      </w:r>
      <w:r w:rsidRPr="00C06859">
        <w:rPr>
          <w:rFonts w:ascii="Arial" w:hAnsi="Arial" w:cs="Arial"/>
          <w:color w:val="000000"/>
        </w:rPr>
        <w:t xml:space="preserve"> </w:t>
      </w:r>
      <w:hyperlink r:id="rId13" w:history="1">
        <w:r w:rsidRPr="00C06859">
          <w:rPr>
            <w:rStyle w:val="a3"/>
            <w:rFonts w:ascii="Arial" w:hAnsi="Arial" w:cs="Arial"/>
            <w:color w:val="000000"/>
          </w:rPr>
          <w:t>Правилами</w:t>
        </w:r>
      </w:hyperlink>
      <w:r w:rsidRPr="00C06859">
        <w:rPr>
          <w:rFonts w:ascii="Arial" w:hAnsi="Arial" w:cs="Arial"/>
          <w:color w:val="000000"/>
        </w:rPr>
        <w:t xml:space="preserve"> предоставления в рамках </w:t>
      </w:r>
      <w:r w:rsidRPr="00C06859">
        <w:rPr>
          <w:rFonts w:ascii="Arial" w:hAnsi="Arial" w:cs="Arial"/>
          <w:color w:val="000000"/>
        </w:rPr>
        <w:lastRenderedPageBreak/>
        <w:t>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 w:rsidRPr="00C06859">
        <w:rPr>
          <w:rFonts w:ascii="Arial" w:hAnsi="Arial" w:cs="Arial"/>
          <w:color w:val="000000"/>
        </w:rPr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3.10. </w:t>
      </w:r>
      <w:r w:rsidRPr="00C06859">
        <w:rPr>
          <w:color w:val="000000"/>
          <w:sz w:val="24"/>
          <w:szCs w:val="24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</w:t>
      </w:r>
      <w:proofErr w:type="gramStart"/>
      <w:r w:rsidRPr="00C06859">
        <w:rPr>
          <w:color w:val="000000"/>
          <w:sz w:val="24"/>
          <w:szCs w:val="24"/>
          <w:shd w:val="clear" w:color="auto" w:fill="FFFFFF"/>
        </w:rPr>
        <w:t>связи</w:t>
      </w:r>
      <w:proofErr w:type="gramEnd"/>
      <w:r w:rsidRPr="00C06859">
        <w:rPr>
          <w:color w:val="000000"/>
          <w:sz w:val="24"/>
          <w:szCs w:val="24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C06859">
        <w:rPr>
          <w:rFonts w:ascii="Arial" w:hAnsi="Arial" w:cs="Arial"/>
          <w:color w:val="000000"/>
        </w:rPr>
        <w:t xml:space="preserve">1) 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C06859">
        <w:rPr>
          <w:rFonts w:ascii="Arial" w:hAnsi="Arial" w:cs="Arial"/>
          <w:color w:val="000000"/>
        </w:rPr>
        <w:t xml:space="preserve">должностным лицом, уполномоченным осуществлять контроль в сфере благоустройства, 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  <w:shd w:val="clear" w:color="auto" w:fill="FFFFFF"/>
        </w:rPr>
        <w:t xml:space="preserve">2) отсутствие признаков </w:t>
      </w:r>
      <w:r w:rsidRPr="00C06859">
        <w:rPr>
          <w:rFonts w:ascii="Arial" w:hAnsi="Arial" w:cs="Arial"/>
          <w:color w:val="000000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3) имеются уважительные причины для отсутствия контролируемого лица (болезнь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контролируемого лица</w:t>
      </w:r>
      <w:r w:rsidRPr="00C06859">
        <w:rPr>
          <w:rFonts w:ascii="Arial" w:hAnsi="Arial" w:cs="Arial"/>
          <w:color w:val="000000"/>
        </w:rPr>
        <w:t>, его командировка и т.п.) при проведении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контрольного мероприятия</w:t>
      </w:r>
      <w:r w:rsidRPr="00C06859">
        <w:rPr>
          <w:rFonts w:ascii="Arial" w:hAnsi="Arial" w:cs="Arial"/>
          <w:color w:val="000000"/>
        </w:rPr>
        <w:t>.</w:t>
      </w:r>
    </w:p>
    <w:p w:rsidR="002E4740" w:rsidRPr="00C06859" w:rsidRDefault="002E4740" w:rsidP="002E4740">
      <w:pPr>
        <w:pStyle w:val="s1"/>
        <w:ind w:firstLine="709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3.11. Срок проведения выездной проверки не может превышать 10 рабочих дней. </w:t>
      </w:r>
    </w:p>
    <w:p w:rsidR="002E4740" w:rsidRPr="00C06859" w:rsidRDefault="002E4740" w:rsidP="002E4740">
      <w:pPr>
        <w:pStyle w:val="s1"/>
        <w:ind w:firstLine="709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C06859">
        <w:rPr>
          <w:color w:val="000000"/>
          <w:sz w:val="24"/>
          <w:szCs w:val="24"/>
        </w:rPr>
        <w:t>микропредприятия</w:t>
      </w:r>
      <w:proofErr w:type="spellEnd"/>
      <w:r w:rsidRPr="00C06859">
        <w:rPr>
          <w:color w:val="000000"/>
          <w:sz w:val="24"/>
          <w:szCs w:val="24"/>
        </w:rPr>
        <w:t xml:space="preserve">. </w:t>
      </w:r>
    </w:p>
    <w:p w:rsidR="002E4740" w:rsidRPr="00C06859" w:rsidRDefault="002E4740" w:rsidP="002E4740">
      <w:pPr>
        <w:pStyle w:val="s1"/>
        <w:ind w:firstLine="709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3.12.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3.13. </w:t>
      </w:r>
      <w:proofErr w:type="gramStart"/>
      <w:r w:rsidRPr="00C06859">
        <w:rPr>
          <w:color w:val="000000"/>
          <w:sz w:val="24"/>
          <w:szCs w:val="24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</w:t>
      </w:r>
      <w:r w:rsidRPr="00C06859">
        <w:rPr>
          <w:color w:val="000000"/>
          <w:sz w:val="24"/>
          <w:szCs w:val="24"/>
        </w:rPr>
        <w:lastRenderedPageBreak/>
        <w:t xml:space="preserve">привлечении к ответственности и (или) применение администрацией мер, предусмотренных </w:t>
      </w:r>
      <w:hyperlink r:id="rId14" w:history="1">
        <w:r w:rsidRPr="00C06859">
          <w:rPr>
            <w:rStyle w:val="a3"/>
            <w:color w:val="000000"/>
            <w:sz w:val="24"/>
            <w:szCs w:val="24"/>
          </w:rPr>
          <w:t>частью 2 статьи 90</w:t>
        </w:r>
      </w:hyperlink>
      <w:r w:rsidRPr="00C06859">
        <w:rPr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</w:t>
      </w:r>
      <w:proofErr w:type="gramEnd"/>
      <w:r w:rsidRPr="00C06859">
        <w:rPr>
          <w:color w:val="000000"/>
          <w:sz w:val="24"/>
          <w:szCs w:val="24"/>
        </w:rPr>
        <w:t xml:space="preserve"> муниципальном </w:t>
      </w:r>
      <w:proofErr w:type="gramStart"/>
      <w:r w:rsidRPr="00C06859">
        <w:rPr>
          <w:color w:val="000000"/>
          <w:sz w:val="24"/>
          <w:szCs w:val="24"/>
        </w:rPr>
        <w:t>контроле</w:t>
      </w:r>
      <w:proofErr w:type="gramEnd"/>
      <w:r w:rsidRPr="00C06859">
        <w:rPr>
          <w:color w:val="000000"/>
          <w:sz w:val="24"/>
          <w:szCs w:val="24"/>
        </w:rPr>
        <w:t xml:space="preserve"> в Российской Федерации».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3.14.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C06859">
        <w:rPr>
          <w:rFonts w:ascii="Arial" w:hAnsi="Arial" w:cs="Arial"/>
          <w:color w:val="000000"/>
        </w:rPr>
        <w:t>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3.15. Информация о контрольных мероприятиях размещается в Едином реестре контрольных (надзорных) мероприятий.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3.16. </w:t>
      </w:r>
      <w:proofErr w:type="gramStart"/>
      <w:r w:rsidRPr="00C06859">
        <w:rPr>
          <w:color w:val="000000"/>
          <w:sz w:val="24"/>
          <w:szCs w:val="24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C06859">
        <w:rPr>
          <w:color w:val="000000"/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</w:t>
      </w:r>
      <w:proofErr w:type="gramEnd"/>
      <w:r w:rsidRPr="00C06859">
        <w:rPr>
          <w:color w:val="000000"/>
          <w:sz w:val="24"/>
          <w:szCs w:val="24"/>
          <w:shd w:val="clear" w:color="auto" w:fill="FFFFFF"/>
        </w:rPr>
        <w:t xml:space="preserve"> том числе через федеральную государственную информационную систему «</w:t>
      </w:r>
      <w:r w:rsidRPr="00C06859">
        <w:rPr>
          <w:color w:val="000000"/>
          <w:sz w:val="24"/>
          <w:szCs w:val="24"/>
        </w:rPr>
        <w:t>Единый портал</w:t>
      </w:r>
      <w:r w:rsidRPr="00C06859">
        <w:rPr>
          <w:color w:val="000000"/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C06859">
        <w:rPr>
          <w:color w:val="000000"/>
          <w:sz w:val="24"/>
          <w:szCs w:val="24"/>
          <w:shd w:val="clear" w:color="auto" w:fill="FFFFFF"/>
        </w:rPr>
        <w:t xml:space="preserve"> документы в электронном</w:t>
      </w:r>
      <w:proofErr w:type="gramEnd"/>
      <w:r w:rsidRPr="00C06859"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06859">
        <w:rPr>
          <w:color w:val="000000"/>
          <w:sz w:val="24"/>
          <w:szCs w:val="24"/>
          <w:shd w:val="clear" w:color="auto" w:fill="FFFFFF"/>
        </w:rPr>
        <w:t>виде</w:t>
      </w:r>
      <w:proofErr w:type="gramEnd"/>
      <w:r w:rsidRPr="00C06859">
        <w:rPr>
          <w:color w:val="000000"/>
          <w:sz w:val="24"/>
          <w:szCs w:val="24"/>
          <w:shd w:val="clear" w:color="auto" w:fill="FFFFFF"/>
        </w:rPr>
        <w:t xml:space="preserve">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C06859">
        <w:rPr>
          <w:color w:val="000000"/>
          <w:sz w:val="24"/>
          <w:szCs w:val="24"/>
        </w:rPr>
        <w:t xml:space="preserve"> Указанный гражданин вправе направлять администрации документы на бумажном носителе.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</w:t>
      </w:r>
      <w:proofErr w:type="gramStart"/>
      <w:r w:rsidRPr="00C06859">
        <w:rPr>
          <w:color w:val="000000"/>
          <w:sz w:val="24"/>
          <w:szCs w:val="24"/>
        </w:rPr>
        <w:t>осуществляться</w:t>
      </w:r>
      <w:proofErr w:type="gramEnd"/>
      <w:r w:rsidRPr="00C06859">
        <w:rPr>
          <w:color w:val="000000"/>
          <w:sz w:val="24"/>
          <w:szCs w:val="24"/>
        </w:rPr>
        <w:t xml:space="preserve"> в том числе на </w:t>
      </w:r>
      <w:r w:rsidRPr="00C06859">
        <w:rPr>
          <w:color w:val="000000"/>
          <w:sz w:val="24"/>
          <w:szCs w:val="24"/>
        </w:rPr>
        <w:lastRenderedPageBreak/>
        <w:t>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3.17.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C06859">
        <w:rPr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Pr="00C06859">
        <w:rPr>
          <w:color w:val="000000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3.18.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3.19.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bookmarkStart w:id="2" w:name="Par318"/>
      <w:bookmarkEnd w:id="2"/>
      <w:r w:rsidRPr="00C06859">
        <w:rPr>
          <w:color w:val="000000"/>
          <w:sz w:val="24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C06859">
        <w:rPr>
          <w:color w:val="000000"/>
          <w:sz w:val="24"/>
          <w:szCs w:val="24"/>
        </w:rPr>
        <w:t xml:space="preserve">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C06859">
        <w:rPr>
          <w:rFonts w:ascii="Arial" w:hAnsi="Arial" w:cs="Arial"/>
          <w:color w:val="000000"/>
        </w:rPr>
        <w:t xml:space="preserve">4) </w:t>
      </w:r>
      <w:r w:rsidRPr="00C06859">
        <w:rPr>
          <w:rFonts w:ascii="Arial" w:hAnsi="Arial" w:cs="Arial"/>
          <w:color w:val="000000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C06859">
        <w:rPr>
          <w:rFonts w:ascii="Arial" w:hAnsi="Arial" w:cs="Arial"/>
          <w:color w:val="000000"/>
        </w:rPr>
        <w:t>;</w:t>
      </w:r>
      <w:proofErr w:type="gramEnd"/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3.20.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Pr="00C06859">
        <w:rPr>
          <w:sz w:val="24"/>
          <w:szCs w:val="24"/>
        </w:rPr>
        <w:t>Красноярского края</w:t>
      </w:r>
      <w:r w:rsidRPr="00C06859">
        <w:rPr>
          <w:color w:val="000000"/>
          <w:sz w:val="24"/>
          <w:szCs w:val="24"/>
        </w:rPr>
        <w:t>, органами местного самоуправления, правоохранительными органами, организациями и гражданами.</w:t>
      </w:r>
    </w:p>
    <w:p w:rsidR="002E4740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lastRenderedPageBreak/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2E4740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</w:p>
    <w:p w:rsidR="002E4740" w:rsidRPr="00BA6877" w:rsidRDefault="002E4740" w:rsidP="002E4740">
      <w:pPr>
        <w:pStyle w:val="consplusnormal0"/>
        <w:spacing w:before="0" w:beforeAutospacing="0" w:after="0" w:afterAutospacing="0"/>
        <w:ind w:firstLine="709"/>
        <w:jc w:val="both"/>
        <w:rPr>
          <w:rFonts w:ascii="Arial" w:eastAsia="Arial Unicode MS" w:hAnsi="Arial" w:cs="Arial"/>
        </w:rPr>
      </w:pPr>
      <w:r w:rsidRPr="00BA6877">
        <w:rPr>
          <w:rFonts w:ascii="Arial" w:eastAsia="Arial Unicode MS" w:hAnsi="Arial" w:cs="Arial"/>
          <w:b/>
          <w:bCs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2E4740" w:rsidRPr="00BA6877" w:rsidRDefault="002E4740" w:rsidP="002E4740">
      <w:pPr>
        <w:pStyle w:val="consplusnormal0"/>
        <w:spacing w:before="0" w:beforeAutospacing="0" w:after="0" w:afterAutospacing="0"/>
        <w:ind w:firstLine="709"/>
        <w:jc w:val="both"/>
        <w:rPr>
          <w:rFonts w:ascii="Arial" w:eastAsia="Arial Unicode MS" w:hAnsi="Arial" w:cs="Arial"/>
        </w:rPr>
      </w:pPr>
      <w:r w:rsidRPr="00BA6877">
        <w:rPr>
          <w:rFonts w:ascii="Arial" w:eastAsia="Arial Unicode MS" w:hAnsi="Arial" w:cs="Arial"/>
          <w:b/>
          <w:bCs/>
        </w:rPr>
        <w:t> </w:t>
      </w:r>
    </w:p>
    <w:p w:rsidR="002E4740" w:rsidRPr="00BA6877" w:rsidRDefault="002E4740" w:rsidP="002E4740">
      <w:pPr>
        <w:pStyle w:val="a8"/>
        <w:spacing w:before="0" w:beforeAutospacing="0" w:after="0" w:afterAutospacing="0"/>
        <w:ind w:firstLine="709"/>
        <w:jc w:val="both"/>
        <w:rPr>
          <w:rFonts w:ascii="Arial" w:eastAsia="Arial Unicode MS" w:hAnsi="Arial" w:cs="Arial"/>
        </w:rPr>
      </w:pPr>
      <w:r w:rsidRPr="00BA6877">
        <w:rPr>
          <w:rFonts w:ascii="Arial" w:eastAsia="Arial Unicode MS" w:hAnsi="Arial" w:cs="Arial"/>
        </w:rPr>
        <w:t>4.1. Решения администрации, действия (бездействие) должностных лиц, уполномоченных осуществлять муниципальный контроль, могут быть обжалованы в судебном порядке.</w:t>
      </w:r>
    </w:p>
    <w:p w:rsidR="002E4740" w:rsidRPr="00BA6877" w:rsidRDefault="002E4740" w:rsidP="002E4740">
      <w:pPr>
        <w:pStyle w:val="a8"/>
        <w:spacing w:before="0" w:beforeAutospacing="0" w:after="0" w:afterAutospacing="0"/>
        <w:ind w:firstLine="709"/>
        <w:jc w:val="both"/>
        <w:rPr>
          <w:rFonts w:ascii="Arial" w:eastAsia="Arial Unicode MS" w:hAnsi="Arial" w:cs="Arial"/>
        </w:rPr>
      </w:pPr>
      <w:r w:rsidRPr="00BA6877">
        <w:rPr>
          <w:rFonts w:ascii="Arial" w:eastAsia="Arial Unicode MS" w:hAnsi="Arial" w:cs="Arial"/>
        </w:rPr>
        <w:t>4.2. Досудебный порядок подачи жалоб на решения администрации, действия (бездействие) должностных лиц, уполномоченных осуществлять муниципальный контроль, не применяется.</w:t>
      </w:r>
    </w:p>
    <w:p w:rsidR="002E4740" w:rsidRPr="00A3391F" w:rsidRDefault="002E4740" w:rsidP="002E4740">
      <w:pPr>
        <w:ind w:firstLine="709"/>
        <w:jc w:val="both"/>
        <w:rPr>
          <w:rFonts w:ascii="Arial" w:hAnsi="Arial" w:cs="Arial"/>
          <w:color w:val="FF0000"/>
        </w:rPr>
      </w:pPr>
    </w:p>
    <w:p w:rsidR="002E4740" w:rsidRPr="00C06859" w:rsidRDefault="002E4740" w:rsidP="002E4740">
      <w:pPr>
        <w:pStyle w:val="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06859">
        <w:rPr>
          <w:rFonts w:ascii="Arial" w:hAnsi="Arial" w:cs="Arial"/>
          <w:b/>
          <w:bCs/>
          <w:color w:val="000000"/>
          <w:sz w:val="24"/>
          <w:szCs w:val="24"/>
        </w:rPr>
        <w:t>5. Ключевые показатели контроля в сфере благоустройства</w:t>
      </w:r>
      <w:r w:rsidRPr="00C068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06859">
        <w:rPr>
          <w:rFonts w:ascii="Arial" w:hAnsi="Arial" w:cs="Arial"/>
          <w:b/>
          <w:bCs/>
          <w:color w:val="000000"/>
          <w:sz w:val="24"/>
          <w:szCs w:val="24"/>
        </w:rPr>
        <w:t>и их целевые значения</w:t>
      </w:r>
    </w:p>
    <w:p w:rsidR="002E4740" w:rsidRPr="00C06859" w:rsidRDefault="002E4740" w:rsidP="002E4740">
      <w:pPr>
        <w:pStyle w:val="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E4740" w:rsidRPr="00C06859" w:rsidRDefault="002E4740" w:rsidP="002E4740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  <w:r w:rsidRPr="00C06859">
        <w:rPr>
          <w:rFonts w:ascii="Arial" w:hAnsi="Arial" w:cs="Arial"/>
          <w:color w:val="000000"/>
          <w:sz w:val="24"/>
          <w:szCs w:val="24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2E4740" w:rsidRDefault="002E4740" w:rsidP="002E4740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5.2. В систему показателей результативности и эффективности деятельности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администрации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при осуществлении муниципального контроля входят:</w:t>
      </w:r>
    </w:p>
    <w:p w:rsidR="002E4740" w:rsidRDefault="002E4740" w:rsidP="002E4740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1) ключевые показатели муниципального контроля и их целевые значения,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должна обеспечить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администрация;</w:t>
      </w:r>
    </w:p>
    <w:p w:rsidR="002E4740" w:rsidRDefault="002E4740" w:rsidP="002E4740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</w:rPr>
        <w:t>2) индикативные показатели муниципального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2E4740" w:rsidRDefault="002E4740" w:rsidP="002E4740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Перечень показателей результативности и эффективности деятельности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администрации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при осуществлении муниципального контроля установлен приложением № 1 к настоящему Положению.</w:t>
      </w:r>
    </w:p>
    <w:p w:rsidR="002E4740" w:rsidRDefault="002E4740" w:rsidP="002E4740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 </w:t>
      </w:r>
    </w:p>
    <w:p w:rsidR="002E4740" w:rsidRDefault="002E4740" w:rsidP="002E4740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3"/>
          <w:szCs w:val="33"/>
        </w:rPr>
        <w:sectPr w:rsidR="002E4740" w:rsidSect="00E90F25">
          <w:pgSz w:w="11906" w:h="16838"/>
          <w:pgMar w:top="1134" w:right="850" w:bottom="1134" w:left="1275" w:header="720" w:footer="720" w:gutter="0"/>
          <w:cols w:space="720"/>
          <w:titlePg/>
          <w:docGrid w:linePitch="381"/>
        </w:sectPr>
      </w:pPr>
      <w:r>
        <w:rPr>
          <w:rFonts w:ascii="Arial" w:hAnsi="Arial" w:cs="Arial"/>
          <w:color w:val="000000"/>
          <w:sz w:val="33"/>
          <w:szCs w:val="33"/>
        </w:rPr>
        <w:t> </w:t>
      </w:r>
    </w:p>
    <w:p w:rsidR="002E4740" w:rsidRPr="002868FA" w:rsidRDefault="002E4740" w:rsidP="002E4740">
      <w:pPr>
        <w:pStyle w:val="a8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 w:rsidRPr="002868FA">
        <w:rPr>
          <w:rFonts w:ascii="Arial" w:hAnsi="Arial" w:cs="Arial"/>
          <w:color w:val="000000"/>
          <w:sz w:val="20"/>
          <w:szCs w:val="20"/>
        </w:rPr>
        <w:lastRenderedPageBreak/>
        <w:t>Приложение № 1</w:t>
      </w:r>
    </w:p>
    <w:p w:rsidR="002E4740" w:rsidRPr="002868FA" w:rsidRDefault="002E4740" w:rsidP="002E4740">
      <w:pPr>
        <w:pStyle w:val="a8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 w:rsidRPr="002868FA">
        <w:rPr>
          <w:rFonts w:ascii="Arial" w:hAnsi="Arial" w:cs="Arial"/>
          <w:color w:val="000000"/>
          <w:sz w:val="20"/>
          <w:szCs w:val="20"/>
        </w:rPr>
        <w:t>к Положению о муниципальном контроле</w:t>
      </w:r>
    </w:p>
    <w:p w:rsidR="002E4740" w:rsidRDefault="002E4740" w:rsidP="002E4740">
      <w:pPr>
        <w:pStyle w:val="a8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 w:rsidRPr="002868FA">
        <w:rPr>
          <w:rFonts w:ascii="Arial" w:hAnsi="Arial" w:cs="Arial"/>
          <w:color w:val="000000"/>
          <w:sz w:val="20"/>
          <w:szCs w:val="20"/>
        </w:rPr>
        <w:t>в сфере благоустройства на территории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E4740" w:rsidRDefault="00EB2DF0" w:rsidP="002E4740">
      <w:pPr>
        <w:pStyle w:val="a8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Вагин</w:t>
      </w:r>
      <w:r w:rsidR="002E4740">
        <w:rPr>
          <w:rFonts w:ascii="Arial" w:hAnsi="Arial" w:cs="Arial"/>
          <w:color w:val="000000"/>
          <w:sz w:val="20"/>
          <w:szCs w:val="20"/>
        </w:rPr>
        <w:t>ского сельсовета Боготольского района</w:t>
      </w:r>
    </w:p>
    <w:p w:rsidR="002E4740" w:rsidRPr="002868FA" w:rsidRDefault="002E4740" w:rsidP="002E4740">
      <w:pPr>
        <w:pStyle w:val="a8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Красноярского края</w:t>
      </w:r>
    </w:p>
    <w:p w:rsidR="002E4740" w:rsidRDefault="002E4740" w:rsidP="002E4740">
      <w:pPr>
        <w:pStyle w:val="a8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 </w:t>
      </w:r>
    </w:p>
    <w:p w:rsidR="002E4740" w:rsidRPr="00BA6877" w:rsidRDefault="002E4740" w:rsidP="002E4740">
      <w:pPr>
        <w:pStyle w:val="a8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bookmarkStart w:id="3" w:name="_Hlk77072410"/>
      <w:r>
        <w:rPr>
          <w:rFonts w:ascii="Arial" w:hAnsi="Arial" w:cs="Arial"/>
          <w:b/>
          <w:bCs/>
          <w:color w:val="000000"/>
        </w:rPr>
        <w:t xml:space="preserve">ПЕРЕЧЕНЬ ПОКАЗАТЕЛЕЙ </w:t>
      </w:r>
      <w:r w:rsidRPr="00BA6877">
        <w:rPr>
          <w:rFonts w:ascii="Arial" w:hAnsi="Arial" w:cs="Arial"/>
          <w:b/>
          <w:bCs/>
          <w:color w:val="000000"/>
        </w:rPr>
        <w:t>РЕЗУЛЬТАТИВНОСТИ И ЭФФЕКТИВНОСТИ ДЕЯТЕЛЬСНОСТИ</w:t>
      </w:r>
      <w:r w:rsidRPr="00BA6877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BA6877">
        <w:rPr>
          <w:rFonts w:ascii="Arial" w:hAnsi="Arial" w:cs="Arial"/>
          <w:b/>
          <w:bCs/>
          <w:color w:val="000000"/>
        </w:rPr>
        <w:t>АДМИНИСТРАЦИИ</w:t>
      </w:r>
      <w:bookmarkEnd w:id="3"/>
    </w:p>
    <w:p w:rsidR="002E4740" w:rsidRDefault="002E4740" w:rsidP="002E4740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i/>
          <w:iCs/>
          <w:color w:val="000000"/>
          <w:sz w:val="33"/>
          <w:szCs w:val="33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2437"/>
        <w:gridCol w:w="1769"/>
        <w:gridCol w:w="2840"/>
        <w:gridCol w:w="708"/>
        <w:gridCol w:w="193"/>
        <w:gridCol w:w="331"/>
        <w:gridCol w:w="68"/>
        <w:gridCol w:w="456"/>
      </w:tblGrid>
      <w:tr w:rsidR="002E4740" w:rsidRPr="00BA6877" w:rsidTr="008D6154">
        <w:trPr>
          <w:trHeight w:val="390"/>
        </w:trPr>
        <w:tc>
          <w:tcPr>
            <w:tcW w:w="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>/п</w:t>
            </w:r>
          </w:p>
        </w:tc>
        <w:tc>
          <w:tcPr>
            <w:tcW w:w="481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8E234D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8E234D" w:rsidRDefault="002E4740" w:rsidP="008D6154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Формула расчета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8E234D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Комментарии (интерпретация значений)</w:t>
            </w:r>
          </w:p>
        </w:tc>
        <w:tc>
          <w:tcPr>
            <w:tcW w:w="29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8E234D" w:rsidRDefault="002E4740" w:rsidP="008D6154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Целевые значения показателей</w:t>
            </w:r>
          </w:p>
          <w:p w:rsidR="002E4740" w:rsidRPr="008E234D" w:rsidRDefault="002E4740" w:rsidP="008D6154">
            <w:pPr>
              <w:pStyle w:val="a8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E4740" w:rsidRPr="00BA6877" w:rsidTr="008D6154">
        <w:trPr>
          <w:trHeight w:val="30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740" w:rsidRPr="00BA6877" w:rsidRDefault="002E4740" w:rsidP="008D615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740" w:rsidRPr="008E234D" w:rsidRDefault="002E4740" w:rsidP="008D61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740" w:rsidRPr="008E234D" w:rsidRDefault="002E4740" w:rsidP="008D61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740" w:rsidRPr="008E234D" w:rsidRDefault="002E4740" w:rsidP="008D61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8E234D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8E234D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8E234D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</w:tr>
      <w:tr w:rsidR="002E4740" w:rsidRPr="00BA6877" w:rsidTr="008D6154">
        <w:trPr>
          <w:trHeight w:val="55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КЛЮЧЕВЫЕ ПОКАЗАТЕЛИ</w:t>
            </w:r>
          </w:p>
        </w:tc>
      </w:tr>
      <w:tr w:rsidR="002E4740" w:rsidRPr="00BA6877" w:rsidTr="008D6154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b/>
                <w:bCs/>
              </w:rPr>
            </w:pP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Показатели, отражающие уровень минимизации вреда (ущерба) охраняемым законом ценностям, уровень устранения риска причинения вреда (ущерба)</w:t>
            </w:r>
          </w:p>
        </w:tc>
      </w:tr>
      <w:tr w:rsidR="002E4740" w:rsidRPr="00BA6877" w:rsidTr="008D6154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1.1.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Материальный ущерб, причиненный гражданам, юридическим лицам (индивидуальным предпринимателям)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в процентах от валового регионального продукта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Default="002E4740" w:rsidP="008D615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Сп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>*100 / ВРП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Сп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- суммы перерасчета незаконно начисленной платы гражданам, юридическим лицам (индивидуальным предпринимателям)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млн. руб.;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ВРП - утвержденный валовой региональный продукт, млн. руб.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К учету принимаются значение показателя с точностью не менее 1 сотой (два знака после запятой), показатели с точностью менее 1 сотой приравниваются к нулю.</w:t>
            </w:r>
          </w:p>
          <w:p w:rsidR="002E4740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2E4740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:rsidR="002E4740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E4740" w:rsidRPr="00BA6877" w:rsidTr="008D6154">
        <w:trPr>
          <w:trHeight w:val="903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b/>
                <w:bCs/>
              </w:rPr>
            </w:pP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ИНДИКАТИВНЫЕ ПОКАЗАТЕЛИ</w:t>
            </w:r>
          </w:p>
        </w:tc>
      </w:tr>
      <w:tr w:rsidR="002E4740" w:rsidRPr="00BA6877" w:rsidTr="008D6154">
        <w:trPr>
          <w:trHeight w:val="1613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Показатели,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и объемом трудовых, материальных и финансовых ресурсов, а также уровень вмешательства в деятельность контролируемых лиц</w:t>
            </w:r>
          </w:p>
        </w:tc>
      </w:tr>
      <w:tr w:rsidR="002E4740" w:rsidRPr="00BA6877" w:rsidTr="008D6154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2.1. Контрольные мероприятия при взаимодействии с контролируемым лицом</w:t>
            </w:r>
          </w:p>
        </w:tc>
      </w:tr>
      <w:tr w:rsidR="002E4740" w:rsidRPr="00BA6877" w:rsidTr="008D6154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2.1.1.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проверок в рамках муниципального контроля, проведенных в установленные сроки, по отношению к общему количеству контрольных мероприятий, проведенных в рамках осуществления муниципального контроля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Пву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Пву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количество проверок в рамках муниципального контроля, проведенных в установленные сроки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общее количество проведенных контрольных мероприятий в рамках муниципального контроля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E4740" w:rsidRPr="00BA6877" w:rsidTr="008D6154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2.1.2.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предписаний об устранении нарушений обязательных требований, признанных незаконными в судебном порядке, по отношению к общему количеству предписаний, выданных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администрацией</w:t>
            </w:r>
            <w:r w:rsidRPr="00BA6877">
              <w:rPr>
                <w:rStyle w:val="apple-converted-space"/>
                <w:rFonts w:ascii="Arial" w:hAnsi="Arial" w:cs="Arial"/>
                <w:i/>
                <w:iCs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sz w:val="22"/>
                <w:szCs w:val="22"/>
              </w:rPr>
              <w:t>в ходе осуществления муниципального контроля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ПРо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- количество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предписаний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,п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>ризнанных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незаконными в судебном порядке;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Про - общее количеству предписаний, выданных в ходе муниципального контроля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E4740" w:rsidRPr="00BA6877" w:rsidTr="008D6154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2.1.3.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контрольных мероприятий, проведенных в рамках муниципального контроля, результаты которых были признаны недействительными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Ппн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Ппн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количество контрольных мероприятий, результаты которых признаны недействительными;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- общее количество контрольных мероприятий, проведенных в рамках муниципального контроля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E4740" w:rsidRPr="00BA6877" w:rsidTr="008D6154">
        <w:trPr>
          <w:trHeight w:val="2819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lastRenderedPageBreak/>
              <w:t>2.1.4.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контрольных мероприятий, проведенных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 xml:space="preserve">администрацией, с нарушениями требований законодательства Российской Федерации о порядке их проведения, по 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результатам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 xml:space="preserve"> выявления которых к должностным лицам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администрации, осуществившим такие проверки, применены меры дисциплинарного, административного наказания от общего количества проведенных проверок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Псн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Псн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количество контрольных мероприятий, проведенных в рамках муниципального контроля,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 xml:space="preserve">с нарушениями требований законодательства РФ о порядке их проведения, по 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результатам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 xml:space="preserve"> выявления которых к должностным лицам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администрации, осуществившим такие проверки, применены меры дисциплинарного, административного наказания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к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>-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 xml:space="preserve"> общее количество контрольных мероприятий, проведенных в рамках муниципального контроля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E4740" w:rsidRPr="00BA6877" w:rsidTr="008D6154">
        <w:trPr>
          <w:trHeight w:val="686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2.2. Контрольные мероприятия без взаимодействия</w:t>
            </w:r>
            <w:r w:rsidRPr="00BA6877">
              <w:rPr>
                <w:rStyle w:val="apple-converted-space"/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с контролируемым лицом</w:t>
            </w:r>
          </w:p>
        </w:tc>
      </w:tr>
      <w:tr w:rsidR="002E4740" w:rsidRPr="00BA6877" w:rsidTr="008D6154">
        <w:tc>
          <w:tcPr>
            <w:tcW w:w="8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2.2.1.</w:t>
            </w:r>
          </w:p>
        </w:tc>
        <w:tc>
          <w:tcPr>
            <w:tcW w:w="48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предписаний об устранении нарушений обязательных требований, признанных незаконными в судебном порядке, по отношению к общему количеству предписаний, выданных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администрацией</w:t>
            </w:r>
            <w:r w:rsidRPr="00BA6877">
              <w:rPr>
                <w:rStyle w:val="apple-converted-space"/>
                <w:rFonts w:ascii="Arial" w:hAnsi="Arial" w:cs="Arial"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sz w:val="22"/>
                <w:szCs w:val="22"/>
              </w:rPr>
              <w:t>по результатам контрольных мероприятий по контролю без взаимодействия с юридическими лицами (индивидуальными предпринимателями)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ПРМБВн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ПРМБВо</w:t>
            </w:r>
            <w:proofErr w:type="spellEnd"/>
          </w:p>
        </w:tc>
        <w:tc>
          <w:tcPr>
            <w:tcW w:w="354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ПРМБВн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количество предписаний, выданных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администрацией</w:t>
            </w:r>
            <w:r w:rsidRPr="00BA6877">
              <w:rPr>
                <w:rStyle w:val="apple-converted-space"/>
                <w:rFonts w:ascii="Arial" w:hAnsi="Arial" w:cs="Arial"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sz w:val="22"/>
                <w:szCs w:val="22"/>
              </w:rPr>
              <w:t>по результатам мероприятий по контролю без взаимодействия с юридическими лицами (индивидуальными предпринимателями) признанных незаконными в судебном порядке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ПРМБВо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общее количество предписаний об устранении нарушений обязательных требований, выданных по результатам мероприятий по контролю без взаимодействия с юридическими лицами (индивидуальными предпринимателями)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563C6B" w:rsidRDefault="002E4740" w:rsidP="00EB2DF0">
      <w:pPr>
        <w:pStyle w:val="a8"/>
        <w:spacing w:before="0" w:beforeAutospacing="0" w:after="0" w:afterAutospacing="0"/>
        <w:ind w:firstLine="778"/>
        <w:jc w:val="both"/>
      </w:pPr>
      <w:r>
        <w:rPr>
          <w:rFonts w:ascii="Arial" w:hAnsi="Arial" w:cs="Arial"/>
          <w:color w:val="000000"/>
          <w:sz w:val="33"/>
          <w:szCs w:val="33"/>
        </w:rPr>
        <w:t> </w:t>
      </w:r>
    </w:p>
    <w:sectPr w:rsidR="00563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536" w:rsidRDefault="00722536">
      <w:r>
        <w:separator/>
      </w:r>
    </w:p>
  </w:endnote>
  <w:endnote w:type="continuationSeparator" w:id="0">
    <w:p w:rsidR="00722536" w:rsidRDefault="00722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536" w:rsidRDefault="00722536">
      <w:r>
        <w:separator/>
      </w:r>
    </w:p>
  </w:footnote>
  <w:footnote w:type="continuationSeparator" w:id="0">
    <w:p w:rsidR="00722536" w:rsidRDefault="00722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25" w:rsidRDefault="007B3805" w:rsidP="00A205EC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:rsidR="00E90F25" w:rsidRDefault="0072253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25" w:rsidRDefault="007B3805" w:rsidP="00A205EC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B90B07">
      <w:rPr>
        <w:rStyle w:val="a6"/>
        <w:noProof/>
      </w:rPr>
      <w:t>15</w:t>
    </w:r>
    <w:r>
      <w:rPr>
        <w:rStyle w:val="a6"/>
      </w:rPr>
      <w:fldChar w:fldCharType="end"/>
    </w:r>
  </w:p>
  <w:p w:rsidR="00E90F25" w:rsidRDefault="0072253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40"/>
    <w:rsid w:val="0001142E"/>
    <w:rsid w:val="001241BD"/>
    <w:rsid w:val="002E4740"/>
    <w:rsid w:val="00467030"/>
    <w:rsid w:val="00563C6B"/>
    <w:rsid w:val="00722536"/>
    <w:rsid w:val="007A364E"/>
    <w:rsid w:val="007B3805"/>
    <w:rsid w:val="00B90B07"/>
    <w:rsid w:val="00CD469E"/>
    <w:rsid w:val="00E15BF3"/>
    <w:rsid w:val="00EB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4740"/>
    <w:rPr>
      <w:color w:val="0000FF"/>
      <w:u w:val="single"/>
    </w:rPr>
  </w:style>
  <w:style w:type="paragraph" w:customStyle="1" w:styleId="ConsPlusNormal">
    <w:name w:val="ConsPlusNormal"/>
    <w:uiPriority w:val="99"/>
    <w:rsid w:val="002E474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2E474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2E474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header"/>
    <w:basedOn w:val="a"/>
    <w:link w:val="a5"/>
    <w:uiPriority w:val="99"/>
    <w:unhideWhenUsed/>
    <w:rsid w:val="002E47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semiHidden/>
    <w:unhideWhenUsed/>
    <w:rsid w:val="002E4740"/>
  </w:style>
  <w:style w:type="paragraph" w:styleId="2">
    <w:name w:val="Body Text 2"/>
    <w:basedOn w:val="a"/>
    <w:link w:val="20"/>
    <w:uiPriority w:val="99"/>
    <w:unhideWhenUsed/>
    <w:rsid w:val="002E474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474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E4740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2E474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E4740"/>
  </w:style>
  <w:style w:type="paragraph" w:customStyle="1" w:styleId="nospacing">
    <w:name w:val="nospacing"/>
    <w:basedOn w:val="a"/>
    <w:rsid w:val="002E4740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7B38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8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4740"/>
    <w:rPr>
      <w:color w:val="0000FF"/>
      <w:u w:val="single"/>
    </w:rPr>
  </w:style>
  <w:style w:type="paragraph" w:customStyle="1" w:styleId="ConsPlusNormal">
    <w:name w:val="ConsPlusNormal"/>
    <w:uiPriority w:val="99"/>
    <w:rsid w:val="002E474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2E474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2E474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header"/>
    <w:basedOn w:val="a"/>
    <w:link w:val="a5"/>
    <w:uiPriority w:val="99"/>
    <w:unhideWhenUsed/>
    <w:rsid w:val="002E47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semiHidden/>
    <w:unhideWhenUsed/>
    <w:rsid w:val="002E4740"/>
  </w:style>
  <w:style w:type="paragraph" w:styleId="2">
    <w:name w:val="Body Text 2"/>
    <w:basedOn w:val="a"/>
    <w:link w:val="20"/>
    <w:uiPriority w:val="99"/>
    <w:unhideWhenUsed/>
    <w:rsid w:val="002E474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474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E4740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2E474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E4740"/>
  </w:style>
  <w:style w:type="paragraph" w:customStyle="1" w:styleId="nospacing">
    <w:name w:val="nospacing"/>
    <w:basedOn w:val="a"/>
    <w:rsid w:val="002E4740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7B38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8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378980&amp;date=25.06.2021&amp;demo=1&amp;dst=100014&amp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gotol-" TargetMode="External"/><Relationship Id="rId12" Type="http://schemas.openxmlformats.org/officeDocument/2006/relationships/hyperlink" Target="https://login.consultant.ru/link/?req=doc&amp;base=LAW&amp;n=358750&amp;date=25.06.2021&amp;demo=1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58750&amp;date=25.06.2021&amp;demo=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8750&amp;date=25.06.2021&amp;demo=1&amp;dst=100512&amp;fld=134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login.consultant.ru/link/?req=doc&amp;base=LAW&amp;n=358750&amp;date=25.06.2021&amp;demo=1&amp;dst=100998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6398</Words>
  <Characters>36475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Татьяна Николаевна</cp:lastModifiedBy>
  <cp:revision>5</cp:revision>
  <cp:lastPrinted>2021-11-24T08:18:00Z</cp:lastPrinted>
  <dcterms:created xsi:type="dcterms:W3CDTF">2021-11-16T02:28:00Z</dcterms:created>
  <dcterms:modified xsi:type="dcterms:W3CDTF">2021-11-24T08:22:00Z</dcterms:modified>
</cp:coreProperties>
</file>