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87" w:rsidRPr="00347893" w:rsidRDefault="005F1987" w:rsidP="004454DE">
      <w:pPr>
        <w:widowControl/>
        <w:spacing w:line="216" w:lineRule="auto"/>
        <w:ind w:right="3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93">
        <w:rPr>
          <w:rFonts w:ascii="Times New Roman" w:hAnsi="Times New Roman" w:cs="Times New Roman"/>
          <w:b/>
          <w:sz w:val="28"/>
          <w:szCs w:val="28"/>
        </w:rPr>
        <w:t>БОЛЬШЕКОСУЛЬСКИЙ СЕЛЬСКИЙ СОВЕТ ДЕПУТАТОВ</w:t>
      </w:r>
    </w:p>
    <w:p w:rsidR="005F1987" w:rsidRPr="00347893" w:rsidRDefault="005F1987" w:rsidP="004454DE">
      <w:pPr>
        <w:widowControl/>
        <w:spacing w:line="216" w:lineRule="auto"/>
        <w:ind w:right="3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93"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</w:p>
    <w:p w:rsidR="005F1987" w:rsidRPr="00347893" w:rsidRDefault="005F1987" w:rsidP="004454DE">
      <w:pPr>
        <w:widowControl/>
        <w:spacing w:line="216" w:lineRule="auto"/>
        <w:ind w:right="3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93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5F1987" w:rsidRPr="00347893" w:rsidRDefault="005F1987" w:rsidP="004454DE">
      <w:pPr>
        <w:widowControl/>
        <w:spacing w:after="200" w:line="216" w:lineRule="auto"/>
        <w:ind w:right="33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789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5F1987" w:rsidRPr="008E744A" w:rsidRDefault="005F1987" w:rsidP="004454DE">
      <w:pPr>
        <w:widowControl/>
        <w:spacing w:after="200" w:line="276" w:lineRule="auto"/>
        <w:ind w:right="33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7893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  <w:bookmarkStart w:id="0" w:name="bookmark1"/>
    </w:p>
    <w:p w:rsidR="005F1987" w:rsidRPr="008E744A" w:rsidRDefault="009464E0" w:rsidP="004454DE">
      <w:pPr>
        <w:widowControl/>
        <w:spacing w:after="200" w:line="276" w:lineRule="auto"/>
        <w:ind w:right="337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2"/>
          <w:sz w:val="28"/>
          <w:szCs w:val="28"/>
        </w:rPr>
        <w:t xml:space="preserve">    «</w:t>
      </w:r>
      <w:r w:rsidR="00A9200A">
        <w:rPr>
          <w:rStyle w:val="2"/>
          <w:sz w:val="28"/>
          <w:szCs w:val="28"/>
        </w:rPr>
        <w:t>29</w:t>
      </w:r>
      <w:r>
        <w:rPr>
          <w:rStyle w:val="2"/>
          <w:sz w:val="28"/>
          <w:szCs w:val="28"/>
        </w:rPr>
        <w:t xml:space="preserve"> »  июнь </w:t>
      </w:r>
      <w:r w:rsidR="005F1987">
        <w:rPr>
          <w:rStyle w:val="2"/>
          <w:sz w:val="28"/>
          <w:szCs w:val="28"/>
        </w:rPr>
        <w:t xml:space="preserve">  2016г.</w:t>
      </w:r>
      <w:r w:rsidR="005F1987" w:rsidRPr="008E744A">
        <w:rPr>
          <w:rStyle w:val="2"/>
          <w:sz w:val="28"/>
          <w:szCs w:val="28"/>
        </w:rPr>
        <w:t xml:space="preserve"> </w:t>
      </w:r>
      <w:bookmarkEnd w:id="0"/>
      <w:r w:rsidR="005F1987" w:rsidRPr="008E744A">
        <w:rPr>
          <w:rStyle w:val="2"/>
          <w:sz w:val="28"/>
          <w:szCs w:val="28"/>
        </w:rPr>
        <w:t xml:space="preserve">                                                        </w:t>
      </w:r>
      <w:r w:rsidR="0076050F">
        <w:rPr>
          <w:rStyle w:val="2"/>
          <w:sz w:val="28"/>
          <w:szCs w:val="28"/>
        </w:rPr>
        <w:t xml:space="preserve">                      № 11 – 48</w:t>
      </w:r>
      <w:r w:rsidR="00A9200A">
        <w:rPr>
          <w:rStyle w:val="2"/>
          <w:sz w:val="28"/>
          <w:szCs w:val="28"/>
        </w:rPr>
        <w:t xml:space="preserve"> </w:t>
      </w:r>
    </w:p>
    <w:p w:rsidR="005F1987" w:rsidRPr="008E744A" w:rsidRDefault="005F1987" w:rsidP="004454DE">
      <w:pPr>
        <w:pStyle w:val="40"/>
        <w:shd w:val="clear" w:color="auto" w:fill="auto"/>
        <w:spacing w:after="299" w:line="240" w:lineRule="exact"/>
        <w:ind w:right="337"/>
        <w:jc w:val="left"/>
        <w:rPr>
          <w:sz w:val="28"/>
          <w:szCs w:val="28"/>
        </w:rPr>
      </w:pP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О внесении изменений в решение </w:t>
      </w: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proofErr w:type="spellStart"/>
      <w:r>
        <w:rPr>
          <w:rStyle w:val="20"/>
          <w:color w:val="000000"/>
          <w:sz w:val="28"/>
          <w:szCs w:val="28"/>
        </w:rPr>
        <w:t>Большекосульского</w:t>
      </w:r>
      <w:proofErr w:type="spellEnd"/>
      <w:r>
        <w:rPr>
          <w:rStyle w:val="20"/>
          <w:color w:val="000000"/>
          <w:sz w:val="28"/>
          <w:szCs w:val="28"/>
        </w:rPr>
        <w:t xml:space="preserve"> сельского Совета </w:t>
      </w: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депутатов   от  02.11.2015 № 3 – 16</w:t>
      </w: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«</w:t>
      </w:r>
      <w:r w:rsidRPr="008E744A">
        <w:rPr>
          <w:rStyle w:val="20"/>
          <w:color w:val="000000"/>
          <w:sz w:val="28"/>
          <w:szCs w:val="28"/>
        </w:rPr>
        <w:t>О Пол</w:t>
      </w:r>
      <w:r>
        <w:rPr>
          <w:rStyle w:val="20"/>
          <w:color w:val="000000"/>
          <w:sz w:val="28"/>
          <w:szCs w:val="28"/>
        </w:rPr>
        <w:t xml:space="preserve">ожении о комиссии по соблюдению </w:t>
      </w: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 w:rsidRPr="008E744A">
        <w:rPr>
          <w:rStyle w:val="20"/>
          <w:color w:val="000000"/>
          <w:sz w:val="28"/>
          <w:szCs w:val="28"/>
        </w:rPr>
        <w:t>Требований</w:t>
      </w:r>
      <w:r>
        <w:rPr>
          <w:rStyle w:val="20"/>
          <w:color w:val="000000"/>
          <w:sz w:val="28"/>
          <w:szCs w:val="28"/>
        </w:rPr>
        <w:t xml:space="preserve"> </w:t>
      </w:r>
      <w:r w:rsidRPr="008E744A">
        <w:rPr>
          <w:rStyle w:val="20"/>
          <w:color w:val="000000"/>
          <w:sz w:val="28"/>
          <w:szCs w:val="28"/>
        </w:rPr>
        <w:t xml:space="preserve"> к </w:t>
      </w:r>
      <w:r>
        <w:rPr>
          <w:rStyle w:val="20"/>
          <w:color w:val="000000"/>
          <w:sz w:val="28"/>
          <w:szCs w:val="28"/>
        </w:rPr>
        <w:t xml:space="preserve"> </w:t>
      </w:r>
      <w:r w:rsidRPr="008E744A">
        <w:rPr>
          <w:rStyle w:val="20"/>
          <w:color w:val="000000"/>
          <w:sz w:val="28"/>
          <w:szCs w:val="28"/>
        </w:rPr>
        <w:t>служебному</w:t>
      </w:r>
      <w:r>
        <w:rPr>
          <w:rStyle w:val="20"/>
          <w:color w:val="000000"/>
          <w:sz w:val="28"/>
          <w:szCs w:val="28"/>
        </w:rPr>
        <w:t xml:space="preserve"> </w:t>
      </w:r>
      <w:r w:rsidRPr="008E744A">
        <w:rPr>
          <w:rStyle w:val="20"/>
          <w:color w:val="000000"/>
          <w:sz w:val="28"/>
          <w:szCs w:val="28"/>
        </w:rPr>
        <w:t xml:space="preserve"> поведению </w:t>
      </w: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 w:rsidRPr="008E744A">
        <w:rPr>
          <w:rStyle w:val="20"/>
          <w:color w:val="000000"/>
          <w:sz w:val="28"/>
          <w:szCs w:val="28"/>
        </w:rPr>
        <w:t xml:space="preserve">муниципальных служащих и урегулированию </w:t>
      </w:r>
    </w:p>
    <w:p w:rsidR="005F1987" w:rsidRPr="008E744A" w:rsidRDefault="005F1987" w:rsidP="004454DE">
      <w:pPr>
        <w:pStyle w:val="22"/>
        <w:shd w:val="clear" w:color="auto" w:fill="auto"/>
        <w:spacing w:before="0"/>
        <w:ind w:left="440" w:right="337"/>
        <w:rPr>
          <w:sz w:val="28"/>
          <w:szCs w:val="28"/>
        </w:rPr>
      </w:pPr>
      <w:r w:rsidRPr="008E744A">
        <w:rPr>
          <w:rStyle w:val="20"/>
          <w:color w:val="000000"/>
          <w:sz w:val="28"/>
          <w:szCs w:val="28"/>
        </w:rPr>
        <w:t xml:space="preserve">конфликта интересов в </w:t>
      </w:r>
      <w:proofErr w:type="spellStart"/>
      <w:r w:rsidRPr="008E744A">
        <w:rPr>
          <w:rStyle w:val="20"/>
          <w:color w:val="000000"/>
          <w:sz w:val="28"/>
          <w:szCs w:val="28"/>
        </w:rPr>
        <w:t>Большекосульском</w:t>
      </w:r>
      <w:proofErr w:type="spellEnd"/>
      <w:r w:rsidRPr="008E744A">
        <w:rPr>
          <w:rStyle w:val="20"/>
          <w:color w:val="000000"/>
          <w:sz w:val="28"/>
          <w:szCs w:val="28"/>
        </w:rPr>
        <w:t xml:space="preserve"> сельсовете</w:t>
      </w:r>
      <w:r>
        <w:rPr>
          <w:rStyle w:val="20"/>
          <w:color w:val="000000"/>
          <w:sz w:val="28"/>
          <w:szCs w:val="28"/>
        </w:rPr>
        <w:t>»</w:t>
      </w:r>
      <w:r w:rsidRPr="008E744A">
        <w:rPr>
          <w:rStyle w:val="20"/>
          <w:color w:val="000000"/>
          <w:sz w:val="28"/>
          <w:szCs w:val="28"/>
        </w:rPr>
        <w:t xml:space="preserve"> </w:t>
      </w:r>
    </w:p>
    <w:p w:rsidR="005F1987" w:rsidRPr="008E744A" w:rsidRDefault="005F1987" w:rsidP="004454DE">
      <w:pPr>
        <w:pStyle w:val="22"/>
        <w:shd w:val="clear" w:color="auto" w:fill="auto"/>
        <w:spacing w:before="0" w:line="302" w:lineRule="exact"/>
        <w:ind w:left="440" w:right="337" w:firstLine="340"/>
        <w:jc w:val="both"/>
        <w:rPr>
          <w:rStyle w:val="20"/>
          <w:color w:val="000000"/>
          <w:sz w:val="28"/>
          <w:szCs w:val="28"/>
        </w:rPr>
      </w:pPr>
    </w:p>
    <w:p w:rsidR="005F1987" w:rsidRPr="008E744A" w:rsidRDefault="005F1987" w:rsidP="004454DE">
      <w:pPr>
        <w:pStyle w:val="22"/>
        <w:shd w:val="clear" w:color="auto" w:fill="auto"/>
        <w:spacing w:before="0" w:line="302" w:lineRule="exact"/>
        <w:ind w:left="440" w:right="337" w:firstLine="340"/>
        <w:jc w:val="both"/>
        <w:rPr>
          <w:sz w:val="28"/>
          <w:szCs w:val="28"/>
        </w:rPr>
      </w:pPr>
      <w:proofErr w:type="gramStart"/>
      <w:r w:rsidRPr="008E744A">
        <w:rPr>
          <w:rStyle w:val="20"/>
          <w:color w:val="000000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Законом Красноярского края от 24.04.2008 № 5-1565 «Об особенностях правового регулирования муниципальной</w:t>
      </w:r>
      <w:r>
        <w:rPr>
          <w:sz w:val="28"/>
          <w:szCs w:val="28"/>
        </w:rPr>
        <w:t xml:space="preserve"> </w:t>
      </w:r>
      <w:r w:rsidRPr="008E744A">
        <w:rPr>
          <w:rStyle w:val="20"/>
          <w:color w:val="000000"/>
          <w:sz w:val="28"/>
          <w:szCs w:val="28"/>
        </w:rPr>
        <w:t xml:space="preserve">службы в Красноярском крае», статьями 24 26 Устава  </w:t>
      </w:r>
      <w:proofErr w:type="spellStart"/>
      <w:r w:rsidRPr="008E744A">
        <w:rPr>
          <w:rStyle w:val="20"/>
          <w:color w:val="000000"/>
          <w:sz w:val="28"/>
          <w:szCs w:val="28"/>
        </w:rPr>
        <w:t>Большекосульского</w:t>
      </w:r>
      <w:proofErr w:type="spellEnd"/>
      <w:r w:rsidRPr="008E744A">
        <w:rPr>
          <w:rStyle w:val="20"/>
          <w:color w:val="000000"/>
          <w:sz w:val="28"/>
          <w:szCs w:val="28"/>
        </w:rPr>
        <w:t xml:space="preserve"> сельсовета  </w:t>
      </w:r>
      <w:proofErr w:type="spellStart"/>
      <w:r w:rsidRPr="008E744A">
        <w:rPr>
          <w:rStyle w:val="20"/>
          <w:color w:val="000000"/>
          <w:sz w:val="28"/>
          <w:szCs w:val="28"/>
        </w:rPr>
        <w:t>Боготольского</w:t>
      </w:r>
      <w:proofErr w:type="spellEnd"/>
      <w:r w:rsidRPr="008E744A">
        <w:rPr>
          <w:rStyle w:val="20"/>
          <w:color w:val="000000"/>
          <w:sz w:val="28"/>
          <w:szCs w:val="28"/>
        </w:rPr>
        <w:t xml:space="preserve"> района  Красноярского края, </w:t>
      </w:r>
      <w:proofErr w:type="spellStart"/>
      <w:r w:rsidRPr="008E744A">
        <w:rPr>
          <w:rStyle w:val="20"/>
          <w:color w:val="000000"/>
          <w:sz w:val="28"/>
          <w:szCs w:val="28"/>
        </w:rPr>
        <w:t>Большекосульский</w:t>
      </w:r>
      <w:proofErr w:type="spellEnd"/>
      <w:r w:rsidRPr="008E744A">
        <w:rPr>
          <w:rStyle w:val="20"/>
          <w:color w:val="000000"/>
          <w:sz w:val="28"/>
          <w:szCs w:val="28"/>
        </w:rPr>
        <w:t xml:space="preserve"> сельский совет депутатов РЕШИЛ: </w:t>
      </w:r>
      <w:proofErr w:type="gramEnd"/>
    </w:p>
    <w:p w:rsidR="005F1987" w:rsidRDefault="005F1987" w:rsidP="004454DE">
      <w:pPr>
        <w:pStyle w:val="50"/>
        <w:shd w:val="clear" w:color="auto" w:fill="auto"/>
        <w:ind w:right="337" w:firstLine="720"/>
        <w:rPr>
          <w:sz w:val="28"/>
          <w:szCs w:val="28"/>
        </w:rPr>
      </w:pPr>
    </w:p>
    <w:p w:rsidR="005F1987" w:rsidRDefault="005F1987" w:rsidP="004454DE">
      <w:pPr>
        <w:pStyle w:val="50"/>
        <w:shd w:val="clear" w:color="auto" w:fill="auto"/>
        <w:ind w:right="337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1.         Внести в Решение 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  сельского    Совета депутатов </w:t>
      </w:r>
      <w:proofErr w:type="gramStart"/>
      <w:r>
        <w:rPr>
          <w:sz w:val="28"/>
          <w:szCs w:val="28"/>
        </w:rPr>
        <w:t>от</w:t>
      </w:r>
      <w:proofErr w:type="gramEnd"/>
    </w:p>
    <w:p w:rsidR="005F1987" w:rsidRDefault="005F1987" w:rsidP="004454DE">
      <w:pPr>
        <w:pStyle w:val="50"/>
        <w:shd w:val="clear" w:color="auto" w:fill="auto"/>
        <w:ind w:right="3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02.11.2015 № 3 – 16   « О      положении  о   комиссии  по  соблюдению требований </w:t>
      </w:r>
      <w:proofErr w:type="gramStart"/>
      <w:r>
        <w:rPr>
          <w:sz w:val="28"/>
          <w:szCs w:val="28"/>
        </w:rPr>
        <w:t>к</w:t>
      </w:r>
      <w:proofErr w:type="gramEnd"/>
    </w:p>
    <w:p w:rsidR="005F1987" w:rsidRDefault="005F1987" w:rsidP="004454DE">
      <w:pPr>
        <w:pStyle w:val="50"/>
        <w:shd w:val="clear" w:color="auto" w:fill="auto"/>
        <w:ind w:right="3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Служебному   поведению    муниципальных       служащих      и        урегулированию</w:t>
      </w:r>
    </w:p>
    <w:p w:rsidR="005F1987" w:rsidRDefault="005F1987" w:rsidP="004454DE">
      <w:pPr>
        <w:pStyle w:val="50"/>
        <w:shd w:val="clear" w:color="auto" w:fill="auto"/>
        <w:ind w:right="3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конфликта     интересов    в    органах  местного самоуправления </w:t>
      </w:r>
      <w:proofErr w:type="spellStart"/>
      <w:r>
        <w:rPr>
          <w:sz w:val="28"/>
          <w:szCs w:val="28"/>
        </w:rPr>
        <w:t>Большекосульского</w:t>
      </w:r>
      <w:proofErr w:type="spellEnd"/>
    </w:p>
    <w:p w:rsidR="005F1987" w:rsidRPr="008E744A" w:rsidRDefault="005F1987" w:rsidP="004454DE">
      <w:pPr>
        <w:pStyle w:val="50"/>
        <w:shd w:val="clear" w:color="auto" w:fill="auto"/>
        <w:ind w:right="337"/>
        <w:rPr>
          <w:sz w:val="28"/>
          <w:szCs w:val="28"/>
        </w:rPr>
      </w:pPr>
      <w:r>
        <w:rPr>
          <w:sz w:val="28"/>
          <w:szCs w:val="28"/>
        </w:rPr>
        <w:t xml:space="preserve">       сельсовета» следующие изменения</w:t>
      </w:r>
    </w:p>
    <w:p w:rsidR="005F1987" w:rsidRDefault="005F1987" w:rsidP="004454DE">
      <w:pPr>
        <w:pStyle w:val="22"/>
        <w:shd w:val="clear" w:color="auto" w:fill="auto"/>
        <w:spacing w:before="0" w:line="331" w:lineRule="exact"/>
        <w:ind w:left="440" w:right="337" w:firstLine="34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</w:t>
      </w:r>
    </w:p>
    <w:p w:rsidR="005F1987" w:rsidRPr="008A2CB1" w:rsidRDefault="00A82494" w:rsidP="004454DE">
      <w:pPr>
        <w:pStyle w:val="22"/>
        <w:shd w:val="clear" w:color="auto" w:fill="auto"/>
        <w:spacing w:before="0" w:line="331" w:lineRule="exact"/>
        <w:ind w:left="440" w:right="337" w:firstLine="340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     </w:t>
      </w:r>
      <w:r w:rsidR="005F1987">
        <w:rPr>
          <w:rStyle w:val="20"/>
          <w:color w:val="000000"/>
          <w:sz w:val="28"/>
          <w:szCs w:val="28"/>
        </w:rPr>
        <w:t>1.1</w:t>
      </w:r>
      <w:r w:rsidR="005F1987" w:rsidRPr="008E744A">
        <w:rPr>
          <w:rStyle w:val="20"/>
          <w:color w:val="000000"/>
          <w:sz w:val="28"/>
          <w:szCs w:val="28"/>
        </w:rPr>
        <w:t xml:space="preserve">. </w:t>
      </w:r>
      <w:r w:rsidR="00D82D8E">
        <w:rPr>
          <w:rStyle w:val="20"/>
          <w:color w:val="000000"/>
          <w:sz w:val="28"/>
          <w:szCs w:val="28"/>
        </w:rPr>
        <w:t xml:space="preserve">      Подпункт 1 пункта 4</w:t>
      </w:r>
      <w:r w:rsidR="005F1987">
        <w:rPr>
          <w:rStyle w:val="20"/>
          <w:color w:val="000000"/>
          <w:sz w:val="28"/>
          <w:szCs w:val="28"/>
        </w:rPr>
        <w:t xml:space="preserve"> . </w:t>
      </w:r>
      <w:r w:rsidR="00D82D8E">
        <w:rPr>
          <w:rStyle w:val="20"/>
          <w:color w:val="000000"/>
          <w:sz w:val="28"/>
          <w:szCs w:val="28"/>
        </w:rPr>
        <w:t xml:space="preserve"> Положения после слов « представитель  нанимателя»  дополнить  словом  «(работодателям) </w:t>
      </w:r>
      <w:r w:rsidR="005F1987">
        <w:rPr>
          <w:rStyle w:val="20"/>
          <w:sz w:val="28"/>
          <w:szCs w:val="28"/>
        </w:rPr>
        <w:t xml:space="preserve">»; </w:t>
      </w:r>
      <w:r w:rsidR="005F1987" w:rsidRPr="008A2CB1">
        <w:rPr>
          <w:sz w:val="28"/>
          <w:szCs w:val="28"/>
        </w:rPr>
        <w:t xml:space="preserve"> </w:t>
      </w:r>
    </w:p>
    <w:p w:rsidR="005F1987" w:rsidRDefault="005F1987" w:rsidP="004454DE">
      <w:pPr>
        <w:pStyle w:val="22"/>
        <w:shd w:val="clear" w:color="auto" w:fill="auto"/>
        <w:tabs>
          <w:tab w:val="left" w:pos="1560"/>
        </w:tabs>
        <w:spacing w:before="0" w:line="331" w:lineRule="exact"/>
        <w:ind w:left="620" w:right="337"/>
        <w:jc w:val="both"/>
        <w:rPr>
          <w:rStyle w:val="20"/>
          <w:color w:val="000000"/>
          <w:sz w:val="28"/>
          <w:szCs w:val="28"/>
        </w:rPr>
      </w:pPr>
    </w:p>
    <w:p w:rsidR="005F1987" w:rsidRPr="008E744A" w:rsidRDefault="00A82494" w:rsidP="004454DE">
      <w:pPr>
        <w:pStyle w:val="22"/>
        <w:shd w:val="clear" w:color="auto" w:fill="auto"/>
        <w:tabs>
          <w:tab w:val="left" w:pos="1560"/>
        </w:tabs>
        <w:spacing w:before="0" w:line="331" w:lineRule="exact"/>
        <w:ind w:left="620" w:right="337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        </w:t>
      </w:r>
      <w:r w:rsidR="008C22DC">
        <w:rPr>
          <w:rStyle w:val="20"/>
          <w:color w:val="000000"/>
          <w:sz w:val="28"/>
          <w:szCs w:val="28"/>
        </w:rPr>
        <w:t>1.2.</w:t>
      </w:r>
      <w:r>
        <w:rPr>
          <w:rStyle w:val="20"/>
          <w:color w:val="000000"/>
          <w:sz w:val="28"/>
          <w:szCs w:val="28"/>
        </w:rPr>
        <w:t xml:space="preserve">  в  пункте 29  Положения исключить  слова  « При  равенстве  числа  голосов  голос  председательствующего  на  заседании  комиссии  является  решающим».</w:t>
      </w:r>
    </w:p>
    <w:p w:rsidR="008C22DC" w:rsidRDefault="005F1987" w:rsidP="004454DE">
      <w:pPr>
        <w:pStyle w:val="22"/>
        <w:shd w:val="clear" w:color="auto" w:fill="auto"/>
        <w:tabs>
          <w:tab w:val="left" w:pos="1560"/>
        </w:tabs>
        <w:spacing w:before="0" w:line="331" w:lineRule="exact"/>
        <w:ind w:right="337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        </w:t>
      </w:r>
      <w:r w:rsidR="00A82494">
        <w:rPr>
          <w:rStyle w:val="20"/>
          <w:color w:val="000000"/>
          <w:sz w:val="28"/>
          <w:szCs w:val="28"/>
        </w:rPr>
        <w:t xml:space="preserve">    2</w:t>
      </w:r>
      <w:r w:rsidRPr="008E744A">
        <w:rPr>
          <w:rStyle w:val="20"/>
          <w:color w:val="000000"/>
          <w:sz w:val="28"/>
          <w:szCs w:val="28"/>
        </w:rPr>
        <w:t>.</w:t>
      </w:r>
      <w:r w:rsidR="00A82494">
        <w:rPr>
          <w:rStyle w:val="20"/>
          <w:color w:val="000000"/>
          <w:sz w:val="28"/>
          <w:szCs w:val="28"/>
        </w:rPr>
        <w:t xml:space="preserve">  </w:t>
      </w:r>
      <w:r w:rsidRPr="008E744A">
        <w:rPr>
          <w:rStyle w:val="20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 w:rsidRPr="008E744A">
        <w:rPr>
          <w:rStyle w:val="20"/>
          <w:color w:val="000000"/>
          <w:sz w:val="28"/>
          <w:szCs w:val="28"/>
        </w:rPr>
        <w:t>постоянную</w:t>
      </w:r>
      <w:proofErr w:type="gramEnd"/>
      <w:r w:rsidRPr="008E744A">
        <w:rPr>
          <w:rStyle w:val="20"/>
          <w:color w:val="000000"/>
          <w:sz w:val="28"/>
          <w:szCs w:val="28"/>
        </w:rPr>
        <w:t xml:space="preserve"> </w:t>
      </w:r>
      <w:r w:rsidR="008C22DC">
        <w:rPr>
          <w:rStyle w:val="20"/>
          <w:color w:val="000000"/>
          <w:sz w:val="28"/>
          <w:szCs w:val="28"/>
        </w:rPr>
        <w:t xml:space="preserve">   </w:t>
      </w:r>
    </w:p>
    <w:p w:rsidR="005F1987" w:rsidRPr="008E744A" w:rsidRDefault="008C22DC" w:rsidP="004454DE">
      <w:pPr>
        <w:pStyle w:val="22"/>
        <w:shd w:val="clear" w:color="auto" w:fill="auto"/>
        <w:tabs>
          <w:tab w:val="left" w:pos="1560"/>
        </w:tabs>
        <w:spacing w:before="0" w:line="331" w:lineRule="exact"/>
        <w:ind w:right="337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                  </w:t>
      </w:r>
      <w:r w:rsidR="005F1987" w:rsidRPr="008E744A">
        <w:rPr>
          <w:rStyle w:val="20"/>
          <w:color w:val="000000"/>
          <w:sz w:val="28"/>
          <w:szCs w:val="28"/>
        </w:rPr>
        <w:t>комиссию по социально-правовым вопросам (председатель З.А. Беляева).</w:t>
      </w:r>
    </w:p>
    <w:p w:rsidR="005F1987" w:rsidRPr="00745CE0" w:rsidRDefault="00A82494" w:rsidP="004454DE">
      <w:pPr>
        <w:pStyle w:val="22"/>
        <w:shd w:val="clear" w:color="auto" w:fill="auto"/>
        <w:tabs>
          <w:tab w:val="left" w:pos="1560"/>
        </w:tabs>
        <w:spacing w:before="0" w:line="331" w:lineRule="exact"/>
        <w:ind w:right="337"/>
        <w:jc w:val="both"/>
      </w:pPr>
      <w:r>
        <w:rPr>
          <w:rStyle w:val="20"/>
          <w:color w:val="000000"/>
        </w:rPr>
        <w:t xml:space="preserve">               3</w:t>
      </w:r>
      <w:r w:rsidR="005F1987">
        <w:rPr>
          <w:rStyle w:val="20"/>
          <w:color w:val="000000"/>
        </w:rPr>
        <w:t>.</w:t>
      </w:r>
      <w:r w:rsidR="005F1987">
        <w:rPr>
          <w:rStyle w:val="20"/>
          <w:color w:val="000000"/>
        </w:rPr>
        <w:tab/>
      </w:r>
      <w:r w:rsidR="005F1987" w:rsidRPr="007D1F72">
        <w:rPr>
          <w:sz w:val="28"/>
          <w:szCs w:val="28"/>
        </w:rPr>
        <w:t>Решение вступает в силу в день, следующий за днем его официального опубликования в общественно-политической газете «Земл</w:t>
      </w:r>
      <w:r w:rsidR="005F1987">
        <w:rPr>
          <w:sz w:val="28"/>
          <w:szCs w:val="28"/>
        </w:rPr>
        <w:t xml:space="preserve">я </w:t>
      </w:r>
      <w:proofErr w:type="spellStart"/>
      <w:r w:rsidR="005F1987">
        <w:rPr>
          <w:sz w:val="28"/>
          <w:szCs w:val="28"/>
        </w:rPr>
        <w:t>Б</w:t>
      </w:r>
      <w:r w:rsidR="005F1987" w:rsidRPr="007D1F72">
        <w:rPr>
          <w:sz w:val="28"/>
          <w:szCs w:val="28"/>
        </w:rPr>
        <w:t>оготольская</w:t>
      </w:r>
      <w:proofErr w:type="spellEnd"/>
      <w:r w:rsidR="005F1987">
        <w:rPr>
          <w:sz w:val="28"/>
          <w:szCs w:val="28"/>
        </w:rPr>
        <w:t xml:space="preserve">» и разместить на официальном сайте </w:t>
      </w:r>
      <w:proofErr w:type="spellStart"/>
      <w:r w:rsidR="005F1987">
        <w:rPr>
          <w:sz w:val="28"/>
          <w:szCs w:val="28"/>
        </w:rPr>
        <w:t>Боготольского</w:t>
      </w:r>
      <w:proofErr w:type="spellEnd"/>
      <w:r w:rsidR="005F1987">
        <w:rPr>
          <w:sz w:val="28"/>
          <w:szCs w:val="28"/>
        </w:rPr>
        <w:t xml:space="preserve"> района в сети Интернета </w:t>
      </w:r>
      <w:r w:rsidR="005F1987">
        <w:rPr>
          <w:rStyle w:val="20"/>
          <w:color w:val="000000"/>
        </w:rPr>
        <w:t xml:space="preserve"> </w:t>
      </w:r>
      <w:r w:rsidR="005F1987">
        <w:rPr>
          <w:rStyle w:val="20"/>
          <w:color w:val="000000"/>
          <w:lang w:val="en-US"/>
        </w:rPr>
        <w:t>WWW</w:t>
      </w:r>
      <w:r w:rsidR="005F1987" w:rsidRPr="00745CE0">
        <w:rPr>
          <w:rStyle w:val="20"/>
          <w:color w:val="000000"/>
        </w:rPr>
        <w:t xml:space="preserve">. </w:t>
      </w:r>
      <w:proofErr w:type="spellStart"/>
      <w:r w:rsidR="005F1987">
        <w:rPr>
          <w:rStyle w:val="20"/>
          <w:color w:val="000000"/>
          <w:lang w:val="en-US"/>
        </w:rPr>
        <w:t>bogrotol</w:t>
      </w:r>
      <w:proofErr w:type="spellEnd"/>
      <w:r w:rsidR="005F1987" w:rsidRPr="00745CE0">
        <w:rPr>
          <w:rStyle w:val="20"/>
          <w:color w:val="000000"/>
        </w:rPr>
        <w:t>-</w:t>
      </w:r>
      <w:r w:rsidR="005F1987">
        <w:rPr>
          <w:rStyle w:val="20"/>
          <w:color w:val="000000"/>
          <w:lang w:val="en-US"/>
        </w:rPr>
        <w:t>r</w:t>
      </w:r>
      <w:r w:rsidR="005F1987" w:rsidRPr="00745CE0">
        <w:rPr>
          <w:rStyle w:val="20"/>
          <w:color w:val="000000"/>
        </w:rPr>
        <w:t>.</w:t>
      </w:r>
      <w:proofErr w:type="spellStart"/>
      <w:r w:rsidR="005F1987">
        <w:rPr>
          <w:rStyle w:val="20"/>
          <w:color w:val="000000"/>
          <w:lang w:val="en-US"/>
        </w:rPr>
        <w:t>ru</w:t>
      </w:r>
      <w:proofErr w:type="spellEnd"/>
      <w:r w:rsidR="005F1987" w:rsidRPr="00745CE0">
        <w:rPr>
          <w:rStyle w:val="20"/>
          <w:color w:val="000000"/>
        </w:rPr>
        <w:t>/</w:t>
      </w:r>
    </w:p>
    <w:p w:rsidR="005F1987" w:rsidRDefault="005F1987" w:rsidP="004454DE">
      <w:pPr>
        <w:pStyle w:val="60"/>
        <w:shd w:val="clear" w:color="auto" w:fill="auto"/>
        <w:spacing w:before="0"/>
        <w:ind w:left="620" w:right="337"/>
      </w:pPr>
      <w:r>
        <w:t xml:space="preserve"> </w:t>
      </w:r>
    </w:p>
    <w:p w:rsidR="005F1987" w:rsidRDefault="005F1987" w:rsidP="004454DE">
      <w:pPr>
        <w:pStyle w:val="22"/>
        <w:shd w:val="clear" w:color="auto" w:fill="auto"/>
        <w:spacing w:before="0" w:after="9" w:line="260" w:lineRule="exact"/>
        <w:ind w:left="6240" w:right="337"/>
        <w:rPr>
          <w:rStyle w:val="20"/>
          <w:color w:val="000000"/>
        </w:rPr>
      </w:pPr>
    </w:p>
    <w:p w:rsidR="005F1987" w:rsidRPr="00E14F55" w:rsidRDefault="00A82494" w:rsidP="004454DE">
      <w:pPr>
        <w:widowControl/>
        <w:ind w:right="3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0"/>
          <w:rFonts w:eastAsiaTheme="minorHAnsi"/>
          <w:lang w:eastAsia="en-US"/>
        </w:rPr>
        <w:t xml:space="preserve">          </w:t>
      </w:r>
      <w:r w:rsidR="005F1987" w:rsidRPr="00E14F55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proofErr w:type="spellStart"/>
      <w:r w:rsidR="005F1987" w:rsidRPr="00E14F55">
        <w:rPr>
          <w:rFonts w:ascii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  <w:r w:rsidR="005F1987" w:rsidRPr="00E14F55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5F1987">
        <w:rPr>
          <w:rFonts w:ascii="Times New Roman" w:hAnsi="Times New Roman" w:cs="Times New Roman"/>
          <w:color w:val="auto"/>
          <w:sz w:val="28"/>
          <w:szCs w:val="28"/>
        </w:rPr>
        <w:t xml:space="preserve">        Глава   </w:t>
      </w:r>
      <w:r w:rsidR="005F1987" w:rsidRPr="00E14F55">
        <w:rPr>
          <w:rFonts w:ascii="Times New Roman" w:hAnsi="Times New Roman" w:cs="Times New Roman"/>
          <w:color w:val="auto"/>
          <w:sz w:val="28"/>
          <w:szCs w:val="28"/>
        </w:rPr>
        <w:t xml:space="preserve">сельсовета           </w:t>
      </w:r>
    </w:p>
    <w:p w:rsidR="005F1987" w:rsidRDefault="008C22DC" w:rsidP="004454DE">
      <w:pPr>
        <w:widowControl/>
        <w:ind w:right="337" w:firstLine="54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F1987" w:rsidRPr="00E14F55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Совета депутатов                                         </w:t>
      </w:r>
    </w:p>
    <w:p w:rsidR="005F1987" w:rsidRPr="00A82494" w:rsidRDefault="008C22DC" w:rsidP="004454DE">
      <w:pPr>
        <w:widowControl/>
        <w:ind w:right="337" w:firstLine="54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  <w:sectPr w:rsidR="005F1987" w:rsidRPr="00A82494" w:rsidSect="004454DE">
          <w:headerReference w:type="even" r:id="rId9"/>
          <w:headerReference w:type="default" r:id="rId10"/>
          <w:pgSz w:w="11900" w:h="16840"/>
          <w:pgMar w:top="744" w:right="560" w:bottom="504" w:left="655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2494">
        <w:rPr>
          <w:rFonts w:ascii="Times New Roman" w:hAnsi="Times New Roman" w:cs="Times New Roman"/>
          <w:color w:val="auto"/>
          <w:sz w:val="28"/>
          <w:szCs w:val="28"/>
        </w:rPr>
        <w:t>____________</w:t>
      </w:r>
      <w:proofErr w:type="spellStart"/>
      <w:r w:rsidR="00A82494">
        <w:rPr>
          <w:rFonts w:ascii="Times New Roman" w:hAnsi="Times New Roman" w:cs="Times New Roman"/>
          <w:color w:val="auto"/>
          <w:sz w:val="28"/>
          <w:szCs w:val="28"/>
        </w:rPr>
        <w:t>В.М.Сивцов</w:t>
      </w:r>
      <w:proofErr w:type="spellEnd"/>
      <w:r w:rsidR="00A8249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4454DE">
        <w:rPr>
          <w:rFonts w:ascii="Times New Roman" w:hAnsi="Times New Roman" w:cs="Times New Roman"/>
          <w:color w:val="auto"/>
          <w:sz w:val="28"/>
          <w:szCs w:val="28"/>
        </w:rPr>
        <w:t xml:space="preserve">__________ Т. Ф. </w:t>
      </w:r>
      <w:proofErr w:type="spellStart"/>
      <w:r w:rsidR="004454DE">
        <w:rPr>
          <w:rFonts w:ascii="Times New Roman" w:hAnsi="Times New Roman" w:cs="Times New Roman"/>
          <w:color w:val="auto"/>
          <w:sz w:val="28"/>
          <w:szCs w:val="28"/>
        </w:rPr>
        <w:t>Поторочина</w:t>
      </w:r>
      <w:proofErr w:type="spellEnd"/>
      <w:r w:rsidR="004454D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</w:p>
    <w:p w:rsidR="00F82C53" w:rsidRPr="00F82C53" w:rsidRDefault="00F82C53" w:rsidP="00F82C53">
      <w:pPr>
        <w:spacing w:after="9" w:line="260" w:lineRule="exact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</w:p>
    <w:p w:rsidR="00F82C53" w:rsidRPr="00F82C53" w:rsidRDefault="00F82C53" w:rsidP="00F82C53">
      <w:pPr>
        <w:spacing w:after="9" w:line="260" w:lineRule="exact"/>
        <w:rPr>
          <w:rFonts w:ascii="Times New Roman" w:eastAsiaTheme="minorHAnsi" w:hAnsi="Times New Roman" w:cs="Times New Roman"/>
          <w:color w:val="auto"/>
          <w:lang w:eastAsia="en-US"/>
        </w:rPr>
      </w:pPr>
      <w:r w:rsidRPr="00F82C53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                                                                                                          </w:t>
      </w:r>
      <w:r w:rsidRPr="00F82C53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Приложение</w:t>
      </w:r>
    </w:p>
    <w:p w:rsidR="00F82C53" w:rsidRPr="00F82C53" w:rsidRDefault="00F82C53" w:rsidP="00F82C53">
      <w:pPr>
        <w:tabs>
          <w:tab w:val="left" w:pos="8079"/>
        </w:tabs>
        <w:spacing w:after="960" w:line="331" w:lineRule="exact"/>
        <w:ind w:left="6240"/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eastAsia="en-US"/>
        </w:rPr>
      </w:pPr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к Решению </w:t>
      </w:r>
      <w:proofErr w:type="spellStart"/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Большекосульского</w:t>
      </w:r>
      <w:proofErr w:type="spellEnd"/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 сельсовета от 2.11.2015г.</w:t>
      </w:r>
      <w:r w:rsidRPr="00F82C53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 № 3 – 16 от 02.03.2016г.</w:t>
      </w:r>
      <w:r w:rsidR="0076050F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 № 5 – 28  от 29.06. 2016г. № 11 - 48</w:t>
      </w:r>
      <w:bookmarkStart w:id="1" w:name="_GoBack"/>
      <w:bookmarkEnd w:id="1"/>
      <w:r w:rsidRPr="00F82C53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)</w:t>
      </w:r>
    </w:p>
    <w:p w:rsidR="00F82C53" w:rsidRPr="00F82C53" w:rsidRDefault="00F82C53" w:rsidP="00F82C53">
      <w:pPr>
        <w:keepNext/>
        <w:keepLines/>
        <w:spacing w:line="331" w:lineRule="exact"/>
        <w:ind w:right="220"/>
        <w:jc w:val="center"/>
        <w:outlineLvl w:val="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2" w:name="bookmark2"/>
      <w:r w:rsidRPr="00F82C53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ПОЛОЖЕНИЕ</w:t>
      </w:r>
      <w:bookmarkEnd w:id="2"/>
    </w:p>
    <w:p w:rsidR="00F82C53" w:rsidRPr="00F82C53" w:rsidRDefault="00F82C53" w:rsidP="00F82C53">
      <w:pPr>
        <w:spacing w:line="331" w:lineRule="exact"/>
        <w:ind w:right="22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О КОМИССИИ ПО СОБЛЮДЕНИЮ ТРЕБОВАНИЙ К СЛУЖЕБНОМУ</w:t>
      </w:r>
      <w:r w:rsidRPr="00F82C53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br/>
        <w:t>ПОВЕДЕНИЮ МУНИЦИПАЛЬНЫХ СЛУЖАЩИХ И</w:t>
      </w:r>
      <w:r w:rsidRPr="00F82C53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br/>
        <w:t>УРЕГУЛИРОВАНИЮ КОНФЛИКТА ИНТЕРЕСОВ</w:t>
      </w:r>
    </w:p>
    <w:p w:rsidR="00F82C53" w:rsidRPr="00F82C53" w:rsidRDefault="00F82C53" w:rsidP="00F82C53">
      <w:pPr>
        <w:spacing w:after="604" w:line="331" w:lineRule="exact"/>
        <w:ind w:right="220"/>
        <w:jc w:val="center"/>
        <w:rPr>
          <w:rFonts w:ascii="Times New Roman" w:eastAsiaTheme="minorHAnsi" w:hAnsi="Times New Roman" w:cs="Times New Roman"/>
          <w:b/>
          <w:iCs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b/>
          <w:i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b/>
          <w:iCs/>
          <w:sz w:val="28"/>
          <w:szCs w:val="28"/>
          <w:shd w:val="clear" w:color="auto" w:fill="FFFFFF"/>
          <w:lang w:eastAsia="en-US"/>
        </w:rPr>
        <w:t>В БОЛЬШЕКОСУЛЬСКОМ  СЕЛЬСОВЕТЕ</w:t>
      </w:r>
    </w:p>
    <w:p w:rsidR="00F82C53" w:rsidRPr="00F82C53" w:rsidRDefault="00F82C53" w:rsidP="00F82C53">
      <w:pPr>
        <w:numPr>
          <w:ilvl w:val="0"/>
          <w:numId w:val="1"/>
        </w:numPr>
        <w:tabs>
          <w:tab w:val="left" w:pos="1879"/>
        </w:tabs>
        <w:spacing w:line="326" w:lineRule="exact"/>
        <w:ind w:left="520" w:firstLine="5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комиссия), образуемых в </w:t>
      </w:r>
      <w:proofErr w:type="spell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Большекосульском</w:t>
      </w:r>
      <w:proofErr w:type="spell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сельсовете</w:t>
      </w:r>
      <w:r w:rsidRPr="00F82C53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.</w:t>
      </w:r>
    </w:p>
    <w:p w:rsidR="00F82C53" w:rsidRPr="00F82C53" w:rsidRDefault="00F82C53" w:rsidP="00F82C53">
      <w:pPr>
        <w:numPr>
          <w:ilvl w:val="0"/>
          <w:numId w:val="1"/>
        </w:numPr>
        <w:tabs>
          <w:tab w:val="left" w:pos="1879"/>
        </w:tabs>
        <w:spacing w:line="326" w:lineRule="exact"/>
        <w:ind w:left="520" w:firstLine="5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Комиссия является совещательным органом, создаваемым для содействия органом самоуправлениям </w:t>
      </w:r>
    </w:p>
    <w:p w:rsidR="00F82C53" w:rsidRPr="00F82C53" w:rsidRDefault="00F82C53" w:rsidP="00F82C53">
      <w:pPr>
        <w:tabs>
          <w:tab w:val="left" w:pos="8079"/>
          <w:tab w:val="left" w:pos="8598"/>
        </w:tabs>
        <w:spacing w:line="326" w:lineRule="exact"/>
        <w:ind w:left="520" w:firstLine="5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№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273-ФЗ «О</w:t>
      </w:r>
    </w:p>
    <w:p w:rsidR="00F82C53" w:rsidRPr="00F82C53" w:rsidRDefault="00F82C53" w:rsidP="00F82C53">
      <w:pPr>
        <w:spacing w:line="326" w:lineRule="exact"/>
        <w:ind w:left="5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противодействии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F82C53" w:rsidRPr="00F82C53" w:rsidRDefault="00F82C53" w:rsidP="00F82C53">
      <w:pPr>
        <w:spacing w:line="326" w:lineRule="exact"/>
        <w:ind w:left="520" w:firstLine="5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в осуществлении мер по предупреждению коррупции в органах местного </w:t>
      </w:r>
      <w:proofErr w:type="spell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самоупровления</w:t>
      </w:r>
      <w:proofErr w:type="spell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F82C53" w:rsidRPr="00F82C53" w:rsidRDefault="00F82C53" w:rsidP="00F82C53">
      <w:pPr>
        <w:numPr>
          <w:ilvl w:val="0"/>
          <w:numId w:val="1"/>
        </w:numPr>
        <w:tabs>
          <w:tab w:val="left" w:pos="1879"/>
        </w:tabs>
        <w:spacing w:line="326" w:lineRule="exact"/>
        <w:ind w:left="520" w:firstLine="5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Комиссия образуется правовым актом администрации  </w:t>
      </w:r>
      <w:proofErr w:type="spell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Большекосульского</w:t>
      </w:r>
      <w:proofErr w:type="spell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сельсовета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.</w:t>
      </w:r>
      <w:proofErr w:type="gramEnd"/>
    </w:p>
    <w:p w:rsidR="00F82C53" w:rsidRPr="00F82C53" w:rsidRDefault="00F82C53" w:rsidP="00F82C53">
      <w:pPr>
        <w:spacing w:line="331" w:lineRule="exact"/>
        <w:ind w:left="520" w:firstLine="5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Правовым актом об образовании комиссии определяются председатель комиссии, его заместитель, назначаемый из числа членов комиссии, замещающих муниципальные должности или должности муниципальной службы, секретарь и иные члены комиссии.</w:t>
      </w:r>
    </w:p>
    <w:p w:rsidR="00F82C53" w:rsidRPr="00F82C53" w:rsidRDefault="00F82C53" w:rsidP="00F82C53">
      <w:pPr>
        <w:spacing w:after="628" w:line="312" w:lineRule="exact"/>
        <w:ind w:left="520" w:firstLine="52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82C53" w:rsidRPr="00F82C53" w:rsidRDefault="00F82C53" w:rsidP="00F82C53">
      <w:pPr>
        <w:spacing w:after="628" w:line="312" w:lineRule="exact"/>
        <w:ind w:left="520" w:firstLine="5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Комиссия создается в каждом органе местного самоуправления, а также аппарате избирательной комиссии, где существуют должности муниципальной службы.</w:t>
      </w:r>
    </w:p>
    <w:p w:rsidR="00F82C53" w:rsidRPr="00F82C53" w:rsidRDefault="00F82C53" w:rsidP="00F82C53">
      <w:pPr>
        <w:numPr>
          <w:ilvl w:val="0"/>
          <w:numId w:val="2"/>
        </w:numPr>
        <w:tabs>
          <w:tab w:val="left" w:pos="1415"/>
        </w:tabs>
        <w:spacing w:line="331" w:lineRule="exact"/>
        <w:ind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В состав комиссии могут включаться:</w:t>
      </w:r>
    </w:p>
    <w:p w:rsidR="00F82C53" w:rsidRPr="00F82C53" w:rsidRDefault="00F82C53" w:rsidP="00F82C53">
      <w:pPr>
        <w:numPr>
          <w:ilvl w:val="0"/>
          <w:numId w:val="3"/>
        </w:numPr>
        <w:tabs>
          <w:tab w:val="left" w:pos="1415"/>
        </w:tabs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представитель нанимателя работодателя  и (или) уполномоченные им лица, муниципальные служащие;</w:t>
      </w:r>
    </w:p>
    <w:p w:rsidR="00F82C53" w:rsidRPr="00F82C53" w:rsidRDefault="00F82C53" w:rsidP="00F82C53">
      <w:pPr>
        <w:numPr>
          <w:ilvl w:val="0"/>
          <w:numId w:val="3"/>
        </w:numPr>
        <w:tabs>
          <w:tab w:val="left" w:pos="1415"/>
        </w:tabs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представители научных организаций, профессиональных образовательных организаций и организаций дополнительного профессионального и высшего образования;</w:t>
      </w:r>
    </w:p>
    <w:p w:rsidR="00F82C53" w:rsidRPr="00F82C53" w:rsidRDefault="00F82C53" w:rsidP="00F82C53">
      <w:pPr>
        <w:numPr>
          <w:ilvl w:val="0"/>
          <w:numId w:val="3"/>
        </w:numPr>
        <w:tabs>
          <w:tab w:val="left" w:pos="1415"/>
        </w:tabs>
        <w:spacing w:line="331" w:lineRule="exact"/>
        <w:ind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депутаты представительного органа муниципального образования;</w:t>
      </w:r>
    </w:p>
    <w:p w:rsidR="00F82C53" w:rsidRPr="00F82C53" w:rsidRDefault="00F82C53" w:rsidP="00F82C53">
      <w:pPr>
        <w:numPr>
          <w:ilvl w:val="0"/>
          <w:numId w:val="3"/>
        </w:numPr>
        <w:tabs>
          <w:tab w:val="left" w:pos="1415"/>
        </w:tabs>
        <w:spacing w:line="331" w:lineRule="exact"/>
        <w:ind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представители общественности муниципального образования;</w:t>
      </w:r>
    </w:p>
    <w:p w:rsidR="00F82C53" w:rsidRPr="00F82C53" w:rsidRDefault="00F82C53" w:rsidP="00F82C53">
      <w:pPr>
        <w:numPr>
          <w:ilvl w:val="0"/>
          <w:numId w:val="3"/>
        </w:numPr>
        <w:tabs>
          <w:tab w:val="left" w:pos="1415"/>
        </w:tabs>
        <w:spacing w:line="350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представителя общественного совета, образованного при органе местного самоуправления;</w:t>
      </w:r>
    </w:p>
    <w:p w:rsidR="00F82C53" w:rsidRPr="00F82C53" w:rsidRDefault="00F82C53" w:rsidP="00F82C53">
      <w:pPr>
        <w:numPr>
          <w:ilvl w:val="0"/>
          <w:numId w:val="3"/>
        </w:numPr>
        <w:tabs>
          <w:tab w:val="left" w:pos="1415"/>
        </w:tabs>
        <w:spacing w:line="331" w:lineRule="exact"/>
        <w:ind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представителя общественной организации ветеранов;</w:t>
      </w:r>
    </w:p>
    <w:p w:rsidR="00F82C53" w:rsidRPr="00F82C53" w:rsidRDefault="00F82C53" w:rsidP="00F82C53">
      <w:pPr>
        <w:numPr>
          <w:ilvl w:val="0"/>
          <w:numId w:val="3"/>
        </w:numPr>
        <w:tabs>
          <w:tab w:val="left" w:pos="1415"/>
        </w:tabs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представителя профсоюзной организации, действующей в органе местного самоуправления; </w:t>
      </w:r>
    </w:p>
    <w:p w:rsidR="00F82C53" w:rsidRPr="00F82C53" w:rsidRDefault="00F82C53" w:rsidP="00F82C53">
      <w:pPr>
        <w:numPr>
          <w:ilvl w:val="0"/>
          <w:numId w:val="2"/>
        </w:numPr>
        <w:tabs>
          <w:tab w:val="left" w:pos="1415"/>
        </w:tabs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Лица, указанные в подпунктах 2-7 пункта 4 настоящего Положения, включаются в состав комиссии по согласованию с органами и организациями, перечисленными в указанных пунктах.</w:t>
      </w:r>
    </w:p>
    <w:p w:rsidR="00F82C53" w:rsidRPr="00F82C53" w:rsidRDefault="00F82C53" w:rsidP="00F82C53">
      <w:pPr>
        <w:numPr>
          <w:ilvl w:val="0"/>
          <w:numId w:val="2"/>
        </w:numPr>
        <w:tabs>
          <w:tab w:val="left" w:pos="1415"/>
          <w:tab w:val="left" w:pos="6211"/>
        </w:tabs>
        <w:spacing w:line="331" w:lineRule="exact"/>
        <w:ind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Число членов комиссии, не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замещающих должности</w:t>
      </w:r>
    </w:p>
    <w:p w:rsidR="00F82C53" w:rsidRPr="00F82C53" w:rsidRDefault="00F82C53" w:rsidP="00F82C53">
      <w:pPr>
        <w:spacing w:line="331" w:lineRule="exac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муниципальной службы в  органе местного самоуправления; должно составлять не менее одной четверти от общего числа членов комиссии.</w:t>
      </w:r>
    </w:p>
    <w:p w:rsidR="00F82C53" w:rsidRPr="00F82C53" w:rsidRDefault="00F82C53" w:rsidP="00F82C53">
      <w:pPr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Указанные лица осуществляют свою деятельность в составе комиссии на безвозмездной основе.</w:t>
      </w:r>
    </w:p>
    <w:p w:rsidR="00F82C53" w:rsidRPr="00F82C53" w:rsidRDefault="00F82C53" w:rsidP="00F82C53">
      <w:pPr>
        <w:numPr>
          <w:ilvl w:val="0"/>
          <w:numId w:val="2"/>
        </w:numPr>
        <w:tabs>
          <w:tab w:val="left" w:pos="1415"/>
        </w:tabs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82C53" w:rsidRPr="00F82C53" w:rsidRDefault="00F82C53" w:rsidP="00F82C53">
      <w:pPr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82C53" w:rsidRPr="00F82C53" w:rsidRDefault="00F82C53" w:rsidP="00F82C53">
      <w:pPr>
        <w:numPr>
          <w:ilvl w:val="0"/>
          <w:numId w:val="2"/>
        </w:numPr>
        <w:tabs>
          <w:tab w:val="left" w:pos="1415"/>
        </w:tabs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муниципальные должности и должности муниципальной службы, недопустимо.</w:t>
      </w:r>
    </w:p>
    <w:p w:rsidR="00F82C53" w:rsidRPr="00F82C53" w:rsidRDefault="00F82C53" w:rsidP="00F82C53">
      <w:pPr>
        <w:numPr>
          <w:ilvl w:val="0"/>
          <w:numId w:val="2"/>
        </w:numPr>
        <w:tabs>
          <w:tab w:val="left" w:pos="1415"/>
        </w:tabs>
        <w:spacing w:line="331" w:lineRule="exact"/>
        <w:ind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Основаниями для проведения заседания комиссии являются:</w:t>
      </w:r>
    </w:p>
    <w:p w:rsidR="00F82C53" w:rsidRPr="00F82C53" w:rsidRDefault="00F82C53" w:rsidP="00F82C53">
      <w:pPr>
        <w:spacing w:line="331" w:lineRule="exact"/>
        <w:ind w:firstLine="36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- 1) представление руководителем   органа местного самоуправления; материалов проверки, свидетельствующих:</w:t>
      </w:r>
    </w:p>
    <w:p w:rsidR="00F82C53" w:rsidRPr="00F82C53" w:rsidRDefault="00F82C53" w:rsidP="00F82C53">
      <w:pPr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F82C53" w:rsidRPr="00F82C53" w:rsidRDefault="00F82C53" w:rsidP="00F82C53">
      <w:pPr>
        <w:spacing w:line="331" w:lineRule="exact"/>
        <w:ind w:right="420" w:firstLine="6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82C53" w:rsidRPr="00F82C53" w:rsidRDefault="00F82C53" w:rsidP="00F82C53">
      <w:pPr>
        <w:numPr>
          <w:ilvl w:val="0"/>
          <w:numId w:val="4"/>
        </w:numPr>
        <w:spacing w:line="317" w:lineRule="exact"/>
        <w:ind w:right="4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обращение гражданина, замещавшего  должность  муниципальной службы, включенную в перечень, установленный  нормативным правовым актом администрации </w:t>
      </w:r>
      <w:proofErr w:type="spellStart"/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Большекосульского</w:t>
      </w:r>
      <w:proofErr w:type="spellEnd"/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 сельсовета, о даче согласия на замещение на условиях трудового  договора  должности в организации и  (или) выполнение в данной  организации работы (оказание  данной  организации услуги) в течение </w:t>
      </w:r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lastRenderedPageBreak/>
        <w:t>месяца стоимостью более ста тысяч рублей на условиях гражданско-правового договора (гражданско-правового договора), если отдельные  функции  муниципального (административного) управления данной</w:t>
      </w:r>
      <w:proofErr w:type="gramEnd"/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 организацией входили в его должностные (служебные) обязанности;</w:t>
      </w:r>
    </w:p>
    <w:p w:rsidR="00F82C53" w:rsidRPr="00F82C53" w:rsidRDefault="00F82C53" w:rsidP="00F82C53">
      <w:pPr>
        <w:numPr>
          <w:ilvl w:val="0"/>
          <w:numId w:val="4"/>
        </w:numPr>
        <w:tabs>
          <w:tab w:val="left" w:pos="1395"/>
        </w:tabs>
        <w:spacing w:line="331" w:lineRule="exact"/>
        <w:ind w:right="280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82C53" w:rsidRPr="00F82C53" w:rsidRDefault="00F82C53" w:rsidP="00F82C53">
      <w:pPr>
        <w:numPr>
          <w:ilvl w:val="0"/>
          <w:numId w:val="4"/>
        </w:numPr>
        <w:tabs>
          <w:tab w:val="left" w:pos="1395"/>
        </w:tabs>
        <w:spacing w:line="331" w:lineRule="exact"/>
        <w:ind w:right="280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F82C53" w:rsidRPr="00F82C53" w:rsidRDefault="00F82C53" w:rsidP="00F82C53">
      <w:pPr>
        <w:numPr>
          <w:ilvl w:val="0"/>
          <w:numId w:val="4"/>
        </w:numPr>
        <w:tabs>
          <w:tab w:val="left" w:pos="1395"/>
          <w:tab w:val="left" w:pos="3270"/>
          <w:tab w:val="left" w:pos="5238"/>
        </w:tabs>
        <w:spacing w:line="331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письменная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информация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муниципального служащего о</w:t>
      </w:r>
    </w:p>
    <w:p w:rsidR="00F82C53" w:rsidRPr="00F82C53" w:rsidRDefault="00F82C53" w:rsidP="00F82C53">
      <w:pPr>
        <w:spacing w:line="331" w:lineRule="exact"/>
        <w:ind w:right="2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возникновении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у него личной заинтересованности, которая приводит </w:t>
      </w:r>
      <w:r w:rsidRPr="00F82C53">
        <w:rPr>
          <w:rFonts w:ascii="Times New Roman" w:eastAsiaTheme="minorHAnsi" w:hAnsi="Times New Roman" w:cs="Times New Roman"/>
          <w:spacing w:val="-20"/>
          <w:sz w:val="28"/>
          <w:szCs w:val="28"/>
          <w:shd w:val="clear" w:color="auto" w:fill="FFFFFF"/>
          <w:lang w:eastAsia="en-US"/>
        </w:rPr>
        <w:t xml:space="preserve">и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может привести к конфликту интересов;</w:t>
      </w:r>
    </w:p>
    <w:p w:rsidR="00F82C53" w:rsidRPr="00F82C53" w:rsidRDefault="00F82C53" w:rsidP="00F82C53">
      <w:pPr>
        <w:numPr>
          <w:ilvl w:val="0"/>
          <w:numId w:val="4"/>
        </w:numPr>
        <w:tabs>
          <w:tab w:val="left" w:pos="1395"/>
        </w:tabs>
        <w:spacing w:line="331" w:lineRule="exact"/>
        <w:ind w:right="280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представление Губернатором края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F82C53" w:rsidRPr="00F82C53" w:rsidRDefault="00F82C53" w:rsidP="00F82C53">
      <w:pPr>
        <w:numPr>
          <w:ilvl w:val="0"/>
          <w:numId w:val="4"/>
        </w:numPr>
        <w:tabs>
          <w:tab w:val="left" w:pos="1395"/>
        </w:tabs>
        <w:spacing w:line="331" w:lineRule="exact"/>
        <w:ind w:right="200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уведомление коммерческой или некоммерческой организации (далее - организация) о заключении трудового или гражданско-правового договора на выполнение работ (оказание услуг) с гражданином,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службы, при условии, если указанному гражданину комиссией, ранее было отказано во вступлении в трудовые и гражданско-правовые отношения с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указанной организацией или при условии, если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рассматривался;</w:t>
      </w:r>
    </w:p>
    <w:p w:rsidR="00F82C53" w:rsidRPr="00F82C53" w:rsidRDefault="00F82C53" w:rsidP="00F82C53">
      <w:pPr>
        <w:numPr>
          <w:ilvl w:val="0"/>
          <w:numId w:val="4"/>
        </w:numPr>
        <w:tabs>
          <w:tab w:val="left" w:pos="1395"/>
        </w:tabs>
        <w:spacing w:line="331" w:lineRule="exact"/>
        <w:ind w:right="20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письменная не анонимная информация о нарушении муниципальным служащим Кодекса этики и поведения лиц, замещающих государственные должности края, государственных гражданских служащих края, выборных должностных лиц местного самоуправления, муниципальных служащих.</w:t>
      </w:r>
    </w:p>
    <w:p w:rsidR="00F82C53" w:rsidRPr="00F82C53" w:rsidRDefault="00F82C53" w:rsidP="00F82C53">
      <w:pPr>
        <w:spacing w:line="322" w:lineRule="exact"/>
        <w:ind w:firstLine="72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10. Комиссия не рассматривает сообщения о преступлениях и административных правонарушениях, а также анонимные обращения, не проводит служебные проверки, проверки достоверности и полноты сведений о доходах, расходах, об имуществе и обязательствах имущественного характера, соблюдения запретов, ограничений и обязанностей.</w:t>
      </w:r>
    </w:p>
    <w:p w:rsidR="00F82C53" w:rsidRPr="00F82C53" w:rsidRDefault="00F82C53" w:rsidP="00F82C53">
      <w:pPr>
        <w:numPr>
          <w:ilvl w:val="0"/>
          <w:numId w:val="5"/>
        </w:numPr>
        <w:tabs>
          <w:tab w:val="left" w:pos="1382"/>
        </w:tabs>
        <w:spacing w:line="331" w:lineRule="exact"/>
        <w:ind w:right="440" w:firstLine="640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Обращение, указанное в подпункте 2 пункта 9 настоящего Положения, подается гражданином в орган местного самоуправления  </w:t>
      </w:r>
      <w:r w:rsidRPr="00F82C53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(либо подразделение органа местного самоуправления по вопросам муниципальной службы и кадров, </w:t>
      </w:r>
      <w:r w:rsidRPr="00F82C53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lastRenderedPageBreak/>
        <w:t>ответственное за работу по профилактике коррупционных и иных правонарушений (далее - кадровая служба).</w:t>
      </w:r>
      <w:proofErr w:type="gramEnd"/>
    </w:p>
    <w:p w:rsidR="00F82C53" w:rsidRPr="00F82C53" w:rsidRDefault="00F82C53" w:rsidP="00F82C53">
      <w:pPr>
        <w:tabs>
          <w:tab w:val="left" w:pos="9490"/>
        </w:tabs>
        <w:spacing w:line="331" w:lineRule="exact"/>
        <w:ind w:right="440"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</w:r>
      <w:proofErr w:type="gramEnd"/>
    </w:p>
    <w:p w:rsidR="00F82C53" w:rsidRPr="00F82C53" w:rsidRDefault="00F82C53" w:rsidP="00F82C53">
      <w:pPr>
        <w:spacing w:line="331" w:lineRule="exact"/>
        <w:ind w:right="440" w:firstLine="64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F82C53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>Орган местного самоуправления (кадровая служба)</w:t>
      </w:r>
      <w:r w:rsidRPr="00F82C53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рассматривав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обращение, по результатам рассмотрения готовит аргументированное заключение о возможности дачи согласия на замещение должности или на выполнение работы (оказание услуг) на условиях гражданско-правового договора в коммерческой или некоммерческой организации либо отказа в таком согласии. Обращение, заключение и другие материалы в течение двух рабочих дней со дня поступления обращения в </w:t>
      </w:r>
      <w:r w:rsidRPr="00F82C53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>орган местного самоуправления (кадровую службу)</w:t>
      </w:r>
      <w:r w:rsidRPr="00F82C53">
        <w:rPr>
          <w:rFonts w:ascii="Times New Roman" w:eastAsiaTheme="minorHAnsi" w:hAnsi="Times New Roman" w:cs="Times New Roman"/>
          <w:b/>
          <w:bCs/>
          <w:i/>
          <w:sz w:val="28"/>
          <w:szCs w:val="28"/>
          <w:shd w:val="clear" w:color="auto" w:fill="FFFFFF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представляются председателю комиссии. </w:t>
      </w:r>
    </w:p>
    <w:p w:rsidR="00F82C53" w:rsidRPr="00F82C53" w:rsidRDefault="00F82C53" w:rsidP="00F82C53">
      <w:pPr>
        <w:spacing w:line="331" w:lineRule="exact"/>
        <w:ind w:right="440"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Комиссия обязана рассмотреть письменное обращение гражданина о даче  согласия замещениях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о-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правового  договора  в течение  семи  дней  со  дня поступления указанного обращения в порядке, устанавливаемом нормативными  правовыми актами Российской 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F82C53" w:rsidRPr="00F82C53" w:rsidRDefault="00F82C53" w:rsidP="00F82C53">
      <w:pPr>
        <w:numPr>
          <w:ilvl w:val="0"/>
          <w:numId w:val="5"/>
        </w:numPr>
        <w:tabs>
          <w:tab w:val="left" w:pos="1382"/>
        </w:tabs>
        <w:spacing w:line="331" w:lineRule="exact"/>
        <w:ind w:right="440"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Обращение, указанное в подпункте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82C53" w:rsidRPr="00F82C53" w:rsidRDefault="00F82C53" w:rsidP="00F82C53">
      <w:pPr>
        <w:numPr>
          <w:ilvl w:val="0"/>
          <w:numId w:val="5"/>
        </w:numPr>
        <w:tabs>
          <w:tab w:val="left" w:pos="1382"/>
        </w:tabs>
        <w:spacing w:line="331" w:lineRule="exact"/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Уведомление, указанное в подпункте 7 пункта 9 настоящего Положения, рассматривается </w:t>
      </w:r>
      <w:r w:rsidRPr="00F82C53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>органом местного самоуправления (кадровой</w:t>
      </w:r>
      <w:r w:rsidRPr="00F82C53">
        <w:rPr>
          <w:rFonts w:ascii="Times New Roman" w:eastAsiaTheme="minorHAnsi" w:hAnsi="Times New Roman" w:cs="Times New Roman"/>
          <w:b/>
          <w:bCs/>
          <w:i/>
          <w:sz w:val="28"/>
          <w:szCs w:val="28"/>
          <w:shd w:val="clear" w:color="auto" w:fill="FFFFFF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>службой),</w:t>
      </w:r>
      <w:r w:rsidRPr="00F82C53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который по результатам рассмотрения осуществляет подготовку аргументированного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25.12.2008 № 273-ФЗ «О противодействии коррупции». Уведомление, заключение и другие материалы в течение 10 рабочих дней со дня поступления уведомления представляются председателю комиссии.</w:t>
      </w:r>
    </w:p>
    <w:p w:rsidR="00F82C53" w:rsidRPr="00F82C53" w:rsidRDefault="00F82C53" w:rsidP="00F82C53">
      <w:pPr>
        <w:numPr>
          <w:ilvl w:val="0"/>
          <w:numId w:val="5"/>
        </w:numPr>
        <w:tabs>
          <w:tab w:val="left" w:pos="1382"/>
        </w:tabs>
        <w:spacing w:line="331" w:lineRule="exact"/>
        <w:ind w:right="44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Председатель комиссии при поступлении к нему информации, указанной в пункте 9 настоящего Положения:</w:t>
      </w:r>
    </w:p>
    <w:p w:rsidR="00F82C53" w:rsidRPr="00F82C53" w:rsidRDefault="00F82C53" w:rsidP="00F82C53">
      <w:pPr>
        <w:numPr>
          <w:ilvl w:val="0"/>
          <w:numId w:val="6"/>
        </w:numPr>
        <w:tabs>
          <w:tab w:val="left" w:pos="1382"/>
        </w:tabs>
        <w:spacing w:line="331" w:lineRule="exact"/>
        <w:ind w:right="44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течение 3 рабочих дней назначает дат) заседания комиссии. При этом дата заседания комиссии не может быть назначена позднее 7 рабочих дней со дня поступления указанной информации, за исключением случаев, предусмотренных пунктами 15 и 16 настоящего Положения;</w:t>
      </w:r>
    </w:p>
    <w:p w:rsidR="00F82C53" w:rsidRPr="00F82C53" w:rsidRDefault="00F82C53" w:rsidP="00F82C53">
      <w:pPr>
        <w:numPr>
          <w:ilvl w:val="0"/>
          <w:numId w:val="6"/>
        </w:numPr>
        <w:tabs>
          <w:tab w:val="left" w:pos="1382"/>
        </w:tabs>
        <w:spacing w:line="331" w:lineRule="exact"/>
        <w:ind w:right="44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sectPr w:rsidR="00F82C53" w:rsidRPr="00F82C53">
          <w:headerReference w:type="even" r:id="rId11"/>
          <w:headerReference w:type="default" r:id="rId12"/>
          <w:headerReference w:type="first" r:id="rId13"/>
          <w:pgSz w:w="11900" w:h="16840"/>
          <w:pgMar w:top="1287" w:right="213" w:bottom="495" w:left="1276" w:header="0" w:footer="3" w:gutter="0"/>
          <w:cols w:space="720"/>
          <w:noEndnote/>
          <w:titlePg/>
          <w:docGrid w:linePitch="360"/>
        </w:sect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поступившей</w:t>
      </w:r>
    </w:p>
    <w:p w:rsidR="00F82C53" w:rsidRPr="00F82C53" w:rsidRDefault="00F82C53" w:rsidP="00F82C53">
      <w:pPr>
        <w:spacing w:line="336" w:lineRule="exac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информацией и с результатами ее проверки;</w:t>
      </w:r>
    </w:p>
    <w:p w:rsidR="00F82C53" w:rsidRPr="00F82C53" w:rsidRDefault="00F82C53" w:rsidP="00F82C53">
      <w:pPr>
        <w:spacing w:line="336" w:lineRule="exact"/>
        <w:ind w:right="280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3) приглашает на заседание комиссии лиц, которые могут дать пояснения по вопросам, рассматриваемым комиссией, в том числе других муниципальных служащих, специалистов, должностных лиц других органов местного самоуправления, представителей заинтересованных организаций, экспертов, а также (по просьбе муниципального служащего) представителя муниципального служащего, в отношении которого комиссией рассматривается вопрос.</w:t>
      </w:r>
    </w:p>
    <w:p w:rsidR="00F82C53" w:rsidRPr="00F82C53" w:rsidRDefault="00F82C53" w:rsidP="00F82C53">
      <w:pPr>
        <w:numPr>
          <w:ilvl w:val="0"/>
          <w:numId w:val="7"/>
        </w:numPr>
        <w:tabs>
          <w:tab w:val="left" w:pos="1382"/>
        </w:tabs>
        <w:spacing w:line="331" w:lineRule="exact"/>
        <w:ind w:right="280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Заседание комиссии по рассмотрению заявления, указанного в подпункте 3. пункта 9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82C53" w:rsidRPr="00F82C53" w:rsidRDefault="00F82C53" w:rsidP="00F82C53">
      <w:pPr>
        <w:numPr>
          <w:ilvl w:val="0"/>
          <w:numId w:val="7"/>
        </w:numPr>
        <w:tabs>
          <w:tab w:val="left" w:pos="1382"/>
        </w:tabs>
        <w:spacing w:line="331" w:lineRule="exact"/>
        <w:ind w:right="280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Уведомление, указанное в подпункте 7 пункта 9 настоящего Положения, рассматривается на очередном заседании комиссии.</w:t>
      </w:r>
    </w:p>
    <w:p w:rsidR="00F82C53" w:rsidRPr="00F82C53" w:rsidRDefault="00F82C53" w:rsidP="00F82C53">
      <w:pPr>
        <w:numPr>
          <w:ilvl w:val="0"/>
          <w:numId w:val="7"/>
        </w:numPr>
        <w:tabs>
          <w:tab w:val="left" w:pos="1382"/>
        </w:tabs>
        <w:spacing w:line="331" w:lineRule="exact"/>
        <w:ind w:firstLine="62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Секретарь комиссии обеспечивает организацию подготовк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и-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заседание комиссии, ведет протокол заседания комиссии.</w:t>
      </w:r>
    </w:p>
    <w:p w:rsidR="00F82C53" w:rsidRPr="00F82C53" w:rsidRDefault="00F82C53" w:rsidP="00F82C53">
      <w:pPr>
        <w:numPr>
          <w:ilvl w:val="0"/>
          <w:numId w:val="7"/>
        </w:numPr>
        <w:tabs>
          <w:tab w:val="left" w:pos="1382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Заседание комиссии проводится в присутствии муниципального служащего (его представителя) или гражданина (его представителя), в отношении которого комиссией рассматривается вопрос. 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 (его представителя), при отсутствии письменной просьбы муниципального служащего или гражданина о рассмотрении данного вопроса без его участия 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гражданина.</w:t>
      </w:r>
    </w:p>
    <w:p w:rsidR="00F82C53" w:rsidRPr="00F82C53" w:rsidRDefault="00F82C53" w:rsidP="00F82C53">
      <w:pPr>
        <w:spacing w:line="326" w:lineRule="exact"/>
        <w:ind w:left="220" w:right="280" w:firstLine="1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В случае рассмотрения вопросов в отношении муниципальных служащих, проходящих службу в территориально обособленных органах местного самоуправления, а также в отношении граждан по их просьбе, по решению председателя комиссии допускается проведение заседания комиссии в режиме удаленного доступа с использованием интерактивных сервисов (виде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о-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и (или) аудио конференций).</w:t>
      </w:r>
    </w:p>
    <w:p w:rsidR="00F82C53" w:rsidRPr="00F82C53" w:rsidRDefault="00F82C53" w:rsidP="00F82C53">
      <w:pPr>
        <w:numPr>
          <w:ilvl w:val="0"/>
          <w:numId w:val="7"/>
        </w:numPr>
        <w:tabs>
          <w:tab w:val="left" w:pos="1588"/>
        </w:tabs>
        <w:spacing w:line="326" w:lineRule="exact"/>
        <w:ind w:left="220" w:right="280"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82C53" w:rsidRPr="00F82C53" w:rsidRDefault="00F82C53" w:rsidP="00F82C53">
      <w:pPr>
        <w:numPr>
          <w:ilvl w:val="0"/>
          <w:numId w:val="7"/>
        </w:numPr>
        <w:tabs>
          <w:tab w:val="left" w:pos="1588"/>
        </w:tabs>
        <w:spacing w:line="326" w:lineRule="exact"/>
        <w:ind w:left="220" w:firstLine="5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вопроса, указанного в абзаце втором подпункта 1 пункта 9 настоящего Положения, комиссия принимает одно из</w:t>
      </w:r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следующих решений:</w:t>
      </w:r>
    </w:p>
    <w:p w:rsidR="00F82C53" w:rsidRPr="00F82C53" w:rsidRDefault="00F82C53" w:rsidP="00F82C53">
      <w:pPr>
        <w:numPr>
          <w:ilvl w:val="0"/>
          <w:numId w:val="8"/>
        </w:numPr>
        <w:tabs>
          <w:tab w:val="left" w:pos="1412"/>
          <w:tab w:val="right" w:pos="7474"/>
          <w:tab w:val="right" w:pos="972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установить,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что сведения, представленные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муниципальным</w:t>
      </w:r>
    </w:p>
    <w:p w:rsidR="00F82C53" w:rsidRPr="00F82C53" w:rsidRDefault="00F82C53" w:rsidP="00F82C53">
      <w:pPr>
        <w:spacing w:line="326" w:lineRule="exac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служащим, являются достоверными и полными;</w:t>
      </w:r>
    </w:p>
    <w:p w:rsidR="00F82C53" w:rsidRPr="00F82C53" w:rsidRDefault="00F82C53" w:rsidP="00F82C53">
      <w:pPr>
        <w:numPr>
          <w:ilvl w:val="0"/>
          <w:numId w:val="8"/>
        </w:numPr>
        <w:tabs>
          <w:tab w:val="left" w:pos="1412"/>
          <w:tab w:val="right" w:pos="7474"/>
          <w:tab w:val="right" w:pos="972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установить,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что сведения, представленные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муниципальным</w:t>
      </w:r>
    </w:p>
    <w:p w:rsidR="00F82C53" w:rsidRPr="00F82C53" w:rsidRDefault="00F82C53" w:rsidP="00F82C53">
      <w:pPr>
        <w:spacing w:line="326" w:lineRule="exac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служащим, являются недостоверными и (или) неполными.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F82C53" w:rsidRPr="00F82C53" w:rsidRDefault="00F82C53" w:rsidP="00F82C53">
      <w:pPr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случае принятия комиссией решения о том, что сведения, представленные муниципальным служащим, являются недостоверными и (или) неполными, комиссия обязана установить, соблюдал ли муниципальный служащий' требования к служебному поведению и (или) требования об урегулировании конфликта интересов.</w:t>
      </w:r>
    </w:p>
    <w:p w:rsidR="00F82C53" w:rsidRPr="00F82C53" w:rsidRDefault="00F82C53" w:rsidP="00F82C53">
      <w:pPr>
        <w:numPr>
          <w:ilvl w:val="0"/>
          <w:numId w:val="9"/>
        </w:numPr>
        <w:tabs>
          <w:tab w:val="left" w:pos="1412"/>
          <w:tab w:val="right" w:pos="7474"/>
          <w:tab w:val="right" w:pos="972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рассмотрения вопроса, указанного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в абзаце третьем</w:t>
      </w:r>
    </w:p>
    <w:p w:rsidR="00F82C53" w:rsidRPr="00F82C53" w:rsidRDefault="00F82C53" w:rsidP="00F82C53">
      <w:pPr>
        <w:tabs>
          <w:tab w:val="right" w:pos="7474"/>
        </w:tabs>
        <w:spacing w:line="326" w:lineRule="exac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подпункта 1 пункта 9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настоящего Положения, комиссия принимает одно из</w:t>
      </w:r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следующих решений:</w:t>
      </w:r>
    </w:p>
    <w:p w:rsidR="00F82C53" w:rsidRPr="00F82C53" w:rsidRDefault="00F82C53" w:rsidP="00F82C53">
      <w:pPr>
        <w:numPr>
          <w:ilvl w:val="0"/>
          <w:numId w:val="10"/>
        </w:numPr>
        <w:tabs>
          <w:tab w:val="left" w:pos="1412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установить, что муниципальный служащий соблюдал требованиям, служебному поведению и (или) требования об урегулировании конфликта интересов;</w:t>
      </w:r>
    </w:p>
    <w:p w:rsidR="00F82C53" w:rsidRPr="00F82C53" w:rsidRDefault="00F82C53" w:rsidP="00F82C53">
      <w:pPr>
        <w:numPr>
          <w:ilvl w:val="0"/>
          <w:numId w:val="10"/>
        </w:numPr>
        <w:tabs>
          <w:tab w:val="left" w:pos="1412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 и рекомендует представителю нанимателя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конкретную меру ответственности.</w:t>
      </w:r>
    </w:p>
    <w:p w:rsidR="00F82C53" w:rsidRPr="00F82C53" w:rsidRDefault="00F82C53" w:rsidP="00F82C53">
      <w:pPr>
        <w:numPr>
          <w:ilvl w:val="0"/>
          <w:numId w:val="9"/>
        </w:numPr>
        <w:tabs>
          <w:tab w:val="left" w:pos="1412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вопроса, указанного в подпункте 2 пункта 9 настоящего Положения, комиссия принимает одно из следующих решений:</w:t>
      </w:r>
    </w:p>
    <w:p w:rsidR="00F82C53" w:rsidRPr="00F82C53" w:rsidRDefault="00F82C53" w:rsidP="00F82C53">
      <w:pPr>
        <w:numPr>
          <w:ilvl w:val="0"/>
          <w:numId w:val="11"/>
        </w:numPr>
        <w:tabs>
          <w:tab w:val="left" w:pos="1412"/>
        </w:tabs>
        <w:spacing w:line="326" w:lineRule="exact"/>
        <w:ind w:firstLine="7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обязанности;</w:t>
      </w:r>
    </w:p>
    <w:p w:rsidR="00F82C53" w:rsidRPr="00F82C53" w:rsidRDefault="00F82C53" w:rsidP="00F82C53">
      <w:pPr>
        <w:numPr>
          <w:ilvl w:val="0"/>
          <w:numId w:val="11"/>
        </w:numPr>
        <w:tabs>
          <w:tab w:val="left" w:pos="1412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и аргументировать свой отказ.</w:t>
      </w:r>
    </w:p>
    <w:p w:rsidR="00F82C53" w:rsidRPr="00F82C53" w:rsidRDefault="00F82C53" w:rsidP="00F82C53">
      <w:pPr>
        <w:numPr>
          <w:ilvl w:val="0"/>
          <w:numId w:val="9"/>
        </w:numPr>
        <w:tabs>
          <w:tab w:val="left" w:pos="1412"/>
        </w:tabs>
        <w:spacing w:line="322" w:lineRule="exact"/>
        <w:ind w:firstLine="7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вопроса, указанного в подпункте 3 пункта 9 настоящего Положения, комиссия принимает одно из следующих решений:</w:t>
      </w:r>
    </w:p>
    <w:p w:rsidR="00F82C53" w:rsidRPr="00F82C53" w:rsidRDefault="00F82C53" w:rsidP="00F82C53">
      <w:pPr>
        <w:spacing w:line="322" w:lineRule="exact"/>
        <w:ind w:firstLine="7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</w:t>
      </w:r>
    </w:p>
    <w:p w:rsidR="00F82C53" w:rsidRPr="00F82C53" w:rsidRDefault="00F82C53" w:rsidP="00F82C53">
      <w:pPr>
        <w:spacing w:line="350" w:lineRule="exact"/>
        <w:ind w:right="2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своих супруги (супруга) и несовершеннолетних детей является объективной и уважительной;</w:t>
      </w:r>
    </w:p>
    <w:p w:rsidR="00F82C53" w:rsidRPr="00F82C53" w:rsidRDefault="00F82C53" w:rsidP="00F82C53">
      <w:pPr>
        <w:numPr>
          <w:ilvl w:val="0"/>
          <w:numId w:val="12"/>
        </w:numPr>
        <w:tabs>
          <w:tab w:val="left" w:pos="1376"/>
        </w:tabs>
        <w:spacing w:line="331" w:lineRule="exact"/>
        <w:ind w:right="200"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представлению указанных сведений;</w:t>
      </w:r>
    </w:p>
    <w:p w:rsidR="00F82C53" w:rsidRPr="00F82C53" w:rsidRDefault="00F82C53" w:rsidP="00F82C53">
      <w:pPr>
        <w:numPr>
          <w:ilvl w:val="0"/>
          <w:numId w:val="12"/>
        </w:numPr>
        <w:tabs>
          <w:tab w:val="left" w:pos="1376"/>
        </w:tabs>
        <w:spacing w:line="331" w:lineRule="exact"/>
        <w:ind w:right="200"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F82C53" w:rsidRPr="00F82C53" w:rsidRDefault="00F82C53" w:rsidP="00F82C53">
      <w:pPr>
        <w:tabs>
          <w:tab w:val="left" w:pos="5600"/>
        </w:tabs>
        <w:spacing w:line="331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При определении объективности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и уважительности причины</w:t>
      </w:r>
    </w:p>
    <w:p w:rsidR="00F82C53" w:rsidRPr="00F82C53" w:rsidRDefault="00F82C53" w:rsidP="00F82C53">
      <w:pPr>
        <w:tabs>
          <w:tab w:val="left" w:pos="5600"/>
        </w:tabs>
        <w:spacing w:line="331" w:lineRule="exact"/>
        <w:ind w:right="20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непредставления муниципальным служащим сведений о доходах, об имуществе  и обязательствах имущественного характера своих супруги (супруга) и несовершеннолетних детей комиссия  руководствуется следующими</w:t>
      </w:r>
      <w:r w:rsidRPr="00F82C5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положениями:</w:t>
      </w:r>
    </w:p>
    <w:p w:rsidR="00F82C53" w:rsidRPr="00F82C53" w:rsidRDefault="00F82C53" w:rsidP="00F82C53">
      <w:pPr>
        <w:spacing w:line="331" w:lineRule="exact"/>
        <w:ind w:right="200"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объективная причина - причина, которая существует независимо от воли муниципального служащего (отсутствие сведений о местонахождении супруги (супруга) при отсутствии возможности для получения такой информации, отказ супруги (супруга) представить муниципальному служащему сведения о своих доходах в связи с обязательствами, взятыми супругой (супругом) перед третьими лицами (в том числе обязательство перед работодателем о неразглашении сведений о заработной плате) и т.п.);</w:t>
      </w:r>
      <w:proofErr w:type="gramEnd"/>
    </w:p>
    <w:p w:rsidR="00F82C53" w:rsidRPr="00F82C53" w:rsidRDefault="00F82C53" w:rsidP="00F82C53">
      <w:pPr>
        <w:spacing w:line="331" w:lineRule="exact"/>
        <w:ind w:right="200"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уважительная причина - причина, которая обоснованно препятствовала муниципальному служащему представить сведения.</w:t>
      </w:r>
    </w:p>
    <w:p w:rsidR="00F82C53" w:rsidRPr="00F82C53" w:rsidRDefault="00F82C53" w:rsidP="00F82C53">
      <w:pPr>
        <w:numPr>
          <w:ilvl w:val="0"/>
          <w:numId w:val="13"/>
        </w:numPr>
        <w:tabs>
          <w:tab w:val="left" w:pos="1376"/>
        </w:tabs>
        <w:spacing w:line="331" w:lineRule="exact"/>
        <w:ind w:firstLine="6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вопросов, указанных в подпунктах 4, 5 пункта 9 настоящего Положения, комиссия принимает одно из следующих'" решений:</w:t>
      </w:r>
    </w:p>
    <w:p w:rsidR="00F82C53" w:rsidRPr="00F82C53" w:rsidRDefault="00F82C53" w:rsidP="00F82C53">
      <w:pPr>
        <w:numPr>
          <w:ilvl w:val="0"/>
          <w:numId w:val="14"/>
        </w:numPr>
        <w:tabs>
          <w:tab w:val="left" w:pos="1376"/>
        </w:tabs>
        <w:spacing w:line="331" w:lineRule="exact"/>
        <w:ind w:right="20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установить, что у муниципального служащего не имеется личной заинтересованности, которая приводит или может привести к конфликту интересов;</w:t>
      </w:r>
    </w:p>
    <w:p w:rsidR="00F82C53" w:rsidRPr="00F82C53" w:rsidRDefault="00F82C53" w:rsidP="00F82C53">
      <w:pPr>
        <w:numPr>
          <w:ilvl w:val="0"/>
          <w:numId w:val="14"/>
        </w:numPr>
        <w:tabs>
          <w:tab w:val="left" w:pos="1376"/>
        </w:tabs>
        <w:spacing w:line="331" w:lineRule="exact"/>
        <w:ind w:right="200"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установить, что 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представителю нанимателя принять конкретные меры по урегулированию конфликта интересов.</w:t>
      </w:r>
    </w:p>
    <w:p w:rsidR="00F82C53" w:rsidRPr="00F82C53" w:rsidRDefault="00F82C53" w:rsidP="00F82C53">
      <w:pPr>
        <w:numPr>
          <w:ilvl w:val="0"/>
          <w:numId w:val="13"/>
        </w:numPr>
        <w:tabs>
          <w:tab w:val="left" w:pos="1376"/>
        </w:tabs>
        <w:spacing w:line="331" w:lineRule="exact"/>
        <w:ind w:right="20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вопроса, указанного в подпункте 6 пункта 9 настоящего Положения, комиссия принимает одно из следующих решений:</w:t>
      </w:r>
    </w:p>
    <w:p w:rsidR="00F82C53" w:rsidRPr="00F82C53" w:rsidRDefault="00F82C53" w:rsidP="00F82C53">
      <w:pPr>
        <w:numPr>
          <w:ilvl w:val="0"/>
          <w:numId w:val="15"/>
        </w:numPr>
        <w:tabs>
          <w:tab w:val="left" w:pos="1376"/>
        </w:tabs>
        <w:spacing w:line="331" w:lineRule="exact"/>
        <w:ind w:right="20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признать, что сведения, представленные муниципальным служащим в соответствии с частью 1 статьи 3 Федерального закона «О контроле  соответствием расходов лиц, замещающих государственные должности, и иных лиц их доходам», являются достоверными и полными;</w:t>
      </w:r>
    </w:p>
    <w:p w:rsidR="00F82C53" w:rsidRPr="00F82C53" w:rsidRDefault="00F82C53" w:rsidP="00F82C53">
      <w:pPr>
        <w:numPr>
          <w:ilvl w:val="0"/>
          <w:numId w:val="15"/>
        </w:numPr>
        <w:tabs>
          <w:tab w:val="left" w:pos="1376"/>
        </w:tabs>
        <w:spacing w:line="331" w:lineRule="exact"/>
        <w:ind w:right="20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sectPr w:rsidR="00F82C53" w:rsidRPr="00F82C53" w:rsidSect="004E7AC4">
          <w:headerReference w:type="even" r:id="rId14"/>
          <w:headerReference w:type="default" r:id="rId15"/>
          <w:headerReference w:type="first" r:id="rId16"/>
          <w:type w:val="continuous"/>
          <w:pgSz w:w="11900" w:h="16840"/>
          <w:pgMar w:top="1287" w:right="213" w:bottom="495" w:left="1276" w:header="0" w:footer="3" w:gutter="0"/>
          <w:cols w:space="720"/>
          <w:noEndnote/>
          <w:titlePg/>
          <w:docGrid w:linePitch="360"/>
        </w:sect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признать, что сведения, представленные муниципальным служащим в соответствии с частью 1 статьи 3 Федерального закона «О контроле 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за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F82C53" w:rsidRPr="00F82C53" w:rsidRDefault="00F82C53" w:rsidP="00F82C53">
      <w:pPr>
        <w:spacing w:line="326" w:lineRule="exac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 органа  местного самоуправления; </w:t>
      </w:r>
      <w:r w:rsidRPr="00F82C53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контроля за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82C53" w:rsidRPr="00F82C53" w:rsidRDefault="00F82C53" w:rsidP="00F82C53">
      <w:pPr>
        <w:numPr>
          <w:ilvl w:val="0"/>
          <w:numId w:val="16"/>
        </w:numPr>
        <w:tabs>
          <w:tab w:val="left" w:pos="137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вопроса, указанного в подпункте 7 пункта 9 настоящего Положения, комиссия принимает одно из следующих решений:</w:t>
      </w:r>
    </w:p>
    <w:p w:rsidR="00F82C53" w:rsidRPr="00F82C53" w:rsidRDefault="00F82C53" w:rsidP="00F82C53">
      <w:pPr>
        <w:numPr>
          <w:ilvl w:val="0"/>
          <w:numId w:val="17"/>
        </w:numPr>
        <w:tabs>
          <w:tab w:val="left" w:pos="137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дать согласие гражданину на замещение,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F82C53" w:rsidRPr="00F82C53" w:rsidRDefault="00F82C53" w:rsidP="00F82C53">
      <w:pPr>
        <w:numPr>
          <w:ilvl w:val="0"/>
          <w:numId w:val="17"/>
        </w:numPr>
        <w:tabs>
          <w:tab w:val="left" w:pos="137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руководителю  органа местного самоуправления; проинформировать об указанных обстоятельствах органы прокуратуры и уведомившую организацию.</w:t>
      </w:r>
    </w:p>
    <w:p w:rsidR="00F82C53" w:rsidRPr="00F82C53" w:rsidRDefault="00F82C53" w:rsidP="00F82C53">
      <w:pPr>
        <w:numPr>
          <w:ilvl w:val="0"/>
          <w:numId w:val="16"/>
        </w:numPr>
        <w:tabs>
          <w:tab w:val="left" w:pos="137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вопроса, указанного в подпункте 8 пункта 9 настоящего Положения, комиссия принимает одно из следующих решений:</w:t>
      </w:r>
    </w:p>
    <w:p w:rsidR="00F82C53" w:rsidRPr="00F82C53" w:rsidRDefault="00F82C53" w:rsidP="00F82C53">
      <w:pPr>
        <w:numPr>
          <w:ilvl w:val="0"/>
          <w:numId w:val="18"/>
        </w:numPr>
        <w:tabs>
          <w:tab w:val="left" w:pos="137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установить, что муниципальный служащий не нарушил положения Кодекса этики и поведения лиц, замещающих государственные должности края, государственных гражданских служащих края, выборных должностных лиц местного самоуправления, муниципальных служащих;</w:t>
      </w:r>
    </w:p>
    <w:p w:rsidR="00F82C53" w:rsidRPr="00F82C53" w:rsidRDefault="00F82C53" w:rsidP="00F82C53">
      <w:pPr>
        <w:numPr>
          <w:ilvl w:val="0"/>
          <w:numId w:val="18"/>
        </w:numPr>
        <w:tabs>
          <w:tab w:val="left" w:pos="1378"/>
        </w:tabs>
        <w:spacing w:line="326" w:lineRule="exact"/>
        <w:ind w:firstLine="6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установить, что муниципальный служащий нарушил положения Кодекса этики и поведения лиц, замещающих государственные должности края, государственных гражданских служащих края, выборных должности лиц местного самоуправления, муниципальных служащих. В этом случае комиссия указывает, какие положения Кодекса этики и поведения лиц, замещающих государственные должности края, государственных гражданских служащих края, выборных должностных лиц местного самоуправления, муниципальных служащих нарушены, и указывает муниципальному служащему на неэтичность поведения.</w:t>
      </w:r>
    </w:p>
    <w:p w:rsidR="00F82C53" w:rsidRPr="00F82C53" w:rsidRDefault="00F82C53" w:rsidP="00F82C53">
      <w:pPr>
        <w:numPr>
          <w:ilvl w:val="0"/>
          <w:numId w:val="16"/>
        </w:numPr>
        <w:tabs>
          <w:tab w:val="left" w:pos="1553"/>
        </w:tabs>
        <w:spacing w:line="326" w:lineRule="exact"/>
        <w:ind w:left="180" w:firstLine="4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вопросов, указанных в подпунктах 1 - 3, 6 пункта 9 настоящего Положения, при наличии к тому оснований комиссия может принять иное решение, чем это предусмотрено пунктами 20 - 23 и 25 настоящего Положения. Основания и аргументы для принятия такого решения должны быть отражены в протоколе заседания комиссии.</w:t>
      </w:r>
    </w:p>
    <w:p w:rsidR="00F82C53" w:rsidRPr="00F82C53" w:rsidRDefault="00F82C53" w:rsidP="00F82C53">
      <w:pPr>
        <w:spacing w:line="322" w:lineRule="exact"/>
        <w:ind w:left="180" w:firstLine="4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 итогам рассмотрения вопроса, предусмотренного подпунктом 4 пункта 9 настоящего Положения, комиссия принимает соответствующее решение.</w:t>
      </w:r>
    </w:p>
    <w:p w:rsidR="00F82C53" w:rsidRPr="00F82C53" w:rsidRDefault="00F82C53" w:rsidP="00F82C53">
      <w:pPr>
        <w:numPr>
          <w:ilvl w:val="0"/>
          <w:numId w:val="16"/>
        </w:numPr>
        <w:tabs>
          <w:tab w:val="left" w:pos="1553"/>
        </w:tabs>
        <w:spacing w:line="322" w:lineRule="exact"/>
        <w:ind w:left="180" w:firstLine="4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sectPr w:rsidR="00F82C53" w:rsidRPr="00F82C53">
          <w:headerReference w:type="even" r:id="rId17"/>
          <w:headerReference w:type="default" r:id="rId18"/>
          <w:headerReference w:type="first" r:id="rId19"/>
          <w:pgSz w:w="11900" w:h="16840"/>
          <w:pgMar w:top="1287" w:right="213" w:bottom="495" w:left="1276" w:header="0" w:footer="3" w:gutter="0"/>
          <w:cols w:space="720"/>
          <w:noEndnote/>
          <w:titlePg/>
          <w:docGrid w:linePitch="360"/>
        </w:sect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Решения комиссии принимаются открытым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F82C53" w:rsidRPr="00F82C53" w:rsidRDefault="00F82C53" w:rsidP="00F82C53">
      <w:pPr>
        <w:spacing w:line="326" w:lineRule="exac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.</w:t>
      </w:r>
    </w:p>
    <w:p w:rsidR="00F82C53" w:rsidRPr="00F82C53" w:rsidRDefault="00F82C53" w:rsidP="00F82C53">
      <w:pPr>
        <w:numPr>
          <w:ilvl w:val="0"/>
          <w:numId w:val="19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Решения комиссии оформляются протоколами, которые подписывают члены комиссии, принявшие участие в ее заседании. Решения комиссии, за исключением решения, принимаемого по итогам рассмотрения вопроса, указанного в подпункте 2 пункта 9 настоящего Положения, носят рекомендательный характер. Решение, принимаемое по итогам рассмотрения вопроса, указанного в подпункте 2 пункта 9 настоящего Положения, носит обязательный характер.</w:t>
      </w:r>
    </w:p>
    <w:p w:rsidR="00F82C53" w:rsidRPr="00F82C53" w:rsidRDefault="00F82C53" w:rsidP="00F82C53">
      <w:pPr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На заседании комиссии ведется аудиозапись и (или) стенограмма.</w:t>
      </w:r>
    </w:p>
    <w:p w:rsidR="00F82C53" w:rsidRPr="00F82C53" w:rsidRDefault="00F82C53" w:rsidP="00F82C53">
      <w:pPr>
        <w:numPr>
          <w:ilvl w:val="0"/>
          <w:numId w:val="19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протоколе заседания комиссии указываются: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right="352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right="211"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повестка заседания комиссии с формулировкой каждого из рассматриваемых на заседании комиссии вопросов;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фамилия, имя, отчество, должность муниципального служащего или гражданина, в отношении которого рассматривается вопрос;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предъявляемые к муниципальному служащему претензии, материалы, на которых они основываются;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содержание пояснений муниципального служащего и других лиц по существу предъявляемых претензий;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фамилии, имена, отчества выступивших на заседании лиц и краткое изложение их выступлений;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источник информации, содержащей основания для проведения заседания комиссии, дата поступления информации;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результаты голосования;</w:t>
      </w:r>
    </w:p>
    <w:p w:rsidR="00F82C53" w:rsidRPr="00F82C53" w:rsidRDefault="00F82C53" w:rsidP="00F82C53">
      <w:pPr>
        <w:numPr>
          <w:ilvl w:val="0"/>
          <w:numId w:val="20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решение и обоснование его принятия.</w:t>
      </w:r>
    </w:p>
    <w:p w:rsidR="00F82C53" w:rsidRPr="00F82C53" w:rsidRDefault="00F82C53" w:rsidP="00F82C53">
      <w:pPr>
        <w:numPr>
          <w:ilvl w:val="0"/>
          <w:numId w:val="19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Член комиссии, несогласный с принятым решением комиссии вправе выразить особое мнение. Особое мнение оформляется в письменно, виде и прилагается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«с особым мнением». Муниципальный служащий или гражданин, в отношении которого комиссией рассматривался</w:t>
      </w:r>
    </w:p>
    <w:p w:rsidR="00F82C53" w:rsidRPr="00F82C53" w:rsidRDefault="00F82C53" w:rsidP="00F82C53">
      <w:pPr>
        <w:spacing w:line="326" w:lineRule="exac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вопрос, должен быть ознакомлен с особым мнением члена комиссии.</w:t>
      </w:r>
    </w:p>
    <w:p w:rsidR="00F82C53" w:rsidRPr="00F82C53" w:rsidRDefault="00F82C53" w:rsidP="00F82C53">
      <w:pPr>
        <w:numPr>
          <w:ilvl w:val="0"/>
          <w:numId w:val="19"/>
        </w:numPr>
        <w:tabs>
          <w:tab w:val="left" w:pos="1410"/>
        </w:tabs>
        <w:spacing w:line="326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Копии протокола заседания комиссии в течение 7 рабочих дней со дня заседания направляются руководителю  органа местного самоуправления; в виде выписок из него в части, касающейся муниципального служащего, - муниципальному служащему, а также по решению комиссии - иным заинтересованным лицам.</w:t>
      </w:r>
    </w:p>
    <w:p w:rsidR="00F82C53" w:rsidRPr="00F82C53" w:rsidRDefault="00F82C53" w:rsidP="00F82C53">
      <w:pPr>
        <w:numPr>
          <w:ilvl w:val="0"/>
          <w:numId w:val="19"/>
        </w:numPr>
        <w:tabs>
          <w:tab w:val="left" w:pos="1410"/>
        </w:tabs>
        <w:spacing w:line="317" w:lineRule="exact"/>
        <w:ind w:firstLine="6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Лица, указанные в пункте 33 настоящего Положения,</w:t>
      </w:r>
    </w:p>
    <w:p w:rsidR="00F82C53" w:rsidRPr="00F82C53" w:rsidRDefault="00F82C53" w:rsidP="00F82C53">
      <w:pPr>
        <w:tabs>
          <w:tab w:val="left" w:leader="hyphen" w:pos="8035"/>
        </w:tabs>
        <w:spacing w:line="317" w:lineRule="exac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рассматривают протокол заседания комиссии, вправе учесть в пределах своей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компетенции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вопросим организации противодействия коррупции.</w:t>
      </w:r>
    </w:p>
    <w:p w:rsidR="00F82C53" w:rsidRPr="00F82C53" w:rsidRDefault="00F82C53" w:rsidP="00F82C53">
      <w:pPr>
        <w:rPr>
          <w:rFonts w:ascii="Times New Roman" w:hAnsi="Times New Roman" w:cs="Times New Roman"/>
          <w:sz w:val="28"/>
          <w:szCs w:val="28"/>
        </w:rPr>
      </w:pPr>
      <w:r w:rsidRPr="00F82C53">
        <w:rPr>
          <w:rFonts w:ascii="Times New Roman" w:hAnsi="Times New Roman" w:cs="Times New Roman"/>
          <w:sz w:val="28"/>
          <w:szCs w:val="28"/>
        </w:rPr>
        <w:t xml:space="preserve">О рассмотрении рекомендации  комиссии и принятом решении лица, </w:t>
      </w:r>
    </w:p>
    <w:p w:rsidR="00F82C53" w:rsidRPr="00F82C53" w:rsidRDefault="00F82C53" w:rsidP="00F82C53">
      <w:pPr>
        <w:rPr>
          <w:sz w:val="28"/>
          <w:szCs w:val="28"/>
        </w:rPr>
        <w:sectPr w:rsidR="00F82C53" w:rsidRPr="00F82C53" w:rsidSect="002250BF">
          <w:pgSz w:w="11900" w:h="16840"/>
          <w:pgMar w:top="1134" w:right="616" w:bottom="8" w:left="1434" w:header="0" w:footer="3" w:gutter="0"/>
          <w:cols w:space="720"/>
          <w:noEndnote/>
          <w:docGrid w:linePitch="360"/>
        </w:sectPr>
      </w:pPr>
    </w:p>
    <w:p w:rsidR="00F82C53" w:rsidRPr="00F82C53" w:rsidRDefault="00F82C53" w:rsidP="00F82C53">
      <w:pPr>
        <w:ind w:right="522" w:hanging="426"/>
        <w:rPr>
          <w:color w:val="auto"/>
          <w:sz w:val="28"/>
          <w:szCs w:val="28"/>
        </w:rPr>
        <w:sectPr w:rsidR="00F82C53" w:rsidRPr="00F82C53" w:rsidSect="00F82C53">
          <w:pgSz w:w="11900" w:h="16840"/>
          <w:pgMar w:top="484" w:right="43" w:bottom="6921" w:left="567" w:header="0" w:footer="3" w:gutter="0"/>
          <w:cols w:space="720"/>
          <w:noEndnote/>
          <w:docGrid w:linePitch="360"/>
        </w:sectPr>
      </w:pPr>
    </w:p>
    <w:p w:rsidR="00F82C53" w:rsidRPr="00F82C53" w:rsidRDefault="00F82C53" w:rsidP="00F82C53">
      <w:pPr>
        <w:spacing w:line="237" w:lineRule="exact"/>
        <w:ind w:right="522" w:hanging="426"/>
        <w:rPr>
          <w:color w:val="auto"/>
          <w:sz w:val="28"/>
          <w:szCs w:val="28"/>
        </w:rPr>
      </w:pPr>
    </w:p>
    <w:p w:rsid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указанные в пункте 33 настоящего Положения, или уполномоченные ими  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</w:t>
      </w:r>
    </w:p>
    <w:p w:rsid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должностные лица в письменной форме уведомляют комиссию в месячный  срок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со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</w:p>
    <w:p w:rsid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дня поступления к нему протокола заседания комиссии. Данное решение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</w:t>
      </w:r>
    </w:p>
    <w:p w:rsid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оглашается на ближайшем заседании комиссии и принимается сведению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без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</w:p>
    <w:p w:rsidR="00F82C53" w:rsidRP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обсуждения.</w:t>
      </w:r>
    </w:p>
    <w:p w:rsidR="00F82C53" w:rsidRPr="00F82C53" w:rsidRDefault="00F82C53" w:rsidP="00F82C53">
      <w:pPr>
        <w:pStyle w:val="a8"/>
        <w:numPr>
          <w:ilvl w:val="0"/>
          <w:numId w:val="19"/>
        </w:numPr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случае установления комиссией признаков дисциплинарно; проступка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</w:t>
      </w:r>
    </w:p>
    <w:p w:rsidR="00F82C53" w:rsidRPr="00F82C53" w:rsidRDefault="00F82C53" w:rsidP="00F82C53">
      <w:pPr>
        <w:pStyle w:val="a8"/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действиях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(бездействии) муниципального служащего информации  об этом представляется представителю нанимателя для решения вопроса применении к муниципальному служащему мер ответственности  предусмотренных нормативными правовыми актами Российской Федерации.</w:t>
      </w:r>
    </w:p>
    <w:p w:rsidR="00F82C53" w:rsidRPr="00F82C53" w:rsidRDefault="00F82C53" w:rsidP="00F82C53">
      <w:pPr>
        <w:tabs>
          <w:tab w:val="left" w:pos="1403"/>
          <w:tab w:val="left" w:pos="5290"/>
        </w:tabs>
        <w:spacing w:line="326" w:lineRule="exact"/>
        <w:ind w:right="522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 36.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случае установления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 xml:space="preserve">комиссией факта совершения </w:t>
      </w:r>
    </w:p>
    <w:p w:rsid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муниципальным служащим действия (факта бездействия), содержащего  признаки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</w:t>
      </w:r>
    </w:p>
    <w:p w:rsid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административного правонарушения или состава преступления  председатель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</w:t>
      </w:r>
    </w:p>
    <w:p w:rsid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комиссии 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обязан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передать информацию о совершении указанного  действия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</w:p>
    <w:p w:rsid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(бездействия) и подтверждающие такой факт документы правоприменительные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</w:p>
    <w:p w:rsidR="00F82C53" w:rsidRPr="00F82C53" w:rsidRDefault="00F82C53" w:rsidP="00F82C53">
      <w:pPr>
        <w:spacing w:line="326" w:lineRule="exact"/>
        <w:ind w:right="522" w:hanging="426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органы в трехдневный срок, а при необходимости немедленно.</w:t>
      </w:r>
    </w:p>
    <w:p w:rsidR="00F82C53" w:rsidRDefault="00F82C53" w:rsidP="00F82C53">
      <w:pPr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37.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Члены комиссии и лица, участвовавшие в ее заседании, не вправе 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F82C53" w:rsidRPr="00F82C53" w:rsidRDefault="00F82C53" w:rsidP="00F82C53">
      <w:pPr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разглашать сведения, ставшие им известными в ходе работы комиссии.</w:t>
      </w:r>
    </w:p>
    <w:p w:rsidR="00F82C53" w:rsidRDefault="00F82C53" w:rsidP="00F82C53">
      <w:pPr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38.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Копия протокола заседания комиссии или выписка из нег содержащая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</w:p>
    <w:p w:rsidR="00F82C53" w:rsidRDefault="00F82C53" w:rsidP="00F82C53">
      <w:pPr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решение комиссии, принятое в отношении муниципального  служащего,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</w:p>
    <w:p w:rsidR="00F82C53" w:rsidRPr="00F82C53" w:rsidRDefault="00F82C53" w:rsidP="00F82C53">
      <w:pPr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приобщается к личному делу муниципального служащего.</w:t>
      </w:r>
    </w:p>
    <w:p w:rsidR="00F82C53" w:rsidRDefault="00F82C53" w:rsidP="00F82C53">
      <w:pPr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39.</w:t>
      </w:r>
      <w:proofErr w:type="gramStart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Организационно-техническое</w:t>
      </w:r>
      <w:proofErr w:type="gramEnd"/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и документационное обеспечен? деятельности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</w:t>
      </w:r>
    </w:p>
    <w:p w:rsidR="00F82C53" w:rsidRPr="00F82C53" w:rsidRDefault="00F82C53" w:rsidP="00F82C53">
      <w:pPr>
        <w:tabs>
          <w:tab w:val="left" w:pos="1403"/>
        </w:tabs>
        <w:spacing w:line="326" w:lineRule="exact"/>
        <w:ind w:right="522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sectPr w:rsidR="00F82C53" w:rsidRPr="00F82C53" w:rsidSect="00F82C53">
          <w:type w:val="continuous"/>
          <w:pgSz w:w="11900" w:h="16840"/>
          <w:pgMar w:top="1493" w:right="0" w:bottom="1493" w:left="567" w:header="0" w:footer="3" w:gutter="0"/>
          <w:cols w:space="720"/>
          <w:noEndnote/>
          <w:docGrid w:linePitch="360"/>
        </w:sect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 </w:t>
      </w:r>
      <w:r w:rsidRPr="00F82C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комиссий осуществляет </w:t>
      </w:r>
      <w:r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>орган местного самоуправление</w:t>
      </w:r>
    </w:p>
    <w:p w:rsidR="00A4286C" w:rsidRPr="00F82C53" w:rsidRDefault="00A4286C" w:rsidP="00F82C53">
      <w:pPr>
        <w:spacing w:after="141" w:line="220" w:lineRule="exact"/>
        <w:rPr>
          <w:rFonts w:ascii="Arial Narrow" w:eastAsiaTheme="minorHAnsi" w:hAnsi="Arial Narrow" w:cs="Arial Narrow"/>
          <w:color w:val="auto"/>
          <w:sz w:val="28"/>
          <w:szCs w:val="28"/>
          <w:lang w:eastAsia="en-US"/>
        </w:rPr>
      </w:pPr>
    </w:p>
    <w:sectPr w:rsidR="00A4286C" w:rsidRPr="00F8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E1" w:rsidRDefault="00DD3EE1" w:rsidP="005F1987">
      <w:r>
        <w:separator/>
      </w:r>
    </w:p>
  </w:endnote>
  <w:endnote w:type="continuationSeparator" w:id="0">
    <w:p w:rsidR="00DD3EE1" w:rsidRDefault="00DD3EE1" w:rsidP="005F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E1" w:rsidRDefault="00DD3EE1" w:rsidP="005F1987">
      <w:r>
        <w:separator/>
      </w:r>
    </w:p>
  </w:footnote>
  <w:footnote w:type="continuationSeparator" w:id="0">
    <w:p w:rsidR="00DD3EE1" w:rsidRDefault="00DD3EE1" w:rsidP="005F1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44" w:rsidRDefault="005F198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4D220BA" wp14:editId="5C3E3FDB">
              <wp:simplePos x="0" y="0"/>
              <wp:positionH relativeFrom="page">
                <wp:posOffset>4013200</wp:posOffset>
              </wp:positionH>
              <wp:positionV relativeFrom="page">
                <wp:posOffset>619125</wp:posOffset>
              </wp:positionV>
              <wp:extent cx="63500" cy="160655"/>
              <wp:effectExtent l="3175" t="0" r="2540" b="127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44" w:rsidRDefault="00DD3E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6pt;margin-top:48.75pt;width: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5TtQIAAKU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" filled="f" stroked="f">
              <v:textbox style="mso-fit-shape-to-text:t" inset="0,0,0,0">
                <w:txbxContent>
                  <w:p w:rsidR="00264344" w:rsidRDefault="00EE6220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44" w:rsidRDefault="005F198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B24AEEA" wp14:editId="2957389A">
              <wp:simplePos x="0" y="0"/>
              <wp:positionH relativeFrom="page">
                <wp:posOffset>3847465</wp:posOffset>
              </wp:positionH>
              <wp:positionV relativeFrom="page">
                <wp:posOffset>636270</wp:posOffset>
              </wp:positionV>
              <wp:extent cx="70485" cy="160655"/>
              <wp:effectExtent l="0" t="0" r="317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44" w:rsidRDefault="00DD3E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02.95pt;margin-top:50.1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" filled="f" stroked="f">
              <v:textbox style="mso-fit-shape-to-text:t" inset="0,0,0,0">
                <w:txbxContent>
                  <w:p w:rsidR="00264344" w:rsidRDefault="00EE6220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35F2E3E" wp14:editId="557DEA65">
              <wp:simplePos x="0" y="0"/>
              <wp:positionH relativeFrom="page">
                <wp:posOffset>3921760</wp:posOffset>
              </wp:positionH>
              <wp:positionV relativeFrom="page">
                <wp:posOffset>535940</wp:posOffset>
              </wp:positionV>
              <wp:extent cx="70485" cy="160655"/>
              <wp:effectExtent l="0" t="254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C53" w:rsidRDefault="00F82C53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3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8" type="#_x0000_t202" style="position:absolute;margin-left:308.8pt;margin-top:42.2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" filled="f" stroked="f">
              <v:textbox style="mso-fit-shape-to-text:t" inset="0,0,0,0">
                <w:txbxContent>
                  <w:p w:rsidR="00F82C53" w:rsidRDefault="00F82C53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486C177" wp14:editId="70B8F9D9">
              <wp:simplePos x="0" y="0"/>
              <wp:positionH relativeFrom="page">
                <wp:posOffset>3945890</wp:posOffset>
              </wp:positionH>
              <wp:positionV relativeFrom="page">
                <wp:posOffset>631190</wp:posOffset>
              </wp:positionV>
              <wp:extent cx="70485" cy="160655"/>
              <wp:effectExtent l="2540" t="2540" r="0" b="444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C53" w:rsidRDefault="00F82C53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9" type="#_x0000_t202" style="position:absolute;margin-left:310.7pt;margin-top:49.7pt;width:5.5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" filled="f" stroked="f">
              <v:textbox style="mso-fit-shape-to-text:t" inset="0,0,0,0">
                <w:txbxContent>
                  <w:p w:rsidR="00F82C53" w:rsidRDefault="00F82C53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59E24E5" wp14:editId="6EFA2FF8">
              <wp:simplePos x="0" y="0"/>
              <wp:positionH relativeFrom="page">
                <wp:posOffset>4002405</wp:posOffset>
              </wp:positionH>
              <wp:positionV relativeFrom="page">
                <wp:posOffset>612140</wp:posOffset>
              </wp:positionV>
              <wp:extent cx="70485" cy="160655"/>
              <wp:effectExtent l="1905" t="254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C53" w:rsidRDefault="00F82C53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0" type="#_x0000_t202" style="position:absolute;margin-left:315.15pt;margin-top:48.2pt;width:5.5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" filled="f" stroked="f">
              <v:textbox style="mso-fit-shape-to-text:t" inset="0,0,0,0">
                <w:txbxContent>
                  <w:p w:rsidR="00F82C53" w:rsidRDefault="00F82C53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0F0F2193" wp14:editId="5287CE35">
              <wp:simplePos x="0" y="0"/>
              <wp:positionH relativeFrom="page">
                <wp:posOffset>408940</wp:posOffset>
              </wp:positionH>
              <wp:positionV relativeFrom="page">
                <wp:posOffset>401955</wp:posOffset>
              </wp:positionV>
              <wp:extent cx="39370" cy="160655"/>
              <wp:effectExtent l="0" t="1905" r="0" b="444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C53" w:rsidRDefault="00F82C53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Ruehl"/>
                              <w:color w:val="000000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" o:spid="_x0000_s1031" type="#_x0000_t202" style="position:absolute;margin-left:32.2pt;margin-top:31.65pt;width:3.1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" filled="f" stroked="f">
              <v:textbox style="mso-fit-shape-to-text:t" inset="0,0,0,0">
                <w:txbxContent>
                  <w:p w:rsidR="00F82C53" w:rsidRDefault="00F82C53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FrankRuehl"/>
                        <w:color w:val="00000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auto"/>
        <w:sz w:val="2"/>
        <w:szCs w:val="2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53" w:rsidRDefault="00F82C5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48D666D7" wp14:editId="643410E2">
              <wp:simplePos x="0" y="0"/>
              <wp:positionH relativeFrom="page">
                <wp:posOffset>3912870</wp:posOffset>
              </wp:positionH>
              <wp:positionV relativeFrom="page">
                <wp:posOffset>1224280</wp:posOffset>
              </wp:positionV>
              <wp:extent cx="140335" cy="160655"/>
              <wp:effectExtent l="0" t="0" r="3810" b="254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C53" w:rsidRDefault="00F82C53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3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32" type="#_x0000_t202" style="position:absolute;margin-left:308.1pt;margin-top:96.4pt;width:11.0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" filled="f" stroked="f">
              <v:textbox style="mso-fit-shape-to-text:t" inset="0,0,0,0">
                <w:txbxContent>
                  <w:p w:rsidR="00F82C53" w:rsidRDefault="00F82C53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23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CB528B5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19"/>
    <w:multiLevelType w:val="multilevel"/>
    <w:tmpl w:val="00000018"/>
    <w:lvl w:ilvl="0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1F"/>
    <w:multiLevelType w:val="multilevel"/>
    <w:tmpl w:val="0000001E"/>
    <w:lvl w:ilvl="0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00000025"/>
    <w:multiLevelType w:val="multilevel"/>
    <w:tmpl w:val="00000024"/>
    <w:lvl w:ilvl="0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>
    <w:nsid w:val="00000029"/>
    <w:multiLevelType w:val="multilevel"/>
    <w:tmpl w:val="00000028"/>
    <w:lvl w:ilvl="0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84"/>
    <w:rsid w:val="0027563D"/>
    <w:rsid w:val="002D748B"/>
    <w:rsid w:val="003765BB"/>
    <w:rsid w:val="003D5EE3"/>
    <w:rsid w:val="004454DE"/>
    <w:rsid w:val="005F1987"/>
    <w:rsid w:val="0076050F"/>
    <w:rsid w:val="00852984"/>
    <w:rsid w:val="008C22DC"/>
    <w:rsid w:val="00940AE4"/>
    <w:rsid w:val="009464E0"/>
    <w:rsid w:val="00A4286C"/>
    <w:rsid w:val="00A82494"/>
    <w:rsid w:val="00A9200A"/>
    <w:rsid w:val="00D102F7"/>
    <w:rsid w:val="00D82D8E"/>
    <w:rsid w:val="00DD3EE1"/>
    <w:rsid w:val="00E1236E"/>
    <w:rsid w:val="00EE6220"/>
    <w:rsid w:val="00F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5F198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5F19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2"/>
    <w:uiPriority w:val="99"/>
    <w:locked/>
    <w:rsid w:val="005F19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5F1987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5F198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locked/>
    <w:rsid w:val="005F1987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1987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F1987"/>
    <w:pPr>
      <w:shd w:val="clear" w:color="auto" w:fill="FFFFFF"/>
      <w:spacing w:line="653" w:lineRule="exact"/>
      <w:jc w:val="both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0"/>
    <w:uiPriority w:val="99"/>
    <w:rsid w:val="005F1987"/>
    <w:pPr>
      <w:shd w:val="clear" w:color="auto" w:fill="FFFFFF"/>
      <w:spacing w:before="420" w:line="307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5F1987"/>
    <w:pPr>
      <w:shd w:val="clear" w:color="auto" w:fill="FFFFFF"/>
      <w:spacing w:line="331" w:lineRule="exact"/>
      <w:jc w:val="both"/>
    </w:pPr>
    <w:rPr>
      <w:rFonts w:ascii="Times New Roman" w:eastAsiaTheme="minorHAnsi" w:hAnsi="Times New Roman" w:cs="Times New Roman"/>
      <w:color w:val="auto"/>
      <w:spacing w:val="-10"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5F1987"/>
    <w:pPr>
      <w:shd w:val="clear" w:color="auto" w:fill="FFFFFF"/>
      <w:spacing w:before="420" w:line="226" w:lineRule="exact"/>
      <w:ind w:firstLine="160"/>
      <w:jc w:val="both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1">
    <w:name w:val="Колонтитул1"/>
    <w:basedOn w:val="a"/>
    <w:link w:val="a3"/>
    <w:uiPriority w:val="99"/>
    <w:rsid w:val="005F198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5F19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F19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F19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9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rankRuehl">
    <w:name w:val="Колонтитул + FrankRuehl"/>
    <w:basedOn w:val="a3"/>
    <w:uiPriority w:val="99"/>
    <w:rsid w:val="00F82C53"/>
    <w:rPr>
      <w:rFonts w:ascii="FrankRuehl" w:hAnsi="FrankRuehl" w:cs="FrankRuehl"/>
      <w:shd w:val="clear" w:color="auto" w:fill="FFFFFF"/>
    </w:rPr>
  </w:style>
  <w:style w:type="character" w:customStyle="1" w:styleId="23">
    <w:name w:val="Колонтитул2"/>
    <w:basedOn w:val="a3"/>
    <w:uiPriority w:val="99"/>
    <w:rsid w:val="00F82C53"/>
    <w:rPr>
      <w:rFonts w:ascii="Times New Roman" w:hAnsi="Times New Roman" w:cs="Times New Roman"/>
      <w:spacing w:val="0"/>
      <w:shd w:val="clear" w:color="auto" w:fill="FFFFFF"/>
    </w:rPr>
  </w:style>
  <w:style w:type="paragraph" w:styleId="a8">
    <w:name w:val="List Paragraph"/>
    <w:basedOn w:val="a"/>
    <w:uiPriority w:val="34"/>
    <w:qFormat/>
    <w:rsid w:val="00F82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5F198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5F19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2"/>
    <w:uiPriority w:val="99"/>
    <w:locked/>
    <w:rsid w:val="005F19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5F1987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5F198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locked/>
    <w:rsid w:val="005F1987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1987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F1987"/>
    <w:pPr>
      <w:shd w:val="clear" w:color="auto" w:fill="FFFFFF"/>
      <w:spacing w:line="653" w:lineRule="exact"/>
      <w:jc w:val="both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0"/>
    <w:uiPriority w:val="99"/>
    <w:rsid w:val="005F1987"/>
    <w:pPr>
      <w:shd w:val="clear" w:color="auto" w:fill="FFFFFF"/>
      <w:spacing w:before="420" w:line="307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5F1987"/>
    <w:pPr>
      <w:shd w:val="clear" w:color="auto" w:fill="FFFFFF"/>
      <w:spacing w:line="331" w:lineRule="exact"/>
      <w:jc w:val="both"/>
    </w:pPr>
    <w:rPr>
      <w:rFonts w:ascii="Times New Roman" w:eastAsiaTheme="minorHAnsi" w:hAnsi="Times New Roman" w:cs="Times New Roman"/>
      <w:color w:val="auto"/>
      <w:spacing w:val="-10"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5F1987"/>
    <w:pPr>
      <w:shd w:val="clear" w:color="auto" w:fill="FFFFFF"/>
      <w:spacing w:before="420" w:line="226" w:lineRule="exact"/>
      <w:ind w:firstLine="160"/>
      <w:jc w:val="both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1">
    <w:name w:val="Колонтитул1"/>
    <w:basedOn w:val="a"/>
    <w:link w:val="a3"/>
    <w:uiPriority w:val="99"/>
    <w:rsid w:val="005F198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5F19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F19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F19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9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rankRuehl">
    <w:name w:val="Колонтитул + FrankRuehl"/>
    <w:basedOn w:val="a3"/>
    <w:uiPriority w:val="99"/>
    <w:rsid w:val="00F82C53"/>
    <w:rPr>
      <w:rFonts w:ascii="FrankRuehl" w:hAnsi="FrankRuehl" w:cs="FrankRuehl"/>
      <w:shd w:val="clear" w:color="auto" w:fill="FFFFFF"/>
    </w:rPr>
  </w:style>
  <w:style w:type="character" w:customStyle="1" w:styleId="23">
    <w:name w:val="Колонтитул2"/>
    <w:basedOn w:val="a3"/>
    <w:uiPriority w:val="99"/>
    <w:rsid w:val="00F82C53"/>
    <w:rPr>
      <w:rFonts w:ascii="Times New Roman" w:hAnsi="Times New Roman" w:cs="Times New Roman"/>
      <w:spacing w:val="0"/>
      <w:shd w:val="clear" w:color="auto" w:fill="FFFFFF"/>
    </w:rPr>
  </w:style>
  <w:style w:type="paragraph" w:styleId="a8">
    <w:name w:val="List Paragraph"/>
    <w:basedOn w:val="a"/>
    <w:uiPriority w:val="34"/>
    <w:qFormat/>
    <w:rsid w:val="00F8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9FD1-7020-44DF-9296-1CFCBCB0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4225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2016-03-01T08:38:00Z</cp:lastPrinted>
  <dcterms:created xsi:type="dcterms:W3CDTF">2016-03-01T08:06:00Z</dcterms:created>
  <dcterms:modified xsi:type="dcterms:W3CDTF">2016-07-04T08:25:00Z</dcterms:modified>
</cp:coreProperties>
</file>