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06" w:rsidRDefault="00A43806" w:rsidP="00A43806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A43806" w:rsidRDefault="00A43806" w:rsidP="00A43806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A43806" w:rsidRDefault="00A43806" w:rsidP="00A43806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A43806" w:rsidRDefault="00A43806" w:rsidP="00A43806">
      <w:pPr>
        <w:ind w:left="-540"/>
        <w:jc w:val="center"/>
      </w:pPr>
      <w:r>
        <w:t>ЧАЙКОВСКИЙ СЕЛЬСКИЙ СОВЕТ ДЕПУТАТОВ</w:t>
      </w:r>
    </w:p>
    <w:p w:rsidR="00A43806" w:rsidRDefault="00A43806" w:rsidP="00A43806">
      <w:pPr>
        <w:ind w:left="-540"/>
        <w:jc w:val="center"/>
      </w:pPr>
    </w:p>
    <w:p w:rsidR="00A43806" w:rsidRDefault="00A43806" w:rsidP="00A43806">
      <w:pPr>
        <w:jc w:val="center"/>
      </w:pPr>
      <w:r>
        <w:t xml:space="preserve">РЕШЕНИЕ </w:t>
      </w:r>
    </w:p>
    <w:p w:rsidR="00A43806" w:rsidRDefault="00A43806" w:rsidP="00A43806">
      <w:pPr>
        <w:jc w:val="center"/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A43806" w:rsidTr="00A43806">
        <w:tc>
          <w:tcPr>
            <w:tcW w:w="3285" w:type="dxa"/>
            <w:hideMark/>
          </w:tcPr>
          <w:p w:rsidR="00A43806" w:rsidRDefault="00A43806" w:rsidP="00B001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B0012D">
              <w:rPr>
                <w:lang w:eastAsia="en-US"/>
              </w:rPr>
              <w:t xml:space="preserve">12 декабря </w:t>
            </w:r>
            <w:r>
              <w:rPr>
                <w:lang w:eastAsia="en-US"/>
              </w:rPr>
              <w:t xml:space="preserve">2016 </w:t>
            </w:r>
          </w:p>
        </w:tc>
        <w:tc>
          <w:tcPr>
            <w:tcW w:w="3628" w:type="dxa"/>
            <w:hideMark/>
          </w:tcPr>
          <w:p w:rsidR="00A43806" w:rsidRDefault="00B0012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 w:rsidR="00A43806">
              <w:rPr>
                <w:lang w:val="en-US" w:eastAsia="en-US"/>
              </w:rPr>
              <w:t xml:space="preserve">   </w:t>
            </w:r>
            <w:r w:rsidR="00A43806">
              <w:rPr>
                <w:lang w:eastAsia="en-US"/>
              </w:rPr>
              <w:t xml:space="preserve">   </w:t>
            </w:r>
            <w:r w:rsidR="00A43806">
              <w:rPr>
                <w:lang w:val="en-US" w:eastAsia="en-US"/>
              </w:rPr>
              <w:t xml:space="preserve">  </w:t>
            </w:r>
            <w:r w:rsidR="00A43806">
              <w:rPr>
                <w:lang w:eastAsia="en-US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A43806" w:rsidRDefault="00B001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 </w:t>
            </w:r>
            <w:r w:rsidR="00A43806">
              <w:rPr>
                <w:lang w:eastAsia="en-US"/>
              </w:rPr>
              <w:t xml:space="preserve">  № </w:t>
            </w:r>
            <w:r>
              <w:rPr>
                <w:lang w:eastAsia="en-US"/>
              </w:rPr>
              <w:t>11-40</w:t>
            </w:r>
          </w:p>
        </w:tc>
      </w:tr>
    </w:tbl>
    <w:p w:rsidR="00A43806" w:rsidRDefault="00A43806" w:rsidP="00A43806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A43806" w:rsidTr="00A43806">
        <w:trPr>
          <w:trHeight w:val="341"/>
        </w:trPr>
        <w:tc>
          <w:tcPr>
            <w:tcW w:w="10031" w:type="dxa"/>
            <w:hideMark/>
          </w:tcPr>
          <w:p w:rsidR="0086366E" w:rsidRDefault="0086366E" w:rsidP="00863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утверждении Порядка опубликования и вступления в силу</w:t>
            </w:r>
          </w:p>
          <w:p w:rsidR="00A43806" w:rsidRDefault="0086366E" w:rsidP="00863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муниципальных нормативных правовых актов</w:t>
            </w:r>
          </w:p>
        </w:tc>
      </w:tr>
    </w:tbl>
    <w:p w:rsidR="00A43806" w:rsidRDefault="00A43806" w:rsidP="00A43806">
      <w:pPr>
        <w:jc w:val="both"/>
      </w:pPr>
      <w:r>
        <w:t xml:space="preserve">        </w:t>
      </w:r>
    </w:p>
    <w:p w:rsidR="0086366E" w:rsidRDefault="00A43806" w:rsidP="0086366E">
      <w:pPr>
        <w:jc w:val="both"/>
      </w:pPr>
      <w:r>
        <w:t xml:space="preserve">         В соответствии с </w:t>
      </w:r>
      <w:r w:rsidR="0086366E">
        <w:t>требованиями Федерального закона от 06.10.2003 № 131-ФЗ «Об общих принципах организации местного самоуправления в Российской Федерации»</w:t>
      </w:r>
      <w:r w:rsidR="00F71841">
        <w:t xml:space="preserve">, </w:t>
      </w:r>
      <w:r w:rsidR="0086366E">
        <w:t>Устав</w:t>
      </w:r>
      <w:r w:rsidR="00F71841">
        <w:t>ом</w:t>
      </w:r>
      <w:r w:rsidR="0086366E">
        <w:t xml:space="preserve"> Чайковского сельсовета Боготольского района Красноярского края,</w:t>
      </w:r>
      <w:r>
        <w:t xml:space="preserve"> сельский Совет депутатов РЕШИЛ:</w:t>
      </w:r>
    </w:p>
    <w:p w:rsidR="00A43806" w:rsidRDefault="00DF6979" w:rsidP="00DF6979">
      <w:pPr>
        <w:ind w:firstLine="426"/>
        <w:jc w:val="both"/>
        <w:rPr>
          <w:lang w:eastAsia="en-US"/>
        </w:rPr>
      </w:pPr>
      <w:r>
        <w:t xml:space="preserve">1. </w:t>
      </w:r>
      <w:r w:rsidR="0086366E">
        <w:t xml:space="preserve">Утвердить Порядок </w:t>
      </w:r>
      <w:r w:rsidR="0086366E">
        <w:rPr>
          <w:lang w:eastAsia="en-US"/>
        </w:rPr>
        <w:t>опубликования и вступления в силу муниципальных нормативных правовых актов</w:t>
      </w:r>
      <w:r w:rsidR="00F04E2E">
        <w:rPr>
          <w:lang w:eastAsia="en-US"/>
        </w:rPr>
        <w:t xml:space="preserve"> органов местного самоуправления муниципального образования Чайковского сельсовета Боготольского района Красноярского края согласно приложению к настоящему Решению.</w:t>
      </w:r>
    </w:p>
    <w:p w:rsidR="00DF6979" w:rsidRDefault="00DF6979" w:rsidP="00DF6979">
      <w:pPr>
        <w:ind w:firstLine="426"/>
        <w:jc w:val="both"/>
        <w:rPr>
          <w:lang w:eastAsia="en-US"/>
        </w:rPr>
      </w:pPr>
      <w:r>
        <w:rPr>
          <w:lang w:eastAsia="en-US"/>
        </w:rPr>
        <w:t xml:space="preserve">2. </w:t>
      </w:r>
      <w:r w:rsidR="00F04E2E">
        <w:rPr>
          <w:lang w:eastAsia="en-US"/>
        </w:rPr>
        <w:t xml:space="preserve">Считать официальным печатным изданием для опубликования нормативных правовых актов органов местного самоуправления муниципального образования Чайковского сельсовета Боготольского района Красноярского края </w:t>
      </w:r>
      <w:r w:rsidR="00F04E2E">
        <w:t>газету «Земля боготольская» и официальный сайт Боготольского района.</w:t>
      </w:r>
    </w:p>
    <w:p w:rsidR="00A43806" w:rsidRDefault="00F04E2E" w:rsidP="00DF6979">
      <w:pPr>
        <w:pStyle w:val="a3"/>
        <w:ind w:left="0" w:firstLine="426"/>
        <w:jc w:val="both"/>
      </w:pPr>
      <w:r>
        <w:t>3</w:t>
      </w:r>
      <w:r w:rsidR="00A43806">
        <w:t xml:space="preserve">. </w:t>
      </w:r>
      <w:proofErr w:type="gramStart"/>
      <w:r w:rsidR="00A43806">
        <w:t>Контроль за</w:t>
      </w:r>
      <w:proofErr w:type="gramEnd"/>
      <w:r w:rsidR="00A43806">
        <w:t xml:space="preserve"> исполнением</w:t>
      </w:r>
      <w:r>
        <w:t xml:space="preserve"> данного </w:t>
      </w:r>
      <w:r w:rsidR="00A43806">
        <w:t xml:space="preserve"> Решения возложить на постоянную комиссию </w:t>
      </w:r>
      <w:r w:rsidR="00D92051">
        <w:t>по социальным вопросам и работе с молодёжью</w:t>
      </w:r>
      <w:r w:rsidR="00A43806">
        <w:t xml:space="preserve"> (председатель – </w:t>
      </w:r>
      <w:r w:rsidR="00D92051">
        <w:t>О. Н. Живоглядова</w:t>
      </w:r>
      <w:r w:rsidR="00A43806">
        <w:t>).</w:t>
      </w:r>
    </w:p>
    <w:p w:rsidR="00DF6979" w:rsidRPr="00DF6979" w:rsidRDefault="00DF6979" w:rsidP="00DF6979">
      <w:pPr>
        <w:ind w:firstLine="426"/>
        <w:jc w:val="both"/>
      </w:pPr>
      <w:r>
        <w:t xml:space="preserve">4. </w:t>
      </w:r>
      <w:r w:rsidRPr="00DF6979">
        <w:t>Решение  опубликовать в газете «Земля боготольская» и разместить на</w:t>
      </w:r>
      <w:r>
        <w:t xml:space="preserve"> </w:t>
      </w:r>
      <w:r w:rsidRPr="00DF6979">
        <w:t>официальном сайте Боготольского района</w:t>
      </w:r>
      <w:r w:rsidR="00AA52CD" w:rsidRPr="00AA52CD">
        <w:t xml:space="preserve"> </w:t>
      </w:r>
      <w:r w:rsidR="00AA52CD">
        <w:t>в сети Интернет</w:t>
      </w:r>
      <w:r w:rsidRPr="00DF6979">
        <w:t>.</w:t>
      </w:r>
    </w:p>
    <w:p w:rsidR="00DF6979" w:rsidRDefault="00DF6979" w:rsidP="00DF6979">
      <w:pPr>
        <w:pStyle w:val="a3"/>
        <w:numPr>
          <w:ilvl w:val="0"/>
          <w:numId w:val="6"/>
        </w:numPr>
        <w:ind w:hanging="294"/>
        <w:jc w:val="both"/>
      </w:pPr>
      <w:r w:rsidRPr="00DF6979">
        <w:t xml:space="preserve">Настоящее решение вступает в законную силу в день, следующий за днем его </w:t>
      </w:r>
    </w:p>
    <w:p w:rsidR="00DF6979" w:rsidRPr="00DF6979" w:rsidRDefault="00DF6979" w:rsidP="00DF6979">
      <w:pPr>
        <w:jc w:val="both"/>
      </w:pPr>
      <w:r w:rsidRPr="00DF6979">
        <w:t>официального опубликования.</w:t>
      </w:r>
    </w:p>
    <w:p w:rsidR="00A43806" w:rsidRDefault="00A43806" w:rsidP="00D92051">
      <w:pPr>
        <w:ind w:firstLine="709"/>
        <w:jc w:val="both"/>
      </w:pPr>
    </w:p>
    <w:p w:rsidR="00D92051" w:rsidRDefault="00D92051" w:rsidP="00A43806">
      <w:pPr>
        <w:pStyle w:val="a3"/>
        <w:ind w:left="0"/>
        <w:jc w:val="both"/>
      </w:pPr>
    </w:p>
    <w:p w:rsidR="00D92051" w:rsidRDefault="00D92051" w:rsidP="00A43806">
      <w:pPr>
        <w:pStyle w:val="a3"/>
        <w:ind w:left="0"/>
        <w:jc w:val="both"/>
      </w:pPr>
    </w:p>
    <w:p w:rsidR="00A43806" w:rsidRDefault="00A43806" w:rsidP="00A43806">
      <w:pPr>
        <w:jc w:val="both"/>
      </w:pPr>
      <w:r>
        <w:t>Глава Чайковского сельсовета</w:t>
      </w:r>
    </w:p>
    <w:p w:rsidR="00A43806" w:rsidRDefault="00A43806" w:rsidP="00DF6979">
      <w:pPr>
        <w:jc w:val="both"/>
      </w:pPr>
      <w:r>
        <w:t>Председатель сельского Совета депутатов</w:t>
      </w:r>
      <w:r>
        <w:tab/>
        <w:t xml:space="preserve">                             </w:t>
      </w:r>
      <w:r w:rsidR="00DF6979">
        <w:t xml:space="preserve">         </w:t>
      </w:r>
      <w:r>
        <w:t xml:space="preserve">      В. С. Синяков</w:t>
      </w: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DF6979" w:rsidP="00DF6979">
      <w:pPr>
        <w:jc w:val="both"/>
      </w:pPr>
    </w:p>
    <w:p w:rsidR="00DF6979" w:rsidRDefault="00F71841" w:rsidP="00DF6979">
      <w:pPr>
        <w:jc w:val="right"/>
      </w:pPr>
      <w:r>
        <w:t>Приложение</w:t>
      </w:r>
    </w:p>
    <w:p w:rsidR="00F71841" w:rsidRDefault="00F71841" w:rsidP="00F71841">
      <w:pPr>
        <w:jc w:val="center"/>
      </w:pPr>
      <w:r>
        <w:t xml:space="preserve">                                                                                      к Решению Чайковского </w:t>
      </w:r>
      <w:proofErr w:type="gramStart"/>
      <w:r>
        <w:t>сельского</w:t>
      </w:r>
      <w:proofErr w:type="gramEnd"/>
    </w:p>
    <w:p w:rsidR="00F71841" w:rsidRDefault="00F71841" w:rsidP="00F71841">
      <w:pPr>
        <w:jc w:val="center"/>
      </w:pPr>
      <w:r>
        <w:t xml:space="preserve">                                                        Совета депутатов </w:t>
      </w:r>
    </w:p>
    <w:p w:rsidR="00F71841" w:rsidRDefault="00F71841" w:rsidP="00F71841">
      <w:pPr>
        <w:jc w:val="center"/>
      </w:pPr>
      <w:r>
        <w:t xml:space="preserve">                                                                              от </w:t>
      </w:r>
      <w:r w:rsidR="00B4583C">
        <w:t>12.12.2016</w:t>
      </w:r>
      <w:r>
        <w:t xml:space="preserve"> 2016 № </w:t>
      </w:r>
      <w:r w:rsidR="00B4583C">
        <w:t>11-40</w:t>
      </w:r>
    </w:p>
    <w:p w:rsidR="00BC21D8" w:rsidRDefault="00BC21D8"/>
    <w:p w:rsidR="00F71841" w:rsidRDefault="00F71841"/>
    <w:p w:rsidR="00F71841" w:rsidRDefault="00F71841"/>
    <w:p w:rsidR="00F71841" w:rsidRDefault="00F71841" w:rsidP="00F71841">
      <w:pPr>
        <w:jc w:val="center"/>
      </w:pPr>
      <w:r>
        <w:t>ПОРЯДОК</w:t>
      </w:r>
    </w:p>
    <w:p w:rsidR="00F71841" w:rsidRDefault="00F71841" w:rsidP="00F71841">
      <w:pPr>
        <w:jc w:val="center"/>
        <w:rPr>
          <w:lang w:eastAsia="en-US"/>
        </w:rPr>
      </w:pPr>
      <w:r>
        <w:rPr>
          <w:lang w:eastAsia="en-US"/>
        </w:rPr>
        <w:t>опубликования и вступления в силу муниципальных нормативных правовых актов</w:t>
      </w:r>
    </w:p>
    <w:p w:rsidR="00F71841" w:rsidRDefault="00F71841" w:rsidP="00F71841">
      <w:pPr>
        <w:jc w:val="center"/>
        <w:rPr>
          <w:lang w:eastAsia="en-US"/>
        </w:rPr>
      </w:pPr>
    </w:p>
    <w:p w:rsidR="00F71841" w:rsidRDefault="00F71841" w:rsidP="00F71841">
      <w:pPr>
        <w:jc w:val="center"/>
        <w:rPr>
          <w:lang w:eastAsia="en-US"/>
        </w:rPr>
      </w:pPr>
    </w:p>
    <w:p w:rsidR="00F71841" w:rsidRDefault="00F71841" w:rsidP="00342349">
      <w:pPr>
        <w:pStyle w:val="a3"/>
        <w:numPr>
          <w:ilvl w:val="0"/>
          <w:numId w:val="7"/>
        </w:numPr>
        <w:ind w:left="0" w:firstLine="360"/>
        <w:jc w:val="both"/>
        <w:rPr>
          <w:lang w:eastAsia="en-US"/>
        </w:rPr>
      </w:pPr>
      <w:r>
        <w:rPr>
          <w:lang w:eastAsia="en-US"/>
        </w:rPr>
        <w:t xml:space="preserve">Настоящий Порядок разработан в соответствии с требованиями </w:t>
      </w:r>
      <w:proofErr w:type="gramStart"/>
      <w:r>
        <w:rPr>
          <w:lang w:eastAsia="en-US"/>
        </w:rPr>
        <w:t>Федерального</w:t>
      </w:r>
      <w:proofErr w:type="gramEnd"/>
      <w:r>
        <w:rPr>
          <w:lang w:eastAsia="en-US"/>
        </w:rPr>
        <w:t xml:space="preserve"> закона </w:t>
      </w:r>
      <w:r>
        <w:t xml:space="preserve">от 06.10.2003 № 131-ФЗ «Об общих принципах организации местного самоуправления в Российской Федерации», Устава Чайковского сельсовета Боготольского района Красноярского края и устанавливает порядок опубликования </w:t>
      </w:r>
      <w:r>
        <w:rPr>
          <w:lang w:eastAsia="en-US"/>
        </w:rPr>
        <w:t>и вступления в силу муниципальных нормативных правовых актов органов местного самоуправления муниципального образования Чайковского сельсовета Боготольского района Красноярского края.</w:t>
      </w:r>
    </w:p>
    <w:p w:rsidR="00F71841" w:rsidRDefault="00F71841" w:rsidP="00342349">
      <w:pPr>
        <w:pStyle w:val="a3"/>
        <w:numPr>
          <w:ilvl w:val="0"/>
          <w:numId w:val="7"/>
        </w:numPr>
        <w:ind w:left="0" w:firstLine="360"/>
        <w:jc w:val="both"/>
        <w:rPr>
          <w:lang w:eastAsia="en-US"/>
        </w:rPr>
      </w:pPr>
      <w:r>
        <w:rPr>
          <w:lang w:eastAsia="en-US"/>
        </w:rPr>
        <w:t>Официальному опубликованию подлежат решения Чайковского сельского Совета депутатов, постановления и распоряжения администрации Чайковского сельсовета, затрагивающие права, свободы и обязанности жителей сельсовета.</w:t>
      </w:r>
    </w:p>
    <w:p w:rsidR="00D617FD" w:rsidRDefault="003E138D" w:rsidP="00342349">
      <w:pPr>
        <w:pStyle w:val="a3"/>
        <w:ind w:left="0" w:firstLine="360"/>
        <w:jc w:val="both"/>
        <w:rPr>
          <w:lang w:eastAsia="en-US"/>
        </w:rPr>
      </w:pPr>
      <w:r>
        <w:rPr>
          <w:lang w:eastAsia="en-US"/>
        </w:rPr>
        <w:t>При официальном опубликовании муниципальных нормативных правовых актов указываются следующие реквизиты муниципального правового акта: наименование муниципального правового акта, дата его принятия,</w:t>
      </w:r>
      <w:r w:rsidR="006E1132">
        <w:rPr>
          <w:lang w:eastAsia="en-US"/>
        </w:rPr>
        <w:t xml:space="preserve"> регистрационный номер и должностное лицо, его подписавшее.</w:t>
      </w:r>
    </w:p>
    <w:p w:rsidR="006E1132" w:rsidRDefault="006E1132" w:rsidP="00342349">
      <w:pPr>
        <w:pStyle w:val="a3"/>
        <w:numPr>
          <w:ilvl w:val="0"/>
          <w:numId w:val="7"/>
        </w:numPr>
        <w:ind w:left="0" w:firstLine="360"/>
        <w:jc w:val="both"/>
        <w:rPr>
          <w:lang w:eastAsia="en-US"/>
        </w:rPr>
      </w:pPr>
      <w:r>
        <w:rPr>
          <w:lang w:eastAsia="en-US"/>
        </w:rPr>
        <w:t xml:space="preserve">Глава Чайковского сельсовета </w:t>
      </w:r>
      <w:r w:rsidR="004A3C7D">
        <w:rPr>
          <w:lang w:eastAsia="en-US"/>
        </w:rPr>
        <w:t>в срок до 10</w:t>
      </w:r>
      <w:r>
        <w:rPr>
          <w:lang w:eastAsia="en-US"/>
        </w:rPr>
        <w:t xml:space="preserve"> дней со дня подписания нормативного правового акта направляет его для опубликования.</w:t>
      </w:r>
    </w:p>
    <w:p w:rsidR="006E1132" w:rsidRDefault="006E1132" w:rsidP="00342349">
      <w:pPr>
        <w:pStyle w:val="a3"/>
        <w:numPr>
          <w:ilvl w:val="0"/>
          <w:numId w:val="7"/>
        </w:numPr>
        <w:ind w:left="0" w:firstLine="360"/>
        <w:jc w:val="both"/>
        <w:rPr>
          <w:lang w:eastAsia="en-US"/>
        </w:rPr>
      </w:pPr>
      <w:r>
        <w:rPr>
          <w:lang w:eastAsia="en-US"/>
        </w:rPr>
        <w:t>Официальным</w:t>
      </w:r>
      <w:r w:rsidR="00CA4C8C">
        <w:rPr>
          <w:lang w:eastAsia="en-US"/>
        </w:rPr>
        <w:t xml:space="preserve"> опубликованием (обнародованием) нормативного правового акта органа местного самоуправления считается  первая публикация его полного текста в </w:t>
      </w:r>
      <w:r w:rsidR="00747C6D">
        <w:rPr>
          <w:lang w:eastAsia="en-US"/>
        </w:rPr>
        <w:t xml:space="preserve">приложении </w:t>
      </w:r>
      <w:r w:rsidR="00CA4C8C">
        <w:rPr>
          <w:lang w:eastAsia="en-US"/>
        </w:rPr>
        <w:t>газет</w:t>
      </w:r>
      <w:r w:rsidR="00747C6D">
        <w:rPr>
          <w:lang w:eastAsia="en-US"/>
        </w:rPr>
        <w:t>ы</w:t>
      </w:r>
      <w:r w:rsidR="00CA4C8C">
        <w:rPr>
          <w:lang w:eastAsia="en-US"/>
        </w:rPr>
        <w:t xml:space="preserve"> «Земля боготольская» и размещение на </w:t>
      </w:r>
      <w:r w:rsidR="00CA4C8C">
        <w:t>официальный сайт Боготольского района.</w:t>
      </w:r>
    </w:p>
    <w:p w:rsidR="00CA4C8C" w:rsidRDefault="00CA4C8C" w:rsidP="00342349">
      <w:pPr>
        <w:pStyle w:val="a3"/>
        <w:ind w:left="0" w:firstLine="360"/>
        <w:jc w:val="both"/>
      </w:pPr>
      <w:r>
        <w:t>Опубликованный в указанном издании, на Интернет-сайте текст документа является официальным документом, вступившим в законную силу.</w:t>
      </w:r>
    </w:p>
    <w:p w:rsidR="004A3C7D" w:rsidRDefault="004A3C7D" w:rsidP="00342349">
      <w:pPr>
        <w:pStyle w:val="a3"/>
        <w:numPr>
          <w:ilvl w:val="0"/>
          <w:numId w:val="7"/>
        </w:numPr>
        <w:ind w:left="0" w:firstLine="360"/>
        <w:jc w:val="both"/>
      </w:pPr>
      <w:r>
        <w:t>Иные акты органов местного самоуправления, в отношении которых принято решение об их опубликовании, направляется для опубликования уполномоченным на это лицом в срок до 10 дней со дня подписания.</w:t>
      </w:r>
    </w:p>
    <w:p w:rsidR="004A3C7D" w:rsidRDefault="00342349" w:rsidP="00342349">
      <w:pPr>
        <w:pStyle w:val="a3"/>
        <w:numPr>
          <w:ilvl w:val="0"/>
          <w:numId w:val="7"/>
        </w:numPr>
        <w:ind w:left="0" w:firstLine="360"/>
        <w:jc w:val="both"/>
      </w:pPr>
      <w:r w:rsidRPr="005E1D54">
        <w:t>Г</w:t>
      </w:r>
      <w:r w:rsidR="004A3C7D" w:rsidRPr="005E1D54">
        <w:t>азет</w:t>
      </w:r>
      <w:r w:rsidRPr="005E1D54">
        <w:t>а</w:t>
      </w:r>
      <w:r w:rsidR="004A3C7D" w:rsidRPr="005E1D54">
        <w:t xml:space="preserve"> «Земля боготольская» </w:t>
      </w:r>
      <w:r w:rsidR="002730A6" w:rsidRPr="005E1D54">
        <w:t xml:space="preserve">общественно-политическая газета города Боготола и Боготольского района  Красноярского края </w:t>
      </w:r>
      <w:r w:rsidR="004A3C7D" w:rsidRPr="005E1D54">
        <w:t>издаётся с периодичност</w:t>
      </w:r>
      <w:r w:rsidR="002730A6" w:rsidRPr="005E1D54">
        <w:t xml:space="preserve">ью не реже одного раза в неделю, </w:t>
      </w:r>
      <w:r w:rsidR="004A3C7D" w:rsidRPr="005E1D54">
        <w:t>распростр</w:t>
      </w:r>
      <w:r w:rsidRPr="005E1D54">
        <w:t>а</w:t>
      </w:r>
      <w:r w:rsidR="004A3C7D" w:rsidRPr="005E1D54">
        <w:t xml:space="preserve">няется на территории </w:t>
      </w:r>
      <w:r w:rsidRPr="005E1D54">
        <w:t>Боготольского района Красноярского края.</w:t>
      </w:r>
      <w:r>
        <w:t xml:space="preserve"> </w:t>
      </w:r>
      <w:r w:rsidR="005E1D54">
        <w:t>Г</w:t>
      </w:r>
      <w:r>
        <w:t>азет</w:t>
      </w:r>
      <w:r w:rsidR="005E1D54">
        <w:t>а</w:t>
      </w:r>
      <w:r>
        <w:t xml:space="preserve"> «Земля боготольская» для обеспечения к нему доступа жителей муниципального образования</w:t>
      </w:r>
      <w:r w:rsidR="00167E8C">
        <w:t>,</w:t>
      </w:r>
      <w:r>
        <w:t xml:space="preserve"> направляется в обязательном порядке в муниципальные учреждения культуры, находящиеся на территории муниципального образования Чайковского сельсовета.</w:t>
      </w:r>
    </w:p>
    <w:p w:rsidR="00CA4C8C" w:rsidRDefault="00CA4C8C" w:rsidP="00CA4C8C">
      <w:pPr>
        <w:jc w:val="both"/>
        <w:rPr>
          <w:lang w:eastAsia="en-US"/>
        </w:rPr>
      </w:pPr>
    </w:p>
    <w:p w:rsidR="006E1132" w:rsidRDefault="006E1132" w:rsidP="006E1132">
      <w:pPr>
        <w:jc w:val="both"/>
        <w:rPr>
          <w:lang w:eastAsia="en-US"/>
        </w:rPr>
      </w:pPr>
    </w:p>
    <w:p w:rsidR="006E1132" w:rsidRDefault="006E1132" w:rsidP="006E1132">
      <w:pPr>
        <w:jc w:val="both"/>
        <w:rPr>
          <w:lang w:eastAsia="en-US"/>
        </w:rPr>
      </w:pPr>
    </w:p>
    <w:p w:rsidR="006E1132" w:rsidRDefault="006E1132" w:rsidP="006E1132">
      <w:pPr>
        <w:jc w:val="both"/>
        <w:rPr>
          <w:lang w:eastAsia="en-US"/>
        </w:rPr>
      </w:pPr>
    </w:p>
    <w:p w:rsidR="006E1132" w:rsidRDefault="006E1132" w:rsidP="006E1132">
      <w:pPr>
        <w:jc w:val="both"/>
        <w:rPr>
          <w:lang w:eastAsia="en-US"/>
        </w:rPr>
      </w:pPr>
      <w:bookmarkStart w:id="0" w:name="_GoBack"/>
      <w:bookmarkEnd w:id="0"/>
    </w:p>
    <w:sectPr w:rsidR="006E11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35" w:rsidRDefault="00D77F35" w:rsidP="00645F74">
      <w:r>
        <w:separator/>
      </w:r>
    </w:p>
  </w:endnote>
  <w:endnote w:type="continuationSeparator" w:id="0">
    <w:p w:rsidR="00D77F35" w:rsidRDefault="00D77F35" w:rsidP="0064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238779"/>
      <w:docPartObj>
        <w:docPartGallery w:val="Page Numbers (Bottom of Page)"/>
        <w:docPartUnique/>
      </w:docPartObj>
    </w:sdtPr>
    <w:sdtEndPr/>
    <w:sdtContent>
      <w:p w:rsidR="00645F74" w:rsidRDefault="00645F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83C">
          <w:rPr>
            <w:noProof/>
          </w:rPr>
          <w:t>2</w:t>
        </w:r>
        <w:r>
          <w:fldChar w:fldCharType="end"/>
        </w:r>
      </w:p>
    </w:sdtContent>
  </w:sdt>
  <w:p w:rsidR="00645F74" w:rsidRDefault="00645F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35" w:rsidRDefault="00D77F35" w:rsidP="00645F74">
      <w:r>
        <w:separator/>
      </w:r>
    </w:p>
  </w:footnote>
  <w:footnote w:type="continuationSeparator" w:id="0">
    <w:p w:rsidR="00D77F35" w:rsidRDefault="00D77F35" w:rsidP="0064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C1D"/>
    <w:multiLevelType w:val="hybridMultilevel"/>
    <w:tmpl w:val="5FB060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02A47"/>
    <w:multiLevelType w:val="hybridMultilevel"/>
    <w:tmpl w:val="2BC8EFF0"/>
    <w:lvl w:ilvl="0" w:tplc="9792259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83B38"/>
    <w:multiLevelType w:val="hybridMultilevel"/>
    <w:tmpl w:val="65945866"/>
    <w:lvl w:ilvl="0" w:tplc="3A08BA5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BF6334"/>
    <w:multiLevelType w:val="hybridMultilevel"/>
    <w:tmpl w:val="8EB2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43628"/>
    <w:multiLevelType w:val="hybridMultilevel"/>
    <w:tmpl w:val="E7BCBD12"/>
    <w:lvl w:ilvl="0" w:tplc="D472C14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80081"/>
    <w:multiLevelType w:val="hybridMultilevel"/>
    <w:tmpl w:val="CFC089B8"/>
    <w:lvl w:ilvl="0" w:tplc="450086F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7DF7DD7"/>
    <w:multiLevelType w:val="multilevel"/>
    <w:tmpl w:val="C50880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06"/>
    <w:rsid w:val="001555AC"/>
    <w:rsid w:val="00167E8C"/>
    <w:rsid w:val="001A42AB"/>
    <w:rsid w:val="002730A6"/>
    <w:rsid w:val="00342349"/>
    <w:rsid w:val="003767D9"/>
    <w:rsid w:val="003E138D"/>
    <w:rsid w:val="004A3C7D"/>
    <w:rsid w:val="005E1D54"/>
    <w:rsid w:val="00645F74"/>
    <w:rsid w:val="006E1132"/>
    <w:rsid w:val="00747C6D"/>
    <w:rsid w:val="0086366E"/>
    <w:rsid w:val="00A43806"/>
    <w:rsid w:val="00AA52CD"/>
    <w:rsid w:val="00B0012D"/>
    <w:rsid w:val="00B4583C"/>
    <w:rsid w:val="00BC21D8"/>
    <w:rsid w:val="00CA4C8C"/>
    <w:rsid w:val="00D617FD"/>
    <w:rsid w:val="00D77F35"/>
    <w:rsid w:val="00D83AEA"/>
    <w:rsid w:val="00D92051"/>
    <w:rsid w:val="00DF6979"/>
    <w:rsid w:val="00F04E2E"/>
    <w:rsid w:val="00F55FB8"/>
    <w:rsid w:val="00F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806"/>
    <w:pPr>
      <w:ind w:left="720"/>
      <w:contextualSpacing/>
    </w:pPr>
  </w:style>
  <w:style w:type="table" w:styleId="a4">
    <w:name w:val="Table Grid"/>
    <w:basedOn w:val="a1"/>
    <w:uiPriority w:val="59"/>
    <w:rsid w:val="00A4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5F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5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5F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5F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806"/>
    <w:pPr>
      <w:ind w:left="720"/>
      <w:contextualSpacing/>
    </w:pPr>
  </w:style>
  <w:style w:type="table" w:styleId="a4">
    <w:name w:val="Table Grid"/>
    <w:basedOn w:val="a1"/>
    <w:uiPriority w:val="59"/>
    <w:rsid w:val="00A4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5F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5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5F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5F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2003-01-01T03:54:00Z</cp:lastPrinted>
  <dcterms:created xsi:type="dcterms:W3CDTF">2003-01-01T05:07:00Z</dcterms:created>
  <dcterms:modified xsi:type="dcterms:W3CDTF">2003-01-01T04:02:00Z</dcterms:modified>
</cp:coreProperties>
</file>