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C3" w:rsidRPr="006C20C3" w:rsidRDefault="006C20C3" w:rsidP="006C20C3">
      <w:pPr>
        <w:jc w:val="right"/>
        <w:rPr>
          <w:rFonts w:eastAsia="Calibri"/>
          <w:sz w:val="28"/>
          <w:szCs w:val="28"/>
          <w:lang w:eastAsia="en-US"/>
        </w:rPr>
      </w:pPr>
      <w:r w:rsidRPr="006C20C3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6761A0" wp14:editId="0E191DA1">
            <wp:simplePos x="0" y="0"/>
            <wp:positionH relativeFrom="column">
              <wp:posOffset>2776855</wp:posOffset>
            </wp:positionH>
            <wp:positionV relativeFrom="paragraph">
              <wp:posOffset>161290</wp:posOffset>
            </wp:positionV>
            <wp:extent cx="571500" cy="676275"/>
            <wp:effectExtent l="0" t="0" r="0" b="0"/>
            <wp:wrapSquare wrapText="bothSides"/>
            <wp:docPr id="7" name="Рисунок 7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20C3" w:rsidRPr="006C20C3" w:rsidRDefault="006C20C3" w:rsidP="006C20C3">
      <w:pPr>
        <w:jc w:val="right"/>
        <w:rPr>
          <w:rFonts w:eastAsia="Calibri"/>
          <w:sz w:val="28"/>
          <w:szCs w:val="28"/>
          <w:lang w:eastAsia="en-US"/>
        </w:rPr>
      </w:pPr>
    </w:p>
    <w:p w:rsidR="006C20C3" w:rsidRPr="006C20C3" w:rsidRDefault="006C20C3" w:rsidP="006C20C3">
      <w:pPr>
        <w:jc w:val="right"/>
        <w:rPr>
          <w:rFonts w:eastAsia="Calibri"/>
          <w:sz w:val="28"/>
          <w:szCs w:val="28"/>
          <w:lang w:eastAsia="en-US"/>
        </w:rPr>
      </w:pPr>
    </w:p>
    <w:p w:rsidR="006C20C3" w:rsidRPr="006C20C3" w:rsidRDefault="006C20C3" w:rsidP="006C20C3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C20C3">
        <w:rPr>
          <w:rFonts w:eastAsia="Calibri"/>
          <w:b/>
          <w:sz w:val="28"/>
          <w:szCs w:val="28"/>
          <w:lang w:eastAsia="en-US"/>
        </w:rPr>
        <w:t>Администрация Боготольского района</w:t>
      </w:r>
    </w:p>
    <w:p w:rsidR="006C20C3" w:rsidRPr="006C20C3" w:rsidRDefault="006C20C3" w:rsidP="006C20C3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C20C3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6C20C3" w:rsidRPr="006C20C3" w:rsidRDefault="006C20C3" w:rsidP="006C20C3">
      <w:pPr>
        <w:spacing w:before="0" w:before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Default="007601D6" w:rsidP="007601D6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737D6F" w:rsidRDefault="00737D6F" w:rsidP="007601D6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</w:p>
    <w:p w:rsidR="007601D6" w:rsidRDefault="00737D6F" w:rsidP="007601D6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г</w:t>
      </w:r>
      <w:proofErr w:type="gramStart"/>
      <w:r>
        <w:rPr>
          <w:rFonts w:eastAsia="Calibri"/>
          <w:sz w:val="28"/>
          <w:szCs w:val="28"/>
          <w:lang w:eastAsia="en-US"/>
        </w:rPr>
        <w:t>.Б</w:t>
      </w:r>
      <w:proofErr w:type="gramEnd"/>
      <w:r>
        <w:rPr>
          <w:rFonts w:eastAsia="Calibri"/>
          <w:sz w:val="28"/>
          <w:szCs w:val="28"/>
          <w:lang w:eastAsia="en-US"/>
        </w:rPr>
        <w:t>оготол</w:t>
      </w:r>
      <w:proofErr w:type="spellEnd"/>
    </w:p>
    <w:p w:rsidR="006F51D0" w:rsidRDefault="006F51D0" w:rsidP="006F51D0">
      <w:pPr>
        <w:spacing w:before="0" w:before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BF5D7A">
        <w:rPr>
          <w:rFonts w:eastAsia="Calibri"/>
          <w:sz w:val="28"/>
          <w:szCs w:val="28"/>
          <w:lang w:eastAsia="en-US"/>
        </w:rPr>
        <w:t>27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="00E01C02">
        <w:rPr>
          <w:rFonts w:eastAsia="Calibri"/>
          <w:sz w:val="28"/>
          <w:szCs w:val="28"/>
          <w:lang w:eastAsia="en-US"/>
        </w:rPr>
        <w:t>февраля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4634">
        <w:rPr>
          <w:rFonts w:eastAsia="Calibri"/>
          <w:sz w:val="28"/>
          <w:szCs w:val="28"/>
          <w:lang w:eastAsia="en-US"/>
        </w:rPr>
        <w:t>201</w:t>
      </w:r>
      <w:r w:rsidR="00E01C02">
        <w:rPr>
          <w:rFonts w:eastAsia="Calibri"/>
          <w:sz w:val="28"/>
          <w:szCs w:val="28"/>
          <w:lang w:eastAsia="en-US"/>
        </w:rPr>
        <w:t>5</w:t>
      </w:r>
      <w:r w:rsidRPr="005A4634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AF7DF8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737D6F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№</w:t>
      </w:r>
      <w:r w:rsidR="00AE281B">
        <w:rPr>
          <w:rFonts w:eastAsia="Calibri"/>
          <w:sz w:val="28"/>
          <w:szCs w:val="28"/>
          <w:lang w:eastAsia="en-US"/>
        </w:rPr>
        <w:t xml:space="preserve"> 134</w:t>
      </w:r>
      <w:r w:rsidR="00E01C0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</w:t>
      </w:r>
      <w:r w:rsidR="00E01C0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A4634">
        <w:rPr>
          <w:rFonts w:eastAsia="Calibri"/>
          <w:sz w:val="28"/>
          <w:szCs w:val="28"/>
          <w:lang w:eastAsia="en-US"/>
        </w:rPr>
        <w:t>п</w:t>
      </w:r>
      <w:proofErr w:type="gramEnd"/>
    </w:p>
    <w:p w:rsidR="006F51D0" w:rsidRPr="005A4634" w:rsidRDefault="006F51D0" w:rsidP="006F51D0">
      <w:pPr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37650F" w:rsidRPr="009C0CC6" w:rsidRDefault="00BF5D7A" w:rsidP="0037650F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>Об утверждении плана мероприятий по снижению неформальной занятости и повышению собираемости страховых взносов на обязательное пенсионное страхование на территории Боготольского района Красноярского края</w:t>
      </w:r>
    </w:p>
    <w:p w:rsidR="0037650F" w:rsidRPr="009C0CC6" w:rsidRDefault="0037650F" w:rsidP="0037650F">
      <w:pPr>
        <w:autoSpaceDE w:val="0"/>
        <w:autoSpaceDN w:val="0"/>
        <w:adjustRightInd w:val="0"/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37650F" w:rsidRPr="009C0CC6" w:rsidRDefault="00BF5D7A" w:rsidP="0037650F">
      <w:pPr>
        <w:autoSpaceDE w:val="0"/>
        <w:autoSpaceDN w:val="0"/>
        <w:adjustRightInd w:val="0"/>
        <w:spacing w:before="0" w:beforeAutospacing="0"/>
        <w:ind w:firstLine="72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В целях снижения неформальной занятости населения Боготольского района </w:t>
      </w:r>
      <w:r w:rsidR="00673757">
        <w:rPr>
          <w:rFonts w:eastAsia="Calibri"/>
          <w:sz w:val="28"/>
          <w:szCs w:val="28"/>
        </w:rPr>
        <w:t>и выполнения п.1.Протокола селекторного совещания по вопросам снижения неформальной занятости и повышения собираемости страховых взносов во внебюджетные фонды от 18.02.2015</w:t>
      </w:r>
    </w:p>
    <w:p w:rsidR="0037650F" w:rsidRPr="009C0CC6" w:rsidRDefault="0037650F" w:rsidP="0037650F">
      <w:pPr>
        <w:autoSpaceDE w:val="0"/>
        <w:autoSpaceDN w:val="0"/>
        <w:adjustRightInd w:val="0"/>
        <w:spacing w:before="0" w:beforeAutospacing="0" w:line="240" w:lineRule="atLeast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9C0CC6">
        <w:rPr>
          <w:rFonts w:eastAsia="Calibri"/>
          <w:sz w:val="28"/>
          <w:szCs w:val="28"/>
          <w:lang w:eastAsia="en-US"/>
        </w:rPr>
        <w:t>ПОСТАНОВЛЯЮ:</w:t>
      </w:r>
    </w:p>
    <w:p w:rsidR="005F6E15" w:rsidRDefault="00E01C02" w:rsidP="00BF5D7A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737D6F">
        <w:rPr>
          <w:rFonts w:eastAsia="Calibri"/>
          <w:sz w:val="28"/>
          <w:szCs w:val="28"/>
          <w:lang w:eastAsia="en-US"/>
        </w:rPr>
        <w:t xml:space="preserve"> </w:t>
      </w:r>
      <w:r w:rsidR="00BF5D7A">
        <w:rPr>
          <w:rFonts w:eastAsia="Calibri"/>
          <w:sz w:val="28"/>
          <w:szCs w:val="28"/>
          <w:lang w:eastAsia="en-US"/>
        </w:rPr>
        <w:t xml:space="preserve">Утвердить план мероприятий по снижению неформальной занятости и повышению собираемости страховых взносов на обязательное пенсионное страхование </w:t>
      </w:r>
      <w:r w:rsidR="00AF7DF8">
        <w:rPr>
          <w:rFonts w:eastAsia="Calibri"/>
          <w:sz w:val="28"/>
          <w:szCs w:val="28"/>
          <w:lang w:eastAsia="en-US"/>
        </w:rPr>
        <w:t xml:space="preserve">на территории Боготольского района Красноярского края </w:t>
      </w:r>
      <w:proofErr w:type="gramStart"/>
      <w:r w:rsidR="00BF5D7A">
        <w:rPr>
          <w:rFonts w:eastAsia="Calibri"/>
          <w:sz w:val="28"/>
          <w:szCs w:val="28"/>
          <w:lang w:eastAsia="en-US"/>
        </w:rPr>
        <w:t>согласно приложения</w:t>
      </w:r>
      <w:proofErr w:type="gramEnd"/>
      <w:r w:rsidR="00BF5D7A">
        <w:rPr>
          <w:rFonts w:eastAsia="Calibri"/>
          <w:sz w:val="28"/>
          <w:szCs w:val="28"/>
          <w:lang w:eastAsia="en-US"/>
        </w:rPr>
        <w:t xml:space="preserve"> к настоящему постановлению</w:t>
      </w:r>
      <w:r w:rsidR="00AF7DF8">
        <w:rPr>
          <w:rFonts w:eastAsia="Calibri"/>
          <w:sz w:val="28"/>
          <w:szCs w:val="28"/>
          <w:lang w:eastAsia="en-US"/>
        </w:rPr>
        <w:t>.</w:t>
      </w:r>
    </w:p>
    <w:p w:rsidR="0037650F" w:rsidRPr="009C0CC6" w:rsidRDefault="00BF5D7A" w:rsidP="0037650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E01C02">
        <w:rPr>
          <w:sz w:val="28"/>
          <w:szCs w:val="28"/>
          <w:lang w:eastAsia="en-US"/>
        </w:rPr>
        <w:t>.</w:t>
      </w:r>
      <w:r w:rsidR="00737D6F">
        <w:rPr>
          <w:sz w:val="28"/>
          <w:szCs w:val="28"/>
          <w:lang w:eastAsia="en-US"/>
        </w:rPr>
        <w:t xml:space="preserve"> </w:t>
      </w:r>
      <w:r w:rsidR="0037650F" w:rsidRPr="009C0CC6">
        <w:rPr>
          <w:sz w:val="28"/>
          <w:szCs w:val="28"/>
          <w:lang w:eastAsia="en-US"/>
        </w:rPr>
        <w:t xml:space="preserve">Контроль над исполнением настоящего постановления возложить на </w:t>
      </w:r>
      <w:proofErr w:type="spellStart"/>
      <w:r w:rsidR="0037650F" w:rsidRPr="009C0CC6">
        <w:rPr>
          <w:sz w:val="28"/>
          <w:szCs w:val="28"/>
          <w:lang w:eastAsia="en-US"/>
        </w:rPr>
        <w:t>Бакуневич</w:t>
      </w:r>
      <w:proofErr w:type="spellEnd"/>
      <w:r w:rsidR="0037650F" w:rsidRPr="009C0CC6">
        <w:rPr>
          <w:sz w:val="28"/>
          <w:szCs w:val="28"/>
          <w:lang w:eastAsia="en-US"/>
        </w:rPr>
        <w:t xml:space="preserve"> Н.В. заместителя главы администрации по финансово-экономическим вопросам.</w:t>
      </w:r>
    </w:p>
    <w:p w:rsidR="0037650F" w:rsidRPr="009C0CC6" w:rsidRDefault="00E01C02" w:rsidP="0037650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737D6F">
        <w:rPr>
          <w:sz w:val="28"/>
          <w:szCs w:val="28"/>
        </w:rPr>
        <w:t xml:space="preserve"> </w:t>
      </w:r>
      <w:r w:rsidR="0037650F" w:rsidRPr="009C0CC6">
        <w:rPr>
          <w:sz w:val="28"/>
          <w:szCs w:val="28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10" w:history="1">
        <w:r w:rsidR="0037650F" w:rsidRPr="009C0CC6">
          <w:rPr>
            <w:color w:val="0000FF"/>
            <w:sz w:val="28"/>
            <w:szCs w:val="28"/>
            <w:u w:val="single"/>
          </w:rPr>
          <w:t>www.bogotol-r.ru</w:t>
        </w:r>
      </w:hyperlink>
      <w:r w:rsidR="0037650F" w:rsidRPr="009C0CC6">
        <w:rPr>
          <w:sz w:val="28"/>
          <w:szCs w:val="28"/>
        </w:rPr>
        <w:t>.</w:t>
      </w:r>
    </w:p>
    <w:p w:rsidR="006F51D0" w:rsidRPr="009C0CC6" w:rsidRDefault="00E01C02" w:rsidP="009C0CC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737D6F">
        <w:rPr>
          <w:rFonts w:eastAsia="Calibri"/>
          <w:sz w:val="28"/>
          <w:szCs w:val="28"/>
          <w:lang w:eastAsia="en-US"/>
        </w:rPr>
        <w:t xml:space="preserve"> </w:t>
      </w:r>
      <w:r w:rsidR="0037650F" w:rsidRPr="009C0CC6">
        <w:rPr>
          <w:rFonts w:eastAsia="Calibri"/>
          <w:sz w:val="28"/>
          <w:szCs w:val="28"/>
          <w:lang w:eastAsia="en-US"/>
        </w:rPr>
        <w:t>Постановление вступает в силу в день, следующий за днем его официального опубликования</w:t>
      </w:r>
      <w:r w:rsidR="00673757">
        <w:rPr>
          <w:rFonts w:eastAsia="Calibri"/>
          <w:sz w:val="28"/>
          <w:szCs w:val="28"/>
          <w:lang w:eastAsia="en-US"/>
        </w:rPr>
        <w:t xml:space="preserve"> (обнародования).</w:t>
      </w:r>
    </w:p>
    <w:p w:rsidR="006F51D0" w:rsidRPr="009C0CC6" w:rsidRDefault="006F51D0" w:rsidP="006F51D0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6F51D0" w:rsidRDefault="006F51D0" w:rsidP="006F51D0">
      <w:pPr>
        <w:spacing w:before="0" w:beforeAutospacing="0" w:line="240" w:lineRule="atLeast"/>
        <w:contextualSpacing/>
        <w:rPr>
          <w:sz w:val="28"/>
          <w:szCs w:val="28"/>
        </w:rPr>
      </w:pPr>
    </w:p>
    <w:p w:rsidR="006F51D0" w:rsidRPr="009C0CC6" w:rsidRDefault="006F51D0" w:rsidP="006F51D0">
      <w:pPr>
        <w:spacing w:before="0" w:beforeAutospacing="0" w:line="240" w:lineRule="atLeast"/>
        <w:contextualSpacing/>
        <w:rPr>
          <w:sz w:val="28"/>
          <w:szCs w:val="28"/>
        </w:rPr>
      </w:pPr>
      <w:r w:rsidRPr="009C0CC6">
        <w:rPr>
          <w:sz w:val="28"/>
          <w:szCs w:val="28"/>
        </w:rPr>
        <w:t>Глава администрации</w:t>
      </w:r>
    </w:p>
    <w:p w:rsidR="006F51D0" w:rsidRDefault="006F51D0" w:rsidP="006F51D0">
      <w:pPr>
        <w:spacing w:before="0" w:beforeAutospacing="0" w:line="240" w:lineRule="atLeast"/>
        <w:contextualSpacing/>
        <w:rPr>
          <w:sz w:val="28"/>
          <w:szCs w:val="28"/>
        </w:rPr>
      </w:pPr>
      <w:r w:rsidRPr="009C0CC6">
        <w:rPr>
          <w:sz w:val="28"/>
          <w:szCs w:val="28"/>
        </w:rPr>
        <w:t>Боготольского района</w:t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  <w:t>Н.В. Красько</w:t>
      </w:r>
    </w:p>
    <w:p w:rsidR="006C20C3" w:rsidRDefault="006C20C3" w:rsidP="006F51D0">
      <w:pPr>
        <w:spacing w:before="0" w:beforeAutospacing="0" w:line="240" w:lineRule="atLeast"/>
        <w:contextualSpacing/>
        <w:rPr>
          <w:sz w:val="28"/>
          <w:szCs w:val="28"/>
        </w:rPr>
      </w:pPr>
    </w:p>
    <w:p w:rsidR="006C20C3" w:rsidRDefault="006C20C3" w:rsidP="006F51D0">
      <w:pPr>
        <w:spacing w:before="0" w:beforeAutospacing="0" w:line="240" w:lineRule="atLeast"/>
        <w:contextualSpacing/>
        <w:rPr>
          <w:sz w:val="28"/>
          <w:szCs w:val="28"/>
        </w:rPr>
      </w:pPr>
    </w:p>
    <w:p w:rsidR="006C20C3" w:rsidRDefault="006C20C3" w:rsidP="006F51D0">
      <w:pPr>
        <w:spacing w:before="0" w:beforeAutospacing="0" w:line="240" w:lineRule="atLeast"/>
        <w:contextualSpacing/>
        <w:rPr>
          <w:sz w:val="28"/>
          <w:szCs w:val="28"/>
        </w:rPr>
      </w:pPr>
    </w:p>
    <w:p w:rsidR="00737D6F" w:rsidRDefault="00737D6F" w:rsidP="006F51D0">
      <w:pPr>
        <w:spacing w:before="0" w:beforeAutospacing="0" w:line="240" w:lineRule="atLeast"/>
        <w:contextualSpacing/>
        <w:rPr>
          <w:sz w:val="28"/>
          <w:szCs w:val="28"/>
        </w:rPr>
      </w:pPr>
    </w:p>
    <w:p w:rsidR="00737D6F" w:rsidRDefault="00737D6F" w:rsidP="006F51D0">
      <w:pPr>
        <w:spacing w:before="0" w:beforeAutospacing="0" w:line="240" w:lineRule="atLeast"/>
        <w:contextualSpacing/>
        <w:rPr>
          <w:sz w:val="28"/>
          <w:szCs w:val="28"/>
        </w:rPr>
      </w:pPr>
    </w:p>
    <w:p w:rsidR="00737D6F" w:rsidRDefault="00737D6F" w:rsidP="006F51D0">
      <w:pPr>
        <w:spacing w:before="0" w:beforeAutospacing="0" w:line="240" w:lineRule="atLeast"/>
        <w:contextualSpacing/>
        <w:rPr>
          <w:sz w:val="28"/>
          <w:szCs w:val="28"/>
        </w:rPr>
      </w:pPr>
    </w:p>
    <w:p w:rsidR="00737D6F" w:rsidRDefault="00737D6F" w:rsidP="006F51D0">
      <w:pPr>
        <w:spacing w:before="0" w:beforeAutospacing="0" w:line="240" w:lineRule="atLeast"/>
        <w:contextualSpacing/>
        <w:rPr>
          <w:sz w:val="28"/>
          <w:szCs w:val="28"/>
        </w:rPr>
      </w:pPr>
    </w:p>
    <w:p w:rsidR="006C20C3" w:rsidRDefault="006C20C3" w:rsidP="00737D6F">
      <w:pPr>
        <w:spacing w:before="0" w:beforeAutospacing="0" w:after="200"/>
        <w:ind w:left="5529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</w:t>
      </w:r>
    </w:p>
    <w:p w:rsidR="00AF7DF8" w:rsidRDefault="00AF7DF8" w:rsidP="00737D6F">
      <w:pPr>
        <w:spacing w:before="0" w:beforeAutospacing="0" w:after="200"/>
        <w:ind w:left="5529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Постановлению </w:t>
      </w:r>
      <w:r w:rsidR="00737D6F">
        <w:rPr>
          <w:rFonts w:eastAsiaTheme="minorHAnsi"/>
          <w:lang w:eastAsia="en-US"/>
        </w:rPr>
        <w:t>администрации</w:t>
      </w:r>
    </w:p>
    <w:p w:rsidR="006C20C3" w:rsidRDefault="006C20C3" w:rsidP="00737D6F">
      <w:pPr>
        <w:spacing w:before="0" w:beforeAutospacing="0" w:after="200"/>
        <w:ind w:left="5529"/>
        <w:contextualSpacing/>
        <w:rPr>
          <w:rFonts w:eastAsiaTheme="minorHAnsi"/>
          <w:lang w:eastAsia="en-US"/>
        </w:rPr>
      </w:pPr>
      <w:r w:rsidRPr="006C20C3">
        <w:rPr>
          <w:rFonts w:eastAsiaTheme="minorHAnsi"/>
          <w:lang w:eastAsia="en-US"/>
        </w:rPr>
        <w:t>Боготольского района</w:t>
      </w:r>
    </w:p>
    <w:p w:rsidR="006C20C3" w:rsidRPr="006C20C3" w:rsidRDefault="00AF7DF8" w:rsidP="00737D6F">
      <w:pPr>
        <w:spacing w:before="0" w:beforeAutospacing="0" w:after="200"/>
        <w:ind w:left="5529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«</w:t>
      </w:r>
      <w:r w:rsidR="006C20C3">
        <w:rPr>
          <w:rFonts w:eastAsiaTheme="minorHAnsi"/>
          <w:lang w:eastAsia="en-US"/>
        </w:rPr>
        <w:t xml:space="preserve">27» февраля 2015 № </w:t>
      </w:r>
      <w:r w:rsidR="00EE46EA">
        <w:rPr>
          <w:rFonts w:eastAsiaTheme="minorHAnsi"/>
          <w:lang w:eastAsia="en-US"/>
        </w:rPr>
        <w:t>134</w:t>
      </w:r>
      <w:r w:rsidR="006C20C3">
        <w:rPr>
          <w:rFonts w:eastAsiaTheme="minorHAnsi"/>
          <w:lang w:eastAsia="en-US"/>
        </w:rPr>
        <w:t xml:space="preserve"> -</w:t>
      </w:r>
      <w:proofErr w:type="gramStart"/>
      <w:r w:rsidR="006C20C3">
        <w:rPr>
          <w:rFonts w:eastAsiaTheme="minorHAnsi"/>
          <w:lang w:eastAsia="en-US"/>
        </w:rPr>
        <w:t>п</w:t>
      </w:r>
      <w:proofErr w:type="gramEnd"/>
    </w:p>
    <w:p w:rsidR="00AF7DF8" w:rsidRDefault="00AF7DF8" w:rsidP="006C20C3">
      <w:pPr>
        <w:tabs>
          <w:tab w:val="left" w:pos="3630"/>
        </w:tabs>
        <w:spacing w:before="0" w:beforeAutospacing="0" w:after="20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6C20C3" w:rsidRPr="006C20C3" w:rsidRDefault="006C20C3" w:rsidP="006C20C3">
      <w:pPr>
        <w:tabs>
          <w:tab w:val="left" w:pos="3630"/>
        </w:tabs>
        <w:spacing w:before="0" w:beforeAutospacing="0" w:after="20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6C20C3">
        <w:rPr>
          <w:rFonts w:eastAsiaTheme="minorHAnsi"/>
          <w:sz w:val="28"/>
          <w:szCs w:val="28"/>
          <w:lang w:eastAsia="en-US"/>
        </w:rPr>
        <w:t>План мероприятий</w:t>
      </w:r>
    </w:p>
    <w:p w:rsidR="006C20C3" w:rsidRDefault="006C20C3" w:rsidP="006C20C3">
      <w:pPr>
        <w:tabs>
          <w:tab w:val="left" w:pos="3630"/>
        </w:tabs>
        <w:spacing w:before="0" w:beforeAutospacing="0" w:after="20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6C20C3">
        <w:rPr>
          <w:rFonts w:eastAsiaTheme="minorHAnsi"/>
          <w:sz w:val="28"/>
          <w:szCs w:val="28"/>
          <w:lang w:eastAsia="en-US"/>
        </w:rPr>
        <w:t>по с</w:t>
      </w:r>
      <w:r w:rsidR="00AF7DF8">
        <w:rPr>
          <w:rFonts w:eastAsiaTheme="minorHAnsi"/>
          <w:sz w:val="28"/>
          <w:szCs w:val="28"/>
          <w:lang w:eastAsia="en-US"/>
        </w:rPr>
        <w:t xml:space="preserve">нижению неформальной занятости </w:t>
      </w:r>
      <w:r w:rsidRPr="006C20C3">
        <w:rPr>
          <w:rFonts w:eastAsiaTheme="minorHAnsi"/>
          <w:sz w:val="28"/>
          <w:szCs w:val="28"/>
          <w:lang w:eastAsia="en-US"/>
        </w:rPr>
        <w:t>и повышению собираемости страховых взносов на обязательное пенсионное страхование</w:t>
      </w:r>
      <w:r w:rsidR="00AF7DF8">
        <w:rPr>
          <w:rFonts w:eastAsiaTheme="minorHAnsi"/>
          <w:sz w:val="28"/>
          <w:szCs w:val="28"/>
          <w:lang w:eastAsia="en-US"/>
        </w:rPr>
        <w:t xml:space="preserve"> на территории </w:t>
      </w:r>
      <w:proofErr w:type="spellStart"/>
      <w:r w:rsidR="00AF7DF8">
        <w:rPr>
          <w:rFonts w:eastAsiaTheme="minorHAnsi"/>
          <w:sz w:val="28"/>
          <w:szCs w:val="28"/>
          <w:lang w:eastAsia="en-US"/>
        </w:rPr>
        <w:t>Боготольского</w:t>
      </w:r>
      <w:proofErr w:type="spellEnd"/>
      <w:r w:rsidR="00AF7DF8">
        <w:rPr>
          <w:rFonts w:eastAsiaTheme="minorHAnsi"/>
          <w:sz w:val="28"/>
          <w:szCs w:val="28"/>
          <w:lang w:eastAsia="en-US"/>
        </w:rPr>
        <w:t xml:space="preserve"> района Красноярского края</w:t>
      </w:r>
    </w:p>
    <w:p w:rsidR="00737D6F" w:rsidRPr="006C20C3" w:rsidRDefault="00737D6F" w:rsidP="006C20C3">
      <w:pPr>
        <w:tabs>
          <w:tab w:val="left" w:pos="3630"/>
        </w:tabs>
        <w:spacing w:before="0" w:beforeAutospacing="0" w:after="20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540"/>
        <w:gridCol w:w="4118"/>
        <w:gridCol w:w="1796"/>
        <w:gridCol w:w="3577"/>
      </w:tblGrid>
      <w:tr w:rsidR="006C20C3" w:rsidRPr="006C20C3" w:rsidTr="007C6B57">
        <w:tc>
          <w:tcPr>
            <w:tcW w:w="540" w:type="dxa"/>
          </w:tcPr>
          <w:p w:rsidR="006C20C3" w:rsidRPr="006C20C3" w:rsidRDefault="006C20C3" w:rsidP="006C20C3">
            <w:pPr>
              <w:tabs>
                <w:tab w:val="left" w:pos="3630"/>
              </w:tabs>
              <w:spacing w:before="0" w:beforeAutospacing="0"/>
              <w:contextualSpacing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6C20C3">
              <w:rPr>
                <w:rFonts w:eastAsiaTheme="minorHAnsi"/>
                <w:lang w:eastAsia="en-US"/>
              </w:rPr>
              <w:t>п</w:t>
            </w:r>
            <w:proofErr w:type="gramEnd"/>
            <w:r w:rsidRPr="006C20C3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118" w:type="dxa"/>
          </w:tcPr>
          <w:p w:rsidR="006C20C3" w:rsidRPr="006C20C3" w:rsidRDefault="006C20C3" w:rsidP="006C20C3">
            <w:pPr>
              <w:tabs>
                <w:tab w:val="left" w:pos="3630"/>
              </w:tabs>
              <w:spacing w:before="0" w:beforeAutospacing="0"/>
              <w:contextualSpacing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1796" w:type="dxa"/>
          </w:tcPr>
          <w:p w:rsidR="006C20C3" w:rsidRPr="006C20C3" w:rsidRDefault="006C20C3" w:rsidP="006C20C3">
            <w:pPr>
              <w:tabs>
                <w:tab w:val="left" w:pos="3630"/>
              </w:tabs>
              <w:spacing w:before="0" w:beforeAutospacing="0"/>
              <w:contextualSpacing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Сроки исполнения</w:t>
            </w:r>
          </w:p>
        </w:tc>
        <w:tc>
          <w:tcPr>
            <w:tcW w:w="3577" w:type="dxa"/>
          </w:tcPr>
          <w:p w:rsidR="006C20C3" w:rsidRPr="006C20C3" w:rsidRDefault="006C20C3" w:rsidP="006C20C3">
            <w:pPr>
              <w:tabs>
                <w:tab w:val="left" w:pos="3630"/>
              </w:tabs>
              <w:spacing w:before="0" w:beforeAutospacing="0"/>
              <w:contextualSpacing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Исполнители</w:t>
            </w:r>
          </w:p>
        </w:tc>
      </w:tr>
      <w:tr w:rsidR="006C20C3" w:rsidRPr="006C20C3" w:rsidTr="007C6B57">
        <w:tc>
          <w:tcPr>
            <w:tcW w:w="540" w:type="dxa"/>
          </w:tcPr>
          <w:p w:rsidR="006C20C3" w:rsidRPr="006C20C3" w:rsidRDefault="006C20C3" w:rsidP="006C20C3">
            <w:pPr>
              <w:tabs>
                <w:tab w:val="left" w:pos="3630"/>
              </w:tabs>
              <w:spacing w:before="0" w:beforeAutospacing="0"/>
              <w:contextualSpacing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8" w:type="dxa"/>
          </w:tcPr>
          <w:p w:rsidR="006C20C3" w:rsidRPr="006C20C3" w:rsidRDefault="006C20C3" w:rsidP="00737D6F">
            <w:pPr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Организация рабочей группы</w:t>
            </w:r>
            <w:r w:rsidRPr="006C20C3">
              <w:t xml:space="preserve"> по снижению неформальной занятости, легализации «серой» заработной платы, повышению собираемости страховых взносов во внебюджетные фонды</w:t>
            </w:r>
          </w:p>
        </w:tc>
        <w:tc>
          <w:tcPr>
            <w:tcW w:w="1796" w:type="dxa"/>
          </w:tcPr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до 15.01.2015</w:t>
            </w:r>
          </w:p>
        </w:tc>
        <w:tc>
          <w:tcPr>
            <w:tcW w:w="3577" w:type="dxa"/>
          </w:tcPr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Отдел экономики и планирования Администрации района</w:t>
            </w:r>
          </w:p>
        </w:tc>
      </w:tr>
      <w:tr w:rsidR="006C20C3" w:rsidRPr="006C20C3" w:rsidTr="007C6B57">
        <w:tc>
          <w:tcPr>
            <w:tcW w:w="540" w:type="dxa"/>
          </w:tcPr>
          <w:p w:rsidR="006C20C3" w:rsidRPr="006C20C3" w:rsidRDefault="006C20C3" w:rsidP="006C20C3">
            <w:pPr>
              <w:tabs>
                <w:tab w:val="left" w:pos="3630"/>
              </w:tabs>
              <w:spacing w:before="0" w:beforeAutospacing="0"/>
              <w:contextualSpacing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8" w:type="dxa"/>
          </w:tcPr>
          <w:p w:rsidR="006C20C3" w:rsidRPr="006C20C3" w:rsidRDefault="006C20C3" w:rsidP="00737D6F">
            <w:pPr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Разработка и утверждение Положения о рабочей группе</w:t>
            </w:r>
            <w:r w:rsidRPr="006C20C3">
              <w:t xml:space="preserve"> по снижению неформальной занятости, легализации «серой» заработной платы, повышению собираемости страховых взносов во внебюджетные фонды</w:t>
            </w:r>
          </w:p>
        </w:tc>
        <w:tc>
          <w:tcPr>
            <w:tcW w:w="1796" w:type="dxa"/>
          </w:tcPr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февраль 2015</w:t>
            </w:r>
          </w:p>
        </w:tc>
        <w:tc>
          <w:tcPr>
            <w:tcW w:w="3577" w:type="dxa"/>
          </w:tcPr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Отдел экономики и планирования Администрации района</w:t>
            </w:r>
          </w:p>
        </w:tc>
      </w:tr>
      <w:tr w:rsidR="006C20C3" w:rsidRPr="006C20C3" w:rsidTr="007C6B57">
        <w:tc>
          <w:tcPr>
            <w:tcW w:w="540" w:type="dxa"/>
          </w:tcPr>
          <w:p w:rsidR="006C20C3" w:rsidRPr="006C20C3" w:rsidRDefault="006C20C3" w:rsidP="006C20C3">
            <w:pPr>
              <w:tabs>
                <w:tab w:val="left" w:pos="3630"/>
              </w:tabs>
              <w:spacing w:before="0" w:beforeAutospacing="0"/>
              <w:contextualSpacing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8" w:type="dxa"/>
          </w:tcPr>
          <w:p w:rsidR="006C20C3" w:rsidRPr="006C20C3" w:rsidRDefault="006C20C3" w:rsidP="00737D6F">
            <w:pPr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Проведений заседаний рабочей группы</w:t>
            </w:r>
            <w:r w:rsidRPr="006C20C3">
              <w:t xml:space="preserve"> по снижению неформальной занятости, легализации «серой» заработной платы, повышению собираемости страховых взносов во внебюджетные фонды</w:t>
            </w:r>
          </w:p>
        </w:tc>
        <w:tc>
          <w:tcPr>
            <w:tcW w:w="1796" w:type="dxa"/>
          </w:tcPr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proofErr w:type="gramStart"/>
            <w:r w:rsidRPr="006C20C3">
              <w:rPr>
                <w:rFonts w:eastAsiaTheme="minorHAnsi"/>
                <w:lang w:eastAsia="en-US"/>
              </w:rPr>
              <w:t>согласно плана</w:t>
            </w:r>
            <w:proofErr w:type="gramEnd"/>
            <w:r w:rsidRPr="006C20C3">
              <w:rPr>
                <w:rFonts w:eastAsiaTheme="minorHAnsi"/>
                <w:lang w:eastAsia="en-US"/>
              </w:rPr>
              <w:t xml:space="preserve"> работы </w:t>
            </w:r>
          </w:p>
        </w:tc>
        <w:tc>
          <w:tcPr>
            <w:tcW w:w="3577" w:type="dxa"/>
          </w:tcPr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Отдел экономики и планирования Администрации района</w:t>
            </w:r>
          </w:p>
        </w:tc>
      </w:tr>
      <w:tr w:rsidR="006C20C3" w:rsidRPr="006C20C3" w:rsidTr="007C6B57">
        <w:tc>
          <w:tcPr>
            <w:tcW w:w="540" w:type="dxa"/>
          </w:tcPr>
          <w:p w:rsidR="006C20C3" w:rsidRPr="006C20C3" w:rsidRDefault="006C20C3" w:rsidP="006C20C3">
            <w:pPr>
              <w:tabs>
                <w:tab w:val="left" w:pos="3630"/>
              </w:tabs>
              <w:spacing w:before="0" w:beforeAutospacing="0"/>
              <w:contextualSpacing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8" w:type="dxa"/>
          </w:tcPr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 xml:space="preserve">Организация мониторинга по снижению неформальной занятости в </w:t>
            </w:r>
            <w:proofErr w:type="spellStart"/>
            <w:r w:rsidRPr="006C20C3">
              <w:rPr>
                <w:rFonts w:eastAsiaTheme="minorHAnsi"/>
                <w:lang w:eastAsia="en-US"/>
              </w:rPr>
              <w:t>Боготольском</w:t>
            </w:r>
            <w:proofErr w:type="spellEnd"/>
            <w:r w:rsidRPr="006C20C3">
              <w:rPr>
                <w:rFonts w:eastAsiaTheme="minorHAnsi"/>
                <w:lang w:eastAsia="en-US"/>
              </w:rPr>
              <w:t xml:space="preserve"> районе </w:t>
            </w:r>
          </w:p>
        </w:tc>
        <w:tc>
          <w:tcPr>
            <w:tcW w:w="1796" w:type="dxa"/>
          </w:tcPr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ежедекадно</w:t>
            </w:r>
          </w:p>
        </w:tc>
        <w:tc>
          <w:tcPr>
            <w:tcW w:w="3577" w:type="dxa"/>
          </w:tcPr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Отдел экономики и планирования Администрации района</w:t>
            </w:r>
          </w:p>
        </w:tc>
      </w:tr>
      <w:tr w:rsidR="006C20C3" w:rsidRPr="006C20C3" w:rsidTr="007C6B57">
        <w:tc>
          <w:tcPr>
            <w:tcW w:w="540" w:type="dxa"/>
          </w:tcPr>
          <w:p w:rsidR="006C20C3" w:rsidRPr="006C20C3" w:rsidRDefault="006C20C3" w:rsidP="006C20C3">
            <w:pPr>
              <w:tabs>
                <w:tab w:val="left" w:pos="3630"/>
              </w:tabs>
              <w:spacing w:before="0" w:beforeAutospacing="0"/>
              <w:contextualSpacing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118" w:type="dxa"/>
          </w:tcPr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Проведение разъяснительной работы по легализации трудовых отношений  и заработной платы в рамках проводимых ярмарок вакансий</w:t>
            </w:r>
          </w:p>
        </w:tc>
        <w:tc>
          <w:tcPr>
            <w:tcW w:w="1796" w:type="dxa"/>
          </w:tcPr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по мере проведения ярмарок вакансий</w:t>
            </w:r>
          </w:p>
        </w:tc>
        <w:tc>
          <w:tcPr>
            <w:tcW w:w="3577" w:type="dxa"/>
          </w:tcPr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 xml:space="preserve">КГКУ «Центр занятости населения г. Боготола» </w:t>
            </w:r>
          </w:p>
        </w:tc>
      </w:tr>
      <w:tr w:rsidR="006C20C3" w:rsidRPr="006C20C3" w:rsidTr="007C6B57">
        <w:tc>
          <w:tcPr>
            <w:tcW w:w="540" w:type="dxa"/>
          </w:tcPr>
          <w:p w:rsidR="006C20C3" w:rsidRPr="006C20C3" w:rsidRDefault="006C20C3" w:rsidP="006C20C3">
            <w:pPr>
              <w:tabs>
                <w:tab w:val="left" w:pos="3630"/>
              </w:tabs>
              <w:spacing w:before="0" w:beforeAutospacing="0"/>
              <w:contextualSpacing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118" w:type="dxa"/>
          </w:tcPr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Взаимодействие с государственными органами контроля (надзора) при выявлении фактов:</w:t>
            </w:r>
          </w:p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выплаты заработной платы ниже прожиточного минимума трудоспособного населения;</w:t>
            </w:r>
          </w:p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неформальной занятости</w:t>
            </w:r>
          </w:p>
        </w:tc>
        <w:tc>
          <w:tcPr>
            <w:tcW w:w="1796" w:type="dxa"/>
          </w:tcPr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3577" w:type="dxa"/>
          </w:tcPr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Отдел экономики и планирования Администрации района;</w:t>
            </w:r>
          </w:p>
          <w:p w:rsidR="006C20C3" w:rsidRPr="006C20C3" w:rsidRDefault="006C20C3" w:rsidP="00737D6F">
            <w:pPr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КГКУ «Центр занятости населения г. Боготола»;</w:t>
            </w:r>
          </w:p>
          <w:p w:rsidR="006C20C3" w:rsidRPr="006C20C3" w:rsidRDefault="006C20C3" w:rsidP="00737D6F">
            <w:pPr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 xml:space="preserve">Управление Пенсионного Фонда в г. Боготоле и </w:t>
            </w:r>
            <w:proofErr w:type="spellStart"/>
            <w:r w:rsidRPr="006C20C3">
              <w:rPr>
                <w:rFonts w:eastAsiaTheme="minorHAnsi"/>
                <w:lang w:eastAsia="en-US"/>
              </w:rPr>
              <w:t>Боготольском</w:t>
            </w:r>
            <w:proofErr w:type="spellEnd"/>
            <w:r w:rsidRPr="006C20C3">
              <w:rPr>
                <w:rFonts w:eastAsiaTheme="minorHAnsi"/>
                <w:lang w:eastAsia="en-US"/>
              </w:rPr>
              <w:t xml:space="preserve"> районе;</w:t>
            </w:r>
            <w:r w:rsidR="00EE46EA">
              <w:rPr>
                <w:rFonts w:eastAsiaTheme="minorHAnsi"/>
                <w:lang w:eastAsia="en-US"/>
              </w:rPr>
              <w:t xml:space="preserve"> </w:t>
            </w:r>
            <w:r w:rsidRPr="006C20C3">
              <w:rPr>
                <w:rFonts w:eastAsiaTheme="minorHAnsi"/>
                <w:lang w:eastAsia="en-US"/>
              </w:rPr>
              <w:t xml:space="preserve">Фонд социального страхования по г. Боготолу и </w:t>
            </w:r>
            <w:proofErr w:type="spellStart"/>
            <w:r w:rsidRPr="006C20C3">
              <w:rPr>
                <w:rFonts w:eastAsiaTheme="minorHAnsi"/>
                <w:lang w:eastAsia="en-US"/>
              </w:rPr>
              <w:t>Боготольскому</w:t>
            </w:r>
            <w:proofErr w:type="spellEnd"/>
            <w:r w:rsidRPr="006C20C3">
              <w:rPr>
                <w:rFonts w:eastAsiaTheme="minorHAnsi"/>
                <w:lang w:eastAsia="en-US"/>
              </w:rPr>
              <w:t xml:space="preserve"> району;</w:t>
            </w:r>
          </w:p>
          <w:p w:rsidR="006C20C3" w:rsidRPr="006C20C3" w:rsidRDefault="006C20C3" w:rsidP="00737D6F">
            <w:pPr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 xml:space="preserve">МИФНС № 4 по Красноярскому краю </w:t>
            </w:r>
          </w:p>
        </w:tc>
      </w:tr>
      <w:tr w:rsidR="006C20C3" w:rsidRPr="006C20C3" w:rsidTr="007C6B57">
        <w:tc>
          <w:tcPr>
            <w:tcW w:w="540" w:type="dxa"/>
          </w:tcPr>
          <w:p w:rsidR="006C20C3" w:rsidRPr="006C20C3" w:rsidRDefault="006C20C3" w:rsidP="006C20C3">
            <w:pPr>
              <w:tabs>
                <w:tab w:val="left" w:pos="3630"/>
              </w:tabs>
              <w:spacing w:before="0" w:beforeAutospacing="0"/>
              <w:contextualSpacing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118" w:type="dxa"/>
          </w:tcPr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Участие в проведении совместных проверок с органами государственного контроля (надзора) в пределах установленных полномочий по вопросам нарушения трудовых прав работников:</w:t>
            </w:r>
          </w:p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выплаты заработной платы ниже прожиточного минимума трудоспособного населения;</w:t>
            </w:r>
          </w:p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«конвертной» заработной плате;</w:t>
            </w:r>
          </w:p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неформальной занятости</w:t>
            </w:r>
          </w:p>
        </w:tc>
        <w:tc>
          <w:tcPr>
            <w:tcW w:w="1796" w:type="dxa"/>
          </w:tcPr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по необходимости</w:t>
            </w:r>
          </w:p>
        </w:tc>
        <w:tc>
          <w:tcPr>
            <w:tcW w:w="3577" w:type="dxa"/>
          </w:tcPr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Отдел экономики и планирования Администрации района;</w:t>
            </w:r>
          </w:p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КГКУ «Центр занятости населения г. Боготола»;</w:t>
            </w:r>
          </w:p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 xml:space="preserve">Управление Пенсионного Фонда в г. Боготоле и </w:t>
            </w:r>
            <w:proofErr w:type="spellStart"/>
            <w:r w:rsidRPr="006C20C3">
              <w:rPr>
                <w:rFonts w:eastAsiaTheme="minorHAnsi"/>
                <w:lang w:eastAsia="en-US"/>
              </w:rPr>
              <w:t>Боготольском</w:t>
            </w:r>
            <w:proofErr w:type="spellEnd"/>
            <w:r w:rsidRPr="006C20C3">
              <w:rPr>
                <w:rFonts w:eastAsiaTheme="minorHAnsi"/>
                <w:lang w:eastAsia="en-US"/>
              </w:rPr>
              <w:t xml:space="preserve"> районе;</w:t>
            </w:r>
            <w:r w:rsidR="00EE46EA">
              <w:rPr>
                <w:rFonts w:eastAsiaTheme="minorHAnsi"/>
                <w:lang w:eastAsia="en-US"/>
              </w:rPr>
              <w:t xml:space="preserve"> </w:t>
            </w:r>
            <w:r w:rsidRPr="006C20C3">
              <w:rPr>
                <w:rFonts w:eastAsiaTheme="minorHAnsi"/>
                <w:lang w:eastAsia="en-US"/>
              </w:rPr>
              <w:t xml:space="preserve">Фонд социального страхования по г. Боготолу и </w:t>
            </w:r>
            <w:proofErr w:type="spellStart"/>
            <w:r w:rsidRPr="006C20C3">
              <w:rPr>
                <w:rFonts w:eastAsiaTheme="minorHAnsi"/>
                <w:lang w:eastAsia="en-US"/>
              </w:rPr>
              <w:t>Боготольскому</w:t>
            </w:r>
            <w:proofErr w:type="spellEnd"/>
            <w:r w:rsidRPr="006C20C3">
              <w:rPr>
                <w:rFonts w:eastAsiaTheme="minorHAnsi"/>
                <w:lang w:eastAsia="en-US"/>
              </w:rPr>
              <w:t xml:space="preserve"> району;</w:t>
            </w:r>
          </w:p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МИФНС № 4 по Красноярскому краю</w:t>
            </w:r>
          </w:p>
        </w:tc>
      </w:tr>
      <w:tr w:rsidR="006C20C3" w:rsidRPr="006C20C3" w:rsidTr="007C6B57">
        <w:tc>
          <w:tcPr>
            <w:tcW w:w="540" w:type="dxa"/>
          </w:tcPr>
          <w:p w:rsidR="006C20C3" w:rsidRPr="006C20C3" w:rsidRDefault="006C20C3" w:rsidP="006C20C3">
            <w:pPr>
              <w:tabs>
                <w:tab w:val="left" w:pos="3630"/>
              </w:tabs>
              <w:spacing w:before="0" w:beforeAutospacing="0"/>
              <w:contextualSpacing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4118" w:type="dxa"/>
          </w:tcPr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Подготовка и размещение материалов в средствах массовой информации, на официальном сайте муниципального образования информации о трудовых правах работников, последст</w:t>
            </w:r>
            <w:bookmarkStart w:id="0" w:name="_GoBack"/>
            <w:bookmarkEnd w:id="0"/>
            <w:r w:rsidRPr="006C20C3">
              <w:rPr>
                <w:rFonts w:eastAsiaTheme="minorHAnsi"/>
                <w:lang w:eastAsia="en-US"/>
              </w:rPr>
              <w:t xml:space="preserve">вий получения заработной платы в «конвертах», неформальной занятости </w:t>
            </w:r>
          </w:p>
        </w:tc>
        <w:tc>
          <w:tcPr>
            <w:tcW w:w="1796" w:type="dxa"/>
          </w:tcPr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3577" w:type="dxa"/>
          </w:tcPr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Отдел экономики и планирования Администрации района</w:t>
            </w:r>
          </w:p>
        </w:tc>
      </w:tr>
      <w:tr w:rsidR="006C20C3" w:rsidRPr="006C20C3" w:rsidTr="007C6B57">
        <w:tc>
          <w:tcPr>
            <w:tcW w:w="540" w:type="dxa"/>
          </w:tcPr>
          <w:p w:rsidR="006C20C3" w:rsidRPr="006C20C3" w:rsidRDefault="006C20C3" w:rsidP="006C20C3">
            <w:pPr>
              <w:tabs>
                <w:tab w:val="left" w:pos="3630"/>
              </w:tabs>
              <w:spacing w:before="0" w:beforeAutospacing="0"/>
              <w:contextualSpacing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118" w:type="dxa"/>
          </w:tcPr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Организация работы телефонов доверия по обращениям граждан по факту выплаты «серой зарплаты»</w:t>
            </w:r>
          </w:p>
        </w:tc>
        <w:tc>
          <w:tcPr>
            <w:tcW w:w="1796" w:type="dxa"/>
          </w:tcPr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3577" w:type="dxa"/>
          </w:tcPr>
          <w:p w:rsidR="006C20C3" w:rsidRPr="006C20C3" w:rsidRDefault="006C20C3" w:rsidP="00737D6F">
            <w:pPr>
              <w:tabs>
                <w:tab w:val="left" w:pos="3630"/>
              </w:tabs>
              <w:spacing w:before="0" w:beforeAutospacing="0"/>
              <w:contextualSpacing/>
              <w:jc w:val="left"/>
              <w:rPr>
                <w:rFonts w:eastAsiaTheme="minorHAnsi"/>
                <w:lang w:eastAsia="en-US"/>
              </w:rPr>
            </w:pPr>
            <w:r w:rsidRPr="006C20C3">
              <w:rPr>
                <w:rFonts w:eastAsiaTheme="minorHAnsi"/>
                <w:lang w:eastAsia="en-US"/>
              </w:rPr>
              <w:t>Отдел экономики и планирования Администрации района</w:t>
            </w:r>
          </w:p>
        </w:tc>
      </w:tr>
    </w:tbl>
    <w:p w:rsidR="009C0CC6" w:rsidRDefault="009C0CC6" w:rsidP="00C53F8B">
      <w:pPr>
        <w:autoSpaceDE w:val="0"/>
        <w:autoSpaceDN w:val="0"/>
        <w:adjustRightInd w:val="0"/>
        <w:spacing w:before="0" w:beforeAutospacing="0"/>
        <w:ind w:left="4678"/>
        <w:jc w:val="right"/>
        <w:rPr>
          <w:rFonts w:eastAsia="Calibri"/>
          <w:sz w:val="28"/>
          <w:szCs w:val="28"/>
          <w:lang w:eastAsia="en-US"/>
        </w:rPr>
        <w:sectPr w:rsidR="009C0CC6" w:rsidSect="009C0CC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7F7F24" w:rsidRDefault="007F7F24" w:rsidP="00AF7DF8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7F7F24" w:rsidSect="00164D5D">
      <w:pgSz w:w="16838" w:h="11906" w:orient="landscape"/>
      <w:pgMar w:top="993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2B0" w:rsidRDefault="00E252B0" w:rsidP="00D52270">
      <w:pPr>
        <w:spacing w:before="0"/>
      </w:pPr>
      <w:r>
        <w:separator/>
      </w:r>
    </w:p>
  </w:endnote>
  <w:endnote w:type="continuationSeparator" w:id="0">
    <w:p w:rsidR="00E252B0" w:rsidRDefault="00E252B0" w:rsidP="00D522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2B0" w:rsidRDefault="00E252B0" w:rsidP="00D52270">
      <w:pPr>
        <w:spacing w:before="0"/>
      </w:pPr>
      <w:r>
        <w:separator/>
      </w:r>
    </w:p>
  </w:footnote>
  <w:footnote w:type="continuationSeparator" w:id="0">
    <w:p w:rsidR="00E252B0" w:rsidRDefault="00E252B0" w:rsidP="00D5227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D4581"/>
    <w:multiLevelType w:val="hybridMultilevel"/>
    <w:tmpl w:val="57F8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267116"/>
    <w:multiLevelType w:val="hybridMultilevel"/>
    <w:tmpl w:val="6876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0511D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8">
    <w:nsid w:val="0B4D2F3D"/>
    <w:multiLevelType w:val="hybridMultilevel"/>
    <w:tmpl w:val="A18C192E"/>
    <w:lvl w:ilvl="0" w:tplc="96B6287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459C"/>
    <w:multiLevelType w:val="hybridMultilevel"/>
    <w:tmpl w:val="B5E458BE"/>
    <w:lvl w:ilvl="0" w:tplc="E07CB2E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0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6">
    <w:nsid w:val="4A403749"/>
    <w:multiLevelType w:val="hybridMultilevel"/>
    <w:tmpl w:val="D4241D00"/>
    <w:lvl w:ilvl="0" w:tplc="879E505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A0532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38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89C7AD7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F74730C"/>
    <w:multiLevelType w:val="hybridMultilevel"/>
    <w:tmpl w:val="C9DC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9"/>
  </w:num>
  <w:num w:numId="5">
    <w:abstractNumId w:val="36"/>
  </w:num>
  <w:num w:numId="6">
    <w:abstractNumId w:val="1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2"/>
  </w:num>
  <w:num w:numId="11">
    <w:abstractNumId w:val="15"/>
  </w:num>
  <w:num w:numId="12">
    <w:abstractNumId w:val="40"/>
  </w:num>
  <w:num w:numId="13">
    <w:abstractNumId w:val="2"/>
  </w:num>
  <w:num w:numId="14">
    <w:abstractNumId w:val="27"/>
  </w:num>
  <w:num w:numId="15">
    <w:abstractNumId w:val="38"/>
  </w:num>
  <w:num w:numId="16">
    <w:abstractNumId w:val="18"/>
  </w:num>
  <w:num w:numId="17">
    <w:abstractNumId w:val="42"/>
  </w:num>
  <w:num w:numId="18">
    <w:abstractNumId w:val="29"/>
  </w:num>
  <w:num w:numId="19">
    <w:abstractNumId w:val="25"/>
  </w:num>
  <w:num w:numId="20">
    <w:abstractNumId w:val="21"/>
  </w:num>
  <w:num w:numId="21">
    <w:abstractNumId w:val="1"/>
  </w:num>
  <w:num w:numId="22">
    <w:abstractNumId w:val="32"/>
  </w:num>
  <w:num w:numId="23">
    <w:abstractNumId w:val="3"/>
  </w:num>
  <w:num w:numId="24">
    <w:abstractNumId w:val="24"/>
  </w:num>
  <w:num w:numId="25">
    <w:abstractNumId w:val="16"/>
  </w:num>
  <w:num w:numId="26">
    <w:abstractNumId w:val="5"/>
  </w:num>
  <w:num w:numId="27">
    <w:abstractNumId w:val="30"/>
  </w:num>
  <w:num w:numId="28">
    <w:abstractNumId w:val="43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3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8"/>
  </w:num>
  <w:num w:numId="35">
    <w:abstractNumId w:val="12"/>
  </w:num>
  <w:num w:numId="36">
    <w:abstractNumId w:val="33"/>
  </w:num>
  <w:num w:numId="37">
    <w:abstractNumId w:val="34"/>
  </w:num>
  <w:num w:numId="38">
    <w:abstractNumId w:val="26"/>
  </w:num>
  <w:num w:numId="39">
    <w:abstractNumId w:val="10"/>
  </w:num>
  <w:num w:numId="40">
    <w:abstractNumId w:val="8"/>
  </w:num>
  <w:num w:numId="41">
    <w:abstractNumId w:val="41"/>
  </w:num>
  <w:num w:numId="42">
    <w:abstractNumId w:val="4"/>
  </w:num>
  <w:num w:numId="43">
    <w:abstractNumId w:val="6"/>
  </w:num>
  <w:num w:numId="44">
    <w:abstractNumId w:val="39"/>
  </w:num>
  <w:num w:numId="45">
    <w:abstractNumId w:val="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A27"/>
    <w:rsid w:val="000003D3"/>
    <w:rsid w:val="00003266"/>
    <w:rsid w:val="000124BF"/>
    <w:rsid w:val="00014B9F"/>
    <w:rsid w:val="0002099E"/>
    <w:rsid w:val="00025226"/>
    <w:rsid w:val="00030CB7"/>
    <w:rsid w:val="00033B45"/>
    <w:rsid w:val="000357E6"/>
    <w:rsid w:val="0003774B"/>
    <w:rsid w:val="00050F99"/>
    <w:rsid w:val="00057617"/>
    <w:rsid w:val="00062A64"/>
    <w:rsid w:val="00067FF1"/>
    <w:rsid w:val="00073272"/>
    <w:rsid w:val="00075A12"/>
    <w:rsid w:val="00077A10"/>
    <w:rsid w:val="0008472F"/>
    <w:rsid w:val="00084F0A"/>
    <w:rsid w:val="00085834"/>
    <w:rsid w:val="000868D5"/>
    <w:rsid w:val="00091BED"/>
    <w:rsid w:val="0009333A"/>
    <w:rsid w:val="00093E3D"/>
    <w:rsid w:val="000A7784"/>
    <w:rsid w:val="000B3ED8"/>
    <w:rsid w:val="000C41D7"/>
    <w:rsid w:val="000D0F3C"/>
    <w:rsid w:val="000D463D"/>
    <w:rsid w:val="000D669D"/>
    <w:rsid w:val="000D6A7F"/>
    <w:rsid w:val="000F2CDB"/>
    <w:rsid w:val="000F662F"/>
    <w:rsid w:val="001046A6"/>
    <w:rsid w:val="00107906"/>
    <w:rsid w:val="00110A21"/>
    <w:rsid w:val="00110FF3"/>
    <w:rsid w:val="001115D6"/>
    <w:rsid w:val="00112AAC"/>
    <w:rsid w:val="00112BCB"/>
    <w:rsid w:val="0011656C"/>
    <w:rsid w:val="00122182"/>
    <w:rsid w:val="001243D2"/>
    <w:rsid w:val="001336FF"/>
    <w:rsid w:val="00135448"/>
    <w:rsid w:val="0014182A"/>
    <w:rsid w:val="001464EB"/>
    <w:rsid w:val="0014759A"/>
    <w:rsid w:val="00156836"/>
    <w:rsid w:val="001603BE"/>
    <w:rsid w:val="00164D5D"/>
    <w:rsid w:val="00165767"/>
    <w:rsid w:val="00175BE8"/>
    <w:rsid w:val="001800BE"/>
    <w:rsid w:val="00187299"/>
    <w:rsid w:val="0019045E"/>
    <w:rsid w:val="00194107"/>
    <w:rsid w:val="001A154F"/>
    <w:rsid w:val="001A2C1B"/>
    <w:rsid w:val="001A2F6A"/>
    <w:rsid w:val="001B5442"/>
    <w:rsid w:val="001B7E60"/>
    <w:rsid w:val="001C483A"/>
    <w:rsid w:val="001D0898"/>
    <w:rsid w:val="001D263D"/>
    <w:rsid w:val="001D7482"/>
    <w:rsid w:val="001E09EF"/>
    <w:rsid w:val="001E2CA2"/>
    <w:rsid w:val="001E60E6"/>
    <w:rsid w:val="001E63C3"/>
    <w:rsid w:val="001F34F8"/>
    <w:rsid w:val="001F360E"/>
    <w:rsid w:val="001F38C2"/>
    <w:rsid w:val="00200CE9"/>
    <w:rsid w:val="0020189B"/>
    <w:rsid w:val="00202112"/>
    <w:rsid w:val="002068C2"/>
    <w:rsid w:val="00213F0E"/>
    <w:rsid w:val="00215839"/>
    <w:rsid w:val="00215F52"/>
    <w:rsid w:val="00221FFF"/>
    <w:rsid w:val="00227B2D"/>
    <w:rsid w:val="00227F67"/>
    <w:rsid w:val="00230C7B"/>
    <w:rsid w:val="00231E57"/>
    <w:rsid w:val="00240DC4"/>
    <w:rsid w:val="002468B1"/>
    <w:rsid w:val="0024695E"/>
    <w:rsid w:val="00253F3C"/>
    <w:rsid w:val="00256990"/>
    <w:rsid w:val="002576C9"/>
    <w:rsid w:val="00265F3B"/>
    <w:rsid w:val="00274FFC"/>
    <w:rsid w:val="00276C4B"/>
    <w:rsid w:val="002821D2"/>
    <w:rsid w:val="002876A5"/>
    <w:rsid w:val="0028782E"/>
    <w:rsid w:val="002B07F8"/>
    <w:rsid w:val="002B12EC"/>
    <w:rsid w:val="002B5450"/>
    <w:rsid w:val="002C302F"/>
    <w:rsid w:val="002C502F"/>
    <w:rsid w:val="002D0271"/>
    <w:rsid w:val="002E072C"/>
    <w:rsid w:val="002E11AF"/>
    <w:rsid w:val="002E39C9"/>
    <w:rsid w:val="002E7E36"/>
    <w:rsid w:val="002F0DD6"/>
    <w:rsid w:val="002F30FB"/>
    <w:rsid w:val="00301577"/>
    <w:rsid w:val="0030516F"/>
    <w:rsid w:val="00305AC5"/>
    <w:rsid w:val="0030785C"/>
    <w:rsid w:val="00312D64"/>
    <w:rsid w:val="00316FF8"/>
    <w:rsid w:val="00323B38"/>
    <w:rsid w:val="00324518"/>
    <w:rsid w:val="0033505B"/>
    <w:rsid w:val="00337242"/>
    <w:rsid w:val="0034345B"/>
    <w:rsid w:val="00346295"/>
    <w:rsid w:val="00352037"/>
    <w:rsid w:val="00355075"/>
    <w:rsid w:val="00356608"/>
    <w:rsid w:val="003577D6"/>
    <w:rsid w:val="00365073"/>
    <w:rsid w:val="00366B04"/>
    <w:rsid w:val="003673D0"/>
    <w:rsid w:val="00370E9D"/>
    <w:rsid w:val="0037650F"/>
    <w:rsid w:val="00382C16"/>
    <w:rsid w:val="003957B8"/>
    <w:rsid w:val="00396A00"/>
    <w:rsid w:val="00397BD6"/>
    <w:rsid w:val="003A0791"/>
    <w:rsid w:val="003A08BA"/>
    <w:rsid w:val="003A254D"/>
    <w:rsid w:val="003A6201"/>
    <w:rsid w:val="003B0751"/>
    <w:rsid w:val="003B5A14"/>
    <w:rsid w:val="003C5C90"/>
    <w:rsid w:val="003C6081"/>
    <w:rsid w:val="003E4500"/>
    <w:rsid w:val="003F04A9"/>
    <w:rsid w:val="003F0CEF"/>
    <w:rsid w:val="003F1323"/>
    <w:rsid w:val="003F6880"/>
    <w:rsid w:val="00406710"/>
    <w:rsid w:val="00410995"/>
    <w:rsid w:val="0041211F"/>
    <w:rsid w:val="004224D5"/>
    <w:rsid w:val="00423B47"/>
    <w:rsid w:val="00424970"/>
    <w:rsid w:val="00425577"/>
    <w:rsid w:val="004333E6"/>
    <w:rsid w:val="00437C20"/>
    <w:rsid w:val="00442181"/>
    <w:rsid w:val="004437D2"/>
    <w:rsid w:val="004443D2"/>
    <w:rsid w:val="00455244"/>
    <w:rsid w:val="00463340"/>
    <w:rsid w:val="004653FF"/>
    <w:rsid w:val="00470C7F"/>
    <w:rsid w:val="004745E4"/>
    <w:rsid w:val="00475E7B"/>
    <w:rsid w:val="004829D0"/>
    <w:rsid w:val="00484AC1"/>
    <w:rsid w:val="00484C6C"/>
    <w:rsid w:val="00486872"/>
    <w:rsid w:val="004914A2"/>
    <w:rsid w:val="0049334D"/>
    <w:rsid w:val="004A1B3C"/>
    <w:rsid w:val="004B1C88"/>
    <w:rsid w:val="004B44CF"/>
    <w:rsid w:val="004B4D27"/>
    <w:rsid w:val="004B5D44"/>
    <w:rsid w:val="004B7C47"/>
    <w:rsid w:val="004C2E79"/>
    <w:rsid w:val="004D4CCD"/>
    <w:rsid w:val="004D716D"/>
    <w:rsid w:val="004D73F7"/>
    <w:rsid w:val="004E2DB6"/>
    <w:rsid w:val="004E44B0"/>
    <w:rsid w:val="00503635"/>
    <w:rsid w:val="00507EFC"/>
    <w:rsid w:val="005214A7"/>
    <w:rsid w:val="005229C7"/>
    <w:rsid w:val="00522E49"/>
    <w:rsid w:val="0052743D"/>
    <w:rsid w:val="005276B3"/>
    <w:rsid w:val="0053146C"/>
    <w:rsid w:val="00537359"/>
    <w:rsid w:val="00541DF5"/>
    <w:rsid w:val="0054570E"/>
    <w:rsid w:val="00546A15"/>
    <w:rsid w:val="00554220"/>
    <w:rsid w:val="00555194"/>
    <w:rsid w:val="005728B1"/>
    <w:rsid w:val="00594922"/>
    <w:rsid w:val="005959DF"/>
    <w:rsid w:val="00597569"/>
    <w:rsid w:val="005A15CD"/>
    <w:rsid w:val="005A6F96"/>
    <w:rsid w:val="005B5992"/>
    <w:rsid w:val="005B5DBC"/>
    <w:rsid w:val="005B7846"/>
    <w:rsid w:val="005B78AF"/>
    <w:rsid w:val="005C01DB"/>
    <w:rsid w:val="005C57D7"/>
    <w:rsid w:val="005D07B6"/>
    <w:rsid w:val="005D3830"/>
    <w:rsid w:val="005E3B12"/>
    <w:rsid w:val="005F6693"/>
    <w:rsid w:val="005F6E15"/>
    <w:rsid w:val="00603D06"/>
    <w:rsid w:val="00604AC0"/>
    <w:rsid w:val="00610149"/>
    <w:rsid w:val="00614A34"/>
    <w:rsid w:val="00615DFB"/>
    <w:rsid w:val="006164FE"/>
    <w:rsid w:val="006170E7"/>
    <w:rsid w:val="00622304"/>
    <w:rsid w:val="0063651A"/>
    <w:rsid w:val="00640787"/>
    <w:rsid w:val="00655C8F"/>
    <w:rsid w:val="00661DA6"/>
    <w:rsid w:val="00663957"/>
    <w:rsid w:val="00665110"/>
    <w:rsid w:val="006652B7"/>
    <w:rsid w:val="00666F4A"/>
    <w:rsid w:val="00673757"/>
    <w:rsid w:val="00673FCF"/>
    <w:rsid w:val="00685537"/>
    <w:rsid w:val="00685669"/>
    <w:rsid w:val="00692E02"/>
    <w:rsid w:val="00696B35"/>
    <w:rsid w:val="00697111"/>
    <w:rsid w:val="006A5323"/>
    <w:rsid w:val="006A7880"/>
    <w:rsid w:val="006B0E9D"/>
    <w:rsid w:val="006B141C"/>
    <w:rsid w:val="006B643B"/>
    <w:rsid w:val="006B78C1"/>
    <w:rsid w:val="006C20C3"/>
    <w:rsid w:val="006C2C7D"/>
    <w:rsid w:val="006C3F90"/>
    <w:rsid w:val="006C632F"/>
    <w:rsid w:val="006D2231"/>
    <w:rsid w:val="006D363C"/>
    <w:rsid w:val="006D4FB3"/>
    <w:rsid w:val="006D6261"/>
    <w:rsid w:val="006E162E"/>
    <w:rsid w:val="006E62F2"/>
    <w:rsid w:val="006F51D0"/>
    <w:rsid w:val="00700B94"/>
    <w:rsid w:val="0070285C"/>
    <w:rsid w:val="00702CBE"/>
    <w:rsid w:val="007125D9"/>
    <w:rsid w:val="0072101A"/>
    <w:rsid w:val="00722506"/>
    <w:rsid w:val="00722547"/>
    <w:rsid w:val="00723681"/>
    <w:rsid w:val="00726254"/>
    <w:rsid w:val="00727887"/>
    <w:rsid w:val="00731B8C"/>
    <w:rsid w:val="00733BCC"/>
    <w:rsid w:val="007344F2"/>
    <w:rsid w:val="00734605"/>
    <w:rsid w:val="00737D6F"/>
    <w:rsid w:val="00742113"/>
    <w:rsid w:val="00754408"/>
    <w:rsid w:val="00756E78"/>
    <w:rsid w:val="007601D6"/>
    <w:rsid w:val="00765629"/>
    <w:rsid w:val="00771A13"/>
    <w:rsid w:val="00773351"/>
    <w:rsid w:val="007802D1"/>
    <w:rsid w:val="0078558C"/>
    <w:rsid w:val="00786678"/>
    <w:rsid w:val="00791282"/>
    <w:rsid w:val="007A0985"/>
    <w:rsid w:val="007A1BFD"/>
    <w:rsid w:val="007A3CAF"/>
    <w:rsid w:val="007B1BCF"/>
    <w:rsid w:val="007B2A04"/>
    <w:rsid w:val="007C4FEB"/>
    <w:rsid w:val="007C5AD7"/>
    <w:rsid w:val="007C61B1"/>
    <w:rsid w:val="007C6310"/>
    <w:rsid w:val="007C6AFD"/>
    <w:rsid w:val="007C7494"/>
    <w:rsid w:val="007F10CC"/>
    <w:rsid w:val="007F319D"/>
    <w:rsid w:val="007F7F24"/>
    <w:rsid w:val="00806237"/>
    <w:rsid w:val="0081048E"/>
    <w:rsid w:val="00810654"/>
    <w:rsid w:val="00810F84"/>
    <w:rsid w:val="00811D27"/>
    <w:rsid w:val="00813349"/>
    <w:rsid w:val="00823B5D"/>
    <w:rsid w:val="00830059"/>
    <w:rsid w:val="00830A27"/>
    <w:rsid w:val="008318C3"/>
    <w:rsid w:val="008346C4"/>
    <w:rsid w:val="00835C6D"/>
    <w:rsid w:val="008361C4"/>
    <w:rsid w:val="00845FFA"/>
    <w:rsid w:val="00856A69"/>
    <w:rsid w:val="00867509"/>
    <w:rsid w:val="00867514"/>
    <w:rsid w:val="008715BA"/>
    <w:rsid w:val="00873827"/>
    <w:rsid w:val="00874867"/>
    <w:rsid w:val="00887538"/>
    <w:rsid w:val="0089250D"/>
    <w:rsid w:val="008A2947"/>
    <w:rsid w:val="008A5F60"/>
    <w:rsid w:val="008A775C"/>
    <w:rsid w:val="008B024A"/>
    <w:rsid w:val="008B343B"/>
    <w:rsid w:val="008B4992"/>
    <w:rsid w:val="008B5444"/>
    <w:rsid w:val="008C3449"/>
    <w:rsid w:val="008C6B9D"/>
    <w:rsid w:val="008D27BE"/>
    <w:rsid w:val="008D4A75"/>
    <w:rsid w:val="008D5B37"/>
    <w:rsid w:val="008E0086"/>
    <w:rsid w:val="008E19E0"/>
    <w:rsid w:val="008E3628"/>
    <w:rsid w:val="008F2EB2"/>
    <w:rsid w:val="008F4EF5"/>
    <w:rsid w:val="008F5BF6"/>
    <w:rsid w:val="008F780D"/>
    <w:rsid w:val="00900885"/>
    <w:rsid w:val="00902628"/>
    <w:rsid w:val="009076A7"/>
    <w:rsid w:val="00911C28"/>
    <w:rsid w:val="00913C92"/>
    <w:rsid w:val="00925627"/>
    <w:rsid w:val="0093114F"/>
    <w:rsid w:val="00942887"/>
    <w:rsid w:val="009443A1"/>
    <w:rsid w:val="00945F94"/>
    <w:rsid w:val="00950714"/>
    <w:rsid w:val="0096021D"/>
    <w:rsid w:val="009645A1"/>
    <w:rsid w:val="00964AD9"/>
    <w:rsid w:val="00966EF6"/>
    <w:rsid w:val="00975613"/>
    <w:rsid w:val="00976BDC"/>
    <w:rsid w:val="0099087A"/>
    <w:rsid w:val="009927AB"/>
    <w:rsid w:val="00992C5A"/>
    <w:rsid w:val="009A2B17"/>
    <w:rsid w:val="009C0CC6"/>
    <w:rsid w:val="009C2E4D"/>
    <w:rsid w:val="009C5AF2"/>
    <w:rsid w:val="009D1810"/>
    <w:rsid w:val="009D7030"/>
    <w:rsid w:val="009D78BB"/>
    <w:rsid w:val="009E5E38"/>
    <w:rsid w:val="009F246E"/>
    <w:rsid w:val="009F2D12"/>
    <w:rsid w:val="009F330E"/>
    <w:rsid w:val="00A00D43"/>
    <w:rsid w:val="00A0130A"/>
    <w:rsid w:val="00A07787"/>
    <w:rsid w:val="00A10408"/>
    <w:rsid w:val="00A11B72"/>
    <w:rsid w:val="00A206FE"/>
    <w:rsid w:val="00A23406"/>
    <w:rsid w:val="00A319CB"/>
    <w:rsid w:val="00A33F28"/>
    <w:rsid w:val="00A43DD9"/>
    <w:rsid w:val="00A46593"/>
    <w:rsid w:val="00A509DD"/>
    <w:rsid w:val="00A50B72"/>
    <w:rsid w:val="00A51CFD"/>
    <w:rsid w:val="00A54F63"/>
    <w:rsid w:val="00A61794"/>
    <w:rsid w:val="00A63BF8"/>
    <w:rsid w:val="00A755D6"/>
    <w:rsid w:val="00A87EBC"/>
    <w:rsid w:val="00A87FC1"/>
    <w:rsid w:val="00A95608"/>
    <w:rsid w:val="00AB23BA"/>
    <w:rsid w:val="00AC3188"/>
    <w:rsid w:val="00AD21B7"/>
    <w:rsid w:val="00AD29B8"/>
    <w:rsid w:val="00AE281B"/>
    <w:rsid w:val="00AE522D"/>
    <w:rsid w:val="00AF5D22"/>
    <w:rsid w:val="00AF7DF8"/>
    <w:rsid w:val="00B001C9"/>
    <w:rsid w:val="00B00F2F"/>
    <w:rsid w:val="00B1323E"/>
    <w:rsid w:val="00B161E3"/>
    <w:rsid w:val="00B22142"/>
    <w:rsid w:val="00B25E63"/>
    <w:rsid w:val="00B346A8"/>
    <w:rsid w:val="00B34C6E"/>
    <w:rsid w:val="00B35729"/>
    <w:rsid w:val="00B43347"/>
    <w:rsid w:val="00B46311"/>
    <w:rsid w:val="00B54C7B"/>
    <w:rsid w:val="00B569DD"/>
    <w:rsid w:val="00B6283E"/>
    <w:rsid w:val="00B74E0C"/>
    <w:rsid w:val="00B910E2"/>
    <w:rsid w:val="00B92790"/>
    <w:rsid w:val="00B93C49"/>
    <w:rsid w:val="00B975DB"/>
    <w:rsid w:val="00BA6002"/>
    <w:rsid w:val="00BA6912"/>
    <w:rsid w:val="00BB4A29"/>
    <w:rsid w:val="00BC1A6C"/>
    <w:rsid w:val="00BC5CE6"/>
    <w:rsid w:val="00BE51AB"/>
    <w:rsid w:val="00BE740D"/>
    <w:rsid w:val="00BF20C2"/>
    <w:rsid w:val="00BF3FF3"/>
    <w:rsid w:val="00BF504C"/>
    <w:rsid w:val="00BF597D"/>
    <w:rsid w:val="00BF5D7A"/>
    <w:rsid w:val="00BF7D12"/>
    <w:rsid w:val="00C1015E"/>
    <w:rsid w:val="00C10F74"/>
    <w:rsid w:val="00C11984"/>
    <w:rsid w:val="00C210C3"/>
    <w:rsid w:val="00C21AE3"/>
    <w:rsid w:val="00C263BD"/>
    <w:rsid w:val="00C265EC"/>
    <w:rsid w:val="00C33157"/>
    <w:rsid w:val="00C34CC0"/>
    <w:rsid w:val="00C40BA3"/>
    <w:rsid w:val="00C42779"/>
    <w:rsid w:val="00C45A76"/>
    <w:rsid w:val="00C46632"/>
    <w:rsid w:val="00C46CBB"/>
    <w:rsid w:val="00C47E45"/>
    <w:rsid w:val="00C5128C"/>
    <w:rsid w:val="00C52623"/>
    <w:rsid w:val="00C53F8B"/>
    <w:rsid w:val="00C662AE"/>
    <w:rsid w:val="00C7096F"/>
    <w:rsid w:val="00C70DD0"/>
    <w:rsid w:val="00C71386"/>
    <w:rsid w:val="00C714EF"/>
    <w:rsid w:val="00C72283"/>
    <w:rsid w:val="00C76211"/>
    <w:rsid w:val="00C82FB1"/>
    <w:rsid w:val="00C835A5"/>
    <w:rsid w:val="00CA1C2A"/>
    <w:rsid w:val="00CA2DD8"/>
    <w:rsid w:val="00CA5EFE"/>
    <w:rsid w:val="00CA6AC8"/>
    <w:rsid w:val="00CA749E"/>
    <w:rsid w:val="00CB7E64"/>
    <w:rsid w:val="00CD46CE"/>
    <w:rsid w:val="00CD58B9"/>
    <w:rsid w:val="00CD7C94"/>
    <w:rsid w:val="00CD7D7B"/>
    <w:rsid w:val="00CE26EA"/>
    <w:rsid w:val="00CE3773"/>
    <w:rsid w:val="00CE7484"/>
    <w:rsid w:val="00CF4E24"/>
    <w:rsid w:val="00D078F1"/>
    <w:rsid w:val="00D13BD8"/>
    <w:rsid w:val="00D23BD9"/>
    <w:rsid w:val="00D336B8"/>
    <w:rsid w:val="00D36C14"/>
    <w:rsid w:val="00D40447"/>
    <w:rsid w:val="00D4469D"/>
    <w:rsid w:val="00D52270"/>
    <w:rsid w:val="00D52683"/>
    <w:rsid w:val="00D53712"/>
    <w:rsid w:val="00D73F76"/>
    <w:rsid w:val="00D74012"/>
    <w:rsid w:val="00D75FFC"/>
    <w:rsid w:val="00D81ABC"/>
    <w:rsid w:val="00D916D5"/>
    <w:rsid w:val="00D972D4"/>
    <w:rsid w:val="00DA0E2E"/>
    <w:rsid w:val="00DA5D64"/>
    <w:rsid w:val="00DB18BF"/>
    <w:rsid w:val="00DB28C8"/>
    <w:rsid w:val="00DC3831"/>
    <w:rsid w:val="00DC5091"/>
    <w:rsid w:val="00DC702A"/>
    <w:rsid w:val="00DD040E"/>
    <w:rsid w:val="00DD1724"/>
    <w:rsid w:val="00DD1B71"/>
    <w:rsid w:val="00DD2075"/>
    <w:rsid w:val="00DD3964"/>
    <w:rsid w:val="00DD54C8"/>
    <w:rsid w:val="00DD5CE0"/>
    <w:rsid w:val="00DD7042"/>
    <w:rsid w:val="00DE0631"/>
    <w:rsid w:val="00DE31B9"/>
    <w:rsid w:val="00DE4CAE"/>
    <w:rsid w:val="00DE58D1"/>
    <w:rsid w:val="00E0073E"/>
    <w:rsid w:val="00E01C02"/>
    <w:rsid w:val="00E02A18"/>
    <w:rsid w:val="00E048F2"/>
    <w:rsid w:val="00E11373"/>
    <w:rsid w:val="00E12295"/>
    <w:rsid w:val="00E12976"/>
    <w:rsid w:val="00E13FED"/>
    <w:rsid w:val="00E16A8F"/>
    <w:rsid w:val="00E21338"/>
    <w:rsid w:val="00E219A0"/>
    <w:rsid w:val="00E21BA4"/>
    <w:rsid w:val="00E227DE"/>
    <w:rsid w:val="00E239A3"/>
    <w:rsid w:val="00E23FA9"/>
    <w:rsid w:val="00E24B00"/>
    <w:rsid w:val="00E252B0"/>
    <w:rsid w:val="00E26CF7"/>
    <w:rsid w:val="00E277DC"/>
    <w:rsid w:val="00E33D59"/>
    <w:rsid w:val="00E33E75"/>
    <w:rsid w:val="00E433B0"/>
    <w:rsid w:val="00E46BE5"/>
    <w:rsid w:val="00E51730"/>
    <w:rsid w:val="00E56529"/>
    <w:rsid w:val="00E57013"/>
    <w:rsid w:val="00E60B8C"/>
    <w:rsid w:val="00E647DC"/>
    <w:rsid w:val="00E67C6B"/>
    <w:rsid w:val="00E7230F"/>
    <w:rsid w:val="00E807BD"/>
    <w:rsid w:val="00E8619B"/>
    <w:rsid w:val="00E90456"/>
    <w:rsid w:val="00EB09B4"/>
    <w:rsid w:val="00EB4009"/>
    <w:rsid w:val="00EB5AB8"/>
    <w:rsid w:val="00EB6C7D"/>
    <w:rsid w:val="00EB7C3A"/>
    <w:rsid w:val="00EC2FD0"/>
    <w:rsid w:val="00EC497C"/>
    <w:rsid w:val="00ED0D9E"/>
    <w:rsid w:val="00ED4521"/>
    <w:rsid w:val="00ED48F3"/>
    <w:rsid w:val="00EE000B"/>
    <w:rsid w:val="00EE1064"/>
    <w:rsid w:val="00EE2EA0"/>
    <w:rsid w:val="00EE390F"/>
    <w:rsid w:val="00EE3BC2"/>
    <w:rsid w:val="00EE46EA"/>
    <w:rsid w:val="00EF0106"/>
    <w:rsid w:val="00EF2F39"/>
    <w:rsid w:val="00EF2F3C"/>
    <w:rsid w:val="00EF62B7"/>
    <w:rsid w:val="00F002C7"/>
    <w:rsid w:val="00F042BC"/>
    <w:rsid w:val="00F24989"/>
    <w:rsid w:val="00F253AC"/>
    <w:rsid w:val="00F37A23"/>
    <w:rsid w:val="00F40579"/>
    <w:rsid w:val="00F421C2"/>
    <w:rsid w:val="00F43C6F"/>
    <w:rsid w:val="00F44D83"/>
    <w:rsid w:val="00F468B8"/>
    <w:rsid w:val="00F528E0"/>
    <w:rsid w:val="00F52ADB"/>
    <w:rsid w:val="00F53487"/>
    <w:rsid w:val="00F61AED"/>
    <w:rsid w:val="00F62E0C"/>
    <w:rsid w:val="00F65D93"/>
    <w:rsid w:val="00F74CD6"/>
    <w:rsid w:val="00F804B2"/>
    <w:rsid w:val="00F840FA"/>
    <w:rsid w:val="00F84F97"/>
    <w:rsid w:val="00F874F0"/>
    <w:rsid w:val="00F9482A"/>
    <w:rsid w:val="00F96038"/>
    <w:rsid w:val="00F9610A"/>
    <w:rsid w:val="00F96BE9"/>
    <w:rsid w:val="00F9711A"/>
    <w:rsid w:val="00FA4177"/>
    <w:rsid w:val="00FA4CBA"/>
    <w:rsid w:val="00FA4D06"/>
    <w:rsid w:val="00FA77ED"/>
    <w:rsid w:val="00FB0901"/>
    <w:rsid w:val="00FB1D00"/>
    <w:rsid w:val="00FB5511"/>
    <w:rsid w:val="00FC7847"/>
    <w:rsid w:val="00FF2AFD"/>
    <w:rsid w:val="00FF2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EF2F39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F2F39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F2F39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F2F39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2F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F2F39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EF2F39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rsid w:val="00EF2F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F2F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F2F39"/>
    <w:pPr>
      <w:spacing w:after="100" w:afterAutospacing="1"/>
    </w:pPr>
  </w:style>
  <w:style w:type="character" w:customStyle="1" w:styleId="apple-converted-space">
    <w:name w:val="apple-converted-space"/>
    <w:basedOn w:val="a0"/>
    <w:rsid w:val="00EF2F39"/>
  </w:style>
  <w:style w:type="character" w:customStyle="1" w:styleId="highlight">
    <w:name w:val="highlight"/>
    <w:basedOn w:val="a0"/>
    <w:rsid w:val="00EF2F39"/>
  </w:style>
  <w:style w:type="paragraph" w:customStyle="1" w:styleId="af0">
    <w:name w:val="Знак 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F2F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F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footnote text"/>
    <w:basedOn w:val="a"/>
    <w:link w:val="af3"/>
    <w:rsid w:val="00EF2F39"/>
    <w:pPr>
      <w:spacing w:before="0" w:beforeAutospacing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2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2F39"/>
    <w:rPr>
      <w:vertAlign w:val="superscript"/>
    </w:rPr>
  </w:style>
  <w:style w:type="table" w:styleId="af5">
    <w:name w:val="Table Grid"/>
    <w:basedOn w:val="a1"/>
    <w:uiPriority w:val="59"/>
    <w:rsid w:val="00663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5"/>
    <w:uiPriority w:val="59"/>
    <w:rsid w:val="006C2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EF2F39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F2F39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F2F39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F2F39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2F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F2F39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EF2F39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rsid w:val="00EF2F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F2F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F2F39"/>
    <w:pPr>
      <w:spacing w:after="100" w:afterAutospacing="1"/>
    </w:pPr>
  </w:style>
  <w:style w:type="character" w:customStyle="1" w:styleId="apple-converted-space">
    <w:name w:val="apple-converted-space"/>
    <w:basedOn w:val="a0"/>
    <w:rsid w:val="00EF2F39"/>
  </w:style>
  <w:style w:type="character" w:customStyle="1" w:styleId="highlight">
    <w:name w:val="highlight"/>
    <w:basedOn w:val="a0"/>
    <w:rsid w:val="00EF2F39"/>
  </w:style>
  <w:style w:type="paragraph" w:customStyle="1" w:styleId="af0">
    <w:name w:val="Знак 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F2F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F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footnote text"/>
    <w:basedOn w:val="a"/>
    <w:link w:val="af3"/>
    <w:rsid w:val="00EF2F39"/>
    <w:pPr>
      <w:spacing w:before="0" w:beforeAutospacing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2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2F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60DB-B361-407A-93F2-1A3E224E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Кадровик</cp:lastModifiedBy>
  <cp:revision>106</cp:revision>
  <cp:lastPrinted>2015-02-27T11:10:00Z</cp:lastPrinted>
  <dcterms:created xsi:type="dcterms:W3CDTF">2014-11-11T02:16:00Z</dcterms:created>
  <dcterms:modified xsi:type="dcterms:W3CDTF">2015-02-27T09:01:00Z</dcterms:modified>
</cp:coreProperties>
</file>