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D54F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F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54FBB" w:rsidTr="000535E5">
        <w:tc>
          <w:tcPr>
            <w:tcW w:w="3190" w:type="dxa"/>
          </w:tcPr>
          <w:p w:rsidR="00D54FBB" w:rsidRDefault="000B6EF4" w:rsidP="000535E5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="00D54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  <w:r w:rsidR="00D54FBB"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90" w:type="dxa"/>
          </w:tcPr>
          <w:p w:rsidR="00D54FBB" w:rsidRDefault="00D54FBB" w:rsidP="000535E5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D54FBB" w:rsidRDefault="00D54FBB" w:rsidP="000B6EF4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0B6EF4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EF4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подростковой преступности, причин и условий совершения </w:t>
      </w:r>
    </w:p>
    <w:p w:rsidR="000B6EF4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несовершеннолетними преступлений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7338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73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EF4" w:rsidRPr="002F78AD" w:rsidRDefault="000B6EF4" w:rsidP="000B6EF4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профилактической работы, проводимой ПДН МО МВД России «Боготольский» в отношении несовершеннолетних и семей.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0B6EF4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0B6EF4" w:rsidRPr="009663E8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комиссии: Васькиной Е.В. – руководителя Управления образования Администрации Боготольского района;</w:t>
      </w:r>
    </w:p>
    <w:p w:rsidR="000B6EF4" w:rsidRPr="009663E8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Ковалевой Н.В., Артемкиной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Рыбаковой С.А.,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Колесниченко Л.Г.,</w:t>
      </w:r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Бутко А.Н.,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</w:t>
      </w:r>
    </w:p>
    <w:p w:rsidR="000B6EF4" w:rsidRPr="009663E8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</w:p>
    <w:p w:rsidR="000B6EF4" w:rsidRPr="009663E8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0B6EF4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Пьянкова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межрайонного прокурора;</w:t>
      </w:r>
    </w:p>
    <w:p w:rsidR="000B6EF4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Белова А.В.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 КГКУ «ЦЗН г. Боготола»; </w:t>
      </w:r>
      <w:proofErr w:type="spell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«КЦСОН «Надежда»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И.М.. – главы Юрьевского сельсовета; Москалевой Т.В. –</w:t>
      </w:r>
      <w:r w:rsidRPr="00406027">
        <w:t xml:space="preserve"> </w:t>
      </w:r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Совета профилактики правонарушений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proofErr w:type="spellEnd"/>
      <w:r w:rsidRPr="0040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0B6EF4" w:rsidRDefault="000B6EF4" w:rsidP="000B6EF4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Н.Н.,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ОДН МО МВД России «Боготольский» об анализе преступлений и правонарушений, совершенных несовершеннолетними и в отношении них, на территории Боготольского района в течение </w:t>
      </w:r>
      <w:r w:rsidR="000B6EF4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года, комиссия</w:t>
      </w:r>
    </w:p>
    <w:p w:rsidR="000B6EF4" w:rsidRPr="00546B8A" w:rsidRDefault="000B6EF4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УСТАНОВИЛА: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6EF4" w:rsidRPr="00EB7989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89">
        <w:rPr>
          <w:rFonts w:ascii="Times New Roman" w:hAnsi="Times New Roman" w:cs="Times New Roman"/>
          <w:sz w:val="24"/>
          <w:szCs w:val="24"/>
        </w:rPr>
        <w:t xml:space="preserve">За 9 месяцев 2022 года на территории Боготольского района наблюдается рост подростковой преступности +100% с 1 до 2 преступлений, удельный вес от расследованных преступлений составил 7,6 %. По второй зоне удельный вес составляет 2,5%, по краю 3,1%.Преступления совершены на территории Боготольского района. </w:t>
      </w:r>
    </w:p>
    <w:p w:rsidR="000B6EF4" w:rsidRPr="00EB7989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89">
        <w:rPr>
          <w:rFonts w:ascii="Times New Roman" w:hAnsi="Times New Roman" w:cs="Times New Roman"/>
          <w:sz w:val="24"/>
          <w:szCs w:val="24"/>
          <w:u w:val="single"/>
        </w:rPr>
        <w:t>По видам</w:t>
      </w:r>
      <w:r w:rsidRPr="00EB7989">
        <w:rPr>
          <w:rFonts w:ascii="Times New Roman" w:hAnsi="Times New Roman" w:cs="Times New Roman"/>
          <w:sz w:val="24"/>
          <w:szCs w:val="24"/>
        </w:rPr>
        <w:t>: 2 кражи, совершены в 2021 году, окончены расследованием в 2022, 2 кражи в 2022 году, что и обусловило рост подростковой преступности, из них: два преступления сов</w:t>
      </w:r>
      <w:r w:rsidR="002012BE">
        <w:rPr>
          <w:rFonts w:ascii="Times New Roman" w:hAnsi="Times New Roman" w:cs="Times New Roman"/>
          <w:sz w:val="24"/>
          <w:szCs w:val="24"/>
        </w:rPr>
        <w:t>ершены одним несовершеннолетним.</w:t>
      </w:r>
      <w:r w:rsidRPr="00EB7989">
        <w:rPr>
          <w:rFonts w:ascii="Times New Roman" w:hAnsi="Times New Roman" w:cs="Times New Roman"/>
          <w:sz w:val="24"/>
          <w:szCs w:val="24"/>
        </w:rPr>
        <w:t xml:space="preserve"> Причинами совершения краж явилось желание получить в личные нужды похищенное имущество. </w:t>
      </w:r>
    </w:p>
    <w:p w:rsidR="000B6EF4" w:rsidRPr="00EB7989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89">
        <w:rPr>
          <w:rFonts w:ascii="Times New Roman" w:hAnsi="Times New Roman" w:cs="Times New Roman"/>
          <w:sz w:val="24"/>
          <w:szCs w:val="24"/>
        </w:rPr>
        <w:t>На уровне прошлого года сохранились преступления совершенные в группе 1 (</w:t>
      </w:r>
      <w:r w:rsidRPr="00EB7989">
        <w:rPr>
          <w:rFonts w:ascii="Times New Roman" w:hAnsi="Times New Roman" w:cs="Times New Roman"/>
          <w:i/>
          <w:sz w:val="24"/>
          <w:szCs w:val="24"/>
        </w:rPr>
        <w:t xml:space="preserve">район - Рыбаков). </w:t>
      </w:r>
    </w:p>
    <w:p w:rsidR="000B6EF4" w:rsidRPr="00EB7989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989">
        <w:rPr>
          <w:rFonts w:ascii="Times New Roman" w:hAnsi="Times New Roman" w:cs="Times New Roman"/>
          <w:sz w:val="24"/>
          <w:szCs w:val="24"/>
        </w:rPr>
        <w:t xml:space="preserve">Снижение преступлений совершенных повторно с 2 до 0. 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 xml:space="preserve">На уровне прошлого года совершено преступлений в общественных местах 1 на 1 </w:t>
      </w:r>
      <w:r w:rsidRPr="000B6EF4">
        <w:rPr>
          <w:rFonts w:ascii="Times New Roman" w:hAnsi="Times New Roman" w:cs="Times New Roman"/>
          <w:sz w:val="24"/>
          <w:szCs w:val="24"/>
        </w:rPr>
        <w:lastRenderedPageBreak/>
        <w:t>(кражи).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EF4">
        <w:rPr>
          <w:rFonts w:ascii="Times New Roman" w:hAnsi="Times New Roman" w:cs="Times New Roman"/>
          <w:bCs/>
          <w:sz w:val="24"/>
          <w:szCs w:val="24"/>
        </w:rPr>
        <w:t>Указанные несовершеннолетние на профилактическом учёте ранее не состояли.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6EF4">
        <w:rPr>
          <w:rFonts w:ascii="Times New Roman" w:hAnsi="Times New Roman" w:cs="Times New Roman"/>
          <w:sz w:val="24"/>
          <w:szCs w:val="24"/>
          <w:u w:val="single"/>
        </w:rPr>
        <w:t xml:space="preserve">Причины и условия совершения преступления: 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6EF4">
        <w:rPr>
          <w:rFonts w:ascii="Times New Roman" w:hAnsi="Times New Roman" w:cs="Times New Roman"/>
          <w:i/>
          <w:sz w:val="24"/>
          <w:szCs w:val="24"/>
          <w:u w:val="single"/>
        </w:rPr>
        <w:t>время  и место совершения: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>- дневное время, досуг не организован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6EF4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объект хищения: 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>- домашнее имущество;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>- имущество из иного хранилища;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 xml:space="preserve">- древесина.  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i/>
          <w:sz w:val="24"/>
          <w:szCs w:val="24"/>
          <w:u w:val="single"/>
        </w:rPr>
        <w:t>возраст:</w:t>
      </w:r>
      <w:r w:rsidRPr="000B6EF4">
        <w:rPr>
          <w:rFonts w:ascii="Times New Roman" w:hAnsi="Times New Roman" w:cs="Times New Roman"/>
          <w:sz w:val="24"/>
          <w:szCs w:val="24"/>
        </w:rPr>
        <w:t xml:space="preserve"> 15-17ет,  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>- отрицательное влияние взрослых лиц;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>- отсутствие положительной мотивации в общении у подростков;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>- желание получить в личные нужды похищенное имущество, для дальнейшего обогащения и использования;</w:t>
      </w:r>
    </w:p>
    <w:p w:rsidR="000B6EF4" w:rsidRPr="000B6EF4" w:rsidRDefault="000B6EF4" w:rsidP="000B6E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 xml:space="preserve">- родители не заинтересованы в </w:t>
      </w:r>
      <w:proofErr w:type="gramStart"/>
      <w:r w:rsidRPr="000B6EF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B6EF4">
        <w:rPr>
          <w:rFonts w:ascii="Times New Roman" w:hAnsi="Times New Roman" w:cs="Times New Roman"/>
          <w:sz w:val="24"/>
          <w:szCs w:val="24"/>
        </w:rPr>
        <w:t xml:space="preserve"> времяпровождением своих детей.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На уровне прошлого года 1 на 1 совершенных ООД учащимися школ Боготольского района. Боготольская СОШ – 1 (2021 – 1</w:t>
      </w:r>
      <w:r w:rsidR="002012BE">
        <w:rPr>
          <w:rFonts w:ascii="Times New Roman" w:hAnsi="Times New Roman" w:cs="Times New Roman"/>
          <w:sz w:val="24"/>
          <w:szCs w:val="24"/>
        </w:rPr>
        <w:t>).</w:t>
      </w:r>
      <w:r w:rsidRPr="00546B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46B8A">
        <w:rPr>
          <w:rFonts w:ascii="Times New Roman" w:hAnsi="Times New Roman" w:cs="Times New Roman"/>
          <w:sz w:val="24"/>
          <w:szCs w:val="24"/>
        </w:rPr>
        <w:t xml:space="preserve">На момент совершения ООД несовершеннолетний не состоял на профилактическом учете в ОДН МО, профилактическая работа с данными несовершеннолетними со стороны органов системы профилактики не проводилась. </w:t>
      </w:r>
    </w:p>
    <w:p w:rsidR="00323944" w:rsidRDefault="000B6EF4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EF4">
        <w:rPr>
          <w:rFonts w:ascii="Times New Roman" w:hAnsi="Times New Roman" w:cs="Times New Roman"/>
          <w:sz w:val="24"/>
          <w:szCs w:val="24"/>
        </w:rPr>
        <w:t xml:space="preserve">В течение истекшего периода 2022 года на территории Боготольского района значительно с 9 до 3 уменьшилось количество самовольных уходов, совершенных несовершеннолетними из дома. Все случаи имеют стихийный характер, несовершеннолетние ранее из дома без разрешения родителей не уходили, склонности к совершению уходов не имеют. АППГ 2021 года - совершено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B6EF4">
        <w:rPr>
          <w:rFonts w:ascii="Times New Roman" w:hAnsi="Times New Roman" w:cs="Times New Roman"/>
          <w:sz w:val="24"/>
          <w:szCs w:val="24"/>
        </w:rPr>
        <w:t xml:space="preserve"> самовольных уходов из семьи </w:t>
      </w:r>
      <w:r w:rsidR="00323944">
        <w:rPr>
          <w:rFonts w:ascii="Times New Roman" w:hAnsi="Times New Roman" w:cs="Times New Roman"/>
          <w:sz w:val="24"/>
          <w:szCs w:val="24"/>
        </w:rPr>
        <w:t>7</w:t>
      </w:r>
      <w:r w:rsidRPr="000B6EF4">
        <w:rPr>
          <w:rFonts w:ascii="Times New Roman" w:hAnsi="Times New Roman" w:cs="Times New Roman"/>
          <w:sz w:val="24"/>
          <w:szCs w:val="24"/>
        </w:rPr>
        <w:t xml:space="preserve"> несовершеннолетним</w:t>
      </w:r>
      <w:r w:rsidR="00323944">
        <w:rPr>
          <w:rFonts w:ascii="Times New Roman" w:hAnsi="Times New Roman" w:cs="Times New Roman"/>
          <w:sz w:val="24"/>
          <w:szCs w:val="24"/>
        </w:rPr>
        <w:t>и.</w:t>
      </w:r>
      <w:r w:rsidR="00323944" w:rsidRPr="00323944">
        <w:rPr>
          <w:rFonts w:ascii="Times New Roman" w:hAnsi="Times New Roman" w:cs="Times New Roman"/>
          <w:sz w:val="24"/>
          <w:szCs w:val="24"/>
        </w:rPr>
        <w:t xml:space="preserve"> </w:t>
      </w:r>
      <w:r w:rsidR="00323944" w:rsidRPr="00546B8A">
        <w:rPr>
          <w:rFonts w:ascii="Times New Roman" w:hAnsi="Times New Roman" w:cs="Times New Roman"/>
          <w:sz w:val="24"/>
          <w:szCs w:val="24"/>
        </w:rPr>
        <w:t>С целью недопущения совершения повторных уходов из семьи, подростки и их родители (законные представители) заслушиваются на заседаниях комиссий по делам несовершеннолетних и защите их прав, с целью дачи оценки причинам и условиям, послужившим совер</w:t>
      </w:r>
      <w:r w:rsidR="00323944">
        <w:rPr>
          <w:rFonts w:ascii="Times New Roman" w:hAnsi="Times New Roman" w:cs="Times New Roman"/>
          <w:sz w:val="24"/>
          <w:szCs w:val="24"/>
        </w:rPr>
        <w:t>шению самовольных уходов детей.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Выявлен факт жестокого обращения опекуном в отношении опекаемых несовершеннолетних 2005 г.р., 2006 г.р., 2012 г.р., которым причинялись физические страдания путем систематического нанесения побоев в период длительного времени. В отношении опекуна возбуждено уголовное дело по п. «г» ч. 2 ст. 117 УК РФ, мера пресечения не избиралась. Несовершеннолетние помещены в специализированное учреждение для несовершеннолетних, нуждающихся в социальной реабилитации, в связи с чем, проведение индивидуально-профилактической работы с подростками КДНиЗП Боготольского района не организовывалось. Опекун отстранен от исполнения своих обязанностей по договорам о приемной семье. Одна несовершеннолетняя переведена в КГКУ «</w:t>
      </w:r>
      <w:proofErr w:type="spellStart"/>
      <w:r w:rsidRPr="00546B8A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546B8A">
        <w:rPr>
          <w:rFonts w:ascii="Times New Roman" w:hAnsi="Times New Roman" w:cs="Times New Roman"/>
          <w:sz w:val="24"/>
          <w:szCs w:val="24"/>
        </w:rPr>
        <w:t xml:space="preserve"> детский дом», одна пострадавшая передана под опеку родной бабушке, проживающей на территории Назаровского района, девочка, 2012 г.р., передана под опеку в приемную семью на территорию г. Боготола.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В суд о помещении несовершеннолетних в ЦВСНП ГУ МВД Росси по Красноярскому краю направлено материалы не направлялись.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Фактов жестокого обращения с детьми, предусмотренных ст. 156 УК РФ, не выявлено, а также насильственных преступлений, совершенных в отношении несовершеннолетних не выявлено.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За отчетный период групп несовершеннолетних антиобщественной направленности не выявлено.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МО МВД России «Боготольский» для рассмотрения в комиссию направлено </w:t>
      </w:r>
      <w:r w:rsidR="00762EAC">
        <w:rPr>
          <w:rFonts w:ascii="Times New Roman" w:hAnsi="Times New Roman" w:cs="Times New Roman"/>
          <w:sz w:val="24"/>
          <w:szCs w:val="24"/>
        </w:rPr>
        <w:t xml:space="preserve">32 административных материала. </w:t>
      </w:r>
      <w:r w:rsidRPr="00546B8A"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 рассмотрены на заседаниях комиссии с вынесением наказания гражданам, виновным в совершении правонарушений.</w:t>
      </w:r>
    </w:p>
    <w:p w:rsidR="00546B8A" w:rsidRDefault="00762EAC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EAC">
        <w:rPr>
          <w:rFonts w:ascii="Times New Roman" w:hAnsi="Times New Roman" w:cs="Times New Roman"/>
          <w:sz w:val="24"/>
          <w:szCs w:val="24"/>
        </w:rPr>
        <w:lastRenderedPageBreak/>
        <w:t>Фактов вовлечения несовершеннолетних в употребление алкогольной и спиртосодержащей продукции не выявлено (АППГ – 3 факта).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По акту оперативного дежурного МО МВД России «Боготольский» изъято 4 несовершеннолетних из 2 семей, 1 ребенок возвращен в семью. В течение I полугодия 2021 года изъято 8 детей из 4-х семей, в семью возращен 1 ребенок.</w:t>
      </w:r>
    </w:p>
    <w:p w:rsidR="00323944" w:rsidRPr="00323944" w:rsidRDefault="00323944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944">
        <w:rPr>
          <w:rFonts w:ascii="Times New Roman" w:hAnsi="Times New Roman" w:cs="Times New Roman"/>
          <w:sz w:val="24"/>
          <w:szCs w:val="24"/>
        </w:rPr>
        <w:t xml:space="preserve">На профилактическом учете Боготольского района состоит 7 несовершеннолетних Судимых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23944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944" w:rsidRPr="00323944" w:rsidRDefault="00323944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944">
        <w:rPr>
          <w:rFonts w:ascii="Times New Roman" w:hAnsi="Times New Roman" w:cs="Times New Roman"/>
          <w:sz w:val="24"/>
          <w:szCs w:val="24"/>
        </w:rPr>
        <w:t xml:space="preserve">В январе-сентябре </w:t>
      </w:r>
      <w:proofErr w:type="spellStart"/>
      <w:r w:rsidRPr="00323944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323944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инициативно проведены ОПМ «Улица».</w:t>
      </w:r>
    </w:p>
    <w:p w:rsidR="00323944" w:rsidRPr="00323944" w:rsidRDefault="00323944" w:rsidP="003239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944">
        <w:rPr>
          <w:rFonts w:ascii="Times New Roman" w:hAnsi="Times New Roman" w:cs="Times New Roman"/>
          <w:sz w:val="24"/>
          <w:szCs w:val="24"/>
        </w:rPr>
        <w:t>Проведены по распоряжению ГУ ОПМ «Семья» (февраль-март), ОПМ «Шанс» (март), «Защита» (июнь). По месту жительства проверено более 200 лиц, состоящих на учетах в МО, из них: 98 несовершеннолетних, 72 родителя, отрицательно влияющих на своих несовершеннолетних детей. Выявлено 28 административных правонарушения: 19 на родителей,  9 на несовершеннолетних, 0 на иных лиц.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B8A">
        <w:rPr>
          <w:rFonts w:ascii="Times New Roman" w:hAnsi="Times New Roman" w:cs="Times New Roman"/>
          <w:sz w:val="24"/>
          <w:szCs w:val="24"/>
        </w:rPr>
        <w:t>Учитывая изложенное, с целью профилактики и недопущения роста подростковой преступности на территории района, предупреждения случаев жестокого обращения и насильственных действий в отношении несовершеннолетних, совершения подростками систематических уходов из семьи, учитывая предложения МО МВД России «Боготольский», руководствуясь статьей 11 Федерального закона от 24.06.1999 №120-ФЗ «Об основах системы профилактики безнадзорности и правонарушений несовершеннолетних», комиссия</w:t>
      </w:r>
      <w:proofErr w:type="gramEnd"/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ПОСТАНОВИЛА: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3944" w:rsidRDefault="00546B8A" w:rsidP="003239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Руководителям органов и учреждений системы профилактики безнадзорности и правонарушений несовершеннолетних принять к сведению данную информацию и активизировать профилактическую работу</w:t>
      </w:r>
      <w:r w:rsidR="00454FB4">
        <w:rPr>
          <w:rFonts w:ascii="Times New Roman" w:hAnsi="Times New Roman" w:cs="Times New Roman"/>
          <w:sz w:val="24"/>
          <w:szCs w:val="24"/>
        </w:rPr>
        <w:t>, направленную на</w:t>
      </w:r>
      <w:r w:rsidRPr="00546B8A">
        <w:rPr>
          <w:rFonts w:ascii="Times New Roman" w:hAnsi="Times New Roman" w:cs="Times New Roman"/>
          <w:sz w:val="24"/>
          <w:szCs w:val="24"/>
        </w:rPr>
        <w:t xml:space="preserve"> </w:t>
      </w:r>
      <w:r w:rsidR="00454FB4" w:rsidRPr="00546B8A">
        <w:rPr>
          <w:rFonts w:ascii="Times New Roman" w:hAnsi="Times New Roman" w:cs="Times New Roman"/>
          <w:sz w:val="24"/>
          <w:szCs w:val="24"/>
        </w:rPr>
        <w:t>предупреждени</w:t>
      </w:r>
      <w:r w:rsidR="00454FB4">
        <w:rPr>
          <w:rFonts w:ascii="Times New Roman" w:hAnsi="Times New Roman" w:cs="Times New Roman"/>
          <w:sz w:val="24"/>
          <w:szCs w:val="24"/>
        </w:rPr>
        <w:t>е</w:t>
      </w:r>
      <w:r w:rsidR="00454FB4" w:rsidRPr="00546B8A">
        <w:rPr>
          <w:rFonts w:ascii="Times New Roman" w:hAnsi="Times New Roman" w:cs="Times New Roman"/>
          <w:sz w:val="24"/>
          <w:szCs w:val="24"/>
        </w:rPr>
        <w:t xml:space="preserve"> случаев жестокого обращения и насильственных действий в отношении несовершеннолетних, совершения подростками </w:t>
      </w:r>
      <w:r w:rsidR="00635ED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323944" w:rsidRPr="00323944" w:rsidRDefault="00323944" w:rsidP="003239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944">
        <w:rPr>
          <w:rFonts w:ascii="Times New Roman" w:hAnsi="Times New Roman" w:cs="Times New Roman"/>
          <w:sz w:val="24"/>
          <w:szCs w:val="24"/>
        </w:rPr>
        <w:t>О</w:t>
      </w:r>
      <w:r w:rsidR="00546B8A" w:rsidRPr="00323944">
        <w:rPr>
          <w:rFonts w:ascii="Times New Roman" w:hAnsi="Times New Roman" w:cs="Times New Roman"/>
          <w:sz w:val="24"/>
          <w:szCs w:val="24"/>
        </w:rPr>
        <w:t>тделу культуры, молодежной политики и спорта</w:t>
      </w:r>
      <w:r w:rsidRPr="00323944">
        <w:rPr>
          <w:rFonts w:ascii="Times New Roman" w:hAnsi="Times New Roman" w:cs="Times New Roman"/>
          <w:sz w:val="24"/>
          <w:szCs w:val="24"/>
        </w:rPr>
        <w:t xml:space="preserve"> (Н.В. </w:t>
      </w:r>
      <w:proofErr w:type="gramStart"/>
      <w:r w:rsidRPr="00323944">
        <w:rPr>
          <w:rFonts w:ascii="Times New Roman" w:hAnsi="Times New Roman" w:cs="Times New Roman"/>
          <w:sz w:val="24"/>
          <w:szCs w:val="24"/>
        </w:rPr>
        <w:t>Артемкина</w:t>
      </w:r>
      <w:proofErr w:type="gramEnd"/>
      <w:r w:rsidRPr="00323944">
        <w:rPr>
          <w:rFonts w:ascii="Times New Roman" w:hAnsi="Times New Roman" w:cs="Times New Roman"/>
          <w:sz w:val="24"/>
          <w:szCs w:val="24"/>
        </w:rPr>
        <w:t>):</w:t>
      </w:r>
    </w:p>
    <w:p w:rsidR="005A1ADC" w:rsidRDefault="00323944" w:rsidP="00323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во взаимодействии с образовательными организациями </w:t>
      </w:r>
      <w:r w:rsidR="005A1ADC" w:rsidRPr="005A1ADC">
        <w:rPr>
          <w:rFonts w:ascii="Times New Roman" w:hAnsi="Times New Roman" w:cs="Times New Roman"/>
          <w:sz w:val="24"/>
          <w:szCs w:val="24"/>
        </w:rPr>
        <w:t xml:space="preserve">обеспечить максимальное вовлечение несовершеннолетних, находящихся в социально опасном положении, </w:t>
      </w:r>
      <w:r w:rsidR="00454FB4">
        <w:rPr>
          <w:rFonts w:ascii="Times New Roman" w:hAnsi="Times New Roman" w:cs="Times New Roman"/>
          <w:sz w:val="24"/>
          <w:szCs w:val="24"/>
        </w:rPr>
        <w:t xml:space="preserve">на </w:t>
      </w:r>
      <w:r w:rsidR="005A1ADC" w:rsidRPr="005A1ADC">
        <w:rPr>
          <w:rFonts w:ascii="Times New Roman" w:hAnsi="Times New Roman" w:cs="Times New Roman"/>
          <w:sz w:val="24"/>
          <w:szCs w:val="24"/>
        </w:rPr>
        <w:t>профилактическом контроле комиссии, и состоящих на профилактическом учете в ПДН, в досуговые, социально-значимые, общественно-пол</w:t>
      </w:r>
      <w:r>
        <w:rPr>
          <w:rFonts w:ascii="Times New Roman" w:hAnsi="Times New Roman" w:cs="Times New Roman"/>
          <w:sz w:val="24"/>
          <w:szCs w:val="24"/>
        </w:rPr>
        <w:t>езные мероприятия;</w:t>
      </w:r>
    </w:p>
    <w:p w:rsidR="00323944" w:rsidRDefault="00323944" w:rsidP="00323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организовать рабочее совещание с подведомственными учреждениями культуры, молодежной политики на котором рассмотреть вопрос занятости несовершеннолетних, </w:t>
      </w:r>
      <w:r w:rsidR="00E43B65">
        <w:rPr>
          <w:rFonts w:ascii="Times New Roman" w:hAnsi="Times New Roman" w:cs="Times New Roman"/>
          <w:sz w:val="24"/>
          <w:szCs w:val="24"/>
        </w:rPr>
        <w:t>особое внимание уделить занятости несовершеннолетних возрастной категории 15-17 лет.</w:t>
      </w:r>
    </w:p>
    <w:p w:rsidR="00E43B65" w:rsidRDefault="00E43B65" w:rsidP="00323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проделанной работе по итогам 3 квартала 2022 года направить в комиссию до 20.01.202</w:t>
      </w:r>
      <w:r w:rsidR="00446C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43B65" w:rsidRDefault="00E43B65" w:rsidP="00323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МБУ МЦ «Факел» (Е.В. Кузнецова) обеспечить в течение учебного 2022/2023 года посещение всех общеобразовательных учреждений района, в целях вовлечения обучающихся в волонтерскую и добровольческую деятельность.</w:t>
      </w:r>
    </w:p>
    <w:p w:rsidR="00E43B65" w:rsidRDefault="00E43B65" w:rsidP="00323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B65">
        <w:rPr>
          <w:rFonts w:ascii="Times New Roman" w:hAnsi="Times New Roman" w:cs="Times New Roman"/>
          <w:sz w:val="24"/>
          <w:szCs w:val="24"/>
        </w:rPr>
        <w:t>Информацию о проделанной работе направить в комиссию до 20.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43B65">
        <w:rPr>
          <w:rFonts w:ascii="Times New Roman" w:hAnsi="Times New Roman" w:cs="Times New Roman"/>
          <w:sz w:val="24"/>
          <w:szCs w:val="24"/>
        </w:rPr>
        <w:t>.202</w:t>
      </w:r>
      <w:r w:rsidR="00446C1A">
        <w:rPr>
          <w:rFonts w:ascii="Times New Roman" w:hAnsi="Times New Roman" w:cs="Times New Roman"/>
          <w:sz w:val="24"/>
          <w:szCs w:val="24"/>
        </w:rPr>
        <w:t>3</w:t>
      </w:r>
      <w:r w:rsidRPr="00E43B6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35ED7" w:rsidRDefault="00635ED7" w:rsidP="00635ED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Директорам общеобразовательных учреждений Боготольского района обеспечить:</w:t>
      </w:r>
    </w:p>
    <w:p w:rsidR="00635ED7" w:rsidRDefault="00635ED7" w:rsidP="00635E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своевременное предоставление информации о занятости обучающихся несовершеннолетних, состоящих </w:t>
      </w:r>
      <w:r w:rsidR="009F60BA">
        <w:rPr>
          <w:rFonts w:ascii="Times New Roman" w:hAnsi="Times New Roman" w:cs="Times New Roman"/>
          <w:sz w:val="24"/>
          <w:szCs w:val="24"/>
        </w:rPr>
        <w:t xml:space="preserve">на профилактическом учете в </w:t>
      </w:r>
      <w:proofErr w:type="spellStart"/>
      <w:r w:rsidR="009F60BA">
        <w:rPr>
          <w:rFonts w:ascii="Times New Roman" w:hAnsi="Times New Roman" w:cs="Times New Roman"/>
          <w:sz w:val="24"/>
          <w:szCs w:val="24"/>
        </w:rPr>
        <w:t>ОУУП</w:t>
      </w:r>
      <w:r>
        <w:rPr>
          <w:rFonts w:ascii="Times New Roman" w:hAnsi="Times New Roman" w:cs="Times New Roman"/>
          <w:sz w:val="24"/>
          <w:szCs w:val="24"/>
        </w:rPr>
        <w:t>иДН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МВД Ро</w:t>
      </w:r>
      <w:r w:rsidR="009F60B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сии «Боготольский»,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межведомственных планов работы с МО МВД России «Боготольский» по профилактике правонарушений и безнадзорности несовершеннолетних;</w:t>
      </w:r>
    </w:p>
    <w:p w:rsidR="009F60BA" w:rsidRDefault="00635ED7" w:rsidP="00635E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4.2) содействие в проведении профилактических мероприятий с обучающимися несовершеннолетними, организованных КГБУ СО «КЦСОН «Надежда», учреждениями МБУК «ЦКС» и «ЦБС» Боготольского района.</w:t>
      </w:r>
      <w:r w:rsidR="009F6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ED7" w:rsidRDefault="009F60BA" w:rsidP="00635E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по взаимодействию со специалистами </w:t>
      </w:r>
      <w:r w:rsidRPr="009F60BA">
        <w:rPr>
          <w:rFonts w:ascii="Times New Roman" w:hAnsi="Times New Roman" w:cs="Times New Roman"/>
          <w:sz w:val="24"/>
          <w:szCs w:val="24"/>
        </w:rPr>
        <w:t>КГБУ СО «КЦСОН «Надежда», учреждениями МБУК «ЦК</w:t>
      </w:r>
      <w:r>
        <w:rPr>
          <w:rFonts w:ascii="Times New Roman" w:hAnsi="Times New Roman" w:cs="Times New Roman"/>
          <w:sz w:val="24"/>
          <w:szCs w:val="24"/>
        </w:rPr>
        <w:t>С» и «ЦБС» Боготольского района целесообразно возлагать на заместителей директоров по воспитательной работе;</w:t>
      </w:r>
    </w:p>
    <w:p w:rsidR="009F60BA" w:rsidRDefault="009F60BA" w:rsidP="00635E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4.3) проведение мероприятий по профилактике преступлений в отношении детей, особое внимание уделить работе психологов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F60BA" w:rsidRPr="00635ED7" w:rsidRDefault="009F60BA" w:rsidP="00635E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0BA">
        <w:rPr>
          <w:rFonts w:ascii="Times New Roman" w:hAnsi="Times New Roman" w:cs="Times New Roman"/>
          <w:sz w:val="24"/>
          <w:szCs w:val="24"/>
        </w:rPr>
        <w:t xml:space="preserve">Информацию о проделанной работе </w:t>
      </w:r>
      <w:r>
        <w:rPr>
          <w:rFonts w:ascii="Times New Roman" w:hAnsi="Times New Roman" w:cs="Times New Roman"/>
          <w:sz w:val="24"/>
          <w:szCs w:val="24"/>
        </w:rPr>
        <w:t xml:space="preserve">по итогам учебного 2022/2023 года </w:t>
      </w:r>
      <w:r w:rsidRPr="009F60BA">
        <w:rPr>
          <w:rFonts w:ascii="Times New Roman" w:hAnsi="Times New Roman" w:cs="Times New Roman"/>
          <w:sz w:val="24"/>
          <w:szCs w:val="24"/>
        </w:rPr>
        <w:t>направить в комиссию до 20.06.2023 года.</w:t>
      </w:r>
    </w:p>
    <w:p w:rsidR="00546B8A" w:rsidRPr="00EB7989" w:rsidRDefault="00446C1A" w:rsidP="009F60B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6B8A" w:rsidRPr="00EB7989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председателя комиссии Е.В. </w:t>
      </w:r>
      <w:proofErr w:type="gramStart"/>
      <w:r w:rsidR="00546B8A" w:rsidRPr="00EB7989">
        <w:rPr>
          <w:rFonts w:ascii="Times New Roman" w:hAnsi="Times New Roman" w:cs="Times New Roman"/>
          <w:sz w:val="24"/>
          <w:szCs w:val="24"/>
          <w:lang w:eastAsia="ru-RU"/>
        </w:rPr>
        <w:t>Васькину</w:t>
      </w:r>
      <w:proofErr w:type="gramEnd"/>
    </w:p>
    <w:p w:rsidR="00546B8A" w:rsidRPr="00300418" w:rsidRDefault="00546B8A" w:rsidP="00635ED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 вступает в  силу со дня подписания. 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принято открытым голосованием большинством голосов (9 – «за», «против» – 0, в том числе члены комиссии: 6 – «за», «против» – 0), особого мнения никто не высказывал.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300418" w:rsidRPr="00300418" w:rsidRDefault="00300418" w:rsidP="00300418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0418" w:rsidRPr="00300418" w:rsidRDefault="00300418" w:rsidP="00300418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0418" w:rsidRPr="00300418" w:rsidRDefault="00300418" w:rsidP="00300418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00418" w:rsidRDefault="00300418" w:rsidP="003004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комиссии                                                                             М.Г. Коноваленкова</w:t>
      </w:r>
    </w:p>
    <w:p w:rsidR="00300418" w:rsidRPr="00546B8A" w:rsidRDefault="00300418" w:rsidP="0030041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0418" w:rsidRPr="0054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69310A"/>
    <w:multiLevelType w:val="hybridMultilevel"/>
    <w:tmpl w:val="01EE8452"/>
    <w:lvl w:ilvl="0" w:tplc="7FF0B568">
      <w:start w:val="4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9425B"/>
    <w:multiLevelType w:val="hybridMultilevel"/>
    <w:tmpl w:val="9F82C66E"/>
    <w:lvl w:ilvl="0" w:tplc="6E9254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0B6EF4"/>
    <w:rsid w:val="001A7808"/>
    <w:rsid w:val="002012BE"/>
    <w:rsid w:val="002F2888"/>
    <w:rsid w:val="00300418"/>
    <w:rsid w:val="00323944"/>
    <w:rsid w:val="00446C1A"/>
    <w:rsid w:val="00454FB4"/>
    <w:rsid w:val="00465061"/>
    <w:rsid w:val="00531CC7"/>
    <w:rsid w:val="00546B8A"/>
    <w:rsid w:val="005A1ADC"/>
    <w:rsid w:val="00614354"/>
    <w:rsid w:val="00635ED7"/>
    <w:rsid w:val="00722672"/>
    <w:rsid w:val="007338C8"/>
    <w:rsid w:val="00762EAC"/>
    <w:rsid w:val="00955524"/>
    <w:rsid w:val="009C41F2"/>
    <w:rsid w:val="009F60BA"/>
    <w:rsid w:val="00A775CB"/>
    <w:rsid w:val="00C92B97"/>
    <w:rsid w:val="00CD2DAE"/>
    <w:rsid w:val="00D116C6"/>
    <w:rsid w:val="00D54FBB"/>
    <w:rsid w:val="00DD797D"/>
    <w:rsid w:val="00E33AF4"/>
    <w:rsid w:val="00E43B65"/>
    <w:rsid w:val="00EB7989"/>
    <w:rsid w:val="00F056A7"/>
    <w:rsid w:val="00F24549"/>
    <w:rsid w:val="00FA41DE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62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62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7B73-E659-4AE0-9143-B7BD9C4B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2022-10-13T08:50:00Z</cp:lastPrinted>
  <dcterms:created xsi:type="dcterms:W3CDTF">2023-04-17T08:30:00Z</dcterms:created>
  <dcterms:modified xsi:type="dcterms:W3CDTF">2023-04-17T08:30:00Z</dcterms:modified>
</cp:coreProperties>
</file>