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r w:rsidR="00611CE7">
        <w:rPr>
          <w:rFonts w:ascii="Times New Roman" w:hAnsi="Times New Roman"/>
          <w:sz w:val="28"/>
          <w:szCs w:val="28"/>
          <w:lang w:eastAsia="ru-RU"/>
        </w:rPr>
        <w:t xml:space="preserve"> Александровского </w:t>
      </w:r>
      <w:r w:rsidRPr="0078157D">
        <w:rPr>
          <w:rFonts w:ascii="Times New Roman" w:hAnsi="Times New Roman"/>
          <w:sz w:val="28"/>
          <w:szCs w:val="28"/>
          <w:lang w:eastAsia="ru-RU"/>
        </w:rPr>
        <w:t>сельсовета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Боготольский район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8157D">
        <w:rPr>
          <w:rFonts w:ascii="Times New Roman" w:hAnsi="Times New Roman"/>
          <w:sz w:val="28"/>
          <w:szCs w:val="28"/>
          <w:lang w:eastAsia="ru-RU"/>
        </w:rPr>
        <w:t>Красноярский край</w:t>
      </w: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164DF" w:rsidRPr="0078157D" w:rsidRDefault="00A164DF" w:rsidP="00A164DF">
      <w:pPr>
        <w:pStyle w:val="a9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78157D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ПОСТАНОВЛЕНИЕ</w:t>
      </w:r>
      <w:r w:rsidR="00BB522E" w:rsidRPr="0078157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:rsidR="00A164DF" w:rsidRPr="0078157D" w:rsidRDefault="00A164DF" w:rsidP="00A164DF">
      <w:pPr>
        <w:pStyle w:val="a9"/>
        <w:rPr>
          <w:rFonts w:ascii="Times New Roman" w:hAnsi="Times New Roman"/>
          <w:sz w:val="28"/>
          <w:szCs w:val="28"/>
        </w:rPr>
      </w:pPr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 14.06.2023 с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лександровка № 19-П</w:t>
      </w:r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37C93" w:rsidRDefault="00B37C93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018C8" w:rsidRPr="003018C8" w:rsidRDefault="003018C8" w:rsidP="003018C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018C8">
        <w:rPr>
          <w:bCs/>
          <w:sz w:val="28"/>
          <w:szCs w:val="28"/>
        </w:rPr>
        <w:t xml:space="preserve">О мерах поддержки арендаторов </w:t>
      </w:r>
      <w:proofErr w:type="gramStart"/>
      <w:r w:rsidRPr="003018C8">
        <w:rPr>
          <w:bCs/>
          <w:sz w:val="28"/>
          <w:szCs w:val="28"/>
        </w:rPr>
        <w:t>муниципального</w:t>
      </w:r>
      <w:proofErr w:type="gramEnd"/>
      <w:r w:rsidRPr="003018C8">
        <w:rPr>
          <w:bCs/>
          <w:sz w:val="28"/>
          <w:szCs w:val="28"/>
        </w:rPr>
        <w:t xml:space="preserve"> </w:t>
      </w:r>
    </w:p>
    <w:p w:rsidR="003018C8" w:rsidRPr="003018C8" w:rsidRDefault="003018C8" w:rsidP="003018C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018C8">
        <w:rPr>
          <w:bCs/>
          <w:sz w:val="28"/>
          <w:szCs w:val="28"/>
        </w:rPr>
        <w:t>имущества в связи с частичной мобилизацией</w:t>
      </w:r>
    </w:p>
    <w:p w:rsidR="009F0E84" w:rsidRPr="0078157D" w:rsidRDefault="009F0E84" w:rsidP="009F0E84">
      <w:pPr>
        <w:jc w:val="center"/>
        <w:rPr>
          <w:rFonts w:ascii="Calibri" w:eastAsia="Calibri" w:hAnsi="Calibri"/>
          <w:sz w:val="28"/>
          <w:szCs w:val="28"/>
        </w:rPr>
      </w:pPr>
    </w:p>
    <w:p w:rsidR="00BB522E" w:rsidRPr="0078157D" w:rsidRDefault="003018C8" w:rsidP="009F0E84">
      <w:pPr>
        <w:ind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 соответствии с распоряжением Правительства Российской Федерации от 15 октября 2022 года № 3046-р,</w:t>
      </w:r>
      <w:r w:rsidRPr="0078157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на основании </w:t>
      </w:r>
      <w:r w:rsidR="002A1CE5" w:rsidRPr="0078157D">
        <w:rPr>
          <w:sz w:val="28"/>
          <w:szCs w:val="28"/>
          <w:shd w:val="clear" w:color="auto" w:fill="FFFFFF"/>
        </w:rPr>
        <w:t>стат</w:t>
      </w:r>
      <w:r>
        <w:rPr>
          <w:sz w:val="28"/>
          <w:szCs w:val="28"/>
          <w:shd w:val="clear" w:color="auto" w:fill="FFFFFF"/>
        </w:rPr>
        <w:t xml:space="preserve">ьи </w:t>
      </w:r>
      <w:r w:rsidR="00BB522E" w:rsidRPr="0078157D">
        <w:rPr>
          <w:sz w:val="28"/>
          <w:szCs w:val="28"/>
          <w:shd w:val="clear" w:color="auto" w:fill="FFFFFF"/>
        </w:rPr>
        <w:t xml:space="preserve"> </w:t>
      </w:r>
      <w:r w:rsidR="00820B0F" w:rsidRPr="0078157D">
        <w:rPr>
          <w:sz w:val="28"/>
          <w:szCs w:val="28"/>
          <w:shd w:val="clear" w:color="auto" w:fill="FFFFFF"/>
        </w:rPr>
        <w:t xml:space="preserve">7 Устава </w:t>
      </w:r>
      <w:r w:rsidR="00611CE7">
        <w:rPr>
          <w:sz w:val="28"/>
          <w:szCs w:val="28"/>
          <w:shd w:val="clear" w:color="auto" w:fill="FFFFFF"/>
        </w:rPr>
        <w:t xml:space="preserve"> Александровского </w:t>
      </w:r>
      <w:r w:rsidR="00820B0F" w:rsidRPr="0078157D">
        <w:rPr>
          <w:sz w:val="28"/>
          <w:szCs w:val="28"/>
          <w:shd w:val="clear" w:color="auto" w:fill="FFFFFF"/>
        </w:rPr>
        <w:t xml:space="preserve">сельсовета </w:t>
      </w:r>
    </w:p>
    <w:p w:rsidR="00360CE0" w:rsidRPr="0078157D" w:rsidRDefault="00360CE0" w:rsidP="002A1CE5">
      <w:pPr>
        <w:autoSpaceDE w:val="0"/>
        <w:autoSpaceDN w:val="0"/>
        <w:adjustRightInd w:val="0"/>
        <w:jc w:val="both"/>
        <w:outlineLvl w:val="0"/>
        <w:rPr>
          <w:sz w:val="28"/>
          <w:szCs w:val="28"/>
          <w:shd w:val="clear" w:color="auto" w:fill="FFFFFF"/>
        </w:rPr>
      </w:pPr>
    </w:p>
    <w:p w:rsidR="00360CE0" w:rsidRPr="0078157D" w:rsidRDefault="007B418C" w:rsidP="006B2E0B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78157D">
        <w:rPr>
          <w:sz w:val="28"/>
          <w:szCs w:val="28"/>
        </w:rPr>
        <w:t>ПОСТАНОВЛЯЮ: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арендаторам – физическим лицам, в том числе индивидуальным предпринимателям, юридическим лицам,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</w:t>
      </w:r>
      <w:proofErr w:type="gramStart"/>
      <w:r>
        <w:rPr>
          <w:sz w:val="28"/>
          <w:szCs w:val="28"/>
        </w:rPr>
        <w:t xml:space="preserve">призваны на военную службу по мобилизации в Вооруженные Силы Российской Федерации в соответствии с </w:t>
      </w:r>
      <w:hyperlink r:id="rId6" w:history="1">
        <w:r>
          <w:rPr>
            <w:rStyle w:val="aa"/>
            <w:sz w:val="28"/>
            <w:szCs w:val="28"/>
          </w:rPr>
          <w:t>Указом</w:t>
        </w:r>
      </w:hyperlink>
      <w:r>
        <w:rPr>
          <w:sz w:val="28"/>
          <w:szCs w:val="28"/>
        </w:rPr>
        <w:t xml:space="preserve"> Президента Российской Федерации от 21 сентября 2022 года №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7" w:history="1">
        <w:r>
          <w:rPr>
            <w:rStyle w:val="aa"/>
            <w:sz w:val="28"/>
            <w:szCs w:val="28"/>
          </w:rPr>
          <w:t>пунктом 7 статьи 38</w:t>
        </w:r>
      </w:hyperlink>
      <w:r>
        <w:rPr>
          <w:sz w:val="28"/>
          <w:szCs w:val="28"/>
        </w:rPr>
        <w:t xml:space="preserve"> Федерального закона от 28 марта 1998 года № 53-ФЗ «О воинской обязанности и военной службе» (далее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  <w:proofErr w:type="gramEnd"/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отсрочку уплаты арендной платы на период прохождения лицом, указанным в настоящем пункте,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возможность расторжения договоров аренды без применения штрафных санкций.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Предоставление отсрочки уплаты арендной платы, указанной в </w:t>
      </w:r>
      <w:hyperlink r:id="rId8" w:anchor="P7" w:history="1">
        <w:r>
          <w:rPr>
            <w:rStyle w:val="aa"/>
            <w:sz w:val="28"/>
            <w:szCs w:val="28"/>
          </w:rPr>
          <w:t>подпункте «а» пункта 1</w:t>
        </w:r>
      </w:hyperlink>
      <w:r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r:id="rId9" w:anchor="P6" w:history="1">
        <w:r>
          <w:rPr>
            <w:rStyle w:val="aa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постановления;</w:t>
      </w:r>
    </w:p>
    <w:p w:rsidR="003018C8" w:rsidRDefault="003018C8" w:rsidP="003018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 w:history="1">
        <w:r>
          <w:rPr>
            <w:rStyle w:val="aa"/>
            <w:sz w:val="28"/>
            <w:szCs w:val="28"/>
          </w:rPr>
          <w:t>пунктом 7 статьи 38</w:t>
        </w:r>
      </w:hyperlink>
      <w:r>
        <w:rPr>
          <w:sz w:val="28"/>
          <w:szCs w:val="28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предоставленного</w:t>
      </w:r>
      <w:proofErr w:type="gramEnd"/>
      <w:r>
        <w:rPr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арендатору предоставляется отсрочка уплаты арендной платы на период прохождения лицом, указанным в </w:t>
      </w:r>
      <w:hyperlink r:id="rId11" w:anchor="P6" w:history="1">
        <w:r>
          <w:rPr>
            <w:rStyle w:val="aa"/>
            <w:sz w:val="28"/>
            <w:szCs w:val="28"/>
          </w:rPr>
          <w:t>пункте 1</w:t>
        </w:r>
      </w:hyperlink>
      <w:r>
        <w:rPr>
          <w:sz w:val="28"/>
          <w:szCs w:val="28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лицом;</w:t>
      </w:r>
      <w:proofErr w:type="gramEnd"/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распоряжения, поэтапно, не чаще одного раза в месяц, равными платежами, размер которых составляет половину ежемесячной арендной</w:t>
      </w:r>
      <w:proofErr w:type="gramEnd"/>
      <w:r>
        <w:rPr>
          <w:sz w:val="28"/>
          <w:szCs w:val="28"/>
        </w:rPr>
        <w:t xml:space="preserve"> платы по договору аренды;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период прохождения лицом, указанным в пункте 1, военной службы или оказания добровольного содействия в выполнении задач, возложенных на Вооруженные Силы Российской Федерации, и в течение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 не применяются штрафы, проценты за пользование чужими денежными средствами</w:t>
      </w:r>
      <w:proofErr w:type="gramEnd"/>
      <w:r>
        <w:rPr>
          <w:sz w:val="28"/>
          <w:szCs w:val="28"/>
        </w:rPr>
        <w:t xml:space="preserve">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коммунальные платежи, связанные с арендуемым имуществом по договорам аренды, по которым арендатору предоставлена отсрочка уплаты арендной платы, уплачиваются арендодателем в период прохождения лицом, указанным в пункте 1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Федерации, до дня возобновления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арендуемого по договору имущества, но не превышающий 90 календарных дней со дня </w:t>
      </w:r>
      <w:r>
        <w:rPr>
          <w:sz w:val="28"/>
          <w:szCs w:val="28"/>
        </w:rPr>
        <w:lastRenderedPageBreak/>
        <w:t>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указанным лицом.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Расторжение договора аренды без применения штрафных санкций, указанное в </w:t>
      </w:r>
      <w:hyperlink r:id="rId12" w:anchor="P8" w:history="1">
        <w:r>
          <w:rPr>
            <w:rStyle w:val="aa"/>
            <w:sz w:val="28"/>
            <w:szCs w:val="28"/>
          </w:rPr>
          <w:t>подпункте «б» пункта 1</w:t>
        </w:r>
      </w:hyperlink>
      <w:r>
        <w:rPr>
          <w:sz w:val="28"/>
          <w:szCs w:val="28"/>
        </w:rPr>
        <w:t xml:space="preserve"> настоящего постановления, осуществляется на следующих условиях: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>
        <w:rPr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распространяется на лиц, указанных в пункте 1 настоящего постановления, которые аре</w:t>
      </w:r>
      <w:bookmarkStart w:id="0" w:name="_GoBack"/>
      <w:bookmarkEnd w:id="0"/>
      <w:r>
        <w:rPr>
          <w:sz w:val="28"/>
          <w:szCs w:val="28"/>
        </w:rPr>
        <w:t xml:space="preserve">ндуют: 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муниципальное имущество, закрепленное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учреждениями, которые находятся в ведении  </w:t>
      </w:r>
      <w:r w:rsidR="00611CE7">
        <w:rPr>
          <w:sz w:val="28"/>
          <w:szCs w:val="28"/>
        </w:rPr>
        <w:t xml:space="preserve"> Александровского </w:t>
      </w:r>
      <w:r>
        <w:rPr>
          <w:sz w:val="28"/>
          <w:szCs w:val="28"/>
        </w:rPr>
        <w:t>сельсовета Боготольского района Красноярского края;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муниципальное имущество,</w:t>
      </w:r>
      <w:r w:rsidR="00611CE7">
        <w:rPr>
          <w:sz w:val="28"/>
          <w:szCs w:val="28"/>
        </w:rPr>
        <w:t xml:space="preserve"> Александровского </w:t>
      </w:r>
      <w:r>
        <w:rPr>
          <w:sz w:val="28"/>
          <w:szCs w:val="28"/>
        </w:rPr>
        <w:t xml:space="preserve"> сельсовета Боготольского района Красноярского края (в том числе земельных участков).</w:t>
      </w:r>
    </w:p>
    <w:p w:rsidR="00771B7C" w:rsidRPr="0078157D" w:rsidRDefault="003018C8" w:rsidP="00771B7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="00771B7C" w:rsidRPr="0078157D">
        <w:rPr>
          <w:sz w:val="28"/>
          <w:szCs w:val="28"/>
        </w:rPr>
        <w:t xml:space="preserve">. </w:t>
      </w:r>
      <w:proofErr w:type="gramStart"/>
      <w:r w:rsidR="00771B7C" w:rsidRPr="0078157D">
        <w:rPr>
          <w:sz w:val="28"/>
          <w:szCs w:val="28"/>
        </w:rPr>
        <w:t>Контроль за</w:t>
      </w:r>
      <w:proofErr w:type="gramEnd"/>
      <w:r w:rsidR="00771B7C" w:rsidRPr="0078157D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D180E" w:rsidRPr="0078157D" w:rsidRDefault="006B2E0B" w:rsidP="006B2E0B">
      <w:pPr>
        <w:tabs>
          <w:tab w:val="left" w:pos="567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8157D">
        <w:rPr>
          <w:rFonts w:eastAsia="Calibri"/>
          <w:sz w:val="28"/>
          <w:szCs w:val="28"/>
          <w:lang w:eastAsia="en-US"/>
        </w:rPr>
        <w:t xml:space="preserve">   </w:t>
      </w:r>
      <w:r w:rsidR="00771B7C" w:rsidRPr="0078157D">
        <w:rPr>
          <w:rFonts w:eastAsia="Calibri"/>
          <w:sz w:val="28"/>
          <w:szCs w:val="28"/>
          <w:lang w:eastAsia="en-US"/>
        </w:rPr>
        <w:t xml:space="preserve"> </w:t>
      </w:r>
      <w:r w:rsidRPr="0078157D">
        <w:rPr>
          <w:rFonts w:eastAsia="Calibri"/>
          <w:sz w:val="28"/>
          <w:szCs w:val="28"/>
          <w:lang w:eastAsia="en-US"/>
        </w:rPr>
        <w:t xml:space="preserve"> </w:t>
      </w:r>
      <w:r w:rsidR="003018C8">
        <w:rPr>
          <w:rFonts w:eastAsia="Calibri"/>
          <w:sz w:val="28"/>
          <w:szCs w:val="28"/>
          <w:lang w:eastAsia="en-US"/>
        </w:rPr>
        <w:t xml:space="preserve">    6</w:t>
      </w:r>
      <w:r w:rsidR="00771B7C" w:rsidRPr="0078157D">
        <w:rPr>
          <w:rFonts w:eastAsia="Calibri"/>
          <w:sz w:val="28"/>
          <w:szCs w:val="28"/>
          <w:lang w:eastAsia="en-US"/>
        </w:rPr>
        <w:t>.</w:t>
      </w:r>
      <w:r w:rsidRPr="0078157D">
        <w:rPr>
          <w:rFonts w:eastAsia="Calibri"/>
          <w:sz w:val="28"/>
          <w:szCs w:val="28"/>
          <w:lang w:eastAsia="en-US"/>
        </w:rPr>
        <w:t xml:space="preserve"> П</w:t>
      </w:r>
      <w:r w:rsidR="003A43A6" w:rsidRPr="0078157D">
        <w:rPr>
          <w:rFonts w:eastAsia="Calibri"/>
          <w:sz w:val="28"/>
          <w:szCs w:val="28"/>
          <w:lang w:eastAsia="en-US"/>
        </w:rPr>
        <w:t xml:space="preserve">остановление  </w:t>
      </w:r>
      <w:r w:rsidR="003A43A6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771B7C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нно-политической газете «Земля </w:t>
      </w:r>
      <w:proofErr w:type="spellStart"/>
      <w:r w:rsidR="00771B7C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б</w:t>
      </w:r>
      <w:r w:rsidR="003A43A6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оготольская</w:t>
      </w:r>
      <w:proofErr w:type="spellEnd"/>
      <w:r w:rsidR="003A43A6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» и разместить на официальном сайте Боготольского района в сети </w:t>
      </w:r>
      <w:r w:rsidR="00771B7C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странице </w:t>
      </w:r>
      <w:r w:rsidR="00611CE7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Александровского </w:t>
      </w:r>
      <w:r w:rsidR="00771B7C" w:rsidRPr="0078157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сельсовета</w:t>
      </w:r>
      <w:r w:rsidR="001864E2" w:rsidRPr="0078157D">
        <w:rPr>
          <w:sz w:val="28"/>
          <w:szCs w:val="28"/>
        </w:rPr>
        <w:t>.</w:t>
      </w:r>
    </w:p>
    <w:p w:rsidR="003018C8" w:rsidRDefault="003018C8" w:rsidP="003018C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постановление вступает в силу со дня его официального опубликования  и распространяется на правоотношения, возникшие с 15 октября 2022 года. </w:t>
      </w:r>
    </w:p>
    <w:p w:rsidR="007B418C" w:rsidRPr="0078157D" w:rsidRDefault="007B418C" w:rsidP="00771B7C">
      <w:pPr>
        <w:pStyle w:val="a5"/>
        <w:autoSpaceDE w:val="0"/>
        <w:autoSpaceDN w:val="0"/>
        <w:adjustRightInd w:val="0"/>
        <w:ind w:left="360"/>
        <w:jc w:val="both"/>
        <w:outlineLvl w:val="0"/>
        <w:rPr>
          <w:sz w:val="28"/>
          <w:szCs w:val="28"/>
        </w:rPr>
      </w:pPr>
    </w:p>
    <w:p w:rsidR="00360CE0" w:rsidRPr="0078157D" w:rsidRDefault="00360CE0" w:rsidP="007B418C">
      <w:pPr>
        <w:jc w:val="both"/>
        <w:rPr>
          <w:sz w:val="28"/>
          <w:szCs w:val="28"/>
        </w:rPr>
      </w:pPr>
    </w:p>
    <w:p w:rsidR="007B418C" w:rsidRPr="0078157D" w:rsidRDefault="007B418C" w:rsidP="007B418C">
      <w:pPr>
        <w:jc w:val="both"/>
        <w:rPr>
          <w:sz w:val="28"/>
          <w:szCs w:val="28"/>
        </w:rPr>
      </w:pPr>
    </w:p>
    <w:p w:rsidR="0032592A" w:rsidRPr="0078157D" w:rsidRDefault="00227961" w:rsidP="007B418C">
      <w:pPr>
        <w:rPr>
          <w:sz w:val="28"/>
          <w:szCs w:val="28"/>
        </w:rPr>
      </w:pPr>
      <w:r w:rsidRPr="0078157D">
        <w:rPr>
          <w:sz w:val="28"/>
          <w:szCs w:val="28"/>
        </w:rPr>
        <w:t xml:space="preserve">Глава  </w:t>
      </w:r>
      <w:r w:rsidR="00611CE7">
        <w:rPr>
          <w:sz w:val="28"/>
          <w:szCs w:val="28"/>
        </w:rPr>
        <w:t xml:space="preserve"> Александровского </w:t>
      </w:r>
      <w:r w:rsidRPr="0078157D">
        <w:rPr>
          <w:sz w:val="28"/>
          <w:szCs w:val="28"/>
        </w:rPr>
        <w:t>сельсовета</w:t>
      </w:r>
      <w:r w:rsidR="007B418C" w:rsidRPr="0078157D">
        <w:rPr>
          <w:sz w:val="28"/>
          <w:szCs w:val="28"/>
        </w:rPr>
        <w:t xml:space="preserve">                     </w:t>
      </w:r>
      <w:r w:rsidR="003A43A6" w:rsidRPr="0078157D">
        <w:rPr>
          <w:sz w:val="28"/>
          <w:szCs w:val="28"/>
        </w:rPr>
        <w:t xml:space="preserve">   </w:t>
      </w:r>
      <w:r w:rsidR="00611CE7">
        <w:rPr>
          <w:sz w:val="28"/>
          <w:szCs w:val="28"/>
        </w:rPr>
        <w:t xml:space="preserve">                        </w:t>
      </w:r>
      <w:r w:rsidR="003A43A6" w:rsidRPr="0078157D">
        <w:rPr>
          <w:sz w:val="28"/>
          <w:szCs w:val="28"/>
        </w:rPr>
        <w:t xml:space="preserve"> </w:t>
      </w:r>
      <w:r w:rsidR="00611CE7">
        <w:rPr>
          <w:sz w:val="28"/>
          <w:szCs w:val="28"/>
        </w:rPr>
        <w:t xml:space="preserve"> Никишина Н.И </w:t>
      </w:r>
    </w:p>
    <w:p w:rsidR="00F82612" w:rsidRPr="0078157D" w:rsidRDefault="00F82612" w:rsidP="007B418C">
      <w:pPr>
        <w:rPr>
          <w:sz w:val="28"/>
          <w:szCs w:val="28"/>
        </w:rPr>
      </w:pPr>
    </w:p>
    <w:p w:rsidR="00F82612" w:rsidRPr="0078157D" w:rsidRDefault="00F82612" w:rsidP="007B418C">
      <w:pPr>
        <w:rPr>
          <w:sz w:val="28"/>
          <w:szCs w:val="28"/>
        </w:rPr>
      </w:pPr>
    </w:p>
    <w:p w:rsidR="00F82612" w:rsidRPr="0078157D" w:rsidRDefault="00F82612" w:rsidP="007B418C">
      <w:pPr>
        <w:rPr>
          <w:sz w:val="28"/>
          <w:szCs w:val="28"/>
        </w:rPr>
      </w:pPr>
    </w:p>
    <w:p w:rsidR="003A43A6" w:rsidRPr="0078157D" w:rsidRDefault="003A43A6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sz w:val="28"/>
          <w:szCs w:val="28"/>
        </w:rPr>
      </w:pPr>
    </w:p>
    <w:p w:rsidR="00771B7C" w:rsidRPr="0078157D" w:rsidRDefault="00771B7C" w:rsidP="00754ABD">
      <w:pPr>
        <w:spacing w:before="120"/>
        <w:jc w:val="both"/>
        <w:rPr>
          <w:b/>
          <w:sz w:val="28"/>
          <w:szCs w:val="28"/>
        </w:rPr>
      </w:pPr>
    </w:p>
    <w:p w:rsidR="00BB522E" w:rsidRPr="0078157D" w:rsidRDefault="00BB522E" w:rsidP="00754ABD">
      <w:pPr>
        <w:spacing w:before="120"/>
        <w:jc w:val="both"/>
        <w:rPr>
          <w:sz w:val="28"/>
          <w:szCs w:val="28"/>
        </w:rPr>
      </w:pPr>
    </w:p>
    <w:p w:rsidR="00BA1DD1" w:rsidRPr="0078157D" w:rsidRDefault="00BA1DD1" w:rsidP="00754ABD">
      <w:pPr>
        <w:spacing w:before="120"/>
        <w:jc w:val="both"/>
        <w:rPr>
          <w:sz w:val="28"/>
          <w:szCs w:val="28"/>
        </w:rPr>
      </w:pPr>
    </w:p>
    <w:p w:rsidR="0078157D" w:rsidRPr="0078157D" w:rsidRDefault="0078157D" w:rsidP="00754ABD">
      <w:pPr>
        <w:spacing w:before="120"/>
        <w:jc w:val="both"/>
        <w:rPr>
          <w:sz w:val="28"/>
          <w:szCs w:val="28"/>
        </w:rPr>
      </w:pPr>
    </w:p>
    <w:sectPr w:rsidR="0078157D" w:rsidRPr="0078157D" w:rsidSect="005E3AA2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0A2A"/>
    <w:multiLevelType w:val="hybridMultilevel"/>
    <w:tmpl w:val="B10EF994"/>
    <w:lvl w:ilvl="0" w:tplc="56A2105A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74C1A74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7EE432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D30276A4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F4E94FC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C8A6240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3C5F36"/>
    <w:multiLevelType w:val="hybridMultilevel"/>
    <w:tmpl w:val="FCA62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AC4526"/>
    <w:multiLevelType w:val="hybridMultilevel"/>
    <w:tmpl w:val="ED8229EC"/>
    <w:lvl w:ilvl="0" w:tplc="B986C33A">
      <w:start w:val="1"/>
      <w:numFmt w:val="decimal"/>
      <w:lvlText w:val="%1."/>
      <w:lvlJc w:val="left"/>
      <w:pPr>
        <w:ind w:left="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0CEE3AA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FFE7296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E70ECF2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2E6FF88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9121FAC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DE825C0">
      <w:start w:val="1"/>
      <w:numFmt w:val="bullet"/>
      <w:lvlText w:val="o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060B31E">
      <w:start w:val="1"/>
      <w:numFmt w:val="bullet"/>
      <w:lvlText w:val="▪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986A0FC">
      <w:start w:val="1"/>
      <w:numFmt w:val="bullet"/>
      <w:lvlText w:val="•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A021AE4">
      <w:start w:val="1"/>
      <w:numFmt w:val="bullet"/>
      <w:lvlText w:val="o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E9457AA">
      <w:start w:val="1"/>
      <w:numFmt w:val="bullet"/>
      <w:lvlText w:val="▪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9676B45E">
      <w:start w:val="1"/>
      <w:numFmt w:val="bullet"/>
      <w:lvlText w:val="•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5E68C7C">
      <w:start w:val="1"/>
      <w:numFmt w:val="bullet"/>
      <w:lvlText w:val="o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F774D226">
      <w:start w:val="1"/>
      <w:numFmt w:val="bullet"/>
      <w:lvlText w:val="▪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6E658F0">
      <w:start w:val="1"/>
      <w:numFmt w:val="lowerRoman"/>
      <w:lvlText w:val="%3"/>
      <w:lvlJc w:val="left"/>
      <w:pPr>
        <w:ind w:left="25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4B3CC0CA">
      <w:start w:val="1"/>
      <w:numFmt w:val="decimal"/>
      <w:lvlText w:val="%4"/>
      <w:lvlJc w:val="left"/>
      <w:pPr>
        <w:ind w:left="32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4B0ED7F0">
      <w:start w:val="1"/>
      <w:numFmt w:val="lowerRoman"/>
      <w:lvlText w:val="%6"/>
      <w:lvlJc w:val="left"/>
      <w:pPr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6B00916">
      <w:start w:val="1"/>
      <w:numFmt w:val="decimal"/>
      <w:lvlText w:val="%7"/>
      <w:lvlJc w:val="left"/>
      <w:pPr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6CE72C8">
      <w:start w:val="1"/>
      <w:numFmt w:val="lowerRoman"/>
      <w:lvlText w:val="%9"/>
      <w:lvlJc w:val="left"/>
      <w:pPr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B418C"/>
    <w:rsid w:val="00005013"/>
    <w:rsid w:val="00035DB5"/>
    <w:rsid w:val="0004741A"/>
    <w:rsid w:val="0005028F"/>
    <w:rsid w:val="00056D91"/>
    <w:rsid w:val="00065786"/>
    <w:rsid w:val="000A7C3A"/>
    <w:rsid w:val="000D2D23"/>
    <w:rsid w:val="000F0801"/>
    <w:rsid w:val="001115C7"/>
    <w:rsid w:val="0015023B"/>
    <w:rsid w:val="00170435"/>
    <w:rsid w:val="001864E2"/>
    <w:rsid w:val="00197570"/>
    <w:rsid w:val="001D4F23"/>
    <w:rsid w:val="001F6FF1"/>
    <w:rsid w:val="00212359"/>
    <w:rsid w:val="00227125"/>
    <w:rsid w:val="00227961"/>
    <w:rsid w:val="00244922"/>
    <w:rsid w:val="00254005"/>
    <w:rsid w:val="00262777"/>
    <w:rsid w:val="00297BE5"/>
    <w:rsid w:val="002A1CE5"/>
    <w:rsid w:val="002F6B25"/>
    <w:rsid w:val="003018C8"/>
    <w:rsid w:val="00307E22"/>
    <w:rsid w:val="00310E2A"/>
    <w:rsid w:val="00315271"/>
    <w:rsid w:val="0032592A"/>
    <w:rsid w:val="003376D4"/>
    <w:rsid w:val="00357CF2"/>
    <w:rsid w:val="00360CE0"/>
    <w:rsid w:val="0036113E"/>
    <w:rsid w:val="00384949"/>
    <w:rsid w:val="003A43A6"/>
    <w:rsid w:val="003E3F3D"/>
    <w:rsid w:val="003F2EBB"/>
    <w:rsid w:val="00404D42"/>
    <w:rsid w:val="00413A97"/>
    <w:rsid w:val="00421D58"/>
    <w:rsid w:val="00423FCA"/>
    <w:rsid w:val="0043483D"/>
    <w:rsid w:val="00442C89"/>
    <w:rsid w:val="00446530"/>
    <w:rsid w:val="0047370D"/>
    <w:rsid w:val="004B65BB"/>
    <w:rsid w:val="004B6811"/>
    <w:rsid w:val="004C5929"/>
    <w:rsid w:val="004D180E"/>
    <w:rsid w:val="004D7E26"/>
    <w:rsid w:val="004F2297"/>
    <w:rsid w:val="005047FB"/>
    <w:rsid w:val="00506097"/>
    <w:rsid w:val="005640B8"/>
    <w:rsid w:val="00567BD5"/>
    <w:rsid w:val="005744E1"/>
    <w:rsid w:val="00582BF9"/>
    <w:rsid w:val="00586E4E"/>
    <w:rsid w:val="00592A71"/>
    <w:rsid w:val="005C0331"/>
    <w:rsid w:val="005E3AA2"/>
    <w:rsid w:val="00611CE7"/>
    <w:rsid w:val="00617754"/>
    <w:rsid w:val="00617E24"/>
    <w:rsid w:val="00631B2D"/>
    <w:rsid w:val="00655257"/>
    <w:rsid w:val="00661806"/>
    <w:rsid w:val="006753CA"/>
    <w:rsid w:val="00692636"/>
    <w:rsid w:val="006A1C66"/>
    <w:rsid w:val="006B2E0B"/>
    <w:rsid w:val="00706A35"/>
    <w:rsid w:val="0075252A"/>
    <w:rsid w:val="00754ABD"/>
    <w:rsid w:val="00755BD7"/>
    <w:rsid w:val="00771B7C"/>
    <w:rsid w:val="007731A0"/>
    <w:rsid w:val="0078157D"/>
    <w:rsid w:val="007A2F27"/>
    <w:rsid w:val="007B418C"/>
    <w:rsid w:val="007B508B"/>
    <w:rsid w:val="007C6DDA"/>
    <w:rsid w:val="00801670"/>
    <w:rsid w:val="00820B0F"/>
    <w:rsid w:val="008222C7"/>
    <w:rsid w:val="00830EF1"/>
    <w:rsid w:val="00872437"/>
    <w:rsid w:val="00885013"/>
    <w:rsid w:val="00893A7E"/>
    <w:rsid w:val="008E207E"/>
    <w:rsid w:val="00926E4B"/>
    <w:rsid w:val="00973B7C"/>
    <w:rsid w:val="009C7CE2"/>
    <w:rsid w:val="009F0E84"/>
    <w:rsid w:val="009F628F"/>
    <w:rsid w:val="00A164DF"/>
    <w:rsid w:val="00A21529"/>
    <w:rsid w:val="00A2686E"/>
    <w:rsid w:val="00A621D7"/>
    <w:rsid w:val="00A832DE"/>
    <w:rsid w:val="00A83A88"/>
    <w:rsid w:val="00AB29B8"/>
    <w:rsid w:val="00AE5D3E"/>
    <w:rsid w:val="00B302CC"/>
    <w:rsid w:val="00B34638"/>
    <w:rsid w:val="00B37C93"/>
    <w:rsid w:val="00B46FBC"/>
    <w:rsid w:val="00B65013"/>
    <w:rsid w:val="00B75F3C"/>
    <w:rsid w:val="00B8041E"/>
    <w:rsid w:val="00B8106B"/>
    <w:rsid w:val="00BA1DD1"/>
    <w:rsid w:val="00BB522E"/>
    <w:rsid w:val="00BC2818"/>
    <w:rsid w:val="00C02999"/>
    <w:rsid w:val="00C564C8"/>
    <w:rsid w:val="00C64CFB"/>
    <w:rsid w:val="00D21406"/>
    <w:rsid w:val="00D25EC1"/>
    <w:rsid w:val="00D3263C"/>
    <w:rsid w:val="00D6347D"/>
    <w:rsid w:val="00D731FC"/>
    <w:rsid w:val="00D73E46"/>
    <w:rsid w:val="00DB2809"/>
    <w:rsid w:val="00DB57B5"/>
    <w:rsid w:val="00E153CD"/>
    <w:rsid w:val="00E91430"/>
    <w:rsid w:val="00E923B5"/>
    <w:rsid w:val="00EE256A"/>
    <w:rsid w:val="00F121D0"/>
    <w:rsid w:val="00F14327"/>
    <w:rsid w:val="00F60ACD"/>
    <w:rsid w:val="00F82612"/>
    <w:rsid w:val="00FA7D15"/>
    <w:rsid w:val="00FB6208"/>
    <w:rsid w:val="00FD6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  <w:style w:type="paragraph" w:customStyle="1" w:styleId="ConsPlusNormal">
    <w:name w:val="ConsPlusNormal"/>
    <w:rsid w:val="00771B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B418C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7B418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B418C"/>
    <w:pPr>
      <w:ind w:left="720"/>
      <w:contextualSpacing/>
    </w:pPr>
  </w:style>
  <w:style w:type="paragraph" w:customStyle="1" w:styleId="ConsPlusTitle">
    <w:name w:val="ConsPlusTitle"/>
    <w:uiPriority w:val="99"/>
    <w:rsid w:val="00B804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59"/>
    <w:rsid w:val="007B5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564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40B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A164DF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754ABD"/>
    <w:rPr>
      <w:color w:val="0000FF"/>
      <w:u w:val="single"/>
    </w:rPr>
  </w:style>
  <w:style w:type="paragraph" w:styleId="ab">
    <w:name w:val="Normal (Web)"/>
    <w:basedOn w:val="a"/>
    <w:uiPriority w:val="99"/>
    <w:semiHidden/>
    <w:unhideWhenUsed/>
    <w:rsid w:val="00754A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1BEB39A7DD9D7A97CD03BE03755F470F9B9036B772B2C40573D9138DA89B280B5D8183CAD067D5578C12971F069492B54DB4DAC49I0IFO" TargetMode="External"/><Relationship Id="rId12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1BEB39A7DD9D7A97CD03BE03755F470F9B907667D202C40573D9138DA89B280A7D84037AC096800289B7E7CF2I6I2O" TargetMode="External"/><Relationship Id="rId11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CF9FDB7528136D43C24019FDC82DD97CC326FD604BB35D44AF6C9710464BE2A98A606F13603C47271C209E42262A38D046D7D9893J6IBO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ownloads\2%20&#1055;&#1088;&#1086;&#1077;&#1082;&#1090;&#1072;%20&#1084;&#1086;&#1076;&#1077;&#1083;&#1100;&#1085;&#1099;&#1093;%20&#1057;&#1042;&#1054;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92F4-5A55-45A6-BB37-8CF042AA7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36</cp:revision>
  <cp:lastPrinted>2023-06-14T09:10:00Z</cp:lastPrinted>
  <dcterms:created xsi:type="dcterms:W3CDTF">2018-05-24T02:19:00Z</dcterms:created>
  <dcterms:modified xsi:type="dcterms:W3CDTF">2023-06-14T09:10:00Z</dcterms:modified>
</cp:coreProperties>
</file>