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93" w:rsidRPr="00737B93" w:rsidRDefault="00737B93" w:rsidP="00737B93">
      <w:pPr>
        <w:pStyle w:val="a6"/>
        <w:spacing w:line="216" w:lineRule="auto"/>
        <w:ind w:right="-1"/>
        <w:rPr>
          <w:b/>
          <w:color w:val="000000"/>
          <w:szCs w:val="28"/>
        </w:rPr>
      </w:pPr>
      <w:r w:rsidRPr="00737B93">
        <w:rPr>
          <w:b/>
          <w:color w:val="000000"/>
          <w:szCs w:val="28"/>
        </w:rPr>
        <w:t>РОССИЙСКАЯ ФЕДЕРАЦИЯ</w:t>
      </w:r>
    </w:p>
    <w:p w:rsidR="00737B93" w:rsidRPr="00737B93" w:rsidRDefault="00737B93" w:rsidP="00737B93">
      <w:pPr>
        <w:pStyle w:val="a6"/>
        <w:spacing w:line="216" w:lineRule="auto"/>
        <w:ind w:right="-1"/>
        <w:rPr>
          <w:b/>
          <w:color w:val="000000"/>
          <w:szCs w:val="28"/>
        </w:rPr>
      </w:pPr>
      <w:r w:rsidRPr="00737B93">
        <w:rPr>
          <w:b/>
          <w:color w:val="000000"/>
          <w:szCs w:val="28"/>
        </w:rPr>
        <w:t xml:space="preserve">      БОГОТОЛЬСКИЙ СЕЛЬСКИЙ СОВЕТ ДЕПУТАТОВ</w:t>
      </w:r>
    </w:p>
    <w:p w:rsidR="00737B93" w:rsidRPr="00737B93" w:rsidRDefault="00737B93" w:rsidP="00737B93">
      <w:pPr>
        <w:pStyle w:val="a6"/>
        <w:spacing w:line="216" w:lineRule="auto"/>
        <w:ind w:right="-1"/>
        <w:rPr>
          <w:b/>
          <w:color w:val="000000"/>
          <w:szCs w:val="28"/>
        </w:rPr>
      </w:pPr>
      <w:r w:rsidRPr="00737B93">
        <w:rPr>
          <w:b/>
          <w:color w:val="000000"/>
          <w:szCs w:val="28"/>
        </w:rPr>
        <w:t>БОГОТОЛЬСКОГО РАЙОНА</w:t>
      </w:r>
    </w:p>
    <w:p w:rsidR="00737B93" w:rsidRPr="00737B93" w:rsidRDefault="00737B93" w:rsidP="00737B93">
      <w:pPr>
        <w:pStyle w:val="a6"/>
        <w:spacing w:line="216" w:lineRule="auto"/>
        <w:ind w:right="-1"/>
        <w:rPr>
          <w:b/>
          <w:color w:val="000000"/>
          <w:szCs w:val="28"/>
        </w:rPr>
      </w:pPr>
      <w:r w:rsidRPr="00737B93">
        <w:rPr>
          <w:b/>
          <w:color w:val="000000"/>
          <w:szCs w:val="28"/>
        </w:rPr>
        <w:t>КРАСНОЯРСКОГО КРАЯ</w:t>
      </w:r>
    </w:p>
    <w:p w:rsidR="00737B93" w:rsidRPr="00737B93" w:rsidRDefault="00737B93" w:rsidP="00737B93">
      <w:pPr>
        <w:spacing w:line="216" w:lineRule="auto"/>
        <w:ind w:right="-1"/>
        <w:jc w:val="center"/>
        <w:rPr>
          <w:rFonts w:ascii="Times New Roman" w:hAnsi="Times New Roman" w:cs="Times New Roman"/>
          <w:b/>
          <w:sz w:val="28"/>
          <w:szCs w:val="28"/>
        </w:rPr>
      </w:pPr>
      <w:r w:rsidRPr="00737B93">
        <w:rPr>
          <w:rFonts w:ascii="Times New Roman" w:hAnsi="Times New Roman" w:cs="Times New Roman"/>
          <w:b/>
          <w:i/>
          <w:sz w:val="28"/>
          <w:szCs w:val="28"/>
        </w:rPr>
        <w:t xml:space="preserve"> </w:t>
      </w:r>
    </w:p>
    <w:p w:rsidR="00737B93" w:rsidRPr="00737B93" w:rsidRDefault="00737B93" w:rsidP="00737B93">
      <w:pPr>
        <w:jc w:val="center"/>
        <w:rPr>
          <w:rFonts w:ascii="Times New Roman" w:hAnsi="Times New Roman" w:cs="Times New Roman"/>
          <w:b/>
          <w:sz w:val="28"/>
          <w:szCs w:val="28"/>
        </w:rPr>
      </w:pPr>
      <w:r w:rsidRPr="00737B93">
        <w:rPr>
          <w:rFonts w:ascii="Times New Roman" w:hAnsi="Times New Roman" w:cs="Times New Roman"/>
          <w:b/>
          <w:sz w:val="28"/>
          <w:szCs w:val="28"/>
        </w:rPr>
        <w:t>РЕШЕНИЕ</w:t>
      </w:r>
    </w:p>
    <w:p w:rsidR="00737B93" w:rsidRPr="00737B93" w:rsidRDefault="00737B93" w:rsidP="00737B93">
      <w:pPr>
        <w:jc w:val="both"/>
        <w:rPr>
          <w:rFonts w:ascii="Times New Roman" w:hAnsi="Times New Roman" w:cs="Times New Roman"/>
          <w:b/>
          <w:sz w:val="28"/>
          <w:szCs w:val="28"/>
        </w:rPr>
      </w:pPr>
      <w:r w:rsidRPr="00737B93">
        <w:rPr>
          <w:rFonts w:ascii="Times New Roman" w:hAnsi="Times New Roman" w:cs="Times New Roman"/>
          <w:b/>
          <w:sz w:val="28"/>
          <w:szCs w:val="28"/>
        </w:rPr>
        <w:t xml:space="preserve">    14.10.20</w:t>
      </w:r>
      <w:r w:rsidR="008B0F89">
        <w:rPr>
          <w:rFonts w:ascii="Times New Roman" w:hAnsi="Times New Roman" w:cs="Times New Roman"/>
          <w:b/>
          <w:sz w:val="28"/>
          <w:szCs w:val="28"/>
        </w:rPr>
        <w:t xml:space="preserve">13      </w:t>
      </w:r>
      <w:bookmarkStart w:id="0" w:name="_GoBack"/>
      <w:bookmarkEnd w:id="0"/>
      <w:r w:rsidR="00685E95">
        <w:rPr>
          <w:rFonts w:ascii="Times New Roman" w:hAnsi="Times New Roman" w:cs="Times New Roman"/>
          <w:b/>
          <w:sz w:val="28"/>
          <w:szCs w:val="28"/>
        </w:rPr>
        <w:t xml:space="preserve">                       </w:t>
      </w:r>
      <w:r w:rsidRPr="00737B93">
        <w:rPr>
          <w:rFonts w:ascii="Times New Roman" w:hAnsi="Times New Roman" w:cs="Times New Roman"/>
          <w:b/>
          <w:sz w:val="28"/>
          <w:szCs w:val="28"/>
        </w:rPr>
        <w:t xml:space="preserve">     </w:t>
      </w:r>
      <w:proofErr w:type="spellStart"/>
      <w:r w:rsidRPr="00737B93">
        <w:rPr>
          <w:rFonts w:ascii="Times New Roman" w:hAnsi="Times New Roman" w:cs="Times New Roman"/>
          <w:b/>
          <w:sz w:val="28"/>
          <w:szCs w:val="28"/>
        </w:rPr>
        <w:t>с</w:t>
      </w:r>
      <w:proofErr w:type="gramStart"/>
      <w:r w:rsidRPr="00737B93">
        <w:rPr>
          <w:rFonts w:ascii="Times New Roman" w:hAnsi="Times New Roman" w:cs="Times New Roman"/>
          <w:b/>
          <w:sz w:val="28"/>
          <w:szCs w:val="28"/>
        </w:rPr>
        <w:t>.Б</w:t>
      </w:r>
      <w:proofErr w:type="gramEnd"/>
      <w:r w:rsidRPr="00737B93">
        <w:rPr>
          <w:rFonts w:ascii="Times New Roman" w:hAnsi="Times New Roman" w:cs="Times New Roman"/>
          <w:b/>
          <w:sz w:val="28"/>
          <w:szCs w:val="28"/>
        </w:rPr>
        <w:t>оготол</w:t>
      </w:r>
      <w:proofErr w:type="spellEnd"/>
      <w:r w:rsidRPr="00737B93">
        <w:rPr>
          <w:rFonts w:ascii="Times New Roman" w:hAnsi="Times New Roman" w:cs="Times New Roman"/>
          <w:b/>
          <w:sz w:val="28"/>
          <w:szCs w:val="28"/>
        </w:rPr>
        <w:t xml:space="preserve">                                    № 33-</w:t>
      </w:r>
      <w:r w:rsidR="00685E95">
        <w:rPr>
          <w:rFonts w:ascii="Times New Roman" w:hAnsi="Times New Roman" w:cs="Times New Roman"/>
          <w:b/>
          <w:sz w:val="28"/>
          <w:szCs w:val="28"/>
        </w:rPr>
        <w:t>116</w:t>
      </w:r>
    </w:p>
    <w:p w:rsidR="00737B93" w:rsidRDefault="00737B93" w:rsidP="00737B93">
      <w:pPr>
        <w:autoSpaceDE w:val="0"/>
        <w:autoSpaceDN w:val="0"/>
        <w:adjustRightInd w:val="0"/>
        <w:spacing w:after="0" w:line="240" w:lineRule="auto"/>
        <w:ind w:left="540"/>
        <w:jc w:val="center"/>
        <w:rPr>
          <w:rFonts w:ascii="Times New Roman" w:hAnsi="Times New Roman" w:cs="Times New Roman"/>
          <w:sz w:val="28"/>
          <w:szCs w:val="28"/>
        </w:rPr>
      </w:pPr>
      <w:r>
        <w:rPr>
          <w:rFonts w:ascii="Times New Roman" w:hAnsi="Times New Roman" w:cs="Times New Roman"/>
          <w:b/>
          <w:sz w:val="28"/>
          <w:szCs w:val="28"/>
        </w:rPr>
        <w:t>ОБ УТВЕРЖДЕНИИ ПОРЯДКА ПРОВЕДЕНИЯ КОНКУРСА НА ЗАМЕЩЕНИЕ ДОЛЖНОСТИ МУНИЦИПАЛЬНОЙ СЛУЖБЫ И ФОРМИРОВАНИЯ КОНКУРСНОЙ КОМИССИИ</w:t>
      </w:r>
    </w:p>
    <w:p w:rsidR="00737B93" w:rsidRDefault="00737B93" w:rsidP="00737B93">
      <w:pPr>
        <w:ind w:left="540"/>
        <w:rPr>
          <w:rFonts w:ascii="Times New Roman" w:hAnsi="Times New Roman" w:cs="Times New Roman"/>
          <w:sz w:val="28"/>
        </w:rPr>
      </w:pPr>
    </w:p>
    <w:p w:rsidR="00737B93" w:rsidRDefault="00737B93" w:rsidP="00737B93">
      <w:pPr>
        <w:framePr w:hSpace="180" w:wrap="around" w:vAnchor="page" w:hAnchor="margin" w:x="-601" w:y="1216"/>
        <w:spacing w:after="0" w:line="240" w:lineRule="auto"/>
        <w:ind w:left="432"/>
        <w:rPr>
          <w:rFonts w:ascii="Times New Roman" w:hAnsi="Times New Roman" w:cs="Times New Roman"/>
          <w:bCs/>
          <w:sz w:val="24"/>
          <w:szCs w:val="24"/>
        </w:rPr>
      </w:pPr>
    </w:p>
    <w:p w:rsidR="00737B93" w:rsidRDefault="00737B93" w:rsidP="00737B9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8"/>
          <w:szCs w:val="28"/>
        </w:rPr>
        <w:t xml:space="preserve">В соответствии со статьей 17 </w:t>
      </w:r>
      <w:r>
        <w:rPr>
          <w:rFonts w:ascii="Times New Roman" w:hAnsi="Times New Roman" w:cs="Times New Roman"/>
          <w:sz w:val="28"/>
          <w:szCs w:val="28"/>
        </w:rPr>
        <w:t xml:space="preserve">Федерального закона от 02.03.2007 </w:t>
      </w:r>
      <w:r>
        <w:rPr>
          <w:rFonts w:ascii="Times New Roman" w:hAnsi="Times New Roman" w:cs="Times New Roman"/>
          <w:sz w:val="28"/>
          <w:szCs w:val="28"/>
        </w:rPr>
        <w:br/>
        <w:t>№ 25-ФЗ «О муниципальной службе в Российской Федерации»</w:t>
      </w:r>
      <w:r>
        <w:rPr>
          <w:rFonts w:ascii="Times New Roman" w:hAnsi="Times New Roman" w:cs="Times New Roman"/>
          <w:bCs/>
          <w:sz w:val="28"/>
          <w:szCs w:val="28"/>
        </w:rPr>
        <w:t xml:space="preserve">, </w:t>
      </w:r>
      <w:r>
        <w:rPr>
          <w:rFonts w:ascii="Times New Roman" w:hAnsi="Times New Roman" w:cs="Times New Roman"/>
          <w:sz w:val="28"/>
          <w:szCs w:val="28"/>
        </w:rPr>
        <w:t xml:space="preserve">руководствуясь </w:t>
      </w:r>
      <w:hyperlink r:id="rId7" w:history="1">
        <w:r>
          <w:rPr>
            <w:rStyle w:val="a3"/>
            <w:rFonts w:ascii="Times New Roman" w:hAnsi="Times New Roman" w:cs="Times New Roman"/>
            <w:color w:val="auto"/>
            <w:sz w:val="28"/>
            <w:szCs w:val="28"/>
            <w:u w:val="none"/>
          </w:rPr>
          <w:t>статьями</w:t>
        </w:r>
      </w:hyperlink>
      <w:r>
        <w:t xml:space="preserve"> </w:t>
      </w:r>
      <w:r>
        <w:rPr>
          <w:rFonts w:ascii="Times New Roman" w:hAnsi="Times New Roman" w:cs="Times New Roman"/>
          <w:sz w:val="28"/>
          <w:szCs w:val="28"/>
        </w:rPr>
        <w:t xml:space="preserve"> 24 Устава Боготольского сельсовета Боготольского района Красноярского края, Боготольский сельский Совет депутатов РЕШИЛ:</w:t>
      </w:r>
    </w:p>
    <w:p w:rsidR="00737B93" w:rsidRDefault="00737B93" w:rsidP="00737B93">
      <w:pPr>
        <w:pStyle w:val="a5"/>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Утвердить Порядок проведения конкурса на замещение должности муниципальной службы и формирования конкурсной комиссии.</w:t>
      </w:r>
    </w:p>
    <w:p w:rsidR="00737B93" w:rsidRDefault="00737B93" w:rsidP="00737B93">
      <w:pPr>
        <w:pStyle w:val="a5"/>
        <w:numPr>
          <w:ilvl w:val="0"/>
          <w:numId w:val="1"/>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Опубликовать Решение в общественно-политической газете «</w:t>
      </w:r>
      <w:r w:rsidR="00F12DE2">
        <w:rPr>
          <w:rFonts w:ascii="Times New Roman" w:hAnsi="Times New Roman" w:cs="Times New Roman"/>
          <w:bCs/>
          <w:sz w:val="28"/>
          <w:szCs w:val="28"/>
        </w:rPr>
        <w:t>З</w:t>
      </w:r>
      <w:r>
        <w:rPr>
          <w:rFonts w:ascii="Times New Roman" w:hAnsi="Times New Roman" w:cs="Times New Roman"/>
          <w:bCs/>
          <w:sz w:val="28"/>
          <w:szCs w:val="28"/>
        </w:rPr>
        <w:t xml:space="preserve">емля </w:t>
      </w:r>
      <w:proofErr w:type="spellStart"/>
      <w:r>
        <w:rPr>
          <w:rFonts w:ascii="Times New Roman" w:hAnsi="Times New Roman" w:cs="Times New Roman"/>
          <w:bCs/>
          <w:sz w:val="28"/>
          <w:szCs w:val="28"/>
        </w:rPr>
        <w:t>боготольская</w:t>
      </w:r>
      <w:proofErr w:type="spellEnd"/>
      <w:r>
        <w:rPr>
          <w:rFonts w:ascii="Times New Roman" w:hAnsi="Times New Roman" w:cs="Times New Roman"/>
          <w:bCs/>
          <w:sz w:val="28"/>
          <w:szCs w:val="28"/>
        </w:rPr>
        <w:t>»</w:t>
      </w:r>
    </w:p>
    <w:p w:rsidR="00737B93" w:rsidRDefault="00737B93" w:rsidP="00737B93">
      <w:pPr>
        <w:pStyle w:val="a5"/>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Pr>
          <w:rFonts w:ascii="Times New Roman" w:hAnsi="Times New Roman" w:cs="Times New Roman"/>
          <w:sz w:val="28"/>
          <w:szCs w:val="28"/>
        </w:rPr>
        <w:t>Решение вступает в силу в день, следующий за днем его официального опубликования.</w:t>
      </w:r>
    </w:p>
    <w:p w:rsidR="00737B93" w:rsidRDefault="00737B93" w:rsidP="00737B93">
      <w:pPr>
        <w:autoSpaceDE w:val="0"/>
        <w:autoSpaceDN w:val="0"/>
        <w:adjustRightInd w:val="0"/>
        <w:spacing w:line="240" w:lineRule="auto"/>
        <w:jc w:val="both"/>
        <w:rPr>
          <w:rFonts w:ascii="Times New Roman" w:hAnsi="Times New Roman" w:cs="Times New Roman"/>
          <w:sz w:val="28"/>
          <w:szCs w:val="28"/>
        </w:rPr>
      </w:pPr>
    </w:p>
    <w:p w:rsidR="00737B93" w:rsidRDefault="00737B93" w:rsidP="00737B9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Боготольского                                         Глава Боготольского</w:t>
      </w:r>
    </w:p>
    <w:p w:rsidR="00737B93" w:rsidRDefault="00737B93" w:rsidP="00737B9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w:t>
      </w:r>
      <w:r w:rsidR="00F12DE2">
        <w:rPr>
          <w:rFonts w:ascii="Times New Roman" w:hAnsi="Times New Roman" w:cs="Times New Roman"/>
          <w:sz w:val="28"/>
          <w:szCs w:val="28"/>
        </w:rPr>
        <w:t>С</w:t>
      </w:r>
      <w:r>
        <w:rPr>
          <w:rFonts w:ascii="Times New Roman" w:hAnsi="Times New Roman" w:cs="Times New Roman"/>
          <w:sz w:val="28"/>
          <w:szCs w:val="28"/>
        </w:rPr>
        <w:t>овета депутатов                                           сельсовета</w:t>
      </w:r>
    </w:p>
    <w:p w:rsidR="00737B93" w:rsidRDefault="00737B93" w:rsidP="00737B93">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 </w:t>
      </w:r>
      <w:proofErr w:type="spellStart"/>
      <w:r>
        <w:rPr>
          <w:rFonts w:ascii="Times New Roman" w:hAnsi="Times New Roman" w:cs="Times New Roman"/>
          <w:sz w:val="28"/>
          <w:szCs w:val="28"/>
        </w:rPr>
        <w:t>И.Н.Тихонова</w:t>
      </w:r>
      <w:proofErr w:type="spellEnd"/>
      <w:r>
        <w:rPr>
          <w:rFonts w:ascii="Times New Roman" w:hAnsi="Times New Roman" w:cs="Times New Roman"/>
          <w:sz w:val="28"/>
          <w:szCs w:val="28"/>
        </w:rPr>
        <w:t xml:space="preserve">                                          _________ </w:t>
      </w:r>
      <w:proofErr w:type="spellStart"/>
      <w:r>
        <w:rPr>
          <w:rFonts w:ascii="Times New Roman" w:hAnsi="Times New Roman" w:cs="Times New Roman"/>
          <w:sz w:val="28"/>
          <w:szCs w:val="28"/>
        </w:rPr>
        <w:t>С.А.Филиппов</w:t>
      </w:r>
      <w:proofErr w:type="spellEnd"/>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p w:rsidR="00737B93" w:rsidRDefault="00737B93" w:rsidP="00737B93">
      <w:pPr>
        <w:autoSpaceDE w:val="0"/>
        <w:autoSpaceDN w:val="0"/>
        <w:adjustRightInd w:val="0"/>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1761"/>
        <w:gridCol w:w="7701"/>
      </w:tblGrid>
      <w:tr w:rsidR="00737B93" w:rsidTr="00737B93">
        <w:tc>
          <w:tcPr>
            <w:tcW w:w="1761" w:type="dxa"/>
          </w:tcPr>
          <w:p w:rsidR="00737B93" w:rsidRDefault="00737B93">
            <w:pPr>
              <w:jc w:val="right"/>
              <w:rPr>
                <w:sz w:val="28"/>
                <w:szCs w:val="28"/>
              </w:rPr>
            </w:pPr>
          </w:p>
        </w:tc>
        <w:tc>
          <w:tcPr>
            <w:tcW w:w="7701" w:type="dxa"/>
          </w:tcPr>
          <w:p w:rsidR="00737B93" w:rsidRDefault="00737B93">
            <w:pPr>
              <w:spacing w:after="0" w:line="240" w:lineRule="auto"/>
              <w:ind w:left="3657"/>
              <w:rPr>
                <w:rFonts w:ascii="Times New Roman" w:hAnsi="Times New Roman" w:cs="Times New Roman"/>
                <w:sz w:val="28"/>
                <w:szCs w:val="28"/>
              </w:rPr>
            </w:pPr>
            <w:r>
              <w:rPr>
                <w:rFonts w:ascii="Times New Roman" w:hAnsi="Times New Roman" w:cs="Times New Roman"/>
                <w:sz w:val="28"/>
                <w:szCs w:val="28"/>
              </w:rPr>
              <w:t xml:space="preserve">Приложение </w:t>
            </w:r>
          </w:p>
          <w:p w:rsidR="00737B93" w:rsidRDefault="00737B93">
            <w:pPr>
              <w:spacing w:after="0" w:line="240" w:lineRule="auto"/>
              <w:ind w:left="3657"/>
              <w:rPr>
                <w:rFonts w:ascii="Times New Roman" w:hAnsi="Times New Roman" w:cs="Times New Roman"/>
                <w:sz w:val="28"/>
                <w:szCs w:val="28"/>
              </w:rPr>
            </w:pPr>
            <w:r>
              <w:rPr>
                <w:rFonts w:ascii="Times New Roman" w:hAnsi="Times New Roman" w:cs="Times New Roman"/>
                <w:sz w:val="28"/>
                <w:szCs w:val="28"/>
              </w:rPr>
              <w:t>к Решению Боготольского сельского Совета депутатов</w:t>
            </w:r>
          </w:p>
          <w:p w:rsidR="00737B93" w:rsidRDefault="00737B93">
            <w:pPr>
              <w:spacing w:after="0" w:line="240" w:lineRule="auto"/>
              <w:ind w:left="3657"/>
              <w:rPr>
                <w:rFonts w:ascii="Times New Roman" w:hAnsi="Times New Roman" w:cs="Times New Roman"/>
                <w:sz w:val="28"/>
                <w:szCs w:val="28"/>
              </w:rPr>
            </w:pPr>
            <w:r>
              <w:rPr>
                <w:rFonts w:ascii="Times New Roman" w:hAnsi="Times New Roman" w:cs="Times New Roman"/>
                <w:sz w:val="28"/>
                <w:szCs w:val="28"/>
              </w:rPr>
              <w:t>от  14.10.2013  № 33-116</w:t>
            </w:r>
          </w:p>
          <w:p w:rsidR="00737B93" w:rsidRDefault="00737B93">
            <w:pPr>
              <w:jc w:val="right"/>
              <w:rPr>
                <w:rFonts w:ascii="Times New Roman" w:hAnsi="Times New Roman" w:cs="Times New Roman"/>
                <w:sz w:val="28"/>
                <w:szCs w:val="28"/>
              </w:rPr>
            </w:pPr>
          </w:p>
        </w:tc>
      </w:tr>
    </w:tbl>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p>
    <w:p w:rsidR="00737B93" w:rsidRDefault="00737B93" w:rsidP="00737B9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737B93" w:rsidRDefault="00737B93" w:rsidP="00737B9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проведения конкурса на замещение должности муниципальной службы и формирования конкурсной комиссии</w:t>
      </w:r>
    </w:p>
    <w:p w:rsidR="00737B93" w:rsidRDefault="00737B93" w:rsidP="00737B93">
      <w:pPr>
        <w:autoSpaceDE w:val="0"/>
        <w:autoSpaceDN w:val="0"/>
        <w:adjustRightInd w:val="0"/>
        <w:spacing w:after="0" w:line="240" w:lineRule="auto"/>
        <w:jc w:val="both"/>
        <w:rPr>
          <w:rFonts w:ascii="Times New Roman" w:hAnsi="Times New Roman" w:cs="Times New Roman"/>
          <w:sz w:val="28"/>
          <w:szCs w:val="28"/>
        </w:rPr>
      </w:pPr>
    </w:p>
    <w:p w:rsidR="00737B93" w:rsidRDefault="00737B93" w:rsidP="00737B9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проведения конкурса на замещение  должности муниципальной службы (далее – Порядок) устанавливает порядок проведения конкурса на замещение должности муниципальной службы </w:t>
      </w:r>
      <w:r>
        <w:rPr>
          <w:rFonts w:ascii="Times New Roman" w:hAnsi="Times New Roman" w:cs="Times New Roman"/>
          <w:sz w:val="28"/>
          <w:szCs w:val="28"/>
        </w:rPr>
        <w:br/>
        <w:t>в органах местного сам</w:t>
      </w:r>
      <w:r w:rsidR="00F12DE2">
        <w:rPr>
          <w:rFonts w:ascii="Times New Roman" w:hAnsi="Times New Roman" w:cs="Times New Roman"/>
          <w:sz w:val="28"/>
          <w:szCs w:val="28"/>
        </w:rPr>
        <w:t>оуправления Боготольского сельсовета</w:t>
      </w:r>
      <w:r>
        <w:rPr>
          <w:rFonts w:ascii="Times New Roman" w:hAnsi="Times New Roman" w:cs="Times New Roman"/>
          <w:sz w:val="28"/>
          <w:szCs w:val="28"/>
        </w:rPr>
        <w:t>.</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37B93" w:rsidRDefault="00737B93" w:rsidP="00737B9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В конкурсе вправе участвовать граждане, достигшие возраста 18 лет, владеющие государственным языком Российской Федерации </w:t>
      </w:r>
      <w:r>
        <w:rPr>
          <w:rFonts w:ascii="Times New Roman" w:hAnsi="Times New Roman" w:cs="Times New Roman"/>
          <w:sz w:val="28"/>
          <w:szCs w:val="28"/>
        </w:rPr>
        <w:br/>
        <w:t xml:space="preserve">и соответствующие квалификационным требованиям, установленным </w:t>
      </w:r>
      <w:r>
        <w:rPr>
          <w:rFonts w:ascii="Times New Roman" w:hAnsi="Times New Roman" w:cs="Times New Roman"/>
          <w:sz w:val="28"/>
          <w:szCs w:val="28"/>
        </w:rPr>
        <w:br/>
        <w:t xml:space="preserve">в соответствии с Федеральным законом от 02.03.2007 № 25-ФЗ </w:t>
      </w:r>
      <w:r>
        <w:rPr>
          <w:rFonts w:ascii="Times New Roman" w:hAnsi="Times New Roman" w:cs="Times New Roman"/>
          <w:sz w:val="28"/>
          <w:szCs w:val="28"/>
        </w:rPr>
        <w:br/>
        <w:t xml:space="preserve">«О муниципальной службе в Российской Федерации»  (далее – Федеральный закон № 25-ФЗ) для замещения должностей муниципальной службы, при отсутствии обстоятельств, указанных в статье 13 Федерального закона </w:t>
      </w:r>
      <w:r>
        <w:rPr>
          <w:rFonts w:ascii="Times New Roman" w:hAnsi="Times New Roman" w:cs="Times New Roman"/>
          <w:sz w:val="28"/>
          <w:szCs w:val="28"/>
        </w:rPr>
        <w:br/>
        <w:t>№ 25-ФЗ в качестве ограничений, связанных с муниципальной службой.</w:t>
      </w:r>
      <w:proofErr w:type="gramEnd"/>
    </w:p>
    <w:p w:rsidR="00737B93" w:rsidRDefault="00737B93" w:rsidP="00737B93">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sz w:val="28"/>
          <w:szCs w:val="28"/>
        </w:rPr>
        <w:t xml:space="preserve">В конкурсе не  могут участвовать граждане, достигшие </w:t>
      </w:r>
      <w:r>
        <w:rPr>
          <w:rFonts w:ascii="Times New Roman" w:hAnsi="Times New Roman" w:cs="Times New Roman"/>
          <w:iCs/>
          <w:sz w:val="28"/>
          <w:szCs w:val="28"/>
        </w:rPr>
        <w:t>предельного возраста, установленного для замещения должности муниципальной службы.</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Отбор кандидата на замещение должности муниципальной службы по результатам конкурса  проводится конкурсной комиссией.</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Конкурс не проводится:</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при заключении срочного трудового договора;</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при назначении муниципального служащего на иную должность муниципальной службы по результатам проведенной аттестации;</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при назначении на должности муниципальной службы, относящиеся к группе младших муниципальных должностей;</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при назначении на должность муниципальной службы муниципального служащего, состоящего в кадровом резерве;</w:t>
      </w:r>
    </w:p>
    <w:p w:rsidR="00737B93" w:rsidRDefault="00737B93" w:rsidP="00737B93">
      <w:pPr>
        <w:pStyle w:val="a4"/>
        <w:spacing w:before="0" w:beforeAutospacing="0" w:after="0" w:afterAutospacing="0"/>
        <w:ind w:firstLine="540"/>
        <w:jc w:val="both"/>
        <w:rPr>
          <w:sz w:val="28"/>
          <w:szCs w:val="28"/>
        </w:rPr>
      </w:pPr>
      <w:r>
        <w:rPr>
          <w:sz w:val="28"/>
          <w:szCs w:val="28"/>
        </w:rPr>
        <w:t>д) при назначении на должности муниципальной службы, исполнение должностных обязанностей по которым связано с обеспечением защиты сведений, составляющих государственную тайну;</w:t>
      </w:r>
    </w:p>
    <w:p w:rsidR="00737B93" w:rsidRDefault="00737B93" w:rsidP="00737B93">
      <w:pPr>
        <w:pStyle w:val="a4"/>
        <w:spacing w:before="0" w:beforeAutospacing="0" w:after="0" w:afterAutospacing="0"/>
        <w:ind w:firstLine="540"/>
        <w:jc w:val="both"/>
        <w:rPr>
          <w:sz w:val="28"/>
          <w:szCs w:val="28"/>
        </w:rPr>
      </w:pPr>
      <w:r>
        <w:rPr>
          <w:sz w:val="28"/>
          <w:szCs w:val="28"/>
        </w:rPr>
        <w:lastRenderedPageBreak/>
        <w:t>е) при назначении на должности муниципальной службы, назначение на которые производится по согласованию с представитель</w:t>
      </w:r>
      <w:r w:rsidR="00F12DE2">
        <w:rPr>
          <w:sz w:val="28"/>
          <w:szCs w:val="28"/>
        </w:rPr>
        <w:t>ным органом Боготольского сельсовета</w:t>
      </w:r>
      <w:r>
        <w:rPr>
          <w:sz w:val="28"/>
          <w:szCs w:val="28"/>
        </w:rPr>
        <w:t xml:space="preserve">. </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при переводе муниципальных служащих на другую работу, связанную с проведением в органах </w:t>
      </w:r>
      <w:r>
        <w:rPr>
          <w:rFonts w:ascii="Times New Roman" w:hAnsi="Times New Roman" w:cs="Times New Roman"/>
          <w:bCs/>
          <w:sz w:val="28"/>
          <w:szCs w:val="28"/>
        </w:rPr>
        <w:t>администрации организационно-штатных мероприятий, связанных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737B93" w:rsidRDefault="00737B93" w:rsidP="00737B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37B93" w:rsidRDefault="00737B93" w:rsidP="00737B9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2. Объявление  о проведении конкурса</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Решение об объявлении конкурса принимается представителем нанимателя (работодателем). </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Извещение о проведении конкурса, публикуются не позднее, чем за 20 дней до дня проведения конкурса в общественно-политической газете «Земля </w:t>
      </w:r>
      <w:proofErr w:type="spellStart"/>
      <w:r>
        <w:rPr>
          <w:rFonts w:ascii="Times New Roman" w:hAnsi="Times New Roman" w:cs="Times New Roman"/>
          <w:sz w:val="28"/>
          <w:szCs w:val="28"/>
        </w:rPr>
        <w:t>боготольская</w:t>
      </w:r>
      <w:proofErr w:type="spellEnd"/>
      <w:r>
        <w:rPr>
          <w:rFonts w:ascii="Times New Roman" w:hAnsi="Times New Roman" w:cs="Times New Roman"/>
          <w:sz w:val="28"/>
          <w:szCs w:val="28"/>
        </w:rPr>
        <w:t>».</w:t>
      </w:r>
    </w:p>
    <w:p w:rsidR="00737B93" w:rsidRDefault="00737B93" w:rsidP="00737B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Извещение о проведении конкурса включают в себя:</w:t>
      </w:r>
    </w:p>
    <w:p w:rsidR="00737B93" w:rsidRDefault="00737B93" w:rsidP="00737B93">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вакантной должности муниципальной службы;</w:t>
      </w:r>
    </w:p>
    <w:p w:rsidR="00737B93" w:rsidRDefault="00737B93" w:rsidP="00737B93">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требования, предъявляемые к претенденту на замещение вакантной должности муниципальной службы</w:t>
      </w:r>
      <w:r>
        <w:rPr>
          <w:rFonts w:ascii="Times New Roman" w:hAnsi="Times New Roman" w:cs="Times New Roman"/>
          <w:sz w:val="28"/>
          <w:szCs w:val="28"/>
        </w:rPr>
        <w:t>;</w:t>
      </w:r>
    </w:p>
    <w:p w:rsidR="00737B93" w:rsidRDefault="00737B93" w:rsidP="00737B93">
      <w:pPr>
        <w:pStyle w:val="a5"/>
        <w:numPr>
          <w:ilvl w:val="0"/>
          <w:numId w:val="2"/>
        </w:num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и время приема документов, подлежащих представлению гражданами, изъявившими участвовать в конкурсе (далее - документы);</w:t>
      </w:r>
    </w:p>
    <w:p w:rsidR="00737B93" w:rsidRDefault="00737B93" w:rsidP="00737B93">
      <w:pPr>
        <w:pStyle w:val="a5"/>
        <w:numPr>
          <w:ilvl w:val="0"/>
          <w:numId w:val="2"/>
        </w:num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до истечения которого принимаются документы;</w:t>
      </w:r>
    </w:p>
    <w:p w:rsidR="00737B93" w:rsidRDefault="00737B93" w:rsidP="00737B93">
      <w:pPr>
        <w:pStyle w:val="a5"/>
        <w:numPr>
          <w:ilvl w:val="0"/>
          <w:numId w:val="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об источнике информации о конкурс</w:t>
      </w:r>
      <w:r w:rsidR="00F12DE2">
        <w:rPr>
          <w:rFonts w:ascii="Times New Roman" w:eastAsia="Times New Roman" w:hAnsi="Times New Roman" w:cs="Times New Roman"/>
          <w:sz w:val="28"/>
          <w:szCs w:val="28"/>
        </w:rPr>
        <w:t>е (</w:t>
      </w:r>
      <w:r>
        <w:rPr>
          <w:rFonts w:ascii="Times New Roman" w:eastAsia="Times New Roman" w:hAnsi="Times New Roman" w:cs="Times New Roman"/>
          <w:sz w:val="28"/>
          <w:szCs w:val="28"/>
        </w:rPr>
        <w:t>электронный адрес сайта органа местного самоуправления муниципального образования);</w:t>
      </w:r>
    </w:p>
    <w:p w:rsidR="00737B93" w:rsidRDefault="00737B93" w:rsidP="00737B93">
      <w:pPr>
        <w:pStyle w:val="a5"/>
        <w:numPr>
          <w:ilvl w:val="0"/>
          <w:numId w:val="2"/>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условия конкурса, включая форму оценки профессионального уровня</w:t>
      </w:r>
    </w:p>
    <w:p w:rsidR="00737B93" w:rsidRDefault="00737B93" w:rsidP="00737B93">
      <w:pPr>
        <w:pStyle w:val="a5"/>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кандидатов на замещение вакантной должности муниципальной службы;</w:t>
      </w:r>
    </w:p>
    <w:p w:rsidR="00737B93" w:rsidRDefault="00737B93" w:rsidP="00737B93">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дате, времени и месте проведения конкурса;</w:t>
      </w:r>
    </w:p>
    <w:p w:rsidR="00737B93" w:rsidRDefault="00737B93" w:rsidP="00737B93">
      <w:pPr>
        <w:pStyle w:val="a5"/>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трудового договора;</w:t>
      </w:r>
    </w:p>
    <w:p w:rsidR="00737B93" w:rsidRDefault="00737B93" w:rsidP="00737B9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3.Прием документов для участия в конкурсе</w:t>
      </w:r>
    </w:p>
    <w:p w:rsidR="00737B93" w:rsidRDefault="00737B93" w:rsidP="00737B9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10. </w:t>
      </w:r>
      <w:r>
        <w:rPr>
          <w:rFonts w:ascii="Times New Roman" w:eastAsia="Times New Roman" w:hAnsi="Times New Roman" w:cs="Times New Roman"/>
          <w:sz w:val="28"/>
          <w:szCs w:val="28"/>
        </w:rPr>
        <w:t>Гражданин, изъявивший желание участвовать в конкурсе, представляет в орган местного сам</w:t>
      </w:r>
      <w:r w:rsidR="007C165E">
        <w:rPr>
          <w:rFonts w:ascii="Times New Roman" w:eastAsia="Times New Roman" w:hAnsi="Times New Roman" w:cs="Times New Roman"/>
          <w:sz w:val="28"/>
          <w:szCs w:val="28"/>
        </w:rPr>
        <w:t>оуправления Боготольского сельсовета</w:t>
      </w:r>
      <w:r>
        <w:rPr>
          <w:rFonts w:ascii="Times New Roman" w:eastAsia="Times New Roman" w:hAnsi="Times New Roman" w:cs="Times New Roman"/>
          <w:sz w:val="28"/>
          <w:szCs w:val="28"/>
        </w:rPr>
        <w:t>:</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личное заявление </w:t>
      </w:r>
      <w:r>
        <w:rPr>
          <w:rFonts w:ascii="Times New Roman" w:hAnsi="Times New Roman" w:cs="Times New Roman"/>
          <w:sz w:val="28"/>
          <w:szCs w:val="28"/>
        </w:rPr>
        <w:t xml:space="preserve">на имя руководителя соответствующего органа местного самоуправления </w:t>
      </w:r>
      <w:r w:rsidR="007C165E">
        <w:rPr>
          <w:rFonts w:ascii="Times New Roman" w:eastAsia="Times New Roman" w:hAnsi="Times New Roman" w:cs="Times New Roman"/>
          <w:sz w:val="28"/>
          <w:szCs w:val="28"/>
        </w:rPr>
        <w:t>Боготольского сельсовета</w:t>
      </w:r>
      <w:r>
        <w:rPr>
          <w:rFonts w:ascii="Times New Roman" w:eastAsia="Times New Roman" w:hAnsi="Times New Roman" w:cs="Times New Roman"/>
          <w:sz w:val="28"/>
          <w:szCs w:val="28"/>
        </w:rPr>
        <w:t>;</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собственноручно заполненную и подписанную анкету по форме</w:t>
      </w:r>
      <w:r>
        <w:rPr>
          <w:rFonts w:ascii="Times New Roman" w:hAnsi="Times New Roman" w:cs="Times New Roman"/>
          <w:sz w:val="28"/>
          <w:szCs w:val="28"/>
        </w:rPr>
        <w:t>, установленной Правительством Российской Федерации;</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копию паспорта или заменяющего его документа (соответствующий документ представляется лично по прибытии на конкурс);</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подтверждающие необходимое профессиональное образование, стаж работы и квалификацию;</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копии документов о дополнительном профессиональном образовании, о присвоении ученой степени, ученого звания;</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об отсутствии у гражданина заболеваний, препятствующих поступлению на муниципальную службу или ее прохождению;</w:t>
      </w:r>
    </w:p>
    <w:p w:rsidR="00737B93" w:rsidRDefault="00737B93" w:rsidP="00737B93">
      <w:pPr>
        <w:numPr>
          <w:ilvl w:val="0"/>
          <w:numId w:val="3"/>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737B93" w:rsidRDefault="00737B93" w:rsidP="00737B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Документы представляются гражданином в орган местного самоуправления </w:t>
      </w:r>
      <w:r w:rsidR="007C165E">
        <w:rPr>
          <w:rFonts w:ascii="Times New Roman" w:eastAsia="Times New Roman" w:hAnsi="Times New Roman" w:cs="Times New Roman"/>
          <w:sz w:val="28"/>
          <w:szCs w:val="28"/>
        </w:rPr>
        <w:t>Боготольского сельсовета</w:t>
      </w:r>
      <w:r>
        <w:rPr>
          <w:rFonts w:ascii="Times New Roman" w:eastAsia="Times New Roman" w:hAnsi="Times New Roman" w:cs="Times New Roman"/>
          <w:sz w:val="28"/>
          <w:szCs w:val="28"/>
        </w:rPr>
        <w:t xml:space="preserve"> </w:t>
      </w:r>
      <w:r>
        <w:rPr>
          <w:rFonts w:ascii="Times New Roman" w:hAnsi="Times New Roman" w:cs="Times New Roman"/>
          <w:sz w:val="28"/>
          <w:szCs w:val="28"/>
        </w:rPr>
        <w:t>в часы и срок приема документов по адресу, указанному в извещении о проведении конкурса.</w:t>
      </w:r>
    </w:p>
    <w:p w:rsidR="00737B93" w:rsidRDefault="00737B93" w:rsidP="00737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Указанные в пункте 10 настоящего Порядка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737B93" w:rsidRDefault="00737B93" w:rsidP="00737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10 настоящего Порядка и сроков их представления.</w:t>
      </w:r>
    </w:p>
    <w:p w:rsidR="00737B93" w:rsidRDefault="00737B93" w:rsidP="00737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телефонном режиме в течение 3-х календарных дней с момента подачи документов.</w:t>
      </w:r>
    </w:p>
    <w:p w:rsidR="00737B93" w:rsidRDefault="00737B93" w:rsidP="00737B9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4. Порядок проведения конкурса</w:t>
      </w:r>
    </w:p>
    <w:p w:rsidR="00737B93" w:rsidRDefault="00737B93" w:rsidP="00737B93">
      <w:pPr>
        <w:pStyle w:val="a5"/>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 профессионального уровня кандидатов на замещение вакантной должности муниципальной службы  может осуществляться в форме:</w:t>
      </w:r>
    </w:p>
    <w:p w:rsidR="00737B93" w:rsidRDefault="00737B93" w:rsidP="00737B93">
      <w:pPr>
        <w:pStyle w:val="a5"/>
        <w:numPr>
          <w:ilvl w:val="0"/>
          <w:numId w:val="5"/>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 документов, указанных в пункте 10 настоящего Порядка;</w:t>
      </w:r>
    </w:p>
    <w:p w:rsidR="00737B93" w:rsidRDefault="00737B93" w:rsidP="00737B93">
      <w:pPr>
        <w:pStyle w:val="a5"/>
        <w:numPr>
          <w:ilvl w:val="0"/>
          <w:numId w:val="5"/>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оценки профессиональных качеств кандидатов на основе тестов (тестирование);</w:t>
      </w:r>
    </w:p>
    <w:p w:rsidR="00737B93" w:rsidRDefault="00737B93" w:rsidP="00737B93">
      <w:pPr>
        <w:pStyle w:val="a5"/>
        <w:numPr>
          <w:ilvl w:val="0"/>
          <w:numId w:val="5"/>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выполнения задания;</w:t>
      </w:r>
    </w:p>
    <w:p w:rsidR="00737B93" w:rsidRDefault="00737B93" w:rsidP="00737B93">
      <w:pPr>
        <w:pStyle w:val="a5"/>
        <w:numPr>
          <w:ilvl w:val="0"/>
          <w:numId w:val="5"/>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индивидуального собеседования.</w:t>
      </w:r>
    </w:p>
    <w:p w:rsidR="00737B93" w:rsidRDefault="00737B93" w:rsidP="00737B93">
      <w:pPr>
        <w:pStyle w:val="a5"/>
        <w:numPr>
          <w:ilvl w:val="0"/>
          <w:numId w:val="4"/>
        </w:num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Оценка профессионального уровня кандидатов на замещение вакантной должности муниципальной службы может осуществляться с применением нескольких форм. </w:t>
      </w:r>
    </w:p>
    <w:p w:rsidR="00737B93" w:rsidRDefault="00737B93" w:rsidP="00737B93">
      <w:pPr>
        <w:pStyle w:val="a5"/>
        <w:numPr>
          <w:ilvl w:val="0"/>
          <w:numId w:val="4"/>
        </w:num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737B93" w:rsidRDefault="00737B93" w:rsidP="00737B93">
      <w:pPr>
        <w:pStyle w:val="a4"/>
        <w:numPr>
          <w:ilvl w:val="0"/>
          <w:numId w:val="4"/>
        </w:numPr>
        <w:spacing w:before="0" w:beforeAutospacing="0" w:after="0" w:afterAutospacing="0"/>
        <w:jc w:val="both"/>
        <w:rPr>
          <w:sz w:val="28"/>
          <w:szCs w:val="28"/>
        </w:rPr>
      </w:pPr>
      <w:r>
        <w:rPr>
          <w:sz w:val="28"/>
          <w:szCs w:val="28"/>
        </w:rPr>
        <w:lastRenderedPageBreak/>
        <w:t>По итогам конкурса на замещение вакантной должности муниципальной службы   конкурсная комиссия принимает одно из следующих решений:</w:t>
      </w:r>
    </w:p>
    <w:p w:rsidR="00737B93" w:rsidRDefault="00737B93" w:rsidP="00737B93">
      <w:pPr>
        <w:pStyle w:val="a4"/>
        <w:numPr>
          <w:ilvl w:val="0"/>
          <w:numId w:val="6"/>
        </w:numPr>
        <w:spacing w:before="0" w:beforeAutospacing="0" w:after="0" w:afterAutospacing="0"/>
        <w:jc w:val="both"/>
        <w:rPr>
          <w:sz w:val="28"/>
          <w:szCs w:val="28"/>
        </w:rPr>
      </w:pPr>
      <w:r>
        <w:rPr>
          <w:sz w:val="28"/>
          <w:szCs w:val="28"/>
        </w:rPr>
        <w:t>о признании одного из участников победителем конкурса;</w:t>
      </w:r>
    </w:p>
    <w:p w:rsidR="00737B93" w:rsidRDefault="00737B93" w:rsidP="00737B93">
      <w:pPr>
        <w:pStyle w:val="a4"/>
        <w:numPr>
          <w:ilvl w:val="0"/>
          <w:numId w:val="6"/>
        </w:numPr>
        <w:spacing w:before="0" w:beforeAutospacing="0" w:after="0" w:afterAutospacing="0"/>
        <w:jc w:val="both"/>
        <w:rPr>
          <w:sz w:val="28"/>
          <w:szCs w:val="28"/>
        </w:rPr>
      </w:pPr>
      <w:r>
        <w:rPr>
          <w:sz w:val="28"/>
          <w:szCs w:val="28"/>
        </w:rPr>
        <w:t xml:space="preserve">о признании конкурса </w:t>
      </w:r>
      <w:proofErr w:type="gramStart"/>
      <w:r>
        <w:rPr>
          <w:sz w:val="28"/>
          <w:szCs w:val="28"/>
        </w:rPr>
        <w:t>несостоявшимся</w:t>
      </w:r>
      <w:proofErr w:type="gramEnd"/>
      <w:r>
        <w:rPr>
          <w:sz w:val="28"/>
          <w:szCs w:val="28"/>
        </w:rPr>
        <w:t>;</w:t>
      </w:r>
    </w:p>
    <w:p w:rsidR="00737B93" w:rsidRDefault="00737B93" w:rsidP="00737B93">
      <w:pPr>
        <w:pStyle w:val="a4"/>
        <w:numPr>
          <w:ilvl w:val="0"/>
          <w:numId w:val="6"/>
        </w:numPr>
        <w:spacing w:before="0" w:beforeAutospacing="0" w:after="0" w:afterAutospacing="0"/>
        <w:ind w:left="0" w:firstLine="360"/>
        <w:jc w:val="both"/>
        <w:rPr>
          <w:sz w:val="28"/>
          <w:szCs w:val="28"/>
        </w:rPr>
      </w:pPr>
      <w:r>
        <w:rPr>
          <w:sz w:val="28"/>
          <w:szCs w:val="28"/>
        </w:rPr>
        <w:t xml:space="preserve">о признании всех претендентов не </w:t>
      </w:r>
      <w:proofErr w:type="gramStart"/>
      <w:r>
        <w:rPr>
          <w:sz w:val="28"/>
          <w:szCs w:val="28"/>
        </w:rPr>
        <w:t>соответствующими</w:t>
      </w:r>
      <w:proofErr w:type="gramEnd"/>
      <w:r>
        <w:rPr>
          <w:sz w:val="28"/>
          <w:szCs w:val="28"/>
        </w:rPr>
        <w:t xml:space="preserve"> требованиям для замещения  вакантной муниципальной должности.</w:t>
      </w:r>
    </w:p>
    <w:p w:rsidR="00737B93" w:rsidRDefault="00737B93" w:rsidP="00737B93">
      <w:pPr>
        <w:pStyle w:val="ConsPlusNormal"/>
        <w:numPr>
          <w:ilvl w:val="0"/>
          <w:numId w:val="4"/>
        </w:numPr>
        <w:jc w:val="both"/>
        <w:rPr>
          <w:rFonts w:ascii="Times New Roman" w:hAnsi="Times New Roman" w:cs="Times New Roman"/>
          <w:sz w:val="28"/>
          <w:szCs w:val="28"/>
        </w:rPr>
      </w:pPr>
      <w:r>
        <w:rPr>
          <w:rFonts w:ascii="Times New Roman" w:hAnsi="Times New Roman" w:cs="Times New Roman"/>
          <w:sz w:val="28"/>
          <w:szCs w:val="28"/>
        </w:rPr>
        <w:t>При отсутствии заявлений кандидатов на участие в конкурсе или подаче всеми кандидатами заявлений о снятии своих кандидатур конкурсной комиссией конкурс признается несостоявшимся.</w:t>
      </w:r>
    </w:p>
    <w:p w:rsidR="00737B93" w:rsidRDefault="00737B93" w:rsidP="00737B93">
      <w:pPr>
        <w:pStyle w:val="ConsPlusNormal"/>
        <w:numPr>
          <w:ilvl w:val="0"/>
          <w:numId w:val="4"/>
        </w:numPr>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737B93" w:rsidRDefault="00737B93" w:rsidP="00737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конкурсной комиссии оформляются протоколом заседания конкурсной комиссии, который подписывается членами конкурсной комиссии, принявшими участие в ее заседании.</w:t>
      </w:r>
    </w:p>
    <w:p w:rsidR="00737B93" w:rsidRDefault="00737B93" w:rsidP="00737B93">
      <w:pPr>
        <w:pStyle w:val="ConsPlusNormal"/>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Представитель нанимателя (работодатель) заключает трудовой договор и назначает на должность муниципальной службы гражданина, признанного победителем конкурса. </w:t>
      </w:r>
    </w:p>
    <w:p w:rsidR="00737B93" w:rsidRDefault="00737B93" w:rsidP="00737B93">
      <w:pPr>
        <w:pStyle w:val="a4"/>
        <w:numPr>
          <w:ilvl w:val="0"/>
          <w:numId w:val="4"/>
        </w:numPr>
        <w:autoSpaceDE w:val="0"/>
        <w:autoSpaceDN w:val="0"/>
        <w:adjustRightInd w:val="0"/>
        <w:spacing w:before="0" w:beforeAutospacing="0" w:after="0" w:afterAutospacing="0"/>
        <w:jc w:val="both"/>
        <w:rPr>
          <w:sz w:val="28"/>
          <w:szCs w:val="28"/>
        </w:rPr>
      </w:pPr>
      <w:r>
        <w:rPr>
          <w:sz w:val="28"/>
          <w:szCs w:val="28"/>
        </w:rPr>
        <w:t>Кандидатам, участвовавшим в конкурсе, сообщается о результатах конкурса в письменной форме в течение 1-го месяца со дня его завершения.</w:t>
      </w:r>
    </w:p>
    <w:p w:rsidR="00737B93" w:rsidRDefault="00737B93" w:rsidP="00737B93">
      <w:pPr>
        <w:pStyle w:val="ConsPlusNormal"/>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Документы кандидатов на должности муниципальной службы, </w:t>
      </w:r>
      <w:r>
        <w:rPr>
          <w:rFonts w:ascii="Times New Roman" w:hAnsi="Times New Roman" w:cs="Times New Roman"/>
          <w:sz w:val="28"/>
          <w:szCs w:val="28"/>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737B93" w:rsidRDefault="00737B93" w:rsidP="00737B93">
      <w:pPr>
        <w:pStyle w:val="ConsPlusNormal"/>
        <w:numPr>
          <w:ilvl w:val="0"/>
          <w:numId w:val="7"/>
        </w:numPr>
        <w:jc w:val="center"/>
        <w:rPr>
          <w:rFonts w:ascii="Times New Roman" w:hAnsi="Times New Roman" w:cs="Times New Roman"/>
          <w:sz w:val="28"/>
          <w:szCs w:val="28"/>
        </w:rPr>
      </w:pPr>
      <w:r>
        <w:rPr>
          <w:rFonts w:ascii="Times New Roman" w:hAnsi="Times New Roman" w:cs="Times New Roman"/>
          <w:sz w:val="28"/>
          <w:szCs w:val="28"/>
        </w:rPr>
        <w:t>Порядок формирования конкурсной комиссии</w:t>
      </w:r>
    </w:p>
    <w:p w:rsidR="00737B93" w:rsidRDefault="00737B93" w:rsidP="00737B93">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737B93" w:rsidRDefault="00737B93" w:rsidP="00737B93">
      <w:pPr>
        <w:pStyle w:val="a5"/>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состав конкурсной комиссии включаются представитель нанимателя (работодатель) и (или) уполномоченные им муниципальные служащие, а также представители других организаций, специалисты по вопросам, связанным с муниципальной службой.</w:t>
      </w:r>
    </w:p>
    <w:p w:rsidR="00737B93" w:rsidRDefault="00737B93" w:rsidP="00737B93">
      <w:pPr>
        <w:pStyle w:val="a5"/>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Представитель нанимателя (работодатель) может приглашать для работы в конкурсной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737B93" w:rsidRDefault="00737B93" w:rsidP="00737B93">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737B93" w:rsidRDefault="00737B93" w:rsidP="00737B93">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37B93" w:rsidRDefault="00737B93" w:rsidP="00737B93">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состоит из председателя, заместителя председателя, секретаря и членов комиссии. </w:t>
      </w:r>
    </w:p>
    <w:p w:rsidR="00737B93" w:rsidRDefault="00737B93" w:rsidP="00737B93">
      <w:pPr>
        <w:pStyle w:val="a5"/>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членов </w:t>
      </w:r>
      <w:r w:rsidR="00F12DE2">
        <w:rPr>
          <w:rFonts w:ascii="Times New Roman" w:hAnsi="Times New Roman" w:cs="Times New Roman"/>
          <w:sz w:val="28"/>
          <w:szCs w:val="28"/>
        </w:rPr>
        <w:t>конкурсной комиссии составляет 3</w:t>
      </w:r>
      <w:r>
        <w:rPr>
          <w:rFonts w:ascii="Times New Roman" w:hAnsi="Times New Roman" w:cs="Times New Roman"/>
          <w:sz w:val="28"/>
          <w:szCs w:val="28"/>
        </w:rPr>
        <w:t xml:space="preserve"> человек</w:t>
      </w:r>
      <w:r w:rsidR="00F12DE2">
        <w:rPr>
          <w:rFonts w:ascii="Times New Roman" w:hAnsi="Times New Roman" w:cs="Times New Roman"/>
          <w:sz w:val="28"/>
          <w:szCs w:val="28"/>
        </w:rPr>
        <w:t>а</w:t>
      </w:r>
      <w:r>
        <w:rPr>
          <w:rFonts w:ascii="Times New Roman" w:hAnsi="Times New Roman" w:cs="Times New Roman"/>
          <w:sz w:val="28"/>
          <w:szCs w:val="28"/>
        </w:rPr>
        <w:t>.</w:t>
      </w:r>
    </w:p>
    <w:p w:rsidR="00737B93" w:rsidRDefault="00737B93" w:rsidP="00737B93">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Все члены конкурсной комиссии при принятии решений обладают равными правами.</w:t>
      </w:r>
    </w:p>
    <w:p w:rsidR="00737B93" w:rsidRDefault="00737B93" w:rsidP="00737B93">
      <w:pPr>
        <w:pStyle w:val="a5"/>
        <w:numPr>
          <w:ilvl w:val="0"/>
          <w:numId w:val="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737B93" w:rsidRDefault="00737B93" w:rsidP="00737B93">
      <w:pPr>
        <w:pStyle w:val="a5"/>
        <w:numPr>
          <w:ilvl w:val="0"/>
          <w:numId w:val="8"/>
        </w:num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w:t>
      </w:r>
    </w:p>
    <w:p w:rsidR="00737B93" w:rsidRDefault="00737B93"/>
    <w:sectPr w:rsidR="00737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880"/>
    <w:multiLevelType w:val="hybridMultilevel"/>
    <w:tmpl w:val="5F604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D4B4297"/>
    <w:multiLevelType w:val="multilevel"/>
    <w:tmpl w:val="DEC6D88E"/>
    <w:lvl w:ilvl="0">
      <w:start w:val="1"/>
      <w:numFmt w:val="russianLower"/>
      <w:lvlText w:val="%1)"/>
      <w:lvlJc w:val="left"/>
      <w:pPr>
        <w:tabs>
          <w:tab w:val="num" w:pos="1021"/>
        </w:tabs>
        <w:ind w:left="0" w:firstLine="709"/>
      </w:pPr>
      <w:rPr>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6E33D9F"/>
    <w:multiLevelType w:val="hybridMultilevel"/>
    <w:tmpl w:val="94F4C628"/>
    <w:lvl w:ilvl="0" w:tplc="26027E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151DC8"/>
    <w:multiLevelType w:val="hybridMultilevel"/>
    <w:tmpl w:val="89528E6A"/>
    <w:lvl w:ilvl="0" w:tplc="321E19EC">
      <w:start w:val="25"/>
      <w:numFmt w:val="decimal"/>
      <w:lvlText w:val="%1."/>
      <w:lvlJc w:val="left"/>
      <w:pPr>
        <w:tabs>
          <w:tab w:val="num" w:pos="1134"/>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16"/>
    <w:rsid w:val="0003648F"/>
    <w:rsid w:val="00040E16"/>
    <w:rsid w:val="00062CF4"/>
    <w:rsid w:val="00065173"/>
    <w:rsid w:val="00073629"/>
    <w:rsid w:val="000B47B6"/>
    <w:rsid w:val="001202BB"/>
    <w:rsid w:val="001262D3"/>
    <w:rsid w:val="0013174E"/>
    <w:rsid w:val="00150172"/>
    <w:rsid w:val="001521E4"/>
    <w:rsid w:val="00162FF0"/>
    <w:rsid w:val="00171F02"/>
    <w:rsid w:val="001D53B7"/>
    <w:rsid w:val="00246EB6"/>
    <w:rsid w:val="00266C0B"/>
    <w:rsid w:val="002735FC"/>
    <w:rsid w:val="002A3B62"/>
    <w:rsid w:val="002A5493"/>
    <w:rsid w:val="002E3097"/>
    <w:rsid w:val="002E4850"/>
    <w:rsid w:val="002F3F31"/>
    <w:rsid w:val="003036C3"/>
    <w:rsid w:val="00307851"/>
    <w:rsid w:val="003378AD"/>
    <w:rsid w:val="0034040C"/>
    <w:rsid w:val="003412B4"/>
    <w:rsid w:val="003643AB"/>
    <w:rsid w:val="00387B7F"/>
    <w:rsid w:val="003B24B4"/>
    <w:rsid w:val="003D1CE2"/>
    <w:rsid w:val="003F1D69"/>
    <w:rsid w:val="003F593D"/>
    <w:rsid w:val="00404DAF"/>
    <w:rsid w:val="00405467"/>
    <w:rsid w:val="00406166"/>
    <w:rsid w:val="00425619"/>
    <w:rsid w:val="004429DE"/>
    <w:rsid w:val="004457D7"/>
    <w:rsid w:val="00454378"/>
    <w:rsid w:val="00473E87"/>
    <w:rsid w:val="0047649F"/>
    <w:rsid w:val="004839DB"/>
    <w:rsid w:val="004A2FBD"/>
    <w:rsid w:val="004B5869"/>
    <w:rsid w:val="004C0026"/>
    <w:rsid w:val="004E7A53"/>
    <w:rsid w:val="004F7BCF"/>
    <w:rsid w:val="005223BF"/>
    <w:rsid w:val="00553034"/>
    <w:rsid w:val="005566C5"/>
    <w:rsid w:val="00562E32"/>
    <w:rsid w:val="00614514"/>
    <w:rsid w:val="00622777"/>
    <w:rsid w:val="00627D11"/>
    <w:rsid w:val="00685E95"/>
    <w:rsid w:val="0069082A"/>
    <w:rsid w:val="00693E6D"/>
    <w:rsid w:val="006B215F"/>
    <w:rsid w:val="006B279D"/>
    <w:rsid w:val="006B598A"/>
    <w:rsid w:val="006C6844"/>
    <w:rsid w:val="00702F5A"/>
    <w:rsid w:val="007030A7"/>
    <w:rsid w:val="00737B93"/>
    <w:rsid w:val="0076512A"/>
    <w:rsid w:val="00785AD5"/>
    <w:rsid w:val="007A4F26"/>
    <w:rsid w:val="007B2D29"/>
    <w:rsid w:val="007B30C4"/>
    <w:rsid w:val="007C165E"/>
    <w:rsid w:val="007C6608"/>
    <w:rsid w:val="007E3AA4"/>
    <w:rsid w:val="00805B5A"/>
    <w:rsid w:val="00805D9E"/>
    <w:rsid w:val="008155FE"/>
    <w:rsid w:val="00823C84"/>
    <w:rsid w:val="0084382C"/>
    <w:rsid w:val="00860365"/>
    <w:rsid w:val="00883127"/>
    <w:rsid w:val="008B0F89"/>
    <w:rsid w:val="008E17CB"/>
    <w:rsid w:val="00912CE2"/>
    <w:rsid w:val="00A533EA"/>
    <w:rsid w:val="00A623D1"/>
    <w:rsid w:val="00AA57A5"/>
    <w:rsid w:val="00B058DD"/>
    <w:rsid w:val="00B36B58"/>
    <w:rsid w:val="00B63D90"/>
    <w:rsid w:val="00B82713"/>
    <w:rsid w:val="00BA4156"/>
    <w:rsid w:val="00BC1CED"/>
    <w:rsid w:val="00BD0AAB"/>
    <w:rsid w:val="00BD1457"/>
    <w:rsid w:val="00CB2EC3"/>
    <w:rsid w:val="00D2653C"/>
    <w:rsid w:val="00D33159"/>
    <w:rsid w:val="00D7546A"/>
    <w:rsid w:val="00D7647D"/>
    <w:rsid w:val="00DA5E5F"/>
    <w:rsid w:val="00DB3A17"/>
    <w:rsid w:val="00DC56A3"/>
    <w:rsid w:val="00DD1F9F"/>
    <w:rsid w:val="00DD72E1"/>
    <w:rsid w:val="00DF31F6"/>
    <w:rsid w:val="00EA2E0D"/>
    <w:rsid w:val="00EF56B0"/>
    <w:rsid w:val="00F12DE2"/>
    <w:rsid w:val="00F17A4C"/>
    <w:rsid w:val="00F34958"/>
    <w:rsid w:val="00F531A5"/>
    <w:rsid w:val="00F71BD5"/>
    <w:rsid w:val="00F90ADF"/>
    <w:rsid w:val="00FB64B1"/>
    <w:rsid w:val="00FD5AD1"/>
    <w:rsid w:val="00FD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9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7B93"/>
    <w:rPr>
      <w:rFonts w:ascii="Tahoma" w:hAnsi="Tahoma" w:cs="Tahoma" w:hint="default"/>
      <w:color w:val="666666"/>
      <w:u w:val="single"/>
    </w:rPr>
  </w:style>
  <w:style w:type="paragraph" w:styleId="a4">
    <w:name w:val="Normal (Web)"/>
    <w:basedOn w:val="a"/>
    <w:uiPriority w:val="99"/>
    <w:semiHidden/>
    <w:unhideWhenUsed/>
    <w:rsid w:val="00737B9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37B93"/>
    <w:pPr>
      <w:ind w:left="720"/>
      <w:contextualSpacing/>
    </w:pPr>
  </w:style>
  <w:style w:type="paragraph" w:customStyle="1" w:styleId="ConsPlusNormal">
    <w:name w:val="ConsPlusNormal"/>
    <w:uiPriority w:val="99"/>
    <w:rsid w:val="00737B93"/>
    <w:pPr>
      <w:autoSpaceDE w:val="0"/>
      <w:autoSpaceDN w:val="0"/>
      <w:adjustRightInd w:val="0"/>
      <w:spacing w:after="0" w:line="240" w:lineRule="auto"/>
    </w:pPr>
    <w:rPr>
      <w:rFonts w:ascii="Arial" w:eastAsiaTheme="minorEastAsia" w:hAnsi="Arial" w:cs="Arial"/>
      <w:sz w:val="20"/>
      <w:szCs w:val="20"/>
      <w:lang w:eastAsia="ru-RU"/>
    </w:rPr>
  </w:style>
  <w:style w:type="paragraph" w:styleId="a6">
    <w:name w:val="Title"/>
    <w:basedOn w:val="a"/>
    <w:link w:val="a7"/>
    <w:qFormat/>
    <w:rsid w:val="00737B93"/>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737B93"/>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685E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5E9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9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7B93"/>
    <w:rPr>
      <w:rFonts w:ascii="Tahoma" w:hAnsi="Tahoma" w:cs="Tahoma" w:hint="default"/>
      <w:color w:val="666666"/>
      <w:u w:val="single"/>
    </w:rPr>
  </w:style>
  <w:style w:type="paragraph" w:styleId="a4">
    <w:name w:val="Normal (Web)"/>
    <w:basedOn w:val="a"/>
    <w:uiPriority w:val="99"/>
    <w:semiHidden/>
    <w:unhideWhenUsed/>
    <w:rsid w:val="00737B9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37B93"/>
    <w:pPr>
      <w:ind w:left="720"/>
      <w:contextualSpacing/>
    </w:pPr>
  </w:style>
  <w:style w:type="paragraph" w:customStyle="1" w:styleId="ConsPlusNormal">
    <w:name w:val="ConsPlusNormal"/>
    <w:uiPriority w:val="99"/>
    <w:rsid w:val="00737B93"/>
    <w:pPr>
      <w:autoSpaceDE w:val="0"/>
      <w:autoSpaceDN w:val="0"/>
      <w:adjustRightInd w:val="0"/>
      <w:spacing w:after="0" w:line="240" w:lineRule="auto"/>
    </w:pPr>
    <w:rPr>
      <w:rFonts w:ascii="Arial" w:eastAsiaTheme="minorEastAsia" w:hAnsi="Arial" w:cs="Arial"/>
      <w:sz w:val="20"/>
      <w:szCs w:val="20"/>
      <w:lang w:eastAsia="ru-RU"/>
    </w:rPr>
  </w:style>
  <w:style w:type="paragraph" w:styleId="a6">
    <w:name w:val="Title"/>
    <w:basedOn w:val="a"/>
    <w:link w:val="a7"/>
    <w:qFormat/>
    <w:rsid w:val="00737B93"/>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737B93"/>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685E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5E9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C4F8DBB4ADA156D3FCF3849788D736312EF84AA49F301C178A01625A846938DE84E28DCBF4F34730EC507T1v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BEBF-8BEE-4F2E-8404-CCDDD69C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2013-10-23T01:53:00Z</cp:lastPrinted>
  <dcterms:created xsi:type="dcterms:W3CDTF">2013-10-15T00:20:00Z</dcterms:created>
  <dcterms:modified xsi:type="dcterms:W3CDTF">2013-10-23T01:55:00Z</dcterms:modified>
</cp:coreProperties>
</file>