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005" w:rsidRPr="00C50005" w:rsidRDefault="00C50005" w:rsidP="00C50005">
      <w:pPr>
        <w:tabs>
          <w:tab w:val="right" w:pos="851"/>
        </w:tabs>
        <w:jc w:val="center"/>
        <w:rPr>
          <w:sz w:val="28"/>
          <w:szCs w:val="28"/>
          <w:lang w:val="ru-RU"/>
        </w:rPr>
      </w:pPr>
      <w:r w:rsidRPr="00C50005">
        <w:rPr>
          <w:sz w:val="28"/>
          <w:szCs w:val="28"/>
          <w:lang w:val="ru-RU"/>
        </w:rPr>
        <w:t xml:space="preserve">КОМИССИЯ ПО ДЕЛАМ НЕСОВЕРШЕННОЛЕТНИХ </w:t>
      </w:r>
    </w:p>
    <w:p w:rsidR="00C50005" w:rsidRPr="00C50005" w:rsidRDefault="00C50005" w:rsidP="00C50005">
      <w:pPr>
        <w:tabs>
          <w:tab w:val="right" w:pos="851"/>
        </w:tabs>
        <w:jc w:val="center"/>
        <w:rPr>
          <w:sz w:val="28"/>
          <w:szCs w:val="28"/>
          <w:lang w:val="ru-RU"/>
        </w:rPr>
      </w:pPr>
      <w:r w:rsidRPr="00C50005">
        <w:rPr>
          <w:sz w:val="28"/>
          <w:szCs w:val="28"/>
          <w:lang w:val="ru-RU"/>
        </w:rPr>
        <w:t>И ЗАЩИТЕ ИХ ПРАВ БОГОТОЛЬСКОГО РАЙОНА</w:t>
      </w:r>
    </w:p>
    <w:p w:rsidR="00C50005" w:rsidRPr="00C50005" w:rsidRDefault="00C50005" w:rsidP="00C50005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lang w:val="ru-RU"/>
        </w:rPr>
      </w:pPr>
    </w:p>
    <w:p w:rsidR="00C50005" w:rsidRDefault="00C50005" w:rsidP="00C50005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  <w:lang w:val="ru-RU"/>
        </w:rPr>
      </w:pPr>
      <w:r w:rsidRPr="00C50005">
        <w:rPr>
          <w:b/>
          <w:sz w:val="28"/>
          <w:szCs w:val="28"/>
          <w:lang w:val="ru-RU"/>
        </w:rPr>
        <w:t>ПОСТАНОВЛЕНИЕ</w:t>
      </w:r>
    </w:p>
    <w:p w:rsidR="00C50005" w:rsidRDefault="00C50005" w:rsidP="00C50005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lang w:val="ru-RU"/>
        </w:rPr>
      </w:pPr>
      <w:r w:rsidRPr="00C50005">
        <w:rPr>
          <w:lang w:val="ru-RU"/>
        </w:rPr>
        <w:t>О предупреждении детского травматизма и обеспечени</w:t>
      </w:r>
      <w:r>
        <w:rPr>
          <w:lang w:val="ru-RU"/>
        </w:rPr>
        <w:t>и</w:t>
      </w:r>
      <w:r w:rsidRPr="00C50005">
        <w:rPr>
          <w:lang w:val="ru-RU"/>
        </w:rPr>
        <w:t xml:space="preserve"> </w:t>
      </w:r>
    </w:p>
    <w:p w:rsidR="00C50005" w:rsidRDefault="00C50005" w:rsidP="00C50005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lang w:val="ru-RU"/>
        </w:rPr>
      </w:pPr>
      <w:r w:rsidRPr="00C50005">
        <w:rPr>
          <w:lang w:val="ru-RU"/>
        </w:rPr>
        <w:t>безопасности жизни и здоровья несовершеннолетних в летний период.</w:t>
      </w:r>
    </w:p>
    <w:p w:rsidR="00C50005" w:rsidRPr="00C50005" w:rsidRDefault="00C50005" w:rsidP="00C50005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lang w:val="ru-RU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C50005" w:rsidRPr="00C50005" w:rsidTr="00462C94">
        <w:tc>
          <w:tcPr>
            <w:tcW w:w="3189" w:type="dxa"/>
          </w:tcPr>
          <w:p w:rsidR="00C50005" w:rsidRPr="00C50005" w:rsidRDefault="00C50005" w:rsidP="00C50005">
            <w:pPr>
              <w:tabs>
                <w:tab w:val="right" w:pos="851"/>
              </w:tabs>
              <w:spacing w:after="200" w:line="276" w:lineRule="auto"/>
              <w:rPr>
                <w:u w:val="single"/>
                <w:lang w:val="ru-RU"/>
              </w:rPr>
            </w:pPr>
            <w:r w:rsidRPr="00C50005">
              <w:rPr>
                <w:lang w:val="ru-RU"/>
              </w:rPr>
              <w:t>24.05.2022 года</w:t>
            </w:r>
          </w:p>
        </w:tc>
        <w:tc>
          <w:tcPr>
            <w:tcW w:w="3190" w:type="dxa"/>
          </w:tcPr>
          <w:p w:rsidR="00C50005" w:rsidRPr="00C50005" w:rsidRDefault="00C50005" w:rsidP="00C50005">
            <w:pPr>
              <w:tabs>
                <w:tab w:val="right" w:pos="851"/>
              </w:tabs>
              <w:spacing w:after="200" w:line="276" w:lineRule="auto"/>
              <w:jc w:val="center"/>
              <w:rPr>
                <w:u w:val="single"/>
                <w:lang w:val="ru-RU"/>
              </w:rPr>
            </w:pPr>
            <w:r w:rsidRPr="00C50005">
              <w:rPr>
                <w:lang w:val="ru-RU"/>
              </w:rPr>
              <w:t>г. Боготол</w:t>
            </w:r>
          </w:p>
        </w:tc>
        <w:tc>
          <w:tcPr>
            <w:tcW w:w="3191" w:type="dxa"/>
          </w:tcPr>
          <w:p w:rsidR="00C50005" w:rsidRPr="00C50005" w:rsidRDefault="00C50005" w:rsidP="00C50005">
            <w:pPr>
              <w:tabs>
                <w:tab w:val="right" w:pos="851"/>
              </w:tabs>
              <w:spacing w:after="200" w:line="276" w:lineRule="auto"/>
              <w:jc w:val="right"/>
              <w:rPr>
                <w:u w:val="single"/>
                <w:lang w:val="ru-RU"/>
              </w:rPr>
            </w:pPr>
            <w:r w:rsidRPr="00C50005">
              <w:rPr>
                <w:lang w:val="ru-RU"/>
              </w:rPr>
              <w:t xml:space="preserve"> № 80</w:t>
            </w:r>
          </w:p>
        </w:tc>
      </w:tr>
    </w:tbl>
    <w:p w:rsidR="00C50005" w:rsidRPr="00C50005" w:rsidRDefault="00C50005" w:rsidP="00C5000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r w:rsidRPr="00C50005">
        <w:rPr>
          <w:lang w:val="ru-RU"/>
        </w:rPr>
        <w:t xml:space="preserve">Место проведения: ул. </w:t>
      </w:r>
      <w:proofErr w:type="gramStart"/>
      <w:r w:rsidRPr="00C50005">
        <w:rPr>
          <w:lang w:val="ru-RU"/>
        </w:rPr>
        <w:t>Комсомольская</w:t>
      </w:r>
      <w:proofErr w:type="gramEnd"/>
      <w:r w:rsidRPr="00C50005">
        <w:rPr>
          <w:lang w:val="ru-RU"/>
        </w:rPr>
        <w:t xml:space="preserve">, д. 2, актовый зал, с 10.00 до 12.00 час. </w:t>
      </w:r>
    </w:p>
    <w:p w:rsidR="00C50005" w:rsidRPr="00C50005" w:rsidRDefault="00C50005" w:rsidP="00C5000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</w:p>
    <w:p w:rsidR="00C50005" w:rsidRPr="00C50005" w:rsidRDefault="00C50005" w:rsidP="00C5000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r w:rsidRPr="00C50005">
        <w:rPr>
          <w:lang w:val="ru-RU"/>
        </w:rPr>
        <w:t>В соответствии с Федеральным Законом от 24.06.1999 № 120-ФЗ «Об основах системы профилактики безнадзорности и правонарушений несовершеннолетних» комиссия по делам несовершеннолетних и защите их прав Боготольского района (далее – комиссия) в составе:</w:t>
      </w:r>
    </w:p>
    <w:p w:rsidR="00C50005" w:rsidRPr="00C50005" w:rsidRDefault="00C50005" w:rsidP="00C5000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r w:rsidRPr="00C50005">
        <w:rPr>
          <w:lang w:val="ru-RU"/>
        </w:rPr>
        <w:t>председателя комиссии: Коноваленковой М.Г. – заместителя главы Боготольского района по общим вопросам,</w:t>
      </w:r>
    </w:p>
    <w:p w:rsidR="00C50005" w:rsidRPr="00C50005" w:rsidRDefault="00C50005" w:rsidP="00C5000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r w:rsidRPr="00C50005">
        <w:rPr>
          <w:lang w:val="ru-RU"/>
        </w:rPr>
        <w:t>заместителя председателя комиссии: Васькиной Е.В.,</w:t>
      </w:r>
    </w:p>
    <w:p w:rsidR="00C50005" w:rsidRPr="00C50005" w:rsidRDefault="00C50005" w:rsidP="00C5000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r w:rsidRPr="00C50005">
        <w:rPr>
          <w:lang w:val="ru-RU"/>
        </w:rPr>
        <w:t xml:space="preserve">членов комиссии: </w:t>
      </w:r>
      <w:proofErr w:type="spellStart"/>
      <w:r w:rsidRPr="00C50005">
        <w:rPr>
          <w:lang w:val="ru-RU"/>
        </w:rPr>
        <w:t>Саковой</w:t>
      </w:r>
      <w:proofErr w:type="spellEnd"/>
      <w:r w:rsidRPr="00C50005">
        <w:rPr>
          <w:lang w:val="ru-RU"/>
        </w:rPr>
        <w:t xml:space="preserve"> В.М., </w:t>
      </w:r>
      <w:proofErr w:type="spellStart"/>
      <w:r w:rsidRPr="00C50005">
        <w:rPr>
          <w:lang w:val="ru-RU"/>
        </w:rPr>
        <w:t>Снопковой</w:t>
      </w:r>
      <w:proofErr w:type="spellEnd"/>
      <w:r w:rsidRPr="00C50005">
        <w:rPr>
          <w:lang w:val="ru-RU"/>
        </w:rPr>
        <w:t xml:space="preserve"> А.П., </w:t>
      </w:r>
      <w:proofErr w:type="spellStart"/>
      <w:r w:rsidRPr="00C50005">
        <w:rPr>
          <w:lang w:val="ru-RU"/>
        </w:rPr>
        <w:t>Альтергот</w:t>
      </w:r>
      <w:proofErr w:type="spellEnd"/>
      <w:r w:rsidRPr="00C50005">
        <w:rPr>
          <w:lang w:val="ru-RU"/>
        </w:rPr>
        <w:t xml:space="preserve"> Н.И., Ковалевой Н.В., </w:t>
      </w:r>
      <w:proofErr w:type="spellStart"/>
      <w:r w:rsidRPr="00C50005">
        <w:rPr>
          <w:lang w:val="ru-RU"/>
        </w:rPr>
        <w:t>Хлыстуновой</w:t>
      </w:r>
      <w:proofErr w:type="spellEnd"/>
      <w:r w:rsidRPr="00C50005">
        <w:rPr>
          <w:lang w:val="ru-RU"/>
        </w:rPr>
        <w:t xml:space="preserve"> Н.Г., Артемкиной Н.В.,</w:t>
      </w:r>
    </w:p>
    <w:p w:rsidR="00C50005" w:rsidRPr="00C50005" w:rsidRDefault="00C50005" w:rsidP="00C5000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r w:rsidRPr="00C50005">
        <w:rPr>
          <w:lang w:val="ru-RU"/>
        </w:rPr>
        <w:t xml:space="preserve">в отсутствие членов комиссии: </w:t>
      </w:r>
      <w:proofErr w:type="spellStart"/>
      <w:r w:rsidRPr="00C50005">
        <w:rPr>
          <w:lang w:val="ru-RU"/>
        </w:rPr>
        <w:t>Ускова</w:t>
      </w:r>
      <w:proofErr w:type="spellEnd"/>
      <w:r w:rsidRPr="00C50005">
        <w:rPr>
          <w:lang w:val="ru-RU"/>
        </w:rPr>
        <w:t xml:space="preserve"> В.О., Рыбаковой О.С., Петроченко О.А.,</w:t>
      </w:r>
    </w:p>
    <w:p w:rsidR="00C50005" w:rsidRPr="00C50005" w:rsidRDefault="00C50005" w:rsidP="00C5000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r w:rsidRPr="00C50005">
        <w:rPr>
          <w:lang w:val="ru-RU"/>
        </w:rPr>
        <w:t>с участием:</w:t>
      </w:r>
    </w:p>
    <w:p w:rsidR="00C50005" w:rsidRPr="00C50005" w:rsidRDefault="00C50005" w:rsidP="00C5000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proofErr w:type="spellStart"/>
      <w:r w:rsidRPr="00C50005">
        <w:rPr>
          <w:lang w:val="ru-RU"/>
        </w:rPr>
        <w:t>Голубковой</w:t>
      </w:r>
      <w:proofErr w:type="spellEnd"/>
      <w:r w:rsidRPr="00C50005">
        <w:rPr>
          <w:lang w:val="ru-RU"/>
        </w:rPr>
        <w:t xml:space="preserve"> Ю.А. – старшего помощника Боготольского межрайонного прокурора;</w:t>
      </w:r>
    </w:p>
    <w:p w:rsidR="00C50005" w:rsidRPr="00C50005" w:rsidRDefault="00C50005" w:rsidP="00C5000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proofErr w:type="gramStart"/>
      <w:r w:rsidRPr="00C50005">
        <w:rPr>
          <w:lang w:val="ru-RU"/>
        </w:rPr>
        <w:t xml:space="preserve">Рыбаковой С.А. – заместителя главы Боготольского района по общественно политической работе; Сергеевой М.С. – </w:t>
      </w:r>
      <w:proofErr w:type="spellStart"/>
      <w:r w:rsidRPr="00C50005">
        <w:rPr>
          <w:lang w:val="ru-RU"/>
        </w:rPr>
        <w:t>и.о</w:t>
      </w:r>
      <w:proofErr w:type="spellEnd"/>
      <w:r w:rsidRPr="00C50005">
        <w:rPr>
          <w:lang w:val="ru-RU"/>
        </w:rPr>
        <w:t xml:space="preserve">. начальника ПДН </w:t>
      </w:r>
      <w:proofErr w:type="spellStart"/>
      <w:r w:rsidRPr="00C50005">
        <w:rPr>
          <w:lang w:val="ru-RU"/>
        </w:rPr>
        <w:t>ОУУПиДН</w:t>
      </w:r>
      <w:proofErr w:type="spellEnd"/>
      <w:r w:rsidRPr="00C50005">
        <w:rPr>
          <w:lang w:val="ru-RU"/>
        </w:rPr>
        <w:t xml:space="preserve"> МО МВД России «Боготольский»; </w:t>
      </w:r>
      <w:proofErr w:type="spellStart"/>
      <w:r w:rsidRPr="00C50005">
        <w:rPr>
          <w:lang w:val="ru-RU"/>
        </w:rPr>
        <w:t>Кошкарёвой</w:t>
      </w:r>
      <w:proofErr w:type="spellEnd"/>
      <w:r w:rsidRPr="00C50005">
        <w:rPr>
          <w:lang w:val="ru-RU"/>
        </w:rPr>
        <w:t xml:space="preserve"> А.С. – </w:t>
      </w:r>
      <w:proofErr w:type="spellStart"/>
      <w:r w:rsidRPr="00C50005">
        <w:rPr>
          <w:lang w:val="ru-RU"/>
        </w:rPr>
        <w:t>и.о</w:t>
      </w:r>
      <w:proofErr w:type="spellEnd"/>
      <w:r w:rsidRPr="00C50005">
        <w:rPr>
          <w:lang w:val="ru-RU"/>
        </w:rPr>
        <w:t xml:space="preserve">. директора МБУ МЦ «Факел» Боготольского района; </w:t>
      </w:r>
      <w:proofErr w:type="spellStart"/>
      <w:r w:rsidRPr="00C50005">
        <w:rPr>
          <w:lang w:val="ru-RU"/>
        </w:rPr>
        <w:t>Москалёвой</w:t>
      </w:r>
      <w:proofErr w:type="spellEnd"/>
      <w:r w:rsidRPr="00C50005">
        <w:rPr>
          <w:lang w:val="ru-RU"/>
        </w:rPr>
        <w:t xml:space="preserve"> Т.В. – председателя </w:t>
      </w:r>
      <w:proofErr w:type="spellStart"/>
      <w:r w:rsidRPr="00C50005">
        <w:rPr>
          <w:lang w:val="ru-RU"/>
        </w:rPr>
        <w:t>Критовского</w:t>
      </w:r>
      <w:proofErr w:type="spellEnd"/>
      <w:r w:rsidRPr="00C50005">
        <w:rPr>
          <w:lang w:val="ru-RU"/>
        </w:rPr>
        <w:t xml:space="preserve"> сельского Совета депутатов, </w:t>
      </w:r>
      <w:proofErr w:type="spellStart"/>
      <w:r w:rsidRPr="00C50005">
        <w:rPr>
          <w:lang w:val="ru-RU"/>
        </w:rPr>
        <w:t>Буцкевич</w:t>
      </w:r>
      <w:proofErr w:type="spellEnd"/>
      <w:r w:rsidRPr="00C50005">
        <w:rPr>
          <w:lang w:val="ru-RU"/>
        </w:rPr>
        <w:t xml:space="preserve"> Е.Г. – заведующей отделением социальной помощи семье и детям КГБУ СО «КЦСОН «Надежда»;</w:t>
      </w:r>
      <w:proofErr w:type="gramEnd"/>
      <w:r w:rsidRPr="00C50005">
        <w:rPr>
          <w:lang w:val="ru-RU"/>
        </w:rPr>
        <w:t xml:space="preserve"> </w:t>
      </w:r>
      <w:proofErr w:type="spellStart"/>
      <w:r w:rsidRPr="00C50005">
        <w:rPr>
          <w:lang w:val="ru-RU"/>
        </w:rPr>
        <w:t>Зуевич</w:t>
      </w:r>
      <w:proofErr w:type="spellEnd"/>
      <w:r w:rsidRPr="00C50005">
        <w:rPr>
          <w:lang w:val="ru-RU"/>
        </w:rPr>
        <w:t xml:space="preserve"> Л.В. – специалиста администрации </w:t>
      </w:r>
      <w:proofErr w:type="spellStart"/>
      <w:r w:rsidRPr="00C50005">
        <w:rPr>
          <w:lang w:val="ru-RU"/>
        </w:rPr>
        <w:t>Боготолського</w:t>
      </w:r>
      <w:proofErr w:type="spellEnd"/>
      <w:r w:rsidRPr="00C50005">
        <w:rPr>
          <w:lang w:val="ru-RU"/>
        </w:rPr>
        <w:t xml:space="preserve"> сельсовета; Квятковской Г.А. – зам. директора МБОУ Боготольская СОШ по воспитательной работе, </w:t>
      </w:r>
      <w:proofErr w:type="spellStart"/>
      <w:r w:rsidRPr="00C50005">
        <w:rPr>
          <w:lang w:val="ru-RU"/>
        </w:rPr>
        <w:t>Сметанчук</w:t>
      </w:r>
      <w:proofErr w:type="spellEnd"/>
      <w:r w:rsidRPr="00C50005">
        <w:rPr>
          <w:lang w:val="ru-RU"/>
        </w:rPr>
        <w:t xml:space="preserve"> Е.А. – социального педагога МКОУ </w:t>
      </w:r>
      <w:proofErr w:type="spellStart"/>
      <w:r w:rsidRPr="00C50005">
        <w:rPr>
          <w:lang w:val="ru-RU"/>
        </w:rPr>
        <w:t>Вагинская</w:t>
      </w:r>
      <w:proofErr w:type="spellEnd"/>
      <w:r w:rsidRPr="00C50005">
        <w:rPr>
          <w:lang w:val="ru-RU"/>
        </w:rPr>
        <w:t xml:space="preserve"> СОШ; Полянской И.А. – специалиста 1 категории отдела по правовым вопросам администрации Боготольского района,</w:t>
      </w:r>
    </w:p>
    <w:p w:rsidR="00C50005" w:rsidRPr="00C50005" w:rsidRDefault="00C50005" w:rsidP="00C5000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r w:rsidRPr="00C50005">
        <w:rPr>
          <w:lang w:val="ru-RU"/>
        </w:rPr>
        <w:t>при ведении протокола заседания комиссии ответственным секретарём комиссии Лазаренко Н.Н.,</w:t>
      </w:r>
    </w:p>
    <w:p w:rsidR="00C50005" w:rsidRDefault="00527C10" w:rsidP="005944D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  <w:r w:rsidRPr="00527C10">
        <w:rPr>
          <w:lang w:val="ru-RU"/>
        </w:rPr>
        <w:t xml:space="preserve">заслушав сообщения и обсудив предложения органов и учреждений системы профилактики безнадзорности и правонарушений несовершеннолетних </w:t>
      </w:r>
      <w:r>
        <w:rPr>
          <w:lang w:val="ru-RU"/>
        </w:rPr>
        <w:t>Боготольского района</w:t>
      </w:r>
      <w:r w:rsidRPr="00527C10">
        <w:rPr>
          <w:lang w:val="ru-RU"/>
        </w:rPr>
        <w:t xml:space="preserve">, членов </w:t>
      </w:r>
      <w:r>
        <w:rPr>
          <w:lang w:val="ru-RU"/>
        </w:rPr>
        <w:t>к</w:t>
      </w:r>
      <w:r w:rsidRPr="00527C10">
        <w:rPr>
          <w:lang w:val="ru-RU"/>
        </w:rPr>
        <w:t xml:space="preserve">омиссии, </w:t>
      </w:r>
      <w:r w:rsidR="00CB6F6C">
        <w:rPr>
          <w:lang w:val="ru-RU"/>
        </w:rPr>
        <w:t xml:space="preserve">изучив протокол </w:t>
      </w:r>
      <w:r w:rsidR="00CB6F6C" w:rsidRPr="00CB6F6C">
        <w:rPr>
          <w:lang w:val="ru-RU"/>
        </w:rPr>
        <w:t xml:space="preserve">заседания антитеррористической комиссии </w:t>
      </w:r>
      <w:r w:rsidR="00CB6F6C">
        <w:rPr>
          <w:lang w:val="ru-RU"/>
        </w:rPr>
        <w:t>Боготольского района № 6 от 16.05.2022 года, протокол аппаратного совещания при И.П. главы Боготольского района от 16.05.2022 года, комиссия</w:t>
      </w:r>
    </w:p>
    <w:p w:rsidR="00D65305" w:rsidRDefault="00D65305" w:rsidP="005944D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val="ru-RU"/>
        </w:rPr>
      </w:pPr>
    </w:p>
    <w:p w:rsidR="005944DE" w:rsidRDefault="00527C10" w:rsidP="00527C10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lang w:val="ru-RU"/>
        </w:rPr>
      </w:pPr>
      <w:r>
        <w:rPr>
          <w:lang w:val="ru-RU"/>
        </w:rPr>
        <w:t xml:space="preserve">УСТАНОВИЛА: </w:t>
      </w:r>
    </w:p>
    <w:p w:rsidR="00D65305" w:rsidRDefault="00D65305" w:rsidP="00527C10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lang w:val="ru-RU"/>
        </w:rPr>
      </w:pPr>
    </w:p>
    <w:p w:rsidR="00CB6F6C" w:rsidRPr="00F11FE8" w:rsidRDefault="00CB6F6C" w:rsidP="00CB6F6C">
      <w:pPr>
        <w:ind w:firstLine="709"/>
        <w:jc w:val="both"/>
        <w:rPr>
          <w:rFonts w:eastAsiaTheme="minorEastAsia"/>
          <w:lang w:val="ru-RU"/>
        </w:rPr>
      </w:pPr>
      <w:r>
        <w:rPr>
          <w:rFonts w:eastAsiaTheme="minorEastAsia"/>
          <w:lang w:val="ru-RU"/>
        </w:rPr>
        <w:t>С</w:t>
      </w:r>
      <w:r w:rsidRPr="00F11FE8">
        <w:rPr>
          <w:rFonts w:eastAsiaTheme="minorEastAsia"/>
          <w:lang w:val="ru-RU"/>
        </w:rPr>
        <w:t xml:space="preserve"> целью выявления и пресечения транспортных правонарушений, совершённых несовершеннолетними, а также предупреждения детского травматизма, инспектором </w:t>
      </w:r>
      <w:proofErr w:type="spellStart"/>
      <w:r w:rsidRPr="00F11FE8">
        <w:rPr>
          <w:rFonts w:eastAsiaTheme="minorEastAsia"/>
          <w:lang w:val="ru-RU"/>
        </w:rPr>
        <w:t>НиДН</w:t>
      </w:r>
      <w:proofErr w:type="spellEnd"/>
      <w:r w:rsidRPr="00F11FE8">
        <w:rPr>
          <w:rFonts w:eastAsiaTheme="minorEastAsia"/>
          <w:lang w:val="ru-RU"/>
        </w:rPr>
        <w:t xml:space="preserve"> ЛПП на ст. Боготол на объектах железнодорожного транспорта проводятся рейдовые мероприятия на станциях (</w:t>
      </w:r>
      <w:proofErr w:type="spellStart"/>
      <w:r w:rsidRPr="00F11FE8">
        <w:rPr>
          <w:rFonts w:eastAsiaTheme="minorEastAsia"/>
          <w:lang w:val="ru-RU"/>
        </w:rPr>
        <w:t>Критово</w:t>
      </w:r>
      <w:proofErr w:type="spellEnd"/>
      <w:r w:rsidRPr="00F11FE8">
        <w:rPr>
          <w:rFonts w:eastAsiaTheme="minorEastAsia"/>
          <w:lang w:val="ru-RU"/>
        </w:rPr>
        <w:t xml:space="preserve">, </w:t>
      </w:r>
      <w:proofErr w:type="spellStart"/>
      <w:r w:rsidRPr="00F11FE8">
        <w:rPr>
          <w:rFonts w:eastAsiaTheme="minorEastAsia"/>
          <w:lang w:val="ru-RU"/>
        </w:rPr>
        <w:t>Вагино</w:t>
      </w:r>
      <w:proofErr w:type="spellEnd"/>
      <w:r w:rsidRPr="00F11FE8">
        <w:rPr>
          <w:rFonts w:eastAsiaTheme="minorEastAsia"/>
          <w:lang w:val="ru-RU"/>
        </w:rPr>
        <w:t xml:space="preserve">, Каштан) расположенных на территории Боготольского района. Согласно графику проводятся профилактические беседы с </w:t>
      </w:r>
      <w:proofErr w:type="gramStart"/>
      <w:r w:rsidRPr="00F11FE8">
        <w:rPr>
          <w:rFonts w:eastAsiaTheme="minorEastAsia"/>
          <w:lang w:val="ru-RU"/>
        </w:rPr>
        <w:t>обучающимися</w:t>
      </w:r>
      <w:proofErr w:type="gramEnd"/>
      <w:r w:rsidRPr="00F11FE8">
        <w:rPr>
          <w:rFonts w:eastAsiaTheme="minorEastAsia"/>
          <w:lang w:val="ru-RU"/>
        </w:rPr>
        <w:t xml:space="preserve"> обра</w:t>
      </w:r>
      <w:r>
        <w:rPr>
          <w:rFonts w:eastAsiaTheme="minorEastAsia"/>
          <w:lang w:val="ru-RU"/>
        </w:rPr>
        <w:t>зовательных организаций района на тему «</w:t>
      </w:r>
      <w:r w:rsidRPr="00F11FE8">
        <w:rPr>
          <w:rFonts w:eastAsiaTheme="minorEastAsia"/>
          <w:lang w:val="ru-RU"/>
        </w:rPr>
        <w:t>Предупреждение детского травматизма и правонарушений на объектах железнодорожного транспорта». Ежеквартально обследуются станции на наличие предупредительных знаков. Фактов детского травматизма  на объектах железнодорожного транспорта за истекший период 202</w:t>
      </w:r>
      <w:r>
        <w:rPr>
          <w:rFonts w:eastAsiaTheme="minorEastAsia"/>
          <w:lang w:val="ru-RU"/>
        </w:rPr>
        <w:t>2</w:t>
      </w:r>
      <w:r w:rsidRPr="00F11FE8">
        <w:rPr>
          <w:rFonts w:eastAsiaTheme="minorEastAsia"/>
          <w:lang w:val="ru-RU"/>
        </w:rPr>
        <w:t xml:space="preserve"> года не зарегистр</w:t>
      </w:r>
      <w:r>
        <w:rPr>
          <w:rFonts w:eastAsiaTheme="minorEastAsia"/>
          <w:lang w:val="ru-RU"/>
        </w:rPr>
        <w:t>ировано (АППГ-0). Преступлений на объектах</w:t>
      </w:r>
      <w:r w:rsidRPr="00F11FE8">
        <w:rPr>
          <w:rFonts w:eastAsiaTheme="minorEastAsia"/>
          <w:lang w:val="ru-RU"/>
        </w:rPr>
        <w:t xml:space="preserve"> железнодорожного транспорта</w:t>
      </w:r>
      <w:r>
        <w:rPr>
          <w:rFonts w:eastAsiaTheme="minorEastAsia"/>
          <w:lang w:val="ru-RU"/>
        </w:rPr>
        <w:t>, с</w:t>
      </w:r>
      <w:r w:rsidRPr="00F11FE8">
        <w:rPr>
          <w:rFonts w:eastAsiaTheme="minorEastAsia"/>
          <w:lang w:val="ru-RU"/>
        </w:rPr>
        <w:t>овершенных несовершеннолетними лицами за истекший период 202</w:t>
      </w:r>
      <w:r>
        <w:rPr>
          <w:rFonts w:eastAsiaTheme="minorEastAsia"/>
          <w:lang w:val="ru-RU"/>
        </w:rPr>
        <w:t>2</w:t>
      </w:r>
      <w:r w:rsidRPr="00F11FE8">
        <w:rPr>
          <w:rFonts w:eastAsiaTheme="minorEastAsia"/>
          <w:lang w:val="ru-RU"/>
        </w:rPr>
        <w:t xml:space="preserve"> года не зарегистрировано (АППГ-0), административных правонарушений не выявлено (АППГ-1).</w:t>
      </w:r>
    </w:p>
    <w:p w:rsidR="00CB6F6C" w:rsidRDefault="00CB6F6C" w:rsidP="00CB6F6C">
      <w:pPr>
        <w:ind w:firstLine="709"/>
        <w:jc w:val="both"/>
        <w:rPr>
          <w:rFonts w:eastAsiaTheme="minorEastAsia"/>
          <w:lang w:val="ru-RU"/>
        </w:rPr>
      </w:pPr>
      <w:r w:rsidRPr="00F11FE8">
        <w:rPr>
          <w:rFonts w:eastAsiaTheme="minorEastAsia"/>
          <w:lang w:val="ru-RU"/>
        </w:rPr>
        <w:lastRenderedPageBreak/>
        <w:t xml:space="preserve">Специалистами КГБУ СО «КЦСОН «Надежда» проводятся профилактические беседы с несовершеннолетними и взрослым населением, направленные на профилактику дорожно-транспортного травматизма, раздаются памятки и буклеты. Родители предупреждаются об ответственности за воспитание, безопасное поведение, правонарушения своих несовершеннолетних детей, о безопасном поведении школьников на улице, в частности правил перехода железнодорожных путей на станциях. </w:t>
      </w:r>
    </w:p>
    <w:p w:rsidR="00CB6F6C" w:rsidRDefault="00CB6F6C" w:rsidP="00CB6F6C">
      <w:pPr>
        <w:ind w:firstLine="709"/>
        <w:jc w:val="both"/>
        <w:rPr>
          <w:rFonts w:eastAsiaTheme="minorEastAsia"/>
          <w:lang w:val="ru-RU"/>
        </w:rPr>
      </w:pPr>
      <w:proofErr w:type="gramStart"/>
      <w:r w:rsidRPr="00F11FE8">
        <w:rPr>
          <w:rFonts w:eastAsiaTheme="minorEastAsia"/>
          <w:lang w:val="ru-RU"/>
        </w:rPr>
        <w:t xml:space="preserve">В целях повышения эффективности профилактической работы, направленной на предупреждение детского травматизма и правонарушений, угрожающих безопасности движения на железнодорожном транспорте, в рамках межведомственного взаимодействия субъектов профилактики правонарушений и безнадзорности несовершеннолетних, учитывая, что на территории Боготольского района расположены объекты железнодорожного транспорта, органы и учреждения системы профилактики безнадзорности и правонарушений несовершеннолетних </w:t>
      </w:r>
      <w:r>
        <w:rPr>
          <w:rFonts w:eastAsiaTheme="minorEastAsia"/>
          <w:lang w:val="ru-RU"/>
        </w:rPr>
        <w:t xml:space="preserve">ежегодно принимают </w:t>
      </w:r>
      <w:r w:rsidRPr="00F11FE8">
        <w:rPr>
          <w:rFonts w:eastAsiaTheme="minorEastAsia"/>
          <w:lang w:val="ru-RU"/>
        </w:rPr>
        <w:t>участие в проведении профилактич</w:t>
      </w:r>
      <w:r>
        <w:rPr>
          <w:rFonts w:eastAsiaTheme="minorEastAsia"/>
          <w:lang w:val="ru-RU"/>
        </w:rPr>
        <w:t xml:space="preserve">еской акции «Дети и транспорт» </w:t>
      </w:r>
      <w:r w:rsidRPr="00F11FE8">
        <w:rPr>
          <w:rFonts w:eastAsiaTheme="minorEastAsia"/>
          <w:lang w:val="ru-RU"/>
        </w:rPr>
        <w:t>организован</w:t>
      </w:r>
      <w:r>
        <w:rPr>
          <w:rFonts w:eastAsiaTheme="minorEastAsia"/>
          <w:lang w:val="ru-RU"/>
        </w:rPr>
        <w:t>ной</w:t>
      </w:r>
      <w:r w:rsidRPr="00F11FE8">
        <w:rPr>
          <w:rFonts w:eastAsiaTheme="minorEastAsia"/>
          <w:lang w:val="ru-RU"/>
        </w:rPr>
        <w:t xml:space="preserve"> Сибирским</w:t>
      </w:r>
      <w:proofErr w:type="gramEnd"/>
      <w:r w:rsidRPr="00F11FE8">
        <w:rPr>
          <w:rFonts w:eastAsiaTheme="minorEastAsia"/>
          <w:lang w:val="ru-RU"/>
        </w:rPr>
        <w:t xml:space="preserve"> ЛУ МВД России. Основная цель акции - профилактика и недопущение детского травматизма и транспортных правонарушений на объектах железнодорожной инфраструктуры. Мероприятие проводится с началом школьных каникул и направлено на предупреждение травматизма несовершеннолетних на объектах железнодорожной магистрали. На сельских территориях в рамках акции «Дети и транспорт» про</w:t>
      </w:r>
      <w:r>
        <w:rPr>
          <w:rFonts w:eastAsiaTheme="minorEastAsia"/>
          <w:lang w:val="ru-RU"/>
        </w:rPr>
        <w:t xml:space="preserve">филактические мероприятия проводятся </w:t>
      </w:r>
      <w:r w:rsidRPr="00F11FE8">
        <w:rPr>
          <w:rFonts w:eastAsiaTheme="minorEastAsia"/>
          <w:lang w:val="ru-RU"/>
        </w:rPr>
        <w:t>всеми общеобразовательными учреждениями Боготольского района совместно с учреждениями культуры и библиотеками района.</w:t>
      </w:r>
      <w:r>
        <w:rPr>
          <w:rFonts w:eastAsiaTheme="minorEastAsia"/>
          <w:lang w:val="ru-RU"/>
        </w:rPr>
        <w:t xml:space="preserve"> </w:t>
      </w:r>
    </w:p>
    <w:p w:rsidR="00F11FE8" w:rsidRDefault="00C50005" w:rsidP="00C50005">
      <w:pPr>
        <w:ind w:firstLine="709"/>
        <w:jc w:val="both"/>
        <w:rPr>
          <w:rFonts w:eastAsiaTheme="minorEastAsia"/>
          <w:lang w:val="ru-RU"/>
        </w:rPr>
      </w:pPr>
      <w:r w:rsidRPr="00C50005">
        <w:rPr>
          <w:rFonts w:eastAsiaTheme="minorEastAsia"/>
          <w:lang w:val="ru-RU"/>
        </w:rPr>
        <w:t>Проведение анализа п</w:t>
      </w:r>
      <w:r w:rsidR="00F11FE8">
        <w:rPr>
          <w:rFonts w:eastAsiaTheme="minorEastAsia"/>
          <w:lang w:val="ru-RU"/>
        </w:rPr>
        <w:t>ричин и условий, способствующих детскому травматизму и</w:t>
      </w:r>
      <w:r w:rsidRPr="00C50005">
        <w:rPr>
          <w:rFonts w:eastAsiaTheme="minorEastAsia"/>
          <w:lang w:val="ru-RU"/>
        </w:rPr>
        <w:t xml:space="preserve"> </w:t>
      </w:r>
      <w:r w:rsidR="00F11FE8">
        <w:rPr>
          <w:rFonts w:eastAsiaTheme="minorEastAsia"/>
          <w:lang w:val="ru-RU"/>
        </w:rPr>
        <w:t xml:space="preserve">гибели несовершеннолетних детей, </w:t>
      </w:r>
      <w:r w:rsidRPr="00C50005">
        <w:rPr>
          <w:rFonts w:eastAsiaTheme="minorEastAsia"/>
          <w:lang w:val="ru-RU"/>
        </w:rPr>
        <w:t>показало,</w:t>
      </w:r>
      <w:r w:rsidR="00F11FE8">
        <w:rPr>
          <w:rFonts w:eastAsiaTheme="minorEastAsia"/>
          <w:lang w:val="ru-RU"/>
        </w:rPr>
        <w:t xml:space="preserve"> </w:t>
      </w:r>
      <w:r w:rsidRPr="00C50005">
        <w:rPr>
          <w:rFonts w:eastAsiaTheme="minorEastAsia"/>
          <w:lang w:val="ru-RU"/>
        </w:rPr>
        <w:t xml:space="preserve">что </w:t>
      </w:r>
      <w:r w:rsidR="00F11FE8">
        <w:rPr>
          <w:rFonts w:eastAsiaTheme="minorEastAsia"/>
          <w:lang w:val="ru-RU"/>
        </w:rPr>
        <w:t>одной из таких причин</w:t>
      </w:r>
      <w:r w:rsidRPr="00C50005">
        <w:rPr>
          <w:rFonts w:eastAsiaTheme="minorEastAsia"/>
          <w:lang w:val="ru-RU"/>
        </w:rPr>
        <w:t xml:space="preserve"> </w:t>
      </w:r>
      <w:r w:rsidR="00F11FE8">
        <w:rPr>
          <w:rFonts w:eastAsiaTheme="minorEastAsia"/>
          <w:lang w:val="ru-RU"/>
        </w:rPr>
        <w:t>является</w:t>
      </w:r>
      <w:r w:rsidRPr="00C50005">
        <w:rPr>
          <w:rFonts w:eastAsiaTheme="minorEastAsia"/>
          <w:lang w:val="ru-RU"/>
        </w:rPr>
        <w:t xml:space="preserve"> неисполнение родителями своих обязанностей по содержанию и воспитанию несовершеннолетних. </w:t>
      </w:r>
      <w:r w:rsidR="00F11FE8" w:rsidRPr="00C50005">
        <w:rPr>
          <w:rFonts w:eastAsiaTheme="minorEastAsia"/>
          <w:lang w:val="ru-RU"/>
        </w:rPr>
        <w:t xml:space="preserve">К социальным условиям наступления тяжких последствий относятся длительная эксплуатация аварийного жилья, отсутствие </w:t>
      </w:r>
      <w:proofErr w:type="spellStart"/>
      <w:r w:rsidR="00F11FE8" w:rsidRPr="00C50005">
        <w:rPr>
          <w:rFonts w:eastAsiaTheme="minorEastAsia"/>
          <w:lang w:val="ru-RU"/>
        </w:rPr>
        <w:t>трудозанятости</w:t>
      </w:r>
      <w:proofErr w:type="spellEnd"/>
      <w:r w:rsidR="00F11FE8" w:rsidRPr="00C50005">
        <w:rPr>
          <w:rFonts w:eastAsiaTheme="minorEastAsia"/>
          <w:lang w:val="ru-RU"/>
        </w:rPr>
        <w:t>, асоциальный образ жизни родителей (законных представителей) несовершеннолетних, злоупотребление алкогольной продукцией.</w:t>
      </w:r>
    </w:p>
    <w:p w:rsidR="00C50005" w:rsidRPr="00C50005" w:rsidRDefault="00F11FE8" w:rsidP="00C50005">
      <w:pPr>
        <w:ind w:firstLine="709"/>
        <w:jc w:val="both"/>
        <w:rPr>
          <w:rFonts w:eastAsiaTheme="minorEastAsia"/>
          <w:lang w:val="ru-RU"/>
        </w:rPr>
      </w:pPr>
      <w:r>
        <w:rPr>
          <w:rFonts w:eastAsiaTheme="minorEastAsia"/>
          <w:lang w:val="ru-RU"/>
        </w:rPr>
        <w:t>П</w:t>
      </w:r>
      <w:r w:rsidR="00C50005" w:rsidRPr="00C50005">
        <w:rPr>
          <w:rFonts w:eastAsiaTheme="minorEastAsia"/>
          <w:lang w:val="ru-RU"/>
        </w:rPr>
        <w:t xml:space="preserve">о данным МЧС России сопутствующими факторами развития пожаров являются отсутствие в жилых помещениях автономных дымовых пожарных извещателей, неисправность электропроводки электрооборудования, печного отопления, неосторожное обращение с огнём, неосторожность при курении, оставление детей без присмотра. </w:t>
      </w:r>
    </w:p>
    <w:p w:rsidR="00C50005" w:rsidRPr="00C50005" w:rsidRDefault="00C50005" w:rsidP="00C50005">
      <w:pPr>
        <w:ind w:firstLine="709"/>
        <w:jc w:val="both"/>
        <w:rPr>
          <w:rFonts w:eastAsiaTheme="minorEastAsia"/>
          <w:lang w:val="ru-RU"/>
        </w:rPr>
      </w:pPr>
      <w:r w:rsidRPr="00C50005">
        <w:rPr>
          <w:rFonts w:eastAsiaTheme="minorEastAsia"/>
          <w:lang w:val="ru-RU"/>
        </w:rPr>
        <w:t>Особая роль в обеспечении безопасного проживания детей отводится специалистам социального обслуживания населения, опеки и попечительства. Указанные специалисты в ходе социального сопровождения осуществляют непосредственный контакт с семьями. Одним из основных вопросов при социальном сопровождении являются жилищно-бытовые условия семьи, соответствие требованиям мест проживания несовершеннолетних.</w:t>
      </w:r>
    </w:p>
    <w:p w:rsidR="007C6E95" w:rsidRDefault="00174428" w:rsidP="00CB6F6C">
      <w:pPr>
        <w:ind w:firstLine="709"/>
        <w:jc w:val="both"/>
        <w:rPr>
          <w:rFonts w:eastAsiaTheme="minorEastAsia"/>
          <w:lang w:val="ru-RU"/>
        </w:rPr>
      </w:pPr>
      <w:r w:rsidRPr="009B6EC6">
        <w:rPr>
          <w:lang w:val="ru-RU"/>
        </w:rPr>
        <w:t>В</w:t>
      </w:r>
      <w:r w:rsidRPr="009B6EC6">
        <w:rPr>
          <w:spacing w:val="-6"/>
          <w:lang w:val="ru-RU"/>
        </w:rPr>
        <w:t xml:space="preserve"> целях предупреждения</w:t>
      </w:r>
      <w:r w:rsidR="00CB6F6C">
        <w:rPr>
          <w:spacing w:val="-6"/>
          <w:lang w:val="ru-RU"/>
        </w:rPr>
        <w:t xml:space="preserve"> </w:t>
      </w:r>
      <w:r w:rsidR="00CB6F6C" w:rsidRPr="00CB6F6C">
        <w:rPr>
          <w:spacing w:val="-6"/>
          <w:lang w:val="ru-RU"/>
        </w:rPr>
        <w:t>предупреждении детского травматизма и обеспечени</w:t>
      </w:r>
      <w:r w:rsidR="00CB6F6C">
        <w:rPr>
          <w:spacing w:val="-6"/>
          <w:lang w:val="ru-RU"/>
        </w:rPr>
        <w:t>я</w:t>
      </w:r>
      <w:r w:rsidR="00CB6F6C" w:rsidRPr="00CB6F6C">
        <w:rPr>
          <w:spacing w:val="-6"/>
          <w:lang w:val="ru-RU"/>
        </w:rPr>
        <w:t xml:space="preserve"> безопасности жизни и здоровья несовершеннолетних в летний период</w:t>
      </w:r>
      <w:r w:rsidR="005B40F0" w:rsidRPr="009B6EC6">
        <w:rPr>
          <w:spacing w:val="-6"/>
          <w:lang w:val="ru-RU"/>
        </w:rPr>
        <w:t xml:space="preserve">, </w:t>
      </w:r>
      <w:r w:rsidRPr="009B6EC6">
        <w:rPr>
          <w:lang w:val="ru-RU"/>
        </w:rPr>
        <w:t xml:space="preserve">комиссия по делам несовершеннолетних и защите их прав Боготольского района </w:t>
      </w:r>
      <w:r w:rsidRPr="009B6EC6">
        <w:rPr>
          <w:rFonts w:eastAsiaTheme="minorEastAsia"/>
          <w:lang w:val="ru-RU"/>
        </w:rPr>
        <w:t>руководствуясь статьей 11 Федерального закона от 24.06.1999 №120-ФЗ «Об основах системы профилактики безнадзорности и правонарушений  несовершеннолетних»</w:t>
      </w:r>
      <w:r w:rsidR="005944DE" w:rsidRPr="009B6EC6">
        <w:rPr>
          <w:rFonts w:eastAsiaTheme="minorEastAsia"/>
          <w:lang w:val="ru-RU"/>
        </w:rPr>
        <w:t>, комиссия</w:t>
      </w:r>
    </w:p>
    <w:p w:rsidR="00D65305" w:rsidRPr="009B6EC6" w:rsidRDefault="00D65305" w:rsidP="00CB6F6C">
      <w:pPr>
        <w:ind w:firstLine="709"/>
        <w:jc w:val="both"/>
        <w:rPr>
          <w:rFonts w:eastAsiaTheme="minorEastAsia"/>
          <w:lang w:val="ru-RU"/>
        </w:rPr>
      </w:pPr>
    </w:p>
    <w:p w:rsidR="007C6E95" w:rsidRDefault="00174428" w:rsidP="0082723C">
      <w:pPr>
        <w:ind w:firstLine="709"/>
        <w:jc w:val="center"/>
        <w:rPr>
          <w:rFonts w:eastAsiaTheme="minorEastAsia"/>
          <w:lang w:val="ru-RU"/>
        </w:rPr>
      </w:pPr>
      <w:r w:rsidRPr="00853A9F">
        <w:rPr>
          <w:rFonts w:eastAsiaTheme="minorEastAsia"/>
          <w:lang w:val="ru-RU"/>
        </w:rPr>
        <w:t>ПОСТАНОВ</w:t>
      </w:r>
      <w:r w:rsidR="0082723C">
        <w:rPr>
          <w:rFonts w:eastAsiaTheme="minorEastAsia"/>
          <w:lang w:val="ru-RU"/>
        </w:rPr>
        <w:t>ИЛА:</w:t>
      </w:r>
    </w:p>
    <w:p w:rsidR="00D65305" w:rsidRDefault="00D65305" w:rsidP="0082723C">
      <w:pPr>
        <w:ind w:firstLine="709"/>
        <w:jc w:val="center"/>
        <w:rPr>
          <w:rFonts w:eastAsiaTheme="minorEastAsia"/>
          <w:lang w:val="ru-RU"/>
        </w:rPr>
      </w:pPr>
    </w:p>
    <w:p w:rsidR="007C6E95" w:rsidRDefault="00174428" w:rsidP="00CB6F6C">
      <w:pPr>
        <w:ind w:firstLine="709"/>
        <w:jc w:val="both"/>
        <w:rPr>
          <w:lang w:val="ru-RU"/>
        </w:rPr>
      </w:pPr>
      <w:r w:rsidRPr="00853A9F">
        <w:rPr>
          <w:lang w:val="ru-RU"/>
        </w:rPr>
        <w:t xml:space="preserve">1. </w:t>
      </w:r>
      <w:r w:rsidR="0029187C" w:rsidRPr="0029187C">
        <w:rPr>
          <w:lang w:val="ru-RU"/>
        </w:rPr>
        <w:t>Руководителям органов и учреждений системы профилактики безнадзорности и правонарушений</w:t>
      </w:r>
      <w:r w:rsidR="00CB6F6C" w:rsidRPr="00CB6F6C">
        <w:rPr>
          <w:lang w:val="ru-RU"/>
        </w:rPr>
        <w:t xml:space="preserve"> </w:t>
      </w:r>
      <w:r w:rsidR="00CB6F6C" w:rsidRPr="0029187C">
        <w:rPr>
          <w:lang w:val="ru-RU"/>
        </w:rPr>
        <w:t>несовершеннолетних</w:t>
      </w:r>
      <w:r w:rsidR="00CB6F6C">
        <w:rPr>
          <w:lang w:val="ru-RU"/>
        </w:rPr>
        <w:t>, главам сельсоветов</w:t>
      </w:r>
      <w:r w:rsidR="0029187C" w:rsidRPr="0029187C">
        <w:rPr>
          <w:lang w:val="ru-RU"/>
        </w:rPr>
        <w:t xml:space="preserve"> принят</w:t>
      </w:r>
      <w:r w:rsidR="00CB6F6C">
        <w:rPr>
          <w:lang w:val="ru-RU"/>
        </w:rPr>
        <w:t>ь к сведению данную информацию, принять меры, направленные на</w:t>
      </w:r>
      <w:r w:rsidR="00CB6F6C" w:rsidRPr="00CB6F6C">
        <w:rPr>
          <w:lang w:val="ru-RU"/>
        </w:rPr>
        <w:t xml:space="preserve"> предупреждени</w:t>
      </w:r>
      <w:r w:rsidR="00CB6F6C">
        <w:rPr>
          <w:lang w:val="ru-RU"/>
        </w:rPr>
        <w:t>е</w:t>
      </w:r>
      <w:r w:rsidR="00CB6F6C" w:rsidRPr="00CB6F6C">
        <w:rPr>
          <w:lang w:val="ru-RU"/>
        </w:rPr>
        <w:t xml:space="preserve"> дет</w:t>
      </w:r>
      <w:r w:rsidR="00CB6F6C">
        <w:rPr>
          <w:lang w:val="ru-RU"/>
        </w:rPr>
        <w:t xml:space="preserve">ского травматизма и обеспечение </w:t>
      </w:r>
      <w:r w:rsidR="00CB6F6C" w:rsidRPr="00CB6F6C">
        <w:rPr>
          <w:lang w:val="ru-RU"/>
        </w:rPr>
        <w:t>безопасности жизни и здоровья нес</w:t>
      </w:r>
      <w:r w:rsidR="00CB6F6C">
        <w:rPr>
          <w:lang w:val="ru-RU"/>
        </w:rPr>
        <w:t xml:space="preserve">овершеннолетних в летний период, </w:t>
      </w:r>
      <w:r w:rsidR="0029187C" w:rsidRPr="0029187C">
        <w:rPr>
          <w:lang w:val="ru-RU"/>
        </w:rPr>
        <w:t>со стороны всех суб</w:t>
      </w:r>
      <w:r w:rsidR="0074788F">
        <w:rPr>
          <w:lang w:val="ru-RU"/>
        </w:rPr>
        <w:t>ъектов профилактики, в том числе:</w:t>
      </w:r>
    </w:p>
    <w:p w:rsidR="00F11FE8" w:rsidRPr="00F11FE8" w:rsidRDefault="00CB6F6C" w:rsidP="00F11FE8">
      <w:pPr>
        <w:tabs>
          <w:tab w:val="left" w:pos="2835"/>
        </w:tabs>
        <w:ind w:firstLine="709"/>
        <w:jc w:val="both"/>
        <w:rPr>
          <w:rFonts w:eastAsiaTheme="minorEastAsia"/>
          <w:lang w:val="ru-RU" w:eastAsia="en-US"/>
        </w:rPr>
      </w:pPr>
      <w:proofErr w:type="gramStart"/>
      <w:r>
        <w:rPr>
          <w:lang w:val="ru-RU"/>
        </w:rPr>
        <w:t>1.1.</w:t>
      </w:r>
      <w:r w:rsidR="00F11FE8" w:rsidRPr="00F11FE8">
        <w:rPr>
          <w:rFonts w:eastAsiaTheme="minorHAnsi"/>
          <w:lang w:val="ru-RU" w:eastAsia="en-US"/>
        </w:rPr>
        <w:t xml:space="preserve"> </w:t>
      </w:r>
      <w:r w:rsidR="00F11FE8" w:rsidRPr="00F11FE8">
        <w:rPr>
          <w:rFonts w:eastAsiaTheme="minorHAnsi"/>
          <w:color w:val="000000"/>
          <w:shd w:val="clear" w:color="auto" w:fill="FFFFFF"/>
          <w:lang w:val="ru-RU" w:eastAsia="en-US"/>
        </w:rPr>
        <w:t xml:space="preserve">обеспечить в летний период в пределах компетенции реализацию мероприятий по профилактике безнадзорности, совершения несовершеннолетними и в их отношении правонарушений, преступлений, профилактике травматизма, в том числе бытового, детской смертности от внешних причин, обеспечения безопасности для жизни и здоровья детей, обеспечения прав детей на отдых, оздоровление и занятость, посредством активного </w:t>
      </w:r>
      <w:r w:rsidR="00F11FE8" w:rsidRPr="00F11FE8">
        <w:rPr>
          <w:rFonts w:eastAsiaTheme="minorHAnsi"/>
          <w:color w:val="000000"/>
          <w:shd w:val="clear" w:color="auto" w:fill="FFFFFF"/>
          <w:lang w:val="ru-RU" w:eastAsia="en-US"/>
        </w:rPr>
        <w:lastRenderedPageBreak/>
        <w:t>вовлечения в любые организованные формы отдыха и занятости несовершеннолетних, находящихся на</w:t>
      </w:r>
      <w:proofErr w:type="gramEnd"/>
      <w:r w:rsidR="00F11FE8" w:rsidRPr="00F11FE8">
        <w:rPr>
          <w:rFonts w:eastAsiaTheme="minorHAnsi"/>
          <w:color w:val="000000"/>
          <w:shd w:val="clear" w:color="auto" w:fill="FFFFFF"/>
          <w:lang w:val="ru-RU" w:eastAsia="en-US"/>
        </w:rPr>
        <w:t xml:space="preserve"> </w:t>
      </w:r>
      <w:proofErr w:type="gramStart"/>
      <w:r w:rsidR="00F11FE8" w:rsidRPr="00F11FE8">
        <w:rPr>
          <w:rFonts w:eastAsiaTheme="minorHAnsi"/>
          <w:color w:val="000000"/>
          <w:shd w:val="clear" w:color="auto" w:fill="FFFFFF"/>
          <w:lang w:val="ru-RU" w:eastAsia="en-US"/>
        </w:rPr>
        <w:t>учётах</w:t>
      </w:r>
      <w:proofErr w:type="gramEnd"/>
      <w:r w:rsidR="00F11FE8" w:rsidRPr="00F11FE8">
        <w:rPr>
          <w:rFonts w:eastAsiaTheme="minorHAnsi"/>
          <w:color w:val="000000"/>
          <w:shd w:val="clear" w:color="auto" w:fill="FFFFFF"/>
          <w:lang w:val="ru-RU" w:eastAsia="en-US"/>
        </w:rPr>
        <w:t xml:space="preserve"> в субъектах системы профилактики, уделив особое внимание несовершеннолетним, находящимс</w:t>
      </w:r>
      <w:r>
        <w:rPr>
          <w:rFonts w:eastAsiaTheme="minorHAnsi"/>
          <w:color w:val="000000"/>
          <w:shd w:val="clear" w:color="auto" w:fill="FFFFFF"/>
          <w:lang w:val="ru-RU" w:eastAsia="en-US"/>
        </w:rPr>
        <w:t>я в социально опасном положении;</w:t>
      </w:r>
    </w:p>
    <w:p w:rsidR="00F11FE8" w:rsidRPr="00F11FE8" w:rsidRDefault="00CB6F6C" w:rsidP="00F11FE8">
      <w:pPr>
        <w:tabs>
          <w:tab w:val="left" w:pos="2835"/>
        </w:tabs>
        <w:ind w:firstLine="709"/>
        <w:jc w:val="both"/>
        <w:rPr>
          <w:rFonts w:eastAsiaTheme="minorHAnsi"/>
          <w:color w:val="000000"/>
          <w:shd w:val="clear" w:color="auto" w:fill="FFFFFF"/>
          <w:lang w:val="ru-RU" w:eastAsia="en-US"/>
        </w:rPr>
      </w:pPr>
      <w:r>
        <w:rPr>
          <w:rFonts w:eastAsiaTheme="minorEastAsia"/>
          <w:lang w:val="ru-RU" w:eastAsia="en-US"/>
        </w:rPr>
        <w:t>1</w:t>
      </w:r>
      <w:r w:rsidR="00F11FE8" w:rsidRPr="00F11FE8">
        <w:rPr>
          <w:rFonts w:eastAsiaTheme="minorEastAsia"/>
          <w:lang w:val="ru-RU" w:eastAsia="en-US"/>
        </w:rPr>
        <w:t>.2</w:t>
      </w:r>
      <w:r>
        <w:rPr>
          <w:rFonts w:eastAsiaTheme="minorEastAsia"/>
          <w:lang w:val="ru-RU" w:eastAsia="en-US"/>
        </w:rPr>
        <w:t>.</w:t>
      </w:r>
      <w:r w:rsidR="00F11FE8" w:rsidRPr="00F11FE8">
        <w:rPr>
          <w:rFonts w:eastAsiaTheme="minorEastAsia"/>
          <w:lang w:val="ru-RU" w:eastAsia="en-US"/>
        </w:rPr>
        <w:t xml:space="preserve"> </w:t>
      </w:r>
      <w:r w:rsidR="00F11FE8" w:rsidRPr="00F11FE8">
        <w:rPr>
          <w:rFonts w:eastAsiaTheme="minorHAnsi"/>
          <w:color w:val="000000"/>
          <w:shd w:val="clear" w:color="auto" w:fill="FFFFFF"/>
          <w:lang w:val="ru-RU" w:eastAsia="en-US"/>
        </w:rPr>
        <w:t>своевременно информировать комиссию и заинтересованных субъектов системы профилактики и безнадзорности правонарушений несовершеннолетних о фактах детского и семейного неблагополучия, чрезвычайных происшествиях с участием несовершеннолетних, совершения несовершеннолетними и в их отношении правонарушений и преступлений</w:t>
      </w:r>
      <w:r>
        <w:rPr>
          <w:rFonts w:eastAsiaTheme="minorHAnsi"/>
          <w:color w:val="000000"/>
          <w:shd w:val="clear" w:color="auto" w:fill="FFFFFF"/>
          <w:lang w:val="ru-RU" w:eastAsia="en-US"/>
        </w:rPr>
        <w:t>;</w:t>
      </w:r>
    </w:p>
    <w:p w:rsidR="00F11FE8" w:rsidRPr="00F11FE8" w:rsidRDefault="00CB6F6C" w:rsidP="00F11FE8">
      <w:pPr>
        <w:tabs>
          <w:tab w:val="left" w:pos="2835"/>
        </w:tabs>
        <w:ind w:firstLine="709"/>
        <w:jc w:val="both"/>
        <w:rPr>
          <w:rFonts w:eastAsiaTheme="minorHAnsi"/>
          <w:color w:val="000000"/>
          <w:shd w:val="clear" w:color="auto" w:fill="FFFFFF"/>
          <w:lang w:val="ru-RU" w:eastAsia="en-US"/>
        </w:rPr>
      </w:pPr>
      <w:proofErr w:type="gramStart"/>
      <w:r>
        <w:rPr>
          <w:rFonts w:eastAsiaTheme="minorHAnsi"/>
          <w:color w:val="000000"/>
          <w:shd w:val="clear" w:color="auto" w:fill="FFFFFF"/>
          <w:lang w:val="ru-RU" w:eastAsia="en-US"/>
        </w:rPr>
        <w:t>1</w:t>
      </w:r>
      <w:r w:rsidR="00F11FE8" w:rsidRPr="00F11FE8">
        <w:rPr>
          <w:rFonts w:eastAsiaTheme="minorHAnsi"/>
          <w:color w:val="000000"/>
          <w:shd w:val="clear" w:color="auto" w:fill="FFFFFF"/>
          <w:lang w:val="ru-RU" w:eastAsia="en-US"/>
        </w:rPr>
        <w:t>.3</w:t>
      </w:r>
      <w:r>
        <w:rPr>
          <w:rFonts w:eastAsiaTheme="minorHAnsi"/>
          <w:color w:val="000000"/>
          <w:shd w:val="clear" w:color="auto" w:fill="FFFFFF"/>
          <w:lang w:val="ru-RU" w:eastAsia="en-US"/>
        </w:rPr>
        <w:t>.</w:t>
      </w:r>
      <w:r w:rsidR="00F11FE8" w:rsidRPr="00F11FE8">
        <w:rPr>
          <w:rFonts w:eastAsiaTheme="minorHAnsi"/>
          <w:color w:val="000000"/>
          <w:shd w:val="clear" w:color="auto" w:fill="FFFFFF"/>
          <w:lang w:val="ru-RU" w:eastAsia="en-US"/>
        </w:rPr>
        <w:t xml:space="preserve"> во взаимодействии с органами внутренних дел, подразделениями ГУ МЧС России по краю, с использованием возможности средств массовой информации организовать работу по разъяснению основ безопасного поведения в быту и на отдыхе, повышению родительской ответственности (недопущение бытовых травм и отравлений, падений из окон, утопления несовершеннолетних</w:t>
      </w:r>
      <w:r w:rsidR="00D65305">
        <w:rPr>
          <w:rFonts w:eastAsiaTheme="minorHAnsi"/>
          <w:color w:val="000000"/>
          <w:shd w:val="clear" w:color="auto" w:fill="FFFFFF"/>
          <w:lang w:val="ru-RU" w:eastAsia="en-US"/>
        </w:rPr>
        <w:t>, заблуждений в лесу</w:t>
      </w:r>
      <w:r w:rsidR="00F11FE8" w:rsidRPr="00F11FE8">
        <w:rPr>
          <w:rFonts w:eastAsiaTheme="minorHAnsi"/>
          <w:color w:val="000000"/>
          <w:shd w:val="clear" w:color="auto" w:fill="FFFFFF"/>
          <w:lang w:val="ru-RU" w:eastAsia="en-US"/>
        </w:rPr>
        <w:t>), общественном транспорте, по предупреждению детского дорожно-транспортного травматизма, местах массового скопления людей, пожарной безопасности</w:t>
      </w:r>
      <w:proofErr w:type="gramEnd"/>
      <w:r w:rsidR="00F11FE8" w:rsidRPr="00F11FE8">
        <w:rPr>
          <w:rFonts w:eastAsiaTheme="minorHAnsi"/>
          <w:color w:val="000000"/>
          <w:shd w:val="clear" w:color="auto" w:fill="FFFFFF"/>
          <w:lang w:val="ru-RU" w:eastAsia="en-US"/>
        </w:rPr>
        <w:t xml:space="preserve"> (порядку действий и поведения при наступлении чрезвычайных ситуаций разных видов; электробезопасности и безопасному пользованию бытовыми электроприборами, обращению с огнём, проведение тематических творческих конкурсов, соревнований, мастер-классов и других практических мероприятий), соблюдению мер безопасности на железнодорожном транспорте.</w:t>
      </w:r>
    </w:p>
    <w:p w:rsidR="00F11FE8" w:rsidRPr="00F11FE8" w:rsidRDefault="00CB6F6C" w:rsidP="00F11FE8">
      <w:pPr>
        <w:tabs>
          <w:tab w:val="left" w:pos="2835"/>
        </w:tabs>
        <w:ind w:firstLine="709"/>
        <w:jc w:val="both"/>
        <w:rPr>
          <w:rFonts w:eastAsiaTheme="minorHAnsi"/>
          <w:color w:val="000000"/>
          <w:lang w:val="ru-RU" w:eastAsia="en-US"/>
        </w:rPr>
      </w:pPr>
      <w:proofErr w:type="gramStart"/>
      <w:r>
        <w:rPr>
          <w:rFonts w:eastAsiaTheme="minorHAnsi"/>
          <w:color w:val="000000"/>
          <w:shd w:val="clear" w:color="auto" w:fill="FFFFFF"/>
          <w:lang w:val="ru-RU" w:eastAsia="en-US"/>
        </w:rPr>
        <w:t>1</w:t>
      </w:r>
      <w:r w:rsidR="00F11FE8" w:rsidRPr="00F11FE8">
        <w:rPr>
          <w:rFonts w:eastAsiaTheme="minorHAnsi"/>
          <w:color w:val="000000"/>
          <w:shd w:val="clear" w:color="auto" w:fill="FFFFFF"/>
          <w:lang w:val="ru-RU" w:eastAsia="en-US"/>
        </w:rPr>
        <w:t>.4</w:t>
      </w:r>
      <w:r>
        <w:rPr>
          <w:rFonts w:eastAsiaTheme="minorHAnsi"/>
          <w:color w:val="000000"/>
          <w:shd w:val="clear" w:color="auto" w:fill="FFFFFF"/>
          <w:lang w:val="ru-RU" w:eastAsia="en-US"/>
        </w:rPr>
        <w:t>.</w:t>
      </w:r>
      <w:r w:rsidR="00F11FE8" w:rsidRPr="00F11FE8">
        <w:rPr>
          <w:rFonts w:eastAsiaTheme="minorHAnsi"/>
          <w:color w:val="000000"/>
          <w:shd w:val="clear" w:color="auto" w:fill="FFFFFF"/>
          <w:lang w:val="ru-RU" w:eastAsia="en-US"/>
        </w:rPr>
        <w:t xml:space="preserve"> с целью предотвращения гибели детей в летний период, в том числе при пожарах и на водоемах, в рамках проведения плановой профилактической работы с населением, при </w:t>
      </w:r>
      <w:proofErr w:type="spellStart"/>
      <w:r w:rsidR="00F11FE8" w:rsidRPr="00F11FE8">
        <w:rPr>
          <w:rFonts w:eastAsiaTheme="minorHAnsi"/>
          <w:color w:val="000000"/>
          <w:shd w:val="clear" w:color="auto" w:fill="FFFFFF"/>
          <w:lang w:val="ru-RU" w:eastAsia="en-US"/>
        </w:rPr>
        <w:t>подворовых</w:t>
      </w:r>
      <w:proofErr w:type="spellEnd"/>
      <w:r w:rsidR="00F11FE8" w:rsidRPr="00F11FE8">
        <w:rPr>
          <w:rFonts w:eastAsiaTheme="minorHAnsi"/>
          <w:color w:val="000000"/>
          <w:shd w:val="clear" w:color="auto" w:fill="FFFFFF"/>
          <w:lang w:val="ru-RU" w:eastAsia="en-US"/>
        </w:rPr>
        <w:t xml:space="preserve"> обходах проводить беседы о правилах безопасного поведения, указывать на конкретные нарушения, которые могут привести к пожару (состояние печного отопления, электропроводки), оценивать потенциальные риски от соседей, ведущих асоциальный образ жизни, и в обязательном порядке</w:t>
      </w:r>
      <w:proofErr w:type="gramEnd"/>
      <w:r w:rsidR="00F11FE8" w:rsidRPr="00F11FE8">
        <w:rPr>
          <w:rFonts w:eastAsiaTheme="minorHAnsi"/>
          <w:color w:val="000000"/>
          <w:shd w:val="clear" w:color="auto" w:fill="FFFFFF"/>
          <w:lang w:val="ru-RU" w:eastAsia="en-US"/>
        </w:rPr>
        <w:t xml:space="preserve"> информировать о них рядом проживающих, в том числе инструктировать их о необходимости сообщать в органы внутренних дел и органы местного самоуправления о соседях, ведущих асоциальный образ жизни и представляющих потенциальную угрозу;</w:t>
      </w:r>
    </w:p>
    <w:p w:rsidR="00CB6F6C" w:rsidRDefault="00CB6F6C" w:rsidP="00CB6F6C">
      <w:pPr>
        <w:ind w:firstLine="709"/>
        <w:contextualSpacing/>
        <w:jc w:val="both"/>
        <w:rPr>
          <w:rFonts w:eastAsiaTheme="minorHAnsi"/>
          <w:lang w:val="ru-RU" w:eastAsia="en-US"/>
        </w:rPr>
      </w:pPr>
      <w:r w:rsidRPr="00F11FE8">
        <w:rPr>
          <w:lang w:val="ru-RU"/>
        </w:rPr>
        <w:t>2.</w:t>
      </w:r>
      <w:r w:rsidRPr="00F11FE8">
        <w:rPr>
          <w:rFonts w:eastAsiaTheme="minorHAnsi"/>
          <w:b/>
          <w:lang w:val="ru-RU" w:eastAsia="en-US"/>
        </w:rPr>
        <w:t xml:space="preserve"> </w:t>
      </w:r>
      <w:proofErr w:type="gramStart"/>
      <w:r w:rsidR="00BB1D93">
        <w:rPr>
          <w:rFonts w:eastAsiaTheme="minorHAnsi"/>
          <w:lang w:val="ru-RU" w:eastAsia="en-US"/>
        </w:rPr>
        <w:t>Специалистам</w:t>
      </w:r>
      <w:r w:rsidRPr="00F11FE8">
        <w:rPr>
          <w:rFonts w:eastAsiaTheme="minorHAnsi"/>
          <w:lang w:val="ru-RU" w:eastAsia="en-US"/>
        </w:rPr>
        <w:t xml:space="preserve"> опеки и попечительства </w:t>
      </w:r>
      <w:r w:rsidR="00BB1D93">
        <w:rPr>
          <w:rFonts w:eastAsiaTheme="minorHAnsi"/>
          <w:lang w:val="ru-RU" w:eastAsia="en-US"/>
        </w:rPr>
        <w:t xml:space="preserve">несовершеннолетних граждан </w:t>
      </w:r>
      <w:r w:rsidRPr="00F11FE8">
        <w:rPr>
          <w:rFonts w:eastAsiaTheme="minorHAnsi"/>
          <w:lang w:val="ru-RU" w:eastAsia="en-US"/>
        </w:rPr>
        <w:t xml:space="preserve">привлекать сотрудников </w:t>
      </w:r>
      <w:proofErr w:type="spellStart"/>
      <w:r w:rsidRPr="00F11FE8">
        <w:rPr>
          <w:rFonts w:eastAsiaTheme="minorHAnsi"/>
          <w:lang w:val="ru-RU" w:eastAsia="en-US"/>
        </w:rPr>
        <w:t>ОНДиПР</w:t>
      </w:r>
      <w:proofErr w:type="spellEnd"/>
      <w:r w:rsidRPr="00F11FE8">
        <w:rPr>
          <w:rFonts w:eastAsiaTheme="minorHAnsi"/>
          <w:lang w:val="ru-RU" w:eastAsia="en-US"/>
        </w:rPr>
        <w:t xml:space="preserve"> по Боготольскому и </w:t>
      </w:r>
      <w:proofErr w:type="spellStart"/>
      <w:r w:rsidRPr="00F11FE8">
        <w:rPr>
          <w:rFonts w:eastAsiaTheme="minorHAnsi"/>
          <w:lang w:val="ru-RU" w:eastAsia="en-US"/>
        </w:rPr>
        <w:t>Тюхтетским</w:t>
      </w:r>
      <w:proofErr w:type="spellEnd"/>
      <w:r w:rsidRPr="00F11FE8">
        <w:rPr>
          <w:rFonts w:eastAsiaTheme="minorHAnsi"/>
          <w:lang w:val="ru-RU" w:eastAsia="en-US"/>
        </w:rPr>
        <w:t xml:space="preserve"> районам, </w:t>
      </w:r>
      <w:proofErr w:type="spellStart"/>
      <w:r w:rsidRPr="00F11FE8">
        <w:rPr>
          <w:rFonts w:eastAsiaTheme="minorHAnsi"/>
          <w:lang w:val="ru-RU" w:eastAsia="en-US"/>
        </w:rPr>
        <w:t>УНДиПР</w:t>
      </w:r>
      <w:proofErr w:type="spellEnd"/>
      <w:r w:rsidRPr="00F11FE8">
        <w:rPr>
          <w:rFonts w:eastAsiaTheme="minorHAnsi"/>
          <w:lang w:val="ru-RU" w:eastAsia="en-US"/>
        </w:rPr>
        <w:t xml:space="preserve"> ГУ МЧС России по Красноярскому краю к проведению обследований условий жизни кандидатов в опекуны (попечители), приёмные родители, при осуществлении плановых проверок условий жизни несовершеннолетних подопечных, соблюдения опекунами или попечителями прав и законных интересов несовершеннолетних подопечных, обеспечения сохранности их имущества, а также выполнения опекунами или попечителями</w:t>
      </w:r>
      <w:proofErr w:type="gramEnd"/>
      <w:r w:rsidRPr="00F11FE8">
        <w:rPr>
          <w:rFonts w:eastAsiaTheme="minorHAnsi"/>
          <w:lang w:val="ru-RU" w:eastAsia="en-US"/>
        </w:rPr>
        <w:t xml:space="preserve"> требований к осуществлению своих прав и исполнению своих обязанностей, а также при межведомственных проверках многодетных, малообеспеченных, неблагополучных семей, состоящих на учётах в органах системы профилактики Боготольского района с обеспечением дальнейшего </w:t>
      </w:r>
      <w:proofErr w:type="gramStart"/>
      <w:r w:rsidRPr="00F11FE8">
        <w:rPr>
          <w:rFonts w:eastAsiaTheme="minorHAnsi"/>
          <w:lang w:val="ru-RU" w:eastAsia="en-US"/>
        </w:rPr>
        <w:t>контроля за</w:t>
      </w:r>
      <w:proofErr w:type="gramEnd"/>
      <w:r w:rsidRPr="00F11FE8">
        <w:rPr>
          <w:rFonts w:eastAsiaTheme="minorHAnsi"/>
          <w:lang w:val="ru-RU" w:eastAsia="en-US"/>
        </w:rPr>
        <w:t xml:space="preserve"> принятием мер противопожарной безопасности.</w:t>
      </w:r>
    </w:p>
    <w:p w:rsidR="00BB1D93" w:rsidRDefault="00BB1D93" w:rsidP="00BB1D93">
      <w:pPr>
        <w:ind w:firstLine="709"/>
        <w:contextualSpacing/>
        <w:jc w:val="both"/>
        <w:rPr>
          <w:rFonts w:eastAsiaTheme="minorHAnsi"/>
          <w:lang w:val="ru-RU" w:eastAsia="en-US"/>
        </w:rPr>
      </w:pPr>
      <w:r>
        <w:rPr>
          <w:rFonts w:eastAsiaTheme="minorHAnsi"/>
          <w:lang w:val="ru-RU" w:eastAsia="en-US"/>
        </w:rPr>
        <w:t xml:space="preserve">3. Отделу культуры, молодежной политики и спорта (Н.А. </w:t>
      </w:r>
      <w:proofErr w:type="gramStart"/>
      <w:r>
        <w:rPr>
          <w:rFonts w:eastAsiaTheme="minorHAnsi"/>
          <w:lang w:val="ru-RU" w:eastAsia="en-US"/>
        </w:rPr>
        <w:t>Артемкина</w:t>
      </w:r>
      <w:proofErr w:type="gramEnd"/>
      <w:r>
        <w:rPr>
          <w:rFonts w:eastAsiaTheme="minorHAnsi"/>
          <w:lang w:val="ru-RU" w:eastAsia="en-US"/>
        </w:rPr>
        <w:t xml:space="preserve">) обеспечить размещение наглядной информации об обеспечении безопасности </w:t>
      </w:r>
      <w:r w:rsidRPr="00BB1D93">
        <w:rPr>
          <w:rFonts w:eastAsiaTheme="minorHAnsi"/>
          <w:lang w:val="ru-RU" w:eastAsia="en-US"/>
        </w:rPr>
        <w:t>жизни и здоровья нес</w:t>
      </w:r>
      <w:r>
        <w:rPr>
          <w:rFonts w:eastAsiaTheme="minorHAnsi"/>
          <w:lang w:val="ru-RU" w:eastAsia="en-US"/>
        </w:rPr>
        <w:t xml:space="preserve">овершеннолетних в летний период во всех учреждениях </w:t>
      </w:r>
      <w:r w:rsidRPr="00BB1D93">
        <w:rPr>
          <w:rFonts w:eastAsiaTheme="minorHAnsi"/>
          <w:lang w:val="ru-RU" w:eastAsia="en-US"/>
        </w:rPr>
        <w:t>культуры, молодежной политики и спорта</w:t>
      </w:r>
      <w:r>
        <w:rPr>
          <w:rFonts w:eastAsiaTheme="minorHAnsi"/>
          <w:lang w:val="ru-RU" w:eastAsia="en-US"/>
        </w:rPr>
        <w:t xml:space="preserve"> Боготольского района, в том числе и снаружи зданий. Срок до 01.06.2022 года.</w:t>
      </w:r>
    </w:p>
    <w:p w:rsidR="00BB1D93" w:rsidRPr="00BB1D93" w:rsidRDefault="00BB1D93" w:rsidP="00BB1D93">
      <w:pPr>
        <w:ind w:firstLine="709"/>
        <w:contextualSpacing/>
        <w:jc w:val="both"/>
        <w:rPr>
          <w:rFonts w:eastAsiaTheme="minorHAnsi"/>
          <w:lang w:val="ru-RU" w:eastAsia="en-US"/>
        </w:rPr>
      </w:pPr>
      <w:r>
        <w:rPr>
          <w:rFonts w:eastAsiaTheme="minorHAnsi"/>
          <w:lang w:val="ru-RU" w:eastAsia="en-US"/>
        </w:rPr>
        <w:t>4. Рекомендовать главам сельсоветов</w:t>
      </w:r>
      <w:r w:rsidRPr="00BB1D93">
        <w:rPr>
          <w:lang w:val="ru-RU"/>
        </w:rPr>
        <w:t xml:space="preserve"> </w:t>
      </w:r>
      <w:r>
        <w:rPr>
          <w:rFonts w:eastAsiaTheme="minorHAnsi"/>
          <w:lang w:val="ru-RU" w:eastAsia="en-US"/>
        </w:rPr>
        <w:t>в с</w:t>
      </w:r>
      <w:r w:rsidRPr="00BB1D93">
        <w:rPr>
          <w:rFonts w:eastAsiaTheme="minorHAnsi"/>
          <w:lang w:val="ru-RU" w:eastAsia="en-US"/>
        </w:rPr>
        <w:t>рок до 01.06.2022 года</w:t>
      </w:r>
      <w:r>
        <w:rPr>
          <w:rFonts w:eastAsiaTheme="minorHAnsi"/>
          <w:lang w:val="ru-RU" w:eastAsia="en-US"/>
        </w:rPr>
        <w:t xml:space="preserve"> </w:t>
      </w:r>
      <w:r w:rsidRPr="00BB1D93">
        <w:rPr>
          <w:rFonts w:eastAsiaTheme="minorHAnsi"/>
          <w:lang w:val="ru-RU" w:eastAsia="en-US"/>
        </w:rPr>
        <w:t xml:space="preserve">обеспечить размещение наглядной информации об обеспечении безопасности жизни и здоровья несовершеннолетних в летний период во всех </w:t>
      </w:r>
      <w:r>
        <w:rPr>
          <w:rFonts w:eastAsiaTheme="minorHAnsi"/>
          <w:lang w:val="ru-RU" w:eastAsia="en-US"/>
        </w:rPr>
        <w:t xml:space="preserve">административных зданиях и на информационных стендах, располагающихся на территории сельских поселений. </w:t>
      </w:r>
    </w:p>
    <w:p w:rsidR="00D65305" w:rsidRPr="00D65305" w:rsidRDefault="00BB1D93" w:rsidP="00D65305">
      <w:pPr>
        <w:ind w:firstLine="709"/>
        <w:contextualSpacing/>
        <w:jc w:val="both"/>
        <w:rPr>
          <w:rFonts w:eastAsiaTheme="minorHAnsi"/>
          <w:lang w:val="ru-RU" w:eastAsia="en-US"/>
        </w:rPr>
      </w:pPr>
      <w:r>
        <w:rPr>
          <w:rFonts w:eastAsiaTheme="minorHAnsi"/>
          <w:lang w:val="ru-RU" w:eastAsia="en-US"/>
        </w:rPr>
        <w:t>5</w:t>
      </w:r>
      <w:r w:rsidR="00D65305" w:rsidRPr="00D65305">
        <w:rPr>
          <w:rFonts w:eastAsiaTheme="minorHAnsi"/>
          <w:lang w:val="ru-RU" w:eastAsia="en-US"/>
        </w:rPr>
        <w:t xml:space="preserve">. </w:t>
      </w:r>
      <w:proofErr w:type="gramStart"/>
      <w:r w:rsidR="00D65305" w:rsidRPr="00D65305">
        <w:rPr>
          <w:rFonts w:eastAsiaTheme="minorHAnsi"/>
          <w:lang w:val="ru-RU" w:eastAsia="en-US"/>
        </w:rPr>
        <w:t>Контроль за</w:t>
      </w:r>
      <w:proofErr w:type="gramEnd"/>
      <w:r w:rsidR="00D65305" w:rsidRPr="00D65305">
        <w:rPr>
          <w:rFonts w:eastAsiaTheme="minorHAnsi"/>
          <w:lang w:val="ru-RU" w:eastAsia="en-US"/>
        </w:rPr>
        <w:t xml:space="preserve"> исполнением постановления  </w:t>
      </w:r>
      <w:r w:rsidR="00D65305">
        <w:rPr>
          <w:rFonts w:eastAsiaTheme="minorHAnsi"/>
          <w:lang w:val="ru-RU" w:eastAsia="en-US"/>
        </w:rPr>
        <w:t>оставляю за собой.</w:t>
      </w:r>
    </w:p>
    <w:p w:rsidR="00D65305" w:rsidRPr="00D65305" w:rsidRDefault="00BB1D93" w:rsidP="00D65305">
      <w:pPr>
        <w:ind w:firstLine="709"/>
        <w:contextualSpacing/>
        <w:jc w:val="both"/>
        <w:rPr>
          <w:rFonts w:eastAsiaTheme="minorHAnsi"/>
          <w:lang w:val="ru-RU" w:eastAsia="en-US"/>
        </w:rPr>
      </w:pPr>
      <w:r>
        <w:rPr>
          <w:rFonts w:eastAsiaTheme="minorHAnsi"/>
          <w:lang w:val="ru-RU" w:eastAsia="en-US"/>
        </w:rPr>
        <w:t>6</w:t>
      </w:r>
      <w:r w:rsidR="00D65305" w:rsidRPr="00D65305">
        <w:rPr>
          <w:rFonts w:eastAsiaTheme="minorHAnsi"/>
          <w:lang w:val="ru-RU" w:eastAsia="en-US"/>
        </w:rPr>
        <w:t>. Постановление вступает в силу с момента подписания.</w:t>
      </w:r>
    </w:p>
    <w:p w:rsidR="00BB1D93" w:rsidRDefault="0042727C" w:rsidP="00BB1D93">
      <w:pPr>
        <w:ind w:firstLine="709"/>
        <w:jc w:val="both"/>
        <w:rPr>
          <w:lang w:val="ru-RU"/>
        </w:rPr>
      </w:pPr>
      <w:r>
        <w:rPr>
          <w:lang w:val="ru-RU"/>
        </w:rPr>
        <w:t xml:space="preserve">7. </w:t>
      </w:r>
      <w:r>
        <w:rPr>
          <w:lang w:val="ru-RU"/>
        </w:rPr>
        <w:t>Результаты проведенной работы</w:t>
      </w:r>
      <w:r>
        <w:rPr>
          <w:lang w:val="ru-RU"/>
        </w:rPr>
        <w:t xml:space="preserve"> -</w:t>
      </w:r>
      <w:r>
        <w:rPr>
          <w:lang w:val="ru-RU"/>
        </w:rPr>
        <w:t xml:space="preserve"> </w:t>
      </w:r>
      <w:r w:rsidR="00BB1D93">
        <w:rPr>
          <w:lang w:val="ru-RU"/>
        </w:rPr>
        <w:t xml:space="preserve">Управлению образования администрации Боготольского района (Е.В. Васькина), КГБУ СО «КЦСОН «Надежда» (В.М. </w:t>
      </w:r>
      <w:proofErr w:type="spellStart"/>
      <w:r w:rsidR="00BB1D93">
        <w:rPr>
          <w:lang w:val="ru-RU"/>
        </w:rPr>
        <w:t>Сакова</w:t>
      </w:r>
      <w:proofErr w:type="spellEnd"/>
      <w:r w:rsidR="00BB1D93">
        <w:rPr>
          <w:lang w:val="ru-RU"/>
        </w:rPr>
        <w:t>), о</w:t>
      </w:r>
      <w:r w:rsidR="00BB1D93" w:rsidRPr="00BB1D93">
        <w:rPr>
          <w:lang w:val="ru-RU"/>
        </w:rPr>
        <w:t>тделу культуры, молодежной пол</w:t>
      </w:r>
      <w:r>
        <w:rPr>
          <w:lang w:val="ru-RU"/>
        </w:rPr>
        <w:t xml:space="preserve">итики и спорта (Н.А. Артемкина), ОДН МО МВД «Боготольский» (М.С. Сергеева) - </w:t>
      </w:r>
      <w:r w:rsidR="00BB1D93">
        <w:rPr>
          <w:lang w:val="ru-RU"/>
        </w:rPr>
        <w:t>представить в комиссию в срок до 07.09.2022 года.</w:t>
      </w:r>
      <w:bookmarkStart w:id="0" w:name="_GoBack"/>
      <w:bookmarkEnd w:id="0"/>
    </w:p>
    <w:p w:rsidR="00D65305" w:rsidRPr="00D65305" w:rsidRDefault="00D65305" w:rsidP="00D65305">
      <w:pPr>
        <w:ind w:firstLine="709"/>
        <w:contextualSpacing/>
        <w:jc w:val="both"/>
        <w:rPr>
          <w:rFonts w:eastAsiaTheme="minorHAnsi"/>
          <w:lang w:val="ru-RU" w:eastAsia="en-US"/>
        </w:rPr>
      </w:pPr>
      <w:r w:rsidRPr="00D65305">
        <w:rPr>
          <w:rFonts w:eastAsiaTheme="minorHAnsi"/>
          <w:lang w:val="ru-RU" w:eastAsia="en-US"/>
        </w:rPr>
        <w:lastRenderedPageBreak/>
        <w:t>Постановление принято открытым голосованием большинством голосов (</w:t>
      </w:r>
      <w:r>
        <w:rPr>
          <w:rFonts w:eastAsiaTheme="minorHAnsi"/>
          <w:lang w:val="ru-RU" w:eastAsia="en-US"/>
        </w:rPr>
        <w:t>9</w:t>
      </w:r>
      <w:r w:rsidRPr="00D65305">
        <w:rPr>
          <w:rFonts w:eastAsiaTheme="minorHAnsi"/>
          <w:lang w:val="ru-RU" w:eastAsia="en-US"/>
        </w:rPr>
        <w:t xml:space="preserve"> – «за», «против» – </w:t>
      </w:r>
      <w:r>
        <w:rPr>
          <w:rFonts w:eastAsiaTheme="minorHAnsi"/>
          <w:lang w:val="ru-RU" w:eastAsia="en-US"/>
        </w:rPr>
        <w:t>0</w:t>
      </w:r>
      <w:r w:rsidRPr="00D65305">
        <w:rPr>
          <w:rFonts w:eastAsiaTheme="minorHAnsi"/>
          <w:lang w:val="ru-RU" w:eastAsia="en-US"/>
        </w:rPr>
        <w:t xml:space="preserve">, в том числе члены комиссии: </w:t>
      </w:r>
      <w:r>
        <w:rPr>
          <w:rFonts w:eastAsiaTheme="minorHAnsi"/>
          <w:lang w:val="ru-RU" w:eastAsia="en-US"/>
        </w:rPr>
        <w:t>6</w:t>
      </w:r>
      <w:r w:rsidRPr="00D65305">
        <w:rPr>
          <w:rFonts w:eastAsiaTheme="minorHAnsi"/>
          <w:lang w:val="ru-RU" w:eastAsia="en-US"/>
        </w:rPr>
        <w:t xml:space="preserve"> – «за», «против» – </w:t>
      </w:r>
      <w:r>
        <w:rPr>
          <w:rFonts w:eastAsiaTheme="minorHAnsi"/>
          <w:lang w:val="ru-RU" w:eastAsia="en-US"/>
        </w:rPr>
        <w:t>0</w:t>
      </w:r>
      <w:r w:rsidRPr="00D65305">
        <w:rPr>
          <w:rFonts w:eastAsiaTheme="minorHAnsi"/>
          <w:lang w:val="ru-RU" w:eastAsia="en-US"/>
        </w:rPr>
        <w:t>), особого мнения никто не высказывал.</w:t>
      </w:r>
    </w:p>
    <w:p w:rsidR="00D65305" w:rsidRPr="00D65305" w:rsidRDefault="00D65305" w:rsidP="00D65305">
      <w:pPr>
        <w:ind w:firstLine="709"/>
        <w:contextualSpacing/>
        <w:jc w:val="both"/>
        <w:rPr>
          <w:rFonts w:eastAsiaTheme="minorHAnsi"/>
          <w:lang w:val="ru-RU" w:eastAsia="en-US"/>
        </w:rPr>
      </w:pPr>
      <w:r w:rsidRPr="00D65305">
        <w:rPr>
          <w:rFonts w:eastAsiaTheme="minorHAnsi"/>
          <w:lang w:val="ru-RU" w:eastAsia="en-US"/>
        </w:rPr>
        <w:t xml:space="preserve">В соответствии со ст.19 Закона Красноярского края «О системе профилактики безнадзорности и правонарушений несовершеннолетних” постановление объявлено на заседании комиссии.  </w:t>
      </w:r>
    </w:p>
    <w:p w:rsidR="00D65305" w:rsidRPr="00D65305" w:rsidRDefault="00D65305" w:rsidP="00D65305">
      <w:pPr>
        <w:ind w:firstLine="709"/>
        <w:contextualSpacing/>
        <w:jc w:val="both"/>
        <w:rPr>
          <w:rFonts w:eastAsiaTheme="minorHAnsi"/>
          <w:lang w:val="ru-RU" w:eastAsia="en-US"/>
        </w:rPr>
      </w:pPr>
      <w:r w:rsidRPr="00D65305">
        <w:rPr>
          <w:rFonts w:eastAsiaTheme="minorHAnsi"/>
          <w:lang w:val="ru-RU" w:eastAsia="en-US"/>
        </w:rPr>
        <w:t>В соответствии со ст. 22 Закона Красноярского края “О системе профилактики безнадзорности и правонарушений несовершеннолетних”  постановление комиссии по делам несовершеннолетних и защите их прав  может быть обжаловано в судебном порядке в течение 10 суток со дня вручения или получения копии постановления.</w:t>
      </w:r>
    </w:p>
    <w:p w:rsidR="00D65305" w:rsidRPr="00D65305" w:rsidRDefault="00D65305" w:rsidP="00D65305">
      <w:pPr>
        <w:contextualSpacing/>
        <w:jc w:val="both"/>
        <w:rPr>
          <w:rFonts w:eastAsiaTheme="minorHAnsi"/>
          <w:lang w:val="ru-RU" w:eastAsia="en-US"/>
        </w:rPr>
      </w:pPr>
    </w:p>
    <w:p w:rsidR="00D65305" w:rsidRDefault="00D65305" w:rsidP="00D65305">
      <w:pPr>
        <w:contextualSpacing/>
        <w:jc w:val="both"/>
        <w:rPr>
          <w:rFonts w:eastAsiaTheme="minorHAnsi"/>
          <w:lang w:val="ru-RU" w:eastAsia="en-US"/>
        </w:rPr>
      </w:pPr>
    </w:p>
    <w:p w:rsidR="00CB6F6C" w:rsidRDefault="00D65305" w:rsidP="00D65305">
      <w:pPr>
        <w:contextualSpacing/>
        <w:jc w:val="both"/>
        <w:rPr>
          <w:lang w:val="ru-RU"/>
        </w:rPr>
      </w:pPr>
      <w:r w:rsidRPr="00D65305">
        <w:rPr>
          <w:rFonts w:eastAsiaTheme="minorHAnsi"/>
          <w:lang w:val="ru-RU" w:eastAsia="en-US"/>
        </w:rPr>
        <w:t>Председатель комиссии                                                                                М.Г. Коноваленкова</w:t>
      </w:r>
    </w:p>
    <w:sectPr w:rsidR="00CB6F6C" w:rsidSect="00D6530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265"/>
    <w:rsid w:val="000340A7"/>
    <w:rsid w:val="00090486"/>
    <w:rsid w:val="0009458A"/>
    <w:rsid w:val="001027B2"/>
    <w:rsid w:val="001561CA"/>
    <w:rsid w:val="00174428"/>
    <w:rsid w:val="002014B4"/>
    <w:rsid w:val="002024F9"/>
    <w:rsid w:val="0025736B"/>
    <w:rsid w:val="00267D3C"/>
    <w:rsid w:val="0027204F"/>
    <w:rsid w:val="00282431"/>
    <w:rsid w:val="0029187C"/>
    <w:rsid w:val="002979E5"/>
    <w:rsid w:val="002F095E"/>
    <w:rsid w:val="003051EB"/>
    <w:rsid w:val="0032246D"/>
    <w:rsid w:val="00341107"/>
    <w:rsid w:val="003470B7"/>
    <w:rsid w:val="0037472D"/>
    <w:rsid w:val="003977FB"/>
    <w:rsid w:val="003C4745"/>
    <w:rsid w:val="0042727C"/>
    <w:rsid w:val="00434FB5"/>
    <w:rsid w:val="004720BA"/>
    <w:rsid w:val="00527C10"/>
    <w:rsid w:val="0054578B"/>
    <w:rsid w:val="00573AA7"/>
    <w:rsid w:val="00580E8D"/>
    <w:rsid w:val="005944DE"/>
    <w:rsid w:val="005B40F0"/>
    <w:rsid w:val="00624E9F"/>
    <w:rsid w:val="00624F8F"/>
    <w:rsid w:val="00676B3C"/>
    <w:rsid w:val="006903B5"/>
    <w:rsid w:val="0074788F"/>
    <w:rsid w:val="007C6E95"/>
    <w:rsid w:val="007D7DC7"/>
    <w:rsid w:val="00806F04"/>
    <w:rsid w:val="0082723C"/>
    <w:rsid w:val="0084730F"/>
    <w:rsid w:val="00853A9F"/>
    <w:rsid w:val="00890DC9"/>
    <w:rsid w:val="00892746"/>
    <w:rsid w:val="008A75AC"/>
    <w:rsid w:val="00943958"/>
    <w:rsid w:val="009A1E2C"/>
    <w:rsid w:val="009B6EC6"/>
    <w:rsid w:val="00A35A84"/>
    <w:rsid w:val="00A56032"/>
    <w:rsid w:val="00A97737"/>
    <w:rsid w:val="00AE30A0"/>
    <w:rsid w:val="00AE790A"/>
    <w:rsid w:val="00B81C4A"/>
    <w:rsid w:val="00B910EB"/>
    <w:rsid w:val="00BB1D93"/>
    <w:rsid w:val="00BC0476"/>
    <w:rsid w:val="00BC1B88"/>
    <w:rsid w:val="00BE629F"/>
    <w:rsid w:val="00C12A94"/>
    <w:rsid w:val="00C30265"/>
    <w:rsid w:val="00C405D7"/>
    <w:rsid w:val="00C50005"/>
    <w:rsid w:val="00C67094"/>
    <w:rsid w:val="00CB6F6C"/>
    <w:rsid w:val="00CE2254"/>
    <w:rsid w:val="00CE469D"/>
    <w:rsid w:val="00D65305"/>
    <w:rsid w:val="00D80B58"/>
    <w:rsid w:val="00D93B18"/>
    <w:rsid w:val="00DA0BDD"/>
    <w:rsid w:val="00DD2319"/>
    <w:rsid w:val="00E00B5E"/>
    <w:rsid w:val="00E34BB1"/>
    <w:rsid w:val="00E427DE"/>
    <w:rsid w:val="00E54D35"/>
    <w:rsid w:val="00E66CDD"/>
    <w:rsid w:val="00EB2236"/>
    <w:rsid w:val="00EB2E42"/>
    <w:rsid w:val="00F11FE8"/>
    <w:rsid w:val="00F17FA2"/>
    <w:rsid w:val="00F77AAA"/>
    <w:rsid w:val="00F84EBC"/>
    <w:rsid w:val="00F977D8"/>
    <w:rsid w:val="00FB1667"/>
    <w:rsid w:val="00FC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4428"/>
    <w:rPr>
      <w:color w:val="0000FF"/>
      <w:u w:val="single"/>
    </w:rPr>
  </w:style>
  <w:style w:type="paragraph" w:styleId="a4">
    <w:name w:val="No Spacing"/>
    <w:uiPriority w:val="1"/>
    <w:qFormat/>
    <w:rsid w:val="00174428"/>
    <w:pPr>
      <w:spacing w:after="0" w:line="240" w:lineRule="auto"/>
    </w:pPr>
  </w:style>
  <w:style w:type="paragraph" w:customStyle="1" w:styleId="a5">
    <w:name w:val="Стиль"/>
    <w:rsid w:val="001744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74428"/>
    <w:pPr>
      <w:spacing w:before="100" w:beforeAutospacing="1" w:after="100" w:afterAutospacing="1"/>
    </w:pPr>
    <w:rPr>
      <w:lang w:val="ru-RU"/>
    </w:rPr>
  </w:style>
  <w:style w:type="character" w:customStyle="1" w:styleId="apple-converted-space">
    <w:name w:val="apple-converted-space"/>
    <w:basedOn w:val="a0"/>
    <w:rsid w:val="00174428"/>
  </w:style>
  <w:style w:type="table" w:styleId="a6">
    <w:name w:val="Table Grid"/>
    <w:basedOn w:val="a1"/>
    <w:rsid w:val="00174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53A9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3A9F"/>
    <w:rPr>
      <w:rFonts w:ascii="Tahoma" w:eastAsia="Times New Roman" w:hAnsi="Tahoma" w:cs="Tahoma"/>
      <w:sz w:val="16"/>
      <w:szCs w:val="16"/>
      <w:lang w:val="en-US" w:eastAsia="ru-RU"/>
    </w:rPr>
  </w:style>
  <w:style w:type="table" w:customStyle="1" w:styleId="1">
    <w:name w:val="Сетка таблицы1"/>
    <w:basedOn w:val="a1"/>
    <w:next w:val="a6"/>
    <w:uiPriority w:val="59"/>
    <w:rsid w:val="005944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2979E5"/>
    <w:pPr>
      <w:ind w:left="720"/>
      <w:contextualSpacing/>
    </w:pPr>
  </w:style>
  <w:style w:type="table" w:customStyle="1" w:styleId="2">
    <w:name w:val="Сетка таблицы2"/>
    <w:basedOn w:val="a1"/>
    <w:next w:val="a6"/>
    <w:uiPriority w:val="59"/>
    <w:rsid w:val="00C500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4428"/>
    <w:rPr>
      <w:color w:val="0000FF"/>
      <w:u w:val="single"/>
    </w:rPr>
  </w:style>
  <w:style w:type="paragraph" w:styleId="a4">
    <w:name w:val="No Spacing"/>
    <w:uiPriority w:val="1"/>
    <w:qFormat/>
    <w:rsid w:val="00174428"/>
    <w:pPr>
      <w:spacing w:after="0" w:line="240" w:lineRule="auto"/>
    </w:pPr>
  </w:style>
  <w:style w:type="paragraph" w:customStyle="1" w:styleId="a5">
    <w:name w:val="Стиль"/>
    <w:rsid w:val="001744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74428"/>
    <w:pPr>
      <w:spacing w:before="100" w:beforeAutospacing="1" w:after="100" w:afterAutospacing="1"/>
    </w:pPr>
    <w:rPr>
      <w:lang w:val="ru-RU"/>
    </w:rPr>
  </w:style>
  <w:style w:type="character" w:customStyle="1" w:styleId="apple-converted-space">
    <w:name w:val="apple-converted-space"/>
    <w:basedOn w:val="a0"/>
    <w:rsid w:val="00174428"/>
  </w:style>
  <w:style w:type="table" w:styleId="a6">
    <w:name w:val="Table Grid"/>
    <w:basedOn w:val="a1"/>
    <w:rsid w:val="00174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53A9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3A9F"/>
    <w:rPr>
      <w:rFonts w:ascii="Tahoma" w:eastAsia="Times New Roman" w:hAnsi="Tahoma" w:cs="Tahoma"/>
      <w:sz w:val="16"/>
      <w:szCs w:val="16"/>
      <w:lang w:val="en-US" w:eastAsia="ru-RU"/>
    </w:rPr>
  </w:style>
  <w:style w:type="table" w:customStyle="1" w:styleId="1">
    <w:name w:val="Сетка таблицы1"/>
    <w:basedOn w:val="a1"/>
    <w:next w:val="a6"/>
    <w:uiPriority w:val="59"/>
    <w:rsid w:val="005944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2979E5"/>
    <w:pPr>
      <w:ind w:left="720"/>
      <w:contextualSpacing/>
    </w:pPr>
  </w:style>
  <w:style w:type="table" w:customStyle="1" w:styleId="2">
    <w:name w:val="Сетка таблицы2"/>
    <w:basedOn w:val="a1"/>
    <w:next w:val="a6"/>
    <w:uiPriority w:val="59"/>
    <w:rsid w:val="00C500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1771</Words>
  <Characters>10099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КДНиЗП</cp:lastModifiedBy>
  <cp:revision>50</cp:revision>
  <cp:lastPrinted>2022-05-26T09:57:00Z</cp:lastPrinted>
  <dcterms:created xsi:type="dcterms:W3CDTF">2019-05-27T07:36:00Z</dcterms:created>
  <dcterms:modified xsi:type="dcterms:W3CDTF">2022-05-26T09:57:00Z</dcterms:modified>
</cp:coreProperties>
</file>