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E92CA2" w:rsidRDefault="005E2C9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5B32">
        <w:rPr>
          <w:rFonts w:ascii="Times New Roman" w:hAnsi="Times New Roman"/>
          <w:sz w:val="28"/>
          <w:szCs w:val="28"/>
        </w:rPr>
        <w:t>.</w:t>
      </w:r>
    </w:p>
    <w:p w:rsidR="00E92CA2" w:rsidRDefault="00E92CA2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094A6C" w:rsidRPr="009018D5" w:rsidRDefault="00B80167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Александровский сельский Совета депутатов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Боготольского района</w:t>
      </w:r>
    </w:p>
    <w:p w:rsidR="00094A6C" w:rsidRPr="009018D5" w:rsidRDefault="00094A6C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9018D5">
        <w:rPr>
          <w:rFonts w:ascii="Times New Roman" w:hAnsi="Times New Roman"/>
          <w:sz w:val="28"/>
          <w:szCs w:val="28"/>
        </w:rPr>
        <w:t>Красноярского края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B80167" w:rsidP="00094A6C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94A6C" w:rsidRPr="009018D5" w:rsidRDefault="00A91469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16</w:t>
      </w:r>
      <w:r w:rsidR="00544B22">
        <w:rPr>
          <w:rFonts w:ascii="Times New Roman" w:hAnsi="Times New Roman"/>
          <w:sz w:val="28"/>
          <w:szCs w:val="28"/>
        </w:rPr>
        <w:t>.</w:t>
      </w:r>
      <w:r w:rsidR="002C6D6C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6</w:t>
      </w:r>
      <w:r w:rsidR="002C6D6C">
        <w:rPr>
          <w:rFonts w:ascii="Times New Roman" w:hAnsi="Times New Roman"/>
          <w:sz w:val="28"/>
          <w:szCs w:val="28"/>
        </w:rPr>
        <w:t>.</w:t>
      </w:r>
      <w:r w:rsidR="00094A6C" w:rsidRPr="009018D5">
        <w:rPr>
          <w:rFonts w:ascii="Times New Roman" w:hAnsi="Times New Roman"/>
          <w:sz w:val="28"/>
          <w:szCs w:val="28"/>
        </w:rPr>
        <w:t>202</w:t>
      </w:r>
      <w:r w:rsidR="00A72727">
        <w:rPr>
          <w:rFonts w:ascii="Times New Roman" w:hAnsi="Times New Roman"/>
          <w:sz w:val="28"/>
          <w:szCs w:val="28"/>
        </w:rPr>
        <w:t>5</w:t>
      </w:r>
      <w:r w:rsidR="00094A6C" w:rsidRPr="009018D5">
        <w:rPr>
          <w:rFonts w:ascii="Times New Roman" w:hAnsi="Times New Roman"/>
          <w:sz w:val="28"/>
          <w:szCs w:val="28"/>
        </w:rPr>
        <w:t xml:space="preserve"> </w:t>
      </w:r>
      <w:r w:rsidR="00590C8C">
        <w:rPr>
          <w:rFonts w:ascii="Times New Roman" w:hAnsi="Times New Roman"/>
          <w:sz w:val="28"/>
          <w:szCs w:val="28"/>
        </w:rPr>
        <w:t xml:space="preserve">        </w:t>
      </w:r>
      <w:r w:rsidR="00094A6C" w:rsidRPr="009018D5">
        <w:rPr>
          <w:rFonts w:ascii="Times New Roman" w:hAnsi="Times New Roman"/>
          <w:sz w:val="28"/>
          <w:szCs w:val="28"/>
        </w:rPr>
        <w:t xml:space="preserve">     </w:t>
      </w:r>
      <w:r w:rsidR="00094A6C">
        <w:rPr>
          <w:rFonts w:ascii="Times New Roman" w:hAnsi="Times New Roman"/>
          <w:sz w:val="28"/>
          <w:szCs w:val="28"/>
        </w:rPr>
        <w:t xml:space="preserve">            </w:t>
      </w:r>
      <w:r w:rsidR="00094A6C" w:rsidRPr="009018D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94A6C" w:rsidRPr="009018D5">
        <w:rPr>
          <w:rFonts w:ascii="Times New Roman" w:hAnsi="Times New Roman"/>
          <w:sz w:val="28"/>
          <w:szCs w:val="28"/>
        </w:rPr>
        <w:t>с</w:t>
      </w:r>
      <w:proofErr w:type="gramEnd"/>
      <w:r w:rsidR="00094A6C" w:rsidRPr="009018D5">
        <w:rPr>
          <w:rFonts w:ascii="Times New Roman" w:hAnsi="Times New Roman"/>
          <w:sz w:val="28"/>
          <w:szCs w:val="28"/>
        </w:rPr>
        <w:t xml:space="preserve">. </w:t>
      </w:r>
      <w:r w:rsidR="00554607">
        <w:rPr>
          <w:rFonts w:ascii="Times New Roman" w:hAnsi="Times New Roman"/>
          <w:sz w:val="28"/>
          <w:szCs w:val="28"/>
        </w:rPr>
        <w:t>Александровка</w:t>
      </w:r>
      <w:r w:rsidR="00094A6C" w:rsidRPr="009018D5">
        <w:rPr>
          <w:rFonts w:ascii="Times New Roman" w:hAnsi="Times New Roman"/>
          <w:sz w:val="28"/>
          <w:szCs w:val="28"/>
        </w:rPr>
        <w:t xml:space="preserve">              </w:t>
      </w:r>
      <w:r w:rsidR="002C6D6C">
        <w:rPr>
          <w:rFonts w:ascii="Times New Roman" w:hAnsi="Times New Roman"/>
          <w:sz w:val="28"/>
          <w:szCs w:val="28"/>
        </w:rPr>
        <w:t xml:space="preserve">                   №</w:t>
      </w:r>
      <w:r w:rsidR="00094A6C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/>
          <w:sz w:val="28"/>
          <w:szCs w:val="28"/>
        </w:rPr>
        <w:t xml:space="preserve"> 49-245</w:t>
      </w:r>
    </w:p>
    <w:p w:rsidR="00094A6C" w:rsidRPr="009018D5" w:rsidRDefault="00094A6C" w:rsidP="00094A6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72727" w:rsidRDefault="00A72727" w:rsidP="00C35DDC">
      <w:pPr>
        <w:pStyle w:val="ConsPlusNormal"/>
        <w:ind w:firstLine="709"/>
        <w:jc w:val="center"/>
        <w:rPr>
          <w:bCs/>
          <w:sz w:val="28"/>
          <w:szCs w:val="28"/>
        </w:rPr>
      </w:pPr>
      <w:bookmarkStart w:id="0" w:name="_Hlk198813927"/>
      <w:r w:rsidRPr="00A72727">
        <w:rPr>
          <w:bCs/>
          <w:sz w:val="28"/>
          <w:szCs w:val="28"/>
        </w:rPr>
        <w:t>О внесении изменений в решение Александровского сельского Совета депутатов от</w:t>
      </w:r>
      <w:r w:rsidR="00990F9D" w:rsidRPr="00990F9D">
        <w:rPr>
          <w:bCs/>
          <w:sz w:val="28"/>
          <w:szCs w:val="28"/>
        </w:rPr>
        <w:t xml:space="preserve"> 24.03.2017 № 12-50 «Об утверждении Порядка принятия решений об условиях приватизации муниципального имущества»</w:t>
      </w:r>
    </w:p>
    <w:bookmarkEnd w:id="0"/>
    <w:p w:rsidR="00A72727" w:rsidRDefault="00A72727" w:rsidP="008655AF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094A6C" w:rsidRDefault="00094A6C" w:rsidP="00164874">
      <w:pPr>
        <w:pStyle w:val="ConsPlusNormal"/>
        <w:ind w:firstLine="709"/>
        <w:jc w:val="both"/>
        <w:rPr>
          <w:sz w:val="28"/>
          <w:szCs w:val="28"/>
        </w:rPr>
      </w:pPr>
      <w:r w:rsidRPr="009018D5">
        <w:rPr>
          <w:bCs/>
          <w:sz w:val="28"/>
          <w:szCs w:val="28"/>
        </w:rPr>
        <w:t xml:space="preserve"> </w:t>
      </w:r>
      <w:r w:rsidR="00071BCA" w:rsidRPr="00071BCA">
        <w:rPr>
          <w:bCs/>
          <w:sz w:val="28"/>
          <w:szCs w:val="28"/>
        </w:rPr>
        <w:t>В соответствии Федеральным законом от 06.10.2003 № 131-ФЗ «Об общих принципах организации местного самоуправления в Российской Федерации», Федеральным законом от 21.12.2001 № 178</w:t>
      </w:r>
      <w:r w:rsidR="00F93FE7">
        <w:rPr>
          <w:bCs/>
          <w:sz w:val="28"/>
          <w:szCs w:val="28"/>
        </w:rPr>
        <w:t>-</w:t>
      </w:r>
      <w:r w:rsidR="00071BCA" w:rsidRPr="00071BCA">
        <w:rPr>
          <w:bCs/>
          <w:sz w:val="28"/>
          <w:szCs w:val="28"/>
        </w:rPr>
        <w:t>ФЗ «О приватизации государственного и муниципального имущества»,</w:t>
      </w:r>
      <w:r>
        <w:rPr>
          <w:sz w:val="28"/>
        </w:rPr>
        <w:t xml:space="preserve"> руководствуясь </w:t>
      </w:r>
      <w:r w:rsidRPr="00DB2A45">
        <w:rPr>
          <w:sz w:val="28"/>
        </w:rPr>
        <w:t>Устав</w:t>
      </w:r>
      <w:r w:rsidR="00164874">
        <w:rPr>
          <w:sz w:val="28"/>
        </w:rPr>
        <w:t>ом</w:t>
      </w:r>
      <w:r>
        <w:rPr>
          <w:sz w:val="28"/>
          <w:szCs w:val="28"/>
        </w:rPr>
        <w:t xml:space="preserve"> </w:t>
      </w:r>
      <w:r w:rsidR="00144BF5">
        <w:rPr>
          <w:sz w:val="28"/>
          <w:szCs w:val="28"/>
        </w:rPr>
        <w:t>Александровского</w:t>
      </w:r>
      <w:r>
        <w:rPr>
          <w:sz w:val="28"/>
          <w:szCs w:val="28"/>
        </w:rPr>
        <w:t xml:space="preserve"> сельсовета</w:t>
      </w:r>
      <w:r w:rsidR="00164874">
        <w:rPr>
          <w:sz w:val="28"/>
          <w:szCs w:val="28"/>
        </w:rPr>
        <w:t xml:space="preserve"> Боготольского района Красноярского края, Александровский сельский Совет депутатов РЕШИЛ:</w:t>
      </w:r>
    </w:p>
    <w:p w:rsidR="00A72727" w:rsidRPr="00A72727" w:rsidRDefault="00A72727" w:rsidP="00A7272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2727">
        <w:rPr>
          <w:rFonts w:ascii="Times New Roman" w:hAnsi="Times New Roman"/>
          <w:sz w:val="28"/>
          <w:szCs w:val="28"/>
        </w:rPr>
        <w:t xml:space="preserve">1. Внести в </w:t>
      </w:r>
      <w:r w:rsidR="008C53EF">
        <w:rPr>
          <w:rFonts w:ascii="Times New Roman" w:hAnsi="Times New Roman"/>
          <w:sz w:val="28"/>
          <w:szCs w:val="28"/>
        </w:rPr>
        <w:t xml:space="preserve">Приложение к </w:t>
      </w:r>
      <w:r w:rsidR="000C14A9">
        <w:rPr>
          <w:rFonts w:ascii="Times New Roman" w:hAnsi="Times New Roman"/>
          <w:sz w:val="28"/>
          <w:szCs w:val="28"/>
        </w:rPr>
        <w:t xml:space="preserve">решению </w:t>
      </w:r>
      <w:r w:rsidR="000C14A9" w:rsidRPr="000C14A9">
        <w:rPr>
          <w:rFonts w:ascii="Times New Roman" w:hAnsi="Times New Roman"/>
          <w:sz w:val="28"/>
          <w:szCs w:val="28"/>
        </w:rPr>
        <w:t xml:space="preserve">Александровского сельского Совета депутатов </w:t>
      </w:r>
      <w:r w:rsidR="00990F9D" w:rsidRPr="00990F9D">
        <w:rPr>
          <w:rFonts w:ascii="Times New Roman" w:hAnsi="Times New Roman"/>
          <w:sz w:val="28"/>
          <w:szCs w:val="28"/>
        </w:rPr>
        <w:t>от 24.03.2017 № 12-50 «Об утверждении Порядка принятия решений об условиях приватизации муниципального имущества»</w:t>
      </w:r>
      <w:r w:rsidR="00990F9D">
        <w:rPr>
          <w:rFonts w:ascii="Times New Roman" w:hAnsi="Times New Roman"/>
          <w:sz w:val="28"/>
          <w:szCs w:val="28"/>
        </w:rPr>
        <w:t xml:space="preserve"> </w:t>
      </w:r>
      <w:r w:rsidRPr="00A72727">
        <w:rPr>
          <w:rFonts w:ascii="Times New Roman" w:hAnsi="Times New Roman"/>
          <w:sz w:val="28"/>
          <w:szCs w:val="28"/>
        </w:rPr>
        <w:t>следующие изменения:</w:t>
      </w:r>
    </w:p>
    <w:p w:rsidR="00A72727" w:rsidRPr="00A72727" w:rsidRDefault="00A72727" w:rsidP="00A7272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2727">
        <w:rPr>
          <w:rFonts w:ascii="Times New Roman" w:hAnsi="Times New Roman"/>
          <w:sz w:val="28"/>
          <w:szCs w:val="28"/>
        </w:rPr>
        <w:t xml:space="preserve">1.1. пункт </w:t>
      </w:r>
      <w:r w:rsidR="00990F9D">
        <w:rPr>
          <w:rFonts w:ascii="Times New Roman" w:hAnsi="Times New Roman"/>
          <w:sz w:val="28"/>
          <w:szCs w:val="28"/>
        </w:rPr>
        <w:t>7</w:t>
      </w:r>
      <w:r w:rsidRPr="00A72727">
        <w:rPr>
          <w:rFonts w:ascii="Times New Roman" w:hAnsi="Times New Roman"/>
          <w:sz w:val="28"/>
          <w:szCs w:val="28"/>
        </w:rPr>
        <w:t xml:space="preserve"> </w:t>
      </w:r>
      <w:r w:rsidR="00164874">
        <w:rPr>
          <w:rFonts w:ascii="Times New Roman" w:hAnsi="Times New Roman"/>
          <w:sz w:val="28"/>
          <w:szCs w:val="28"/>
        </w:rPr>
        <w:t xml:space="preserve"> раздела </w:t>
      </w:r>
      <w:r w:rsidR="00164874">
        <w:rPr>
          <w:rFonts w:ascii="Times New Roman" w:hAnsi="Times New Roman"/>
          <w:sz w:val="28"/>
          <w:szCs w:val="28"/>
          <w:lang w:val="en-US"/>
        </w:rPr>
        <w:t>II</w:t>
      </w:r>
      <w:r w:rsidR="00164874" w:rsidRPr="00164874">
        <w:rPr>
          <w:rFonts w:ascii="Times New Roman" w:hAnsi="Times New Roman"/>
          <w:sz w:val="28"/>
          <w:szCs w:val="28"/>
        </w:rPr>
        <w:t xml:space="preserve"> </w:t>
      </w:r>
      <w:r w:rsidRPr="00A72727">
        <w:rPr>
          <w:rFonts w:ascii="Times New Roman" w:hAnsi="Times New Roman"/>
          <w:sz w:val="28"/>
          <w:szCs w:val="28"/>
        </w:rPr>
        <w:t>П</w:t>
      </w:r>
      <w:r w:rsidR="000C14A9">
        <w:rPr>
          <w:rFonts w:ascii="Times New Roman" w:hAnsi="Times New Roman"/>
          <w:sz w:val="28"/>
          <w:szCs w:val="28"/>
        </w:rPr>
        <w:t xml:space="preserve">риложения </w:t>
      </w:r>
      <w:r w:rsidRPr="00A72727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90F9D" w:rsidRPr="00990F9D" w:rsidRDefault="00A72727" w:rsidP="00990F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72727">
        <w:rPr>
          <w:rFonts w:ascii="Times New Roman" w:hAnsi="Times New Roman"/>
          <w:sz w:val="28"/>
          <w:szCs w:val="28"/>
        </w:rPr>
        <w:t xml:space="preserve"> </w:t>
      </w:r>
      <w:r w:rsidR="00990F9D" w:rsidRPr="00990F9D">
        <w:rPr>
          <w:rFonts w:ascii="Times New Roman" w:hAnsi="Times New Roman"/>
          <w:sz w:val="28"/>
          <w:szCs w:val="28"/>
        </w:rPr>
        <w:t xml:space="preserve"> «7. Решения об условиях приватизации муниципального имущества подлежат размещению в открытом доступе на официальном сайте в сети «Интернет» в течение десяти дней со дня принятия этих решений, за исключением решений </w:t>
      </w:r>
      <w:bookmarkStart w:id="1" w:name="_GoBack"/>
      <w:bookmarkEnd w:id="1"/>
      <w:r w:rsidR="00990F9D" w:rsidRPr="00990F9D">
        <w:rPr>
          <w:rFonts w:ascii="Times New Roman" w:hAnsi="Times New Roman"/>
          <w:sz w:val="28"/>
          <w:szCs w:val="28"/>
        </w:rPr>
        <w:t>об условиях приватизации муниципального имущества, которая осуществляется способами, предусмотренными подпунктами 1, 1.1, 5, 9 и 10 пункта 1 статьи 13 Федерального закона от 21.12.2001 № 178-ФЗ «О приватизации государственного и муниципального имущества».</w:t>
      </w:r>
    </w:p>
    <w:p w:rsidR="00990F9D" w:rsidRPr="00990F9D" w:rsidRDefault="00990F9D" w:rsidP="00990F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90F9D">
        <w:rPr>
          <w:rFonts w:ascii="Times New Roman" w:hAnsi="Times New Roman"/>
          <w:sz w:val="28"/>
          <w:szCs w:val="28"/>
        </w:rPr>
        <w:t>К информации о результатах сделок приватизации муниципального имущества, подлежащей размещению в порядке, установленном пунктом 10 настоящей статьи, относятся следующие сведения:</w:t>
      </w:r>
    </w:p>
    <w:p w:rsidR="00990F9D" w:rsidRPr="00990F9D" w:rsidRDefault="00990F9D" w:rsidP="00990F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90F9D">
        <w:rPr>
          <w:rFonts w:ascii="Times New Roman" w:hAnsi="Times New Roman"/>
          <w:sz w:val="28"/>
          <w:szCs w:val="28"/>
        </w:rPr>
        <w:t>1) наименование продавца такого имущества;</w:t>
      </w:r>
    </w:p>
    <w:p w:rsidR="00990F9D" w:rsidRPr="00990F9D" w:rsidRDefault="00990F9D" w:rsidP="00990F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90F9D">
        <w:rPr>
          <w:rFonts w:ascii="Times New Roman" w:hAnsi="Times New Roman"/>
          <w:sz w:val="28"/>
          <w:szCs w:val="28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990F9D" w:rsidRPr="00990F9D" w:rsidRDefault="00990F9D" w:rsidP="00990F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90F9D">
        <w:rPr>
          <w:rFonts w:ascii="Times New Roman" w:hAnsi="Times New Roman"/>
          <w:sz w:val="28"/>
          <w:szCs w:val="28"/>
        </w:rPr>
        <w:t>3) дата, время и место проведения торгов;</w:t>
      </w:r>
    </w:p>
    <w:p w:rsidR="00990F9D" w:rsidRPr="00990F9D" w:rsidRDefault="00990F9D" w:rsidP="00990F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90F9D">
        <w:rPr>
          <w:rFonts w:ascii="Times New Roman" w:hAnsi="Times New Roman"/>
          <w:sz w:val="28"/>
          <w:szCs w:val="28"/>
        </w:rPr>
        <w:t>4) цена сделки приватизации;</w:t>
      </w:r>
    </w:p>
    <w:p w:rsidR="00990F9D" w:rsidRPr="00990F9D" w:rsidRDefault="00990F9D" w:rsidP="00990F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90F9D">
        <w:rPr>
          <w:rFonts w:ascii="Times New Roman" w:hAnsi="Times New Roman"/>
          <w:sz w:val="28"/>
          <w:szCs w:val="28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продажи;</w:t>
      </w:r>
    </w:p>
    <w:p w:rsidR="00990F9D" w:rsidRPr="00990F9D" w:rsidRDefault="00990F9D" w:rsidP="00990F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90F9D">
        <w:rPr>
          <w:rFonts w:ascii="Times New Roman" w:hAnsi="Times New Roman"/>
          <w:sz w:val="28"/>
          <w:szCs w:val="28"/>
        </w:rPr>
        <w:t xml:space="preserve"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Федерального </w:t>
      </w:r>
      <w:r w:rsidRPr="00990F9D">
        <w:rPr>
          <w:rFonts w:ascii="Times New Roman" w:hAnsi="Times New Roman"/>
          <w:sz w:val="28"/>
          <w:szCs w:val="28"/>
        </w:rPr>
        <w:lastRenderedPageBreak/>
        <w:t>закона от 21.12.2001 № 178-ФЗ «О приватизации государственного и муниципального имущества», лица, признанного единственным участником продажи муниципального имущества по минимально допустимой цене, в случае, установленном абзацем вторым пункта 4 статьи 24 Федерального закона от 21.12.2001 № 178-ФЗ «О приватизации государственного и муниципального имущества».</w:t>
      </w:r>
    </w:p>
    <w:p w:rsidR="00990F9D" w:rsidRDefault="00990F9D" w:rsidP="00990F9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90F9D">
        <w:rPr>
          <w:rFonts w:ascii="Times New Roman" w:hAnsi="Times New Roman"/>
          <w:sz w:val="28"/>
          <w:szCs w:val="28"/>
        </w:rPr>
        <w:t xml:space="preserve">Информация о результатах сделок приватизации муниципального имущества подлежит размещению на официальном сайте в сети «Интернет» в течение десяти дней со дня совершения указанных сделок.». </w:t>
      </w:r>
    </w:p>
    <w:p w:rsidR="00094A6C" w:rsidRPr="00C22667" w:rsidRDefault="00A72727" w:rsidP="00C2266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94A6C" w:rsidRPr="00C2266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1D4AD1">
        <w:rPr>
          <w:rFonts w:ascii="Times New Roman" w:hAnsi="Times New Roman"/>
          <w:sz w:val="28"/>
          <w:szCs w:val="28"/>
        </w:rPr>
        <w:t xml:space="preserve">решения возложить </w:t>
      </w:r>
      <w:r w:rsidR="006F60C9">
        <w:rPr>
          <w:rFonts w:ascii="Times New Roman" w:hAnsi="Times New Roman"/>
          <w:sz w:val="28"/>
          <w:szCs w:val="28"/>
        </w:rPr>
        <w:t>на постоянную комиссию по бюджету, налоговой, экономической политике и финансовым вопросам</w:t>
      </w:r>
      <w:r w:rsidR="00094A6C" w:rsidRPr="00C22667">
        <w:rPr>
          <w:rFonts w:ascii="Times New Roman" w:hAnsi="Times New Roman"/>
          <w:sz w:val="28"/>
          <w:szCs w:val="28"/>
        </w:rPr>
        <w:t>.</w:t>
      </w:r>
    </w:p>
    <w:p w:rsidR="00A4502F" w:rsidRPr="00C22667" w:rsidRDefault="00A4502F" w:rsidP="00C2266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55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6F60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55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в газете «Земля </w:t>
      </w:r>
      <w:proofErr w:type="spellStart"/>
      <w:r w:rsidR="0055460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Боготольская</w:t>
      </w:r>
      <w:proofErr w:type="spellEnd"/>
      <w:r w:rsidR="005546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</w:t>
      </w:r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Боготольского района в сети Интернет (http:// </w:t>
      </w:r>
      <w:hyperlink r:id="rId4" w:history="1">
        <w:r w:rsidRPr="00C22667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www.bogotol-r.ru/</w:t>
        </w:r>
      </w:hyperlink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44B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странице </w:t>
      </w:r>
      <w:r w:rsidR="00144BF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Александровского</w:t>
      </w:r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сельсовета.</w:t>
      </w:r>
    </w:p>
    <w:p w:rsidR="006F60C9" w:rsidRDefault="00A4502F" w:rsidP="00C226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2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6F60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вступает в силу в день, следующий за днем его официального опубликования.</w:t>
      </w:r>
    </w:p>
    <w:p w:rsidR="00A4502F" w:rsidRPr="00C22667" w:rsidRDefault="00A4502F" w:rsidP="00071DAF">
      <w:pPr>
        <w:pStyle w:val="ConsPlusNormal"/>
        <w:ind w:firstLine="709"/>
        <w:jc w:val="both"/>
        <w:rPr>
          <w:sz w:val="28"/>
          <w:szCs w:val="28"/>
        </w:rPr>
      </w:pPr>
    </w:p>
    <w:p w:rsidR="006F60C9" w:rsidRDefault="00A72727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И.о. п</w:t>
      </w:r>
      <w:r w:rsidR="006F60C9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6F60C9">
        <w:rPr>
          <w:sz w:val="28"/>
          <w:szCs w:val="28"/>
        </w:rPr>
        <w:t xml:space="preserve"> Александровского</w:t>
      </w:r>
    </w:p>
    <w:p w:rsidR="006F60C9" w:rsidRDefault="006F60C9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Совета депутатов                                                       </w:t>
      </w:r>
      <w:r w:rsidR="00A72727">
        <w:rPr>
          <w:sz w:val="28"/>
          <w:szCs w:val="28"/>
        </w:rPr>
        <w:t xml:space="preserve">    Н.А. Кочергин</w:t>
      </w:r>
    </w:p>
    <w:p w:rsidR="006F60C9" w:rsidRDefault="006F60C9" w:rsidP="00554607">
      <w:pPr>
        <w:pStyle w:val="ConsPlusNormal"/>
        <w:jc w:val="both"/>
        <w:rPr>
          <w:sz w:val="28"/>
          <w:szCs w:val="28"/>
        </w:rPr>
      </w:pPr>
    </w:p>
    <w:p w:rsidR="00071DAF" w:rsidRPr="00C22667" w:rsidRDefault="00554607" w:rsidP="00554607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Глава Александровского</w:t>
      </w:r>
      <w:r w:rsidR="001A255E">
        <w:rPr>
          <w:sz w:val="28"/>
          <w:szCs w:val="28"/>
        </w:rPr>
        <w:t xml:space="preserve"> </w:t>
      </w:r>
      <w:r w:rsidR="00071DAF" w:rsidRPr="00C22667">
        <w:rPr>
          <w:sz w:val="28"/>
          <w:szCs w:val="28"/>
        </w:rPr>
        <w:t>сельсовета</w:t>
      </w:r>
      <w:r w:rsidR="001A255E">
        <w:rPr>
          <w:sz w:val="28"/>
          <w:szCs w:val="28"/>
        </w:rPr>
        <w:t xml:space="preserve"> </w:t>
      </w:r>
      <w:r w:rsidR="00071DAF" w:rsidRPr="00C22667">
        <w:rPr>
          <w:sz w:val="28"/>
          <w:szCs w:val="28"/>
        </w:rPr>
        <w:t xml:space="preserve">                   </w:t>
      </w:r>
      <w:r w:rsidR="001A255E">
        <w:rPr>
          <w:sz w:val="28"/>
          <w:szCs w:val="28"/>
        </w:rPr>
        <w:t xml:space="preserve">              </w:t>
      </w:r>
      <w:r w:rsidR="00071DAF" w:rsidRPr="00C226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071DAF" w:rsidRPr="00C22667">
        <w:rPr>
          <w:sz w:val="28"/>
          <w:szCs w:val="28"/>
        </w:rPr>
        <w:t xml:space="preserve">    </w:t>
      </w:r>
      <w:r>
        <w:rPr>
          <w:sz w:val="28"/>
          <w:szCs w:val="28"/>
        </w:rPr>
        <w:t>Н.И. Никишина</w:t>
      </w:r>
    </w:p>
    <w:p w:rsidR="00094A6C" w:rsidRPr="00C22667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Pr="00C22667" w:rsidRDefault="00094A6C" w:rsidP="00071DA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Pr="00C22667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94A6C" w:rsidRDefault="00094A6C" w:rsidP="00094A6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15FF7" w:rsidRDefault="00515FF7"/>
    <w:p w:rsidR="00244624" w:rsidRDefault="00244624"/>
    <w:p w:rsidR="00244624" w:rsidRDefault="00244624"/>
    <w:p w:rsidR="00244624" w:rsidRDefault="00244624"/>
    <w:p w:rsidR="00244624" w:rsidRDefault="00244624"/>
    <w:p w:rsidR="00244624" w:rsidRDefault="00244624"/>
    <w:p w:rsidR="00244624" w:rsidRDefault="00244624"/>
    <w:p w:rsidR="00244624" w:rsidRDefault="00244624"/>
    <w:p w:rsidR="00244624" w:rsidRDefault="00244624"/>
    <w:p w:rsidR="00244624" w:rsidRDefault="00244624"/>
    <w:p w:rsidR="00244624" w:rsidRDefault="00244624"/>
    <w:p w:rsidR="00244624" w:rsidRDefault="00244624"/>
    <w:p w:rsidR="00244624" w:rsidRDefault="00244624"/>
    <w:p w:rsidR="00244624" w:rsidRDefault="00244624"/>
    <w:p w:rsidR="00244624" w:rsidRDefault="00244624"/>
    <w:p w:rsidR="00244624" w:rsidRDefault="00244624" w:rsidP="00244624">
      <w:pPr>
        <w:spacing w:line="25" w:lineRule="atLeast"/>
        <w:ind w:right="282"/>
        <w:jc w:val="center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Приложение </w:t>
      </w:r>
      <w:r>
        <w:rPr>
          <w:rFonts w:ascii="Arial" w:hAnsi="Arial" w:cs="Arial"/>
          <w:sz w:val="24"/>
          <w:szCs w:val="24"/>
        </w:rPr>
        <w:t xml:space="preserve">к Решению Александровского сельского Совета депутатов от  24.03.2017г № 12-50 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 xml:space="preserve">в ред. </w:t>
      </w:r>
      <w:proofErr w:type="spellStart"/>
      <w:r>
        <w:rPr>
          <w:rFonts w:ascii="Arial" w:hAnsi="Arial" w:cs="Arial"/>
          <w:sz w:val="24"/>
          <w:szCs w:val="24"/>
        </w:rPr>
        <w:t>реш</w:t>
      </w:r>
      <w:proofErr w:type="spellEnd"/>
      <w:r>
        <w:rPr>
          <w:rFonts w:ascii="Arial" w:hAnsi="Arial" w:cs="Arial"/>
          <w:sz w:val="24"/>
          <w:szCs w:val="24"/>
        </w:rPr>
        <w:t>. от 25.12.2018 №  32-129, от 28.02.2020 № 43- 170. От 20.01.2021 № 5-29, от 25.03.2021  № 6-33, от  30.06.2023 № 29-175  , от</w:t>
      </w:r>
      <w:r w:rsidR="00A91469">
        <w:rPr>
          <w:rFonts w:ascii="Arial" w:hAnsi="Arial" w:cs="Arial"/>
          <w:sz w:val="24"/>
          <w:szCs w:val="24"/>
        </w:rPr>
        <w:t xml:space="preserve"> 16.06.2025</w:t>
      </w:r>
      <w:r>
        <w:rPr>
          <w:rFonts w:ascii="Arial" w:hAnsi="Arial" w:cs="Arial"/>
          <w:sz w:val="24"/>
          <w:szCs w:val="24"/>
        </w:rPr>
        <w:t xml:space="preserve"> № </w:t>
      </w:r>
      <w:r w:rsidR="00A91469">
        <w:rPr>
          <w:rFonts w:ascii="Arial" w:hAnsi="Arial" w:cs="Arial"/>
          <w:sz w:val="24"/>
          <w:szCs w:val="24"/>
        </w:rPr>
        <w:t xml:space="preserve"> 49 -245</w:t>
      </w:r>
      <w:proofErr w:type="gramStart"/>
      <w:r>
        <w:rPr>
          <w:rFonts w:ascii="Arial" w:hAnsi="Arial" w:cs="Arial"/>
          <w:sz w:val="24"/>
          <w:szCs w:val="24"/>
        </w:rPr>
        <w:t xml:space="preserve"> )</w:t>
      </w:r>
      <w:proofErr w:type="gramEnd"/>
    </w:p>
    <w:p w:rsidR="00244624" w:rsidRDefault="00244624" w:rsidP="00244624">
      <w:pPr>
        <w:pStyle w:val="ConsPlusNormal"/>
        <w:spacing w:line="25" w:lineRule="atLeast"/>
        <w:jc w:val="both"/>
        <w:rPr>
          <w:rFonts w:ascii="Arial" w:hAnsi="Arial" w:cs="Arial"/>
        </w:rPr>
      </w:pPr>
    </w:p>
    <w:p w:rsidR="00244624" w:rsidRDefault="00244624" w:rsidP="00244624">
      <w:pPr>
        <w:pStyle w:val="ConsPlusTitle"/>
        <w:spacing w:line="25" w:lineRule="atLeast"/>
        <w:jc w:val="center"/>
        <w:rPr>
          <w:rFonts w:ascii="Arial" w:hAnsi="Arial" w:cs="Arial"/>
          <w:sz w:val="24"/>
          <w:szCs w:val="24"/>
        </w:rPr>
      </w:pPr>
      <w:bookmarkStart w:id="2" w:name="P41"/>
      <w:bookmarkEnd w:id="2"/>
      <w:r>
        <w:rPr>
          <w:rFonts w:ascii="Arial" w:hAnsi="Arial" w:cs="Arial"/>
          <w:sz w:val="24"/>
          <w:szCs w:val="24"/>
        </w:rPr>
        <w:t>ПОРЯДОК</w:t>
      </w:r>
    </w:p>
    <w:p w:rsidR="00244624" w:rsidRDefault="00244624" w:rsidP="00244624">
      <w:pPr>
        <w:pStyle w:val="ConsPlusNormal"/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принятия решений об условиях приватизации</w:t>
      </w:r>
    </w:p>
    <w:p w:rsidR="00244624" w:rsidRDefault="00244624" w:rsidP="00244624">
      <w:pPr>
        <w:pStyle w:val="ConsPlusNormal"/>
        <w:spacing w:line="25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муниципального имущества</w:t>
      </w:r>
    </w:p>
    <w:p w:rsidR="00244624" w:rsidRDefault="00244624" w:rsidP="00244624">
      <w:pPr>
        <w:pStyle w:val="ConsPlusNormal"/>
        <w:spacing w:line="25" w:lineRule="atLeast"/>
        <w:jc w:val="center"/>
        <w:rPr>
          <w:rFonts w:ascii="Arial" w:hAnsi="Arial" w:cs="Arial"/>
        </w:rPr>
      </w:pPr>
    </w:p>
    <w:p w:rsidR="00244624" w:rsidRDefault="00244624" w:rsidP="00244624">
      <w:pPr>
        <w:pStyle w:val="ConsPlusNormal"/>
        <w:spacing w:line="25" w:lineRule="atLeast"/>
        <w:jc w:val="center"/>
        <w:rPr>
          <w:rFonts w:ascii="Arial" w:hAnsi="Arial" w:cs="Arial"/>
          <w:b/>
        </w:rPr>
      </w:pPr>
      <w:smartTag w:uri="urn:schemas-microsoft-com:office:smarttags" w:element="place">
        <w:r>
          <w:rPr>
            <w:rFonts w:ascii="Arial" w:hAnsi="Arial" w:cs="Arial"/>
            <w:b/>
            <w:lang w:val="en-US"/>
          </w:rPr>
          <w:t>I</w:t>
        </w:r>
        <w:r>
          <w:rPr>
            <w:rFonts w:ascii="Arial" w:hAnsi="Arial" w:cs="Arial"/>
            <w:b/>
          </w:rPr>
          <w:t>.</w:t>
        </w:r>
      </w:smartTag>
      <w:r>
        <w:rPr>
          <w:rFonts w:ascii="Arial" w:hAnsi="Arial" w:cs="Arial"/>
          <w:b/>
        </w:rPr>
        <w:t xml:space="preserve"> Общие положения</w:t>
      </w:r>
    </w:p>
    <w:p w:rsidR="00244624" w:rsidRDefault="00244624" w:rsidP="00244624">
      <w:pPr>
        <w:pStyle w:val="ConsPlusNormal"/>
        <w:spacing w:line="25" w:lineRule="atLeast"/>
        <w:jc w:val="both"/>
        <w:rPr>
          <w:rFonts w:ascii="Arial" w:hAnsi="Arial" w:cs="Arial"/>
          <w:b/>
        </w:rPr>
      </w:pP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>Настоящий Порядок принятия решений об условиях приватизации муниципального имущества Александровского сельсовета (далее - Порядок) разработан в соответствии с Гражданским кодексом Российской Федерации, Федеральным законом от 21.12.2001 № 178-ФЗ «О приватизации государственного и муниципального имущества», Федеральным законом от 06.10.2003 № 131-ФЗ «Об общих принципах организации местного самоуправления в Российской Федерации» и устанавливает порядок принятия органами местного самоуправления  Александровского сельсовета решений об условиях приватизации муниципального</w:t>
      </w:r>
      <w:proofErr w:type="gramEnd"/>
      <w:r>
        <w:rPr>
          <w:rFonts w:ascii="Arial" w:hAnsi="Arial" w:cs="Arial"/>
        </w:rPr>
        <w:t xml:space="preserve"> имущества. </w:t>
      </w: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</w:p>
    <w:p w:rsidR="00244624" w:rsidRDefault="00244624" w:rsidP="00244624">
      <w:pPr>
        <w:pStyle w:val="ConsPlusNormal"/>
        <w:spacing w:line="25" w:lineRule="atLeast"/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>II</w:t>
      </w:r>
      <w:r>
        <w:rPr>
          <w:rFonts w:ascii="Arial" w:hAnsi="Arial" w:cs="Arial"/>
          <w:b/>
        </w:rPr>
        <w:t>. Порядок принятия решений об условиях приватизации муниципального имущества</w:t>
      </w:r>
    </w:p>
    <w:p w:rsidR="00244624" w:rsidRDefault="00244624" w:rsidP="00244624">
      <w:pPr>
        <w:pStyle w:val="ConsPlusNormal"/>
        <w:spacing w:line="25" w:lineRule="atLeast"/>
        <w:ind w:firstLine="709"/>
        <w:jc w:val="center"/>
        <w:rPr>
          <w:rFonts w:ascii="Arial" w:hAnsi="Arial" w:cs="Arial"/>
        </w:rPr>
      </w:pP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 Решения об условиях приватизации муниципального имущества подготавливаются и принимаются в сроки, позволяющие обеспечить его приватизацию в соответствии с прогнозным планом (программой) приватизации муниципального имущества.</w:t>
      </w: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 Решение об условиях приватизации муниципального имущества оформляется Постановлением Администрации Александровского сельсовета.</w:t>
      </w: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 В решении об условиях приватизации муниципального имущества должны содержаться следующие сведения:</w:t>
      </w: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3.1. наименование имущества и иные позволяющие его индивидуализировать данные (характеристика имущества);</w:t>
      </w: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3.2. способ приватизации имущества;</w:t>
      </w: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3.3. начальная цена имущества;</w:t>
      </w: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3.4. срок рассрочки платежа (в случае ее предоставления);</w:t>
      </w: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3.5. иные необходимые для приватизации имущества сведения.</w:t>
      </w: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4. В случае приватизации имущественного комплекса унитарного предприятия решением об условиях приватизации муниципального имущества также утверждается:</w:t>
      </w: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состав подлежащего приватизации имущественного комплекса унитарного предприятия, определенный в соответствии с Федеральным  законом от 21.12.2001 № 178-ФЗ «О приватизации государственного и муниципального имущества»;</w:t>
      </w: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перечень объектов (в том числе исключительных прав), не подлежащих приватизации в составе имущественного комплекса унитарного предприятия;</w:t>
      </w: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размер уставного капитала акционерного общества или общества с ограниченной ответственностью, </w:t>
      </w:r>
      <w:proofErr w:type="gramStart"/>
      <w:r>
        <w:rPr>
          <w:rFonts w:ascii="Arial" w:hAnsi="Arial" w:cs="Arial"/>
        </w:rPr>
        <w:t>создаваемых</w:t>
      </w:r>
      <w:proofErr w:type="gramEnd"/>
      <w:r>
        <w:rPr>
          <w:rFonts w:ascii="Arial" w:hAnsi="Arial" w:cs="Arial"/>
        </w:rPr>
        <w:t xml:space="preserve"> посредством преобразования унитарного предприятия;</w:t>
      </w: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количество, категории и номинальная стоимость акций акционерного общества или номинальная стоимость доли участника общества с ограниченной ответственностью - муниципального образования.</w:t>
      </w: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 Совершать сделк</w:t>
      </w:r>
      <w:proofErr w:type="gramStart"/>
      <w:r>
        <w:rPr>
          <w:rFonts w:ascii="Arial" w:hAnsi="Arial" w:cs="Arial"/>
        </w:rPr>
        <w:t>и(</w:t>
      </w:r>
      <w:proofErr w:type="gramEnd"/>
      <w:r>
        <w:rPr>
          <w:rFonts w:ascii="Arial" w:hAnsi="Arial" w:cs="Arial"/>
        </w:rPr>
        <w:t xml:space="preserve"> несколько взаимосвязанных сделок), цена которых превышает 5 процентов балансовой стоимости активов указанного унитарного </w:t>
      </w:r>
      <w:r>
        <w:rPr>
          <w:rFonts w:ascii="Arial" w:hAnsi="Arial" w:cs="Arial"/>
        </w:rPr>
        <w:lastRenderedPageBreak/>
        <w:t>предприятия на дату утверждения его последнего балансового отчета или более чем в 10 раз превышает установленный федеральным законом минимальных размер уставного государственного унитарного предприятия, а также сделки(несколько взаимосвязанных сделок), связанные с возможностью отчуждения прямо или косвенно имущества, стоимость которого превышает  5 процентов балансовой стоимости активов указанного унитарного предприятия на дату утверждения его последнего балансового отчета или более чем в  10 раз превышает установленный федеральным законом минимальный размер уставного фонда государственного унитарного предприятия.</w:t>
      </w: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6.Одновременно с принятием решения об условиях приватизации государственного или муниципального имущества принимается решение об установлении обременения, в том числе публичного сервитута. </w:t>
      </w:r>
    </w:p>
    <w:p w:rsidR="00244624" w:rsidRDefault="00244624" w:rsidP="00244624">
      <w:pPr>
        <w:pStyle w:val="ConsPlusNormal"/>
        <w:spacing w:line="25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Обременение, в том числе публичный сервитут, в случаях, если об их установлении принято соответствующее решение, является существенным условием сделки приватизации. Сведения об установлении обременения, в том числе публичного сервитута, должны быть указаны в информационном сообщении о приватизации государственного или муниципального имущества.</w:t>
      </w:r>
    </w:p>
    <w:p w:rsidR="00244624" w:rsidRDefault="00244624" w:rsidP="00244624">
      <w:pPr>
        <w:pStyle w:val="ConsPlusTitle"/>
        <w:spacing w:line="25" w:lineRule="atLeast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6.1 Покупателями государственного и муниципального имущества могут быть любые физические и юридические лица, </w:t>
      </w:r>
      <w:proofErr w:type="gramStart"/>
      <w:r>
        <w:rPr>
          <w:rFonts w:ascii="Arial" w:hAnsi="Arial" w:cs="Arial"/>
          <w:b w:val="0"/>
          <w:sz w:val="24"/>
          <w:szCs w:val="24"/>
        </w:rPr>
        <w:t>согласно перечня</w:t>
      </w:r>
      <w:proofErr w:type="gramEnd"/>
      <w:r>
        <w:rPr>
          <w:rFonts w:ascii="Arial" w:hAnsi="Arial" w:cs="Arial"/>
          <w:b w:val="0"/>
          <w:sz w:val="24"/>
          <w:szCs w:val="24"/>
        </w:rPr>
        <w:t>, изложенного в статье 5 Федерального закона от 21.12.2001 № 178-ФЗ «О приватизации государственного и муниципального имущества».</w:t>
      </w:r>
    </w:p>
    <w:p w:rsidR="00244624" w:rsidRDefault="00244624" w:rsidP="00244624">
      <w:pPr>
        <w:pStyle w:val="ConsPlusTitle"/>
        <w:spacing w:line="25" w:lineRule="atLeast"/>
        <w:ind w:right="-1"/>
        <w:rPr>
          <w:rFonts w:ascii="Arial" w:hAnsi="Arial" w:cs="Arial"/>
          <w:sz w:val="24"/>
          <w:szCs w:val="24"/>
        </w:rPr>
      </w:pPr>
    </w:p>
    <w:p w:rsidR="00244624" w:rsidRDefault="00244624" w:rsidP="00244624">
      <w:pPr>
        <w:pStyle w:val="ConsPlusTitle"/>
        <w:spacing w:line="25" w:lineRule="atLeast"/>
        <w:ind w:right="-1"/>
        <w:rPr>
          <w:rFonts w:ascii="Arial" w:hAnsi="Arial" w:cs="Arial"/>
          <w:sz w:val="24"/>
          <w:szCs w:val="24"/>
        </w:rPr>
      </w:pPr>
    </w:p>
    <w:p w:rsidR="00244624" w:rsidRPr="00990F9D" w:rsidRDefault="00244624" w:rsidP="002446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90F9D">
        <w:rPr>
          <w:rFonts w:ascii="Times New Roman" w:hAnsi="Times New Roman"/>
          <w:sz w:val="28"/>
          <w:szCs w:val="28"/>
        </w:rPr>
        <w:t xml:space="preserve">«7. </w:t>
      </w:r>
      <w:proofErr w:type="gramStart"/>
      <w:r w:rsidRPr="00990F9D">
        <w:rPr>
          <w:rFonts w:ascii="Times New Roman" w:hAnsi="Times New Roman"/>
          <w:sz w:val="28"/>
          <w:szCs w:val="28"/>
        </w:rPr>
        <w:t>Решения об условиях приватизации муниципального имущества подлежат размещению в открытом доступе на официальном сайте в сети «Интернет» в течение десяти дней со дня принятия этих решений, за исключением решений об условиях приватизации муниципального имущества, которая осуществляется способами, предусмотренными подпунктами 1, 1.1, 5, 9 и 10 пункта 1 статьи 13 Федерального закона от 21.12.2001 № 178-ФЗ «О приватизации государственного и муниципального имущества».</w:t>
      </w:r>
      <w:proofErr w:type="gramEnd"/>
    </w:p>
    <w:p w:rsidR="00244624" w:rsidRPr="00990F9D" w:rsidRDefault="00244624" w:rsidP="002446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90F9D">
        <w:rPr>
          <w:rFonts w:ascii="Times New Roman" w:hAnsi="Times New Roman"/>
          <w:sz w:val="28"/>
          <w:szCs w:val="28"/>
        </w:rPr>
        <w:t>К информации о результатах сделок приватизации муниципального имущества, подлежащей размещению в порядке, установленном пунктом 10 настоящей статьи, относятся следующие сведения:</w:t>
      </w:r>
    </w:p>
    <w:p w:rsidR="00244624" w:rsidRPr="00990F9D" w:rsidRDefault="00244624" w:rsidP="002446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90F9D">
        <w:rPr>
          <w:rFonts w:ascii="Times New Roman" w:hAnsi="Times New Roman"/>
          <w:sz w:val="28"/>
          <w:szCs w:val="28"/>
        </w:rPr>
        <w:t>1) наименование продавца такого имущества;</w:t>
      </w:r>
    </w:p>
    <w:p w:rsidR="00244624" w:rsidRPr="00990F9D" w:rsidRDefault="00244624" w:rsidP="002446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90F9D">
        <w:rPr>
          <w:rFonts w:ascii="Times New Roman" w:hAnsi="Times New Roman"/>
          <w:sz w:val="28"/>
          <w:szCs w:val="28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:rsidR="00244624" w:rsidRPr="00990F9D" w:rsidRDefault="00244624" w:rsidP="002446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90F9D">
        <w:rPr>
          <w:rFonts w:ascii="Times New Roman" w:hAnsi="Times New Roman"/>
          <w:sz w:val="28"/>
          <w:szCs w:val="28"/>
        </w:rPr>
        <w:t>3) дата, время и место проведения торгов;</w:t>
      </w:r>
    </w:p>
    <w:p w:rsidR="00244624" w:rsidRPr="00990F9D" w:rsidRDefault="00244624" w:rsidP="002446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90F9D">
        <w:rPr>
          <w:rFonts w:ascii="Times New Roman" w:hAnsi="Times New Roman"/>
          <w:sz w:val="28"/>
          <w:szCs w:val="28"/>
        </w:rPr>
        <w:t>4) цена сделки приватизации;</w:t>
      </w:r>
    </w:p>
    <w:p w:rsidR="00244624" w:rsidRPr="00990F9D" w:rsidRDefault="00244624" w:rsidP="002446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90F9D">
        <w:rPr>
          <w:rFonts w:ascii="Times New Roman" w:hAnsi="Times New Roman"/>
          <w:sz w:val="28"/>
          <w:szCs w:val="28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продажи;</w:t>
      </w:r>
    </w:p>
    <w:p w:rsidR="00244624" w:rsidRPr="00990F9D" w:rsidRDefault="00244624" w:rsidP="002446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990F9D">
        <w:rPr>
          <w:rFonts w:ascii="Times New Roman" w:hAnsi="Times New Roman"/>
          <w:sz w:val="28"/>
          <w:szCs w:val="28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Федерального закона от 21.12.2001 № 178-ФЗ «О приватизации государственного и муниципального имущества», лица, признанного единственным участником продажи муниципального имущества по минимально допустимой цене, в случае, установленном абзацем вторым пункта 4 статьи 24 Федерального закона от 21.12.2001</w:t>
      </w:r>
      <w:proofErr w:type="gramEnd"/>
      <w:r w:rsidRPr="00990F9D">
        <w:rPr>
          <w:rFonts w:ascii="Times New Roman" w:hAnsi="Times New Roman"/>
          <w:sz w:val="28"/>
          <w:szCs w:val="28"/>
        </w:rPr>
        <w:t xml:space="preserve"> № 178-ФЗ «О приватизации государственного и муниципального имущества».</w:t>
      </w:r>
    </w:p>
    <w:p w:rsidR="00244624" w:rsidRDefault="00244624" w:rsidP="00244624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990F9D">
        <w:rPr>
          <w:rFonts w:ascii="Times New Roman" w:hAnsi="Times New Roman"/>
          <w:sz w:val="28"/>
          <w:szCs w:val="28"/>
        </w:rPr>
        <w:lastRenderedPageBreak/>
        <w:t>Информация о результатах сделок приватизации муниципального имущества подлежит размещению на официальном сайте в сети «Интернет» в течение десяти дней со дня совершения указанных сделок</w:t>
      </w:r>
      <w:proofErr w:type="gramStart"/>
      <w:r w:rsidRPr="00990F9D">
        <w:rPr>
          <w:rFonts w:ascii="Times New Roman" w:hAnsi="Times New Roman"/>
          <w:sz w:val="28"/>
          <w:szCs w:val="28"/>
        </w:rPr>
        <w:t xml:space="preserve">.». </w:t>
      </w:r>
      <w:proofErr w:type="gramEnd"/>
    </w:p>
    <w:p w:rsidR="00244624" w:rsidRDefault="00244624" w:rsidP="00244624">
      <w:pPr>
        <w:spacing w:line="25" w:lineRule="atLeast"/>
        <w:rPr>
          <w:rFonts w:ascii="Arial" w:hAnsi="Arial" w:cs="Arial"/>
          <w:sz w:val="24"/>
          <w:szCs w:val="24"/>
        </w:rPr>
      </w:pPr>
    </w:p>
    <w:p w:rsidR="00244624" w:rsidRDefault="00244624"/>
    <w:p w:rsidR="00244624" w:rsidRDefault="00244624"/>
    <w:p w:rsidR="00244624" w:rsidRDefault="00244624"/>
    <w:p w:rsidR="00244624" w:rsidRDefault="00244624"/>
    <w:p w:rsidR="00244624" w:rsidRDefault="00244624"/>
    <w:p w:rsidR="00244624" w:rsidRDefault="00244624"/>
    <w:sectPr w:rsidR="00244624" w:rsidSect="00071DA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971"/>
    <w:rsid w:val="00071BCA"/>
    <w:rsid w:val="00071DAF"/>
    <w:rsid w:val="00077187"/>
    <w:rsid w:val="00094A6C"/>
    <w:rsid w:val="000B32BB"/>
    <w:rsid w:val="000C14A9"/>
    <w:rsid w:val="000F5554"/>
    <w:rsid w:val="00144BF5"/>
    <w:rsid w:val="00164874"/>
    <w:rsid w:val="00175E6C"/>
    <w:rsid w:val="001A1303"/>
    <w:rsid w:val="001A255E"/>
    <w:rsid w:val="001C0FFE"/>
    <w:rsid w:val="001D4AD1"/>
    <w:rsid w:val="0024174F"/>
    <w:rsid w:val="00244624"/>
    <w:rsid w:val="00292D29"/>
    <w:rsid w:val="002C6D6C"/>
    <w:rsid w:val="00322E3F"/>
    <w:rsid w:val="003F648A"/>
    <w:rsid w:val="00505FC2"/>
    <w:rsid w:val="00515FF7"/>
    <w:rsid w:val="00544B22"/>
    <w:rsid w:val="00554607"/>
    <w:rsid w:val="00577C55"/>
    <w:rsid w:val="00590C8C"/>
    <w:rsid w:val="005E2C9C"/>
    <w:rsid w:val="00636520"/>
    <w:rsid w:val="00652842"/>
    <w:rsid w:val="006C5B32"/>
    <w:rsid w:val="006E5539"/>
    <w:rsid w:val="006F60C9"/>
    <w:rsid w:val="007E5A21"/>
    <w:rsid w:val="008111B7"/>
    <w:rsid w:val="008655AF"/>
    <w:rsid w:val="008857E2"/>
    <w:rsid w:val="008C53EF"/>
    <w:rsid w:val="00990F9D"/>
    <w:rsid w:val="009E4FC6"/>
    <w:rsid w:val="009E5420"/>
    <w:rsid w:val="00A43971"/>
    <w:rsid w:val="00A4502F"/>
    <w:rsid w:val="00A626CF"/>
    <w:rsid w:val="00A72727"/>
    <w:rsid w:val="00A91469"/>
    <w:rsid w:val="00AA7269"/>
    <w:rsid w:val="00AD6B36"/>
    <w:rsid w:val="00B80167"/>
    <w:rsid w:val="00BC4056"/>
    <w:rsid w:val="00C22667"/>
    <w:rsid w:val="00C35DDC"/>
    <w:rsid w:val="00C45717"/>
    <w:rsid w:val="00D03ACF"/>
    <w:rsid w:val="00D521EE"/>
    <w:rsid w:val="00D73E5D"/>
    <w:rsid w:val="00E705BB"/>
    <w:rsid w:val="00E92CA2"/>
    <w:rsid w:val="00EC7B9E"/>
    <w:rsid w:val="00F02341"/>
    <w:rsid w:val="00F93FE7"/>
    <w:rsid w:val="00FD1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94A6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uiPriority w:val="99"/>
    <w:rsid w:val="00094A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094A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094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71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1DAF"/>
    <w:rPr>
      <w:rFonts w:ascii="Tahoma" w:hAnsi="Tahoma" w:cs="Tahoma"/>
      <w:sz w:val="16"/>
      <w:szCs w:val="16"/>
    </w:rPr>
  </w:style>
  <w:style w:type="character" w:styleId="a7">
    <w:name w:val="Hyperlink"/>
    <w:uiPriority w:val="99"/>
    <w:semiHidden/>
    <w:unhideWhenUsed/>
    <w:rsid w:val="00244624"/>
    <w:rPr>
      <w:color w:val="0000FF"/>
      <w:u w:val="single"/>
    </w:rPr>
  </w:style>
  <w:style w:type="paragraph" w:customStyle="1" w:styleId="consplusnormal0">
    <w:name w:val="consplusnormal"/>
    <w:basedOn w:val="a"/>
    <w:uiPriority w:val="99"/>
    <w:semiHidden/>
    <w:rsid w:val="00244624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Альбина</cp:lastModifiedBy>
  <cp:revision>51</cp:revision>
  <cp:lastPrinted>2025-05-22T09:23:00Z</cp:lastPrinted>
  <dcterms:created xsi:type="dcterms:W3CDTF">2022-12-21T04:53:00Z</dcterms:created>
  <dcterms:modified xsi:type="dcterms:W3CDTF">2025-05-22T10:59:00Z</dcterms:modified>
</cp:coreProperties>
</file>