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Боготольский сельский Совет депутатов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Боготольского района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Красноярского края</w:t>
      </w:r>
    </w:p>
    <w:p w:rsidR="006B52D0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6B52D0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Решение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6B52D0" w:rsidRDefault="009F2808" w:rsidP="00807AEF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«28</w:t>
      </w:r>
      <w:r w:rsidR="00DB722D">
        <w:rPr>
          <w:rFonts w:ascii="Arial" w:hAnsi="Arial" w:cs="Arial"/>
          <w:sz w:val="24"/>
          <w:szCs w:val="24"/>
        </w:rPr>
        <w:t>»</w:t>
      </w:r>
      <w:r w:rsidR="0046193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ноября</w:t>
      </w:r>
      <w:r w:rsidR="005C76B6">
        <w:rPr>
          <w:rFonts w:ascii="Arial" w:hAnsi="Arial" w:cs="Arial"/>
          <w:sz w:val="24"/>
          <w:szCs w:val="24"/>
        </w:rPr>
        <w:t xml:space="preserve"> 2022</w:t>
      </w:r>
      <w:r w:rsidR="00E21755">
        <w:rPr>
          <w:rFonts w:ascii="Arial" w:hAnsi="Arial" w:cs="Arial"/>
          <w:sz w:val="24"/>
          <w:szCs w:val="24"/>
        </w:rPr>
        <w:t xml:space="preserve"> года</w:t>
      </w:r>
      <w:r w:rsidR="006B52D0" w:rsidRPr="006B52D0">
        <w:rPr>
          <w:rFonts w:ascii="Arial" w:hAnsi="Arial" w:cs="Arial"/>
          <w:sz w:val="24"/>
          <w:szCs w:val="24"/>
        </w:rPr>
        <w:t xml:space="preserve">       </w:t>
      </w:r>
      <w:r w:rsidR="00752BEA" w:rsidRPr="006B52D0">
        <w:rPr>
          <w:rFonts w:ascii="Arial" w:hAnsi="Arial" w:cs="Arial"/>
          <w:sz w:val="24"/>
          <w:szCs w:val="24"/>
        </w:rPr>
        <w:t xml:space="preserve">      </w:t>
      </w:r>
      <w:r w:rsidR="00B92BF7">
        <w:rPr>
          <w:rFonts w:ascii="Arial" w:hAnsi="Arial" w:cs="Arial"/>
          <w:sz w:val="24"/>
          <w:szCs w:val="24"/>
        </w:rPr>
        <w:t xml:space="preserve">   </w:t>
      </w:r>
      <w:r w:rsidR="00752BEA" w:rsidRPr="006B52D0">
        <w:rPr>
          <w:rFonts w:ascii="Arial" w:hAnsi="Arial" w:cs="Arial"/>
          <w:sz w:val="24"/>
          <w:szCs w:val="24"/>
        </w:rPr>
        <w:t xml:space="preserve">       </w:t>
      </w:r>
      <w:r w:rsidR="0046193F">
        <w:rPr>
          <w:rFonts w:ascii="Arial" w:hAnsi="Arial" w:cs="Arial"/>
          <w:sz w:val="24"/>
          <w:szCs w:val="24"/>
        </w:rPr>
        <w:t xml:space="preserve">  </w:t>
      </w:r>
      <w:r w:rsidR="00752BEA" w:rsidRPr="006B52D0">
        <w:rPr>
          <w:rFonts w:ascii="Arial" w:hAnsi="Arial" w:cs="Arial"/>
          <w:sz w:val="24"/>
          <w:szCs w:val="24"/>
        </w:rPr>
        <w:t xml:space="preserve">     </w:t>
      </w:r>
      <w:r w:rsidR="006B52D0" w:rsidRPr="006B52D0">
        <w:rPr>
          <w:rFonts w:ascii="Arial" w:hAnsi="Arial" w:cs="Arial"/>
          <w:sz w:val="24"/>
          <w:szCs w:val="24"/>
        </w:rPr>
        <w:t>с. Боготол</w:t>
      </w:r>
      <w:r w:rsidR="00752BEA" w:rsidRPr="006B52D0">
        <w:rPr>
          <w:rFonts w:ascii="Arial" w:hAnsi="Arial" w:cs="Arial"/>
          <w:sz w:val="24"/>
          <w:szCs w:val="24"/>
        </w:rPr>
        <w:t xml:space="preserve">                                   </w:t>
      </w:r>
      <w:r w:rsidR="0046193F">
        <w:rPr>
          <w:rFonts w:ascii="Arial" w:hAnsi="Arial" w:cs="Arial"/>
          <w:sz w:val="24"/>
          <w:szCs w:val="24"/>
        </w:rPr>
        <w:t xml:space="preserve">   </w:t>
      </w:r>
      <w:r w:rsidR="00752BEA" w:rsidRPr="006B52D0">
        <w:rPr>
          <w:rFonts w:ascii="Arial" w:hAnsi="Arial" w:cs="Arial"/>
          <w:sz w:val="24"/>
          <w:szCs w:val="24"/>
        </w:rPr>
        <w:t xml:space="preserve">    № </w:t>
      </w:r>
      <w:r>
        <w:rPr>
          <w:rFonts w:ascii="Arial" w:hAnsi="Arial" w:cs="Arial"/>
          <w:sz w:val="24"/>
          <w:szCs w:val="24"/>
        </w:rPr>
        <w:t>16-128</w:t>
      </w:r>
    </w:p>
    <w:p w:rsidR="00752BEA" w:rsidRPr="006B52D0" w:rsidRDefault="00752BEA" w:rsidP="00752BEA">
      <w:pPr>
        <w:pStyle w:val="a3"/>
        <w:ind w:firstLine="709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752BEA" w:rsidRPr="006B52D0" w:rsidRDefault="006B52D0" w:rsidP="00E21755">
      <w:pPr>
        <w:pStyle w:val="a3"/>
        <w:ind w:firstLine="709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>О передаче части полномочий                                                                                             по решению вопросов местного значения</w:t>
      </w:r>
    </w:p>
    <w:p w:rsidR="00752BEA" w:rsidRPr="006B52D0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ab/>
        <w:t>В целях организации деятельности органов местного са</w:t>
      </w:r>
      <w:r w:rsidR="00E0099A">
        <w:rPr>
          <w:rFonts w:ascii="Arial" w:hAnsi="Arial" w:cs="Arial"/>
          <w:sz w:val="24"/>
          <w:szCs w:val="24"/>
        </w:rPr>
        <w:t>моуправления Боготольского сельсовет</w:t>
      </w:r>
      <w:r w:rsidRPr="006B52D0">
        <w:rPr>
          <w:rFonts w:ascii="Arial" w:hAnsi="Arial" w:cs="Arial"/>
          <w:sz w:val="24"/>
          <w:szCs w:val="24"/>
        </w:rPr>
        <w:t>а, руководствуясь Федеральным законом от 06.10.2003 № 131-ФЗ «Об общих принципах организации местного самоуправления в Российской Федерации»,</w:t>
      </w:r>
      <w:r w:rsidR="00E0099A" w:rsidRPr="00E0099A">
        <w:rPr>
          <w:rFonts w:ascii="Arial" w:hAnsi="Arial" w:cs="Arial"/>
          <w:kern w:val="2"/>
          <w:sz w:val="24"/>
          <w:szCs w:val="24"/>
        </w:rPr>
        <w:t xml:space="preserve"> </w:t>
      </w:r>
      <w:r w:rsidR="00E0099A" w:rsidRPr="00135664">
        <w:rPr>
          <w:rFonts w:ascii="Arial" w:hAnsi="Arial" w:cs="Arial"/>
          <w:kern w:val="2"/>
          <w:sz w:val="24"/>
          <w:szCs w:val="24"/>
        </w:rPr>
        <w:t xml:space="preserve">Бюджетным кодексом Российской </w:t>
      </w:r>
      <w:proofErr w:type="gramStart"/>
      <w:r w:rsidR="00E0099A" w:rsidRPr="00135664">
        <w:rPr>
          <w:rFonts w:ascii="Arial" w:hAnsi="Arial" w:cs="Arial"/>
          <w:kern w:val="2"/>
          <w:sz w:val="24"/>
          <w:szCs w:val="24"/>
        </w:rPr>
        <w:t>Федерации</w:t>
      </w:r>
      <w:r w:rsidR="00E0099A">
        <w:rPr>
          <w:rFonts w:ascii="Arial" w:hAnsi="Arial" w:cs="Arial"/>
          <w:kern w:val="2"/>
          <w:sz w:val="24"/>
          <w:szCs w:val="24"/>
        </w:rPr>
        <w:t>,</w:t>
      </w:r>
      <w:r w:rsidR="00E0099A">
        <w:rPr>
          <w:rFonts w:ascii="Arial" w:hAnsi="Arial" w:cs="Arial"/>
          <w:sz w:val="24"/>
          <w:szCs w:val="24"/>
        </w:rPr>
        <w:t xml:space="preserve"> </w:t>
      </w:r>
      <w:r w:rsidRPr="006B52D0">
        <w:rPr>
          <w:rFonts w:ascii="Arial" w:hAnsi="Arial" w:cs="Arial"/>
          <w:sz w:val="24"/>
          <w:szCs w:val="24"/>
        </w:rPr>
        <w:t xml:space="preserve"> Уставом</w:t>
      </w:r>
      <w:proofErr w:type="gramEnd"/>
      <w:r w:rsidRPr="006B52D0">
        <w:rPr>
          <w:rFonts w:ascii="Arial" w:hAnsi="Arial" w:cs="Arial"/>
          <w:sz w:val="24"/>
          <w:szCs w:val="24"/>
        </w:rPr>
        <w:t xml:space="preserve"> </w:t>
      </w:r>
      <w:r w:rsidR="008E36BC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>Боготольского района Краснояр</w:t>
      </w:r>
      <w:r w:rsidR="008E36BC">
        <w:rPr>
          <w:rFonts w:ascii="Arial" w:hAnsi="Arial" w:cs="Arial"/>
          <w:sz w:val="24"/>
          <w:szCs w:val="24"/>
        </w:rPr>
        <w:t xml:space="preserve">ского края, Боготольский сельский </w:t>
      </w:r>
      <w:r w:rsidRPr="006B52D0">
        <w:rPr>
          <w:rFonts w:ascii="Arial" w:hAnsi="Arial" w:cs="Arial"/>
          <w:sz w:val="24"/>
          <w:szCs w:val="24"/>
        </w:rPr>
        <w:t xml:space="preserve"> Совет депутатов </w:t>
      </w:r>
      <w:r w:rsidR="005C76B6">
        <w:rPr>
          <w:rFonts w:ascii="Arial" w:hAnsi="Arial" w:cs="Arial"/>
          <w:sz w:val="24"/>
          <w:szCs w:val="24"/>
        </w:rPr>
        <w:t>РЕШИЛ</w:t>
      </w:r>
      <w:r w:rsidR="006B52D0" w:rsidRPr="008E36BC">
        <w:rPr>
          <w:rFonts w:ascii="Arial" w:hAnsi="Arial" w:cs="Arial"/>
          <w:sz w:val="24"/>
          <w:szCs w:val="24"/>
        </w:rPr>
        <w:t>:</w:t>
      </w:r>
    </w:p>
    <w:p w:rsidR="00752BEA" w:rsidRPr="006B52D0" w:rsidRDefault="00752BEA" w:rsidP="006B52D0">
      <w:pPr>
        <w:pStyle w:val="a3"/>
        <w:numPr>
          <w:ilvl w:val="0"/>
          <w:numId w:val="1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Администрации </w:t>
      </w:r>
      <w:r w:rsidR="006B52D0" w:rsidRPr="006B52D0">
        <w:rPr>
          <w:rFonts w:ascii="Arial" w:hAnsi="Arial" w:cs="Arial"/>
          <w:sz w:val="24"/>
          <w:szCs w:val="24"/>
        </w:rPr>
        <w:t xml:space="preserve">Боготольского сельсовета </w:t>
      </w:r>
      <w:r w:rsidRPr="006B52D0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proofErr w:type="gramStart"/>
      <w:r w:rsidR="006B52D0" w:rsidRPr="006B52D0">
        <w:rPr>
          <w:rFonts w:ascii="Arial" w:hAnsi="Arial" w:cs="Arial"/>
          <w:sz w:val="24"/>
          <w:szCs w:val="24"/>
        </w:rPr>
        <w:t xml:space="preserve">передать </w:t>
      </w:r>
      <w:r w:rsidR="006B52D0">
        <w:rPr>
          <w:rFonts w:ascii="Arial" w:hAnsi="Arial" w:cs="Arial"/>
          <w:sz w:val="24"/>
          <w:szCs w:val="24"/>
        </w:rPr>
        <w:t xml:space="preserve"> администрации</w:t>
      </w:r>
      <w:proofErr w:type="gramEnd"/>
      <w:r w:rsidR="006B52D0">
        <w:rPr>
          <w:rFonts w:ascii="Arial" w:hAnsi="Arial" w:cs="Arial"/>
          <w:sz w:val="24"/>
          <w:szCs w:val="24"/>
        </w:rPr>
        <w:t xml:space="preserve"> Боготольского района </w:t>
      </w:r>
      <w:r w:rsidRPr="006B52D0">
        <w:rPr>
          <w:rFonts w:ascii="Arial" w:hAnsi="Arial" w:cs="Arial"/>
          <w:sz w:val="24"/>
          <w:szCs w:val="24"/>
        </w:rPr>
        <w:t xml:space="preserve"> полномочия по решению вопросов местного значения согласно </w:t>
      </w:r>
      <w:r w:rsidR="00111814" w:rsidRPr="006B52D0">
        <w:rPr>
          <w:rFonts w:ascii="Arial" w:hAnsi="Arial" w:cs="Arial"/>
          <w:sz w:val="24"/>
          <w:szCs w:val="24"/>
        </w:rPr>
        <w:t>приложению, заключить Соглашения</w:t>
      </w:r>
      <w:r w:rsidRPr="006B52D0">
        <w:rPr>
          <w:rFonts w:ascii="Arial" w:hAnsi="Arial" w:cs="Arial"/>
          <w:sz w:val="24"/>
          <w:szCs w:val="24"/>
        </w:rPr>
        <w:t xml:space="preserve"> сроком действия с 1 января</w:t>
      </w:r>
      <w:r w:rsidR="005C76B6">
        <w:rPr>
          <w:rFonts w:ascii="Arial" w:hAnsi="Arial" w:cs="Arial"/>
          <w:sz w:val="24"/>
          <w:szCs w:val="24"/>
        </w:rPr>
        <w:t xml:space="preserve"> 2023</w:t>
      </w:r>
      <w:r w:rsidR="00C92D8F">
        <w:rPr>
          <w:rFonts w:ascii="Arial" w:hAnsi="Arial" w:cs="Arial"/>
          <w:sz w:val="24"/>
          <w:szCs w:val="24"/>
        </w:rPr>
        <w:t xml:space="preserve"> года по 31 декабря 202</w:t>
      </w:r>
      <w:r w:rsidR="005C76B6">
        <w:rPr>
          <w:rFonts w:ascii="Arial" w:hAnsi="Arial" w:cs="Arial"/>
          <w:sz w:val="24"/>
          <w:szCs w:val="24"/>
        </w:rPr>
        <w:t>3</w:t>
      </w:r>
      <w:r w:rsidRPr="006B52D0">
        <w:rPr>
          <w:rFonts w:ascii="Arial" w:hAnsi="Arial" w:cs="Arial"/>
          <w:sz w:val="24"/>
          <w:szCs w:val="24"/>
        </w:rPr>
        <w:t xml:space="preserve"> года.</w:t>
      </w:r>
    </w:p>
    <w:p w:rsidR="008E36BC" w:rsidRDefault="00752BEA" w:rsidP="00752BEA">
      <w:pPr>
        <w:pStyle w:val="a3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B52D0">
        <w:rPr>
          <w:rFonts w:ascii="Arial" w:eastAsia="Times New Roman" w:hAnsi="Arial" w:cs="Arial"/>
          <w:sz w:val="24"/>
          <w:szCs w:val="24"/>
          <w:lang w:eastAsia="ru-RU"/>
        </w:rPr>
        <w:t xml:space="preserve">2. Контроль за исполнением Решения возложить на постоянную комиссию 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 xml:space="preserve">по </w:t>
      </w:r>
      <w:r w:rsidR="00C92D8F">
        <w:rPr>
          <w:rFonts w:ascii="Arial" w:eastAsia="Times New Roman" w:hAnsi="Arial" w:cs="Arial"/>
          <w:sz w:val="24"/>
          <w:szCs w:val="24"/>
          <w:lang w:eastAsia="ru-RU"/>
        </w:rPr>
        <w:t>социально-правовым вопросам (Лобанов В</w:t>
      </w:r>
      <w:r w:rsidR="008E36BC">
        <w:rPr>
          <w:rFonts w:ascii="Arial" w:eastAsia="Times New Roman" w:hAnsi="Arial" w:cs="Arial"/>
          <w:sz w:val="24"/>
          <w:szCs w:val="24"/>
          <w:lang w:eastAsia="ru-RU"/>
        </w:rPr>
        <w:t>.В.).</w:t>
      </w:r>
    </w:p>
    <w:p w:rsidR="00752BEA" w:rsidRPr="008E36BC" w:rsidRDefault="00752BEA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6B52D0">
        <w:rPr>
          <w:rFonts w:ascii="Arial" w:hAnsi="Arial" w:cs="Arial"/>
          <w:sz w:val="24"/>
          <w:szCs w:val="24"/>
        </w:rPr>
        <w:t xml:space="preserve">3. Опубликовать настоящее Решение в </w:t>
      </w:r>
      <w:r w:rsidR="008E36BC">
        <w:rPr>
          <w:rFonts w:ascii="Arial" w:hAnsi="Arial" w:cs="Arial"/>
          <w:sz w:val="24"/>
          <w:szCs w:val="24"/>
        </w:rPr>
        <w:t xml:space="preserve">общественно-политической газете  «Земля </w:t>
      </w:r>
      <w:proofErr w:type="spellStart"/>
      <w:r w:rsidR="008E36BC">
        <w:rPr>
          <w:rFonts w:ascii="Arial" w:hAnsi="Arial" w:cs="Arial"/>
          <w:sz w:val="24"/>
          <w:szCs w:val="24"/>
        </w:rPr>
        <w:t>боготольская</w:t>
      </w:r>
      <w:proofErr w:type="spellEnd"/>
      <w:r w:rsidR="008E36BC">
        <w:rPr>
          <w:rFonts w:ascii="Arial" w:hAnsi="Arial" w:cs="Arial"/>
          <w:sz w:val="24"/>
          <w:szCs w:val="24"/>
        </w:rPr>
        <w:t xml:space="preserve">» </w:t>
      </w:r>
      <w:r w:rsidRPr="006B52D0">
        <w:rPr>
          <w:rFonts w:ascii="Arial" w:hAnsi="Arial" w:cs="Arial"/>
          <w:sz w:val="24"/>
          <w:szCs w:val="24"/>
        </w:rPr>
        <w:t xml:space="preserve">и разместить на официальном сайте Боготольского района в сети Интернет </w:t>
      </w:r>
      <w:hyperlink r:id="rId5" w:history="1">
        <w:r w:rsidRPr="006B52D0">
          <w:rPr>
            <w:rStyle w:val="a5"/>
            <w:rFonts w:ascii="Arial" w:hAnsi="Arial" w:cs="Arial"/>
            <w:sz w:val="24"/>
            <w:szCs w:val="24"/>
          </w:rPr>
          <w:t>www.bogotol-r.ru</w:t>
        </w:r>
      </w:hyperlink>
      <w:r w:rsidR="008E36BC">
        <w:rPr>
          <w:rStyle w:val="a5"/>
          <w:rFonts w:ascii="Arial" w:hAnsi="Arial" w:cs="Arial"/>
          <w:sz w:val="24"/>
          <w:szCs w:val="24"/>
        </w:rPr>
        <w:t xml:space="preserve"> </w:t>
      </w:r>
      <w:r w:rsidR="008E36BC" w:rsidRPr="008E36BC">
        <w:rPr>
          <w:rStyle w:val="a5"/>
          <w:rFonts w:ascii="Arial" w:hAnsi="Arial" w:cs="Arial"/>
          <w:color w:val="auto"/>
          <w:sz w:val="24"/>
          <w:szCs w:val="24"/>
          <w:u w:val="none"/>
        </w:rPr>
        <w:t>на странице Боготольского сельсовета</w:t>
      </w:r>
      <w:r w:rsidRPr="008E36BC">
        <w:rPr>
          <w:rFonts w:ascii="Arial" w:hAnsi="Arial" w:cs="Arial"/>
          <w:sz w:val="24"/>
          <w:szCs w:val="24"/>
        </w:rPr>
        <w:t>.</w:t>
      </w:r>
    </w:p>
    <w:p w:rsidR="00752BEA" w:rsidRPr="006B52D0" w:rsidRDefault="00A052AC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Решение вступает в силу в день, следующий заднем его</w:t>
      </w:r>
      <w:r w:rsidR="00752BEA" w:rsidRPr="006B52D0">
        <w:rPr>
          <w:rFonts w:ascii="Arial" w:hAnsi="Arial" w:cs="Arial"/>
          <w:sz w:val="24"/>
          <w:szCs w:val="24"/>
        </w:rPr>
        <w:t xml:space="preserve"> официального опубликования.</w:t>
      </w:r>
    </w:p>
    <w:p w:rsidR="00752BEA" w:rsidRPr="006B52D0" w:rsidRDefault="00752BEA" w:rsidP="00752BEA">
      <w:pPr>
        <w:pStyle w:val="a6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752BEA" w:rsidRPr="006B52D0" w:rsidTr="00B3660C">
        <w:tc>
          <w:tcPr>
            <w:tcW w:w="4997" w:type="dxa"/>
          </w:tcPr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752BEA" w:rsidP="00B3660C">
            <w:pPr>
              <w:pStyle w:val="a3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>Председатель Боготольского</w:t>
            </w: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сельског</w:t>
            </w:r>
            <w:r w:rsidR="00752BEA" w:rsidRPr="006B52D0">
              <w:rPr>
                <w:rFonts w:ascii="Arial" w:hAnsi="Arial" w:cs="Arial"/>
                <w:sz w:val="24"/>
                <w:szCs w:val="24"/>
              </w:rPr>
              <w:t>о Совета депутатов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8E36BC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И.Н. Тихонова</w:t>
            </w:r>
          </w:p>
        </w:tc>
        <w:tc>
          <w:tcPr>
            <w:tcW w:w="4998" w:type="dxa"/>
          </w:tcPr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 </w:t>
            </w:r>
          </w:p>
          <w:p w:rsidR="008E36BC" w:rsidRDefault="00752BEA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B52D0">
              <w:rPr>
                <w:rFonts w:ascii="Arial" w:hAnsi="Arial" w:cs="Arial"/>
                <w:sz w:val="24"/>
                <w:szCs w:val="24"/>
              </w:rPr>
              <w:t xml:space="preserve">         </w:t>
            </w:r>
            <w:r w:rsidR="00C92D8F">
              <w:rPr>
                <w:rFonts w:ascii="Arial" w:hAnsi="Arial" w:cs="Arial"/>
                <w:sz w:val="24"/>
                <w:szCs w:val="24"/>
              </w:rPr>
              <w:t>Глава</w:t>
            </w:r>
            <w:r w:rsidRPr="006B52D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52BEA" w:rsidRPr="006B52D0" w:rsidRDefault="008E36BC" w:rsidP="008E36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Боготольского сельсовета</w:t>
            </w:r>
          </w:p>
          <w:p w:rsidR="00752BEA" w:rsidRPr="006B52D0" w:rsidRDefault="00752BEA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52BEA" w:rsidRPr="006B52D0" w:rsidRDefault="00C92D8F" w:rsidP="00B3660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______________ Е.В. Крикливых</w:t>
            </w:r>
          </w:p>
        </w:tc>
      </w:tr>
    </w:tbl>
    <w:p w:rsidR="00752BEA" w:rsidRPr="006B52D0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Default="00752BEA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8E36BC" w:rsidRDefault="008E36BC" w:rsidP="00752BEA">
      <w:pPr>
        <w:ind w:firstLine="709"/>
        <w:rPr>
          <w:rFonts w:ascii="Arial" w:hAnsi="Arial" w:cs="Arial"/>
          <w:sz w:val="24"/>
          <w:szCs w:val="24"/>
        </w:rPr>
      </w:pPr>
    </w:p>
    <w:p w:rsidR="000F2B36" w:rsidRDefault="000F2B36" w:rsidP="00752BEA">
      <w:pPr>
        <w:ind w:firstLine="709"/>
        <w:rPr>
          <w:rFonts w:ascii="Arial" w:hAnsi="Arial" w:cs="Arial"/>
          <w:sz w:val="24"/>
          <w:szCs w:val="24"/>
        </w:rPr>
      </w:pPr>
    </w:p>
    <w:p w:rsidR="00821EAD" w:rsidRDefault="00821EAD" w:rsidP="00752BEA">
      <w:pPr>
        <w:ind w:firstLine="709"/>
        <w:rPr>
          <w:rFonts w:ascii="Arial" w:hAnsi="Arial" w:cs="Arial"/>
          <w:sz w:val="24"/>
          <w:szCs w:val="24"/>
        </w:rPr>
      </w:pP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Приложение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к Решению Боготольского 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сельск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>ого Совета депутатов</w:t>
      </w:r>
    </w:p>
    <w:p w:rsidR="00752BEA" w:rsidRPr="00DB6339" w:rsidRDefault="00752BEA" w:rsidP="006B52D0">
      <w:pPr>
        <w:spacing w:after="0" w:line="240" w:lineRule="auto"/>
        <w:ind w:firstLine="709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от</w:t>
      </w:r>
      <w:r w:rsidR="009F2808">
        <w:rPr>
          <w:rFonts w:ascii="Arial" w:eastAsia="Times New Roman" w:hAnsi="Arial" w:cs="Arial"/>
          <w:sz w:val="24"/>
          <w:szCs w:val="24"/>
          <w:lang w:eastAsia="ru-RU"/>
        </w:rPr>
        <w:t xml:space="preserve"> 28.11</w:t>
      </w:r>
      <w:r w:rsidR="00807AEF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5C76B6">
        <w:rPr>
          <w:rFonts w:ascii="Arial" w:eastAsia="Times New Roman" w:hAnsi="Arial" w:cs="Arial"/>
          <w:sz w:val="24"/>
          <w:szCs w:val="24"/>
          <w:lang w:eastAsia="ru-RU"/>
        </w:rPr>
        <w:t>2022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B52D0" w:rsidRPr="00DB6339">
        <w:rPr>
          <w:rFonts w:ascii="Arial" w:eastAsia="Times New Roman" w:hAnsi="Arial" w:cs="Arial"/>
          <w:sz w:val="24"/>
          <w:szCs w:val="24"/>
          <w:lang w:eastAsia="ru-RU"/>
        </w:rPr>
        <w:t>№</w:t>
      </w:r>
      <w:r w:rsidR="00E2175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F2808">
        <w:rPr>
          <w:rFonts w:ascii="Arial" w:eastAsia="Times New Roman" w:hAnsi="Arial" w:cs="Arial"/>
          <w:sz w:val="24"/>
          <w:szCs w:val="24"/>
          <w:lang w:eastAsia="ru-RU"/>
        </w:rPr>
        <w:t>16-128</w:t>
      </w:r>
      <w:r w:rsidR="00C92D8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3C369D" w:rsidRPr="00DB633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6193F" w:rsidRDefault="0046193F" w:rsidP="0046193F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</w:p>
    <w:p w:rsidR="00E21755" w:rsidRDefault="0046193F" w:rsidP="0046193F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Перечень</w:t>
      </w:r>
    </w:p>
    <w:p w:rsidR="0046193F" w:rsidRDefault="0046193F" w:rsidP="0046193F">
      <w:pPr>
        <w:spacing w:after="1" w:line="280" w:lineRule="atLeast"/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полномочий по решению вопросов местного значения</w:t>
      </w:r>
    </w:p>
    <w:p w:rsidR="005C76B6" w:rsidRPr="00BA0461" w:rsidRDefault="005C76B6" w:rsidP="005C76B6">
      <w:pPr>
        <w:spacing w:after="0" w:line="240" w:lineRule="auto"/>
        <w:contextualSpacing/>
        <w:jc w:val="center"/>
        <w:rPr>
          <w:rFonts w:ascii="Times New Roman" w:eastAsia="Times New Roman" w:hAnsi="Times New Roman"/>
          <w:kern w:val="2"/>
          <w:sz w:val="28"/>
          <w:szCs w:val="28"/>
          <w:lang w:eastAsia="ru-RU"/>
        </w:rPr>
      </w:pPr>
    </w:p>
    <w:p w:rsidR="00B80B11" w:rsidRPr="00B80B11" w:rsidRDefault="00B80B11" w:rsidP="00B80B1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>1. 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поселения, за исключением внешнего муниципального финансового контроля.</w:t>
      </w:r>
    </w:p>
    <w:p w:rsidR="00B80B11" w:rsidRPr="00B80B11" w:rsidRDefault="00B80B11" w:rsidP="00B80B1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>Осуществление внутреннего муниципального финансового контроля на основании ст. 269.2. Бюджетного кодекса Российской Федерации: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контроль за соблюдением положений правовых актов, регулирующих бюджетные правоотношения;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формирование доходов и осуществление расходов бюджетов бюджетной системы Российской Федерации при управлении и распоряжении государственным (муниципальным) имуществом и (или) его использовании, а также за соблюдением условий договоров (соглашений) о предоставлении средств из соответствующего бюджета, государственных (муниципальных) контрактов;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контроль за соблюдением условий договоров (соглашений), заключенных в целях исполнения договоров (соглашений) о предоставлении средств из бюджета, а также в случаях, предусмотренных настоящим Кодексом, условий договоров (соглашений), заключенных в целях исполнения государственных (муниципальных) контрактов;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государственных (муниципальных) программ, отчетов об исполнении государственных (муниципальных) заданий, отчетов о достижении значений показателей результативности предоставления средств из бюджета;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80B11" w:rsidRPr="00B80B11" w:rsidRDefault="00B80B11" w:rsidP="00B80B1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2. 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контроль за деятельностью </w:t>
      </w:r>
      <w:proofErr w:type="spellStart"/>
      <w:r w:rsidRPr="00B80B11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B80B11">
        <w:rPr>
          <w:rFonts w:ascii="Arial" w:hAnsi="Arial" w:cs="Arial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lastRenderedPageBreak/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контроль за их проведением муниципальными учреждениями, муниципальными унитарными предприятиями;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осуществление контроля за готовностью теплоснабжающих организаций, </w:t>
      </w:r>
      <w:proofErr w:type="spellStart"/>
      <w:r w:rsidRPr="00B80B11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B80B11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B80B11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B80B11">
        <w:rPr>
          <w:rFonts w:ascii="Arial" w:hAnsi="Arial" w:cs="Arial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B80B11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B80B11">
        <w:rPr>
          <w:rFonts w:ascii="Arial" w:hAnsi="Arial" w:cs="Arial"/>
          <w:sz w:val="24"/>
          <w:szCs w:val="24"/>
        </w:rPr>
        <w:t xml:space="preserve"> организаций, </w:t>
      </w:r>
      <w:proofErr w:type="spellStart"/>
      <w:r w:rsidRPr="00B80B11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B80B11">
        <w:rPr>
          <w:rFonts w:ascii="Arial" w:hAnsi="Arial" w:cs="Arial"/>
          <w:sz w:val="24"/>
          <w:szCs w:val="24"/>
        </w:rPr>
        <w:t xml:space="preserve"> организаций, муниципальных учреждений к работе в осенне-зимний (отопительный) период;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сбор, обработка и систематизация данных в сфере тепло-,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B80B11" w:rsidRPr="00B80B11" w:rsidRDefault="00B80B11" w:rsidP="00B80B11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3.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</w:t>
      </w:r>
      <w:r w:rsidRPr="00B80B11">
        <w:rPr>
          <w:rFonts w:ascii="Arial" w:eastAsiaTheme="minorHAnsi" w:hAnsi="Arial" w:cs="Arial"/>
          <w:sz w:val="24"/>
          <w:szCs w:val="24"/>
        </w:rPr>
        <w:t>осуществление муниципального контроля на автомобильном транспорте и в дорожном хозяйстве в границах населенных пунктов поселения, организация дорожного движения</w:t>
      </w:r>
      <w:r w:rsidRPr="00B80B11">
        <w:rPr>
          <w:rFonts w:ascii="Arial" w:hAnsi="Arial" w:cs="Arial"/>
          <w:sz w:val="24"/>
          <w:szCs w:val="24"/>
        </w:rPr>
        <w:t xml:space="preserve">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B80B11">
          <w:rPr>
            <w:rStyle w:val="a5"/>
            <w:rFonts w:ascii="Arial" w:hAnsi="Arial" w:cs="Arial"/>
            <w:sz w:val="24"/>
            <w:szCs w:val="24"/>
          </w:rPr>
          <w:t>законодательством</w:t>
        </w:r>
      </w:hyperlink>
      <w:r w:rsidRPr="00B80B11">
        <w:rPr>
          <w:rFonts w:ascii="Arial" w:hAnsi="Arial" w:cs="Arial"/>
          <w:sz w:val="24"/>
          <w:szCs w:val="24"/>
        </w:rPr>
        <w:t xml:space="preserve"> Российской Федерации: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установление порядка осуществления муниципального контроля на автомобильном транспорте и в дорожном хозяйстве в границах населенных пунктов поселений;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lastRenderedPageBreak/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B80B11" w:rsidRPr="00B80B11" w:rsidRDefault="00B80B11" w:rsidP="00B80B1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Theme="minorHAnsi" w:hAnsi="Arial" w:cs="Arial"/>
          <w:sz w:val="24"/>
          <w:szCs w:val="24"/>
        </w:rPr>
      </w:pPr>
      <w:r w:rsidRPr="00B80B11">
        <w:rPr>
          <w:rFonts w:ascii="Arial" w:eastAsiaTheme="minorHAnsi" w:hAnsi="Arial" w:cs="Arial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B80B11" w:rsidRPr="00B80B11" w:rsidRDefault="00B80B11" w:rsidP="00B80B11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B80B11">
          <w:rPr>
            <w:rStyle w:val="a5"/>
            <w:rFonts w:ascii="Arial" w:hAnsi="Arial" w:cs="Arial"/>
            <w:sz w:val="24"/>
            <w:szCs w:val="24"/>
          </w:rPr>
          <w:t>законодательством</w:t>
        </w:r>
      </w:hyperlink>
      <w:r w:rsidRPr="00B80B11">
        <w:rPr>
          <w:rFonts w:ascii="Arial" w:hAnsi="Arial" w:cs="Arial"/>
          <w:sz w:val="24"/>
          <w:szCs w:val="24"/>
        </w:rPr>
        <w:t xml:space="preserve">: </w:t>
      </w:r>
    </w:p>
    <w:p w:rsidR="00B80B11" w:rsidRPr="00B80B11" w:rsidRDefault="00B80B11" w:rsidP="00B80B11">
      <w:pPr>
        <w:pStyle w:val="a6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4.1. Признание граждан малоимущими: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подготовка и выдача справки о признании граждан малоимущими, либо в отказе в этом.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4.2. Осуществление муниципального жилищного контроля.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и проведение культурно-массовых мероприятий;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(согласно общероссийского отраслевого перечня и муниципального задания учреждения культуры).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разработка проектов муниципальных программ;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lastRenderedPageBreak/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B80B11" w:rsidRPr="00B80B11" w:rsidRDefault="00B80B11" w:rsidP="00B80B1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>7. Организация ритуальных услуг и содержание мест захоронения в соответствии с гарантированным перечнем услуг на безвозмездной основе по погребению на основании ст. 9 Федерального закона от 12.01.1996 № 8-ФЗ «О погребении и похоронном деле», за исключением содержания мест захоронения.</w:t>
      </w:r>
    </w:p>
    <w:p w:rsidR="00B80B11" w:rsidRPr="00B80B11" w:rsidRDefault="00B80B11" w:rsidP="00B80B1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>Гарантированный перечень состоит из:</w:t>
      </w:r>
    </w:p>
    <w:p w:rsidR="00B80B11" w:rsidRPr="00B80B11" w:rsidRDefault="00B80B11" w:rsidP="00B80B1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- оформления документов, необходимых для погребения; </w:t>
      </w:r>
    </w:p>
    <w:p w:rsidR="00B80B11" w:rsidRPr="00B80B11" w:rsidRDefault="00B80B11" w:rsidP="00B80B11">
      <w:pPr>
        <w:pStyle w:val="a3"/>
        <w:ind w:firstLine="720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B80B11" w:rsidRPr="00B80B11" w:rsidRDefault="00B80B11" w:rsidP="00B80B11">
      <w:pPr>
        <w:pStyle w:val="a6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- перевозки тела (останков) умершего на кладбище (в крематорий); </w:t>
      </w:r>
    </w:p>
    <w:p w:rsidR="00B80B11" w:rsidRPr="00B80B11" w:rsidRDefault="00B80B11" w:rsidP="00B80B11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B80B11">
        <w:rPr>
          <w:rFonts w:ascii="Arial" w:hAnsi="Arial" w:cs="Arial"/>
          <w:sz w:val="24"/>
          <w:szCs w:val="24"/>
        </w:rPr>
        <w:t xml:space="preserve">- погребения (кремация с последующей выдачей урны с прахом). </w:t>
      </w:r>
    </w:p>
    <w:p w:rsidR="00B80B11" w:rsidRPr="00B80B11" w:rsidRDefault="00B80B11" w:rsidP="00B80B11">
      <w:pPr>
        <w:rPr>
          <w:rFonts w:ascii="Arial" w:hAnsi="Arial" w:cs="Arial"/>
          <w:sz w:val="24"/>
          <w:szCs w:val="24"/>
        </w:rPr>
      </w:pPr>
    </w:p>
    <w:p w:rsidR="005C76B6" w:rsidRPr="00B80B11" w:rsidRDefault="005C76B6" w:rsidP="005C76B6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  <w:bookmarkStart w:id="0" w:name="_GoBack"/>
      <w:bookmarkEnd w:id="0"/>
    </w:p>
    <w:sectPr w:rsidR="005C76B6" w:rsidRPr="00B80B11" w:rsidSect="0046193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B2"/>
    <w:rsid w:val="00035839"/>
    <w:rsid w:val="000F2B36"/>
    <w:rsid w:val="00111814"/>
    <w:rsid w:val="00157650"/>
    <w:rsid w:val="00234F26"/>
    <w:rsid w:val="002817B2"/>
    <w:rsid w:val="00347F60"/>
    <w:rsid w:val="0036540D"/>
    <w:rsid w:val="003C369D"/>
    <w:rsid w:val="003D5D62"/>
    <w:rsid w:val="0041093D"/>
    <w:rsid w:val="0046193F"/>
    <w:rsid w:val="004A6423"/>
    <w:rsid w:val="004E4DE8"/>
    <w:rsid w:val="00577127"/>
    <w:rsid w:val="005C76B6"/>
    <w:rsid w:val="006B52D0"/>
    <w:rsid w:val="007029A2"/>
    <w:rsid w:val="00752BEA"/>
    <w:rsid w:val="007B6708"/>
    <w:rsid w:val="00807AEF"/>
    <w:rsid w:val="00821EAD"/>
    <w:rsid w:val="0089647F"/>
    <w:rsid w:val="008D6682"/>
    <w:rsid w:val="008E36BC"/>
    <w:rsid w:val="00904CE8"/>
    <w:rsid w:val="0094656F"/>
    <w:rsid w:val="00976DA2"/>
    <w:rsid w:val="009F2808"/>
    <w:rsid w:val="00A052AC"/>
    <w:rsid w:val="00AD7787"/>
    <w:rsid w:val="00AE0931"/>
    <w:rsid w:val="00B30993"/>
    <w:rsid w:val="00B479D7"/>
    <w:rsid w:val="00B80B11"/>
    <w:rsid w:val="00B92BF7"/>
    <w:rsid w:val="00C32842"/>
    <w:rsid w:val="00C92D8F"/>
    <w:rsid w:val="00D42DA0"/>
    <w:rsid w:val="00DB6339"/>
    <w:rsid w:val="00DB722D"/>
    <w:rsid w:val="00DD73F7"/>
    <w:rsid w:val="00E0099A"/>
    <w:rsid w:val="00E04DF8"/>
    <w:rsid w:val="00E21755"/>
    <w:rsid w:val="00E647FA"/>
    <w:rsid w:val="00E70C46"/>
    <w:rsid w:val="00ED7871"/>
    <w:rsid w:val="00EF7EDF"/>
    <w:rsid w:val="00F316F8"/>
    <w:rsid w:val="00F3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98CF57-19D8-4CE5-9E7E-C8DBAF1D5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1887</Words>
  <Characters>10758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Правовик</dc:creator>
  <cp:keywords/>
  <dc:description/>
  <cp:lastModifiedBy>User</cp:lastModifiedBy>
  <cp:revision>38</cp:revision>
  <cp:lastPrinted>2022-12-05T07:57:00Z</cp:lastPrinted>
  <dcterms:created xsi:type="dcterms:W3CDTF">2018-11-06T06:32:00Z</dcterms:created>
  <dcterms:modified xsi:type="dcterms:W3CDTF">2022-12-05T08:08:00Z</dcterms:modified>
</cp:coreProperties>
</file>