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433" w:rsidRPr="000B0207" w:rsidRDefault="00B83433" w:rsidP="00081CCB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Критовский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сельский Совет депутатов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proofErr w:type="spellStart"/>
      <w:r w:rsidRPr="000B0207">
        <w:rPr>
          <w:rFonts w:ascii="Arial" w:hAnsi="Arial" w:cs="Arial"/>
          <w:sz w:val="24"/>
          <w:szCs w:val="24"/>
        </w:rPr>
        <w:t>Боготольский</w:t>
      </w:r>
      <w:proofErr w:type="spellEnd"/>
      <w:r w:rsidRPr="000B0207">
        <w:rPr>
          <w:rFonts w:ascii="Arial" w:hAnsi="Arial" w:cs="Arial"/>
          <w:sz w:val="24"/>
          <w:szCs w:val="24"/>
        </w:rPr>
        <w:t xml:space="preserve"> район</w:t>
      </w:r>
    </w:p>
    <w:p w:rsidR="00B83433" w:rsidRPr="000B0207" w:rsidRDefault="00B83433" w:rsidP="00B83433">
      <w:pPr>
        <w:pStyle w:val="a3"/>
        <w:ind w:right="-1"/>
        <w:rPr>
          <w:rFonts w:ascii="Arial" w:hAnsi="Arial" w:cs="Arial"/>
          <w:sz w:val="24"/>
          <w:szCs w:val="24"/>
        </w:rPr>
      </w:pPr>
      <w:r w:rsidRPr="000B0207">
        <w:rPr>
          <w:rFonts w:ascii="Arial" w:hAnsi="Arial" w:cs="Arial"/>
          <w:sz w:val="24"/>
          <w:szCs w:val="24"/>
        </w:rPr>
        <w:t>Красноярский край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B83433" w:rsidP="00B83433">
      <w:pPr>
        <w:ind w:right="-1"/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>РЕШЕНИ</w:t>
      </w:r>
      <w:proofErr w:type="gramStart"/>
      <w:r w:rsidRPr="000B0207">
        <w:rPr>
          <w:rFonts w:ascii="Arial" w:hAnsi="Arial" w:cs="Arial"/>
        </w:rPr>
        <w:t>Е</w:t>
      </w:r>
      <w:r w:rsidR="0067310A">
        <w:rPr>
          <w:rFonts w:ascii="Arial" w:hAnsi="Arial" w:cs="Arial"/>
        </w:rPr>
        <w:t>(</w:t>
      </w:r>
      <w:proofErr w:type="gramEnd"/>
      <w:r w:rsidR="0067310A">
        <w:rPr>
          <w:rFonts w:ascii="Arial" w:hAnsi="Arial" w:cs="Arial"/>
        </w:rPr>
        <w:t>проект)</w:t>
      </w:r>
    </w:p>
    <w:p w:rsidR="00B83433" w:rsidRPr="000B0207" w:rsidRDefault="00B83433" w:rsidP="00B83433">
      <w:pPr>
        <w:ind w:right="-1"/>
        <w:jc w:val="center"/>
        <w:rPr>
          <w:rFonts w:ascii="Arial" w:hAnsi="Arial" w:cs="Arial"/>
          <w:b/>
        </w:rPr>
      </w:pPr>
    </w:p>
    <w:p w:rsidR="00B83433" w:rsidRPr="000B0207" w:rsidRDefault="007629D1" w:rsidP="00B83433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</w:t>
      </w:r>
      <w:r w:rsidR="0067310A">
        <w:rPr>
          <w:rFonts w:ascii="Arial" w:hAnsi="Arial" w:cs="Arial"/>
        </w:rPr>
        <w:t xml:space="preserve">                  </w:t>
      </w:r>
      <w:r w:rsidR="00D467DB" w:rsidRPr="000B0207">
        <w:rPr>
          <w:rFonts w:ascii="Arial" w:hAnsi="Arial" w:cs="Arial"/>
        </w:rPr>
        <w:t xml:space="preserve">                 </w:t>
      </w:r>
      <w:r w:rsidR="00450838" w:rsidRPr="000B0207">
        <w:rPr>
          <w:rFonts w:ascii="Arial" w:hAnsi="Arial" w:cs="Arial"/>
        </w:rPr>
        <w:t xml:space="preserve">     </w:t>
      </w:r>
      <w:r w:rsidR="006246F2" w:rsidRPr="000B0207">
        <w:rPr>
          <w:rFonts w:ascii="Arial" w:hAnsi="Arial" w:cs="Arial"/>
        </w:rPr>
        <w:t xml:space="preserve">   </w:t>
      </w:r>
      <w:r w:rsidR="00C60573" w:rsidRPr="000B0207">
        <w:rPr>
          <w:rFonts w:ascii="Arial" w:hAnsi="Arial" w:cs="Arial"/>
        </w:rPr>
        <w:t xml:space="preserve">      </w:t>
      </w:r>
      <w:r w:rsidR="0075139E">
        <w:rPr>
          <w:rFonts w:ascii="Arial" w:hAnsi="Arial" w:cs="Arial"/>
        </w:rPr>
        <w:t xml:space="preserve">          </w:t>
      </w:r>
      <w:r w:rsidR="00450838"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 </w:t>
      </w:r>
      <w:proofErr w:type="spellStart"/>
      <w:r w:rsidR="00B83433" w:rsidRPr="000B0207">
        <w:rPr>
          <w:rFonts w:ascii="Arial" w:hAnsi="Arial" w:cs="Arial"/>
        </w:rPr>
        <w:t>с</w:t>
      </w:r>
      <w:proofErr w:type="gramStart"/>
      <w:r w:rsidR="00B83433" w:rsidRPr="000B0207">
        <w:rPr>
          <w:rFonts w:ascii="Arial" w:hAnsi="Arial" w:cs="Arial"/>
        </w:rPr>
        <w:t>.К</w:t>
      </w:r>
      <w:proofErr w:type="gramEnd"/>
      <w:r w:rsidR="00B83433" w:rsidRPr="000B0207">
        <w:rPr>
          <w:rFonts w:ascii="Arial" w:hAnsi="Arial" w:cs="Arial"/>
        </w:rPr>
        <w:t>ритово</w:t>
      </w:r>
      <w:proofErr w:type="spellEnd"/>
      <w:r w:rsidR="00B83433" w:rsidRPr="000B0207">
        <w:rPr>
          <w:rFonts w:ascii="Arial" w:hAnsi="Arial" w:cs="Arial"/>
        </w:rPr>
        <w:t xml:space="preserve">                        </w:t>
      </w:r>
      <w:r w:rsidR="005B6F0D" w:rsidRPr="000B0207">
        <w:rPr>
          <w:rFonts w:ascii="Arial" w:hAnsi="Arial" w:cs="Arial"/>
        </w:rPr>
        <w:t xml:space="preserve"> </w:t>
      </w:r>
      <w:r w:rsidR="006B4193" w:rsidRPr="000B0207">
        <w:rPr>
          <w:rFonts w:ascii="Arial" w:hAnsi="Arial" w:cs="Arial"/>
        </w:rPr>
        <w:t xml:space="preserve">     </w:t>
      </w:r>
      <w:r w:rsidR="00B83433" w:rsidRPr="000B0207">
        <w:rPr>
          <w:rFonts w:ascii="Arial" w:hAnsi="Arial" w:cs="Arial"/>
        </w:rPr>
        <w:t xml:space="preserve">    № </w:t>
      </w:r>
    </w:p>
    <w:p w:rsidR="00B83433" w:rsidRPr="000B0207" w:rsidRDefault="00B83433" w:rsidP="00081CCB">
      <w:pPr>
        <w:ind w:right="-1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  <w:r w:rsidRPr="000B0207">
        <w:rPr>
          <w:rFonts w:ascii="Arial" w:hAnsi="Arial" w:cs="Arial"/>
        </w:rPr>
        <w:tab/>
      </w:r>
    </w:p>
    <w:p w:rsidR="0081218B" w:rsidRPr="000B0207" w:rsidRDefault="00AB5580" w:rsidP="00ED620E">
      <w:pPr>
        <w:ind w:right="3775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О внесении изменений в</w:t>
      </w:r>
      <w:r w:rsidR="00DF7283" w:rsidRPr="000B0207">
        <w:rPr>
          <w:rFonts w:ascii="Arial" w:hAnsi="Arial" w:cs="Arial"/>
        </w:rPr>
        <w:t xml:space="preserve"> Решение </w:t>
      </w:r>
      <w:proofErr w:type="spellStart"/>
      <w:r w:rsidR="00F9438A" w:rsidRPr="000B0207">
        <w:rPr>
          <w:rFonts w:ascii="Arial" w:hAnsi="Arial" w:cs="Arial"/>
        </w:rPr>
        <w:t>Критовского</w:t>
      </w:r>
      <w:proofErr w:type="spellEnd"/>
      <w:r w:rsidR="00F9438A" w:rsidRPr="000B0207">
        <w:rPr>
          <w:rFonts w:ascii="Arial" w:hAnsi="Arial" w:cs="Arial"/>
        </w:rPr>
        <w:t xml:space="preserve"> сельского Совета депутатов №</w:t>
      </w:r>
      <w:r w:rsidR="00F97D42" w:rsidRPr="000B0207">
        <w:rPr>
          <w:rFonts w:ascii="Arial" w:hAnsi="Arial" w:cs="Arial"/>
        </w:rPr>
        <w:t xml:space="preserve"> 11-51 от 23.12.2016</w:t>
      </w:r>
      <w:r w:rsidRPr="000B0207">
        <w:rPr>
          <w:rFonts w:ascii="Arial" w:hAnsi="Arial" w:cs="Arial"/>
        </w:rPr>
        <w:t xml:space="preserve"> </w:t>
      </w:r>
      <w:r w:rsidR="00B83433" w:rsidRPr="000B0207">
        <w:rPr>
          <w:rFonts w:ascii="Arial" w:hAnsi="Arial" w:cs="Arial"/>
        </w:rPr>
        <w:t xml:space="preserve">«О </w:t>
      </w:r>
      <w:proofErr w:type="gramStart"/>
      <w:r w:rsidR="00B83433" w:rsidRPr="000B0207">
        <w:rPr>
          <w:rFonts w:ascii="Arial" w:hAnsi="Arial" w:cs="Arial"/>
        </w:rPr>
        <w:t>Положении</w:t>
      </w:r>
      <w:proofErr w:type="gramEnd"/>
      <w:r w:rsidR="00B83433" w:rsidRPr="000B0207">
        <w:rPr>
          <w:rFonts w:ascii="Arial" w:hAnsi="Arial" w:cs="Arial"/>
        </w:rPr>
        <w:t xml:space="preserve"> об оплате труда депутатов, выборных должностных лиц, осуществляющих свои полномочия на постоянной основе, и муниципальных служащих»</w:t>
      </w:r>
      <w:r w:rsidR="00346FDD" w:rsidRPr="000B0207">
        <w:rPr>
          <w:rFonts w:ascii="Arial" w:hAnsi="Arial" w:cs="Arial"/>
        </w:rPr>
        <w:t xml:space="preserve"> </w:t>
      </w:r>
      <w:r w:rsidR="00F31581" w:rsidRPr="000B0207">
        <w:rPr>
          <w:rFonts w:ascii="Arial" w:hAnsi="Arial" w:cs="Arial"/>
        </w:rPr>
        <w:t>(в редакции решения 17-82 от 14.12.2017</w:t>
      </w:r>
      <w:r w:rsidR="00046A17" w:rsidRPr="000B0207">
        <w:rPr>
          <w:rFonts w:ascii="Arial" w:hAnsi="Arial" w:cs="Arial"/>
        </w:rPr>
        <w:t xml:space="preserve">; 19-97 от 20.04.2018; </w:t>
      </w:r>
      <w:r w:rsidR="006C154E" w:rsidRPr="000B0207">
        <w:rPr>
          <w:rFonts w:ascii="Arial" w:hAnsi="Arial" w:cs="Arial"/>
        </w:rPr>
        <w:t>22-111 от 26.09.2018</w:t>
      </w:r>
      <w:r w:rsidR="00894987" w:rsidRPr="000B0207">
        <w:rPr>
          <w:rFonts w:ascii="Arial" w:hAnsi="Arial" w:cs="Arial"/>
        </w:rPr>
        <w:t>; 31-152 от 30.09.2019</w:t>
      </w:r>
      <w:r w:rsidR="00D467DB" w:rsidRPr="000B0207">
        <w:rPr>
          <w:rFonts w:ascii="Arial" w:hAnsi="Arial" w:cs="Arial"/>
        </w:rPr>
        <w:t>;</w:t>
      </w:r>
      <w:r w:rsidR="0093442A" w:rsidRPr="000B0207">
        <w:rPr>
          <w:rFonts w:ascii="Arial" w:hAnsi="Arial" w:cs="Arial"/>
        </w:rPr>
        <w:t>39-189 от 12.05.2020</w:t>
      </w:r>
      <w:r w:rsidR="00D467DB" w:rsidRPr="000B0207">
        <w:rPr>
          <w:rFonts w:ascii="Arial" w:hAnsi="Arial" w:cs="Arial"/>
        </w:rPr>
        <w:t>;№2-8 от 02.10.2020</w:t>
      </w:r>
      <w:r w:rsidR="00760CA1" w:rsidRPr="000B0207">
        <w:rPr>
          <w:rFonts w:ascii="Arial" w:hAnsi="Arial" w:cs="Arial"/>
        </w:rPr>
        <w:t xml:space="preserve">;№ </w:t>
      </w:r>
      <w:proofErr w:type="gramStart"/>
      <w:r w:rsidR="00760CA1" w:rsidRPr="000B0207">
        <w:rPr>
          <w:rFonts w:ascii="Arial" w:hAnsi="Arial" w:cs="Arial"/>
        </w:rPr>
        <w:t>8-29 от 16.02.2021</w:t>
      </w:r>
      <w:r w:rsidR="0067310A">
        <w:rPr>
          <w:rFonts w:ascii="Arial" w:hAnsi="Arial" w:cs="Arial"/>
        </w:rPr>
        <w:t>; №16-59 от 15.09.2021</w:t>
      </w:r>
      <w:r w:rsidR="00F31581" w:rsidRPr="000B0207">
        <w:rPr>
          <w:rFonts w:ascii="Arial" w:hAnsi="Arial" w:cs="Arial"/>
        </w:rPr>
        <w:t>)</w:t>
      </w:r>
      <w:proofErr w:type="gramEnd"/>
    </w:p>
    <w:p w:rsidR="00232129" w:rsidRPr="000B0207" w:rsidRDefault="00232129" w:rsidP="00F37766">
      <w:pPr>
        <w:ind w:right="3775"/>
        <w:rPr>
          <w:rFonts w:ascii="Arial" w:hAnsi="Arial" w:cs="Arial"/>
        </w:rPr>
      </w:pPr>
    </w:p>
    <w:p w:rsidR="004F58DB" w:rsidRDefault="00AB236E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</w:t>
      </w:r>
      <w:proofErr w:type="gramStart"/>
      <w:r w:rsidR="004F58DB" w:rsidRPr="000B0207">
        <w:rPr>
          <w:rFonts w:ascii="Arial" w:hAnsi="Arial" w:cs="Arial"/>
        </w:rPr>
        <w:t>Руководствуясь Федеральным законом от 06.10.2003 № 131-ФЗ «Об общих принципах организации местного самоупра</w:t>
      </w:r>
      <w:r w:rsidR="00232129" w:rsidRPr="000B0207">
        <w:rPr>
          <w:rFonts w:ascii="Arial" w:hAnsi="Arial" w:cs="Arial"/>
        </w:rPr>
        <w:t>вления в Российской Федерации»</w:t>
      </w:r>
      <w:r w:rsidR="00A17D91" w:rsidRPr="000B0207">
        <w:rPr>
          <w:rFonts w:ascii="Arial" w:hAnsi="Arial" w:cs="Arial"/>
        </w:rPr>
        <w:t xml:space="preserve">, </w:t>
      </w:r>
      <w:r w:rsidR="00894987" w:rsidRPr="000B0207">
        <w:rPr>
          <w:rFonts w:ascii="Arial" w:hAnsi="Arial" w:cs="Arial"/>
        </w:rPr>
        <w:t xml:space="preserve"> письмом Министерства Финансов Красноярского края от 19.03.2020 № 14-11/2986 «О повышении заработной платы работников бюджетной сферы», </w:t>
      </w:r>
      <w:r w:rsidR="004F58DB" w:rsidRPr="000B0207">
        <w:rPr>
          <w:rFonts w:ascii="Arial" w:hAnsi="Arial" w:cs="Arial"/>
        </w:rPr>
        <w:t xml:space="preserve">статьей 17 и 21 Устава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</w:t>
      </w:r>
      <w:r w:rsidR="00760CA1" w:rsidRPr="000B0207">
        <w:rPr>
          <w:rFonts w:ascii="Arial" w:hAnsi="Arial" w:cs="Arial"/>
        </w:rPr>
        <w:t xml:space="preserve"> </w:t>
      </w:r>
      <w:proofErr w:type="spellStart"/>
      <w:r w:rsidR="00760CA1" w:rsidRPr="000B0207">
        <w:rPr>
          <w:rFonts w:ascii="Arial" w:hAnsi="Arial" w:cs="Arial"/>
        </w:rPr>
        <w:t>Боготольского</w:t>
      </w:r>
      <w:proofErr w:type="spellEnd"/>
      <w:r w:rsidR="00760CA1" w:rsidRPr="000B0207">
        <w:rPr>
          <w:rFonts w:ascii="Arial" w:hAnsi="Arial" w:cs="Arial"/>
        </w:rPr>
        <w:t xml:space="preserve"> района Красноярского края</w:t>
      </w:r>
      <w:r w:rsidR="004F58DB" w:rsidRPr="000B0207">
        <w:rPr>
          <w:rFonts w:ascii="Arial" w:hAnsi="Arial" w:cs="Arial"/>
        </w:rPr>
        <w:t xml:space="preserve">, в целях приведения муниципальных правовых актов </w:t>
      </w:r>
      <w:proofErr w:type="spellStart"/>
      <w:r w:rsidR="004F58DB" w:rsidRPr="000B0207">
        <w:rPr>
          <w:rFonts w:ascii="Arial" w:hAnsi="Arial" w:cs="Arial"/>
        </w:rPr>
        <w:t>Критовского</w:t>
      </w:r>
      <w:proofErr w:type="spellEnd"/>
      <w:r w:rsidR="004F58DB" w:rsidRPr="000B0207">
        <w:rPr>
          <w:rFonts w:ascii="Arial" w:hAnsi="Arial" w:cs="Arial"/>
        </w:rPr>
        <w:t xml:space="preserve"> сельсовета в соответствие с действующим законодательством </w:t>
      </w:r>
      <w:proofErr w:type="spellStart"/>
      <w:r w:rsidR="004F58DB" w:rsidRPr="000B0207">
        <w:rPr>
          <w:rFonts w:ascii="Arial" w:hAnsi="Arial" w:cs="Arial"/>
        </w:rPr>
        <w:t>Критовский</w:t>
      </w:r>
      <w:proofErr w:type="spellEnd"/>
      <w:r w:rsidR="004F58DB" w:rsidRPr="000B0207">
        <w:rPr>
          <w:rFonts w:ascii="Arial" w:hAnsi="Arial" w:cs="Arial"/>
        </w:rPr>
        <w:t xml:space="preserve"> сельский Совет депутатов РЕШИЛ:</w:t>
      </w:r>
      <w:proofErr w:type="gramEnd"/>
    </w:p>
    <w:p w:rsidR="0067310A" w:rsidRPr="0067310A" w:rsidRDefault="0067310A" w:rsidP="0067310A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67310A">
        <w:rPr>
          <w:rFonts w:ascii="Arial" w:hAnsi="Arial" w:cs="Arial"/>
        </w:rPr>
        <w:t>Стать</w:t>
      </w:r>
      <w:r>
        <w:rPr>
          <w:rFonts w:ascii="Arial" w:hAnsi="Arial" w:cs="Arial"/>
        </w:rPr>
        <w:t>ю 15 дополнить по</w:t>
      </w:r>
      <w:r w:rsidRPr="0067310A">
        <w:rPr>
          <w:rFonts w:ascii="Arial" w:hAnsi="Arial" w:cs="Arial"/>
        </w:rPr>
        <w:t>дпунктом 15.2.</w:t>
      </w:r>
      <w:r w:rsidRPr="0067310A">
        <w:rPr>
          <w:rFonts w:ascii="Arial" w:hAnsi="Arial" w:cs="Arial"/>
          <w:vertAlign w:val="superscript"/>
        </w:rPr>
        <w:t>1</w:t>
      </w:r>
      <w:r w:rsidRPr="0067310A">
        <w:rPr>
          <w:rFonts w:ascii="Arial" w:hAnsi="Arial" w:cs="Arial"/>
        </w:rPr>
        <w:t xml:space="preserve"> следующего содержания:</w:t>
      </w:r>
    </w:p>
    <w:p w:rsidR="0067310A" w:rsidRDefault="0067310A" w:rsidP="0067310A">
      <w:pPr>
        <w:pStyle w:val="a8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специалистов.»</w:t>
      </w:r>
    </w:p>
    <w:p w:rsidR="0067310A" w:rsidRDefault="00CD0D59" w:rsidP="001A6462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подпункт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вступает в силу </w:t>
      </w:r>
      <w:r w:rsidR="001A6462">
        <w:rPr>
          <w:rFonts w:ascii="Arial" w:hAnsi="Arial" w:cs="Arial"/>
        </w:rPr>
        <w:t>с 01.01.2022 года.</w:t>
      </w:r>
    </w:p>
    <w:p w:rsidR="001A6462" w:rsidRPr="001A6462" w:rsidRDefault="001A6462" w:rsidP="001A6462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1A6462">
        <w:rPr>
          <w:rFonts w:ascii="Arial" w:hAnsi="Arial" w:cs="Arial"/>
        </w:rPr>
        <w:t xml:space="preserve"> </w:t>
      </w:r>
      <w:proofErr w:type="gramStart"/>
      <w:r w:rsidRPr="001A6462">
        <w:rPr>
          <w:rFonts w:ascii="Arial" w:hAnsi="Arial" w:cs="Arial"/>
        </w:rPr>
        <w:t>Контроль за</w:t>
      </w:r>
      <w:proofErr w:type="gramEnd"/>
      <w:r w:rsidRPr="001A6462">
        <w:rPr>
          <w:rFonts w:ascii="Arial" w:hAnsi="Arial" w:cs="Arial"/>
        </w:rPr>
        <w:t xml:space="preserve"> исполнением Решения возложить на постоянную комиссию Совета депутатов по бюджету, финансам, налогам и сборам, правовым вопросам (Борисов Б.Б.).</w:t>
      </w:r>
    </w:p>
    <w:p w:rsidR="003932A7" w:rsidRPr="001A6462" w:rsidRDefault="001A6462" w:rsidP="00657A0D">
      <w:pPr>
        <w:pStyle w:val="a8"/>
        <w:numPr>
          <w:ilvl w:val="0"/>
          <w:numId w:val="7"/>
        </w:numPr>
        <w:jc w:val="both"/>
        <w:rPr>
          <w:rFonts w:ascii="Arial" w:hAnsi="Arial" w:cs="Arial"/>
        </w:rPr>
      </w:pPr>
      <w:r w:rsidRPr="001A6462">
        <w:rPr>
          <w:rFonts w:ascii="Arial" w:hAnsi="Arial" w:cs="Arial"/>
        </w:rPr>
        <w:t xml:space="preserve"> </w:t>
      </w:r>
      <w:r w:rsidR="003932A7" w:rsidRPr="001A6462">
        <w:rPr>
          <w:rFonts w:ascii="Arial" w:hAnsi="Arial" w:cs="Arial"/>
        </w:rPr>
        <w:t xml:space="preserve"> Опубликовать Решение в</w:t>
      </w:r>
      <w:r w:rsidR="00F454A6" w:rsidRPr="001A6462">
        <w:rPr>
          <w:rFonts w:ascii="Arial" w:hAnsi="Arial" w:cs="Arial"/>
        </w:rPr>
        <w:t xml:space="preserve"> периодическом печатном издании</w:t>
      </w:r>
      <w:r w:rsidR="00657A0D" w:rsidRPr="001A6462">
        <w:rPr>
          <w:rFonts w:ascii="Arial" w:hAnsi="Arial" w:cs="Arial"/>
        </w:rPr>
        <w:t xml:space="preserve"> </w:t>
      </w:r>
      <w:r w:rsidR="003932A7" w:rsidRPr="001A6462">
        <w:rPr>
          <w:rFonts w:ascii="Arial" w:hAnsi="Arial" w:cs="Arial"/>
        </w:rPr>
        <w:t>«</w:t>
      </w:r>
      <w:proofErr w:type="spellStart"/>
      <w:r w:rsidR="003932A7" w:rsidRPr="001A6462">
        <w:rPr>
          <w:rFonts w:ascii="Arial" w:hAnsi="Arial" w:cs="Arial"/>
        </w:rPr>
        <w:t>Критовский</w:t>
      </w:r>
      <w:proofErr w:type="spellEnd"/>
      <w:r w:rsidR="003932A7" w:rsidRPr="001A6462">
        <w:rPr>
          <w:rFonts w:ascii="Arial" w:hAnsi="Arial" w:cs="Arial"/>
        </w:rPr>
        <w:t xml:space="preserve"> вестник» и разместить на официальном сайте админис</w:t>
      </w:r>
      <w:r w:rsidR="00C34D98" w:rsidRPr="001A6462">
        <w:rPr>
          <w:rFonts w:ascii="Arial" w:hAnsi="Arial" w:cs="Arial"/>
        </w:rPr>
        <w:t xml:space="preserve">трации </w:t>
      </w:r>
      <w:proofErr w:type="spellStart"/>
      <w:r w:rsidR="003932A7" w:rsidRPr="001A6462">
        <w:rPr>
          <w:rFonts w:ascii="Arial" w:hAnsi="Arial" w:cs="Arial"/>
        </w:rPr>
        <w:t>Боготольского</w:t>
      </w:r>
      <w:proofErr w:type="spellEnd"/>
      <w:r w:rsidR="003932A7" w:rsidRPr="001A6462">
        <w:rPr>
          <w:rFonts w:ascii="Arial" w:hAnsi="Arial" w:cs="Arial"/>
        </w:rPr>
        <w:t xml:space="preserve"> района в сети Интернет  </w:t>
      </w:r>
      <w:hyperlink r:id="rId7" w:history="1">
        <w:r w:rsidR="003932A7" w:rsidRPr="001A6462">
          <w:rPr>
            <w:rFonts w:ascii="Arial" w:hAnsi="Arial" w:cs="Arial"/>
            <w:color w:val="0000FF"/>
            <w:u w:val="single"/>
          </w:rPr>
          <w:t>www.bogotol-r.ru</w:t>
        </w:r>
      </w:hyperlink>
      <w:r w:rsidR="003932A7" w:rsidRPr="001A6462">
        <w:rPr>
          <w:rFonts w:ascii="Arial" w:hAnsi="Arial" w:cs="Arial"/>
        </w:rPr>
        <w:t>.</w:t>
      </w:r>
    </w:p>
    <w:p w:rsidR="00F454A6" w:rsidRPr="000B0207" w:rsidRDefault="001A6462" w:rsidP="003932A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5</w:t>
      </w:r>
      <w:r w:rsidR="003932A7" w:rsidRPr="000B0207">
        <w:rPr>
          <w:rFonts w:ascii="Arial" w:hAnsi="Arial" w:cs="Arial"/>
        </w:rPr>
        <w:t xml:space="preserve">. Настоящее Решение вступает в силу в </w:t>
      </w:r>
      <w:proofErr w:type="gramStart"/>
      <w:r w:rsidR="003932A7" w:rsidRPr="000B0207">
        <w:rPr>
          <w:rFonts w:ascii="Arial" w:hAnsi="Arial" w:cs="Arial"/>
        </w:rPr>
        <w:t>день, следующий за днем его официального опубликования</w:t>
      </w:r>
      <w:r w:rsidR="00C34D98" w:rsidRPr="000B0207">
        <w:rPr>
          <w:rFonts w:ascii="Arial" w:hAnsi="Arial" w:cs="Arial"/>
        </w:rPr>
        <w:t xml:space="preserve"> и </w:t>
      </w:r>
      <w:r w:rsidR="00D10BE6" w:rsidRPr="000B0207">
        <w:rPr>
          <w:rFonts w:ascii="Arial" w:hAnsi="Arial" w:cs="Arial"/>
        </w:rPr>
        <w:t>приме</w:t>
      </w:r>
      <w:r w:rsidR="00BD7AED" w:rsidRPr="000B0207">
        <w:rPr>
          <w:rFonts w:ascii="Arial" w:hAnsi="Arial" w:cs="Arial"/>
        </w:rPr>
        <w:t>няется</w:t>
      </w:r>
      <w:proofErr w:type="gramEnd"/>
      <w:r w:rsidR="00BD7AED" w:rsidRPr="000B0207">
        <w:rPr>
          <w:rFonts w:ascii="Arial" w:hAnsi="Arial" w:cs="Arial"/>
        </w:rPr>
        <w:t xml:space="preserve"> к</w:t>
      </w:r>
      <w:r w:rsidR="00D10BE6" w:rsidRPr="000B0207">
        <w:rPr>
          <w:rFonts w:ascii="Arial" w:hAnsi="Arial" w:cs="Arial"/>
        </w:rPr>
        <w:t xml:space="preserve"> пр</w:t>
      </w:r>
      <w:r w:rsidR="00D04735" w:rsidRPr="000B0207">
        <w:rPr>
          <w:rFonts w:ascii="Arial" w:hAnsi="Arial" w:cs="Arial"/>
        </w:rPr>
        <w:t>авоотноше</w:t>
      </w:r>
      <w:r w:rsidR="00657A0D" w:rsidRPr="000B0207">
        <w:rPr>
          <w:rFonts w:ascii="Arial" w:hAnsi="Arial" w:cs="Arial"/>
        </w:rPr>
        <w:t>ниям, возникшим с 1 июня 2020</w:t>
      </w:r>
      <w:r w:rsidR="00D10BE6" w:rsidRPr="000B0207">
        <w:rPr>
          <w:rFonts w:ascii="Arial" w:hAnsi="Arial" w:cs="Arial"/>
        </w:rPr>
        <w:t>года</w:t>
      </w:r>
      <w:r w:rsidR="00F454A6" w:rsidRPr="000B0207">
        <w:rPr>
          <w:rFonts w:ascii="Arial" w:hAnsi="Arial" w:cs="Arial"/>
        </w:rPr>
        <w:t>.</w:t>
      </w:r>
    </w:p>
    <w:p w:rsidR="004F58DB" w:rsidRPr="000B0207" w:rsidRDefault="00B52818" w:rsidP="008A0327">
      <w:pPr>
        <w:ind w:firstLine="709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</w:t>
      </w:r>
    </w:p>
    <w:p w:rsidR="00AB236E" w:rsidRPr="000B0207" w:rsidRDefault="00AB236E" w:rsidP="008A0327">
      <w:pPr>
        <w:ind w:firstLine="709"/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Председатель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="00415352">
        <w:rPr>
          <w:rFonts w:ascii="Arial" w:hAnsi="Arial" w:cs="Arial"/>
        </w:rPr>
        <w:t xml:space="preserve">                 </w:t>
      </w:r>
      <w:r w:rsidRPr="000B0207">
        <w:rPr>
          <w:rFonts w:ascii="Arial" w:hAnsi="Arial" w:cs="Arial"/>
        </w:rPr>
        <w:t xml:space="preserve">  Глава</w:t>
      </w:r>
      <w:r w:rsidR="00415352">
        <w:rPr>
          <w:rFonts w:ascii="Arial" w:hAnsi="Arial" w:cs="Arial"/>
        </w:rPr>
        <w:t xml:space="preserve"> </w:t>
      </w:r>
      <w:proofErr w:type="spellStart"/>
      <w:r w:rsidR="00415352">
        <w:rPr>
          <w:rFonts w:ascii="Arial" w:hAnsi="Arial" w:cs="Arial"/>
        </w:rPr>
        <w:t>Крит</w:t>
      </w:r>
      <w:r w:rsidR="00CD0D59">
        <w:rPr>
          <w:rFonts w:ascii="Arial" w:hAnsi="Arial" w:cs="Arial"/>
        </w:rPr>
        <w:t>о</w:t>
      </w:r>
      <w:r w:rsidR="00415352">
        <w:rPr>
          <w:rFonts w:ascii="Arial" w:hAnsi="Arial" w:cs="Arial"/>
        </w:rPr>
        <w:t>вского</w:t>
      </w:r>
      <w:proofErr w:type="spellEnd"/>
      <w:r w:rsidRPr="000B0207">
        <w:rPr>
          <w:rFonts w:ascii="Arial" w:hAnsi="Arial" w:cs="Arial"/>
        </w:rPr>
        <w:t xml:space="preserve"> сельсовета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сельского Совета депутатов</w:t>
      </w:r>
    </w:p>
    <w:p w:rsidR="004F58DB" w:rsidRPr="000B0207" w:rsidRDefault="004F58DB" w:rsidP="004F58DB">
      <w:pPr>
        <w:jc w:val="both"/>
        <w:rPr>
          <w:rFonts w:ascii="Arial" w:hAnsi="Arial" w:cs="Arial"/>
        </w:rPr>
      </w:pPr>
    </w:p>
    <w:p w:rsidR="004F58DB" w:rsidRPr="000B0207" w:rsidRDefault="004F58DB" w:rsidP="004F58DB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_________</w:t>
      </w:r>
      <w:r w:rsidR="00D467DB" w:rsidRPr="000B0207">
        <w:rPr>
          <w:rFonts w:ascii="Arial" w:hAnsi="Arial" w:cs="Arial"/>
        </w:rPr>
        <w:t>Т.В. Москалева</w:t>
      </w:r>
      <w:r w:rsidRPr="000B0207">
        <w:rPr>
          <w:rFonts w:ascii="Arial" w:hAnsi="Arial" w:cs="Arial"/>
        </w:rPr>
        <w:t xml:space="preserve">                        __________ </w:t>
      </w:r>
      <w:proofErr w:type="spellStart"/>
      <w:r w:rsidR="003932A7" w:rsidRPr="000B0207">
        <w:rPr>
          <w:rFonts w:ascii="Arial" w:hAnsi="Arial" w:cs="Arial"/>
        </w:rPr>
        <w:t>А.В.Воловников</w:t>
      </w:r>
      <w:proofErr w:type="spellEnd"/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4C018D" w:rsidP="00F76B26">
      <w:pPr>
        <w:pStyle w:val="1"/>
        <w:ind w:left="4860" w:hanging="360"/>
        <w:jc w:val="left"/>
        <w:rPr>
          <w:rFonts w:ascii="Arial" w:hAnsi="Arial" w:cs="Arial"/>
          <w:sz w:val="24"/>
        </w:rPr>
      </w:pPr>
      <w:r w:rsidRPr="000B0207">
        <w:rPr>
          <w:rFonts w:ascii="Arial" w:hAnsi="Arial" w:cs="Arial"/>
          <w:sz w:val="24"/>
        </w:rPr>
        <w:lastRenderedPageBreak/>
        <w:t xml:space="preserve">Приложение </w:t>
      </w:r>
    </w:p>
    <w:p w:rsidR="00F76B26" w:rsidRPr="000B0207" w:rsidRDefault="00F76B26" w:rsidP="00F76B26">
      <w:pPr>
        <w:ind w:left="450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к решению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сельского Совета </w:t>
      </w:r>
      <w:r w:rsidR="004C018D" w:rsidRPr="000B0207">
        <w:rPr>
          <w:rFonts w:ascii="Arial" w:hAnsi="Arial" w:cs="Arial"/>
        </w:rPr>
        <w:t xml:space="preserve"> депутатов от  </w:t>
      </w:r>
      <w:r w:rsidR="006F09E9" w:rsidRPr="000B0207">
        <w:rPr>
          <w:rFonts w:ascii="Arial" w:hAnsi="Arial" w:cs="Arial"/>
        </w:rPr>
        <w:t>02.10.2020</w:t>
      </w:r>
      <w:r w:rsidR="004C018D" w:rsidRPr="000B0207">
        <w:rPr>
          <w:rFonts w:ascii="Arial" w:hAnsi="Arial" w:cs="Arial"/>
        </w:rPr>
        <w:t xml:space="preserve">     № </w:t>
      </w:r>
      <w:r w:rsidR="006F09E9" w:rsidRPr="000B0207">
        <w:rPr>
          <w:rFonts w:ascii="Arial" w:hAnsi="Arial" w:cs="Arial"/>
        </w:rPr>
        <w:t>2-8</w:t>
      </w:r>
      <w:r w:rsidR="007D11B7" w:rsidRPr="000B0207">
        <w:rPr>
          <w:rFonts w:ascii="Arial" w:hAnsi="Arial" w:cs="Arial"/>
        </w:rPr>
        <w:t>(в редакции решения №8-29 от 16.02.2021</w:t>
      </w:r>
      <w:r w:rsidR="0075139E">
        <w:rPr>
          <w:rFonts w:ascii="Arial" w:hAnsi="Arial" w:cs="Arial"/>
        </w:rPr>
        <w:t>; 16-59 от 15.09.2021</w:t>
      </w:r>
      <w:r w:rsidR="007D11B7" w:rsidRPr="000B0207">
        <w:rPr>
          <w:rFonts w:ascii="Arial" w:hAnsi="Arial" w:cs="Arial"/>
        </w:rPr>
        <w:t>)</w:t>
      </w:r>
    </w:p>
    <w:p w:rsidR="00F76B26" w:rsidRPr="000B0207" w:rsidRDefault="00F76B26" w:rsidP="00F76B26">
      <w:pPr>
        <w:spacing w:before="240" w:after="120"/>
        <w:ind w:left="-360" w:firstLine="720"/>
        <w:jc w:val="center"/>
        <w:rPr>
          <w:rFonts w:ascii="Arial" w:hAnsi="Arial" w:cs="Arial"/>
        </w:rPr>
      </w:pPr>
    </w:p>
    <w:p w:rsidR="00F76B26" w:rsidRPr="000B0207" w:rsidRDefault="00F76B26" w:rsidP="00F76B26">
      <w:pPr>
        <w:jc w:val="center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ПОЛОЖЕНИЕ </w:t>
      </w:r>
    </w:p>
    <w:p w:rsidR="00F76B26" w:rsidRPr="000B0207" w:rsidRDefault="00F76B26" w:rsidP="00F76B26">
      <w:pPr>
        <w:jc w:val="center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об оплате труда депутатов, выборных должностных лиц, осуществляющих свои полномочия на постоянной основе, и муниципальных служащих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1. Общие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Настоящее Положение устанавливает значения </w:t>
      </w:r>
      <w:proofErr w:type="gramStart"/>
      <w:r w:rsidRPr="000B0207">
        <w:rPr>
          <w:sz w:val="24"/>
          <w:szCs w:val="24"/>
        </w:rPr>
        <w:t>размеров оплаты труда</w:t>
      </w:r>
      <w:proofErr w:type="gramEnd"/>
      <w:r w:rsidRPr="000B0207">
        <w:rPr>
          <w:sz w:val="24"/>
          <w:szCs w:val="24"/>
        </w:rPr>
        <w:t xml:space="preserve"> депутатов, выборных должностных лиц, осуществляющих свои полномочия на постоянной основе, и муниципальных служащих. 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2. Отнесение к группе муниципальных образований края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1. В целях данного Положения признается, что </w:t>
      </w:r>
      <w:proofErr w:type="spellStart"/>
      <w:r w:rsidRPr="000B0207">
        <w:rPr>
          <w:sz w:val="24"/>
          <w:szCs w:val="24"/>
        </w:rPr>
        <w:t>Критовский</w:t>
      </w:r>
      <w:proofErr w:type="spellEnd"/>
      <w:r w:rsidRPr="000B0207">
        <w:rPr>
          <w:sz w:val="24"/>
          <w:szCs w:val="24"/>
        </w:rPr>
        <w:t xml:space="preserve"> сельсовет относится к восьмой группе муниципальных образований.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3. Значения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  <w:r w:rsidRPr="000B0207">
        <w:rPr>
          <w:rFonts w:ascii="Arial" w:hAnsi="Arial" w:cs="Arial"/>
          <w:b/>
        </w:rPr>
        <w:t xml:space="preserve"> выборных должностных лиц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выборных должностных лиц состоит из денежного вознаграждения и ежемесячного денежного поощрения.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Размеры денежного вознаграждения и ежемесячного денежного поощрения </w:t>
      </w:r>
      <w:proofErr w:type="gramStart"/>
      <w:r w:rsidRPr="000B0207">
        <w:rPr>
          <w:sz w:val="24"/>
          <w:szCs w:val="24"/>
        </w:rPr>
        <w:t>выборных должностных лиц, осуществляющих свои полномочия на постоянной основе составляют</w:t>
      </w:r>
      <w:proofErr w:type="gramEnd"/>
      <w:r w:rsidRPr="000B0207">
        <w:rPr>
          <w:sz w:val="24"/>
          <w:szCs w:val="24"/>
        </w:rPr>
        <w:t>: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tbl>
      <w:tblPr>
        <w:tblStyle w:val="a7"/>
        <w:tblW w:w="9463" w:type="dxa"/>
        <w:tblInd w:w="108" w:type="dxa"/>
        <w:tblLook w:val="01E0" w:firstRow="1" w:lastRow="1" w:firstColumn="1" w:lastColumn="1" w:noHBand="0" w:noVBand="0"/>
      </w:tblPr>
      <w:tblGrid>
        <w:gridCol w:w="3901"/>
        <w:gridCol w:w="3103"/>
        <w:gridCol w:w="2459"/>
      </w:tblGrid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вознаграждения,  в руб.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поощрения, в руб.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Глава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18804</w:t>
            </w:r>
          </w:p>
        </w:tc>
      </w:tr>
      <w:tr w:rsidR="00F76B26" w:rsidRPr="000B0207" w:rsidTr="00F76B26">
        <w:tc>
          <w:tcPr>
            <w:tcW w:w="3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586267">
            <w:pPr>
              <w:pStyle w:val="ConsPlu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Председатель </w:t>
            </w:r>
            <w:proofErr w:type="spellStart"/>
            <w:r w:rsidR="00F76B26" w:rsidRPr="000B0207">
              <w:rPr>
                <w:sz w:val="24"/>
                <w:szCs w:val="24"/>
              </w:rPr>
              <w:t>Критовского</w:t>
            </w:r>
            <w:proofErr w:type="spellEnd"/>
            <w:r w:rsidR="00F76B26" w:rsidRPr="000B0207">
              <w:rPr>
                <w:sz w:val="24"/>
                <w:szCs w:val="24"/>
              </w:rPr>
              <w:t xml:space="preserve"> сельского Совета депутатов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15670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1B3C11">
            <w:pPr>
              <w:pStyle w:val="ConsPlu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9182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2.1. Размер ежемесячного денежного вознаграждения главы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 сельсовета, установленной пунктом 2 применяется с учетом коэффициента 1,2.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3. </w:t>
      </w:r>
      <w:proofErr w:type="gramStart"/>
      <w:r w:rsidRPr="000B0207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4. </w:t>
      </w:r>
      <w:proofErr w:type="gramStart"/>
      <w:r w:rsidR="00586267" w:rsidRPr="000B0207">
        <w:rPr>
          <w:rFonts w:ascii="Arial" w:hAnsi="Arial" w:cs="Arial"/>
        </w:rPr>
        <w:t>исключен</w:t>
      </w:r>
      <w:proofErr w:type="gramEnd"/>
      <w:r w:rsidR="00586267" w:rsidRPr="000B0207">
        <w:rPr>
          <w:rFonts w:ascii="Arial" w:hAnsi="Arial" w:cs="Arial"/>
        </w:rPr>
        <w:t xml:space="preserve"> решением </w:t>
      </w:r>
      <w:proofErr w:type="spellStart"/>
      <w:r w:rsidR="00586267" w:rsidRPr="000B0207">
        <w:rPr>
          <w:rFonts w:ascii="Arial" w:hAnsi="Arial" w:cs="Arial"/>
        </w:rPr>
        <w:t>Критовского</w:t>
      </w:r>
      <w:proofErr w:type="spellEnd"/>
      <w:r w:rsidR="00586267" w:rsidRPr="000B0207">
        <w:rPr>
          <w:rFonts w:ascii="Arial" w:hAnsi="Arial" w:cs="Arial"/>
        </w:rPr>
        <w:t xml:space="preserve"> сельского Совета депутатов № от</w:t>
      </w: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4. Оплата труда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Оплата труда муниципальных служащих состоит из составных частей денежного содержания.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состав денежного содержания включаются: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должностной оклад;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б) ежемесячная надбавка за классный чин;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ежемесячная надбавка за особые условия муниципальной службы;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ежемесячная надбавка за выслугу лет;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д) ежемесячное денежное поощрение;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ж) премии;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з) единовременная выплата при предоставлении ежегодного оплачиваемого отпуска, которая не является выплатой за отработанное время;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и) материальная помощь.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</w:t>
      </w:r>
      <w:proofErr w:type="gramStart"/>
      <w:r w:rsidRPr="000B0207">
        <w:rPr>
          <w:rFonts w:ascii="Arial" w:hAnsi="Arial" w:cs="Arial"/>
        </w:rPr>
        <w:t>.</w:t>
      </w:r>
      <w:proofErr w:type="gramEnd"/>
      <w:r w:rsidRPr="000B0207">
        <w:rPr>
          <w:rFonts w:ascii="Arial" w:hAnsi="Arial" w:cs="Arial"/>
        </w:rPr>
        <w:t xml:space="preserve"> </w:t>
      </w:r>
      <w:proofErr w:type="gramStart"/>
      <w:r w:rsidRPr="000B0207">
        <w:rPr>
          <w:rFonts w:ascii="Arial" w:hAnsi="Arial" w:cs="Arial"/>
        </w:rPr>
        <w:t>р</w:t>
      </w:r>
      <w:proofErr w:type="gramEnd"/>
      <w:r w:rsidRPr="000B0207">
        <w:rPr>
          <w:rFonts w:ascii="Arial" w:hAnsi="Arial" w:cs="Arial"/>
        </w:rPr>
        <w:t>азмер которых не может превышать размер, установленный федеральными и краевыми нормативными правовыми актами.</w:t>
      </w:r>
    </w:p>
    <w:p w:rsidR="00F76B26" w:rsidRPr="000B0207" w:rsidRDefault="00F76B26" w:rsidP="00F76B26">
      <w:pPr>
        <w:pStyle w:val="ConsNormal"/>
        <w:widowControl/>
        <w:ind w:firstLine="54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5. Значения размеров должностных окладов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должностных окладов муниципальных служащих составляют:</w:t>
      </w:r>
    </w:p>
    <w:tbl>
      <w:tblPr>
        <w:tblW w:w="985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40"/>
        <w:gridCol w:w="2115"/>
      </w:tblGrid>
      <w:tr w:rsidR="00F76B26" w:rsidRPr="000B0207" w:rsidTr="00F76B26">
        <w:trPr>
          <w:trHeight w:val="312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Наименование должности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Должностной оклад, руб.</w:t>
            </w:r>
          </w:p>
        </w:tc>
      </w:tr>
      <w:tr w:rsidR="00F76B26" w:rsidRPr="000B0207" w:rsidTr="00F76B26">
        <w:trPr>
          <w:trHeight w:val="265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 w:rsidRPr="000B0207">
              <w:rPr>
                <w:sz w:val="24"/>
                <w:szCs w:val="24"/>
              </w:rPr>
              <w:t>Критовского</w:t>
            </w:r>
            <w:proofErr w:type="spellEnd"/>
            <w:r w:rsidRPr="000B0207">
              <w:rPr>
                <w:sz w:val="24"/>
                <w:szCs w:val="24"/>
              </w:rPr>
              <w:t xml:space="preserve"> сельсовета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5195</w:t>
            </w:r>
          </w:p>
        </w:tc>
      </w:tr>
      <w:tr w:rsidR="00F76B26" w:rsidRPr="000B0207" w:rsidTr="00F76B26">
        <w:trPr>
          <w:trHeight w:val="240"/>
        </w:trPr>
        <w:tc>
          <w:tcPr>
            <w:tcW w:w="7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Специалист 2-й категории 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1B3C11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3480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6. Значения размеров надбавки за классный чин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ежемесячной надбавки за классный чин к должностным окладам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за классный чин 1-го класса - 35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за классный чин 2-го класса – 33 процента;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за классный чин 3-го класса - 25 процентов.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7. Значения размеров надбавки за особые условия муниципальной службы</w:t>
      </w:r>
    </w:p>
    <w:p w:rsidR="00F76B26" w:rsidRPr="000B0207" w:rsidRDefault="00F76B26" w:rsidP="00F76B26">
      <w:pPr>
        <w:pStyle w:val="ConsNormal"/>
        <w:widowControl/>
        <w:numPr>
          <w:ilvl w:val="0"/>
          <w:numId w:val="3"/>
        </w:numPr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особые условия муниципальной службы составляют: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pStyle w:val="ConsNonformat"/>
        <w:widowControl/>
        <w:jc w:val="both"/>
        <w:rPr>
          <w:rFonts w:ascii="Arial" w:hAnsi="Arial" w:cs="Arial"/>
          <w:sz w:val="24"/>
          <w:szCs w:val="24"/>
        </w:rPr>
      </w:pP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15"/>
        <w:gridCol w:w="5805"/>
      </w:tblGrid>
      <w:tr w:rsidR="00F76B26" w:rsidRPr="000B0207" w:rsidTr="00F76B26">
        <w:trPr>
          <w:trHeight w:val="360"/>
        </w:trPr>
        <w:tc>
          <w:tcPr>
            <w:tcW w:w="97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Значения размеров надбавок за особые условия    </w:t>
            </w:r>
            <w:r w:rsidRPr="000B0207">
              <w:rPr>
                <w:sz w:val="24"/>
                <w:szCs w:val="24"/>
              </w:rPr>
              <w:br/>
              <w:t>муниципальной службы (процентов к должностному окладу)</w:t>
            </w:r>
          </w:p>
        </w:tc>
      </w:tr>
      <w:tr w:rsidR="00F76B26" w:rsidRPr="000B0207" w:rsidTr="00F76B26">
        <w:trPr>
          <w:trHeight w:val="52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5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Размер надбавки 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Высшая           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70</w:t>
            </w:r>
          </w:p>
        </w:tc>
      </w:tr>
      <w:tr w:rsidR="00F76B26" w:rsidRPr="000B0207" w:rsidTr="00F76B26">
        <w:trPr>
          <w:trHeight w:val="273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lastRenderedPageBreak/>
              <w:t xml:space="preserve">Главная и ведущая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60</w:t>
            </w:r>
          </w:p>
        </w:tc>
      </w:tr>
      <w:tr w:rsidR="00F76B26" w:rsidRPr="000B0207" w:rsidTr="00F76B26">
        <w:trPr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76B26" w:rsidRPr="000B0207" w:rsidRDefault="00F76B26">
            <w:pPr>
              <w:pStyle w:val="ConsCell"/>
              <w:widowControl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 xml:space="preserve">Старшая и младшая           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76B26" w:rsidRPr="000B0207" w:rsidRDefault="00F76B26">
            <w:pPr>
              <w:pStyle w:val="ConsCell"/>
              <w:widowControl/>
              <w:ind w:left="155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40</w:t>
            </w:r>
          </w:p>
        </w:tc>
      </w:tr>
    </w:tbl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Надбавка за особые условия муниципальной службы устанавливается сроком на 1 год. </w:t>
      </w:r>
    </w:p>
    <w:p w:rsidR="00F76B26" w:rsidRPr="000B0207" w:rsidRDefault="00F76B26" w:rsidP="00F76B26">
      <w:pPr>
        <w:numPr>
          <w:ilvl w:val="0"/>
          <w:numId w:val="3"/>
        </w:numPr>
        <w:spacing w:before="240" w:after="120"/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>Ежемесячная надбавка за особые условия муниципальной службы устанавливается представителем нанимателя в соответствии с пунктом 1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8. Значения размеров надбавки за выслугу лет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Значения размеров ежемесячной надбавки за выслугу лет на муниципальной службе к должностному окладу составляют: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а) при стаже муниципальной службы от 1 до 5 лет – 10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б) при стаже муниципальной службы от 5 до 10 лет – 15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в) при стаже муниципальной службы от 10 до 15 лет - 20 процентов;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г) при стаже муниципальной службы свыше 15 лет - 30 процентов.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9.  Значение размера денежного поощрения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Значение размера ежемесячного денежного поощрения составляет 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Группа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Размер денежного поощрения (должностных окладов)</w:t>
            </w:r>
          </w:p>
        </w:tc>
      </w:tr>
      <w:tr w:rsidR="00F76B26" w:rsidRPr="000B0207" w:rsidTr="00F76B26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both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По всем группам должностей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Normal"/>
              <w:widowControl/>
              <w:ind w:firstLine="0"/>
              <w:jc w:val="center"/>
              <w:rPr>
                <w:sz w:val="24"/>
                <w:szCs w:val="24"/>
              </w:rPr>
            </w:pPr>
            <w:r w:rsidRPr="000B0207">
              <w:rPr>
                <w:sz w:val="24"/>
                <w:szCs w:val="24"/>
              </w:rPr>
              <w:t>до 2,3</w:t>
            </w:r>
          </w:p>
        </w:tc>
      </w:tr>
    </w:tbl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           Статья 10. Значение размера ежемесячной процентной надбавки за работу со сведениями, составляющими государственную тайну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1. Значения размеров ежемесячной процентной надбавки за работу со сведениями, составляющими государственную тайну, к должностному окладу составляют: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«особой важности», - 50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«совершенно секретно», -  30 процентов;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за работу со сведениями, имеющими степень секретности «секретно», - 10 процентов.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2. Дополнительно к ежемесячной процентной надбавке, предусмотренной пунктом 1 настоящей статьи, муниципальным служащим, к должностным обязанностям которых относится обеспечение защиты сведений, составляющих государственную тайну, устанавливается ежемесячная процентная надбавка к должностному окладу за стаж службы в структурных подразделениях по защите государственной тайны в следующих размерах: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 до 5 лет - 10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5 до 10 лет - 15 процентов к должностному окладу;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при стаже от 10 лет и выше - 20 процентов к должностному окладу.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bCs/>
        </w:rPr>
      </w:pPr>
      <w:r w:rsidRPr="000B0207">
        <w:rPr>
          <w:rFonts w:ascii="Arial" w:hAnsi="Arial" w:cs="Arial"/>
          <w:bCs/>
        </w:rPr>
        <w:t>В стаж службы муниципальных служащих структурных подразделений по защите государственной тайны, дающий право на получение указанной надбавки, включается время работы в структурных подразделениях по защите государственной тайны других органов местного самоуправления, органов государственной власти и организаций.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lastRenderedPageBreak/>
        <w:t>3. Выплата ежемесячной процентной надбавки за работу со сведениями, составляющими государственную тайну, осуществляется в пределах установленного фонда оплаты труда, порядок формирования которого определяется настоящим Положением».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4. </w:t>
      </w:r>
      <w:proofErr w:type="gramStart"/>
      <w:r w:rsidRPr="000B0207">
        <w:rPr>
          <w:sz w:val="24"/>
          <w:szCs w:val="24"/>
        </w:rPr>
        <w:t>В случае если размер ежемесячной процентной надбавки к должностному окладу, предусмотренной пунктами 1, 2 настоящей статьи, оказывается ниже размера ранее установленной надбавки, получаемой муниципальными служащими, допущенными к государственной тайне на 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11. Значения размеров премирования муниципальных служащих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Значения размеров премирования муниципальных служащих ограничиваются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2. Премирование муниципальных служащих осуществляется в соответствии с положением о премировании </w:t>
      </w:r>
      <w:proofErr w:type="gramStart"/>
      <w:r w:rsidRPr="000B0207">
        <w:rPr>
          <w:sz w:val="24"/>
          <w:szCs w:val="24"/>
        </w:rPr>
        <w:t xml:space="preserve">( </w:t>
      </w:r>
      <w:proofErr w:type="gramEnd"/>
      <w:r w:rsidRPr="000B0207">
        <w:rPr>
          <w:sz w:val="24"/>
          <w:szCs w:val="24"/>
        </w:rPr>
        <w:t xml:space="preserve">Решение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№ 5-23 от 26.01.2016года).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12. Значение размера единовременной выплаты при предоставлении ежегодного оплачиваемого отпуска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Значение размера единовременной выплаты, осуществляемой один раз в год при предоставлении ежегодного оплачиваемого отпуска, составляет 3,5 должностного оклада.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</w:p>
    <w:p w:rsidR="00F76B26" w:rsidRPr="000B0207" w:rsidRDefault="00F76B26" w:rsidP="00F76B26">
      <w:pPr>
        <w:spacing w:before="240" w:after="120"/>
        <w:ind w:firstLine="720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13. Значение размера материальной помощи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Значение размера единовременной материальной помощи муниципальным служащим ограничивается пределами установленного фонда оплаты труда, порядок формирования которого определяется настоящим Положением.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>2. В пределах установленного фонда оплаты труда по решению лица, в компетенцию которого входит принятие таких решений, муниципальным служащим может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F76B26" w:rsidRPr="000B0207" w:rsidRDefault="00F76B26" w:rsidP="00F76B26">
      <w:pPr>
        <w:pStyle w:val="ConsNormal"/>
        <w:widowControl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3. Положения о материальной помощи утверждаются Решением </w:t>
      </w:r>
      <w:proofErr w:type="spellStart"/>
      <w:r w:rsidRPr="000B0207">
        <w:rPr>
          <w:sz w:val="24"/>
          <w:szCs w:val="24"/>
        </w:rPr>
        <w:t>Критовского</w:t>
      </w:r>
      <w:proofErr w:type="spellEnd"/>
      <w:r w:rsidRPr="000B0207">
        <w:rPr>
          <w:sz w:val="24"/>
          <w:szCs w:val="24"/>
        </w:rPr>
        <w:t xml:space="preserve"> сельского Совета депутатов с учетом требований настоящей статьи.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14. Индексация </w:t>
      </w:r>
      <w:proofErr w:type="gramStart"/>
      <w:r w:rsidRPr="000B0207">
        <w:rPr>
          <w:rFonts w:ascii="Arial" w:hAnsi="Arial" w:cs="Arial"/>
          <w:b/>
        </w:rPr>
        <w:t>размеров оплаты труда</w:t>
      </w:r>
      <w:proofErr w:type="gramEnd"/>
    </w:p>
    <w:p w:rsidR="00586267" w:rsidRPr="000B0207" w:rsidRDefault="00F76B26" w:rsidP="00586267">
      <w:pPr>
        <w:pStyle w:val="a8"/>
        <w:numPr>
          <w:ilvl w:val="0"/>
          <w:numId w:val="5"/>
        </w:numPr>
        <w:jc w:val="both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</w:rPr>
        <w:t>Индексация (увеличение) размеров оплаты труда выборных должностных лиц и муниципальных служащих индексируются (увеличиваются) в размерах и в сроки, предусмотренные законом края о краевом бюджете на очередной финансовый год и плановый период</w:t>
      </w:r>
      <w:r w:rsidR="00586267" w:rsidRPr="000B0207">
        <w:rPr>
          <w:rFonts w:ascii="Arial" w:hAnsi="Arial" w:cs="Arial"/>
        </w:rPr>
        <w:t xml:space="preserve"> для индексации (</w:t>
      </w:r>
      <w:proofErr w:type="spellStart"/>
      <w:r w:rsidR="00586267" w:rsidRPr="000B0207">
        <w:rPr>
          <w:rFonts w:ascii="Arial" w:hAnsi="Arial" w:cs="Arial"/>
        </w:rPr>
        <w:t>увелечения</w:t>
      </w:r>
      <w:proofErr w:type="spellEnd"/>
      <w:r w:rsidR="00586267" w:rsidRPr="000B0207">
        <w:rPr>
          <w:rFonts w:ascii="Arial" w:hAnsi="Arial" w:cs="Arial"/>
        </w:rPr>
        <w:t>) размеров денежного вознаграждения лиц, замещающих государственные должности Красноярского края, размеров должностных окладов по должностям государственной гражданской службы Красноярского края</w:t>
      </w:r>
      <w:r w:rsidR="00311C3F" w:rsidRPr="000B0207">
        <w:rPr>
          <w:rFonts w:ascii="Arial" w:hAnsi="Arial" w:cs="Arial"/>
        </w:rPr>
        <w:t>.</w:t>
      </w:r>
      <w:proofErr w:type="gramEnd"/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 xml:space="preserve">Статья 15. Формирование фонда оплаты труда выборных должностных лиц и муниципальных 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proofErr w:type="gramStart"/>
      <w:r w:rsidRPr="000B0207">
        <w:rPr>
          <w:rFonts w:ascii="Arial" w:hAnsi="Arial" w:cs="Arial"/>
          <w:bCs/>
        </w:rPr>
        <w:t>15.1.</w:t>
      </w:r>
      <w:r w:rsidRPr="000B0207">
        <w:rPr>
          <w:rFonts w:ascii="Arial" w:hAnsi="Arial" w:cs="Arial"/>
        </w:rPr>
        <w:t>Предельный размер фонда оплаты труда главы сель</w:t>
      </w:r>
      <w:r w:rsidR="00760CA1" w:rsidRPr="000B0207">
        <w:rPr>
          <w:rFonts w:ascii="Arial" w:hAnsi="Arial" w:cs="Arial"/>
        </w:rPr>
        <w:t>совета формируется из расчета 12</w:t>
      </w:r>
      <w:r w:rsidRPr="000B0207">
        <w:rPr>
          <w:rFonts w:ascii="Arial" w:hAnsi="Arial" w:cs="Arial"/>
        </w:rPr>
        <w:t xml:space="preserve">-кратного среднемесячного предельного размера денежного вознаграждения </w:t>
      </w:r>
      <w:r w:rsidR="000C6030">
        <w:rPr>
          <w:rFonts w:ascii="Arial" w:hAnsi="Arial" w:cs="Arial"/>
        </w:rPr>
        <w:t xml:space="preserve">и 12- кратного среднемесячного </w:t>
      </w:r>
      <w:proofErr w:type="spellStart"/>
      <w:r w:rsidR="000C6030">
        <w:rPr>
          <w:rFonts w:ascii="Arial" w:hAnsi="Arial" w:cs="Arial"/>
        </w:rPr>
        <w:t>предельногоо</w:t>
      </w:r>
      <w:proofErr w:type="spellEnd"/>
      <w:r w:rsidR="000C6030">
        <w:rPr>
          <w:rFonts w:ascii="Arial" w:hAnsi="Arial" w:cs="Arial"/>
        </w:rPr>
        <w:t xml:space="preserve"> размера денежного поощрения </w:t>
      </w:r>
      <w:r w:rsidRPr="000B0207">
        <w:rPr>
          <w:rFonts w:ascii="Arial" w:hAnsi="Arial" w:cs="Arial"/>
        </w:rPr>
        <w:t xml:space="preserve">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  <w:proofErr w:type="gramEnd"/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15.2. При формировании годового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учитываются следующие средства для выплаты (в расчете на год):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1"/>
        <w:rPr>
          <w:rFonts w:ascii="Arial" w:hAnsi="Arial" w:cs="Arial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Составляющие фонда оплаты труда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Количество должностных окладов, предусматриваемых при формировании фонда оплаты труда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Должностной оклад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12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pStyle w:val="ConsPlusNonforma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B0207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6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3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20,1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0,2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Премии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2,7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4</w:t>
            </w:r>
          </w:p>
        </w:tc>
      </w:tr>
      <w:tr w:rsidR="00F76B26" w:rsidRPr="000B0207" w:rsidTr="0067310A">
        <w:tc>
          <w:tcPr>
            <w:tcW w:w="4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B26" w:rsidRPr="000B0207" w:rsidRDefault="00F76B26">
            <w:pPr>
              <w:autoSpaceDE w:val="0"/>
              <w:autoSpaceDN w:val="0"/>
              <w:adjustRightInd w:val="0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B26" w:rsidRPr="000B0207" w:rsidRDefault="00F76B2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0B0207">
              <w:rPr>
                <w:rFonts w:ascii="Arial" w:hAnsi="Arial" w:cs="Arial"/>
              </w:rPr>
              <w:t>52,0</w:t>
            </w:r>
          </w:p>
        </w:tc>
      </w:tr>
    </w:tbl>
    <w:p w:rsidR="00F76B26" w:rsidRDefault="0067310A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 xml:space="preserve"> </w:t>
      </w:r>
      <w:r>
        <w:rPr>
          <w:rFonts w:ascii="Arial" w:hAnsi="Arial" w:cs="Arial"/>
        </w:rPr>
        <w:t xml:space="preserve">Общее количество должностных окладов, учитываемое при расчете предельного </w:t>
      </w:r>
      <w:proofErr w:type="gramStart"/>
      <w:r>
        <w:rPr>
          <w:rFonts w:ascii="Arial" w:hAnsi="Arial" w:cs="Arial"/>
        </w:rPr>
        <w:t>размера фонда оплаты труда выборных должностных лиц</w:t>
      </w:r>
      <w:proofErr w:type="gramEnd"/>
      <w:r>
        <w:rPr>
          <w:rFonts w:ascii="Arial" w:hAnsi="Arial" w:cs="Arial"/>
        </w:rPr>
        <w:t xml:space="preserve"> и муниципальных служащих, увеличивается на 10% для выплаты премий указанной категории специалистов.</w:t>
      </w:r>
    </w:p>
    <w:p w:rsidR="0060734F" w:rsidRPr="0060734F" w:rsidRDefault="0060734F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пп</w:t>
      </w:r>
      <w:proofErr w:type="spellEnd"/>
      <w:r>
        <w:rPr>
          <w:rFonts w:ascii="Arial" w:hAnsi="Arial" w:cs="Arial"/>
        </w:rPr>
        <w:t xml:space="preserve">. </w:t>
      </w:r>
      <w:r w:rsidRPr="0067310A">
        <w:rPr>
          <w:rFonts w:ascii="Arial" w:hAnsi="Arial" w:cs="Arial"/>
        </w:rPr>
        <w:t>15.2.</w:t>
      </w:r>
      <w:r w:rsidRPr="0067310A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введен решением </w:t>
      </w:r>
      <w:proofErr w:type="spellStart"/>
      <w:r>
        <w:rPr>
          <w:rFonts w:ascii="Arial" w:hAnsi="Arial" w:cs="Arial"/>
        </w:rPr>
        <w:t>Критовского</w:t>
      </w:r>
      <w:proofErr w:type="spellEnd"/>
      <w:r>
        <w:rPr>
          <w:rFonts w:ascii="Arial" w:hAnsi="Arial" w:cs="Arial"/>
        </w:rPr>
        <w:t xml:space="preserve"> сельского Совета депутатов №  от</w:t>
      </w:r>
      <w:proofErr w:type="gramStart"/>
      <w:r>
        <w:rPr>
          <w:rFonts w:ascii="Arial" w:hAnsi="Arial" w:cs="Arial"/>
        </w:rPr>
        <w:t xml:space="preserve">  )</w:t>
      </w:r>
      <w:proofErr w:type="gramEnd"/>
    </w:p>
    <w:p w:rsidR="00F76B26" w:rsidRPr="000B0207" w:rsidRDefault="00F76B26" w:rsidP="00F76B26">
      <w:pPr>
        <w:jc w:val="both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          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 определяется на уровне предельного размера должностного оклада по должности "ведущий специалист" с коэффициентом 1,08;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 xml:space="preserve">15.4. </w:t>
      </w:r>
      <w:proofErr w:type="gramStart"/>
      <w:r w:rsidRPr="000B0207">
        <w:rPr>
          <w:rFonts w:ascii="Arial" w:hAnsi="Arial" w:cs="Arial"/>
        </w:rPr>
        <w:t xml:space="preserve">Установить, что размер фонда оплаты труда рассчитывается с учетом размера оплаты труда выборных должностных лиц и лиц, замещающих иные муниципальные должности (за исключением главы </w:t>
      </w:r>
      <w:proofErr w:type="spellStart"/>
      <w:r w:rsidRPr="000B0207">
        <w:rPr>
          <w:rFonts w:ascii="Arial" w:hAnsi="Arial" w:cs="Arial"/>
        </w:rPr>
        <w:t>Критовского</w:t>
      </w:r>
      <w:proofErr w:type="spellEnd"/>
      <w:r w:rsidRPr="000B0207">
        <w:rPr>
          <w:rFonts w:ascii="Arial" w:hAnsi="Arial" w:cs="Arial"/>
        </w:rPr>
        <w:t xml:space="preserve"> сельсовета), не выше размеров оплаты труда выборных должностных лиц и лиц, замещающих иные муниципальные должности, установленных в пункте 2 статьи 3  настоящего </w:t>
      </w:r>
      <w:r w:rsidRPr="000B0207">
        <w:rPr>
          <w:rFonts w:ascii="Arial" w:hAnsi="Arial" w:cs="Arial"/>
        </w:rPr>
        <w:lastRenderedPageBreak/>
        <w:t>Положения, и размера оплаты труда муниципальных служащих не выше размеров оплаты труда муниципальных</w:t>
      </w:r>
      <w:proofErr w:type="gramEnd"/>
      <w:r w:rsidRPr="000B0207">
        <w:rPr>
          <w:rFonts w:ascii="Arial" w:hAnsi="Arial" w:cs="Arial"/>
        </w:rPr>
        <w:t xml:space="preserve"> служащих, установленных статьей 5 настоящего Положения.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</w:p>
    <w:p w:rsidR="00F76B26" w:rsidRPr="000B0207" w:rsidRDefault="00F76B26" w:rsidP="00F76B26">
      <w:pPr>
        <w:autoSpaceDE w:val="0"/>
        <w:autoSpaceDN w:val="0"/>
        <w:adjustRightInd w:val="0"/>
        <w:ind w:firstLine="540"/>
        <w:jc w:val="both"/>
        <w:outlineLvl w:val="0"/>
        <w:rPr>
          <w:rFonts w:ascii="Arial" w:hAnsi="Arial" w:cs="Arial"/>
        </w:rPr>
      </w:pPr>
      <w:r w:rsidRPr="000B0207">
        <w:rPr>
          <w:rFonts w:ascii="Arial" w:hAnsi="Arial" w:cs="Arial"/>
        </w:rPr>
        <w:t>15.5. При разработке прогноза бюджета на очередной финансовый год расходы на оплату труда выборных должностных лиц и муниципальных служащих определяются с учетом пункта 15 настоящего Положения.</w:t>
      </w:r>
    </w:p>
    <w:p w:rsidR="00F76B26" w:rsidRPr="000B0207" w:rsidRDefault="00F76B26" w:rsidP="00F76B26">
      <w:pPr>
        <w:pStyle w:val="ConsNormal"/>
        <w:widowControl/>
        <w:ind w:firstLine="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 xml:space="preserve">       15.6. Представитель нанимателя вправе перераспределять средства фонда оплаты труда между выплатами, предусмотренные подпунктом 15.2.</w:t>
      </w:r>
    </w:p>
    <w:p w:rsidR="00F76B26" w:rsidRPr="000B0207" w:rsidRDefault="00F76B26" w:rsidP="00F76B26">
      <w:pPr>
        <w:spacing w:before="240" w:after="120"/>
        <w:ind w:firstLine="708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16. Переходные положения</w:t>
      </w:r>
    </w:p>
    <w:p w:rsidR="00F76B26" w:rsidRPr="000B0207" w:rsidRDefault="00F76B26" w:rsidP="00F76B26">
      <w:pPr>
        <w:pStyle w:val="ConsNormal"/>
        <w:widowControl/>
        <w:ind w:firstLine="708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1. До принятия закона края, регулирующего вопросы определения стажа муниципальной службы, стаж муниципальной службы исчисляется в соответствии с указом Президента Российской Федерации, регулирующим порядок исчисления стажа государственной гражданской службы.</w:t>
      </w:r>
    </w:p>
    <w:p w:rsidR="00F76B26" w:rsidRPr="000B0207" w:rsidRDefault="00F76B26" w:rsidP="00F76B26">
      <w:pPr>
        <w:spacing w:before="240" w:after="120"/>
        <w:ind w:left="-357" w:firstLine="897"/>
        <w:jc w:val="both"/>
        <w:rPr>
          <w:rFonts w:ascii="Arial" w:hAnsi="Arial" w:cs="Arial"/>
          <w:b/>
        </w:rPr>
      </w:pPr>
      <w:r w:rsidRPr="000B0207">
        <w:rPr>
          <w:rFonts w:ascii="Arial" w:hAnsi="Arial" w:cs="Arial"/>
          <w:b/>
        </w:rPr>
        <w:t>Статья 17. Вступление настоящего Положения в силу</w:t>
      </w:r>
    </w:p>
    <w:p w:rsidR="00F76B26" w:rsidRPr="000B0207" w:rsidRDefault="00F76B26" w:rsidP="00F76B26">
      <w:pPr>
        <w:pStyle w:val="ConsNormal"/>
        <w:widowControl/>
        <w:numPr>
          <w:ilvl w:val="0"/>
          <w:numId w:val="4"/>
        </w:numPr>
        <w:tabs>
          <w:tab w:val="num" w:pos="0"/>
        </w:tabs>
        <w:ind w:left="0" w:firstLine="540"/>
        <w:jc w:val="both"/>
        <w:rPr>
          <w:sz w:val="24"/>
          <w:szCs w:val="24"/>
        </w:rPr>
      </w:pPr>
      <w:r w:rsidRPr="000B0207">
        <w:rPr>
          <w:sz w:val="24"/>
          <w:szCs w:val="24"/>
        </w:rPr>
        <w:t>Изменение условий оплаты труда депутатов, выборных должностных лиц, осуществляющих свои полномочия на постоянной основе,  и муниципальных служащих осуществляется с учетом норм федерального и краевого законодательства.</w:t>
      </w: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p w:rsidR="00F76B26" w:rsidRPr="000B0207" w:rsidRDefault="00F76B26" w:rsidP="004F58DB">
      <w:pPr>
        <w:jc w:val="both"/>
        <w:rPr>
          <w:rFonts w:ascii="Arial" w:hAnsi="Arial" w:cs="Arial"/>
        </w:rPr>
      </w:pPr>
    </w:p>
    <w:sectPr w:rsidR="00F76B26" w:rsidRPr="000B0207" w:rsidSect="00855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362FD"/>
    <w:multiLevelType w:val="hybridMultilevel"/>
    <w:tmpl w:val="3C3EA156"/>
    <w:lvl w:ilvl="0" w:tplc="8FEAADC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10DD2BCD"/>
    <w:multiLevelType w:val="hybridMultilevel"/>
    <w:tmpl w:val="0D222A60"/>
    <w:lvl w:ilvl="0" w:tplc="693CBD92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1D2F5A5C"/>
    <w:multiLevelType w:val="hybridMultilevel"/>
    <w:tmpl w:val="9BC444F4"/>
    <w:lvl w:ilvl="0" w:tplc="3C8AC32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20CE9"/>
    <w:multiLevelType w:val="hybridMultilevel"/>
    <w:tmpl w:val="0FA8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8D6C37"/>
    <w:multiLevelType w:val="hybridMultilevel"/>
    <w:tmpl w:val="3BA830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3C28E2"/>
    <w:multiLevelType w:val="hybridMultilevel"/>
    <w:tmpl w:val="C0E257E0"/>
    <w:lvl w:ilvl="0" w:tplc="94CA93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83433"/>
    <w:rsid w:val="0002033C"/>
    <w:rsid w:val="00046A17"/>
    <w:rsid w:val="00053D08"/>
    <w:rsid w:val="00081CCB"/>
    <w:rsid w:val="000B0207"/>
    <w:rsid w:val="000B2EE8"/>
    <w:rsid w:val="000C0713"/>
    <w:rsid w:val="000C6030"/>
    <w:rsid w:val="00113651"/>
    <w:rsid w:val="001239E1"/>
    <w:rsid w:val="00135339"/>
    <w:rsid w:val="00153D99"/>
    <w:rsid w:val="001A6462"/>
    <w:rsid w:val="001A692C"/>
    <w:rsid w:val="001B3C11"/>
    <w:rsid w:val="001E5C56"/>
    <w:rsid w:val="00222363"/>
    <w:rsid w:val="00232129"/>
    <w:rsid w:val="00254DED"/>
    <w:rsid w:val="00266386"/>
    <w:rsid w:val="002754D0"/>
    <w:rsid w:val="00296F17"/>
    <w:rsid w:val="002B5763"/>
    <w:rsid w:val="00307C21"/>
    <w:rsid w:val="00311C3F"/>
    <w:rsid w:val="0032774A"/>
    <w:rsid w:val="00346B2F"/>
    <w:rsid w:val="00346FDD"/>
    <w:rsid w:val="00373658"/>
    <w:rsid w:val="003833D5"/>
    <w:rsid w:val="003932A7"/>
    <w:rsid w:val="003E4038"/>
    <w:rsid w:val="003F1351"/>
    <w:rsid w:val="00401C4A"/>
    <w:rsid w:val="00415352"/>
    <w:rsid w:val="00423D71"/>
    <w:rsid w:val="00432CBF"/>
    <w:rsid w:val="00450838"/>
    <w:rsid w:val="00471CBF"/>
    <w:rsid w:val="00475527"/>
    <w:rsid w:val="00475669"/>
    <w:rsid w:val="00475EC8"/>
    <w:rsid w:val="004B1521"/>
    <w:rsid w:val="004C018D"/>
    <w:rsid w:val="004C0474"/>
    <w:rsid w:val="004C3023"/>
    <w:rsid w:val="004E46F2"/>
    <w:rsid w:val="004F58DB"/>
    <w:rsid w:val="004F5E93"/>
    <w:rsid w:val="00584F59"/>
    <w:rsid w:val="00586267"/>
    <w:rsid w:val="005B6F0D"/>
    <w:rsid w:val="0060210F"/>
    <w:rsid w:val="0060734F"/>
    <w:rsid w:val="0062383F"/>
    <w:rsid w:val="006246F2"/>
    <w:rsid w:val="00645B80"/>
    <w:rsid w:val="00647F3C"/>
    <w:rsid w:val="00657A0D"/>
    <w:rsid w:val="0067310A"/>
    <w:rsid w:val="00693085"/>
    <w:rsid w:val="006B2D07"/>
    <w:rsid w:val="006B4193"/>
    <w:rsid w:val="006C154E"/>
    <w:rsid w:val="006F09E9"/>
    <w:rsid w:val="006F1BFB"/>
    <w:rsid w:val="007247B3"/>
    <w:rsid w:val="007372AA"/>
    <w:rsid w:val="0075139E"/>
    <w:rsid w:val="0075448A"/>
    <w:rsid w:val="007552AE"/>
    <w:rsid w:val="00755853"/>
    <w:rsid w:val="00760CA1"/>
    <w:rsid w:val="007629D1"/>
    <w:rsid w:val="007670DA"/>
    <w:rsid w:val="0077132E"/>
    <w:rsid w:val="0079288B"/>
    <w:rsid w:val="007A49BB"/>
    <w:rsid w:val="007A76E7"/>
    <w:rsid w:val="007C51D9"/>
    <w:rsid w:val="007D11B7"/>
    <w:rsid w:val="007D42CE"/>
    <w:rsid w:val="007D5E48"/>
    <w:rsid w:val="007D7EA3"/>
    <w:rsid w:val="007E4401"/>
    <w:rsid w:val="007F0E3D"/>
    <w:rsid w:val="007F6326"/>
    <w:rsid w:val="0081218B"/>
    <w:rsid w:val="0083468E"/>
    <w:rsid w:val="00835DC6"/>
    <w:rsid w:val="00855579"/>
    <w:rsid w:val="00894987"/>
    <w:rsid w:val="008A0327"/>
    <w:rsid w:val="008A2C61"/>
    <w:rsid w:val="008C1E37"/>
    <w:rsid w:val="008C3DEB"/>
    <w:rsid w:val="0093442A"/>
    <w:rsid w:val="00935121"/>
    <w:rsid w:val="00990230"/>
    <w:rsid w:val="009A3208"/>
    <w:rsid w:val="009B476F"/>
    <w:rsid w:val="009B624C"/>
    <w:rsid w:val="00A017A2"/>
    <w:rsid w:val="00A026F5"/>
    <w:rsid w:val="00A17D91"/>
    <w:rsid w:val="00A6254F"/>
    <w:rsid w:val="00A63EA5"/>
    <w:rsid w:val="00AA16CB"/>
    <w:rsid w:val="00AA1CFA"/>
    <w:rsid w:val="00AB236E"/>
    <w:rsid w:val="00AB5580"/>
    <w:rsid w:val="00B06D9C"/>
    <w:rsid w:val="00B133F7"/>
    <w:rsid w:val="00B17515"/>
    <w:rsid w:val="00B52818"/>
    <w:rsid w:val="00B83433"/>
    <w:rsid w:val="00BC4C3A"/>
    <w:rsid w:val="00BD7AED"/>
    <w:rsid w:val="00BF0C71"/>
    <w:rsid w:val="00C0192B"/>
    <w:rsid w:val="00C15296"/>
    <w:rsid w:val="00C34D98"/>
    <w:rsid w:val="00C55E9E"/>
    <w:rsid w:val="00C60573"/>
    <w:rsid w:val="00C74A75"/>
    <w:rsid w:val="00C833DA"/>
    <w:rsid w:val="00C870EC"/>
    <w:rsid w:val="00CD0D59"/>
    <w:rsid w:val="00D03D3A"/>
    <w:rsid w:val="00D04735"/>
    <w:rsid w:val="00D10BE6"/>
    <w:rsid w:val="00D26A96"/>
    <w:rsid w:val="00D36C20"/>
    <w:rsid w:val="00D467DB"/>
    <w:rsid w:val="00D717D5"/>
    <w:rsid w:val="00D73499"/>
    <w:rsid w:val="00DF7283"/>
    <w:rsid w:val="00E17743"/>
    <w:rsid w:val="00E26782"/>
    <w:rsid w:val="00E37B9B"/>
    <w:rsid w:val="00E72BB2"/>
    <w:rsid w:val="00EB3C0F"/>
    <w:rsid w:val="00ED620E"/>
    <w:rsid w:val="00F27995"/>
    <w:rsid w:val="00F31581"/>
    <w:rsid w:val="00F37766"/>
    <w:rsid w:val="00F454A6"/>
    <w:rsid w:val="00F50B99"/>
    <w:rsid w:val="00F76B26"/>
    <w:rsid w:val="00F9438A"/>
    <w:rsid w:val="00F945FB"/>
    <w:rsid w:val="00F960A1"/>
    <w:rsid w:val="00F97D42"/>
    <w:rsid w:val="00F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8343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83433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83433"/>
    <w:pPr>
      <w:jc w:val="center"/>
    </w:pPr>
    <w:rPr>
      <w:sz w:val="28"/>
      <w:szCs w:val="20"/>
    </w:rPr>
  </w:style>
  <w:style w:type="paragraph" w:customStyle="1" w:styleId="ConsNormal">
    <w:name w:val="ConsNormal"/>
    <w:rsid w:val="001353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3533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1353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No Spacing"/>
    <w:link w:val="a5"/>
    <w:qFormat/>
    <w:rsid w:val="00BF0C71"/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Без интервала Знак"/>
    <w:basedOn w:val="a0"/>
    <w:link w:val="a4"/>
    <w:rsid w:val="00BF0C71"/>
    <w:rPr>
      <w:rFonts w:ascii="Calibri" w:eastAsia="Calibri" w:hAnsi="Calibri"/>
      <w:sz w:val="22"/>
      <w:szCs w:val="22"/>
      <w:lang w:val="ru-RU" w:eastAsia="en-US" w:bidi="ar-SA"/>
    </w:rPr>
  </w:style>
  <w:style w:type="paragraph" w:customStyle="1" w:styleId="a6">
    <w:name w:val="Знак"/>
    <w:basedOn w:val="a"/>
    <w:rsid w:val="003932A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7">
    <w:name w:val="Table Grid"/>
    <w:basedOn w:val="a1"/>
    <w:rsid w:val="00432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432CB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F76B26"/>
    <w:rPr>
      <w:sz w:val="28"/>
      <w:szCs w:val="24"/>
    </w:rPr>
  </w:style>
  <w:style w:type="paragraph" w:customStyle="1" w:styleId="ConsPlusNonformat">
    <w:name w:val="ConsPlusNonformat"/>
    <w:rsid w:val="00F76B2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List Paragraph"/>
    <w:basedOn w:val="a"/>
    <w:uiPriority w:val="34"/>
    <w:qFormat/>
    <w:rsid w:val="004C018D"/>
    <w:pPr>
      <w:ind w:left="720"/>
      <w:contextualSpacing/>
    </w:pPr>
  </w:style>
  <w:style w:type="paragraph" w:styleId="a9">
    <w:name w:val="Balloon Text"/>
    <w:basedOn w:val="a"/>
    <w:link w:val="aa"/>
    <w:rsid w:val="004C302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C30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1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ogotol-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6774-D29F-463E-85BB-4B1B18F2A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7</Pages>
  <Words>2196</Words>
  <Characters>12519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Критовский сельсовет</Company>
  <LinksUpToDate>false</LinksUpToDate>
  <CharactersWithSpaces>14686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Председатель Совета депутатов</dc:creator>
  <cp:keywords/>
  <cp:lastModifiedBy>Admin</cp:lastModifiedBy>
  <cp:revision>28</cp:revision>
  <cp:lastPrinted>2021-09-15T07:54:00Z</cp:lastPrinted>
  <dcterms:created xsi:type="dcterms:W3CDTF">2020-09-24T05:52:00Z</dcterms:created>
  <dcterms:modified xsi:type="dcterms:W3CDTF">2021-10-06T02:18:00Z</dcterms:modified>
</cp:coreProperties>
</file>