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6603C" w14:textId="1270ED70" w:rsidR="00EA0FCB" w:rsidRPr="00EA0FCB" w:rsidRDefault="00EA0FCB" w:rsidP="00EA0FC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226CE44" w14:textId="77777777" w:rsidR="00EA0FCB" w:rsidRPr="00EA0FCB" w:rsidRDefault="00EA0FCB" w:rsidP="00EA0F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EA0FCB">
        <w:rPr>
          <w:rFonts w:ascii="Arial" w:eastAsia="Calibri" w:hAnsi="Arial" w:cs="Arial"/>
          <w:b/>
          <w:sz w:val="24"/>
          <w:szCs w:val="24"/>
        </w:rPr>
        <w:t>Администрация Боготольского района</w:t>
      </w:r>
    </w:p>
    <w:p w14:paraId="75C3D2D4" w14:textId="77777777" w:rsidR="00EA0FCB" w:rsidRPr="00EA0FCB" w:rsidRDefault="00EA0FCB" w:rsidP="00EA0F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EA0FCB">
        <w:rPr>
          <w:rFonts w:ascii="Arial" w:eastAsia="Calibri" w:hAnsi="Arial" w:cs="Arial"/>
          <w:b/>
          <w:sz w:val="24"/>
          <w:szCs w:val="24"/>
        </w:rPr>
        <w:t>Красноярского края</w:t>
      </w:r>
    </w:p>
    <w:p w14:paraId="747BFDD5" w14:textId="77777777" w:rsidR="00EA0FCB" w:rsidRPr="00EA0FCB" w:rsidRDefault="00EA0FCB" w:rsidP="00EA0F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3C5C718" w14:textId="77777777" w:rsidR="00EA0FCB" w:rsidRPr="00EA0FCB" w:rsidRDefault="00EA0FCB" w:rsidP="00EA0F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EA0FCB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14:paraId="6573C127" w14:textId="77777777" w:rsidR="00EA0FCB" w:rsidRPr="00EA0FCB" w:rsidRDefault="00EA0FCB" w:rsidP="00EA0F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4C5E26A" w14:textId="77777777" w:rsidR="00EA0FCB" w:rsidRPr="00EA0FCB" w:rsidRDefault="00EA0FCB" w:rsidP="00EA0FC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A0FCB">
        <w:rPr>
          <w:rFonts w:ascii="Arial" w:eastAsia="Calibri" w:hAnsi="Arial" w:cs="Arial"/>
          <w:sz w:val="24"/>
          <w:szCs w:val="24"/>
        </w:rPr>
        <w:t>г. Боготол</w:t>
      </w:r>
    </w:p>
    <w:p w14:paraId="568BCFE7" w14:textId="77777777" w:rsidR="00EA0FCB" w:rsidRPr="00EA0FCB" w:rsidRDefault="00EA0FCB" w:rsidP="00EA0F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A0FCB">
        <w:rPr>
          <w:rFonts w:ascii="Arial" w:eastAsia="Calibri" w:hAnsi="Arial" w:cs="Arial"/>
          <w:sz w:val="24"/>
          <w:szCs w:val="24"/>
        </w:rPr>
        <w:t>«03» 05. 2024 года</w:t>
      </w:r>
      <w:r w:rsidRPr="00EA0FCB">
        <w:rPr>
          <w:rFonts w:ascii="Arial" w:eastAsia="Calibri" w:hAnsi="Arial" w:cs="Arial"/>
          <w:sz w:val="24"/>
          <w:szCs w:val="24"/>
        </w:rPr>
        <w:tab/>
      </w:r>
      <w:r w:rsidRPr="00EA0FCB">
        <w:rPr>
          <w:rFonts w:ascii="Arial" w:eastAsia="Calibri" w:hAnsi="Arial" w:cs="Arial"/>
          <w:sz w:val="24"/>
          <w:szCs w:val="24"/>
        </w:rPr>
        <w:tab/>
        <w:t xml:space="preserve"> </w:t>
      </w:r>
      <w:r w:rsidRPr="00EA0FCB">
        <w:rPr>
          <w:rFonts w:ascii="Arial" w:eastAsia="Calibri" w:hAnsi="Arial" w:cs="Arial"/>
          <w:sz w:val="24"/>
          <w:szCs w:val="24"/>
        </w:rPr>
        <w:tab/>
      </w:r>
      <w:r w:rsidRPr="00EA0FCB">
        <w:rPr>
          <w:rFonts w:ascii="Arial" w:eastAsia="Calibri" w:hAnsi="Arial" w:cs="Arial"/>
          <w:sz w:val="24"/>
          <w:szCs w:val="24"/>
        </w:rPr>
        <w:tab/>
      </w:r>
      <w:r w:rsidRPr="00EA0FCB">
        <w:rPr>
          <w:rFonts w:ascii="Arial" w:eastAsia="Calibri" w:hAnsi="Arial" w:cs="Arial"/>
          <w:sz w:val="24"/>
          <w:szCs w:val="24"/>
        </w:rPr>
        <w:tab/>
        <w:t xml:space="preserve">                                 № 171-п</w:t>
      </w:r>
    </w:p>
    <w:p w14:paraId="4CB3B120" w14:textId="77777777" w:rsidR="00EA0FCB" w:rsidRPr="00EA0FCB" w:rsidRDefault="00EA0FCB" w:rsidP="00EA0F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49EFB28" w14:textId="77777777" w:rsidR="00EA0FCB" w:rsidRPr="00EA0FCB" w:rsidRDefault="00EA0FCB" w:rsidP="00EA0F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1601E8" w14:textId="77777777" w:rsidR="00EA0FCB" w:rsidRPr="00EA0FCB" w:rsidRDefault="00EA0FCB" w:rsidP="00EA0FCB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EA0FCB">
        <w:rPr>
          <w:rFonts w:ascii="Arial" w:eastAsia="Calibri" w:hAnsi="Arial" w:cs="Arial"/>
          <w:sz w:val="24"/>
          <w:szCs w:val="24"/>
        </w:rPr>
        <w:t>О внесении изменений в постановление администрации Боготольского района от 23.08.2023 № 456-п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в соответствии с социальными сертификатами»</w:t>
      </w:r>
    </w:p>
    <w:p w14:paraId="2153C2A0" w14:textId="77777777" w:rsidR="00EA0FCB" w:rsidRPr="00EA0FCB" w:rsidRDefault="00EA0FCB" w:rsidP="00EA0FCB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55E4773" w14:textId="77777777" w:rsidR="00EA0FCB" w:rsidRPr="00EA0FCB" w:rsidRDefault="00EA0FCB" w:rsidP="00EA0FCB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CE7D0A8" w14:textId="77777777" w:rsidR="00EA0FCB" w:rsidRPr="00EA0FCB" w:rsidRDefault="00EA0FCB" w:rsidP="00EA0FCB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A0FCB">
        <w:rPr>
          <w:rFonts w:ascii="Arial" w:eastAsia="Calibri" w:hAnsi="Arial" w:cs="Arial"/>
          <w:sz w:val="24"/>
          <w:szCs w:val="24"/>
        </w:rPr>
        <w:t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Боготольского района от 16.05.2023 № 202-п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Боготольского района»,</w:t>
      </w:r>
    </w:p>
    <w:p w14:paraId="543C9A9E" w14:textId="77777777" w:rsidR="00EA0FCB" w:rsidRPr="00EA0FCB" w:rsidRDefault="00EA0FCB" w:rsidP="00EA0FCB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EA0FCB">
        <w:rPr>
          <w:rFonts w:ascii="Arial" w:eastAsia="Calibri" w:hAnsi="Arial" w:cs="Arial"/>
          <w:bCs/>
          <w:sz w:val="24"/>
          <w:szCs w:val="24"/>
          <w:lang w:eastAsia="ru-RU"/>
        </w:rPr>
        <w:t>ПОСТАНОВЛЯЮ:</w:t>
      </w:r>
    </w:p>
    <w:p w14:paraId="34047438" w14:textId="77777777" w:rsidR="00EA0FCB" w:rsidRPr="00EA0FCB" w:rsidRDefault="00EA0FCB" w:rsidP="00EA0FCB">
      <w:pPr>
        <w:pStyle w:val="a9"/>
        <w:tabs>
          <w:tab w:val="left" w:pos="1134"/>
          <w:tab w:val="left" w:pos="1276"/>
        </w:tabs>
        <w:ind w:left="0" w:firstLine="567"/>
        <w:jc w:val="both"/>
        <w:rPr>
          <w:rFonts w:ascii="Arial" w:eastAsia="Calibri" w:hAnsi="Arial" w:cs="Arial"/>
        </w:rPr>
      </w:pPr>
      <w:bookmarkStart w:id="0" w:name="_GoBack"/>
      <w:r w:rsidRPr="00EA0FCB">
        <w:rPr>
          <w:rFonts w:ascii="Arial" w:eastAsia="Calibri" w:hAnsi="Arial" w:cs="Arial"/>
        </w:rPr>
        <w:t xml:space="preserve">1. Внести в </w:t>
      </w:r>
      <w:bookmarkStart w:id="1" w:name="_Hlk151465229"/>
      <w:bookmarkStart w:id="2" w:name="_Hlk164167766"/>
      <w:r w:rsidRPr="00EA0FCB">
        <w:rPr>
          <w:rFonts w:ascii="Arial" w:eastAsia="Calibri" w:hAnsi="Arial" w:cs="Arial"/>
        </w:rPr>
        <w:t>постановление администрации Боготольского района от 23.08.2023 № 456-п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в соответствии с социальными сертификатами»</w:t>
      </w:r>
      <w:bookmarkEnd w:id="1"/>
      <w:r w:rsidRPr="00EA0FCB">
        <w:rPr>
          <w:rFonts w:ascii="Arial" w:eastAsia="Calibri" w:hAnsi="Arial" w:cs="Arial"/>
        </w:rPr>
        <w:t xml:space="preserve"> </w:t>
      </w:r>
      <w:bookmarkEnd w:id="2"/>
      <w:r w:rsidRPr="00EA0FCB">
        <w:rPr>
          <w:rFonts w:ascii="Arial" w:eastAsia="Calibri" w:hAnsi="Arial" w:cs="Arial"/>
        </w:rPr>
        <w:t>следующие изменения:</w:t>
      </w:r>
    </w:p>
    <w:p w14:paraId="29EB5380" w14:textId="77777777" w:rsidR="00EA0FCB" w:rsidRPr="00EA0FCB" w:rsidRDefault="00EA0FCB" w:rsidP="00EA0FCB">
      <w:pPr>
        <w:pStyle w:val="a9"/>
        <w:ind w:left="0" w:firstLine="709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>абзац третий пункта 1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 (далее - Правила) изложить в следующей редакции:</w:t>
      </w:r>
    </w:p>
    <w:p w14:paraId="43EF1018" w14:textId="77777777" w:rsidR="00EA0FCB" w:rsidRPr="00EA0FCB" w:rsidRDefault="00EA0FCB" w:rsidP="00EA0FCB">
      <w:pPr>
        <w:pStyle w:val="a9"/>
        <w:tabs>
          <w:tab w:val="left" w:pos="1134"/>
          <w:tab w:val="left" w:pos="1276"/>
        </w:tabs>
        <w:ind w:left="0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 xml:space="preserve">«Под исполнителем услуг в целях настоящих Правил понимаются юридическое лицо (кроме муниципального учреждения, </w:t>
      </w:r>
      <w:proofErr w:type="spellStart"/>
      <w:r w:rsidRPr="00EA0FCB">
        <w:rPr>
          <w:rFonts w:ascii="Arial" w:eastAsia="Calibri" w:hAnsi="Arial" w:cs="Arial"/>
        </w:rPr>
        <w:t>учрежденного</w:t>
      </w:r>
      <w:proofErr w:type="spellEnd"/>
      <w:r w:rsidRPr="00EA0FCB">
        <w:rPr>
          <w:rFonts w:ascii="Arial" w:eastAsia="Calibri" w:hAnsi="Arial" w:cs="Arial"/>
        </w:rPr>
        <w:t xml:space="preserve"> муниципальным образованием) либо, если иное не установлено федеральными законами, индивидуальный предприниматель или физическое лицо - производитель товаров, работ, услуг, оказывающие муниципальную услугу потребителям услуг на основании соглашения в соответствии с сертификатом, </w:t>
      </w:r>
      <w:proofErr w:type="spellStart"/>
      <w:r w:rsidRPr="00EA0FCB">
        <w:rPr>
          <w:rFonts w:ascii="Arial" w:eastAsia="Calibri" w:hAnsi="Arial" w:cs="Arial"/>
        </w:rPr>
        <w:t>заключенного</w:t>
      </w:r>
      <w:proofErr w:type="spellEnd"/>
      <w:r w:rsidRPr="00EA0FCB">
        <w:rPr>
          <w:rFonts w:ascii="Arial" w:eastAsia="Calibri" w:hAnsi="Arial" w:cs="Arial"/>
        </w:rPr>
        <w:t xml:space="preserve"> в соответствии с настоящими Правилами»;</w:t>
      </w:r>
    </w:p>
    <w:p w14:paraId="45494435" w14:textId="77777777" w:rsidR="00EA0FCB" w:rsidRPr="00EA0FCB" w:rsidRDefault="00EA0FCB" w:rsidP="00EA0FCB">
      <w:pPr>
        <w:pStyle w:val="a9"/>
        <w:tabs>
          <w:tab w:val="left" w:pos="1134"/>
          <w:tab w:val="left" w:pos="1276"/>
        </w:tabs>
        <w:ind w:left="709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>пункт 2 Правил изложить в следующей редакции:</w:t>
      </w:r>
    </w:p>
    <w:p w14:paraId="26CA76C7" w14:textId="77777777" w:rsidR="00EA0FCB" w:rsidRPr="00EA0FCB" w:rsidRDefault="00EA0FCB" w:rsidP="00EA0FCB">
      <w:pPr>
        <w:pStyle w:val="a9"/>
        <w:tabs>
          <w:tab w:val="left" w:pos="1134"/>
          <w:tab w:val="left" w:pos="1276"/>
        </w:tabs>
        <w:ind w:left="0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 xml:space="preserve">«Внесение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</w:t>
      </w:r>
      <w:r w:rsidRPr="00EA0FCB">
        <w:rPr>
          <w:rFonts w:ascii="Arial" w:eastAsia="Calibri" w:hAnsi="Arial" w:cs="Arial"/>
        </w:rPr>
        <w:lastRenderedPageBreak/>
        <w:t>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14:paraId="403B7BBF" w14:textId="77777777" w:rsidR="00EA0FCB" w:rsidRPr="00EA0FCB" w:rsidRDefault="00EA0FCB" w:rsidP="00EA0FCB">
      <w:pPr>
        <w:pStyle w:val="a9"/>
        <w:tabs>
          <w:tab w:val="left" w:pos="1134"/>
          <w:tab w:val="left" w:pos="1276"/>
        </w:tabs>
        <w:ind w:left="0" w:firstLine="709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автоматизированной информационной системы «Навигатор дополнительного образования детей Красноярского края» (далее – информационная система) с использованием усиленных квалифицированных электронных подписей. </w:t>
      </w:r>
    </w:p>
    <w:p w14:paraId="450724DB" w14:textId="77777777" w:rsidR="00EA0FCB" w:rsidRPr="00EA0FCB" w:rsidRDefault="00EA0FCB" w:rsidP="00EA0FCB">
      <w:pPr>
        <w:pStyle w:val="a9"/>
        <w:tabs>
          <w:tab w:val="left" w:pos="1134"/>
          <w:tab w:val="left" w:pos="1276"/>
        </w:tabs>
        <w:ind w:left="0" w:firstLine="709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 xml:space="preserve"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</w:t>
      </w:r>
      <w:proofErr w:type="spellStart"/>
      <w:r w:rsidRPr="00EA0FCB">
        <w:rPr>
          <w:rFonts w:ascii="Arial" w:eastAsia="Calibri" w:hAnsi="Arial" w:cs="Arial"/>
        </w:rPr>
        <w:t>заключенном</w:t>
      </w:r>
      <w:proofErr w:type="spellEnd"/>
      <w:r w:rsidRPr="00EA0FCB">
        <w:rPr>
          <w:rFonts w:ascii="Arial" w:eastAsia="Calibri" w:hAnsi="Arial" w:cs="Arial"/>
        </w:rPr>
        <w:t xml:space="preserve"> соглашении в соответствии с сертификатом, дополнительном соглашении вносится в информационную систему в течение 2-ух рабочих дней после его заключения»;</w:t>
      </w:r>
    </w:p>
    <w:p w14:paraId="3E1DB090" w14:textId="77777777" w:rsidR="00EA0FCB" w:rsidRPr="00EA0FCB" w:rsidRDefault="00EA0FCB" w:rsidP="00EA0FCB">
      <w:pPr>
        <w:pStyle w:val="a9"/>
        <w:tabs>
          <w:tab w:val="left" w:pos="1134"/>
          <w:tab w:val="left" w:pos="1276"/>
        </w:tabs>
        <w:ind w:hanging="11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>пункт 5 изложить в следующей редакции:</w:t>
      </w:r>
    </w:p>
    <w:p w14:paraId="140B5756" w14:textId="77777777" w:rsidR="00EA0FCB" w:rsidRPr="00EA0FCB" w:rsidRDefault="00EA0FCB" w:rsidP="00EA0FCB">
      <w:pPr>
        <w:pStyle w:val="a9"/>
        <w:tabs>
          <w:tab w:val="left" w:pos="1134"/>
          <w:tab w:val="left" w:pos="1276"/>
        </w:tabs>
        <w:ind w:left="0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 xml:space="preserve">«Проект соглашения в соответствии с сертификатом формируется в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товаров, работ, услуг, подавшим заявку на включение указанного лица в реестр исполнителей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 реестр исполнителей муниципальной услуги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</w:t>
      </w:r>
      <w:proofErr w:type="spellStart"/>
      <w:r w:rsidRPr="00EA0FCB">
        <w:rPr>
          <w:rFonts w:ascii="Arial" w:eastAsia="Calibri" w:hAnsi="Arial" w:cs="Arial"/>
        </w:rPr>
        <w:t>утвержденного</w:t>
      </w:r>
      <w:proofErr w:type="spellEnd"/>
      <w:r w:rsidRPr="00EA0FCB">
        <w:rPr>
          <w:rFonts w:ascii="Arial" w:eastAsia="Calibri" w:hAnsi="Arial" w:cs="Arial"/>
        </w:rPr>
        <w:t xml:space="preserve"> постановлением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 услуг), и заключается с лицом, подавшим заявку.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</w:p>
    <w:p w14:paraId="12223B9D" w14:textId="77777777" w:rsidR="00EA0FCB" w:rsidRPr="00EA0FCB" w:rsidRDefault="00EA0FCB" w:rsidP="00EA0FCB">
      <w:pPr>
        <w:pStyle w:val="a9"/>
        <w:tabs>
          <w:tab w:val="left" w:pos="1134"/>
          <w:tab w:val="left" w:pos="1276"/>
        </w:tabs>
        <w:ind w:left="0" w:firstLine="709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 xml:space="preserve"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</w:t>
      </w:r>
      <w:proofErr w:type="spellStart"/>
      <w:r w:rsidRPr="00EA0FCB">
        <w:rPr>
          <w:rFonts w:ascii="Arial" w:eastAsia="Calibri" w:hAnsi="Arial" w:cs="Arial"/>
        </w:rPr>
        <w:t>ее</w:t>
      </w:r>
      <w:proofErr w:type="spellEnd"/>
      <w:r w:rsidRPr="00EA0FCB">
        <w:rPr>
          <w:rFonts w:ascii="Arial" w:eastAsia="Calibri" w:hAnsi="Arial" w:cs="Arial"/>
        </w:rPr>
        <w:t xml:space="preserve"> оказание на частично платной основе, или порядок установления указанных цен (тарифов) сверх </w:t>
      </w:r>
      <w:proofErr w:type="spellStart"/>
      <w:r w:rsidRPr="00EA0FCB">
        <w:rPr>
          <w:rFonts w:ascii="Arial" w:eastAsia="Calibri" w:hAnsi="Arial" w:cs="Arial"/>
        </w:rPr>
        <w:t>объема</w:t>
      </w:r>
      <w:proofErr w:type="spellEnd"/>
      <w:r w:rsidRPr="00EA0FCB">
        <w:rPr>
          <w:rFonts w:ascii="Arial" w:eastAsia="Calibri" w:hAnsi="Arial" w:cs="Arial"/>
        </w:rPr>
        <w:t xml:space="preserve">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14:paraId="4655A072" w14:textId="77777777" w:rsidR="00EA0FCB" w:rsidRPr="00EA0FCB" w:rsidRDefault="00EA0FCB" w:rsidP="00EA0FCB">
      <w:pPr>
        <w:pStyle w:val="a9"/>
        <w:tabs>
          <w:tab w:val="left" w:pos="0"/>
        </w:tabs>
        <w:ind w:left="0" w:firstLine="709"/>
        <w:jc w:val="both"/>
        <w:rPr>
          <w:rFonts w:ascii="Arial" w:eastAsia="Calibri" w:hAnsi="Arial" w:cs="Arial"/>
        </w:rPr>
      </w:pPr>
      <w:r w:rsidRPr="00EA0FCB">
        <w:rPr>
          <w:rFonts w:ascii="Arial" w:eastAsia="Calibri" w:hAnsi="Arial" w:cs="Arial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</w:t>
      </w:r>
      <w:proofErr w:type="spellStart"/>
      <w:r w:rsidRPr="00EA0FCB">
        <w:rPr>
          <w:rFonts w:ascii="Arial" w:eastAsia="Calibri" w:hAnsi="Arial" w:cs="Arial"/>
        </w:rPr>
        <w:t>объема</w:t>
      </w:r>
      <w:proofErr w:type="spellEnd"/>
      <w:r w:rsidRPr="00EA0FCB">
        <w:rPr>
          <w:rFonts w:ascii="Arial" w:eastAsia="Calibri" w:hAnsi="Arial" w:cs="Arial"/>
        </w:rPr>
        <w:t xml:space="preserve"> оказания муниципальных услуг, подлежащих оказанию исполнителем услуг потребителям услуг, в соответствии с информацией, </w:t>
      </w:r>
      <w:proofErr w:type="spellStart"/>
      <w:r w:rsidRPr="00EA0FCB">
        <w:rPr>
          <w:rFonts w:ascii="Arial" w:eastAsia="Calibri" w:hAnsi="Arial" w:cs="Arial"/>
        </w:rPr>
        <w:t>включенной</w:t>
      </w:r>
      <w:proofErr w:type="spellEnd"/>
      <w:r w:rsidRPr="00EA0FCB">
        <w:rPr>
          <w:rFonts w:ascii="Arial" w:eastAsia="Calibri" w:hAnsi="Arial" w:cs="Arial"/>
        </w:rPr>
        <w:t xml:space="preserve"> в реестр получателей социального сертификата, формируемый в порядке, установленном постановлением администрации Боготольского района (далее – реестр потребителей)».</w:t>
      </w:r>
    </w:p>
    <w:p w14:paraId="5DF907E9" w14:textId="77777777" w:rsidR="00EA0FCB" w:rsidRPr="00EA0FCB" w:rsidRDefault="00EA0FCB" w:rsidP="00EA0FCB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A0FCB">
        <w:rPr>
          <w:rFonts w:ascii="Arial" w:eastAsia="Calibri" w:hAnsi="Arial" w:cs="Arial"/>
          <w:sz w:val="24"/>
          <w:szCs w:val="24"/>
        </w:rPr>
        <w:lastRenderedPageBreak/>
        <w:t xml:space="preserve">2. Контроль над исполнением настоящего постановления возложить на заместителя главы по социальным вопросам Цупель </w:t>
      </w:r>
      <w:proofErr w:type="spellStart"/>
      <w:r w:rsidRPr="00EA0FCB">
        <w:rPr>
          <w:rFonts w:ascii="Arial" w:eastAsia="Calibri" w:hAnsi="Arial" w:cs="Arial"/>
          <w:sz w:val="24"/>
          <w:szCs w:val="24"/>
        </w:rPr>
        <w:t>Н.А</w:t>
      </w:r>
      <w:proofErr w:type="spellEnd"/>
      <w:r w:rsidRPr="00EA0FCB">
        <w:rPr>
          <w:rFonts w:ascii="Arial" w:eastAsia="Calibri" w:hAnsi="Arial" w:cs="Arial"/>
          <w:sz w:val="24"/>
          <w:szCs w:val="24"/>
        </w:rPr>
        <w:t>.</w:t>
      </w:r>
    </w:p>
    <w:p w14:paraId="35B14EF6" w14:textId="77777777" w:rsidR="00EA0FCB" w:rsidRPr="00EA0FCB" w:rsidRDefault="00EA0FCB" w:rsidP="00EA0FCB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A0FCB">
        <w:rPr>
          <w:rFonts w:ascii="Arial" w:eastAsia="Calibri" w:hAnsi="Arial" w:cs="Arial"/>
          <w:sz w:val="24"/>
          <w:szCs w:val="24"/>
        </w:rPr>
        <w:t xml:space="preserve">3. 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</w:t>
      </w:r>
      <w:proofErr w:type="gramStart"/>
      <w:r w:rsidRPr="00EA0FCB">
        <w:rPr>
          <w:rFonts w:ascii="Arial" w:eastAsia="Calibri" w:hAnsi="Arial" w:cs="Arial"/>
          <w:sz w:val="24"/>
          <w:szCs w:val="24"/>
        </w:rPr>
        <w:t xml:space="preserve">Интернет  </w:t>
      </w:r>
      <w:hyperlink r:id="rId7" w:history="1">
        <w:proofErr w:type="spellStart"/>
        <w:r w:rsidRPr="00EA0FCB">
          <w:rPr>
            <w:rStyle w:val="ad"/>
            <w:rFonts w:ascii="Arial" w:eastAsia="Calibri" w:hAnsi="Arial" w:cs="Arial"/>
            <w:sz w:val="24"/>
            <w:szCs w:val="24"/>
          </w:rPr>
          <w:t>www.bogotol-r.ru</w:t>
        </w:r>
        <w:proofErr w:type="spellEnd"/>
        <w:proofErr w:type="gramEnd"/>
      </w:hyperlink>
      <w:r w:rsidRPr="00EA0FCB">
        <w:rPr>
          <w:rFonts w:ascii="Arial" w:eastAsia="Calibri" w:hAnsi="Arial" w:cs="Arial"/>
          <w:sz w:val="24"/>
          <w:szCs w:val="24"/>
        </w:rPr>
        <w:t xml:space="preserve">. </w:t>
      </w:r>
    </w:p>
    <w:p w14:paraId="6E2EFA9F" w14:textId="77777777" w:rsidR="00EA0FCB" w:rsidRPr="00EA0FCB" w:rsidRDefault="00EA0FCB" w:rsidP="00EA0FCB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A0FCB">
        <w:rPr>
          <w:rFonts w:ascii="Arial" w:eastAsia="Calibri" w:hAnsi="Arial" w:cs="Arial"/>
          <w:sz w:val="24"/>
          <w:szCs w:val="24"/>
        </w:rPr>
        <w:t>4. Постановление вступает в силу после его официального опубликования и распространяется на правоотношения, возникшие с 01.01.2024.</w:t>
      </w:r>
    </w:p>
    <w:bookmarkEnd w:id="0"/>
    <w:p w14:paraId="1B519C00" w14:textId="77777777" w:rsidR="00EA0FCB" w:rsidRPr="00EA0FCB" w:rsidRDefault="00EA0FCB" w:rsidP="00EA0FCB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4DA77C1" w14:textId="77777777" w:rsidR="00EA0FCB" w:rsidRPr="00EA0FCB" w:rsidRDefault="00EA0FCB" w:rsidP="00EA0FCB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6C30F317" w14:textId="77777777" w:rsidR="00EA0FCB" w:rsidRPr="00EA0FCB" w:rsidRDefault="00EA0FCB" w:rsidP="00EA0FCB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A0FCB">
        <w:rPr>
          <w:rFonts w:ascii="Arial" w:eastAsia="Calibri" w:hAnsi="Arial" w:cs="Arial"/>
          <w:sz w:val="24"/>
          <w:szCs w:val="24"/>
        </w:rPr>
        <w:t>Глава Боготольского района</w:t>
      </w:r>
      <w:r w:rsidRPr="00EA0FCB">
        <w:rPr>
          <w:rFonts w:ascii="Arial" w:eastAsia="Calibri" w:hAnsi="Arial" w:cs="Arial"/>
          <w:sz w:val="24"/>
          <w:szCs w:val="24"/>
        </w:rPr>
        <w:tab/>
      </w:r>
      <w:r w:rsidRPr="00EA0FCB">
        <w:rPr>
          <w:rFonts w:ascii="Arial" w:eastAsia="Calibri" w:hAnsi="Arial" w:cs="Arial"/>
          <w:sz w:val="24"/>
          <w:szCs w:val="24"/>
        </w:rPr>
        <w:tab/>
      </w:r>
      <w:r w:rsidRPr="00EA0FCB">
        <w:rPr>
          <w:rFonts w:ascii="Arial" w:eastAsia="Calibri" w:hAnsi="Arial" w:cs="Arial"/>
          <w:sz w:val="24"/>
          <w:szCs w:val="24"/>
        </w:rPr>
        <w:tab/>
      </w:r>
      <w:r w:rsidRPr="00EA0FCB">
        <w:rPr>
          <w:rFonts w:ascii="Arial" w:eastAsia="Calibri" w:hAnsi="Arial" w:cs="Arial"/>
          <w:sz w:val="24"/>
          <w:szCs w:val="24"/>
        </w:rPr>
        <w:tab/>
      </w:r>
      <w:r w:rsidRPr="00EA0FCB">
        <w:rPr>
          <w:rFonts w:ascii="Arial" w:eastAsia="Calibri" w:hAnsi="Arial" w:cs="Arial"/>
          <w:sz w:val="24"/>
          <w:szCs w:val="24"/>
        </w:rPr>
        <w:tab/>
      </w:r>
      <w:r w:rsidRPr="00EA0FCB">
        <w:rPr>
          <w:rFonts w:ascii="Arial" w:eastAsia="Calibri" w:hAnsi="Arial" w:cs="Arial"/>
          <w:sz w:val="24"/>
          <w:szCs w:val="24"/>
        </w:rPr>
        <w:tab/>
      </w:r>
      <w:proofErr w:type="spellStart"/>
      <w:r w:rsidRPr="00EA0FCB">
        <w:rPr>
          <w:rFonts w:ascii="Arial" w:eastAsia="Calibri" w:hAnsi="Arial" w:cs="Arial"/>
          <w:sz w:val="24"/>
          <w:szCs w:val="24"/>
        </w:rPr>
        <w:t>Н.В</w:t>
      </w:r>
      <w:proofErr w:type="spellEnd"/>
      <w:r w:rsidRPr="00EA0FCB">
        <w:rPr>
          <w:rFonts w:ascii="Arial" w:eastAsia="Calibri" w:hAnsi="Arial" w:cs="Arial"/>
          <w:sz w:val="24"/>
          <w:szCs w:val="24"/>
        </w:rPr>
        <w:t>. Бакуневич</w:t>
      </w:r>
    </w:p>
    <w:p w14:paraId="2985B791" w14:textId="77777777" w:rsidR="000505C6" w:rsidRPr="00EA0FCB" w:rsidRDefault="000505C6" w:rsidP="00EA0FCB">
      <w:pPr>
        <w:rPr>
          <w:rFonts w:ascii="Arial" w:hAnsi="Arial" w:cs="Arial"/>
        </w:rPr>
      </w:pPr>
    </w:p>
    <w:sectPr w:rsidR="000505C6" w:rsidRPr="00EA0FCB" w:rsidSect="007226FA">
      <w:headerReference w:type="default" r:id="rId8"/>
      <w:pgSz w:w="11906" w:h="16838"/>
      <w:pgMar w:top="709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48CA6" w14:textId="77777777" w:rsidR="002C2D7C" w:rsidRDefault="002C2D7C" w:rsidP="00A46ECD">
      <w:pPr>
        <w:spacing w:after="0" w:line="240" w:lineRule="auto"/>
      </w:pPr>
      <w:r>
        <w:separator/>
      </w:r>
    </w:p>
  </w:endnote>
  <w:endnote w:type="continuationSeparator" w:id="0">
    <w:p w14:paraId="1670DB1E" w14:textId="77777777" w:rsidR="002C2D7C" w:rsidRDefault="002C2D7C" w:rsidP="00A4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C7159" w14:textId="77777777" w:rsidR="002C2D7C" w:rsidRDefault="002C2D7C" w:rsidP="00A46ECD">
      <w:pPr>
        <w:spacing w:after="0" w:line="240" w:lineRule="auto"/>
      </w:pPr>
      <w:r>
        <w:separator/>
      </w:r>
    </w:p>
  </w:footnote>
  <w:footnote w:type="continuationSeparator" w:id="0">
    <w:p w14:paraId="10FD132D" w14:textId="77777777" w:rsidR="002C2D7C" w:rsidRDefault="002C2D7C" w:rsidP="00A4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7778631"/>
      <w:docPartObj>
        <w:docPartGallery w:val="Page Numbers (Top of Page)"/>
        <w:docPartUnique/>
      </w:docPartObj>
    </w:sdtPr>
    <w:sdtEndPr/>
    <w:sdtContent>
      <w:p w14:paraId="2CEA9A3D" w14:textId="77777777" w:rsidR="007226FA" w:rsidRDefault="002C2D7C">
        <w:pPr>
          <w:pStyle w:val="ab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="00EA0FCB">
          <w:rPr>
            <w:noProof/>
          </w:rPr>
          <w:t>3</w:t>
        </w:r>
        <w:r>
          <w:fldChar w:fldCharType="end"/>
        </w:r>
      </w:p>
    </w:sdtContent>
  </w:sdt>
  <w:p w14:paraId="3F2BEAC1" w14:textId="77777777" w:rsidR="007226FA" w:rsidRDefault="002C2D7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9"/>
  </w:num>
  <w:num w:numId="12">
    <w:abstractNumId w:val="1"/>
  </w:num>
  <w:num w:numId="13">
    <w:abstractNumId w:val="18"/>
  </w:num>
  <w:num w:numId="14">
    <w:abstractNumId w:val="8"/>
  </w:num>
  <w:num w:numId="15">
    <w:abstractNumId w:val="7"/>
  </w:num>
  <w:num w:numId="16">
    <w:abstractNumId w:val="17"/>
  </w:num>
  <w:num w:numId="17">
    <w:abstractNumId w:val="2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ED"/>
    <w:rsid w:val="000140FF"/>
    <w:rsid w:val="000171DF"/>
    <w:rsid w:val="000505C6"/>
    <w:rsid w:val="00051D21"/>
    <w:rsid w:val="00067070"/>
    <w:rsid w:val="000B5AA7"/>
    <w:rsid w:val="000F0294"/>
    <w:rsid w:val="000F075D"/>
    <w:rsid w:val="00123335"/>
    <w:rsid w:val="001A71FA"/>
    <w:rsid w:val="00202D63"/>
    <w:rsid w:val="00211C3D"/>
    <w:rsid w:val="002229D9"/>
    <w:rsid w:val="002563F9"/>
    <w:rsid w:val="002B6B69"/>
    <w:rsid w:val="002C2D7C"/>
    <w:rsid w:val="002E7E4F"/>
    <w:rsid w:val="00303BA6"/>
    <w:rsid w:val="00307404"/>
    <w:rsid w:val="00323FC5"/>
    <w:rsid w:val="00395D6C"/>
    <w:rsid w:val="004376A9"/>
    <w:rsid w:val="00437AD3"/>
    <w:rsid w:val="004A72ED"/>
    <w:rsid w:val="004E343F"/>
    <w:rsid w:val="004F1F2E"/>
    <w:rsid w:val="005128DA"/>
    <w:rsid w:val="00566420"/>
    <w:rsid w:val="0059528B"/>
    <w:rsid w:val="005B49C2"/>
    <w:rsid w:val="006D6FE7"/>
    <w:rsid w:val="00733764"/>
    <w:rsid w:val="00737743"/>
    <w:rsid w:val="007903A4"/>
    <w:rsid w:val="00793028"/>
    <w:rsid w:val="007B6CF2"/>
    <w:rsid w:val="007D515C"/>
    <w:rsid w:val="007D6117"/>
    <w:rsid w:val="00851710"/>
    <w:rsid w:val="008802B9"/>
    <w:rsid w:val="00892FFC"/>
    <w:rsid w:val="0089545A"/>
    <w:rsid w:val="008C0C66"/>
    <w:rsid w:val="008C0F62"/>
    <w:rsid w:val="00915FC7"/>
    <w:rsid w:val="00942A37"/>
    <w:rsid w:val="009A03E1"/>
    <w:rsid w:val="00A025FE"/>
    <w:rsid w:val="00A06F54"/>
    <w:rsid w:val="00A15683"/>
    <w:rsid w:val="00A46ECD"/>
    <w:rsid w:val="00A62E9E"/>
    <w:rsid w:val="00B2019B"/>
    <w:rsid w:val="00B40E4C"/>
    <w:rsid w:val="00B46822"/>
    <w:rsid w:val="00B6121C"/>
    <w:rsid w:val="00B863C5"/>
    <w:rsid w:val="00BE1572"/>
    <w:rsid w:val="00C42505"/>
    <w:rsid w:val="00C65AA8"/>
    <w:rsid w:val="00C77C6D"/>
    <w:rsid w:val="00D653A0"/>
    <w:rsid w:val="00D919C2"/>
    <w:rsid w:val="00DB209A"/>
    <w:rsid w:val="00E63665"/>
    <w:rsid w:val="00EA0FCB"/>
    <w:rsid w:val="00ED1DD7"/>
    <w:rsid w:val="00F001EB"/>
    <w:rsid w:val="00F97968"/>
    <w:rsid w:val="00FA6FC5"/>
    <w:rsid w:val="00FD4093"/>
    <w:rsid w:val="00FE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EC70"/>
  <w15:chartTrackingRefBased/>
  <w15:docId w15:val="{850044E1-56CB-4AF8-911C-A185519C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171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semiHidden/>
    <w:unhideWhenUsed/>
    <w:rsid w:val="00A46ECD"/>
    <w:rPr>
      <w:vertAlign w:val="superscript"/>
    </w:rPr>
  </w:style>
  <w:style w:type="paragraph" w:styleId="a7">
    <w:name w:val="footnote text"/>
    <w:basedOn w:val="a"/>
    <w:link w:val="10"/>
    <w:uiPriority w:val="99"/>
    <w:semiHidden/>
    <w:unhideWhenUsed/>
    <w:rsid w:val="00A46ECD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uiPriority w:val="99"/>
    <w:semiHidden/>
    <w:rsid w:val="00A46ECD"/>
    <w:rPr>
      <w:sz w:val="20"/>
      <w:szCs w:val="20"/>
    </w:rPr>
  </w:style>
  <w:style w:type="character" w:customStyle="1" w:styleId="10">
    <w:name w:val="Текст сноски Знак1"/>
    <w:basedOn w:val="a0"/>
    <w:link w:val="a7"/>
    <w:uiPriority w:val="99"/>
    <w:semiHidden/>
    <w:rsid w:val="00A46ECD"/>
    <w:rPr>
      <w:rFonts w:ascii="Times New Roman" w:eastAsiaTheme="minorEastAsia" w:hAnsi="Times New Roman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A025FE"/>
    <w:pPr>
      <w:ind w:left="720"/>
      <w:contextualSpacing/>
    </w:pPr>
  </w:style>
  <w:style w:type="paragraph" w:customStyle="1" w:styleId="ConsPlusTitle">
    <w:name w:val="ConsPlusTitle"/>
    <w:rsid w:val="00892F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a">
    <w:name w:val="Абзац списка Знак"/>
    <w:link w:val="a9"/>
    <w:rsid w:val="00892FFC"/>
  </w:style>
  <w:style w:type="paragraph" w:styleId="ab">
    <w:name w:val="header"/>
    <w:basedOn w:val="a"/>
    <w:link w:val="ac"/>
    <w:uiPriority w:val="99"/>
    <w:unhideWhenUsed/>
    <w:rsid w:val="00EA0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A0FCB"/>
  </w:style>
  <w:style w:type="character" w:styleId="ad">
    <w:name w:val="Hyperlink"/>
    <w:basedOn w:val="a0"/>
    <w:uiPriority w:val="99"/>
    <w:unhideWhenUsed/>
    <w:rsid w:val="00EA0F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4</cp:revision>
  <cp:lastPrinted>2023-08-24T08:42:00Z</cp:lastPrinted>
  <dcterms:created xsi:type="dcterms:W3CDTF">2024-05-03T09:38:00Z</dcterms:created>
  <dcterms:modified xsi:type="dcterms:W3CDTF">2024-05-03T09:39:00Z</dcterms:modified>
</cp:coreProperties>
</file>