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3E" w:rsidRDefault="00EE263E" w:rsidP="00EE263E">
      <w:pPr>
        <w:shd w:val="clear" w:color="auto" w:fill="FFFFFF"/>
        <w:ind w:right="1075" w:firstLine="567"/>
        <w:jc w:val="center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АДМИНИСТРАЦИЯ БОГОТОЛЬ</w:t>
      </w:r>
      <w:bookmarkStart w:id="0" w:name="_GoBack"/>
      <w:bookmarkEnd w:id="0"/>
      <w:r>
        <w:rPr>
          <w:rFonts w:ascii="Arial" w:hAnsi="Arial" w:cs="Arial"/>
          <w:spacing w:val="-2"/>
          <w:sz w:val="24"/>
          <w:szCs w:val="24"/>
        </w:rPr>
        <w:t>СКОГО СЕЛЬСОВЕТА БОГОТОЛЬСКОГО РАЙОНА</w:t>
      </w:r>
    </w:p>
    <w:p w:rsidR="00EE263E" w:rsidRDefault="00EE263E" w:rsidP="00EE263E">
      <w:pPr>
        <w:shd w:val="clear" w:color="auto" w:fill="FFFFFF"/>
        <w:ind w:right="1075" w:firstLine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КРАСНОЯРСКОГО КРАЯ</w:t>
      </w:r>
    </w:p>
    <w:p w:rsidR="00EE263E" w:rsidRDefault="00EE263E" w:rsidP="00EE263E">
      <w:pPr>
        <w:shd w:val="clear" w:color="auto" w:fill="FFFFFF"/>
        <w:ind w:right="1075" w:firstLine="567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spacing w:before="34"/>
        <w:ind w:right="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ПОСТАНОВЛЕНИЕ</w:t>
      </w:r>
    </w:p>
    <w:p w:rsidR="00EE263E" w:rsidRDefault="00EE263E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EE263E" w:rsidRDefault="00872DA0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11912">
        <w:rPr>
          <w:rFonts w:ascii="Arial" w:hAnsi="Arial" w:cs="Arial"/>
          <w:sz w:val="24"/>
          <w:szCs w:val="24"/>
        </w:rPr>
        <w:t xml:space="preserve">«13» июня </w:t>
      </w:r>
      <w:r>
        <w:rPr>
          <w:rFonts w:ascii="Arial" w:hAnsi="Arial" w:cs="Arial"/>
          <w:sz w:val="24"/>
          <w:szCs w:val="24"/>
        </w:rPr>
        <w:t>2023</w:t>
      </w:r>
      <w:r w:rsidR="001B381B">
        <w:rPr>
          <w:rFonts w:ascii="Arial" w:hAnsi="Arial" w:cs="Arial"/>
          <w:sz w:val="24"/>
          <w:szCs w:val="24"/>
        </w:rPr>
        <w:t>г.</w:t>
      </w:r>
      <w:r w:rsidR="001B381B">
        <w:rPr>
          <w:rFonts w:ascii="Arial" w:hAnsi="Arial" w:cs="Arial"/>
          <w:sz w:val="24"/>
          <w:szCs w:val="24"/>
        </w:rPr>
        <w:tab/>
        <w:t xml:space="preserve">             </w:t>
      </w:r>
      <w:r w:rsidR="00EE263E">
        <w:rPr>
          <w:rFonts w:ascii="Arial" w:hAnsi="Arial" w:cs="Arial"/>
          <w:spacing w:val="-1"/>
          <w:sz w:val="24"/>
          <w:szCs w:val="24"/>
        </w:rPr>
        <w:t>с. Боготол</w:t>
      </w:r>
      <w:r w:rsidR="00EE263E">
        <w:rPr>
          <w:rFonts w:ascii="Arial" w:hAnsi="Arial" w:cs="Arial"/>
          <w:sz w:val="24"/>
          <w:szCs w:val="24"/>
        </w:rPr>
        <w:tab/>
        <w:t xml:space="preserve">                    </w:t>
      </w:r>
      <w:r w:rsidR="00311912">
        <w:rPr>
          <w:rFonts w:ascii="Arial" w:hAnsi="Arial" w:cs="Arial"/>
          <w:sz w:val="24"/>
          <w:szCs w:val="24"/>
        </w:rPr>
        <w:t xml:space="preserve">                       № 18-п</w:t>
      </w:r>
    </w:p>
    <w:p w:rsidR="00EE263E" w:rsidRDefault="00EE263E" w:rsidP="00EE263E">
      <w:pPr>
        <w:shd w:val="clear" w:color="auto" w:fill="FFFFFF"/>
        <w:spacing w:before="34"/>
        <w:ind w:right="67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О внесении изменений в постановление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администрации </w:t>
      </w: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17.10.2013 № 60 «Об утверждении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примерного Положения об оплате труда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работников органов местного самоуправления, </w:t>
      </w:r>
    </w:p>
    <w:p w:rsidR="00EE263E" w:rsidRDefault="00EE263E" w:rsidP="00EE263E">
      <w:pPr>
        <w:shd w:val="clear" w:color="auto" w:fill="FFFFFF"/>
        <w:tabs>
          <w:tab w:val="left" w:pos="67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муниципальных учреждений </w:t>
      </w:r>
      <w:r>
        <w:rPr>
          <w:rFonts w:ascii="Arial" w:hAnsi="Arial" w:cs="Arial"/>
          <w:spacing w:val="-2"/>
          <w:sz w:val="24"/>
          <w:szCs w:val="24"/>
        </w:rPr>
        <w:t>Боготольского сельсовета</w:t>
      </w:r>
    </w:p>
    <w:p w:rsidR="00EE263E" w:rsidRDefault="00EE263E" w:rsidP="00EE263E">
      <w:pPr>
        <w:shd w:val="clear" w:color="auto" w:fill="FFFFFF"/>
        <w:spacing w:before="677"/>
        <w:ind w:right="14" w:firstLine="57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Боготольского сельского Совета депутатов от 21.05.2012 №22-76 «О системах оплаты труда работников муниципальных учреждений Боготольского сельсовета», руководствуясь статьями 14, 31 Устава Боготольского сельсовета,</w:t>
      </w:r>
    </w:p>
    <w:p w:rsidR="00EE263E" w:rsidRDefault="00EE263E" w:rsidP="00EE263E">
      <w:pPr>
        <w:shd w:val="clear" w:color="auto" w:fill="FFFFFF"/>
        <w:spacing w:before="240"/>
        <w:ind w:left="7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ПОСТАНОВЛЯЮ:</w:t>
      </w:r>
    </w:p>
    <w:p w:rsidR="00EE263E" w:rsidRDefault="00EE263E" w:rsidP="00EE263E">
      <w:pPr>
        <w:shd w:val="clear" w:color="auto" w:fill="FFFFFF"/>
        <w:spacing w:before="211"/>
        <w:ind w:left="5" w:right="10" w:firstLine="7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в Постановление Администрации Боготольского сельсовета от 17.10.2013 № 60 «Об утверждении примерного Положения об оплате труда работников органов местного самоуправления, муниципальных учреждений Боготольского сельсовета» следующие изменения:</w:t>
      </w:r>
    </w:p>
    <w:p w:rsidR="00EE263E" w:rsidRDefault="00EE263E" w:rsidP="00EE263E">
      <w:pPr>
        <w:shd w:val="clear" w:color="auto" w:fill="FFFFFF"/>
        <w:spacing w:before="206"/>
        <w:ind w:left="5" w:firstLine="8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Примерном положении об оплате труда работников органов местного самоуправления, муниципальных учреждений Боготольского сельсовета (далее - Положение):</w:t>
      </w:r>
    </w:p>
    <w:p w:rsidR="00EE263E" w:rsidRDefault="00EE263E" w:rsidP="00EE263E">
      <w:pPr>
        <w:shd w:val="clear" w:color="auto" w:fill="FFFFFF"/>
        <w:spacing w:before="5"/>
        <w:ind w:left="7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Раздел 2:</w:t>
      </w:r>
    </w:p>
    <w:p w:rsidR="00EE263E" w:rsidRDefault="00EE263E" w:rsidP="00EE263E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Абзац второй п.2.1. изложить в следующей редакции: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«должности, отнесенные к ПКГ "Общеотраслевые должности служащих первого уровня", рублей: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4053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4276</w:t>
      </w:r>
      <w:r w:rsidR="00EE263E"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второго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</w:t>
      </w:r>
      <w:r w:rsidR="00872DA0">
        <w:rPr>
          <w:rFonts w:ascii="Arial" w:hAnsi="Arial" w:cs="Arial"/>
          <w:sz w:val="24"/>
          <w:szCs w:val="24"/>
        </w:rPr>
        <w:t>валификационный уровень 4498</w:t>
      </w:r>
      <w:r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4943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5431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уровень 6854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квалификационный уровень 7742</w:t>
      </w:r>
      <w:r w:rsidR="00EE263E"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третьего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872DA0">
        <w:rPr>
          <w:rFonts w:ascii="Arial" w:hAnsi="Arial" w:cs="Arial"/>
          <w:sz w:val="24"/>
          <w:szCs w:val="24"/>
        </w:rPr>
        <w:t>квалификационный уровень 4943</w:t>
      </w:r>
      <w:r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5431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 квалификационный уровень 6854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уровень 7167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квалификационный уровень 8367</w:t>
      </w:r>
      <w:r w:rsidR="00EE263E"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должности служащих четвертого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="00872DA0">
        <w:rPr>
          <w:rFonts w:ascii="Arial" w:hAnsi="Arial" w:cs="Arial"/>
          <w:sz w:val="24"/>
          <w:szCs w:val="24"/>
        </w:rPr>
        <w:t>квалификационный уровень 8993</w:t>
      </w:r>
      <w:r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10418;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11219</w:t>
      </w:r>
      <w:r w:rsidR="00EE263E">
        <w:rPr>
          <w:rFonts w:ascii="Arial" w:hAnsi="Arial" w:cs="Arial"/>
          <w:sz w:val="24"/>
          <w:szCs w:val="24"/>
        </w:rPr>
        <w:t>.»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п.2.2. изложить в следующей редакции: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«должности, отнесенные к ПКГ "Общеотраслевые профессии рабочих первого уровня", рублей: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</w:t>
      </w:r>
      <w:r w:rsidR="00872DA0">
        <w:rPr>
          <w:rFonts w:ascii="Arial" w:hAnsi="Arial" w:cs="Arial"/>
          <w:sz w:val="24"/>
          <w:szCs w:val="24"/>
        </w:rPr>
        <w:t xml:space="preserve"> уровень 3481</w:t>
      </w:r>
      <w:r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3649</w:t>
      </w:r>
      <w:r w:rsidR="00EE263E"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должности, отнесенные к ПКГ "Общеотраслевые профессии рабочих второго уровня", рублей: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квалификационный уровень 4053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квалификационный уровень 4943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872DA0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квалификационный уровень 5431</w:t>
      </w:r>
      <w:r w:rsidR="00EE263E">
        <w:rPr>
          <w:rFonts w:ascii="Arial" w:hAnsi="Arial" w:cs="Arial"/>
          <w:sz w:val="24"/>
          <w:szCs w:val="24"/>
        </w:rPr>
        <w:t>;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квалификационный уро</w:t>
      </w:r>
      <w:r w:rsidR="00872DA0">
        <w:rPr>
          <w:rFonts w:ascii="Arial" w:hAnsi="Arial" w:cs="Arial"/>
          <w:sz w:val="24"/>
          <w:szCs w:val="24"/>
        </w:rPr>
        <w:t>вень 6542</w:t>
      </w:r>
      <w:r>
        <w:rPr>
          <w:rFonts w:ascii="Arial" w:hAnsi="Arial" w:cs="Arial"/>
          <w:sz w:val="24"/>
          <w:szCs w:val="24"/>
        </w:rPr>
        <w:t>.»</w:t>
      </w:r>
    </w:p>
    <w:p w:rsidR="00EE263E" w:rsidRDefault="00EE263E" w:rsidP="00EE263E">
      <w:pPr>
        <w:ind w:firstLine="748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1104"/>
        </w:tabs>
        <w:spacing w:before="211"/>
        <w:ind w:left="19" w:right="14" w:firstLine="75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5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Контроль над исполнением постановления возложить на бухгалтера 2 категории администрации Боготольского сельсовета И.А. </w:t>
      </w:r>
      <w:proofErr w:type="spellStart"/>
      <w:r>
        <w:rPr>
          <w:rFonts w:ascii="Arial" w:hAnsi="Arial" w:cs="Arial"/>
          <w:sz w:val="24"/>
          <w:szCs w:val="24"/>
        </w:rPr>
        <w:t>Грибовскую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Постановление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боготольская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» и на официальном сайте Боготольского района в сети Интернет </w:t>
      </w:r>
      <w:hyperlink r:id="rId6" w:history="1"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-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color w:val="auto"/>
            <w:spacing w:val="-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pacing w:val="-1"/>
          <w:sz w:val="24"/>
          <w:szCs w:val="24"/>
        </w:rPr>
        <w:t xml:space="preserve">, на странице Боготольского </w:t>
      </w:r>
      <w:r>
        <w:rPr>
          <w:rFonts w:ascii="Arial" w:hAnsi="Arial" w:cs="Arial"/>
          <w:sz w:val="24"/>
          <w:szCs w:val="24"/>
        </w:rPr>
        <w:t>сельсовета и распространяется на правоот</w:t>
      </w:r>
      <w:r w:rsidR="00872DA0">
        <w:rPr>
          <w:rFonts w:ascii="Arial" w:hAnsi="Arial" w:cs="Arial"/>
          <w:sz w:val="24"/>
          <w:szCs w:val="24"/>
        </w:rPr>
        <w:t>ношения, возникшие с 1 июля 2023</w:t>
      </w:r>
      <w:r>
        <w:rPr>
          <w:rFonts w:ascii="Arial" w:hAnsi="Arial" w:cs="Arial"/>
          <w:sz w:val="24"/>
          <w:szCs w:val="24"/>
        </w:rPr>
        <w:t xml:space="preserve"> года.</w:t>
      </w: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ind w:left="19" w:firstLine="749"/>
        <w:jc w:val="both"/>
        <w:rPr>
          <w:rFonts w:ascii="Arial" w:hAnsi="Arial" w:cs="Arial"/>
          <w:sz w:val="24"/>
          <w:szCs w:val="24"/>
        </w:rPr>
      </w:pPr>
    </w:p>
    <w:p w:rsidR="00EE263E" w:rsidRDefault="00EE263E" w:rsidP="00EE263E">
      <w:pPr>
        <w:shd w:val="clear" w:color="auto" w:fill="FFFFFF"/>
        <w:tabs>
          <w:tab w:val="left" w:pos="1229"/>
        </w:tabs>
        <w:spacing w:before="197" w:after="8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Глава Боготольского сельсовета                                                         Е.В. Крикливых.                                              </w:t>
      </w: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1A"/>
    <w:rsid w:val="0016481F"/>
    <w:rsid w:val="001B381B"/>
    <w:rsid w:val="00311912"/>
    <w:rsid w:val="005F6E1A"/>
    <w:rsid w:val="00872DA0"/>
    <w:rsid w:val="00A92E22"/>
    <w:rsid w:val="00D9260E"/>
    <w:rsid w:val="00EE263E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2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26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E2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2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B92A3-D46B-45DA-9133-AB377182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cp:lastPrinted>2023-06-13T03:05:00Z</cp:lastPrinted>
  <dcterms:created xsi:type="dcterms:W3CDTF">2023-05-23T01:59:00Z</dcterms:created>
  <dcterms:modified xsi:type="dcterms:W3CDTF">2023-06-13T03:07:00Z</dcterms:modified>
</cp:coreProperties>
</file>