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1D" w:rsidRDefault="00312F82">
      <w:pPr>
        <w:pStyle w:val="20"/>
        <w:shd w:val="clear" w:color="auto" w:fill="auto"/>
        <w:spacing w:after="301"/>
      </w:pPr>
      <w:r>
        <w:t>АДМИНИСТРАЦИЯ КРИТОВСКОГО СЕЛЬСОВЕТА</w:t>
      </w:r>
      <w:r>
        <w:br/>
        <w:t>БОГОТОЛЬСКОГОСКОГО РАЙОНА</w:t>
      </w:r>
      <w:r>
        <w:br/>
        <w:t>КРАСНОЯРСКОГО КРАЯ</w:t>
      </w:r>
    </w:p>
    <w:p w:rsidR="0067771D" w:rsidRDefault="00312F82">
      <w:pPr>
        <w:pStyle w:val="10"/>
        <w:keepNext/>
        <w:keepLines/>
        <w:shd w:val="clear" w:color="auto" w:fill="auto"/>
        <w:spacing w:before="0" w:after="365" w:line="320" w:lineRule="exact"/>
      </w:pPr>
      <w:bookmarkStart w:id="0" w:name="bookmark0"/>
      <w:r>
        <w:t>ПОСТАНОВЛЕНИЕ</w:t>
      </w:r>
      <w:bookmarkEnd w:id="0"/>
    </w:p>
    <w:p w:rsidR="0067771D" w:rsidRDefault="00312F82">
      <w:pPr>
        <w:pStyle w:val="20"/>
        <w:shd w:val="clear" w:color="auto" w:fill="auto"/>
        <w:tabs>
          <w:tab w:val="left" w:pos="3540"/>
          <w:tab w:val="left" w:pos="7524"/>
        </w:tabs>
        <w:spacing w:after="1221" w:line="280" w:lineRule="exact"/>
        <w:jc w:val="both"/>
      </w:pPr>
      <w:r>
        <w:t>18</w:t>
      </w:r>
      <w:r w:rsidRPr="00E855DB">
        <w:t xml:space="preserve"> </w:t>
      </w:r>
      <w:r w:rsidRPr="006A18BB">
        <w:rPr>
          <w:rStyle w:val="20pt"/>
          <w:b w:val="0"/>
        </w:rPr>
        <w:t>марта</w:t>
      </w:r>
      <w:r>
        <w:rPr>
          <w:rStyle w:val="20pt"/>
        </w:rPr>
        <w:t xml:space="preserve"> </w:t>
      </w:r>
      <w:r>
        <w:t>2020г.</w:t>
      </w:r>
      <w:r>
        <w:tab/>
        <w:t>с. Критово</w:t>
      </w:r>
      <w:r>
        <w:tab/>
        <w:t>№ 14-п</w:t>
      </w:r>
    </w:p>
    <w:p w:rsidR="0067771D" w:rsidRDefault="00312F82" w:rsidP="006A18BB">
      <w:pPr>
        <w:pStyle w:val="20"/>
        <w:shd w:val="clear" w:color="auto" w:fill="auto"/>
        <w:spacing w:after="242"/>
        <w:jc w:val="both"/>
      </w:pPr>
      <w:r>
        <w:t>Об отмене постановления от 29.06.2018 № 19-П «Об утверждении Порядка выдачи разрешения представителем нанимателя (работодателем) на участие муниципальных служащих Критовского сельсовета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</w:r>
    </w:p>
    <w:p w:rsidR="0067771D" w:rsidRDefault="00312F82">
      <w:pPr>
        <w:pStyle w:val="20"/>
        <w:shd w:val="clear" w:color="auto" w:fill="auto"/>
        <w:spacing w:after="0" w:line="319" w:lineRule="exact"/>
        <w:ind w:firstLine="760"/>
        <w:jc w:val="both"/>
      </w:pPr>
      <w:proofErr w:type="gramStart"/>
      <w:r>
        <w:t>В соответствий с Федеральным законом от 16.12.2019 «О внесении изменений в отдельные законодательные акты российской Федерации в целях совершения законодательства российской федерации о противодействии коррупции», руководствуясь Уставом Критовского сельсовета Боготольского района Красноярского края</w:t>
      </w:r>
      <w:proofErr w:type="gramEnd"/>
    </w:p>
    <w:p w:rsidR="0067771D" w:rsidRDefault="00312F82">
      <w:pPr>
        <w:pStyle w:val="30"/>
        <w:shd w:val="clear" w:color="auto" w:fill="auto"/>
      </w:pPr>
      <w:r>
        <w:t>ПОСТАНОВЛЯЮ:</w:t>
      </w:r>
    </w:p>
    <w:p w:rsidR="0067771D" w:rsidRDefault="00312F82" w:rsidP="006A18BB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/>
        <w:ind w:firstLine="760"/>
        <w:jc w:val="both"/>
      </w:pPr>
      <w:r>
        <w:t>Постановление от 29.06.2018 № 19-П «Об утверждении Порядка выдачи разрешения представителем нанимателя (работодателем) на участие муниципальных служащих Критовского сельсовета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признать утратившим силу.</w:t>
      </w:r>
    </w:p>
    <w:p w:rsidR="006A18BB" w:rsidRDefault="00312F82" w:rsidP="006A18BB">
      <w:pPr>
        <w:pStyle w:val="a4"/>
        <w:numPr>
          <w:ilvl w:val="0"/>
          <w:numId w:val="1"/>
        </w:numPr>
        <w:spacing w:before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18B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периодическом печатном издании «Критовский вестник» и на официальном сайте администрации Боготоль</w:t>
      </w:r>
      <w:r w:rsidR="006A18BB" w:rsidRPr="006A18BB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hyperlink r:id="rId7" w:history="1">
        <w:r w:rsidR="006A18BB" w:rsidRPr="006A18B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="006A18BB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6A18BB">
        <w:rPr>
          <w:rFonts w:ascii="Times New Roman" w:hAnsi="Times New Roman" w:cs="Times New Roman"/>
          <w:sz w:val="28"/>
          <w:szCs w:val="28"/>
        </w:rPr>
        <w:t>на странице Критовского сельсовета.</w:t>
      </w:r>
    </w:p>
    <w:p w:rsid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  <w:r w:rsidRPr="006A18B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A18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18B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A18BB" w:rsidRP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</w:p>
    <w:p w:rsid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</w:p>
    <w:p w:rsidR="006A18BB" w:rsidRPr="006A18BB" w:rsidRDefault="006A18BB" w:rsidP="006A18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А. В. Воловников</w:t>
      </w:r>
    </w:p>
    <w:p w:rsidR="006A18BB" w:rsidRDefault="006A18BB" w:rsidP="006A18BB">
      <w:pPr>
        <w:pStyle w:val="a4"/>
        <w:spacing w:before="1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18BB" w:rsidRDefault="00DA59CD" w:rsidP="006A18BB">
      <w:pPr>
        <w:pStyle w:val="20"/>
        <w:shd w:val="clear" w:color="auto" w:fill="auto"/>
        <w:spacing w:after="0" w:line="280" w:lineRule="exact"/>
        <w:ind w:left="51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1.35pt;width:104.9pt;height:16.85pt;z-index:-251658752;mso-wrap-distance-left:5pt;mso-wrap-distance-right:5pt;mso-wrap-distance-bottom:17.45pt;mso-position-horizontal-relative:margin" filled="f" stroked="f">
            <v:textbox style="mso-fit-shape-to-text:t" inset="0,0,0,0">
              <w:txbxContent>
                <w:p w:rsidR="0067771D" w:rsidRDefault="0067771D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</w:p>
              </w:txbxContent>
            </v:textbox>
            <w10:wrap type="square" side="right" anchorx="margin"/>
          </v:shape>
        </w:pict>
      </w:r>
    </w:p>
    <w:p w:rsidR="0067771D" w:rsidRPr="006A18BB" w:rsidRDefault="0067771D" w:rsidP="006A18BB"/>
    <w:sectPr w:rsidR="0067771D" w:rsidRPr="006A18BB" w:rsidSect="0067771D">
      <w:pgSz w:w="11900" w:h="16840"/>
      <w:pgMar w:top="2626" w:right="707" w:bottom="1603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F5" w:rsidRDefault="00F007F5" w:rsidP="0067771D">
      <w:r>
        <w:separator/>
      </w:r>
    </w:p>
  </w:endnote>
  <w:endnote w:type="continuationSeparator" w:id="0">
    <w:p w:rsidR="00F007F5" w:rsidRDefault="00F007F5" w:rsidP="00677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F5" w:rsidRDefault="00F007F5"/>
  </w:footnote>
  <w:footnote w:type="continuationSeparator" w:id="0">
    <w:p w:rsidR="00F007F5" w:rsidRDefault="00F007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D33"/>
    <w:multiLevelType w:val="multilevel"/>
    <w:tmpl w:val="A9525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771D"/>
    <w:rsid w:val="00312F82"/>
    <w:rsid w:val="0067771D"/>
    <w:rsid w:val="006A18BB"/>
    <w:rsid w:val="00DA59CD"/>
    <w:rsid w:val="00E855DB"/>
    <w:rsid w:val="00F0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7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771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677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77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77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20pt">
    <w:name w:val="Основной текст (2) + Полужирный;Интервал 0 pt"/>
    <w:basedOn w:val="2"/>
    <w:rsid w:val="0067771D"/>
    <w:rPr>
      <w:b/>
      <w:bCs/>
      <w:color w:val="000000"/>
      <w:spacing w:val="-1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7771D"/>
    <w:rPr>
      <w:rFonts w:ascii="Georgia" w:eastAsia="Georgia" w:hAnsi="Georgia" w:cs="Georgia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7771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7771D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67771D"/>
    <w:pPr>
      <w:shd w:val="clear" w:color="auto" w:fill="FFFFFF"/>
      <w:spacing w:line="322" w:lineRule="exact"/>
      <w:jc w:val="center"/>
    </w:pPr>
    <w:rPr>
      <w:rFonts w:ascii="Georgia" w:eastAsia="Georgia" w:hAnsi="Georgia" w:cs="Georgia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6A18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2020-03-20T00:58:00Z</dcterms:created>
  <dcterms:modified xsi:type="dcterms:W3CDTF">2020-03-20T00:58:00Z</dcterms:modified>
</cp:coreProperties>
</file>