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55" w:rsidRDefault="00CE0155" w:rsidP="00CE0155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 </w:t>
      </w:r>
      <w:r w:rsidR="00AC2D55">
        <w:rPr>
          <w:rFonts w:eastAsia="Times New Roman"/>
          <w:b/>
          <w:sz w:val="28"/>
          <w:szCs w:val="28"/>
          <w:lang w:eastAsia="ru-RU"/>
        </w:rPr>
        <w:t xml:space="preserve">Александровского </w:t>
      </w:r>
      <w:r>
        <w:rPr>
          <w:rFonts w:eastAsia="Times New Roman"/>
          <w:b/>
          <w:sz w:val="28"/>
          <w:szCs w:val="28"/>
          <w:lang w:eastAsia="ru-RU"/>
        </w:rPr>
        <w:t>сельсовета</w:t>
      </w:r>
    </w:p>
    <w:p w:rsidR="00CE0155" w:rsidRDefault="00CE0155" w:rsidP="00CE0155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Боготольского района</w:t>
      </w:r>
    </w:p>
    <w:p w:rsidR="00CE0155" w:rsidRDefault="00CE0155" w:rsidP="00CE0155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Красноярского края</w:t>
      </w:r>
    </w:p>
    <w:p w:rsidR="00CE0155" w:rsidRDefault="00CE0155" w:rsidP="00CE0155">
      <w:pPr>
        <w:jc w:val="center"/>
        <w:rPr>
          <w:rFonts w:eastAsia="Times New Roman"/>
          <w:sz w:val="28"/>
          <w:szCs w:val="28"/>
          <w:lang w:eastAsia="ru-RU"/>
        </w:rPr>
      </w:pPr>
    </w:p>
    <w:p w:rsidR="00CE0155" w:rsidRDefault="00CE0155" w:rsidP="00CE0155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:rsidR="00CE0155" w:rsidRDefault="00CE0155" w:rsidP="009A082E">
      <w:pPr>
        <w:pStyle w:val="a3"/>
        <w:ind w:firstLine="0"/>
        <w:jc w:val="left"/>
        <w:rPr>
          <w:b/>
          <w:sz w:val="24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2"/>
        <w:gridCol w:w="2309"/>
        <w:gridCol w:w="3312"/>
      </w:tblGrid>
      <w:tr w:rsidR="00CE0155" w:rsidTr="00CE0155">
        <w:trPr>
          <w:trHeight w:val="413"/>
        </w:trPr>
        <w:tc>
          <w:tcPr>
            <w:tcW w:w="3892" w:type="dxa"/>
            <w:hideMark/>
          </w:tcPr>
          <w:p w:rsidR="00CE0155" w:rsidRDefault="004A002E" w:rsidP="004A002E">
            <w:pPr>
              <w:pStyle w:val="a3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« 20</w:t>
            </w:r>
            <w:r w:rsidR="00CE0155">
              <w:rPr>
                <w:szCs w:val="28"/>
              </w:rPr>
              <w:t xml:space="preserve">» </w:t>
            </w:r>
            <w:r>
              <w:rPr>
                <w:szCs w:val="28"/>
              </w:rPr>
              <w:t xml:space="preserve"> февраля </w:t>
            </w:r>
            <w:r w:rsidR="00CE0155">
              <w:rPr>
                <w:szCs w:val="28"/>
              </w:rPr>
              <w:t xml:space="preserve">2020 года </w:t>
            </w:r>
          </w:p>
        </w:tc>
        <w:tc>
          <w:tcPr>
            <w:tcW w:w="2309" w:type="dxa"/>
          </w:tcPr>
          <w:p w:rsidR="00CE0155" w:rsidRDefault="00CE0155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  <w:r w:rsidR="00AC2D55">
              <w:rPr>
                <w:rFonts w:eastAsia="Times New Roman"/>
                <w:sz w:val="28"/>
                <w:szCs w:val="28"/>
                <w:lang w:eastAsia="ru-RU"/>
              </w:rPr>
              <w:t>Александровка</w:t>
            </w:r>
          </w:p>
          <w:p w:rsidR="00CE0155" w:rsidRDefault="00CE0155">
            <w:pPr>
              <w:pStyle w:val="a3"/>
              <w:ind w:left="33" w:firstLine="0"/>
              <w:contextualSpacing/>
              <w:rPr>
                <w:szCs w:val="28"/>
              </w:rPr>
            </w:pPr>
          </w:p>
        </w:tc>
        <w:tc>
          <w:tcPr>
            <w:tcW w:w="3312" w:type="dxa"/>
            <w:hideMark/>
          </w:tcPr>
          <w:p w:rsidR="00CE0155" w:rsidRDefault="004A002E" w:rsidP="004A002E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</w:t>
            </w:r>
            <w:r w:rsidR="00CE0155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  4</w:t>
            </w:r>
          </w:p>
        </w:tc>
      </w:tr>
    </w:tbl>
    <w:p w:rsidR="00CE0155" w:rsidRDefault="00CE0155" w:rsidP="00AC2D55">
      <w:pPr>
        <w:tabs>
          <w:tab w:val="left" w:pos="0"/>
          <w:tab w:val="left" w:pos="709"/>
          <w:tab w:val="left" w:pos="9356"/>
        </w:tabs>
        <w:ind w:right="-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r w:rsidR="00AC2D55">
        <w:rPr>
          <w:sz w:val="28"/>
          <w:szCs w:val="28"/>
        </w:rPr>
        <w:t xml:space="preserve">Александровского </w:t>
      </w:r>
      <w:r>
        <w:rPr>
          <w:sz w:val="28"/>
          <w:szCs w:val="28"/>
        </w:rPr>
        <w:t>сельсовета Боготольского</w:t>
      </w:r>
      <w:r w:rsidR="00AC2D55">
        <w:rPr>
          <w:sz w:val="28"/>
          <w:szCs w:val="28"/>
        </w:rPr>
        <w:t xml:space="preserve"> района Красноярского края от 12.02.2018 № 5</w:t>
      </w:r>
      <w:r>
        <w:rPr>
          <w:sz w:val="28"/>
          <w:szCs w:val="28"/>
        </w:rPr>
        <w:t xml:space="preserve">-п «Об утверждении Положения о комиссии по соблюдению требований к служебному поведению муниципальных служащих и урегулированию конфликта интересов администрации </w:t>
      </w:r>
      <w:r w:rsidR="00AC2D55">
        <w:rPr>
          <w:sz w:val="28"/>
          <w:szCs w:val="28"/>
        </w:rPr>
        <w:t xml:space="preserve">Александровского </w:t>
      </w:r>
      <w:r>
        <w:rPr>
          <w:sz w:val="28"/>
          <w:szCs w:val="28"/>
        </w:rPr>
        <w:t>сельсовета»</w:t>
      </w:r>
    </w:p>
    <w:p w:rsidR="00A42B77" w:rsidRDefault="00CE0155">
      <w:r>
        <w:t xml:space="preserve">  </w:t>
      </w:r>
    </w:p>
    <w:p w:rsidR="00CE0155" w:rsidRDefault="00CE0155" w:rsidP="00CE0155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tab/>
      </w:r>
      <w:r w:rsidRPr="00CE0155">
        <w:rPr>
          <w:rFonts w:eastAsia="Times New Roman"/>
          <w:sz w:val="28"/>
          <w:szCs w:val="28"/>
          <w:lang w:eastAsia="ru-RU"/>
        </w:rPr>
        <w:t xml:space="preserve">В соответствии с Федеральным законом от 02.03.2007  № 25-ФЗ «О муниципальной службе в Российской Федерации», Указам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 законом от 25.12.2008 № 273-ФЗ «О противодействии коррупции», </w:t>
      </w:r>
      <w:r w:rsidR="00AC2D55">
        <w:rPr>
          <w:rFonts w:eastAsia="Times New Roman"/>
          <w:sz w:val="28"/>
          <w:szCs w:val="28"/>
          <w:lang w:eastAsia="ru-RU"/>
        </w:rPr>
        <w:t xml:space="preserve">ст. </w:t>
      </w:r>
      <w:r>
        <w:rPr>
          <w:rFonts w:eastAsia="Times New Roman"/>
          <w:sz w:val="28"/>
          <w:szCs w:val="28"/>
          <w:lang w:eastAsia="ru-RU"/>
        </w:rPr>
        <w:t xml:space="preserve"> Устава </w:t>
      </w:r>
      <w:r w:rsidR="00AC2D55">
        <w:rPr>
          <w:rFonts w:eastAsia="Times New Roman"/>
          <w:sz w:val="28"/>
          <w:szCs w:val="28"/>
          <w:lang w:eastAsia="ru-RU"/>
        </w:rPr>
        <w:t xml:space="preserve">Александровского </w:t>
      </w:r>
      <w:r>
        <w:rPr>
          <w:rFonts w:eastAsia="Times New Roman"/>
          <w:sz w:val="28"/>
          <w:szCs w:val="28"/>
          <w:lang w:eastAsia="ru-RU"/>
        </w:rPr>
        <w:t>сельсовета</w:t>
      </w:r>
      <w:r w:rsidR="00D3047F">
        <w:rPr>
          <w:rFonts w:eastAsia="Times New Roman"/>
          <w:sz w:val="28"/>
          <w:szCs w:val="28"/>
          <w:lang w:eastAsia="ru-RU"/>
        </w:rPr>
        <w:t>, постановляю</w:t>
      </w:r>
    </w:p>
    <w:p w:rsidR="00D3047F" w:rsidRDefault="00D3047F" w:rsidP="00D3047F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</w:t>
      </w:r>
      <w:r w:rsidR="009A082E">
        <w:rPr>
          <w:sz w:val="28"/>
          <w:szCs w:val="28"/>
        </w:rPr>
        <w:t>.</w:t>
      </w:r>
      <w:r w:rsidRPr="00D3047F">
        <w:rPr>
          <w:sz w:val="28"/>
          <w:szCs w:val="28"/>
        </w:rPr>
        <w:t xml:space="preserve">Внести в постановление администрации </w:t>
      </w:r>
      <w:r w:rsidR="00AC2D55">
        <w:rPr>
          <w:sz w:val="28"/>
          <w:szCs w:val="28"/>
        </w:rPr>
        <w:t xml:space="preserve">Александровского </w:t>
      </w:r>
      <w:r w:rsidRPr="00D3047F">
        <w:rPr>
          <w:sz w:val="28"/>
          <w:szCs w:val="28"/>
        </w:rPr>
        <w:t xml:space="preserve">сельсовета от </w:t>
      </w:r>
      <w:proofErr w:type="spellStart"/>
      <w:proofErr w:type="gramStart"/>
      <w:r w:rsidR="00AC2D55">
        <w:rPr>
          <w:sz w:val="28"/>
          <w:szCs w:val="28"/>
        </w:rPr>
        <w:t>от</w:t>
      </w:r>
      <w:proofErr w:type="spellEnd"/>
      <w:proofErr w:type="gramEnd"/>
      <w:r w:rsidR="00AC2D55">
        <w:rPr>
          <w:sz w:val="28"/>
          <w:szCs w:val="28"/>
        </w:rPr>
        <w:t xml:space="preserve"> 12.02.2018 № 5</w:t>
      </w:r>
      <w:r>
        <w:rPr>
          <w:sz w:val="28"/>
          <w:szCs w:val="28"/>
        </w:rPr>
        <w:t xml:space="preserve">-п «Об утверждении Положения о комиссии по соблюдению требований к служебному поведению муниципальных служащих и урегулированию конфликта интересов администрации </w:t>
      </w:r>
      <w:r w:rsidR="00AC2D55">
        <w:rPr>
          <w:sz w:val="28"/>
          <w:szCs w:val="28"/>
        </w:rPr>
        <w:t xml:space="preserve">Александровского </w:t>
      </w:r>
      <w:r>
        <w:rPr>
          <w:sz w:val="28"/>
          <w:szCs w:val="28"/>
        </w:rPr>
        <w:t>сельсовета» следующие изменения:</w:t>
      </w:r>
    </w:p>
    <w:p w:rsidR="00781C24" w:rsidRDefault="00781C24" w:rsidP="00D3047F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  абзац </w:t>
      </w:r>
      <w:r w:rsidR="00F030D6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пункта  14 б изложить в следующей редакции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81C24" w:rsidRDefault="00781C24" w:rsidP="00D3047F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«- заявление муниципального служащего о невозможности по объективным причинам представить сведения о доходах, расходах об имуществе  и обязательствах имущественного характера своих супруг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супруга) и несовершеннолетних детей»</w:t>
      </w:r>
    </w:p>
    <w:p w:rsidR="00CE0155" w:rsidRDefault="009A082E" w:rsidP="00D3047F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81C24">
        <w:rPr>
          <w:sz w:val="28"/>
          <w:szCs w:val="28"/>
        </w:rPr>
        <w:t>1.2</w:t>
      </w:r>
      <w:r w:rsidR="00D3047F">
        <w:rPr>
          <w:sz w:val="28"/>
          <w:szCs w:val="28"/>
        </w:rPr>
        <w:t>.</w:t>
      </w:r>
      <w:r w:rsidR="00A43418">
        <w:rPr>
          <w:sz w:val="28"/>
          <w:szCs w:val="28"/>
        </w:rPr>
        <w:t>а</w:t>
      </w:r>
      <w:r w:rsidR="001B5012">
        <w:rPr>
          <w:sz w:val="28"/>
          <w:szCs w:val="28"/>
        </w:rPr>
        <w:t xml:space="preserve">бзац 4 пункта 14б  «Положение о комиссии по соблюдению требований  к служебному поведению муниципальных служащих и урегулированию конфликта интересов администрации </w:t>
      </w:r>
      <w:r w:rsidR="00AC2D55">
        <w:rPr>
          <w:sz w:val="28"/>
          <w:szCs w:val="28"/>
        </w:rPr>
        <w:t xml:space="preserve">Александровского </w:t>
      </w:r>
      <w:r w:rsidR="001B5012">
        <w:rPr>
          <w:sz w:val="28"/>
          <w:szCs w:val="28"/>
        </w:rPr>
        <w:t>сельсовета» исключить.</w:t>
      </w:r>
    </w:p>
    <w:p w:rsidR="009A082E" w:rsidRDefault="009A082E" w:rsidP="00D3047F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81C24">
        <w:rPr>
          <w:sz w:val="28"/>
          <w:szCs w:val="28"/>
        </w:rPr>
        <w:t>1.3</w:t>
      </w:r>
      <w:r w:rsidR="001B5012">
        <w:rPr>
          <w:sz w:val="28"/>
          <w:szCs w:val="28"/>
        </w:rPr>
        <w:t>.</w:t>
      </w:r>
      <w:r w:rsidR="001B5012" w:rsidRPr="001B5012">
        <w:rPr>
          <w:sz w:val="28"/>
          <w:szCs w:val="28"/>
        </w:rPr>
        <w:t xml:space="preserve"> </w:t>
      </w:r>
      <w:r w:rsidR="001B5012">
        <w:rPr>
          <w:sz w:val="28"/>
          <w:szCs w:val="28"/>
        </w:rPr>
        <w:t xml:space="preserve"> Положение о комиссии по соблюдению требований  к служебному поведению муниципальных служащих и урегулированию конфликта интересов администрации </w:t>
      </w:r>
      <w:r w:rsidR="00AC2D55">
        <w:rPr>
          <w:sz w:val="28"/>
          <w:szCs w:val="28"/>
        </w:rPr>
        <w:t xml:space="preserve">Александровского </w:t>
      </w:r>
      <w:r w:rsidR="001B5012">
        <w:rPr>
          <w:sz w:val="28"/>
          <w:szCs w:val="28"/>
        </w:rPr>
        <w:t>сельсовета добавить</w:t>
      </w:r>
      <w:r>
        <w:rPr>
          <w:sz w:val="28"/>
          <w:szCs w:val="28"/>
        </w:rPr>
        <w:t xml:space="preserve">  пункт</w:t>
      </w:r>
    </w:p>
    <w:p w:rsidR="001B5012" w:rsidRDefault="009A082E" w:rsidP="00D3047F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37</w:t>
      </w:r>
      <w:proofErr w:type="gramStart"/>
      <w:r>
        <w:rPr>
          <w:sz w:val="28"/>
          <w:szCs w:val="28"/>
        </w:rPr>
        <w:t xml:space="preserve"> </w:t>
      </w:r>
      <w:r w:rsidR="00892BA1">
        <w:rPr>
          <w:sz w:val="28"/>
          <w:szCs w:val="28"/>
        </w:rPr>
        <w:t>Н</w:t>
      </w:r>
      <w:proofErr w:type="gramEnd"/>
      <w:r w:rsidR="00892BA1">
        <w:rPr>
          <w:sz w:val="28"/>
          <w:szCs w:val="28"/>
        </w:rPr>
        <w:t xml:space="preserve">а заседании комиссии </w:t>
      </w:r>
      <w:r w:rsidR="001B5012">
        <w:rPr>
          <w:sz w:val="28"/>
          <w:szCs w:val="28"/>
        </w:rPr>
        <w:t xml:space="preserve"> </w:t>
      </w:r>
      <w:r w:rsidR="00892BA1">
        <w:rPr>
          <w:sz w:val="28"/>
          <w:szCs w:val="28"/>
        </w:rPr>
        <w:t>п</w:t>
      </w:r>
      <w:r w:rsidR="001B5012">
        <w:rPr>
          <w:sz w:val="28"/>
          <w:szCs w:val="28"/>
        </w:rPr>
        <w:t>ри рассмотрении вопросов  о привлечении к</w:t>
      </w:r>
      <w:r w:rsidR="00892BA1">
        <w:rPr>
          <w:sz w:val="28"/>
          <w:szCs w:val="28"/>
        </w:rPr>
        <w:t xml:space="preserve"> </w:t>
      </w:r>
      <w:r w:rsidR="001B5012">
        <w:rPr>
          <w:sz w:val="28"/>
          <w:szCs w:val="28"/>
        </w:rPr>
        <w:t>дисциплинарной ответственности лица, сообщившего</w:t>
      </w:r>
      <w:r w:rsidR="00892BA1">
        <w:rPr>
          <w:sz w:val="28"/>
          <w:szCs w:val="28"/>
        </w:rPr>
        <w:t xml:space="preserve"> о ставших  ему  известными фактах коррупции на основании п.21 Указа Президента РФ от 02.04.2013 № 309 «О мерах по реализации отдельных положений Федерального закона «О противодействии коррупции»  может принимать участие прокурор.</w:t>
      </w:r>
    </w:p>
    <w:p w:rsidR="009A082E" w:rsidRDefault="009A082E" w:rsidP="009A082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D05EAD">
        <w:rPr>
          <w:rFonts w:ascii="Times New Roman" w:hAnsi="Times New Roman"/>
          <w:sz w:val="28"/>
          <w:szCs w:val="28"/>
        </w:rPr>
        <w:t>2. Контроль над исполнением настоя</w:t>
      </w:r>
      <w:r>
        <w:rPr>
          <w:rFonts w:ascii="Times New Roman" w:hAnsi="Times New Roman"/>
          <w:sz w:val="28"/>
          <w:szCs w:val="28"/>
        </w:rPr>
        <w:t>щего постановления оставляю за собой.</w:t>
      </w:r>
    </w:p>
    <w:p w:rsidR="009A082E" w:rsidRDefault="009A082E" w:rsidP="009A082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C5C03">
        <w:rPr>
          <w:rFonts w:ascii="Times New Roman" w:hAnsi="Times New Roman"/>
          <w:sz w:val="28"/>
          <w:szCs w:val="28"/>
        </w:rPr>
        <w:lastRenderedPageBreak/>
        <w:t>3. П</w:t>
      </w:r>
      <w:r>
        <w:rPr>
          <w:rFonts w:ascii="Times New Roman" w:hAnsi="Times New Roman"/>
          <w:sz w:val="28"/>
          <w:szCs w:val="28"/>
        </w:rPr>
        <w:t xml:space="preserve">остановление опубликовать в газете «Земля </w:t>
      </w:r>
      <w:proofErr w:type="spellStart"/>
      <w:r>
        <w:rPr>
          <w:rFonts w:ascii="Times New Roman" w:hAnsi="Times New Roman"/>
          <w:sz w:val="28"/>
          <w:szCs w:val="28"/>
        </w:rPr>
        <w:t>боготольская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5C5C03">
        <w:rPr>
          <w:rFonts w:ascii="Times New Roman" w:hAnsi="Times New Roman"/>
          <w:sz w:val="28"/>
          <w:szCs w:val="28"/>
        </w:rPr>
        <w:t xml:space="preserve"> и разместить на официальном сайте Боготольского района Красноярского края в сети Интернет (</w:t>
      </w:r>
      <w:hyperlink r:id="rId5" w:history="1">
        <w:r w:rsidRPr="008F1E73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8F1E73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8F1E73">
          <w:rPr>
            <w:rStyle w:val="a7"/>
            <w:rFonts w:ascii="Times New Roman" w:hAnsi="Times New Roman"/>
            <w:sz w:val="28"/>
            <w:szCs w:val="28"/>
            <w:lang w:val="en-US"/>
          </w:rPr>
          <w:t>bogotol</w:t>
        </w:r>
        <w:proofErr w:type="spellEnd"/>
        <w:r w:rsidRPr="008F1E73">
          <w:rPr>
            <w:rStyle w:val="a7"/>
            <w:rFonts w:ascii="Times New Roman" w:hAnsi="Times New Roman"/>
            <w:sz w:val="28"/>
            <w:szCs w:val="28"/>
          </w:rPr>
          <w:t>-</w:t>
        </w:r>
        <w:r w:rsidRPr="008F1E73">
          <w:rPr>
            <w:rStyle w:val="a7"/>
            <w:rFonts w:ascii="Times New Roman" w:hAnsi="Times New Roman"/>
            <w:sz w:val="28"/>
            <w:szCs w:val="28"/>
            <w:lang w:val="en-US"/>
          </w:rPr>
          <w:t>r</w:t>
        </w:r>
        <w:r w:rsidRPr="008F1E73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8F1E73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5C5C0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странице </w:t>
      </w:r>
      <w:r w:rsidR="00AC2D55">
        <w:rPr>
          <w:rFonts w:ascii="Times New Roman" w:hAnsi="Times New Roman"/>
          <w:sz w:val="28"/>
          <w:szCs w:val="28"/>
        </w:rPr>
        <w:t xml:space="preserve">Александровского </w:t>
      </w:r>
      <w:r>
        <w:rPr>
          <w:rFonts w:ascii="Times New Roman" w:hAnsi="Times New Roman"/>
          <w:sz w:val="28"/>
          <w:szCs w:val="28"/>
        </w:rPr>
        <w:t>сельсовета</w:t>
      </w:r>
    </w:p>
    <w:p w:rsidR="009A082E" w:rsidRPr="005C5C03" w:rsidRDefault="009A082E" w:rsidP="009A082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C5C03">
        <w:rPr>
          <w:rFonts w:ascii="Times New Roman" w:hAnsi="Times New Roman"/>
          <w:sz w:val="28"/>
          <w:szCs w:val="28"/>
        </w:rPr>
        <w:t xml:space="preserve">4. Настоящее </w:t>
      </w:r>
      <w:r>
        <w:rPr>
          <w:rFonts w:ascii="Times New Roman" w:hAnsi="Times New Roman"/>
          <w:sz w:val="28"/>
          <w:szCs w:val="28"/>
        </w:rPr>
        <w:t>п</w:t>
      </w:r>
      <w:r w:rsidRPr="005C5C03">
        <w:rPr>
          <w:rFonts w:ascii="Times New Roman" w:hAnsi="Times New Roman"/>
          <w:sz w:val="28"/>
          <w:szCs w:val="28"/>
        </w:rPr>
        <w:t xml:space="preserve">остановление вступает </w:t>
      </w:r>
      <w:r>
        <w:rPr>
          <w:rFonts w:ascii="Times New Roman" w:hAnsi="Times New Roman"/>
          <w:sz w:val="28"/>
          <w:szCs w:val="28"/>
        </w:rPr>
        <w:t xml:space="preserve">в силу </w:t>
      </w:r>
      <w:r w:rsidRPr="005C5C03"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9A082E" w:rsidRPr="00510609" w:rsidRDefault="009A082E" w:rsidP="009A082E">
      <w:pPr>
        <w:tabs>
          <w:tab w:val="left" w:pos="993"/>
        </w:tabs>
        <w:jc w:val="both"/>
        <w:rPr>
          <w:sz w:val="28"/>
          <w:szCs w:val="28"/>
        </w:rPr>
      </w:pPr>
    </w:p>
    <w:p w:rsidR="009A082E" w:rsidRDefault="009A082E" w:rsidP="009A082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Глава сельсовета                                                    </w:t>
      </w:r>
      <w:r w:rsidR="00AC2D55">
        <w:rPr>
          <w:sz w:val="28"/>
          <w:szCs w:val="28"/>
        </w:rPr>
        <w:t>Никишина Н.И</w:t>
      </w:r>
    </w:p>
    <w:p w:rsidR="00A43418" w:rsidRDefault="00A43418" w:rsidP="009A082E">
      <w:pPr>
        <w:contextualSpacing/>
        <w:jc w:val="both"/>
        <w:rPr>
          <w:sz w:val="28"/>
          <w:szCs w:val="28"/>
        </w:rPr>
      </w:pPr>
    </w:p>
    <w:p w:rsidR="00781C24" w:rsidRDefault="00781C24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4A002E" w:rsidRDefault="004A002E" w:rsidP="009A082E">
      <w:pPr>
        <w:contextualSpacing/>
        <w:jc w:val="both"/>
        <w:rPr>
          <w:sz w:val="28"/>
          <w:szCs w:val="28"/>
        </w:rPr>
      </w:pPr>
    </w:p>
    <w:p w:rsidR="00A43418" w:rsidRDefault="00A43418" w:rsidP="009A082E">
      <w:pPr>
        <w:contextualSpacing/>
        <w:jc w:val="both"/>
        <w:rPr>
          <w:sz w:val="28"/>
          <w:szCs w:val="28"/>
        </w:rPr>
      </w:pPr>
    </w:p>
    <w:p w:rsidR="00A43418" w:rsidRDefault="00A43418" w:rsidP="004A002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№ 1</w:t>
      </w:r>
    </w:p>
    <w:p w:rsidR="00A43418" w:rsidRDefault="00A43418" w:rsidP="004A002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к постановлению Александровского </w:t>
      </w:r>
    </w:p>
    <w:p w:rsidR="00A43418" w:rsidRDefault="00A43418" w:rsidP="004A002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сельсовета от 12.02.2018 № 5,от </w:t>
      </w:r>
      <w:r w:rsidR="004A002E">
        <w:rPr>
          <w:sz w:val="28"/>
          <w:szCs w:val="28"/>
        </w:rPr>
        <w:t xml:space="preserve"> 20.02.2020 </w:t>
      </w:r>
      <w:r>
        <w:rPr>
          <w:sz w:val="28"/>
          <w:szCs w:val="28"/>
        </w:rPr>
        <w:t xml:space="preserve">№ </w:t>
      </w:r>
      <w:r w:rsidR="004A002E">
        <w:rPr>
          <w:sz w:val="28"/>
          <w:szCs w:val="28"/>
        </w:rPr>
        <w:t xml:space="preserve"> 4</w:t>
      </w:r>
    </w:p>
    <w:p w:rsidR="00A43418" w:rsidRPr="00B03429" w:rsidRDefault="00A43418" w:rsidP="00B034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b/>
          <w:bCs/>
          <w:color w:val="000000"/>
          <w:spacing w:val="-2"/>
          <w:sz w:val="28"/>
          <w:szCs w:val="28"/>
        </w:rPr>
        <w:t>ПОЛОЖЕНИЕ</w:t>
      </w:r>
    </w:p>
    <w:p w:rsidR="00A43418" w:rsidRDefault="00A43418" w:rsidP="00A43418">
      <w:pPr>
        <w:shd w:val="clear" w:color="auto" w:fill="FFFFFF"/>
        <w:spacing w:line="331" w:lineRule="exact"/>
        <w:jc w:val="center"/>
        <w:rPr>
          <w:b/>
          <w:bCs/>
          <w:color w:val="212121"/>
          <w:spacing w:val="-2"/>
          <w:sz w:val="28"/>
          <w:szCs w:val="28"/>
        </w:rPr>
      </w:pPr>
      <w:r>
        <w:rPr>
          <w:b/>
          <w:bCs/>
          <w:color w:val="212121"/>
          <w:spacing w:val="-2"/>
          <w:sz w:val="28"/>
          <w:szCs w:val="28"/>
        </w:rPr>
        <w:t xml:space="preserve">О КОМИССИИ ПО </w:t>
      </w:r>
      <w:r>
        <w:rPr>
          <w:b/>
          <w:bCs/>
          <w:color w:val="000000"/>
          <w:spacing w:val="-2"/>
          <w:sz w:val="28"/>
          <w:szCs w:val="28"/>
        </w:rPr>
        <w:t xml:space="preserve">СОБЛЮДЕНИЮ ТРЕБОВАНИЙ </w:t>
      </w:r>
      <w:proofErr w:type="gramStart"/>
      <w:r>
        <w:rPr>
          <w:b/>
          <w:bCs/>
          <w:color w:val="000000"/>
          <w:spacing w:val="-2"/>
          <w:sz w:val="28"/>
          <w:szCs w:val="28"/>
        </w:rPr>
        <w:t>К</w:t>
      </w:r>
      <w:proofErr w:type="gramEnd"/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212121"/>
          <w:spacing w:val="-2"/>
          <w:sz w:val="28"/>
          <w:szCs w:val="28"/>
        </w:rPr>
        <w:t>СЛУЖЕБНОМУ</w:t>
      </w:r>
    </w:p>
    <w:p w:rsidR="00A43418" w:rsidRDefault="00A43418" w:rsidP="00A43418">
      <w:pPr>
        <w:shd w:val="clear" w:color="auto" w:fill="FFFFFF"/>
        <w:spacing w:line="331" w:lineRule="exact"/>
        <w:jc w:val="center"/>
        <w:rPr>
          <w:b/>
          <w:bCs/>
          <w:color w:val="212121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ПОВЕДЕНИЮ  МУНИЦИПАЛЬНЫХ </w:t>
      </w:r>
      <w:r>
        <w:rPr>
          <w:b/>
          <w:bCs/>
          <w:color w:val="212121"/>
          <w:spacing w:val="1"/>
          <w:sz w:val="28"/>
          <w:szCs w:val="28"/>
        </w:rPr>
        <w:t>СЛУЖАЩИХ И</w:t>
      </w:r>
    </w:p>
    <w:p w:rsidR="00A43418" w:rsidRDefault="00A43418" w:rsidP="00A43418">
      <w:pPr>
        <w:shd w:val="clear" w:color="auto" w:fill="FFFFFF"/>
        <w:spacing w:line="331" w:lineRule="exact"/>
        <w:jc w:val="center"/>
        <w:rPr>
          <w:b/>
          <w:i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УРЕГУЛИРОВАНИЮ  КОНФЛИКТА </w:t>
      </w:r>
      <w:r>
        <w:rPr>
          <w:b/>
          <w:bCs/>
          <w:color w:val="212121"/>
          <w:spacing w:val="1"/>
          <w:sz w:val="28"/>
          <w:szCs w:val="28"/>
        </w:rPr>
        <w:t>ИНТЕРЕСОВ АДМИНИСТРАЦИИ</w:t>
      </w:r>
      <w:r>
        <w:rPr>
          <w:b/>
          <w:iCs/>
          <w:color w:val="000000"/>
          <w:spacing w:val="1"/>
          <w:sz w:val="28"/>
          <w:szCs w:val="28"/>
        </w:rPr>
        <w:t xml:space="preserve"> АЛЕКСАНДРОВСКОГО СЕЛЬСОВЕТА</w:t>
      </w:r>
    </w:p>
    <w:p w:rsidR="00A43418" w:rsidRDefault="00A43418" w:rsidP="00A43418">
      <w:pPr>
        <w:shd w:val="clear" w:color="auto" w:fill="FFFFFF"/>
        <w:spacing w:line="331" w:lineRule="exact"/>
        <w:rPr>
          <w:iCs/>
          <w:color w:val="000000"/>
          <w:spacing w:val="1"/>
          <w:sz w:val="28"/>
          <w:szCs w:val="28"/>
        </w:rPr>
      </w:pPr>
    </w:p>
    <w:p w:rsidR="00A43418" w:rsidRDefault="00A43418" w:rsidP="00A43418">
      <w:pPr>
        <w:shd w:val="clear" w:color="auto" w:fill="FFFFFF"/>
        <w:spacing w:line="331" w:lineRule="exact"/>
        <w:ind w:left="-540"/>
        <w:jc w:val="both"/>
        <w:rPr>
          <w:i/>
          <w:iCs/>
          <w:color w:val="000000"/>
          <w:spacing w:val="-1"/>
          <w:sz w:val="28"/>
          <w:szCs w:val="28"/>
        </w:rPr>
      </w:pPr>
      <w:r>
        <w:rPr>
          <w:iCs/>
          <w:color w:val="000000"/>
          <w:spacing w:val="1"/>
          <w:sz w:val="28"/>
          <w:szCs w:val="28"/>
        </w:rPr>
        <w:t xml:space="preserve">        </w:t>
      </w:r>
      <w:r>
        <w:rPr>
          <w:color w:val="000000"/>
          <w:spacing w:val="2"/>
          <w:sz w:val="28"/>
          <w:szCs w:val="28"/>
        </w:rPr>
        <w:t xml:space="preserve"> 1. Настоящим   Положением  определяется   порядок   формирования  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деятельности комиссий по соблюдению требований к служебному поведению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муниципальных служащих и урегулированию конфликта интересов (далее -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комиссия),    образуемых    в администрации</w:t>
      </w:r>
      <w:r>
        <w:rPr>
          <w:iCs/>
          <w:color w:val="000000"/>
          <w:spacing w:val="-1"/>
          <w:sz w:val="28"/>
          <w:szCs w:val="28"/>
        </w:rPr>
        <w:t xml:space="preserve"> Александровского сельсовета</w:t>
      </w:r>
      <w:r>
        <w:rPr>
          <w:i/>
          <w:iCs/>
          <w:color w:val="000000"/>
          <w:spacing w:val="-1"/>
          <w:sz w:val="28"/>
          <w:szCs w:val="28"/>
        </w:rPr>
        <w:t xml:space="preserve">    </w:t>
      </w:r>
    </w:p>
    <w:p w:rsidR="00A43418" w:rsidRDefault="00A43418" w:rsidP="00A43418">
      <w:pPr>
        <w:ind w:left="-540" w:hanging="540"/>
        <w:jc w:val="both"/>
        <w:rPr>
          <w:sz w:val="28"/>
          <w:szCs w:val="28"/>
        </w:rPr>
      </w:pPr>
      <w:r>
        <w:rPr>
          <w:color w:val="000000"/>
          <w:spacing w:val="-34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2. </w:t>
      </w:r>
      <w:r>
        <w:rPr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Федерации, другими правовыми актами Российской Федерации,  а также настоящим Положением.</w:t>
      </w:r>
    </w:p>
    <w:p w:rsidR="00A43418" w:rsidRDefault="00A43418" w:rsidP="00A43418">
      <w:pPr>
        <w:shd w:val="clear" w:color="auto" w:fill="FFFFFF"/>
        <w:spacing w:line="331" w:lineRule="exact"/>
        <w:ind w:left="-54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3.Основной задачей комиссии является:</w:t>
      </w:r>
    </w:p>
    <w:p w:rsidR="00A43418" w:rsidRDefault="00A43418" w:rsidP="00A43418">
      <w:pPr>
        <w:shd w:val="clear" w:color="auto" w:fill="FFFFFF"/>
        <w:spacing w:line="326" w:lineRule="exact"/>
        <w:ind w:left="-540"/>
        <w:jc w:val="both"/>
      </w:pPr>
      <w:r>
        <w:rPr>
          <w:color w:val="000000"/>
          <w:spacing w:val="-1"/>
          <w:sz w:val="28"/>
          <w:szCs w:val="28"/>
        </w:rPr>
        <w:t xml:space="preserve">       а</w:t>
      </w:r>
      <w:proofErr w:type="gramStart"/>
      <w:r>
        <w:rPr>
          <w:color w:val="000000"/>
          <w:spacing w:val="-1"/>
          <w:sz w:val="28"/>
          <w:szCs w:val="28"/>
        </w:rPr>
        <w:t>)о</w:t>
      </w:r>
      <w:proofErr w:type="gramEnd"/>
      <w:r>
        <w:rPr>
          <w:color w:val="000000"/>
          <w:spacing w:val="-1"/>
          <w:sz w:val="28"/>
          <w:szCs w:val="28"/>
        </w:rPr>
        <w:t xml:space="preserve">беспечении соблюдения муниципальными служащими ограничений и </w:t>
      </w:r>
      <w:r>
        <w:rPr>
          <w:color w:val="000000"/>
          <w:spacing w:val="5"/>
          <w:sz w:val="28"/>
          <w:szCs w:val="28"/>
        </w:rPr>
        <w:t xml:space="preserve">запретов, требований о предотвращении или урегулировании конфликта </w:t>
      </w:r>
      <w:r>
        <w:rPr>
          <w:color w:val="000000"/>
          <w:spacing w:val="16"/>
          <w:sz w:val="28"/>
          <w:szCs w:val="28"/>
        </w:rPr>
        <w:t xml:space="preserve">интересов, а также в обеспечении исполнения ими обязанностей, </w:t>
      </w:r>
      <w:r>
        <w:rPr>
          <w:color w:val="000000"/>
          <w:spacing w:val="12"/>
          <w:sz w:val="28"/>
          <w:szCs w:val="28"/>
        </w:rPr>
        <w:t xml:space="preserve">установленных Федеральным законом от 25.12.2008 № 273-ФЗ «О </w:t>
      </w:r>
      <w:r>
        <w:rPr>
          <w:color w:val="000000"/>
          <w:spacing w:val="4"/>
          <w:sz w:val="28"/>
          <w:szCs w:val="28"/>
        </w:rPr>
        <w:t>противодействии коррупции», другими федеральными законами (далее -</w:t>
      </w:r>
      <w:r>
        <w:rPr>
          <w:color w:val="000000"/>
          <w:spacing w:val="-1"/>
          <w:sz w:val="28"/>
          <w:szCs w:val="28"/>
        </w:rPr>
        <w:t xml:space="preserve">требования к служебному поведению и (или) требования об урегулировании </w:t>
      </w:r>
      <w:r>
        <w:rPr>
          <w:color w:val="000000"/>
          <w:spacing w:val="-3"/>
          <w:sz w:val="28"/>
          <w:szCs w:val="28"/>
        </w:rPr>
        <w:t>конфликта интересов);</w:t>
      </w:r>
    </w:p>
    <w:p w:rsidR="00A43418" w:rsidRDefault="00A43418" w:rsidP="00A43418">
      <w:pPr>
        <w:shd w:val="clear" w:color="auto" w:fill="FFFFFF"/>
        <w:spacing w:line="326" w:lineRule="exact"/>
        <w:ind w:left="-540" w:right="5"/>
        <w:jc w:val="both"/>
      </w:pPr>
      <w:r>
        <w:rPr>
          <w:color w:val="000000"/>
          <w:sz w:val="28"/>
          <w:szCs w:val="28"/>
        </w:rPr>
        <w:t xml:space="preserve">       б) </w:t>
      </w:r>
      <w:proofErr w:type="gramStart"/>
      <w:r>
        <w:rPr>
          <w:color w:val="000000"/>
          <w:sz w:val="28"/>
          <w:szCs w:val="28"/>
        </w:rPr>
        <w:t>осуществлении</w:t>
      </w:r>
      <w:proofErr w:type="gramEnd"/>
      <w:r>
        <w:rPr>
          <w:color w:val="000000"/>
          <w:sz w:val="28"/>
          <w:szCs w:val="28"/>
        </w:rPr>
        <w:t xml:space="preserve"> мер по предупреждению коррупции в </w:t>
      </w:r>
      <w:r>
        <w:rPr>
          <w:iCs/>
          <w:color w:val="000000"/>
          <w:sz w:val="28"/>
          <w:szCs w:val="28"/>
        </w:rPr>
        <w:t xml:space="preserve">органах местного </w:t>
      </w:r>
      <w:r>
        <w:rPr>
          <w:iCs/>
          <w:color w:val="000000"/>
          <w:spacing w:val="-5"/>
          <w:sz w:val="28"/>
          <w:szCs w:val="28"/>
        </w:rPr>
        <w:t>самоуправления.</w:t>
      </w:r>
    </w:p>
    <w:p w:rsidR="00A43418" w:rsidRDefault="00A43418" w:rsidP="00A43418">
      <w:pPr>
        <w:ind w:left="-540" w:firstLine="1080"/>
        <w:jc w:val="both"/>
        <w:rPr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4.</w:t>
      </w:r>
      <w:r>
        <w:rPr>
          <w:sz w:val="28"/>
          <w:szCs w:val="28"/>
        </w:rPr>
        <w:t xml:space="preserve">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 Александровского   сельсовета.</w:t>
      </w:r>
    </w:p>
    <w:p w:rsidR="00A43418" w:rsidRDefault="00A43418" w:rsidP="00A43418">
      <w:pPr>
        <w:ind w:left="-540" w:firstLine="1080"/>
        <w:jc w:val="both"/>
        <w:rPr>
          <w:sz w:val="28"/>
          <w:szCs w:val="28"/>
        </w:rPr>
      </w:pPr>
      <w:r>
        <w:rPr>
          <w:sz w:val="28"/>
          <w:szCs w:val="28"/>
        </w:rPr>
        <w:t>5. Комиссия образуется нормативным правовым актом администрации Александровского сельсовета. Указанным актом утверждаются состав комиссии и порядок ее работы.</w:t>
      </w:r>
      <w:bookmarkStart w:id="0" w:name="Par10"/>
      <w:bookmarkEnd w:id="0"/>
      <w:r>
        <w:rPr>
          <w:sz w:val="28"/>
          <w:szCs w:val="28"/>
        </w:rPr>
        <w:t xml:space="preserve">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43418" w:rsidRDefault="00A43418" w:rsidP="00A43418">
      <w:pPr>
        <w:shd w:val="clear" w:color="auto" w:fill="FFFFFF"/>
        <w:spacing w:before="29" w:line="312" w:lineRule="exact"/>
        <w:ind w:left="-540" w:right="1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6</w:t>
      </w:r>
      <w:r>
        <w:rPr>
          <w:color w:val="000000"/>
          <w:spacing w:val="-5"/>
          <w:sz w:val="28"/>
          <w:szCs w:val="28"/>
        </w:rPr>
        <w:t>. В состав комиссии  входят:</w:t>
      </w:r>
    </w:p>
    <w:p w:rsidR="00A43418" w:rsidRDefault="00A43418" w:rsidP="00A43418">
      <w:pPr>
        <w:shd w:val="clear" w:color="auto" w:fill="FFFFFF"/>
        <w:spacing w:before="29" w:line="312" w:lineRule="exact"/>
        <w:ind w:left="-540" w:right="14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а) заместитель главы администрации Александровского сельсовета  (председатель комиссии);</w:t>
      </w:r>
    </w:p>
    <w:p w:rsidR="00A43418" w:rsidRDefault="00A43418" w:rsidP="00A43418">
      <w:pPr>
        <w:shd w:val="clear" w:color="auto" w:fill="FFFFFF"/>
        <w:spacing w:before="29" w:line="312" w:lineRule="exact"/>
        <w:ind w:left="-540" w:right="1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    б) специалист администрации;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bookmarkStart w:id="1" w:name="Par14"/>
      <w:bookmarkStart w:id="2" w:name="Par12"/>
      <w:bookmarkEnd w:id="1"/>
      <w:bookmarkEnd w:id="2"/>
      <w:r>
        <w:rPr>
          <w:sz w:val="28"/>
          <w:szCs w:val="28"/>
        </w:rPr>
        <w:lastRenderedPageBreak/>
        <w:t xml:space="preserve">            в) представитель (представители) научных организаций и образовательных учреждений, деятельность которых связана с государственной или муниципальной службой.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7. Глава Александровского сельсовета может принять решение о включении в состав комиссии: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а) представителя общественного совета, образованного в Александровском сельсовете;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б) с научными организациями и образовательными учреждениями среднего, высшего и дополнительного профессионального образования;</w:t>
      </w:r>
    </w:p>
    <w:p w:rsidR="00A43418" w:rsidRDefault="00A43418" w:rsidP="00A434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редставителя общественной организации ветеранов;</w:t>
      </w:r>
    </w:p>
    <w:p w:rsidR="00A43418" w:rsidRDefault="00A43418" w:rsidP="00A43418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г) профсоюзной организацией на основании запроса главы администрации.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Лица, указанные в подпункте «в» пункта 6 и пункте 7 настоящего Положения, включаются в состав комиссии в установленном порядке по согласованию, с научными организациями и образовательными учреждениями, с общественным советом, с общественной организацией ветеранов, с профсоюзной организацией, действующей в установленном порядке, на основании запроса главы. </w:t>
      </w:r>
    </w:p>
    <w:p w:rsidR="00A43418" w:rsidRDefault="00A43418" w:rsidP="00A43418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Согласование осуществляется в 10-дневный срок со дня получения запроса.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A43418" w:rsidRDefault="00A43418" w:rsidP="00A43418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9.1. Исключение членов комиссии, являющихся муниципальными служащими, из состава комиссии осуществляется по следующим основаниям: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письменное заявление члена комиссии об исключении его из состава комиссии;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увольнение члена комиссии из администрации по основаниям, предусмотренным Федеральным законом "О муниципальной службе Российской Федерации";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смерть (гибель) члена комиссии либо признание его безвестно отсутствующим или умершим решением суда, вступившим в законную силу;</w:t>
      </w:r>
    </w:p>
    <w:p w:rsidR="00A43418" w:rsidRDefault="00A43418" w:rsidP="00A43418">
      <w:pPr>
        <w:jc w:val="both"/>
        <w:rPr>
          <w:sz w:val="28"/>
          <w:szCs w:val="28"/>
        </w:rPr>
      </w:pPr>
      <w:r>
        <w:rPr>
          <w:sz w:val="28"/>
          <w:szCs w:val="28"/>
        </w:rPr>
        <w:t>г) решение главы Александровского сельсовета.</w:t>
      </w:r>
    </w:p>
    <w:p w:rsidR="00A43418" w:rsidRDefault="00A43418" w:rsidP="00A43418">
      <w:pPr>
        <w:ind w:left="-540" w:firstLine="600"/>
        <w:jc w:val="both"/>
        <w:rPr>
          <w:sz w:val="28"/>
          <w:szCs w:val="28"/>
        </w:rPr>
      </w:pPr>
      <w:r>
        <w:rPr>
          <w:sz w:val="28"/>
          <w:szCs w:val="28"/>
        </w:rPr>
        <w:t>9.2. Члены комиссии, являющиеся представителями научных организаций и образовательных учреждений, не могут быть включены в состав комиссии, а включенные подлежат исключению из состава комиссии по следующим основаниям:</w:t>
      </w:r>
    </w:p>
    <w:p w:rsidR="00A43418" w:rsidRDefault="00A43418" w:rsidP="00A43418">
      <w:pPr>
        <w:ind w:left="-540" w:firstLine="600"/>
        <w:jc w:val="both"/>
        <w:rPr>
          <w:sz w:val="28"/>
          <w:szCs w:val="28"/>
        </w:rPr>
      </w:pPr>
      <w:r>
        <w:rPr>
          <w:sz w:val="28"/>
          <w:szCs w:val="28"/>
        </w:rPr>
        <w:t>а) осуждение члена комиссии к наказанию по приговору суда, вступившем в законную силу, а также наличие не снятой или не погашенной в установленном законодательством Российской Федерации порядке судимости;</w:t>
      </w:r>
    </w:p>
    <w:p w:rsidR="00A43418" w:rsidRDefault="00A43418" w:rsidP="00A43418">
      <w:pPr>
        <w:ind w:left="-540"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ыход члена комиссии из гражданства РФ или приобретение гражданства другого государства;</w:t>
      </w:r>
    </w:p>
    <w:p w:rsidR="00A43418" w:rsidRDefault="00A43418" w:rsidP="00A43418">
      <w:pPr>
        <w:ind w:left="-540" w:firstLine="600"/>
        <w:jc w:val="both"/>
        <w:rPr>
          <w:sz w:val="28"/>
          <w:szCs w:val="28"/>
        </w:rPr>
      </w:pPr>
      <w:r>
        <w:rPr>
          <w:sz w:val="28"/>
          <w:szCs w:val="28"/>
        </w:rPr>
        <w:t>в) неявка члена комиссии на заседание комиссии более 3-х раз без уважительной причины;</w:t>
      </w:r>
    </w:p>
    <w:p w:rsidR="00A43418" w:rsidRDefault="00A43418" w:rsidP="00A43418">
      <w:pPr>
        <w:ind w:left="-540" w:firstLine="600"/>
        <w:jc w:val="both"/>
        <w:rPr>
          <w:sz w:val="28"/>
          <w:szCs w:val="28"/>
        </w:rPr>
      </w:pPr>
      <w:r>
        <w:rPr>
          <w:sz w:val="28"/>
          <w:szCs w:val="28"/>
        </w:rPr>
        <w:t>г) увольнение члена комиссии из научной организации и образовательного учреждения среднего, высшего и дополнительного профессионального образования в Ставропольском крае, которое рекомендовало его для включения в состав комиссии.</w:t>
      </w:r>
    </w:p>
    <w:p w:rsidR="00A43418" w:rsidRDefault="00A43418" w:rsidP="00A43418">
      <w:pPr>
        <w:ind w:left="-720" w:firstLine="13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Исключение членов комиссии, являющихся представителями научных    организаций и образовательных учреждений, также осуществляется по следующим основаниям:</w:t>
      </w:r>
    </w:p>
    <w:p w:rsidR="00A43418" w:rsidRDefault="00A43418" w:rsidP="00A43418">
      <w:pPr>
        <w:ind w:left="-540" w:firstLine="1140"/>
        <w:jc w:val="both"/>
        <w:rPr>
          <w:sz w:val="28"/>
          <w:szCs w:val="28"/>
        </w:rPr>
      </w:pPr>
      <w:r>
        <w:rPr>
          <w:sz w:val="28"/>
          <w:szCs w:val="28"/>
        </w:rPr>
        <w:t>а) письменное заявление члена комиссии об исключении его из состава комиссии;</w:t>
      </w:r>
    </w:p>
    <w:p w:rsidR="00A43418" w:rsidRDefault="00A43418" w:rsidP="00A43418">
      <w:pPr>
        <w:ind w:left="-540" w:firstLine="600"/>
        <w:jc w:val="both"/>
        <w:rPr>
          <w:sz w:val="28"/>
          <w:szCs w:val="28"/>
        </w:rPr>
      </w:pPr>
      <w:r>
        <w:rPr>
          <w:sz w:val="28"/>
          <w:szCs w:val="28"/>
        </w:rPr>
        <w:t>б) смерть члена комиссии либо признание его безвестно отсутствующим или умершим решением суда, вступившим в законную силу.</w:t>
      </w:r>
    </w:p>
    <w:p w:rsidR="00A43418" w:rsidRDefault="00A43418" w:rsidP="00A43418">
      <w:pPr>
        <w:rPr>
          <w:sz w:val="2"/>
          <w:szCs w:val="2"/>
        </w:rPr>
      </w:pPr>
    </w:p>
    <w:p w:rsidR="00A43418" w:rsidRDefault="00A43418" w:rsidP="00A43418">
      <w:pPr>
        <w:shd w:val="clear" w:color="auto" w:fill="FFFFFF"/>
        <w:tabs>
          <w:tab w:val="left" w:pos="1397"/>
        </w:tabs>
        <w:spacing w:line="326" w:lineRule="exact"/>
        <w:ind w:left="-540"/>
        <w:jc w:val="both"/>
      </w:pPr>
      <w:r>
        <w:rPr>
          <w:sz w:val="28"/>
          <w:szCs w:val="28"/>
        </w:rPr>
        <w:t xml:space="preserve">       10</w:t>
      </w:r>
      <w:r>
        <w:rPr>
          <w:color w:val="000000"/>
          <w:spacing w:val="-16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>Состав комиссии формируется таким образом, чтобы исключить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возможность возникновения конфликта интересов, который мог бы повлиять на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принимаемые комиссией решения.</w:t>
      </w:r>
    </w:p>
    <w:p w:rsidR="00A43418" w:rsidRDefault="00A43418" w:rsidP="00A43418">
      <w:pPr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11. </w:t>
      </w:r>
      <w:r>
        <w:rPr>
          <w:sz w:val="28"/>
          <w:szCs w:val="28"/>
        </w:rPr>
        <w:t>В заседаниях комиссии с правом совещательного голоса участвуют: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Александровского сельсовета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3" w:name="Par25"/>
      <w:bookmarkEnd w:id="3"/>
      <w:r>
        <w:rPr>
          <w:sz w:val="28"/>
          <w:szCs w:val="28"/>
        </w:rPr>
        <w:t xml:space="preserve">б) 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>
        <w:rPr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A43418" w:rsidRDefault="00A43418" w:rsidP="00A43418">
      <w:pPr>
        <w:shd w:val="clear" w:color="auto" w:fill="FFFFFF"/>
        <w:tabs>
          <w:tab w:val="left" w:pos="1397"/>
        </w:tabs>
        <w:spacing w:line="326" w:lineRule="exact"/>
        <w:ind w:left="-540"/>
        <w:jc w:val="both"/>
        <w:rPr>
          <w:color w:val="000000"/>
          <w:spacing w:val="-21"/>
          <w:sz w:val="28"/>
          <w:szCs w:val="28"/>
        </w:rPr>
      </w:pPr>
      <w:r>
        <w:rPr>
          <w:color w:val="000000"/>
          <w:sz w:val="28"/>
          <w:szCs w:val="28"/>
        </w:rPr>
        <w:t xml:space="preserve">       12. Заседание    комиссии    считается    правомочным,    если    на    нем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присутствует   не   менее   двух   третей   от   общего   числа   членов   комиссии.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Проведение  заседаний   с  участием  только  членов   комиссии,   замещающих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муниципальные должности и должности муниципальной службы, недопустимо.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13.</w:t>
      </w:r>
      <w:r>
        <w:rPr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43418" w:rsidRDefault="00A43418" w:rsidP="00A43418">
      <w:pPr>
        <w:shd w:val="clear" w:color="auto" w:fill="FFFFFF"/>
        <w:tabs>
          <w:tab w:val="left" w:pos="1397"/>
        </w:tabs>
        <w:spacing w:line="326" w:lineRule="exact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14. Основаниями для проведения заседания комиссии являются: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представление главой  администрации Александровского сельсовета материалов проверки, свидетельствующих: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4" w:name="Par30"/>
      <w:bookmarkEnd w:id="4"/>
      <w:r>
        <w:rPr>
          <w:sz w:val="28"/>
          <w:szCs w:val="28"/>
        </w:rPr>
        <w:t>- о представлении муниципальным служащим недостоверных или неполных сведений, о доходах, об имуществе и обязательствах имущественного характера;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bookmarkStart w:id="5" w:name="Par31"/>
      <w:bookmarkEnd w:id="5"/>
      <w:r>
        <w:rPr>
          <w:sz w:val="28"/>
          <w:szCs w:val="28"/>
        </w:rPr>
        <w:t xml:space="preserve">        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bookmarkStart w:id="6" w:name="Par32"/>
      <w:bookmarkEnd w:id="6"/>
      <w:r>
        <w:rPr>
          <w:sz w:val="28"/>
          <w:szCs w:val="28"/>
        </w:rPr>
        <w:lastRenderedPageBreak/>
        <w:t xml:space="preserve">       б) </w:t>
      </w:r>
      <w:proofErr w:type="gramStart"/>
      <w:r>
        <w:rPr>
          <w:sz w:val="28"/>
          <w:szCs w:val="28"/>
        </w:rPr>
        <w:t>поступившее</w:t>
      </w:r>
      <w:proofErr w:type="gramEnd"/>
      <w:r>
        <w:rPr>
          <w:sz w:val="28"/>
          <w:szCs w:val="28"/>
        </w:rPr>
        <w:t xml:space="preserve">  должностному лицу кадровой службы администрации Александровского сельсовета, ответственному за работу по профилактике коррупционных и иных правонарушений, в порядке, установленном нормативным правовым актом муниципального органа: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bookmarkStart w:id="7" w:name="Par33"/>
      <w:bookmarkEnd w:id="7"/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обращение гражданина, замещавшего в администрации должность муниципальной службы, включенную в перечень должностей, </w:t>
      </w:r>
      <w:r>
        <w:rPr>
          <w:color w:val="000000"/>
          <w:spacing w:val="2"/>
          <w:sz w:val="28"/>
          <w:szCs w:val="28"/>
        </w:rPr>
        <w:t>утвержденный нормативным правовым актом администрации Александровского сельсовета</w:t>
      </w:r>
      <w:r>
        <w:rPr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</w:t>
      </w:r>
      <w:proofErr w:type="gramEnd"/>
      <w:r>
        <w:rPr>
          <w:sz w:val="28"/>
          <w:szCs w:val="28"/>
        </w:rPr>
        <w:t xml:space="preserve"> лет со дня увольнения с муниципальной службы;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8" w:name="Par34"/>
      <w:bookmarkEnd w:id="8"/>
      <w:r>
        <w:rPr>
          <w:sz w:val="28"/>
          <w:szCs w:val="28"/>
        </w:rPr>
        <w:t xml:space="preserve">- заявление муниципального служащего о невозможности по объективным причинам представить сведения о доходах, </w:t>
      </w:r>
      <w:r w:rsidR="00F030D6">
        <w:rPr>
          <w:sz w:val="28"/>
          <w:szCs w:val="28"/>
        </w:rPr>
        <w:t xml:space="preserve"> расходах</w:t>
      </w:r>
      <w:proofErr w:type="gramStart"/>
      <w:r w:rsidR="00F030D6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детей;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bookmarkStart w:id="9" w:name="Par35"/>
      <w:bookmarkEnd w:id="9"/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- заявление муниципального служащего о невозможности выполнить требования Федерального </w:t>
      </w:r>
      <w:hyperlink r:id="rId6" w:history="1">
        <w:r>
          <w:rPr>
            <w:rStyle w:val="a7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rPr>
          <w:sz w:val="28"/>
          <w:szCs w:val="28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10" w:name="Par37"/>
      <w:bookmarkStart w:id="11" w:name="Par39"/>
      <w:bookmarkEnd w:id="10"/>
      <w:bookmarkEnd w:id="11"/>
      <w:r>
        <w:rPr>
          <w:sz w:val="28"/>
          <w:szCs w:val="28"/>
        </w:rPr>
        <w:t>в) 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 либо осуществления в администрации  мер по предупреждению коррупции;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12" w:name="Par40"/>
      <w:bookmarkEnd w:id="12"/>
      <w:proofErr w:type="gramStart"/>
      <w:r>
        <w:rPr>
          <w:sz w:val="28"/>
          <w:szCs w:val="28"/>
        </w:rPr>
        <w:t xml:space="preserve">г) представление главой администрации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7" w:history="1">
        <w:r>
          <w:rPr>
            <w:rStyle w:val="a7"/>
            <w:sz w:val="28"/>
            <w:szCs w:val="28"/>
          </w:rPr>
          <w:t>частью 1 статьи 3</w:t>
        </w:r>
      </w:hyperlink>
      <w:r>
        <w:rPr>
          <w:sz w:val="28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13" w:name="Par42"/>
      <w:bookmarkEnd w:id="13"/>
      <w:proofErr w:type="spellStart"/>
      <w:proofErr w:type="gramStart"/>
      <w:r>
        <w:rPr>
          <w:sz w:val="28"/>
          <w:szCs w:val="28"/>
        </w:rPr>
        <w:lastRenderedPageBreak/>
        <w:t>д</w:t>
      </w:r>
      <w:proofErr w:type="spellEnd"/>
      <w:r>
        <w:rPr>
          <w:sz w:val="28"/>
          <w:szCs w:val="28"/>
        </w:rPr>
        <w:t xml:space="preserve">) поступившее в соответствии с </w:t>
      </w:r>
      <w:hyperlink r:id="rId8" w:history="1">
        <w:r>
          <w:rPr>
            <w:rStyle w:val="a7"/>
            <w:sz w:val="28"/>
            <w:szCs w:val="28"/>
          </w:rPr>
          <w:t>частью 4 статьи 12</w:t>
        </w:r>
      </w:hyperlink>
      <w:r>
        <w:rPr>
          <w:sz w:val="28"/>
          <w:szCs w:val="28"/>
        </w:rPr>
        <w:t xml:space="preserve"> Федерального закона от 25 декабря 2008 г. N 273-ФЗ "О противодействии коррупции" и </w:t>
      </w:r>
      <w:hyperlink r:id="rId9" w:history="1">
        <w:r>
          <w:rPr>
            <w:rStyle w:val="a7"/>
            <w:sz w:val="28"/>
            <w:szCs w:val="28"/>
          </w:rPr>
          <w:t>статьей 64.1</w:t>
        </w:r>
      </w:hyperlink>
      <w:r>
        <w:rPr>
          <w:sz w:val="28"/>
          <w:szCs w:val="28"/>
        </w:rPr>
        <w:t xml:space="preserve"> Трудового кодекса Российской Федерации в администрацию </w:t>
      </w:r>
      <w:proofErr w:type="spellStart"/>
      <w:r w:rsidR="00781C24">
        <w:rPr>
          <w:sz w:val="28"/>
          <w:szCs w:val="28"/>
        </w:rPr>
        <w:t>александровского</w:t>
      </w:r>
      <w:proofErr w:type="spellEnd"/>
      <w:r w:rsidR="00781C2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 уведомление коммерческой или некоммерческой организации о заключении с гражданином, замещавшим долж</w:t>
      </w:r>
      <w:r w:rsidR="00781C24">
        <w:rPr>
          <w:sz w:val="28"/>
          <w:szCs w:val="28"/>
        </w:rPr>
        <w:t>ность муниципальной службы в ад</w:t>
      </w:r>
      <w:r>
        <w:rPr>
          <w:sz w:val="28"/>
          <w:szCs w:val="28"/>
        </w:rPr>
        <w:t>министрации, трудового или гражданско-правового договора на выполнение работ (оказание услуг), если отдельные функции муниципального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управления данной организацией входили в его должностные (служебные) обязанности, исполняемые во время замещения должности в администрации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</w:t>
      </w:r>
      <w:proofErr w:type="gramEnd"/>
      <w:r>
        <w:rPr>
          <w:sz w:val="28"/>
          <w:szCs w:val="28"/>
        </w:rPr>
        <w:t xml:space="preserve"> договора в коммерческой или некоммерческой организации комиссией не рассматривался.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15.1. Обращение, указанное в </w:t>
      </w:r>
      <w:hyperlink r:id="rId10" w:anchor="Par33" w:history="1">
        <w:r>
          <w:rPr>
            <w:rStyle w:val="a7"/>
            <w:sz w:val="28"/>
            <w:szCs w:val="28"/>
          </w:rPr>
          <w:t>абзаце втором подпункта "б" пункта 1</w:t>
        </w:r>
      </w:hyperlink>
      <w:r>
        <w:rPr>
          <w:sz w:val="28"/>
          <w:szCs w:val="28"/>
        </w:rPr>
        <w:t xml:space="preserve">4 настоящего Положения, подается гражданином, замещавшим должность муниципальной службы в администрации  Александровского сельсовета, ответственному за кадровую работу и работу по профилактике коррупционных и иных правонарушений. </w:t>
      </w:r>
      <w:proofErr w:type="gramStart"/>
      <w:r>
        <w:rPr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>
        <w:rPr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Ответственным лицом за кадровую работу и работу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1" w:history="1">
        <w:r>
          <w:rPr>
            <w:rStyle w:val="a7"/>
            <w:sz w:val="28"/>
            <w:szCs w:val="28"/>
          </w:rPr>
          <w:t>статьи 12</w:t>
        </w:r>
      </w:hyperlink>
      <w:r>
        <w:rPr>
          <w:sz w:val="28"/>
          <w:szCs w:val="28"/>
        </w:rPr>
        <w:t xml:space="preserve"> Федерального закона от 25 декабря 2008 г. N 273-ФЗ "О противодействии коррупции".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15.2. Обращение, указанное в </w:t>
      </w:r>
      <w:hyperlink r:id="rId12" w:anchor="Par33" w:history="1">
        <w:r>
          <w:rPr>
            <w:rStyle w:val="a7"/>
            <w:sz w:val="28"/>
            <w:szCs w:val="28"/>
          </w:rPr>
          <w:t>абзаце втором подпункта "б" пункта 1</w:t>
        </w:r>
      </w:hyperlink>
      <w:r>
        <w:rPr>
          <w:sz w:val="28"/>
          <w:szCs w:val="28"/>
        </w:rPr>
        <w:t>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</w:t>
      </w:r>
      <w:proofErr w:type="gramStart"/>
      <w:r>
        <w:rPr>
          <w:sz w:val="28"/>
          <w:szCs w:val="28"/>
        </w:rPr>
        <w:t xml:space="preserve">Уведомление, указанное в </w:t>
      </w:r>
      <w:hyperlink r:id="rId13" w:anchor="Par42" w:history="1">
        <w:r>
          <w:rPr>
            <w:rStyle w:val="a7"/>
            <w:sz w:val="28"/>
            <w:szCs w:val="28"/>
          </w:rPr>
          <w:t>подпункте "</w:t>
        </w:r>
        <w:proofErr w:type="spellStart"/>
        <w:r>
          <w:rPr>
            <w:rStyle w:val="a7"/>
            <w:sz w:val="28"/>
            <w:szCs w:val="28"/>
          </w:rPr>
          <w:t>д</w:t>
        </w:r>
        <w:proofErr w:type="spellEnd"/>
        <w:r>
          <w:rPr>
            <w:rStyle w:val="a7"/>
            <w:sz w:val="28"/>
            <w:szCs w:val="28"/>
          </w:rPr>
          <w:t>" пункта 1</w:t>
        </w:r>
      </w:hyperlink>
      <w:r>
        <w:rPr>
          <w:sz w:val="28"/>
          <w:szCs w:val="28"/>
        </w:rPr>
        <w:t xml:space="preserve">4 настоящего Положения, рассматривается ответственным за кадровую работу и работу по профилактике коррупционных и иных правонарушений, который осуществляет подготовку мотивированного заключения о соблюдении гражданином, замещавшим должность муниципальной службы в администрации </w:t>
      </w:r>
      <w:r>
        <w:rPr>
          <w:sz w:val="28"/>
          <w:szCs w:val="28"/>
        </w:rPr>
        <w:lastRenderedPageBreak/>
        <w:t xml:space="preserve">Александровского сельсовета, требований </w:t>
      </w:r>
      <w:hyperlink r:id="rId14" w:history="1">
        <w:r>
          <w:rPr>
            <w:rStyle w:val="a7"/>
            <w:sz w:val="28"/>
            <w:szCs w:val="28"/>
          </w:rPr>
          <w:t>статьи 12</w:t>
        </w:r>
      </w:hyperlink>
      <w:r>
        <w:rPr>
          <w:sz w:val="28"/>
          <w:szCs w:val="28"/>
        </w:rPr>
        <w:t xml:space="preserve"> Федерального закона от 25 декабря 2008 г. N 273-ФЗ "О противодействии коррупции".</w:t>
      </w:r>
      <w:proofErr w:type="gramEnd"/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15.4. Уведомление, указанное в </w:t>
      </w:r>
      <w:hyperlink r:id="rId15" w:anchor="Par37" w:history="1">
        <w:r>
          <w:rPr>
            <w:rStyle w:val="a7"/>
            <w:sz w:val="28"/>
            <w:szCs w:val="28"/>
          </w:rPr>
          <w:t>абзаце пятом подпункта "б" пункта 1</w:t>
        </w:r>
      </w:hyperlink>
      <w:r>
        <w:rPr>
          <w:sz w:val="28"/>
          <w:szCs w:val="28"/>
        </w:rPr>
        <w:t>4 настоящего Положения, рассматривается ответственным за кадровую работу и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15.5. </w:t>
      </w:r>
      <w:proofErr w:type="gramStart"/>
      <w:r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16" w:anchor="Par33" w:history="1">
        <w:r>
          <w:rPr>
            <w:rStyle w:val="a7"/>
            <w:sz w:val="28"/>
            <w:szCs w:val="28"/>
          </w:rPr>
          <w:t>абзаце втором подпункта "б" пункта 1</w:t>
        </w:r>
      </w:hyperlink>
      <w:r>
        <w:rPr>
          <w:sz w:val="28"/>
          <w:szCs w:val="28"/>
        </w:rPr>
        <w:t xml:space="preserve">4 настоящего Положения, или уведомлений, указанных в </w:t>
      </w:r>
      <w:hyperlink r:id="rId17" w:anchor="Par37" w:history="1">
        <w:r>
          <w:rPr>
            <w:rStyle w:val="a7"/>
            <w:sz w:val="28"/>
            <w:szCs w:val="28"/>
          </w:rPr>
          <w:t>абзаце пятом подпункта "б"</w:t>
        </w:r>
      </w:hyperlink>
      <w:r>
        <w:rPr>
          <w:sz w:val="28"/>
          <w:szCs w:val="28"/>
        </w:rPr>
        <w:t xml:space="preserve"> и подпункте "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" пункта 14 настоящего Положения, ответственное лицо за кадровую работу и работу по профилактике коррупционных и иных правонарушений имеют право проводить собеседование с муниципальным служащим, представившим обращение или уведомление, получать от</w:t>
      </w:r>
      <w:proofErr w:type="gramEnd"/>
      <w:r>
        <w:rPr>
          <w:sz w:val="28"/>
          <w:szCs w:val="28"/>
        </w:rPr>
        <w:t xml:space="preserve"> него письменные пояснения, а глава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16.</w:t>
      </w:r>
      <w:r>
        <w:rPr>
          <w:sz w:val="28"/>
          <w:szCs w:val="28"/>
        </w:rPr>
        <w:t>Председатель комиссии при поступлении к нему в порядке, предусмотренном нормативным правовым актом администрации Александровского сельсовета, информации, содержащей основания для проведения заседания комиссии: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18" w:anchor="Par60" w:history="1">
        <w:r>
          <w:rPr>
            <w:rStyle w:val="a7"/>
            <w:sz w:val="28"/>
            <w:szCs w:val="28"/>
          </w:rPr>
          <w:t>пунктами 16.1</w:t>
        </w:r>
      </w:hyperlink>
      <w:r>
        <w:rPr>
          <w:sz w:val="28"/>
          <w:szCs w:val="28"/>
        </w:rPr>
        <w:t xml:space="preserve"> и </w:t>
      </w:r>
      <w:hyperlink r:id="rId19" w:anchor="Par62" w:history="1">
        <w:r>
          <w:rPr>
            <w:rStyle w:val="a7"/>
            <w:sz w:val="28"/>
            <w:szCs w:val="28"/>
          </w:rPr>
          <w:t>16.2</w:t>
        </w:r>
      </w:hyperlink>
      <w:r>
        <w:rPr>
          <w:sz w:val="28"/>
          <w:szCs w:val="28"/>
        </w:rPr>
        <w:t xml:space="preserve"> настоящего Положения;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должностному лицу кадровой службы,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20" w:anchor="Par25" w:history="1">
        <w:r>
          <w:rPr>
            <w:rStyle w:val="a7"/>
            <w:sz w:val="28"/>
            <w:szCs w:val="28"/>
          </w:rPr>
          <w:t>подпункте "б" пункта 1</w:t>
        </w:r>
      </w:hyperlink>
      <w:r>
        <w:rPr>
          <w:sz w:val="28"/>
          <w:szCs w:val="28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16.1. Заседание комиссии по рассмотрению заявлений, указанных в </w:t>
      </w:r>
      <w:hyperlink r:id="rId21" w:anchor="Par34" w:history="1">
        <w:r>
          <w:rPr>
            <w:rStyle w:val="a7"/>
            <w:sz w:val="28"/>
            <w:szCs w:val="28"/>
          </w:rPr>
          <w:t>абзацах третьем</w:t>
        </w:r>
      </w:hyperlink>
      <w:r>
        <w:rPr>
          <w:sz w:val="28"/>
          <w:szCs w:val="28"/>
        </w:rPr>
        <w:t xml:space="preserve"> и </w:t>
      </w:r>
      <w:hyperlink r:id="rId22" w:anchor="Par35" w:history="1">
        <w:r>
          <w:rPr>
            <w:rStyle w:val="a7"/>
            <w:sz w:val="28"/>
            <w:szCs w:val="28"/>
          </w:rPr>
          <w:t>четвертом подпункта "б" пункта 1</w:t>
        </w:r>
      </w:hyperlink>
      <w:r>
        <w:rPr>
          <w:sz w:val="28"/>
          <w:szCs w:val="28"/>
        </w:rPr>
        <w:t xml:space="preserve">4 настоящего Положения, как правило, проводится не позднее одного месяца со дня истечения срока, </w:t>
      </w:r>
      <w:r>
        <w:rPr>
          <w:sz w:val="28"/>
          <w:szCs w:val="28"/>
        </w:rPr>
        <w:lastRenderedPageBreak/>
        <w:t>установленного для представления сведений о доходах, об имуществе и обязательствах имущественного характера.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14" w:name="Par62"/>
      <w:bookmarkEnd w:id="14"/>
      <w:r>
        <w:rPr>
          <w:sz w:val="28"/>
          <w:szCs w:val="28"/>
        </w:rPr>
        <w:t xml:space="preserve">16.2. Уведомление, указанное в </w:t>
      </w:r>
      <w:hyperlink r:id="rId23" w:anchor="Par42" w:history="1">
        <w:r>
          <w:rPr>
            <w:rStyle w:val="a7"/>
            <w:sz w:val="28"/>
            <w:szCs w:val="28"/>
          </w:rPr>
          <w:t>подпункте "</w:t>
        </w:r>
        <w:proofErr w:type="spellStart"/>
        <w:r>
          <w:rPr>
            <w:rStyle w:val="a7"/>
            <w:sz w:val="28"/>
            <w:szCs w:val="28"/>
          </w:rPr>
          <w:t>д</w:t>
        </w:r>
        <w:proofErr w:type="spellEnd"/>
        <w:r>
          <w:rPr>
            <w:rStyle w:val="a7"/>
            <w:sz w:val="28"/>
            <w:szCs w:val="28"/>
          </w:rPr>
          <w:t>" пункта 1</w:t>
        </w:r>
      </w:hyperlink>
      <w:r>
        <w:rPr>
          <w:sz w:val="28"/>
          <w:szCs w:val="28"/>
        </w:rPr>
        <w:t>4 настоящего Положения, как правило, рассматривается на очередном (плановом) заседании комиссии.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          17. </w:t>
      </w:r>
      <w:r>
        <w:rPr>
          <w:sz w:val="28"/>
          <w:szCs w:val="28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 Александровского сельсовета.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24" w:anchor="Par32" w:history="1">
        <w:r>
          <w:rPr>
            <w:rStyle w:val="a7"/>
            <w:sz w:val="28"/>
            <w:szCs w:val="28"/>
          </w:rPr>
          <w:t>подпунктом "б" пункта 1</w:t>
        </w:r>
      </w:hyperlink>
      <w:r>
        <w:rPr>
          <w:sz w:val="28"/>
          <w:szCs w:val="28"/>
        </w:rPr>
        <w:t>4 настоящего Положения.</w:t>
      </w:r>
    </w:p>
    <w:p w:rsidR="00A43418" w:rsidRDefault="00A43418" w:rsidP="00A43418">
      <w:pPr>
        <w:shd w:val="clear" w:color="auto" w:fill="FFFFFF"/>
        <w:spacing w:before="5" w:line="331" w:lineRule="exact"/>
        <w:ind w:left="-540" w:right="168" w:firstLine="771"/>
        <w:jc w:val="both"/>
        <w:rPr>
          <w:sz w:val="28"/>
          <w:szCs w:val="28"/>
        </w:rPr>
      </w:pPr>
      <w:r>
        <w:rPr>
          <w:sz w:val="28"/>
          <w:szCs w:val="28"/>
        </w:rPr>
        <w:t>17.1. Заседания комиссии могут проводиться в отсутствие муниципального служащего или гражданина в случае:</w:t>
      </w:r>
    </w:p>
    <w:p w:rsidR="00A43418" w:rsidRDefault="00A43418" w:rsidP="00A43418">
      <w:pPr>
        <w:ind w:left="-540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если в обращении, заявлении или уведомлении, предусмотренных </w:t>
      </w:r>
      <w:hyperlink r:id="rId25" w:anchor="Par32" w:history="1">
        <w:r>
          <w:rPr>
            <w:rStyle w:val="a7"/>
            <w:sz w:val="28"/>
            <w:szCs w:val="28"/>
          </w:rPr>
          <w:t>подпунктом "б" пункта 1</w:t>
        </w:r>
      </w:hyperlink>
      <w:r>
        <w:rPr>
          <w:sz w:val="28"/>
          <w:szCs w:val="28"/>
        </w:rPr>
        <w:t>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18. </w:t>
      </w:r>
      <w:r>
        <w:rPr>
          <w:sz w:val="28"/>
          <w:szCs w:val="28"/>
        </w:rPr>
        <w:t>На заседании комиссии заслушиваются пояснения муниципального служащего или гражданина, замещавшего должность муниципальной службы администрации Александровского сельсовета 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19.</w:t>
      </w:r>
      <w:r>
        <w:rPr>
          <w:sz w:val="28"/>
          <w:szCs w:val="28"/>
        </w:rPr>
        <w:t xml:space="preserve">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43418" w:rsidRDefault="00A43418" w:rsidP="00A43418">
      <w:pPr>
        <w:shd w:val="clear" w:color="auto" w:fill="FFFFFF"/>
        <w:tabs>
          <w:tab w:val="left" w:pos="1392"/>
        </w:tabs>
        <w:spacing w:before="38" w:line="312" w:lineRule="exact"/>
        <w:ind w:left="-540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20. По  итогам  рассмотрения  вопроса,  указанного   в   абзаце   втором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подпункта «а» пункта 14 настоящего Положения, комиссия принимает одно из следующих решений: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а) установить, что сведения, представленные муниципальным служащим в соответствии с </w:t>
      </w:r>
      <w:hyperlink r:id="rId26" w:history="1">
        <w:r>
          <w:rPr>
            <w:rStyle w:val="a7"/>
            <w:sz w:val="28"/>
            <w:szCs w:val="28"/>
          </w:rPr>
          <w:t>подпунктом "а" пункта 1</w:t>
        </w:r>
      </w:hyperlink>
      <w:r>
        <w:rPr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Александровского сельсовета, и муниципальными служащими в администрации Александровского  сельсовета, и соблюдения муниципальными служащими требований к служебному поведению,  являются достоверными и полными;</w:t>
      </w:r>
      <w:proofErr w:type="gramEnd"/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hyperlink r:id="rId27" w:history="1">
        <w:r>
          <w:rPr>
            <w:rStyle w:val="a7"/>
            <w:sz w:val="28"/>
            <w:szCs w:val="28"/>
          </w:rPr>
          <w:t>подпунктом "а" пункта 1</w:t>
        </w:r>
      </w:hyperlink>
      <w:r>
        <w:rPr>
          <w:sz w:val="28"/>
          <w:szCs w:val="28"/>
        </w:rPr>
        <w:t xml:space="preserve"> Положения, названного в </w:t>
      </w:r>
      <w:hyperlink r:id="rId28" w:anchor="Par74" w:history="1">
        <w:r>
          <w:rPr>
            <w:rStyle w:val="a7"/>
            <w:sz w:val="28"/>
            <w:szCs w:val="28"/>
          </w:rPr>
          <w:t>подпункте "а" настоящего пункта</w:t>
        </w:r>
      </w:hyperlink>
      <w:r>
        <w:rPr>
          <w:sz w:val="28"/>
          <w:szCs w:val="28"/>
        </w:rPr>
        <w:t>, являются недостоверными и (или) неполными.</w:t>
      </w:r>
      <w:proofErr w:type="gramEnd"/>
      <w:r>
        <w:rPr>
          <w:sz w:val="28"/>
          <w:szCs w:val="28"/>
        </w:rPr>
        <w:t xml:space="preserve"> В этом случае комиссия рекомендует главе применить к муниципальному служащему конкретную меру ответственности.</w:t>
      </w:r>
    </w:p>
    <w:p w:rsidR="00A43418" w:rsidRDefault="00A43418" w:rsidP="00A43418">
      <w:pPr>
        <w:shd w:val="clear" w:color="auto" w:fill="FFFFFF"/>
        <w:tabs>
          <w:tab w:val="left" w:pos="1406"/>
        </w:tabs>
        <w:spacing w:line="331" w:lineRule="exact"/>
        <w:ind w:left="-540"/>
        <w:jc w:val="both"/>
      </w:pPr>
      <w:r>
        <w:rPr>
          <w:color w:val="000000"/>
          <w:spacing w:val="-11"/>
          <w:sz w:val="28"/>
          <w:szCs w:val="28"/>
        </w:rPr>
        <w:lastRenderedPageBreak/>
        <w:t xml:space="preserve">           21.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По  итогам рассмотрения  вопроса,  указанного  в  абзаце третьем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 xml:space="preserve">подпункта «а» пункта 14 настоящего Положения, комиссия принимает одно из </w:t>
      </w:r>
      <w:r>
        <w:rPr>
          <w:color w:val="000000"/>
          <w:spacing w:val="-2"/>
          <w:sz w:val="28"/>
          <w:szCs w:val="28"/>
        </w:rPr>
        <w:t>следующих решений:</w:t>
      </w:r>
    </w:p>
    <w:p w:rsidR="00A43418" w:rsidRDefault="00A43418" w:rsidP="00A43418">
      <w:pPr>
        <w:shd w:val="clear" w:color="auto" w:fill="FFFFFF"/>
        <w:tabs>
          <w:tab w:val="left" w:pos="1416"/>
        </w:tabs>
        <w:spacing w:line="326" w:lineRule="exact"/>
        <w:ind w:left="-540" w:firstLine="564"/>
        <w:jc w:val="both"/>
        <w:rPr>
          <w:color w:val="000000"/>
          <w:spacing w:val="-25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1) установить, что муниципальный служащий соблюдал требования</w:t>
      </w:r>
      <w:r>
        <w:rPr>
          <w:color w:val="000000"/>
          <w:spacing w:val="2"/>
          <w:sz w:val="28"/>
          <w:szCs w:val="28"/>
        </w:rPr>
        <w:br/>
        <w:t xml:space="preserve">к </w:t>
      </w:r>
      <w:r>
        <w:rPr>
          <w:color w:val="000000"/>
          <w:spacing w:val="5"/>
          <w:sz w:val="28"/>
          <w:szCs w:val="28"/>
        </w:rPr>
        <w:t>служебному  поведению  и (или) требования  об  урегулировании  конфликта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интересов;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A43418" w:rsidRDefault="00A43418" w:rsidP="00A43418">
      <w:pPr>
        <w:shd w:val="clear" w:color="auto" w:fill="FFFFFF"/>
        <w:tabs>
          <w:tab w:val="left" w:pos="1406"/>
        </w:tabs>
        <w:spacing w:line="326" w:lineRule="exact"/>
        <w:ind w:left="-540" w:firstLine="564"/>
        <w:jc w:val="both"/>
      </w:pPr>
      <w:r>
        <w:rPr>
          <w:color w:val="000000"/>
          <w:spacing w:val="-13"/>
          <w:sz w:val="28"/>
          <w:szCs w:val="28"/>
        </w:rPr>
        <w:t xml:space="preserve">     22. </w:t>
      </w:r>
      <w:r>
        <w:rPr>
          <w:color w:val="000000"/>
          <w:spacing w:val="5"/>
          <w:sz w:val="28"/>
          <w:szCs w:val="28"/>
        </w:rPr>
        <w:t>По итогам рассмотрения вопроса, указанного в абзаце втором  подпункта «б» пункта 14</w:t>
      </w:r>
      <w:r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43418" w:rsidRDefault="00A43418" w:rsidP="00A43418">
      <w:pPr>
        <w:ind w:left="-54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43418" w:rsidRDefault="00A43418" w:rsidP="00A43418">
      <w:pPr>
        <w:ind w:left="-54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По итогам рассмотрения вопроса, указанного в </w:t>
      </w:r>
      <w:hyperlink r:id="rId29" w:anchor="Par34" w:history="1">
        <w:r>
          <w:rPr>
            <w:rStyle w:val="a7"/>
            <w:sz w:val="28"/>
            <w:szCs w:val="28"/>
          </w:rPr>
          <w:t>абзаце третьем подпункта "б" пункта 1</w:t>
        </w:r>
      </w:hyperlink>
      <w:r>
        <w:rPr>
          <w:sz w:val="28"/>
          <w:szCs w:val="28"/>
        </w:rPr>
        <w:t>4 настоящего Положения, комиссия принимает одно из следующих решений: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применить к муниципальному служащему конкретную меру ответственности.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15" w:name="Par86"/>
      <w:bookmarkEnd w:id="15"/>
      <w:r>
        <w:rPr>
          <w:sz w:val="28"/>
          <w:szCs w:val="28"/>
        </w:rPr>
        <w:t xml:space="preserve">23.1. По итогам рассмотрения вопроса, указанного в </w:t>
      </w:r>
      <w:hyperlink r:id="rId30" w:anchor="Par40" w:history="1">
        <w:r>
          <w:rPr>
            <w:rStyle w:val="a7"/>
            <w:sz w:val="28"/>
            <w:szCs w:val="28"/>
          </w:rPr>
          <w:t>подпункте "г" пункта 1</w:t>
        </w:r>
      </w:hyperlink>
      <w:r>
        <w:rPr>
          <w:sz w:val="28"/>
          <w:szCs w:val="28"/>
        </w:rPr>
        <w:t>4 настоящего Положения, комиссия принимает одно из следующих решений: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признать, что сведения, представленные муниципальным служащим в соответствии с </w:t>
      </w:r>
      <w:hyperlink r:id="rId31" w:history="1">
        <w:r>
          <w:rPr>
            <w:rStyle w:val="a7"/>
            <w:sz w:val="28"/>
            <w:szCs w:val="28"/>
          </w:rPr>
          <w:t>частью 1 статьи 3</w:t>
        </w:r>
      </w:hyperlink>
      <w:r>
        <w:rPr>
          <w:sz w:val="28"/>
          <w:szCs w:val="28"/>
        </w:rPr>
        <w:t xml:space="preserve"> Федерального закона "О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32" w:history="1">
        <w:r>
          <w:rPr>
            <w:rStyle w:val="a7"/>
            <w:sz w:val="28"/>
            <w:szCs w:val="28"/>
          </w:rPr>
          <w:t>частью 1 статьи 3</w:t>
        </w:r>
      </w:hyperlink>
      <w:r>
        <w:rPr>
          <w:sz w:val="28"/>
          <w:szCs w:val="28"/>
        </w:rPr>
        <w:t xml:space="preserve"> Федерального закона "О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23.2. По итогам рассмотрения вопроса, указанного в </w:t>
      </w:r>
      <w:hyperlink r:id="rId33" w:anchor="Par35" w:history="1">
        <w:r>
          <w:rPr>
            <w:rStyle w:val="a7"/>
            <w:sz w:val="28"/>
            <w:szCs w:val="28"/>
          </w:rPr>
          <w:t>абзаце четвертом подпункта "б" пункта 1</w:t>
        </w:r>
      </w:hyperlink>
      <w:r>
        <w:rPr>
          <w:sz w:val="28"/>
          <w:szCs w:val="28"/>
        </w:rPr>
        <w:t>4 настоящего Положения, комиссия принимает одно из следующих решений: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34" w:history="1">
        <w:r>
          <w:rPr>
            <w:rStyle w:val="a7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б) признать, что обстоятельства, препятствующие выполнению требований Федерального </w:t>
      </w:r>
      <w:hyperlink r:id="rId35" w:history="1">
        <w:r>
          <w:rPr>
            <w:rStyle w:val="a7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главе применить к муниципальному служащему конкретную меру ответственности.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16" w:name="Par94"/>
      <w:bookmarkEnd w:id="16"/>
      <w:r>
        <w:rPr>
          <w:sz w:val="28"/>
          <w:szCs w:val="28"/>
        </w:rPr>
        <w:t xml:space="preserve">23.3. По итогам рассмотрения вопроса, указанного в </w:t>
      </w:r>
      <w:hyperlink r:id="rId36" w:anchor="Par37" w:history="1">
        <w:r>
          <w:rPr>
            <w:rStyle w:val="a7"/>
            <w:sz w:val="28"/>
            <w:szCs w:val="28"/>
          </w:rPr>
          <w:t>абзаце пятом подпункта "б" пункта 1</w:t>
        </w:r>
      </w:hyperlink>
      <w:r>
        <w:rPr>
          <w:sz w:val="28"/>
          <w:szCs w:val="28"/>
        </w:rPr>
        <w:t>4 настоящего Положения, комиссия принимает одно из следующих решений: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принять меры по урегулированию конфликта интересов или по недопущению его возникновения;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применить к муниципальному служащему конкретную меру ответственности.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По итогам рассмотрения вопросов, указанных в </w:t>
      </w:r>
      <w:hyperlink r:id="rId37" w:anchor="Par29" w:history="1">
        <w:r>
          <w:rPr>
            <w:rStyle w:val="a7"/>
            <w:sz w:val="28"/>
            <w:szCs w:val="28"/>
          </w:rPr>
          <w:t>подпунктах "а"</w:t>
        </w:r>
      </w:hyperlink>
      <w:r>
        <w:rPr>
          <w:sz w:val="28"/>
          <w:szCs w:val="28"/>
        </w:rPr>
        <w:t xml:space="preserve">, </w:t>
      </w:r>
      <w:hyperlink r:id="rId38" w:anchor="Par32" w:history="1">
        <w:r>
          <w:rPr>
            <w:rStyle w:val="a7"/>
            <w:sz w:val="28"/>
            <w:szCs w:val="28"/>
          </w:rPr>
          <w:t>"б"</w:t>
        </w:r>
      </w:hyperlink>
      <w:r>
        <w:rPr>
          <w:sz w:val="28"/>
          <w:szCs w:val="28"/>
        </w:rPr>
        <w:t xml:space="preserve">, </w:t>
      </w:r>
      <w:hyperlink r:id="rId39" w:anchor="Par40" w:history="1">
        <w:r>
          <w:rPr>
            <w:rStyle w:val="a7"/>
            <w:sz w:val="28"/>
            <w:szCs w:val="28"/>
          </w:rPr>
          <w:t>"г"</w:t>
        </w:r>
      </w:hyperlink>
      <w:r>
        <w:rPr>
          <w:sz w:val="28"/>
          <w:szCs w:val="28"/>
        </w:rPr>
        <w:t xml:space="preserve"> и </w:t>
      </w:r>
      <w:hyperlink r:id="rId40" w:anchor="Par42" w:history="1">
        <w:r>
          <w:rPr>
            <w:rStyle w:val="a7"/>
            <w:sz w:val="28"/>
            <w:szCs w:val="28"/>
          </w:rPr>
          <w:t>"</w:t>
        </w:r>
        <w:proofErr w:type="spellStart"/>
        <w:r>
          <w:rPr>
            <w:rStyle w:val="a7"/>
            <w:sz w:val="28"/>
            <w:szCs w:val="28"/>
          </w:rPr>
          <w:t>д</w:t>
        </w:r>
        <w:proofErr w:type="spellEnd"/>
        <w:r>
          <w:rPr>
            <w:rStyle w:val="a7"/>
            <w:sz w:val="28"/>
            <w:szCs w:val="28"/>
          </w:rPr>
          <w:t>" пункта 1</w:t>
        </w:r>
      </w:hyperlink>
      <w:r>
        <w:rPr>
          <w:sz w:val="28"/>
          <w:szCs w:val="28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hyperlink r:id="rId41" w:anchor="Par73" w:history="1">
        <w:r>
          <w:rPr>
            <w:rStyle w:val="a7"/>
            <w:sz w:val="28"/>
            <w:szCs w:val="28"/>
          </w:rPr>
          <w:t>пунктами 2</w:t>
        </w:r>
      </w:hyperlink>
      <w:r>
        <w:rPr>
          <w:sz w:val="28"/>
          <w:szCs w:val="28"/>
        </w:rPr>
        <w:t xml:space="preserve">0 - </w:t>
      </w:r>
      <w:hyperlink r:id="rId42" w:anchor="Par82" w:history="1">
        <w:r>
          <w:rPr>
            <w:rStyle w:val="a7"/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3, </w:t>
      </w:r>
      <w:hyperlink r:id="rId43" w:anchor="Par86" w:history="1">
        <w:r>
          <w:rPr>
            <w:rStyle w:val="a7"/>
            <w:sz w:val="28"/>
            <w:szCs w:val="28"/>
          </w:rPr>
          <w:t>23.1</w:t>
        </w:r>
      </w:hyperlink>
      <w:r>
        <w:rPr>
          <w:sz w:val="28"/>
          <w:szCs w:val="28"/>
        </w:rPr>
        <w:t xml:space="preserve"> - </w:t>
      </w:r>
      <w:hyperlink r:id="rId44" w:anchor="Par94" w:history="1">
        <w:r>
          <w:rPr>
            <w:rStyle w:val="a7"/>
            <w:sz w:val="28"/>
            <w:szCs w:val="28"/>
          </w:rPr>
          <w:t>23.3</w:t>
        </w:r>
      </w:hyperlink>
      <w:r>
        <w:rPr>
          <w:sz w:val="28"/>
          <w:szCs w:val="28"/>
        </w:rPr>
        <w:t xml:space="preserve"> и </w:t>
      </w:r>
      <w:hyperlink r:id="rId45" w:anchor="Par101" w:history="1">
        <w:r>
          <w:rPr>
            <w:rStyle w:val="a7"/>
            <w:sz w:val="28"/>
            <w:szCs w:val="28"/>
          </w:rPr>
          <w:t>24.1</w:t>
        </w:r>
      </w:hyperlink>
      <w:r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bookmarkStart w:id="17" w:name="Par101"/>
      <w:bookmarkEnd w:id="17"/>
      <w:r>
        <w:rPr>
          <w:sz w:val="28"/>
          <w:szCs w:val="28"/>
        </w:rPr>
        <w:lastRenderedPageBreak/>
        <w:t xml:space="preserve">24.1. По итогам рассмотрения вопроса, указанного в </w:t>
      </w:r>
      <w:hyperlink r:id="rId46" w:anchor="Par42" w:history="1">
        <w:r>
          <w:rPr>
            <w:rStyle w:val="a7"/>
            <w:sz w:val="28"/>
            <w:szCs w:val="28"/>
          </w:rPr>
          <w:t>подпункте "</w:t>
        </w:r>
        <w:proofErr w:type="spellStart"/>
        <w:r>
          <w:rPr>
            <w:rStyle w:val="a7"/>
            <w:sz w:val="28"/>
            <w:szCs w:val="28"/>
          </w:rPr>
          <w:t>д</w:t>
        </w:r>
        <w:proofErr w:type="spellEnd"/>
        <w:r>
          <w:rPr>
            <w:rStyle w:val="a7"/>
            <w:sz w:val="28"/>
            <w:szCs w:val="28"/>
          </w:rPr>
          <w:t>" пункта 1</w:t>
        </w:r>
      </w:hyperlink>
      <w:r>
        <w:rPr>
          <w:sz w:val="28"/>
          <w:szCs w:val="28"/>
        </w:rPr>
        <w:t xml:space="preserve">4 настоящего Положения, комиссия принимает в отношении гражданина, замещавшего должность муниципальной службы в администрации </w:t>
      </w:r>
      <w:r w:rsidR="00E24785">
        <w:rPr>
          <w:sz w:val="28"/>
          <w:szCs w:val="28"/>
        </w:rPr>
        <w:t xml:space="preserve">Александровского </w:t>
      </w:r>
      <w:r>
        <w:rPr>
          <w:sz w:val="28"/>
          <w:szCs w:val="28"/>
        </w:rPr>
        <w:t>сельсовета, одно из следующих решений: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7" w:history="1">
        <w:r>
          <w:rPr>
            <w:rStyle w:val="a7"/>
            <w:sz w:val="28"/>
            <w:szCs w:val="28"/>
          </w:rPr>
          <w:t>статьи 12</w:t>
        </w:r>
      </w:hyperlink>
      <w:r>
        <w:rPr>
          <w:sz w:val="28"/>
          <w:szCs w:val="28"/>
        </w:rPr>
        <w:t xml:space="preserve"> Федерального закона от 25 декабря 2008 г. N 273-ФЗ "О противодействии коррупции". В этом случае комиссия рекомендует главе проинформировать об указанных обстоятельствах органы прокуратуры и уведомившую организацию.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По итогам рассмотрения вопроса, предусмотренного </w:t>
      </w:r>
      <w:hyperlink r:id="rId48" w:anchor="Par39" w:history="1">
        <w:r>
          <w:rPr>
            <w:rStyle w:val="a7"/>
            <w:sz w:val="28"/>
            <w:szCs w:val="28"/>
          </w:rPr>
          <w:t>подпунктом "в" пункта 1</w:t>
        </w:r>
      </w:hyperlink>
      <w:r>
        <w:rPr>
          <w:sz w:val="28"/>
          <w:szCs w:val="28"/>
        </w:rPr>
        <w:t>4 настоящего Положения, комиссия принимает соответствующее решение.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 Для исполнения решений комиссии могут быть подготовлены проекты нормативных правовых актов муниципального органа, решений или поручений главы, которые в установленном порядке представляются на рассмотрение главой.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Решения комиссии по вопросам, указанным в </w:t>
      </w:r>
      <w:hyperlink r:id="rId49" w:anchor="Par28" w:history="1">
        <w:r>
          <w:rPr>
            <w:rStyle w:val="a7"/>
            <w:sz w:val="28"/>
            <w:szCs w:val="28"/>
          </w:rPr>
          <w:t>пункте 1</w:t>
        </w:r>
      </w:hyperlink>
      <w:r>
        <w:rPr>
          <w:sz w:val="28"/>
          <w:szCs w:val="28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50" w:anchor="Par33" w:history="1">
        <w:r>
          <w:rPr>
            <w:rStyle w:val="a7"/>
            <w:sz w:val="28"/>
            <w:szCs w:val="28"/>
          </w:rPr>
          <w:t>абзаце втором подпункта "б" пункта 1</w:t>
        </w:r>
      </w:hyperlink>
      <w:r>
        <w:rPr>
          <w:sz w:val="28"/>
          <w:szCs w:val="28"/>
        </w:rPr>
        <w:t xml:space="preserve">4 настоящего Положения, для главы носят рекомендательный характер. Решение, принимаемое по итогам рассмотрения вопроса, указанного в </w:t>
      </w:r>
      <w:hyperlink r:id="rId51" w:anchor="Par33" w:history="1">
        <w:r>
          <w:rPr>
            <w:rStyle w:val="a7"/>
            <w:sz w:val="28"/>
            <w:szCs w:val="28"/>
          </w:rPr>
          <w:t>абзаце втором подпункта "б" пункта 1</w:t>
        </w:r>
      </w:hyperlink>
      <w:r>
        <w:rPr>
          <w:sz w:val="28"/>
          <w:szCs w:val="28"/>
        </w:rPr>
        <w:t>4 настоящего Положения, носит обязательный характер.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 В протоколе заседания комиссии указываются: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</w:t>
      </w:r>
      <w:proofErr w:type="spellEnd"/>
      <w:r>
        <w:rPr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r w:rsidR="00E24785">
        <w:rPr>
          <w:sz w:val="28"/>
          <w:szCs w:val="28"/>
        </w:rPr>
        <w:t xml:space="preserve">Александровского </w:t>
      </w:r>
      <w:r>
        <w:rPr>
          <w:sz w:val="28"/>
          <w:szCs w:val="28"/>
        </w:rPr>
        <w:t>сельсовета;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другие сведения;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результаты голосования;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решение и обоснование его принятия.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 Копии протокола заседания комиссии в 7-дневный срок со дня заседания направляются главе, полностью или в виде выписок из него - муниципальному служащему, а также по решению комиссии - иным заинтересованным лицам.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Глава обязан рассмотреть протокол заседания комиссии и вправе учесть в пределах своей </w:t>
      </w:r>
      <w:proofErr w:type="gramStart"/>
      <w:r>
        <w:rPr>
          <w:sz w:val="28"/>
          <w:szCs w:val="28"/>
        </w:rPr>
        <w:t>компетенции</w:t>
      </w:r>
      <w:proofErr w:type="gramEnd"/>
      <w:r>
        <w:rPr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в письменной форме уведомляет комиссию в месячный срок со дня поступления к нему протокола заседания комиссии. Решение главы оглашается на ближайшем заседании комиссии и принимается к сведению без обсуждения.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proofErr w:type="gramStart"/>
      <w:r>
        <w:rPr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35.1. </w:t>
      </w:r>
      <w:proofErr w:type="gramStart"/>
      <w:r>
        <w:rPr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 Александровского сельсовета, вручается гражданину, замещавшему должность муниципальной службы в администрации Александровского сельсовета, в отношении которого рассматривался вопрос, указанный в </w:t>
      </w:r>
      <w:hyperlink r:id="rId52" w:anchor="Par33" w:history="1">
        <w:r>
          <w:rPr>
            <w:rStyle w:val="a7"/>
            <w:sz w:val="28"/>
            <w:szCs w:val="28"/>
          </w:rPr>
          <w:t>абзаце втором подпункта "б" пункта 1</w:t>
        </w:r>
      </w:hyperlink>
      <w:r>
        <w:rPr>
          <w:sz w:val="28"/>
          <w:szCs w:val="28"/>
        </w:rPr>
        <w:t xml:space="preserve">4 </w:t>
      </w:r>
      <w:r>
        <w:rPr>
          <w:sz w:val="28"/>
          <w:szCs w:val="28"/>
        </w:rPr>
        <w:lastRenderedPageBreak/>
        <w:t>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proofErr w:type="gramEnd"/>
      <w:r>
        <w:rPr>
          <w:sz w:val="28"/>
          <w:szCs w:val="28"/>
        </w:rPr>
        <w:t xml:space="preserve"> днем проведения соответствующего заседания комиссии.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proofErr w:type="gramStart"/>
      <w:r>
        <w:rPr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кадровой службы администрации Александровского сельсовета, ответственного за работу по профилактике коррупционных и иных правонарушений.</w:t>
      </w:r>
      <w:proofErr w:type="gramEnd"/>
    </w:p>
    <w:p w:rsidR="00A43418" w:rsidRDefault="00A43418" w:rsidP="00A43418">
      <w:pPr>
        <w:jc w:val="both"/>
        <w:rPr>
          <w:sz w:val="28"/>
          <w:szCs w:val="28"/>
        </w:rPr>
      </w:pPr>
    </w:p>
    <w:p w:rsidR="00A43418" w:rsidRDefault="00A43418" w:rsidP="00A43418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37</w:t>
      </w:r>
      <w:r w:rsidR="00F030D6">
        <w:rPr>
          <w:sz w:val="28"/>
          <w:szCs w:val="28"/>
        </w:rPr>
        <w:t>.</w:t>
      </w:r>
      <w:r>
        <w:rPr>
          <w:sz w:val="28"/>
          <w:szCs w:val="28"/>
        </w:rPr>
        <w:t xml:space="preserve"> На заседании комиссии  при рассмотрении вопросов  о привлечении к дисциплинарной ответственности лица, сообщившего о ставших  ему  известными фактах коррупции на основании п.21 Указа Президента РФ от 02.04.2013 № 309 «О мерах по реализации отдельных положений Федерального закона «О противодействии коррупции»  может принимать участие прокурор.</w:t>
      </w:r>
    </w:p>
    <w:p w:rsidR="00A43418" w:rsidRDefault="00A43418" w:rsidP="00A43418">
      <w:pPr>
        <w:ind w:left="4860"/>
        <w:jc w:val="both"/>
        <w:rPr>
          <w:sz w:val="28"/>
          <w:szCs w:val="28"/>
        </w:rPr>
      </w:pPr>
    </w:p>
    <w:p w:rsidR="00A43418" w:rsidRDefault="00A43418" w:rsidP="00A43418">
      <w:pPr>
        <w:ind w:left="4860"/>
        <w:jc w:val="both"/>
        <w:rPr>
          <w:sz w:val="28"/>
          <w:szCs w:val="28"/>
        </w:rPr>
      </w:pPr>
    </w:p>
    <w:p w:rsidR="00A43418" w:rsidRDefault="00A43418" w:rsidP="00A43418">
      <w:pPr>
        <w:ind w:left="4860"/>
        <w:jc w:val="both"/>
        <w:rPr>
          <w:sz w:val="28"/>
          <w:szCs w:val="28"/>
        </w:rPr>
      </w:pPr>
    </w:p>
    <w:p w:rsidR="00A43418" w:rsidRDefault="00A43418" w:rsidP="00A43418">
      <w:pPr>
        <w:ind w:left="4860"/>
        <w:jc w:val="both"/>
        <w:rPr>
          <w:sz w:val="28"/>
          <w:szCs w:val="28"/>
        </w:rPr>
      </w:pPr>
    </w:p>
    <w:p w:rsidR="00A43418" w:rsidRDefault="00A43418" w:rsidP="00A43418">
      <w:pPr>
        <w:ind w:left="4860"/>
        <w:jc w:val="both"/>
        <w:rPr>
          <w:sz w:val="28"/>
          <w:szCs w:val="28"/>
        </w:rPr>
      </w:pPr>
    </w:p>
    <w:p w:rsidR="00A43418" w:rsidRDefault="00A43418" w:rsidP="00A43418">
      <w:pPr>
        <w:ind w:left="4860"/>
        <w:jc w:val="both"/>
        <w:rPr>
          <w:sz w:val="28"/>
          <w:szCs w:val="28"/>
        </w:rPr>
      </w:pPr>
    </w:p>
    <w:p w:rsidR="00A43418" w:rsidRDefault="00A43418" w:rsidP="00A43418">
      <w:pPr>
        <w:ind w:left="4860"/>
        <w:jc w:val="both"/>
        <w:rPr>
          <w:sz w:val="28"/>
          <w:szCs w:val="28"/>
        </w:rPr>
      </w:pPr>
    </w:p>
    <w:p w:rsidR="00A43418" w:rsidRDefault="00A43418" w:rsidP="00A43418">
      <w:pPr>
        <w:ind w:left="4860"/>
        <w:jc w:val="both"/>
        <w:rPr>
          <w:sz w:val="28"/>
          <w:szCs w:val="28"/>
        </w:rPr>
      </w:pPr>
    </w:p>
    <w:p w:rsidR="00A43418" w:rsidRDefault="00A43418" w:rsidP="009A082E">
      <w:pPr>
        <w:contextualSpacing/>
        <w:jc w:val="both"/>
        <w:rPr>
          <w:sz w:val="28"/>
          <w:szCs w:val="28"/>
        </w:rPr>
      </w:pPr>
    </w:p>
    <w:sectPr w:rsidR="00A43418" w:rsidSect="009A082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D3367"/>
    <w:multiLevelType w:val="hybridMultilevel"/>
    <w:tmpl w:val="18085A64"/>
    <w:lvl w:ilvl="0" w:tplc="E390B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35AE"/>
    <w:rsid w:val="001B5012"/>
    <w:rsid w:val="002017C4"/>
    <w:rsid w:val="003424FD"/>
    <w:rsid w:val="003F1E66"/>
    <w:rsid w:val="004A002E"/>
    <w:rsid w:val="005009DB"/>
    <w:rsid w:val="00781C24"/>
    <w:rsid w:val="00892BA1"/>
    <w:rsid w:val="008E50DD"/>
    <w:rsid w:val="009A082E"/>
    <w:rsid w:val="00A42B77"/>
    <w:rsid w:val="00A43418"/>
    <w:rsid w:val="00A94308"/>
    <w:rsid w:val="00AC2D55"/>
    <w:rsid w:val="00B03429"/>
    <w:rsid w:val="00CE0155"/>
    <w:rsid w:val="00D3047F"/>
    <w:rsid w:val="00E24785"/>
    <w:rsid w:val="00E535AE"/>
    <w:rsid w:val="00F0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5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0155"/>
    <w:pPr>
      <w:ind w:firstLine="539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E0155"/>
    <w:rPr>
      <w:rFonts w:ascii="Times New Roman" w:hAnsi="Times New Roman" w:cs="Times New Roman"/>
      <w:sz w:val="28"/>
      <w:szCs w:val="20"/>
    </w:rPr>
  </w:style>
  <w:style w:type="table" w:styleId="a5">
    <w:name w:val="Table Grid"/>
    <w:basedOn w:val="a1"/>
    <w:uiPriority w:val="39"/>
    <w:rsid w:val="00CE0155"/>
    <w:pPr>
      <w:spacing w:after="0" w:line="240" w:lineRule="auto"/>
    </w:pPr>
    <w:rPr>
      <w:rFonts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3047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A082E"/>
    <w:rPr>
      <w:color w:val="0000FF" w:themeColor="hyperlink"/>
      <w:u w:val="single"/>
    </w:rPr>
  </w:style>
  <w:style w:type="paragraph" w:styleId="a8">
    <w:name w:val="No Spacing"/>
    <w:uiPriority w:val="1"/>
    <w:qFormat/>
    <w:rsid w:val="009A082E"/>
    <w:pPr>
      <w:spacing w:after="0" w:line="240" w:lineRule="auto"/>
    </w:pPr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A08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0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5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0155"/>
    <w:pPr>
      <w:ind w:firstLine="539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E0155"/>
    <w:rPr>
      <w:rFonts w:ascii="Times New Roman" w:hAnsi="Times New Roman" w:cs="Times New Roman"/>
      <w:sz w:val="28"/>
      <w:szCs w:val="20"/>
    </w:rPr>
  </w:style>
  <w:style w:type="table" w:styleId="a5">
    <w:name w:val="Table Grid"/>
    <w:basedOn w:val="a1"/>
    <w:uiPriority w:val="39"/>
    <w:rsid w:val="00CE0155"/>
    <w:pPr>
      <w:spacing w:after="0" w:line="240" w:lineRule="auto"/>
    </w:pPr>
    <w:rPr>
      <w:rFonts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047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A082E"/>
    <w:rPr>
      <w:color w:val="0000FF" w:themeColor="hyperlink"/>
      <w:u w:val="single"/>
    </w:rPr>
  </w:style>
  <w:style w:type="paragraph" w:styleId="a8">
    <w:name w:val="No Spacing"/>
    <w:uiPriority w:val="1"/>
    <w:qFormat/>
    <w:rsid w:val="009A082E"/>
    <w:pPr>
      <w:spacing w:after="0" w:line="240" w:lineRule="auto"/>
    </w:pPr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A08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0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18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6" Type="http://schemas.openxmlformats.org/officeDocument/2006/relationships/hyperlink" Target="consultantplus://offline/ref=F048777CC2BF93363B194453C0A43D6CB14F710702BBBB17A0F129C3C4EED01D0C241A8453BD4C27v2x3G" TargetMode="External"/><Relationship Id="rId39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1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34" Type="http://schemas.openxmlformats.org/officeDocument/2006/relationships/hyperlink" Target="consultantplus://offline/ref=F048777CC2BF93363B194453C0A43D6CB14F7B0208B8BB17A0F129C3C4vExEG" TargetMode="External"/><Relationship Id="rId42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47" Type="http://schemas.openxmlformats.org/officeDocument/2006/relationships/hyperlink" Target="consultantplus://offline/ref=F048777CC2BF93363B194453C0A43D6CB14E760707BFBB17A0F129C3C4EED01D0C241A87v5xBG" TargetMode="External"/><Relationship Id="rId50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55" Type="http://schemas.microsoft.com/office/2007/relationships/stylesWithEffects" Target="stylesWithEffects.xml"/><Relationship Id="rId7" Type="http://schemas.openxmlformats.org/officeDocument/2006/relationships/hyperlink" Target="consultantplus://offline/ref=F048777CC2BF93363B194453C0A43D6CB14F7A0406BDBB17A0F129C3C4EED01D0C241A8453BD4C26v2xCG" TargetMode="External"/><Relationship Id="rId12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17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5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33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38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46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0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9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41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48777CC2BF93363B194453C0A43D6CB14F7B0208B8BB17A0F129C3C4vExEG" TargetMode="External"/><Relationship Id="rId11" Type="http://schemas.openxmlformats.org/officeDocument/2006/relationships/hyperlink" Target="consultantplus://offline/ref=F048777CC2BF93363B194453C0A43D6CB14E760707BFBB17A0F129C3C4EED01D0C241A87v5xBG" TargetMode="External"/><Relationship Id="rId24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32" Type="http://schemas.openxmlformats.org/officeDocument/2006/relationships/hyperlink" Target="consultantplus://offline/ref=F048777CC2BF93363B194453C0A43D6CB14F7A0406BDBB17A0F129C3C4EED01D0C241A8453BD4C26v2xCG" TargetMode="External"/><Relationship Id="rId37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40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45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15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3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8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36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49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10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19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31" Type="http://schemas.openxmlformats.org/officeDocument/2006/relationships/hyperlink" Target="consultantplus://offline/ref=F048777CC2BF93363B194453C0A43D6CB14F7A0406BDBB17A0F129C3C4EED01D0C241A8453BD4C26v2xCG" TargetMode="External"/><Relationship Id="rId44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52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48777CC2BF93363B194453C0A43D6CB14E730103BFBB17A0F129C3C4EED01D0C241A8454BCv4xFG" TargetMode="External"/><Relationship Id="rId14" Type="http://schemas.openxmlformats.org/officeDocument/2006/relationships/hyperlink" Target="consultantplus://offline/ref=F048777CC2BF93363B194453C0A43D6CB14E760707BFBB17A0F129C3C4EED01D0C241A87v5xBG" TargetMode="External"/><Relationship Id="rId22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7" Type="http://schemas.openxmlformats.org/officeDocument/2006/relationships/hyperlink" Target="consultantplus://offline/ref=F048777CC2BF93363B194453C0A43D6CB14F710702BBBB17A0F129C3C4EED01D0C241A8453BD4C27v2x3G" TargetMode="External"/><Relationship Id="rId30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35" Type="http://schemas.openxmlformats.org/officeDocument/2006/relationships/hyperlink" Target="consultantplus://offline/ref=F048777CC2BF93363B194453C0A43D6CB14F7B0208B8BB17A0F129C3C4vExEG" TargetMode="External"/><Relationship Id="rId43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48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8" Type="http://schemas.openxmlformats.org/officeDocument/2006/relationships/hyperlink" Target="consultantplus://offline/ref=F048777CC2BF93363B194453C0A43D6CB14E760707BFBB17A0F129C3C4EED01D0C241A86v5x0G" TargetMode="External"/><Relationship Id="rId51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6145</Words>
  <Characters>35030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Альбина</cp:lastModifiedBy>
  <cp:revision>13</cp:revision>
  <cp:lastPrinted>2020-02-19T07:23:00Z</cp:lastPrinted>
  <dcterms:created xsi:type="dcterms:W3CDTF">2020-02-05T06:54:00Z</dcterms:created>
  <dcterms:modified xsi:type="dcterms:W3CDTF">2020-02-19T07:34:00Z</dcterms:modified>
</cp:coreProperties>
</file>