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Администрация  </w:t>
      </w:r>
      <w:r w:rsidR="0094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Александровского </w:t>
      </w: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сельсовета    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 края</w:t>
      </w:r>
    </w:p>
    <w:p w:rsidR="00586732" w:rsidRPr="00586732" w:rsidRDefault="00586732" w:rsidP="005867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732" w:rsidRPr="00586732" w:rsidRDefault="00094377" w:rsidP="00B36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20.02</w:t>
      </w:r>
      <w:r w:rsidR="00B36BD8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586732"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86732"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="00586732"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78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4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лександровка </w:t>
      </w:r>
      <w:r w:rsidR="00586732"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4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 5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732" w:rsidRPr="0075608B" w:rsidRDefault="0075608B" w:rsidP="0094783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 от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01.12.2017 № 38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86732" w:rsidRPr="0075608B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применения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6732" w:rsidRPr="0075608B">
        <w:rPr>
          <w:rFonts w:ascii="Times New Roman" w:hAnsi="Times New Roman" w:cs="Times New Roman"/>
          <w:sz w:val="28"/>
          <w:szCs w:val="28"/>
          <w:lang w:eastAsia="ru-RU"/>
        </w:rPr>
        <w:t>к муниципальным служащим взысканий,</w:t>
      </w:r>
    </w:p>
    <w:p w:rsidR="00586732" w:rsidRPr="0075608B" w:rsidRDefault="00586732" w:rsidP="0094783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>предусмотренных ФЗ от 02.03.2007 № 25-ФЗ</w:t>
      </w:r>
      <w:r w:rsidR="00B36B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</w:t>
      </w:r>
    </w:p>
    <w:p w:rsidR="00586732" w:rsidRPr="0075608B" w:rsidRDefault="00586732" w:rsidP="007560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732" w:rsidRPr="00586732" w:rsidRDefault="00586732" w:rsidP="00586732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</w:t>
      </w:r>
      <w:hyperlink r:id="rId6" w:history="1">
        <w:r w:rsidRPr="00586732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законом</w:t>
        </w:r>
      </w:hyperlink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16.12.2019 №432-ФЗ  « О внесении изменений в отдельные  законодательные акты Российской Федерации в целях совершенствования законодательства Российской Федерации о противодействии коррупции» внесены изменения в часть 6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27.1 Федерального Закона  от 0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марта 2007 года № 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-ФЗ «О муниципальной службе»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 руководствуясь </w:t>
      </w:r>
      <w:hyperlink r:id="rId7" w:history="1">
        <w:r w:rsidRPr="00586732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Уставом</w:t>
        </w:r>
      </w:hyperlink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4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Александровского 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</w:p>
    <w:p w:rsidR="006771F4" w:rsidRPr="0075608B" w:rsidRDefault="00586732" w:rsidP="0075608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6771F4" w:rsidRPr="0075608B" w:rsidRDefault="00947839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1.Внести в постановление  от 01.12.2017  № 38 </w:t>
      </w:r>
      <w:r w:rsidR="006771F4" w:rsidRPr="0075608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6771F4" w:rsidRPr="0075608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6771F4"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«Об утверждении Порядка применения к муниципальным служащим взысканий, предусмотренных ФЗ от 02.03.2007 № 25-ФЗ «О муниципальной службе в Российской Федерации» следующие изменения:</w:t>
      </w:r>
    </w:p>
    <w:p w:rsidR="0075608B" w:rsidRDefault="006771F4" w:rsidP="0075608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>1.1  Пункт 5 Порядка при</w:t>
      </w:r>
      <w:r w:rsidR="0075608B" w:rsidRPr="0075608B">
        <w:rPr>
          <w:rFonts w:ascii="Times New Roman" w:hAnsi="Times New Roman" w:cs="Times New Roman"/>
          <w:sz w:val="28"/>
          <w:szCs w:val="28"/>
          <w:lang w:eastAsia="ru-RU"/>
        </w:rPr>
        <w:t>менения к муниципальным служащим взысканий, предусмотренных Федеральным законом от 02.03.2007 № 25-ФЗ «О муниципальной службе в Российской Федерации» изложить в новой редакции</w:t>
      </w:r>
    </w:p>
    <w:p w:rsidR="0075608B" w:rsidRPr="0075608B" w:rsidRDefault="0075608B" w:rsidP="007560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Взыскания, предусмотренные </w:t>
      </w:r>
      <w:hyperlink r:id="rId8" w:anchor="dst100289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статьями 14.1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hyperlink r:id="rId9" w:anchor="dst4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15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hyperlink r:id="rId10" w:anchor="dst10022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27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      2. Опубликовать настоящее Постановление </w:t>
      </w:r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выпуске газеты «Земля </w:t>
      </w:r>
      <w:proofErr w:type="spell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»  и разместить  на официальном сайте администрации Боготольского района </w:t>
      </w:r>
      <w:hyperlink r:id="rId11" w:history="1">
        <w:r w:rsidRPr="0075608B">
          <w:rPr>
            <w:rFonts w:ascii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http://www.bogotol-r.ru</w:t>
        </w:r>
      </w:hyperlink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странице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Александровского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>сельсовета.</w:t>
      </w: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</w:p>
    <w:p w:rsidR="00947839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47839" w:rsidRDefault="00947839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377" w:rsidRDefault="00094377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377" w:rsidRDefault="00094377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6BD8" w:rsidRDefault="00B36BD8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377" w:rsidRDefault="00094377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377" w:rsidRDefault="00094377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377" w:rsidRDefault="00094377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377" w:rsidRDefault="00094377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732" w:rsidRPr="00B36BD8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Александровского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              </w:t>
      </w:r>
      <w:r w:rsidR="00B36B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947839">
        <w:rPr>
          <w:rFonts w:ascii="Times New Roman" w:hAnsi="Times New Roman" w:cs="Times New Roman"/>
          <w:sz w:val="28"/>
          <w:szCs w:val="28"/>
          <w:lang w:eastAsia="ru-RU"/>
        </w:rPr>
        <w:t>Никишина  Н.И</w:t>
      </w: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FA5397">
      <w:pPr>
        <w:pStyle w:val="a8"/>
        <w:jc w:val="right"/>
        <w:rPr>
          <w:rFonts w:ascii="Arial" w:eastAsiaTheme="minorHAnsi" w:hAnsi="Arial" w:cs="Arial"/>
          <w:lang w:eastAsia="en-US"/>
        </w:rPr>
      </w:pPr>
    </w:p>
    <w:p w:rsidR="00094377" w:rsidRDefault="00094377" w:rsidP="00094377">
      <w:pPr>
        <w:pStyle w:val="a8"/>
        <w:rPr>
          <w:rFonts w:ascii="Arial" w:eastAsiaTheme="minorHAnsi" w:hAnsi="Arial" w:cs="Arial"/>
          <w:lang w:eastAsia="en-US"/>
        </w:rPr>
      </w:pPr>
    </w:p>
    <w:p w:rsidR="00094377" w:rsidRDefault="00094377" w:rsidP="00094377">
      <w:pPr>
        <w:pStyle w:val="a8"/>
        <w:rPr>
          <w:rFonts w:ascii="Arial" w:eastAsiaTheme="minorHAnsi" w:hAnsi="Arial" w:cs="Arial"/>
          <w:lang w:eastAsia="en-US"/>
        </w:rPr>
      </w:pPr>
    </w:p>
    <w:p w:rsidR="00094377" w:rsidRDefault="00094377" w:rsidP="00094377">
      <w:pPr>
        <w:pStyle w:val="a8"/>
        <w:rPr>
          <w:rFonts w:ascii="Arial" w:eastAsiaTheme="minorHAnsi" w:hAnsi="Arial" w:cs="Arial"/>
          <w:lang w:eastAsia="en-US"/>
        </w:rPr>
      </w:pPr>
    </w:p>
    <w:p w:rsidR="00094377" w:rsidRDefault="00094377" w:rsidP="00094377">
      <w:pPr>
        <w:pStyle w:val="a8"/>
        <w:rPr>
          <w:rFonts w:ascii="Arial" w:eastAsiaTheme="minorHAnsi" w:hAnsi="Arial" w:cs="Arial"/>
          <w:lang w:eastAsia="en-US"/>
        </w:rPr>
      </w:pPr>
    </w:p>
    <w:p w:rsidR="00FA5397" w:rsidRDefault="00FA5397" w:rsidP="00FA5397">
      <w:pPr>
        <w:pStyle w:val="a8"/>
        <w:jc w:val="right"/>
        <w:rPr>
          <w:rFonts w:ascii="Arial" w:hAnsi="Arial" w:cs="Arial"/>
          <w:color w:val="4A5562"/>
        </w:rPr>
      </w:pPr>
      <w:r>
        <w:rPr>
          <w:rFonts w:ascii="Arial" w:eastAsiaTheme="minorHAnsi" w:hAnsi="Arial" w:cs="Arial"/>
          <w:lang w:eastAsia="en-US"/>
        </w:rPr>
        <w:t xml:space="preserve">   </w:t>
      </w:r>
      <w:r>
        <w:rPr>
          <w:rFonts w:ascii="Arial" w:hAnsi="Arial" w:cs="Arial"/>
          <w:color w:val="4A5562"/>
        </w:rPr>
        <w:t xml:space="preserve">Приложение </w:t>
      </w:r>
      <w:r>
        <w:rPr>
          <w:rFonts w:ascii="Arial" w:hAnsi="Arial" w:cs="Arial"/>
          <w:color w:val="4A5562"/>
        </w:rPr>
        <w:br/>
        <w:t>к постановлению администрации</w:t>
      </w:r>
      <w:r>
        <w:rPr>
          <w:rFonts w:ascii="Arial" w:hAnsi="Arial" w:cs="Arial"/>
          <w:color w:val="4A5562"/>
        </w:rPr>
        <w:br/>
        <w:t>Александровского сельсовета</w:t>
      </w:r>
      <w:r>
        <w:rPr>
          <w:rFonts w:ascii="Arial" w:hAnsi="Arial" w:cs="Arial"/>
          <w:color w:val="4A5562"/>
        </w:rPr>
        <w:br/>
        <w:t>от  01 .12.2017 №   38-п</w:t>
      </w:r>
    </w:p>
    <w:p w:rsidR="00FA5397" w:rsidRDefault="00FA5397" w:rsidP="00FA5397">
      <w:pPr>
        <w:pStyle w:val="a8"/>
        <w:jc w:val="right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( в акт редакции от 12.02.2017 П-4,от 17.09.2018 №  30,от 01.02.2019 № 2 , от</w:t>
      </w:r>
      <w:r w:rsidR="00094377">
        <w:rPr>
          <w:rFonts w:ascii="Arial" w:hAnsi="Arial" w:cs="Arial"/>
          <w:color w:val="4A5562"/>
        </w:rPr>
        <w:t xml:space="preserve"> 20.02.2020</w:t>
      </w:r>
      <w:r>
        <w:rPr>
          <w:rFonts w:ascii="Arial" w:hAnsi="Arial" w:cs="Arial"/>
          <w:color w:val="4A5562"/>
        </w:rPr>
        <w:t xml:space="preserve"> № </w:t>
      </w:r>
      <w:r w:rsidR="00094377">
        <w:rPr>
          <w:rFonts w:ascii="Arial" w:hAnsi="Arial" w:cs="Arial"/>
          <w:color w:val="4A5562"/>
        </w:rPr>
        <w:t xml:space="preserve"> 5</w:t>
      </w:r>
      <w:r>
        <w:rPr>
          <w:rFonts w:ascii="Arial" w:hAnsi="Arial" w:cs="Arial"/>
          <w:color w:val="4A5562"/>
        </w:rPr>
        <w:t xml:space="preserve">) </w:t>
      </w:r>
    </w:p>
    <w:p w:rsidR="00FA5397" w:rsidRDefault="00FA5397" w:rsidP="00FA5397">
      <w:pPr>
        <w:pStyle w:val="a8"/>
        <w:jc w:val="center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Порядок</w:t>
      </w:r>
      <w:r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FA5397" w:rsidRDefault="00FA5397" w:rsidP="00FA5397">
      <w:pPr>
        <w:pStyle w:val="a8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>
        <w:rPr>
          <w:rFonts w:ascii="Arial" w:hAnsi="Arial" w:cs="Arial"/>
          <w:color w:val="4A5562"/>
        </w:rPr>
        <w:br/>
        <w:t xml:space="preserve">1. </w:t>
      </w:r>
      <w:proofErr w:type="gramStart"/>
      <w:r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FA5397" w:rsidRDefault="00FA5397" w:rsidP="00FA5397">
      <w:pPr>
        <w:pStyle w:val="a8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>
        <w:rPr>
          <w:rFonts w:ascii="Arial" w:hAnsi="Arial" w:cs="Arial"/>
          <w:color w:val="4A5562"/>
        </w:rPr>
        <w:br/>
        <w:t xml:space="preserve"> объяснений муниципального служащего;</w:t>
      </w:r>
      <w:r>
        <w:rPr>
          <w:rFonts w:ascii="Arial" w:hAnsi="Arial" w:cs="Arial"/>
          <w:color w:val="4A5562"/>
        </w:rPr>
        <w:br/>
        <w:t xml:space="preserve"> иных материалов.</w:t>
      </w:r>
      <w:r>
        <w:rPr>
          <w:rFonts w:ascii="Arial" w:hAnsi="Arial" w:cs="Arial"/>
          <w:color w:val="4A5562"/>
        </w:rPr>
        <w:br/>
        <w:t xml:space="preserve">4. </w:t>
      </w:r>
      <w:proofErr w:type="gramStart"/>
      <w:r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>
        <w:rPr>
          <w:rFonts w:ascii="Arial" w:hAnsi="Arial" w:cs="Arial"/>
          <w:color w:val="4A5562"/>
        </w:rPr>
        <w:br/>
        <w:t>противодействия коррупции, а также предшествующее исполнение муниципальным служащим своих должностных обязанностей.</w:t>
      </w:r>
      <w:proofErr w:type="gramEnd"/>
    </w:p>
    <w:p w:rsidR="00FA5397" w:rsidRPr="0075608B" w:rsidRDefault="00FA5397" w:rsidP="00FA53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A5562"/>
          <w:sz w:val="24"/>
          <w:szCs w:val="24"/>
        </w:rPr>
        <w:lastRenderedPageBreak/>
        <w:t>5..</w:t>
      </w:r>
      <w:r w:rsidRPr="00FA53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Взыскания, предусмотренные </w:t>
      </w:r>
      <w:hyperlink r:id="rId12" w:anchor="dst100289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статьями 14.1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hyperlink r:id="rId13" w:anchor="dst4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15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hyperlink r:id="rId14" w:anchor="dst10022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27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FA5397" w:rsidRDefault="00FA5397" w:rsidP="00FA539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FA5397" w:rsidRDefault="00FA5397" w:rsidP="00FA5397">
      <w:pPr>
        <w:pStyle w:val="a8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br/>
        <w:t xml:space="preserve">6. </w:t>
      </w:r>
      <w:proofErr w:type="gramStart"/>
      <w:r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FA5397" w:rsidRDefault="00FA5397" w:rsidP="00FA539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Сведения </w:t>
      </w:r>
      <w:proofErr w:type="gramStart"/>
      <w:r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15" w:history="1">
        <w:r>
          <w:rPr>
            <w:rStyle w:val="a3"/>
            <w:rFonts w:ascii="Arial" w:hAnsi="Arial" w:cs="Arial"/>
            <w:sz w:val="24"/>
            <w:szCs w:val="24"/>
          </w:rPr>
          <w:t>статьей 15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FA5397" w:rsidRDefault="00FA5397" w:rsidP="00FA5397">
      <w:pPr>
        <w:rPr>
          <w:rFonts w:ascii="Arial" w:hAnsi="Arial" w:cs="Arial"/>
          <w:sz w:val="24"/>
          <w:szCs w:val="24"/>
        </w:rPr>
      </w:pP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44D93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870208" w:rsidRPr="00870208">
        <w:t xml:space="preserve"> </w:t>
      </w:r>
    </w:p>
    <w:sectPr w:rsidR="00244D93" w:rsidRPr="0075608B" w:rsidSect="007560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5EE7"/>
    <w:multiLevelType w:val="hybridMultilevel"/>
    <w:tmpl w:val="82C895A0"/>
    <w:lvl w:ilvl="0" w:tplc="D39EF40E">
      <w:start w:val="1"/>
      <w:numFmt w:val="decimal"/>
      <w:lvlText w:val="%1."/>
      <w:lvlJc w:val="left"/>
      <w:pPr>
        <w:ind w:left="3435" w:hanging="30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AB6"/>
    <w:rsid w:val="00094377"/>
    <w:rsid w:val="00211833"/>
    <w:rsid w:val="00244D93"/>
    <w:rsid w:val="004330F8"/>
    <w:rsid w:val="00586732"/>
    <w:rsid w:val="006104BD"/>
    <w:rsid w:val="006771F4"/>
    <w:rsid w:val="0075608B"/>
    <w:rsid w:val="00870208"/>
    <w:rsid w:val="008E06C4"/>
    <w:rsid w:val="00947839"/>
    <w:rsid w:val="009F77BA"/>
    <w:rsid w:val="00A0685A"/>
    <w:rsid w:val="00A21089"/>
    <w:rsid w:val="00B36BD8"/>
    <w:rsid w:val="00BA23A9"/>
    <w:rsid w:val="00C45AB6"/>
    <w:rsid w:val="00D20CAC"/>
    <w:rsid w:val="00FA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F4"/>
    <w:pPr>
      <w:ind w:left="720"/>
      <w:contextualSpacing/>
    </w:pPr>
  </w:style>
  <w:style w:type="paragraph" w:styleId="a5">
    <w:name w:val="No Spacing"/>
    <w:uiPriority w:val="1"/>
    <w:qFormat/>
    <w:rsid w:val="007560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D8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FA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F4"/>
    <w:pPr>
      <w:ind w:left="720"/>
      <w:contextualSpacing/>
    </w:pPr>
  </w:style>
  <w:style w:type="paragraph" w:styleId="a5">
    <w:name w:val="No Spacing"/>
    <w:uiPriority w:val="1"/>
    <w:qFormat/>
    <w:rsid w:val="007560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69/f3572bc102ecafff099e62d75e8bee5da8233030/" TargetMode="External"/><Relationship Id="rId13" Type="http://schemas.openxmlformats.org/officeDocument/2006/relationships/hyperlink" Target="http://www.consultant.ru/document/cons_doc_LAW_340369/24c76fc8ec7caf441d3673e740474c825f4ca53e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B5AF6D6A92D62FDC38E959B904843E02A00F1D5F089ACA9B301AAD89FE85CFXCO9I" TargetMode="External"/><Relationship Id="rId12" Type="http://schemas.openxmlformats.org/officeDocument/2006/relationships/hyperlink" Target="http://www.consultant.ru/document/cons_doc_LAW_340369/f3572bc102ecafff099e62d75e8bee5da823303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B5AF6D6A92D62FDC38F754AF68DB3B03AF5712570E9798C66F41F0DEXFO7I" TargetMode="External"/><Relationship Id="rId11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65278699C5EBF3D13C325EBBF48C9D5DC1A3F3DB0DBB10E1674D0704BC13EDEEF778FCDFFEeAB" TargetMode="External"/><Relationship Id="rId10" Type="http://schemas.openxmlformats.org/officeDocument/2006/relationships/hyperlink" Target="http://www.consultant.ru/document/cons_doc_LAW_340369/6d44ca9e5515951bb7ef1e7c7f695637817a3e61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0369/24c76fc8ec7caf441d3673e740474c825f4ca53e/" TargetMode="External"/><Relationship Id="rId14" Type="http://schemas.openxmlformats.org/officeDocument/2006/relationships/hyperlink" Target="http://www.consultant.ru/document/cons_doc_LAW_340369/6d44ca9e5515951bb7ef1e7c7f695637817a3e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6DFEE-E9B9-465C-962C-6A5A156B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16</cp:revision>
  <cp:lastPrinted>2020-02-19T07:46:00Z</cp:lastPrinted>
  <dcterms:created xsi:type="dcterms:W3CDTF">2020-02-03T03:25:00Z</dcterms:created>
  <dcterms:modified xsi:type="dcterms:W3CDTF">2020-02-19T07:49:00Z</dcterms:modified>
</cp:coreProperties>
</file>