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>И ЗАЩИТЕ ИХ ПРАВ БОГОТОЛЬСКОГО РАЙОНА</w:t>
      </w:r>
    </w:p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C3FC4" w:rsidRDefault="00FC3FC4" w:rsidP="00FC3FC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FC4">
        <w:rPr>
          <w:rFonts w:ascii="Times New Roman" w:eastAsia="Times New Roman" w:hAnsi="Times New Roman" w:cs="Times New Roman"/>
          <w:sz w:val="24"/>
          <w:szCs w:val="24"/>
        </w:rPr>
        <w:t xml:space="preserve">О мерах, направленных на профилактику вовлечения несовершеннолетних </w:t>
      </w:r>
    </w:p>
    <w:p w:rsidR="00FC3FC4" w:rsidRDefault="00FC3FC4" w:rsidP="00FC3FC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FC4">
        <w:rPr>
          <w:rFonts w:ascii="Times New Roman" w:eastAsia="Times New Roman" w:hAnsi="Times New Roman" w:cs="Times New Roman"/>
          <w:sz w:val="24"/>
          <w:szCs w:val="24"/>
        </w:rPr>
        <w:t xml:space="preserve">в деятельность радикальных, асоциальных, </w:t>
      </w:r>
      <w:proofErr w:type="spellStart"/>
      <w:r w:rsidRPr="00FC3FC4">
        <w:rPr>
          <w:rFonts w:ascii="Times New Roman" w:eastAsia="Times New Roman" w:hAnsi="Times New Roman" w:cs="Times New Roman"/>
          <w:sz w:val="24"/>
          <w:szCs w:val="24"/>
        </w:rPr>
        <w:t>аутоагрессивных</w:t>
      </w:r>
      <w:proofErr w:type="spellEnd"/>
      <w:r w:rsidRPr="00FC3FC4">
        <w:rPr>
          <w:rFonts w:ascii="Times New Roman" w:eastAsia="Times New Roman" w:hAnsi="Times New Roman" w:cs="Times New Roman"/>
          <w:sz w:val="24"/>
          <w:szCs w:val="24"/>
        </w:rPr>
        <w:t xml:space="preserve"> сообществ, </w:t>
      </w:r>
    </w:p>
    <w:p w:rsidR="00FC3FC4" w:rsidRPr="00FC3FC4" w:rsidRDefault="00FC3FC4" w:rsidP="00FC3FC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FC4">
        <w:rPr>
          <w:rFonts w:ascii="Times New Roman" w:eastAsia="Times New Roman" w:hAnsi="Times New Roman" w:cs="Times New Roman"/>
          <w:sz w:val="24"/>
          <w:szCs w:val="24"/>
        </w:rPr>
        <w:t>профилактика суицидального поведения несовершеннолетних.</w:t>
      </w:r>
    </w:p>
    <w:p w:rsidR="007550E4" w:rsidRPr="004B6AD0" w:rsidRDefault="007550E4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B6AD0" w:rsidRPr="004B6AD0" w:rsidTr="008F595E">
        <w:tc>
          <w:tcPr>
            <w:tcW w:w="3189" w:type="dxa"/>
          </w:tcPr>
          <w:p w:rsidR="004B6AD0" w:rsidRPr="004B6AD0" w:rsidRDefault="004B6AD0" w:rsidP="004B6AD0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23.08.2022 года</w:t>
            </w:r>
          </w:p>
        </w:tc>
        <w:tc>
          <w:tcPr>
            <w:tcW w:w="3190" w:type="dxa"/>
          </w:tcPr>
          <w:p w:rsidR="004B6AD0" w:rsidRPr="004B6AD0" w:rsidRDefault="004B6AD0" w:rsidP="004B6AD0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4B6AD0" w:rsidRPr="004B6AD0" w:rsidRDefault="004B6AD0" w:rsidP="007550E4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 w:rsidR="007550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ул. </w:t>
      </w:r>
      <w:proofErr w:type="gramStart"/>
      <w:r w:rsidRPr="004B6AD0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, д. 2, актовый зал, с 10.00 до 12.00 час. </w:t>
      </w:r>
    </w:p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председателя комиссии: Коноваленковой М.Г. – заместителя главы Боготольского района по общим вопросам,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В.М.,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Н.И., Ковалевой Н.В., Артемкиной Н.В.,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А.П.,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Рыбаковой О.С., Петроченко О.А.,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Н.Г.,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с участием: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Коняшкина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А.М. – старшего помощника Боготольского межрайонного прокурора;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Рыбаковой С.А. – заместителя главы Боготольского района по общественно политической работе;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Колесниченко Л.Г.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4B6AD0">
        <w:rPr>
          <w:rFonts w:ascii="Times New Roman" w:eastAsia="Times New Roman" w:hAnsi="Times New Roman" w:cs="Times New Roman"/>
          <w:sz w:val="24"/>
          <w:szCs w:val="24"/>
        </w:rPr>
        <w:t>инспектора ПДН МО МВД России «Боготольский»;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Павловой А.А. – заместителя директора КГБУ СО «КЦСОН «Надежда»;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Кузнецовой Е.В. – директора МБУ МЦ «Факел»;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Никишиной Н.И. – главы Александровского сельсовета;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Москалевой Т.В. – председателя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Критовского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депутатов;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Бутко А.Н. – ведущего специалиста отдела культуры, спорта и молодежной политики Администрации Боготольского района,</w:t>
      </w:r>
    </w:p>
    <w:p w:rsidR="00FF02AA" w:rsidRPr="009B5A2F" w:rsidRDefault="004B6AD0" w:rsidP="009B5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при ведении протокола заседания комиссии ответственным секретарём комиссии Лазаренко Н.Н.,</w:t>
      </w:r>
    </w:p>
    <w:p w:rsidR="009B5A2F" w:rsidRPr="009B5A2F" w:rsidRDefault="003029F0" w:rsidP="009B5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ознакомившись  с письмом Администрации Губернатора Красноярского края № 51-07877 от 01.08.2022 года «Об организации профилактической деятельности в отношении несовершеннолетних», </w:t>
      </w:r>
      <w:r w:rsidR="009B5A2F" w:rsidRPr="009B5A2F">
        <w:rPr>
          <w:rFonts w:ascii="Times New Roman" w:eastAsia="Times New Roman" w:hAnsi="Times New Roman" w:cs="Times New Roman"/>
          <w:sz w:val="24"/>
          <w:szCs w:val="24"/>
        </w:rPr>
        <w:t>заслушав сообщения и обсудив предложения органов и учреждений системы профилактики безнадзорности и правонарушений несовершеннолетних Боготольского района, членов комиссии, комиссия</w:t>
      </w:r>
    </w:p>
    <w:p w:rsidR="009B5A2F" w:rsidRPr="009B5A2F" w:rsidRDefault="009B5A2F" w:rsidP="009B5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A2F" w:rsidRDefault="009B5A2F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A2F">
        <w:rPr>
          <w:rFonts w:ascii="Times New Roman" w:eastAsia="Times New Roman" w:hAnsi="Times New Roman" w:cs="Times New Roman"/>
          <w:sz w:val="24"/>
          <w:szCs w:val="24"/>
        </w:rPr>
        <w:t>УСТАНОВИЛА:</w:t>
      </w:r>
    </w:p>
    <w:p w:rsidR="003029F0" w:rsidRDefault="003029F0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A2F" w:rsidRPr="009B5A2F" w:rsidRDefault="003029F0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Противодействие криминализации подростковой среды является важной задачей государственной политики в сфере защиты детства, обеспечения прав и законных интересов несовершеннолетних. Деятельность по профилактике правонарушений среди несовершеннолетних является одним из приоритетных направлений работы органов исполнительной власти Красноярского края. </w:t>
      </w:r>
    </w:p>
    <w:p w:rsidR="00853420" w:rsidRDefault="00853420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Наиболее уязвимой средой для проникновения идей экстремизма являются обучающиеся школ с ещё не сформировавшейся и легко поддающейся влиянию психикой.</w:t>
      </w:r>
      <w:proofErr w:type="gramEnd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Основными условиями для эффективной профилактики в образовательном учреждении </w:t>
      </w:r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являются: организация ранней профилактики, её системность и целенаправленность; сочетание индивидуальных форм работы и комплексного подхода к проведению воспитательных и профилактических мер; непрерывность процесса профилактической деятельности; направленность на всех участников образовательного процесса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профилактики противоправного поведения несовершеннолетних и распространения криминальных субкультур в </w:t>
      </w:r>
      <w:r w:rsidR="003029F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образовательных учреждениях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Боготольского района во взаимодействии со всеми субъектами профилактики </w:t>
      </w:r>
      <w:r w:rsidR="003029F0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постоянной и плановой основе реализуются межведомственные мероприятия, направленные на устранение причин и условий, способствующих совершению правонарушений со стороны несовершеннолетних: п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роведение культурно-просветительских и воспитательных мероприятий, направленных на распространение среди несовершеннолетних идей межнационального и межрелигиозного уважения, воспита</w:t>
      </w:r>
      <w:r w:rsidR="003029F0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законопослушного поведения;</w:t>
      </w:r>
      <w:proofErr w:type="gramEnd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r w:rsidR="00302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 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классны</w:t>
      </w:r>
      <w:r w:rsidR="003029F0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</w:t>
      </w:r>
      <w:r w:rsidR="003029F0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тему: «Часы безопаснос</w:t>
      </w:r>
      <w:r w:rsidR="00523CAA">
        <w:rPr>
          <w:rFonts w:ascii="Times New Roman" w:eastAsiaTheme="minorHAnsi" w:hAnsi="Times New Roman" w:cs="Times New Roman"/>
          <w:sz w:val="24"/>
          <w:szCs w:val="24"/>
          <w:lang w:eastAsia="en-US"/>
        </w:rPr>
        <w:t>ти», «Уроки государственности». В планы воспитательной работы общеобразовательных учреждений включена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23CAA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росветительская работа по вопросам безопасного поведения в се</w:t>
      </w:r>
      <w:r w:rsidR="00523CAA">
        <w:rPr>
          <w:rFonts w:ascii="Times New Roman" w:eastAsiaTheme="minorHAnsi" w:hAnsi="Times New Roman" w:cs="Times New Roman"/>
          <w:sz w:val="24"/>
          <w:szCs w:val="24"/>
          <w:lang w:eastAsia="en-US"/>
        </w:rPr>
        <w:t>ти Интернет и социальных сетях, как с обучающимися, так и с родителями (законными представителями) несовершеннолетних. На постоянной основе  педагогами осуществляется м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ониторинг страниц обучающихся в социальных сетях классными руководителями.</w:t>
      </w:r>
    </w:p>
    <w:p w:rsidR="00FC3FC4" w:rsidRPr="00FC3FC4" w:rsidRDefault="00523CAA" w:rsidP="00523CA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п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росветительск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среди родителей 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активное участие принимают сотрудники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ДН МО МВД России «Боготольский», на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родительских собрани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ях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разъясн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яется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ущность криминальных субкультур, предоставляются рекомендации по выявлению 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признаков, указывающих на возможный процесс вовлечения ребенк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а в экстремистскую деятельность.</w:t>
      </w:r>
    </w:p>
    <w:p w:rsidR="00C97E4F" w:rsidRDefault="00C97E4F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Основными факторами риска возникновения асоциальных подростковых групп деструктивной направленности являются следующие: деформация семейных отношений; недостатки в учебно-воспитательной работе образовательных учреждений и организаций; нарушение конструктивного взаимодействия подростков и молодёжи с социальной средой и, в связи с этим, появление первичных форм </w:t>
      </w:r>
      <w:proofErr w:type="spellStart"/>
      <w:r w:rsidRP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дезадаптации</w:t>
      </w:r>
      <w:proofErr w:type="spellEnd"/>
      <w:r w:rsidRP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девиации, отсутствие у несовершеннолетних твёрдых нравственных взглядов и убеждений; перенос общественно-организаторской и коммуникативной активности подростков в сферу свободного общения, которое носит поисковый характер, что увеличивает неформальный, стихийно возникающий, неорганизованный асоциальный характер деятельности и отношений; постепенное отчуждение несовершеннолетних от первичных социально полезных групп (семьи, класса, студенческой группы и др.).</w:t>
      </w:r>
    </w:p>
    <w:p w:rsidR="00C97E4F" w:rsidRDefault="00853420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Личностные особенности несовершеннолетних, которые повышают риск вовлечения в неформальные молодёжные группы деструктивной направленности, следующие: трудности формирования жизненных ориентиров и ценностей; переживание собственной </w:t>
      </w:r>
      <w:proofErr w:type="spellStart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неуспешности</w:t>
      </w:r>
      <w:proofErr w:type="spellEnd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трудности </w:t>
      </w:r>
      <w:proofErr w:type="spellStart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самопонимания</w:t>
      </w:r>
      <w:proofErr w:type="spellEnd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отсутствие адекватной самооценки; отсутствие позитивных жизненных целей; отсутствие умений взаимодействовать с окружающими; неустойчивость эмоциональной сферы. Информацию о принадлежности подростков к той или иной молодёжной субкультуре в большей степени могут предоставить наблюдения за несовершеннолетними. </w:t>
      </w:r>
      <w:proofErr w:type="gramStart"/>
      <w:r w:rsidRPr="00853420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Специалистам, работающим с подростками и молодёжью, важно выявлять: насколько глубоки их убеждения, или это обычное озорство; являются ли взгляды подростка или юноши угрозой для других сверстников; наносят ли вред эти взгляды и убеждения психологическому здоровью самого несовершеннолетнего; каковы причины выбора конкретной субкультуры; какова позиция родителей несовершеннолетнего по отношению к увлечению их ребёнка.</w:t>
      </w:r>
      <w:proofErr w:type="gramEnd"/>
    </w:p>
    <w:p w:rsidR="00FC3FC4" w:rsidRPr="00FC3FC4" w:rsidRDefault="00E21771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Образовательными учреждениями обеспечено о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казание психолого-педагогической помощи в обучении и воспитании детей из социально-неблагополучных семей, в том числе с использованием кадрового ресурса КГБУ СО КЦСОН «Надежда» в рамках 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подписанного Соглашение о взаимодействии образовательной организации с КГБУ СО КЦСОН «Надежда». Организована работа служб медиации (примирения), которые созданы в 10 школах (за исключением МКОУ </w:t>
      </w:r>
      <w:proofErr w:type="spellStart"/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Вагинская</w:t>
      </w:r>
      <w:proofErr w:type="spellEnd"/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НШДС). Информация о работе служб размещена на официальных сайтах образовательных организаций.</w:t>
      </w:r>
    </w:p>
    <w:p w:rsidR="00FC3FC4" w:rsidRPr="00FC3FC4" w:rsidRDefault="00E21771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 вовлекаются</w:t>
      </w:r>
      <w:r w:rsidR="00FC3FC4"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альтернативные формы занятости – школьные, районные мероприятия, клубные формирования по месту жительства, во флагманские программы Российского движения школьников (РДШ).</w:t>
      </w:r>
    </w:p>
    <w:p w:rsidR="00E21771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Дополнительным образованием на базе школ охвачено 533 обучающихся, которые занимаются в 40 кружках. В ДМШ с. Боготол получают дополнительное образование 110 школьников. 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Кроме того, только в течение последних трех лет в пределах своей компетенции Управлением образования администрации Боготольского района внедряются в практику работы образовательных организаций района методики, предназначенные для служебного пользования: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методический комплекс, сформированный научным коллективом психологического факультета МГУ им. М.В. Ломоносова «Об организации работы по выявлению детей, склонных к рискованному, противоправному поведению, к действиям, представляющим угрозу жизни и здоровью»;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методические рекомендации для руководителей образовательных организаций по обеспечению психологической безопасности образовательной среды; 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методические рекомендации по информационной безопасности учащихся общеобразовательных организаций, разработанные ФГКУ «Всероссийский НИИ МВД России, включающий механизм формирования у детей критической оценки получаемых сведений и рекламы асоциального поведения;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- алгоритм выявления сторонников идеологии насилия в образовательных учреждениях, предоставленный Управлением ФСБ РФ по Красноярскому краю;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алгоритм выявления среди обучающихся сторонников идеологии насилия, разработанный доцентом кафедры общей и специальной педагогики и психологии ККИПК, кандидатом психологических наук Бутенко </w:t>
      </w:r>
      <w:r w:rsidR="00F0581B">
        <w:rPr>
          <w:rFonts w:ascii="Times New Roman" w:eastAsiaTheme="minorHAnsi" w:hAnsi="Times New Roman" w:cs="Times New Roman"/>
          <w:sz w:val="24"/>
          <w:szCs w:val="24"/>
          <w:lang w:eastAsia="en-US"/>
        </w:rPr>
        <w:t>В.Н.</w:t>
      </w:r>
    </w:p>
    <w:p w:rsidR="00E21771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рамках профилактики противоправного, девиантного поведения несовершеннолетних и распространения деструктивных субкультур, МБУ МЦ «Факел» были проведены индивидуальные беседы с подростками и молодёжью. В ходе бесед молодых людей призвали    проводить свое свободное время за настольными играми такими как: Мафия, </w:t>
      </w:r>
      <w:proofErr w:type="spellStart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Активити</w:t>
      </w:r>
      <w:proofErr w:type="spellEnd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шашки, шахматы и </w:t>
      </w:r>
      <w:proofErr w:type="spellStart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Start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.р</w:t>
      </w:r>
      <w:proofErr w:type="spellEnd"/>
      <w:proofErr w:type="gramEnd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заниматься спортом, читать интересные увлекательные книги, рисовать, быть участниками мероприятий в рамках деятельности флагманских программ: 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Мы помогаем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«М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ы развиваем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«М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ы создаём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«М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ы гордимся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порекомендовали принимать участие в акциях и конкурсах, проводимых в рамках деятельности РДШ, а также посещать учреждения культуры. </w:t>
      </w:r>
    </w:p>
    <w:p w:rsidR="00FC3FC4" w:rsidRPr="00FC3FC4" w:rsidRDefault="00FC3FC4" w:rsidP="00E217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МБУК ЦКС Боготольского района 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ежемесячно разрабатывается 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мероприятий по профилактике противоправного поведения несовершеннолетних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Преимущественно использ</w:t>
      </w:r>
      <w:r w:rsid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уются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просветительские, познавательно-игровые форматы работы, мероприятия по уборке территории. </w:t>
      </w:r>
    </w:p>
    <w:p w:rsidR="00E21771" w:rsidRPr="00E21771" w:rsidRDefault="00E21771" w:rsidP="00E217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КГБУ СО «КЦСОН «Надежда»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противодействия</w:t>
      </w: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вовлечени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несовершеннолетних в деятельность радикальных, асоциальных, </w:t>
      </w:r>
      <w:proofErr w:type="spellStart"/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аутоагрессивных</w:t>
      </w:r>
      <w:proofErr w:type="spellEnd"/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сообществ, суицидального поведения несовершеннолетних, распространения </w:t>
      </w:r>
      <w:proofErr w:type="spellStart"/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киберугроз</w:t>
      </w:r>
      <w:proofErr w:type="spellEnd"/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информационной безопасности в молодежной среде с получателями социальных услуг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предусмотрены следующие формы и методы профилактической работы:</w:t>
      </w:r>
    </w:p>
    <w:p w:rsidR="00E21771" w:rsidRPr="00E21771" w:rsidRDefault="00E21771" w:rsidP="00E217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индивидуальные и групповые беседы, в том числе психологическая поддержка;</w:t>
      </w:r>
    </w:p>
    <w:p w:rsidR="00E21771" w:rsidRPr="00E21771" w:rsidRDefault="00E21771" w:rsidP="00E217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распространение</w:t>
      </w: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буклетов, памяток «Интернет зависимость», «Экстремизм, терроризм среди несовершеннолетних»;</w:t>
      </w:r>
    </w:p>
    <w:p w:rsidR="00E21771" w:rsidRPr="00E21771" w:rsidRDefault="00E21771" w:rsidP="00E217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размещение информации на официальном сайте учреждения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97E4F"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C97E4F"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социальных сетях</w:t>
      </w: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3FC4" w:rsidRPr="00FC3FC4" w:rsidRDefault="00C97E4F" w:rsidP="00C97E4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течение отчетного периода </w:t>
      </w:r>
      <w:r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специалистами Центра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проведено 45 индивидуальных бесед-консультаций для родителей (законных представителей); 78 бесед с несовершеннолетними; 15 групповых психологических занятий с несовершеннолетними; вручены</w:t>
      </w:r>
      <w:r w:rsidR="00E21771"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буклеты и памятки 120 семья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м, проживающим на территории</w:t>
      </w:r>
      <w:r w:rsidR="00E21771" w:rsidRPr="00E2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Боготольского района.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ПДН МО МВД России «Боготольский» несовершеннолетних, проживающих на территории Боготольского района, причисляющих себя к каким-либо криминальным субкультурам, не выявлено. При проведении индивидуальной профилактической работы с несовершеннолетними, состоящими на профилактическом учете в ПДН МО, инспекторами ПДН выявляются связи подростков, устанавливается их влияние, принимаются меры, направленные на разобщение отрицательных связей. Проводится профилактическая работа, направленная на воспитание патриотизма в молодежной среде, негативного отношения к криминальным проявлениям, предупреждения агрессивного поведения, вызванного негативным влиянием информации, распространяемого в социальных сетях. Инспекторами ПДН проводятся проверки несовершеннолетних по месту их жительства и учебы, осуществляется разъяснительная работа по правовому воспитанию, знанию административного и уголовного законодательства.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организации взаимодействия с органами и учреждениями системы профилактики по реализации мер по предупреждению вовлечения несовершеннолетних в организованные формы преступности, выявлению и разобщению подростковых групп антиобщественной направленности, а также предупреждения агрессивного поведения, вызванного негативным влиянием информации, распространяемой в социальных сетях.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профилактическом учете в ПДН МО 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состоянию на 01.08.2022 года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состоит 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подростков, проживающих на территории Боготольского района, группы несовершеннолетних антиобщественной направленности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2022 году не выявлены.</w:t>
      </w:r>
    </w:p>
    <w:p w:rsidR="00FC3FC4" w:rsidRPr="00FC3FC4" w:rsidRDefault="00FC3FC4" w:rsidP="00FC3F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2021-2022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учебного года проведена разъяснительная работа с педагогическим составом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общеобразовательных учреждений района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, разослан алгоритм действий педагогов по выявлению негативных признаков поведения обучающихся, внешних проявлений деструктивного поведения, несовершеннолетних учащихся, склонных к совершению правонарушений, сопряженных насилием, жестокостью и агрессией, и обеспечением своевременного реагирования, и принятия соответствующих мер, с обязательным привлечением к этой работе психологов.</w:t>
      </w:r>
      <w:proofErr w:type="gramEnd"/>
    </w:p>
    <w:p w:rsidR="009B5A2F" w:rsidRDefault="00FC3FC4" w:rsidP="0085342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Сотрудниками полиции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образовательных организациях Боготольского района проведено более 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FC3FC4">
        <w:rPr>
          <w:rFonts w:ascii="Times New Roman" w:eastAsiaTheme="minorHAnsi" w:hAnsi="Times New Roman" w:cs="Times New Roman"/>
          <w:sz w:val="24"/>
          <w:szCs w:val="24"/>
          <w:lang w:eastAsia="en-US"/>
        </w:rPr>
        <w:t>30 бесед с учащимися на правовые темы: «Безопасность в сети Интернет», «Вовлечение в совершение преступлений, антиобщественных действий», «Пропаганд</w:t>
      </w:r>
      <w:r w:rsidR="00C97E4F">
        <w:rPr>
          <w:rFonts w:ascii="Times New Roman" w:eastAsiaTheme="minorHAnsi" w:hAnsi="Times New Roman" w:cs="Times New Roman"/>
          <w:sz w:val="24"/>
          <w:szCs w:val="24"/>
          <w:lang w:eastAsia="en-US"/>
        </w:rPr>
        <w:t>а криминальных культов» и др.</w:t>
      </w:r>
    </w:p>
    <w:p w:rsidR="00F0581B" w:rsidRDefault="00853420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принятия дополнительных мер по защите прав несовершеннолетних от криминальных проявлений и предотвращению их вовлечения в противоправную деятельность, субъектам профилактики Боготол</w:t>
      </w:r>
      <w:r w:rsidR="00F05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ьского района необходимо активизировать профилактическую работу в данном направлении. </w:t>
      </w:r>
      <w:proofErr w:type="gramStart"/>
      <w:r w:rsidR="00F0581B">
        <w:rPr>
          <w:rFonts w:ascii="Times New Roman" w:eastAsia="Times New Roman" w:hAnsi="Times New Roman" w:cs="Times New Roman"/>
          <w:sz w:val="24"/>
          <w:szCs w:val="24"/>
        </w:rPr>
        <w:t xml:space="preserve">Профилактическая работа </w:t>
      </w:r>
      <w:r w:rsidR="009B5A2F" w:rsidRPr="009B5A2F">
        <w:rPr>
          <w:rFonts w:ascii="Times New Roman" w:eastAsia="Times New Roman" w:hAnsi="Times New Roman" w:cs="Times New Roman"/>
          <w:sz w:val="24"/>
          <w:szCs w:val="24"/>
        </w:rPr>
        <w:t>должна включать: социально-педагогическую диагностику обучающихся</w:t>
      </w:r>
      <w:r w:rsidR="00F0581B">
        <w:rPr>
          <w:rFonts w:ascii="Times New Roman" w:eastAsia="Times New Roman" w:hAnsi="Times New Roman" w:cs="Times New Roman"/>
          <w:sz w:val="24"/>
          <w:szCs w:val="24"/>
        </w:rPr>
        <w:t xml:space="preserve"> в ОУ</w:t>
      </w:r>
      <w:r w:rsidR="009B5A2F" w:rsidRPr="009B5A2F">
        <w:rPr>
          <w:rFonts w:ascii="Times New Roman" w:eastAsia="Times New Roman" w:hAnsi="Times New Roman" w:cs="Times New Roman"/>
          <w:sz w:val="24"/>
          <w:szCs w:val="24"/>
        </w:rPr>
        <w:t>; психологическую диагностику особенностей психоэмоционального состояния и личностных особенностей обучающихся</w:t>
      </w:r>
      <w:r w:rsidR="00F058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581B" w:rsidRPr="009B5A2F">
        <w:rPr>
          <w:rFonts w:ascii="Times New Roman" w:eastAsia="Times New Roman" w:hAnsi="Times New Roman" w:cs="Times New Roman"/>
          <w:sz w:val="24"/>
          <w:szCs w:val="24"/>
        </w:rPr>
        <w:t xml:space="preserve">целью выявления отдельных проявлений девиантного поведения, включающего </w:t>
      </w:r>
      <w:proofErr w:type="spellStart"/>
      <w:r w:rsidR="00F0581B" w:rsidRPr="009B5A2F">
        <w:rPr>
          <w:rFonts w:ascii="Times New Roman" w:eastAsia="Times New Roman" w:hAnsi="Times New Roman" w:cs="Times New Roman"/>
          <w:sz w:val="24"/>
          <w:szCs w:val="24"/>
        </w:rPr>
        <w:t>вовлечённость</w:t>
      </w:r>
      <w:proofErr w:type="spellEnd"/>
      <w:r w:rsidR="00F0581B" w:rsidRPr="009B5A2F">
        <w:rPr>
          <w:rFonts w:ascii="Times New Roman" w:eastAsia="Times New Roman" w:hAnsi="Times New Roman" w:cs="Times New Roman"/>
          <w:sz w:val="24"/>
          <w:szCs w:val="24"/>
        </w:rPr>
        <w:t xml:space="preserve"> в молодёжные группы деструктивной направленности, может быть использована «Методика диагностики к отклон</w:t>
      </w:r>
      <w:r w:rsidR="00F0581B">
        <w:rPr>
          <w:rFonts w:ascii="Times New Roman" w:eastAsia="Times New Roman" w:hAnsi="Times New Roman" w:cs="Times New Roman"/>
          <w:sz w:val="24"/>
          <w:szCs w:val="24"/>
        </w:rPr>
        <w:t>яющемуся поведению» (Орел А.Н.);</w:t>
      </w:r>
      <w:proofErr w:type="gramEnd"/>
      <w:r w:rsidR="00F0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5A2F" w:rsidRPr="009B5A2F"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разнообразных дискуссий, диспутов с несовершеннолетними («Неформальные молодёжные объединения: «за и «против», «Неформалы: путь к себе или от себя», «Выбираю круг общения», «Субкультура: «за» и «против» и др.). </w:t>
      </w:r>
      <w:proofErr w:type="gramEnd"/>
    </w:p>
    <w:p w:rsidR="00F0581B" w:rsidRDefault="009B5A2F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A2F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Целесообразна организация среди несовершеннолетних деловых игр с целью выявления интересных и социально-значимых занятий («Мир со знаком плюс и минус», «Свобода и ответственность»). Значимым является проведение психологических тренингов личностного роста («Я принимаю себя», «Я познаю себя», «Я умею разрешать </w:t>
      </w:r>
      <w:r w:rsidRPr="009B5A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конфликты» 7 и др.), циклов занятий, направленных на формирование и развитие толерантности. </w:t>
      </w:r>
    </w:p>
    <w:p w:rsidR="00F0581B" w:rsidRDefault="009B5A2F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A2F">
        <w:rPr>
          <w:rFonts w:ascii="Times New Roman" w:eastAsia="Times New Roman" w:hAnsi="Times New Roman" w:cs="Times New Roman"/>
          <w:sz w:val="24"/>
          <w:szCs w:val="24"/>
        </w:rPr>
        <w:t xml:space="preserve">Следует также знакомить подростков и молодёжь с широким спектром возможностей учреждений дополнительного образования, вовлекать в разнообразную организованную досуговую деятельность с учётом их индивидуальных особенностей, способностей и потребностей. </w:t>
      </w:r>
    </w:p>
    <w:p w:rsidR="00F0581B" w:rsidRDefault="009B5A2F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A2F">
        <w:rPr>
          <w:rFonts w:ascii="Times New Roman" w:eastAsia="Times New Roman" w:hAnsi="Times New Roman" w:cs="Times New Roman"/>
          <w:sz w:val="24"/>
          <w:szCs w:val="24"/>
        </w:rPr>
        <w:t xml:space="preserve">Одной из составляющих воспитательного процесса является просвещение родителей (законных представителей) несовершеннолетних. Важными темами для разговора с ними могут стать </w:t>
      </w:r>
      <w:proofErr w:type="gramStart"/>
      <w:r w:rsidRPr="009B5A2F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Pr="009B5A2F">
        <w:rPr>
          <w:rFonts w:ascii="Times New Roman" w:eastAsia="Times New Roman" w:hAnsi="Times New Roman" w:cs="Times New Roman"/>
          <w:sz w:val="24"/>
          <w:szCs w:val="24"/>
        </w:rPr>
        <w:t xml:space="preserve">: «Причины участия подростков и молодёжи в неформальных объединениях», «Деструктивные неформальные молодёжные объединения как фактор риска» и т.п. </w:t>
      </w:r>
    </w:p>
    <w:p w:rsidR="00F0581B" w:rsidRDefault="00F0581B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581B">
        <w:rPr>
          <w:rFonts w:ascii="Times New Roman" w:eastAsia="Times New Roman" w:hAnsi="Times New Roman" w:cs="Times New Roman"/>
          <w:sz w:val="24"/>
          <w:szCs w:val="24"/>
        </w:rPr>
        <w:t>уководствуясь ст. 11 Федерального закона от 24.06.1999 №120-ФЗ «Об основах системы профилактики безнадзорности и правонарушений несовершеннолетних», ст. 19 Закона края № 4-608 «О системе профилактики безнадзорности и правонарушений несовершеннолетних», комиссия</w:t>
      </w:r>
    </w:p>
    <w:p w:rsidR="00F0581B" w:rsidRPr="00F0581B" w:rsidRDefault="00F0581B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81B" w:rsidRDefault="00F0581B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81B">
        <w:rPr>
          <w:rFonts w:ascii="Times New Roman" w:eastAsia="Times New Roman" w:hAnsi="Times New Roman" w:cs="Times New Roman"/>
          <w:sz w:val="24"/>
          <w:szCs w:val="24"/>
        </w:rPr>
        <w:t>ПОСТАНОВИЛА:</w:t>
      </w:r>
    </w:p>
    <w:p w:rsidR="00F0581B" w:rsidRDefault="00F0581B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139" w:rsidRPr="00C80139" w:rsidRDefault="00F0581B" w:rsidP="00C8013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A0F">
        <w:rPr>
          <w:rFonts w:ascii="Times New Roman" w:hAnsi="Times New Roman" w:cs="Times New Roman"/>
          <w:sz w:val="24"/>
          <w:szCs w:val="24"/>
        </w:rPr>
        <w:t>Информацию управления об</w:t>
      </w:r>
      <w:r>
        <w:rPr>
          <w:rFonts w:ascii="Times New Roman" w:hAnsi="Times New Roman" w:cs="Times New Roman"/>
          <w:sz w:val="24"/>
          <w:szCs w:val="24"/>
        </w:rPr>
        <w:t>разования администрации района, КГБУ СО</w:t>
      </w:r>
      <w:r w:rsidRPr="009B7A0F">
        <w:rPr>
          <w:rFonts w:ascii="Times New Roman" w:hAnsi="Times New Roman" w:cs="Times New Roman"/>
          <w:sz w:val="24"/>
          <w:szCs w:val="24"/>
        </w:rPr>
        <w:t xml:space="preserve"> «КЦСОН</w:t>
      </w:r>
      <w:r>
        <w:rPr>
          <w:rFonts w:ascii="Times New Roman" w:hAnsi="Times New Roman" w:cs="Times New Roman"/>
          <w:sz w:val="24"/>
          <w:szCs w:val="24"/>
        </w:rPr>
        <w:t xml:space="preserve"> «Надежда» Боготольского района, </w:t>
      </w:r>
      <w:proofErr w:type="spellStart"/>
      <w:r w:rsidRPr="009B7A0F">
        <w:rPr>
          <w:rFonts w:ascii="Times New Roman" w:hAnsi="Times New Roman" w:cs="Times New Roman"/>
          <w:sz w:val="24"/>
          <w:szCs w:val="24"/>
        </w:rPr>
        <w:t>ОУУПи</w:t>
      </w:r>
      <w:r>
        <w:rPr>
          <w:rFonts w:ascii="Times New Roman" w:hAnsi="Times New Roman" w:cs="Times New Roman"/>
          <w:sz w:val="24"/>
          <w:szCs w:val="24"/>
        </w:rPr>
        <w:t>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«Боготольский», </w:t>
      </w:r>
      <w:r w:rsidRPr="009B7A0F">
        <w:rPr>
          <w:rFonts w:ascii="Times New Roman" w:hAnsi="Times New Roman" w:cs="Times New Roman"/>
          <w:sz w:val="24"/>
          <w:szCs w:val="24"/>
        </w:rPr>
        <w:t>отдела культур</w:t>
      </w:r>
      <w:r>
        <w:rPr>
          <w:rFonts w:ascii="Times New Roman" w:hAnsi="Times New Roman" w:cs="Times New Roman"/>
          <w:sz w:val="24"/>
          <w:szCs w:val="24"/>
        </w:rPr>
        <w:t>ы, молодежной политики и спорта</w:t>
      </w:r>
      <w:r w:rsidR="00597A33">
        <w:rPr>
          <w:rFonts w:ascii="Times New Roman" w:hAnsi="Times New Roman" w:cs="Times New Roman"/>
          <w:sz w:val="24"/>
          <w:szCs w:val="24"/>
        </w:rPr>
        <w:t xml:space="preserve"> администрации Боготольского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3732B2" w:rsidRPr="00E32EA6" w:rsidRDefault="003732B2" w:rsidP="003732B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139"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Боготольского района (Е.В. </w:t>
      </w:r>
      <w:proofErr w:type="gramStart"/>
      <w:r w:rsidRPr="00C80139"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  <w:r w:rsidRPr="00C80139">
        <w:rPr>
          <w:rFonts w:ascii="Times New Roman" w:hAnsi="Times New Roman" w:cs="Times New Roman"/>
          <w:sz w:val="24"/>
          <w:szCs w:val="24"/>
        </w:rPr>
        <w:t>) при подготовке 2022-2023 учебного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32B2" w:rsidRPr="00E32EA6" w:rsidRDefault="003732B2" w:rsidP="00373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2EA6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E32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2EA6">
        <w:rPr>
          <w:rFonts w:ascii="Times New Roman" w:hAnsi="Times New Roman" w:cs="Times New Roman"/>
          <w:sz w:val="24"/>
          <w:szCs w:val="24"/>
        </w:rPr>
        <w:t xml:space="preserve">редусмотреть организацию выступлений в общеобразовательных учреждениях Боготольского района сотрудников МО МВД России «Боготольский» по различным направлениям, в том числе сотрудников уголовного розыска, группы экономической безопасности и противодействия коррупции, группы по контролю за оборотом наркотиков, участковых уполномоченных полиции и по делам несовершеннолетних, отдела государственной инспекции безопасности дорожного движения, отделения по вопросам миграции, следственного отдела. 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Совместный план работы согласовать с МО МВД России «Боготольский», представить в комиссию в срок до 01.10.2022 года.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32EA6">
        <w:rPr>
          <w:rFonts w:ascii="Times New Roman" w:hAnsi="Times New Roman" w:cs="Times New Roman"/>
          <w:sz w:val="24"/>
          <w:szCs w:val="24"/>
        </w:rPr>
        <w:t xml:space="preserve">ровести дополнительные инструктажи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32EA6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ами,</w:t>
      </w:r>
      <w:r w:rsidRPr="00E32EA6">
        <w:rPr>
          <w:rFonts w:ascii="Times New Roman" w:hAnsi="Times New Roman" w:cs="Times New Roman"/>
          <w:sz w:val="24"/>
          <w:szCs w:val="24"/>
        </w:rPr>
        <w:t xml:space="preserve"> ответственны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32EA6">
        <w:rPr>
          <w:rFonts w:ascii="Times New Roman" w:hAnsi="Times New Roman" w:cs="Times New Roman"/>
          <w:sz w:val="24"/>
          <w:szCs w:val="24"/>
        </w:rPr>
        <w:t xml:space="preserve"> за пропускной режим в образователь</w:t>
      </w:r>
      <w:r>
        <w:rPr>
          <w:rFonts w:ascii="Times New Roman" w:hAnsi="Times New Roman" w:cs="Times New Roman"/>
          <w:sz w:val="24"/>
          <w:szCs w:val="24"/>
        </w:rPr>
        <w:t>ных</w:t>
      </w:r>
      <w:r w:rsidRPr="00E32EA6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:rsidR="003732B2" w:rsidRPr="00C80139" w:rsidRDefault="003732B2" w:rsidP="003732B2">
      <w:pPr>
        <w:pStyle w:val="a7"/>
        <w:numPr>
          <w:ilvl w:val="0"/>
          <w:numId w:val="2"/>
        </w:numPr>
        <w:tabs>
          <w:tab w:val="righ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Директорам общеобразовательных учреждений</w:t>
      </w:r>
      <w:r w:rsidRPr="00C80139">
        <w:rPr>
          <w:rFonts w:ascii="Times New Roman" w:hAnsi="Times New Roman" w:cs="Times New Roman"/>
          <w:sz w:val="24"/>
          <w:szCs w:val="24"/>
        </w:rPr>
        <w:t xml:space="preserve"> Боготольского района: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аправить</w:t>
      </w:r>
      <w:r w:rsidRPr="00C80139">
        <w:rPr>
          <w:rFonts w:ascii="Times New Roman" w:hAnsi="Times New Roman" w:cs="Times New Roman"/>
          <w:sz w:val="24"/>
          <w:szCs w:val="24"/>
        </w:rPr>
        <w:t xml:space="preserve"> в МО МВД России «Боготольский»</w:t>
      </w:r>
      <w:r>
        <w:rPr>
          <w:rFonts w:ascii="Times New Roman" w:hAnsi="Times New Roman" w:cs="Times New Roman"/>
          <w:sz w:val="24"/>
          <w:szCs w:val="24"/>
        </w:rPr>
        <w:t xml:space="preserve"> и комиссию</w:t>
      </w:r>
      <w:r w:rsidRPr="00C80139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0139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оведения родительских собраний в 2022-2023 учебном году в срок до 01.10.2022 года.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рганизовать анонимное анкетирование и опросы среди обучающихся о фактах проявления насилия в школе, правонарушающего поведения, анализ проведенной работы представить в комиссию в срок до 15.11.2022 года.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редусмотреть проведение цикла классных часов по вопросам безопасного поведения в сети Интернет, общения в социальных сетях. Рассмотреть возможность обучения безопасному использованию ресурсов сети Интернет на уроках информатики. 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проведенной работе представить в комиссию в срок до 15.11.2022 года.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ключить в план воспитательной работы на 2022-2023 учебный год цикл мероприятий, направленный </w:t>
      </w:r>
      <w:r w:rsidRPr="00E83BED">
        <w:rPr>
          <w:rFonts w:ascii="Times New Roman" w:hAnsi="Times New Roman" w:cs="Times New Roman"/>
          <w:sz w:val="24"/>
          <w:szCs w:val="24"/>
        </w:rPr>
        <w:t xml:space="preserve">на профилактику вовлечения несовершеннолетних в деятельность радикальных, асоциальных, </w:t>
      </w:r>
      <w:proofErr w:type="spellStart"/>
      <w:r w:rsidRPr="00E83BED">
        <w:rPr>
          <w:rFonts w:ascii="Times New Roman" w:hAnsi="Times New Roman" w:cs="Times New Roman"/>
          <w:sz w:val="24"/>
          <w:szCs w:val="24"/>
        </w:rPr>
        <w:t>аутоагрессивных</w:t>
      </w:r>
      <w:proofErr w:type="spellEnd"/>
      <w:r w:rsidRPr="00E83BED">
        <w:rPr>
          <w:rFonts w:ascii="Times New Roman" w:hAnsi="Times New Roman" w:cs="Times New Roman"/>
          <w:sz w:val="24"/>
          <w:szCs w:val="24"/>
        </w:rPr>
        <w:t xml:space="preserve"> сообществ,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83BED">
        <w:rPr>
          <w:rFonts w:ascii="Times New Roman" w:hAnsi="Times New Roman" w:cs="Times New Roman"/>
          <w:sz w:val="24"/>
          <w:szCs w:val="24"/>
        </w:rPr>
        <w:t>профилактик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83BED">
        <w:rPr>
          <w:rFonts w:ascii="Times New Roman" w:hAnsi="Times New Roman" w:cs="Times New Roman"/>
          <w:sz w:val="24"/>
          <w:szCs w:val="24"/>
        </w:rPr>
        <w:t xml:space="preserve"> суицидального поведения несовершеннолетних.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беспечить прохождение педагогическими сотрудниками в 2022-2023 учебном году курсов повышения квалификации в сфере профилактики правонарушений и безнадзорности несовершеннолетних.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BED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>
        <w:rPr>
          <w:rFonts w:ascii="Times New Roman" w:hAnsi="Times New Roman" w:cs="Times New Roman"/>
          <w:sz w:val="24"/>
          <w:szCs w:val="24"/>
        </w:rPr>
        <w:t>сотрудниках, получивших повышение квалификации с указанием программы, направить в комиссию в срок до 26.12.2022 года; по итогам учебного года до 15.06.2023 года.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32EA6">
        <w:rPr>
          <w:rFonts w:ascii="Times New Roman" w:eastAsia="Times New Roman" w:hAnsi="Times New Roman" w:cs="Times New Roman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 xml:space="preserve"> доступност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общеобразовательных программ и создание условий в образовательных организациях для работы творческих объединений по и</w:t>
      </w:r>
      <w:r>
        <w:rPr>
          <w:rFonts w:ascii="Times New Roman" w:eastAsia="Times New Roman" w:hAnsi="Times New Roman" w:cs="Times New Roman"/>
          <w:sz w:val="24"/>
          <w:szCs w:val="24"/>
        </w:rPr>
        <w:t>нтересам для несовершеннолетних.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беспечить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 xml:space="preserve"> ока</w:t>
      </w:r>
      <w:r>
        <w:rPr>
          <w:rFonts w:ascii="Times New Roman" w:eastAsia="Times New Roman" w:hAnsi="Times New Roman" w:cs="Times New Roman"/>
          <w:sz w:val="24"/>
          <w:szCs w:val="24"/>
        </w:rPr>
        <w:t>зание психологической и социально-педагогической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 xml:space="preserve"> помощи обучающимся, испытывающим трудности в освоении основных общеобразовательных программ, в их развитии и социальной адаптации; 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беспечить 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>выявление семей, находящиеся в социально опасном положении, и оказание им помощи в об</w:t>
      </w:r>
      <w:r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>ении и воспитании детей.</w:t>
      </w:r>
    </w:p>
    <w:p w:rsidR="003732B2" w:rsidRPr="00597A33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7A33">
        <w:rPr>
          <w:rFonts w:ascii="Times New Roman" w:eastAsia="Times New Roman" w:hAnsi="Times New Roman" w:cs="Times New Roman"/>
          <w:sz w:val="24"/>
          <w:szCs w:val="24"/>
        </w:rPr>
        <w:t>тделу культуры, молодежной политики и спорта администрации Богото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льского района (Н.В. Артемкина) принять меры, направленные на 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>активное вовлечение несовершеннолетних и молодежи в культурную, спортивную и общественную жизнь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3732B2" w:rsidRPr="00597A33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7A33">
        <w:rPr>
          <w:rFonts w:ascii="Times New Roman" w:eastAsia="Times New Roman" w:hAnsi="Times New Roman" w:cs="Times New Roman"/>
          <w:sz w:val="24"/>
          <w:szCs w:val="24"/>
        </w:rPr>
        <w:t xml:space="preserve"> привлекать к участию в работе с несовершеннолетними представителей  общественности, молодежных  организаций;</w:t>
      </w:r>
    </w:p>
    <w:p w:rsidR="003732B2" w:rsidRPr="00597A33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7A33">
        <w:rPr>
          <w:rFonts w:ascii="Times New Roman" w:eastAsia="Times New Roman" w:hAnsi="Times New Roman" w:cs="Times New Roman"/>
          <w:sz w:val="24"/>
          <w:szCs w:val="24"/>
        </w:rPr>
        <w:t xml:space="preserve"> взять на контроль  организацию  занятости,  в. т.  ч.  внеурочной  досуговой  несовершеннолетних,  находящихся в социально опасном  положении;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7A33">
        <w:rPr>
          <w:rFonts w:ascii="Times New Roman" w:eastAsia="Times New Roman" w:hAnsi="Times New Roman" w:cs="Times New Roman"/>
          <w:sz w:val="24"/>
          <w:szCs w:val="24"/>
        </w:rPr>
        <w:t xml:space="preserve"> взять на контроль организацию досуга несовершеннолетних, не занятых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деятельностью;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>развитие дополнительного образования детей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 xml:space="preserve"> проведение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>для несовершеннолетних различных, в том числе выездных конкурсов,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EA6">
        <w:rPr>
          <w:rFonts w:ascii="Times New Roman" w:eastAsia="Times New Roman" w:hAnsi="Times New Roman" w:cs="Times New Roman"/>
          <w:sz w:val="24"/>
          <w:szCs w:val="24"/>
        </w:rPr>
        <w:t>фестивалей, соревнований спортивной, техничес</w:t>
      </w:r>
      <w:r>
        <w:rPr>
          <w:rFonts w:ascii="Times New Roman" w:eastAsia="Times New Roman" w:hAnsi="Times New Roman" w:cs="Times New Roman"/>
          <w:sz w:val="24"/>
          <w:szCs w:val="24"/>
        </w:rPr>
        <w:t>кой и культурной направленности.</w:t>
      </w:r>
    </w:p>
    <w:p w:rsidR="003732B2" w:rsidRDefault="003732B2" w:rsidP="003732B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проведенной работы за период с 01.09.2022 года по 01.12.2022 года представить в комиссию в срок до 15.12.2022 года; по итогам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47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полугодия 2023 года – в срок до 15.07.202</w:t>
      </w:r>
      <w:r w:rsidR="009A73FE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3732B2" w:rsidRDefault="003732B2" w:rsidP="003732B2">
      <w:pPr>
        <w:pStyle w:val="a7"/>
        <w:numPr>
          <w:ilvl w:val="0"/>
          <w:numId w:val="2"/>
        </w:numPr>
        <w:tabs>
          <w:tab w:val="righ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7A0">
        <w:rPr>
          <w:rFonts w:ascii="Times New Roman" w:eastAsia="Times New Roman" w:hAnsi="Times New Roman" w:cs="Times New Roman"/>
          <w:sz w:val="24"/>
          <w:szCs w:val="24"/>
        </w:rPr>
        <w:t>КДНиЗП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(Н.Н. Лазаренко)</w:t>
      </w:r>
      <w:r w:rsidRPr="005477A0">
        <w:rPr>
          <w:rFonts w:ascii="Times New Roman" w:eastAsia="Times New Roman" w:hAnsi="Times New Roman" w:cs="Times New Roman"/>
          <w:sz w:val="24"/>
          <w:szCs w:val="24"/>
        </w:rPr>
        <w:t>, МБУ МЦ «Факел»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(Е.В. Кузнецова)</w:t>
      </w:r>
      <w:r w:rsidRPr="005477A0">
        <w:rPr>
          <w:rFonts w:ascii="Times New Roman" w:eastAsia="Times New Roman" w:hAnsi="Times New Roman" w:cs="Times New Roman"/>
          <w:sz w:val="24"/>
          <w:szCs w:val="24"/>
        </w:rPr>
        <w:t xml:space="preserve">, Отделу культуры, молодежной политики и спорта администрации Боготольского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(А.Н. Бутко) </w:t>
      </w:r>
      <w:r w:rsidRPr="005477A0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проведение круглого стола с участием специалистов органов и учреждений системы профилактики безнадзорности и </w:t>
      </w:r>
      <w:r>
        <w:rPr>
          <w:rFonts w:ascii="Times New Roman" w:eastAsia="Times New Roman" w:hAnsi="Times New Roman" w:cs="Times New Roman"/>
          <w:sz w:val="24"/>
          <w:szCs w:val="24"/>
        </w:rPr>
        <w:t>правонарушений несовершеннолетних по вопросу «</w:t>
      </w:r>
      <w:r w:rsidRPr="005477A0">
        <w:rPr>
          <w:rFonts w:ascii="Times New Roman" w:eastAsia="Times New Roman" w:hAnsi="Times New Roman" w:cs="Times New Roman"/>
          <w:sz w:val="24"/>
          <w:szCs w:val="24"/>
        </w:rPr>
        <w:t>Профилактика социально-негативных явлений среди молодежи и подростков. Методы и формы работы с несовершеннолетними, вступившими в конфликт с законом, направленные на вовлечение их в позитивные, конструктивные, социально приемлемые виды активности»</w:t>
      </w:r>
      <w:r>
        <w:rPr>
          <w:rFonts w:ascii="Times New Roman" w:eastAsia="Times New Roman" w:hAnsi="Times New Roman" w:cs="Times New Roman"/>
          <w:sz w:val="24"/>
          <w:szCs w:val="24"/>
        </w:rPr>
        <w:t>. Срок: сентябрь 2022 года.</w:t>
      </w:r>
    </w:p>
    <w:p w:rsidR="003732B2" w:rsidRPr="00546B8A" w:rsidRDefault="003732B2" w:rsidP="003732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заместителя председателя комиссии Е.В. </w:t>
      </w:r>
      <w:proofErr w:type="gramStart"/>
      <w:r w:rsidRPr="00546B8A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477A0" w:rsidRPr="005477A0" w:rsidRDefault="005477A0" w:rsidP="005477A0">
      <w:pPr>
        <w:pStyle w:val="a7"/>
        <w:numPr>
          <w:ilvl w:val="0"/>
          <w:numId w:val="2"/>
        </w:numPr>
        <w:tabs>
          <w:tab w:val="righ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7A0">
        <w:rPr>
          <w:rFonts w:ascii="Times New Roman" w:eastAsia="Times New Roman" w:hAnsi="Times New Roman" w:cs="Times New Roman"/>
          <w:sz w:val="24"/>
          <w:szCs w:val="24"/>
        </w:rPr>
        <w:t>Постановление объявлено на заседании комиссии, вступает в силу со дня подписания.</w:t>
      </w:r>
    </w:p>
    <w:p w:rsidR="00E32EA6" w:rsidRDefault="00E32EA6" w:rsidP="00372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EA6" w:rsidRDefault="00E32EA6" w:rsidP="00372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C4" w:rsidRDefault="00FC3FC4" w:rsidP="00372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EFF" w:rsidRDefault="0037202C" w:rsidP="0037202C">
      <w:pPr>
        <w:spacing w:after="0" w:line="240" w:lineRule="auto"/>
        <w:contextualSpacing/>
        <w:jc w:val="both"/>
      </w:pPr>
      <w:r w:rsidRPr="0037202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</w:t>
      </w:r>
      <w:r w:rsidR="00FF02A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202C">
        <w:rPr>
          <w:rFonts w:ascii="Times New Roman" w:eastAsia="Times New Roman" w:hAnsi="Times New Roman" w:cs="Times New Roman"/>
          <w:sz w:val="24"/>
          <w:szCs w:val="24"/>
        </w:rPr>
        <w:t xml:space="preserve">        М.Г. Коноваленкова</w:t>
      </w:r>
    </w:p>
    <w:sectPr w:rsidR="00082EFF" w:rsidSect="00EB05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6A"/>
    <w:multiLevelType w:val="hybridMultilevel"/>
    <w:tmpl w:val="67E06890"/>
    <w:lvl w:ilvl="0" w:tplc="501212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30EA3"/>
    <w:multiLevelType w:val="hybridMultilevel"/>
    <w:tmpl w:val="11CE8B8C"/>
    <w:lvl w:ilvl="0" w:tplc="11FC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C2"/>
    <w:rsid w:val="000C1D42"/>
    <w:rsid w:val="001561CA"/>
    <w:rsid w:val="001D2019"/>
    <w:rsid w:val="001F5394"/>
    <w:rsid w:val="0021759E"/>
    <w:rsid w:val="002428AE"/>
    <w:rsid w:val="002B6BC9"/>
    <w:rsid w:val="003029F0"/>
    <w:rsid w:val="00341D66"/>
    <w:rsid w:val="0037202C"/>
    <w:rsid w:val="003732B2"/>
    <w:rsid w:val="004B6AD0"/>
    <w:rsid w:val="00523CAA"/>
    <w:rsid w:val="005477A0"/>
    <w:rsid w:val="00565CE0"/>
    <w:rsid w:val="00597A33"/>
    <w:rsid w:val="005E2AE1"/>
    <w:rsid w:val="00624F8F"/>
    <w:rsid w:val="006E5D33"/>
    <w:rsid w:val="007238CA"/>
    <w:rsid w:val="007550E4"/>
    <w:rsid w:val="00802E11"/>
    <w:rsid w:val="00853420"/>
    <w:rsid w:val="008577DB"/>
    <w:rsid w:val="008A1377"/>
    <w:rsid w:val="008C1C89"/>
    <w:rsid w:val="00921F57"/>
    <w:rsid w:val="00980E19"/>
    <w:rsid w:val="009A73FE"/>
    <w:rsid w:val="009B5A2F"/>
    <w:rsid w:val="00A307C9"/>
    <w:rsid w:val="00AD0251"/>
    <w:rsid w:val="00AD6876"/>
    <w:rsid w:val="00AE31DF"/>
    <w:rsid w:val="00AE4CAE"/>
    <w:rsid w:val="00B62BC6"/>
    <w:rsid w:val="00C2221E"/>
    <w:rsid w:val="00C27269"/>
    <w:rsid w:val="00C734C2"/>
    <w:rsid w:val="00C80139"/>
    <w:rsid w:val="00C97E4F"/>
    <w:rsid w:val="00CB07C5"/>
    <w:rsid w:val="00E21771"/>
    <w:rsid w:val="00E32EA6"/>
    <w:rsid w:val="00E83BED"/>
    <w:rsid w:val="00EB051C"/>
    <w:rsid w:val="00EB111A"/>
    <w:rsid w:val="00F0581B"/>
    <w:rsid w:val="00F22587"/>
    <w:rsid w:val="00FC3FC4"/>
    <w:rsid w:val="00FD208B"/>
    <w:rsid w:val="00FF02AA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21</cp:revision>
  <cp:lastPrinted>2022-08-25T05:19:00Z</cp:lastPrinted>
  <dcterms:created xsi:type="dcterms:W3CDTF">2019-09-04T05:01:00Z</dcterms:created>
  <dcterms:modified xsi:type="dcterms:W3CDTF">2022-08-25T05:25:00Z</dcterms:modified>
</cp:coreProperties>
</file>