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98" w:rsidRDefault="008B7D98" w:rsidP="00B62C4B">
      <w:pPr>
        <w:pStyle w:val="1"/>
        <w:ind w:right="-1"/>
        <w:rPr>
          <w:sz w:val="22"/>
          <w:szCs w:val="22"/>
        </w:rPr>
      </w:pPr>
      <w:bookmarkStart w:id="0" w:name="_GoBack"/>
      <w:bookmarkEnd w:id="0"/>
    </w:p>
    <w:p w:rsidR="00B62C4B" w:rsidRPr="00B62C4B" w:rsidRDefault="00B62C4B" w:rsidP="00B62C4B">
      <w:pPr>
        <w:jc w:val="center"/>
        <w:rPr>
          <w:bCs/>
          <w:sz w:val="28"/>
          <w:szCs w:val="28"/>
        </w:rPr>
      </w:pPr>
      <w:r w:rsidRPr="00B62C4B">
        <w:rPr>
          <w:bCs/>
          <w:sz w:val="28"/>
          <w:szCs w:val="28"/>
        </w:rPr>
        <w:t>Администрация Юрьевского сельсовета</w:t>
      </w:r>
    </w:p>
    <w:p w:rsidR="00B62C4B" w:rsidRPr="00B62C4B" w:rsidRDefault="00B62C4B" w:rsidP="00B62C4B">
      <w:pPr>
        <w:jc w:val="center"/>
        <w:rPr>
          <w:bCs/>
          <w:sz w:val="28"/>
          <w:szCs w:val="28"/>
        </w:rPr>
      </w:pPr>
      <w:r w:rsidRPr="00B62C4B">
        <w:rPr>
          <w:bCs/>
          <w:sz w:val="28"/>
          <w:szCs w:val="28"/>
        </w:rPr>
        <w:t>Боготольского района</w:t>
      </w:r>
    </w:p>
    <w:p w:rsidR="00B62C4B" w:rsidRPr="00B62C4B" w:rsidRDefault="00B62C4B" w:rsidP="00B62C4B">
      <w:pPr>
        <w:spacing w:after="200"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B62C4B">
        <w:rPr>
          <w:rFonts w:eastAsiaTheme="minorHAnsi"/>
          <w:bCs/>
          <w:sz w:val="28"/>
          <w:szCs w:val="28"/>
          <w:lang w:eastAsia="en-US"/>
        </w:rPr>
        <w:t>Красноярского края</w:t>
      </w:r>
    </w:p>
    <w:p w:rsidR="00B62C4B" w:rsidRPr="00B62C4B" w:rsidRDefault="00B62C4B" w:rsidP="00B62C4B">
      <w:pPr>
        <w:spacing w:after="200"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B62C4B">
        <w:rPr>
          <w:rFonts w:eastAsiaTheme="minorHAnsi"/>
          <w:bCs/>
          <w:sz w:val="28"/>
          <w:szCs w:val="28"/>
          <w:lang w:eastAsia="en-US"/>
        </w:rPr>
        <w:t>ПОСТАНОВЛЕНИЕ</w:t>
      </w:r>
    </w:p>
    <w:p w:rsidR="00B62C4B" w:rsidRPr="00B62C4B" w:rsidRDefault="00B62C4B" w:rsidP="00B62C4B">
      <w:pPr>
        <w:jc w:val="center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B62C4B">
        <w:rPr>
          <w:rFonts w:eastAsiaTheme="minorHAnsi"/>
          <w:bCs/>
          <w:sz w:val="28"/>
          <w:szCs w:val="28"/>
          <w:lang w:eastAsia="en-US"/>
        </w:rPr>
        <w:t>с</w:t>
      </w:r>
      <w:proofErr w:type="gramEnd"/>
      <w:r w:rsidRPr="00B62C4B">
        <w:rPr>
          <w:rFonts w:eastAsiaTheme="minorHAnsi"/>
          <w:bCs/>
          <w:sz w:val="28"/>
          <w:szCs w:val="28"/>
          <w:lang w:eastAsia="en-US"/>
        </w:rPr>
        <w:t>. Юрьевка</w:t>
      </w:r>
    </w:p>
    <w:p w:rsidR="00B62C4B" w:rsidRPr="00B62C4B" w:rsidRDefault="002C1D75" w:rsidP="00B62C4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17.04</w:t>
      </w:r>
      <w:r w:rsidR="00B62C4B" w:rsidRPr="00B62C4B">
        <w:rPr>
          <w:rFonts w:eastAsiaTheme="minorHAnsi"/>
          <w:sz w:val="28"/>
          <w:szCs w:val="28"/>
          <w:lang w:eastAsia="en-US"/>
        </w:rPr>
        <w:t xml:space="preserve">.2020 </w:t>
      </w:r>
      <w:r w:rsidR="00B62C4B" w:rsidRPr="00B62C4B">
        <w:rPr>
          <w:rFonts w:eastAsiaTheme="minorHAnsi"/>
          <w:sz w:val="28"/>
          <w:szCs w:val="28"/>
          <w:lang w:eastAsia="en-US"/>
        </w:rPr>
        <w:tab/>
      </w:r>
      <w:r w:rsidR="00B62C4B" w:rsidRPr="00B62C4B">
        <w:rPr>
          <w:rFonts w:eastAsiaTheme="minorHAnsi"/>
          <w:sz w:val="28"/>
          <w:szCs w:val="28"/>
          <w:lang w:eastAsia="en-US"/>
        </w:rPr>
        <w:tab/>
      </w:r>
      <w:r w:rsidR="00B62C4B" w:rsidRPr="00B62C4B">
        <w:rPr>
          <w:rFonts w:eastAsiaTheme="minorHAnsi"/>
          <w:sz w:val="28"/>
          <w:szCs w:val="28"/>
          <w:lang w:eastAsia="en-US"/>
        </w:rPr>
        <w:tab/>
      </w:r>
      <w:r w:rsidR="00B62C4B" w:rsidRPr="00B62C4B">
        <w:rPr>
          <w:rFonts w:eastAsiaTheme="minorHAnsi"/>
          <w:sz w:val="28"/>
          <w:szCs w:val="28"/>
          <w:lang w:eastAsia="en-US"/>
        </w:rPr>
        <w:tab/>
      </w:r>
      <w:r w:rsidR="00B62C4B" w:rsidRPr="00B62C4B">
        <w:rPr>
          <w:rFonts w:eastAsiaTheme="minorHAnsi"/>
          <w:sz w:val="28"/>
          <w:szCs w:val="28"/>
          <w:lang w:eastAsia="en-US"/>
        </w:rPr>
        <w:tab/>
      </w:r>
      <w:r w:rsidR="00B62C4B" w:rsidRPr="00B62C4B">
        <w:rPr>
          <w:rFonts w:eastAsiaTheme="minorHAnsi"/>
          <w:sz w:val="28"/>
          <w:szCs w:val="28"/>
          <w:lang w:eastAsia="en-US"/>
        </w:rPr>
        <w:tab/>
      </w:r>
      <w:r w:rsidR="00B62C4B" w:rsidRPr="00B62C4B">
        <w:rPr>
          <w:rFonts w:eastAsiaTheme="minorHAnsi"/>
          <w:sz w:val="28"/>
          <w:szCs w:val="28"/>
          <w:lang w:eastAsia="en-US"/>
        </w:rPr>
        <w:tab/>
      </w:r>
      <w:r w:rsidR="00B62C4B" w:rsidRPr="00B62C4B">
        <w:rPr>
          <w:rFonts w:eastAsiaTheme="minorHAnsi"/>
          <w:sz w:val="28"/>
          <w:szCs w:val="28"/>
          <w:lang w:eastAsia="en-US"/>
        </w:rPr>
        <w:tab/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         № 21-п</w:t>
      </w:r>
    </w:p>
    <w:p w:rsidR="00B62C4B" w:rsidRPr="00B62C4B" w:rsidRDefault="00B62C4B" w:rsidP="00B62C4B"/>
    <w:p w:rsidR="008B7D98" w:rsidRDefault="008B7D98" w:rsidP="008B7D98">
      <w:pPr>
        <w:pStyle w:val="a5"/>
        <w:tabs>
          <w:tab w:val="left" w:pos="4320"/>
        </w:tabs>
        <w:ind w:right="5395"/>
        <w:jc w:val="both"/>
      </w:pPr>
      <w:r>
        <w:t xml:space="preserve">Об утверждении </w:t>
      </w:r>
      <w:r>
        <w:rPr>
          <w:szCs w:val="28"/>
        </w:rPr>
        <w:t>Правил работы общественных кладбищ и порядка их содержания</w:t>
      </w:r>
    </w:p>
    <w:p w:rsidR="008B7D98" w:rsidRDefault="008B7D98" w:rsidP="008B7D98">
      <w:pPr>
        <w:pStyle w:val="1"/>
        <w:jc w:val="left"/>
        <w:rPr>
          <w:szCs w:val="28"/>
        </w:rPr>
      </w:pPr>
    </w:p>
    <w:p w:rsidR="008B7D98" w:rsidRDefault="008B7D98" w:rsidP="00B61B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пункта 4 статьи 18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>. № 8-ФЗ «О погребении и похоронном деле»</w:t>
      </w:r>
      <w:r>
        <w:rPr>
          <w:i/>
          <w:sz w:val="28"/>
          <w:szCs w:val="28"/>
          <w:u w:val="single"/>
        </w:rPr>
        <w:t>,</w:t>
      </w:r>
      <w:r w:rsidR="00B62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 с </w:t>
      </w:r>
      <w:hyperlink r:id="rId8" w:history="1">
        <w:r w:rsidRPr="00B62C4B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Pr="00B62C4B">
        <w:rPr>
          <w:sz w:val="28"/>
          <w:szCs w:val="28"/>
        </w:rPr>
        <w:t xml:space="preserve"> Главного государственного санитарного врача Российской Федерации от 28.06.2011 N 84 «Об утверждении СанПиН 2.1.2882-11 «Гигиенические требования</w:t>
      </w:r>
      <w:r>
        <w:rPr>
          <w:sz w:val="28"/>
          <w:szCs w:val="28"/>
        </w:rPr>
        <w:t xml:space="preserve"> к размещению, устройству и содержанию кладбищ, зданий и сооружений похоронного назначени</w:t>
      </w:r>
      <w:r w:rsidR="00B62C4B">
        <w:rPr>
          <w:sz w:val="28"/>
          <w:szCs w:val="28"/>
        </w:rPr>
        <w:t>я», руководствуясь ст.17 Устава Юрьевского сельсовета Боготольского района ПОСТАНОВЛЯЮ</w:t>
      </w:r>
      <w:r>
        <w:rPr>
          <w:sz w:val="28"/>
          <w:szCs w:val="28"/>
        </w:rPr>
        <w:t>:</w:t>
      </w:r>
      <w:proofErr w:type="gramEnd"/>
    </w:p>
    <w:p w:rsidR="008B7D98" w:rsidRDefault="008B7D98" w:rsidP="008B7D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Правила работы муниципальных общественных кладбищ и порядок их содержания согласно Приложению.</w:t>
      </w:r>
    </w:p>
    <w:p w:rsidR="008B7D98" w:rsidRDefault="008B7D98" w:rsidP="008B7D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2C4B">
        <w:rPr>
          <w:sz w:val="28"/>
          <w:szCs w:val="28"/>
        </w:rPr>
        <w:t>Постановление  от 14.04.2016 № 31-п « О правилах работы общественных кладбищ и порядке их содержания, считать утратившим силу</w:t>
      </w:r>
      <w:r w:rsidR="002C1D75">
        <w:rPr>
          <w:sz w:val="28"/>
          <w:szCs w:val="28"/>
        </w:rPr>
        <w:t>»</w:t>
      </w:r>
      <w:r w:rsidR="00B62C4B">
        <w:rPr>
          <w:sz w:val="28"/>
          <w:szCs w:val="28"/>
        </w:rPr>
        <w:t>.</w:t>
      </w:r>
    </w:p>
    <w:p w:rsidR="00B62C4B" w:rsidRPr="00B62C4B" w:rsidRDefault="00B62C4B" w:rsidP="00B62C4B">
      <w:pPr>
        <w:ind w:right="3"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3</w:t>
      </w:r>
      <w:r w:rsidRPr="00B62C4B">
        <w:rPr>
          <w:rFonts w:eastAsiaTheme="minorHAnsi"/>
          <w:sz w:val="28"/>
          <w:szCs w:val="28"/>
          <w:lang w:eastAsia="en-US"/>
        </w:rPr>
        <w:t xml:space="preserve">. </w:t>
      </w:r>
      <w:r w:rsidRPr="00B62C4B">
        <w:rPr>
          <w:rFonts w:eastAsiaTheme="minorEastAsia"/>
          <w:sz w:val="28"/>
          <w:szCs w:val="28"/>
        </w:rPr>
        <w:t xml:space="preserve">Настоящее постановление опубликовать   в спец. выпуске общественно-политической газеты «Земля </w:t>
      </w:r>
      <w:proofErr w:type="spellStart"/>
      <w:r w:rsidRPr="00B62C4B">
        <w:rPr>
          <w:rFonts w:eastAsiaTheme="minorEastAsia"/>
          <w:sz w:val="28"/>
          <w:szCs w:val="28"/>
        </w:rPr>
        <w:t>боготольская</w:t>
      </w:r>
      <w:proofErr w:type="spellEnd"/>
      <w:r w:rsidRPr="00B62C4B">
        <w:rPr>
          <w:rFonts w:eastAsiaTheme="minorEastAsia"/>
          <w:sz w:val="28"/>
          <w:szCs w:val="28"/>
        </w:rPr>
        <w:t xml:space="preserve">» и разместить  на официальном сайте  Боготольского района в сети Интернет </w:t>
      </w:r>
      <w:hyperlink r:id="rId9" w:history="1">
        <w:r w:rsidRPr="00B62C4B">
          <w:rPr>
            <w:rFonts w:eastAsiaTheme="minorEastAsia"/>
            <w:sz w:val="28"/>
            <w:szCs w:val="28"/>
            <w:lang w:val="en-US"/>
          </w:rPr>
          <w:t>www</w:t>
        </w:r>
        <w:r w:rsidRPr="00B62C4B">
          <w:rPr>
            <w:rFonts w:eastAsiaTheme="minorEastAsia"/>
            <w:sz w:val="28"/>
            <w:szCs w:val="28"/>
          </w:rPr>
          <w:t>.</w:t>
        </w:r>
        <w:proofErr w:type="spellStart"/>
        <w:r w:rsidRPr="00B62C4B">
          <w:rPr>
            <w:rFonts w:eastAsiaTheme="minorEastAsia"/>
            <w:sz w:val="28"/>
            <w:szCs w:val="28"/>
            <w:lang w:val="en-US"/>
          </w:rPr>
          <w:t>bogotol</w:t>
        </w:r>
        <w:proofErr w:type="spellEnd"/>
        <w:r w:rsidRPr="00B62C4B">
          <w:rPr>
            <w:rFonts w:eastAsiaTheme="minorEastAsia"/>
            <w:sz w:val="28"/>
            <w:szCs w:val="28"/>
          </w:rPr>
          <w:t>-</w:t>
        </w:r>
        <w:r w:rsidRPr="00B62C4B">
          <w:rPr>
            <w:rFonts w:eastAsiaTheme="minorEastAsia"/>
            <w:sz w:val="28"/>
            <w:szCs w:val="28"/>
            <w:lang w:val="en-US"/>
          </w:rPr>
          <w:t>r</w:t>
        </w:r>
        <w:r w:rsidRPr="00B62C4B">
          <w:rPr>
            <w:rFonts w:eastAsiaTheme="minorEastAsia"/>
            <w:sz w:val="28"/>
            <w:szCs w:val="28"/>
          </w:rPr>
          <w:t>.</w:t>
        </w:r>
        <w:proofErr w:type="spellStart"/>
        <w:r w:rsidRPr="00B62C4B">
          <w:rPr>
            <w:rFonts w:eastAsiaTheme="minorEastAsia"/>
            <w:sz w:val="28"/>
            <w:szCs w:val="28"/>
            <w:lang w:val="en-US"/>
          </w:rPr>
          <w:t>ru</w:t>
        </w:r>
        <w:proofErr w:type="spellEnd"/>
      </w:hyperlink>
      <w:r w:rsidRPr="00B62C4B">
        <w:rPr>
          <w:rFonts w:eastAsiaTheme="minorEastAsia"/>
          <w:sz w:val="28"/>
          <w:szCs w:val="28"/>
        </w:rPr>
        <w:t xml:space="preserve">, на странице  Юрьевского сельсовета.                                                     </w:t>
      </w:r>
    </w:p>
    <w:p w:rsidR="00B62C4B" w:rsidRPr="00B62C4B" w:rsidRDefault="00B62C4B" w:rsidP="00B62C4B">
      <w:pPr>
        <w:spacing w:after="200"/>
        <w:ind w:right="3" w:firstLine="709"/>
        <w:contextualSpacing/>
        <w:jc w:val="both"/>
        <w:rPr>
          <w:rFonts w:eastAsiaTheme="minorEastAsia"/>
          <w:sz w:val="28"/>
          <w:szCs w:val="28"/>
        </w:rPr>
      </w:pPr>
      <w:r w:rsidRPr="00B62C4B">
        <w:rPr>
          <w:rFonts w:eastAsiaTheme="minorEastAsia"/>
          <w:sz w:val="28"/>
          <w:szCs w:val="28"/>
        </w:rPr>
        <w:t xml:space="preserve"> </w:t>
      </w:r>
      <w:r w:rsidRPr="00B62C4B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B62C4B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B62C4B">
        <w:rPr>
          <w:rFonts w:eastAsiaTheme="minorHAnsi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B62C4B" w:rsidRPr="00B62C4B" w:rsidRDefault="00B62C4B" w:rsidP="00B62C4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62C4B">
        <w:rPr>
          <w:rFonts w:eastAsiaTheme="minorHAnsi"/>
          <w:sz w:val="28"/>
          <w:szCs w:val="28"/>
          <w:lang w:eastAsia="en-US"/>
        </w:rPr>
        <w:t xml:space="preserve"> 4. Постановление вступает в силу со дня его официального опубликования.</w:t>
      </w:r>
    </w:p>
    <w:p w:rsidR="00B62C4B" w:rsidRPr="00B62C4B" w:rsidRDefault="00B62C4B" w:rsidP="00B62C4B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62C4B" w:rsidRPr="00B62C4B" w:rsidRDefault="00B62C4B" w:rsidP="00B62C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62C4B" w:rsidRPr="00B62C4B" w:rsidRDefault="00B62C4B" w:rsidP="00B62C4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62C4B">
        <w:rPr>
          <w:rFonts w:eastAsiaTheme="minorHAnsi"/>
          <w:sz w:val="28"/>
          <w:szCs w:val="28"/>
          <w:lang w:eastAsia="en-US"/>
        </w:rPr>
        <w:t>Глава Юрьевского сельсовета</w:t>
      </w:r>
      <w:r w:rsidRPr="00B62C4B">
        <w:rPr>
          <w:rFonts w:eastAsiaTheme="minorHAnsi"/>
          <w:sz w:val="28"/>
          <w:szCs w:val="28"/>
          <w:lang w:eastAsia="en-US"/>
        </w:rPr>
        <w:tab/>
      </w:r>
      <w:r w:rsidRPr="00B62C4B">
        <w:rPr>
          <w:rFonts w:eastAsiaTheme="minorHAnsi"/>
          <w:sz w:val="28"/>
          <w:szCs w:val="28"/>
          <w:lang w:eastAsia="en-US"/>
        </w:rPr>
        <w:tab/>
      </w:r>
      <w:r w:rsidRPr="00B62C4B">
        <w:rPr>
          <w:rFonts w:eastAsiaTheme="minorHAnsi"/>
          <w:sz w:val="28"/>
          <w:szCs w:val="28"/>
          <w:lang w:eastAsia="en-US"/>
        </w:rPr>
        <w:tab/>
      </w:r>
      <w:r w:rsidRPr="00B62C4B">
        <w:rPr>
          <w:rFonts w:eastAsiaTheme="minorHAnsi"/>
          <w:sz w:val="28"/>
          <w:szCs w:val="28"/>
          <w:lang w:eastAsia="en-US"/>
        </w:rPr>
        <w:tab/>
        <w:t xml:space="preserve">              И. М. Леднева</w:t>
      </w:r>
    </w:p>
    <w:p w:rsidR="00B62C4B" w:rsidRPr="00B62C4B" w:rsidRDefault="00B62C4B" w:rsidP="00B62C4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B62C4B" w:rsidRDefault="00B62C4B" w:rsidP="008B7D98">
      <w:pPr>
        <w:ind w:firstLine="709"/>
        <w:jc w:val="both"/>
        <w:rPr>
          <w:sz w:val="28"/>
          <w:szCs w:val="28"/>
        </w:rPr>
      </w:pPr>
    </w:p>
    <w:p w:rsidR="008B7D98" w:rsidRDefault="008B7D98" w:rsidP="008B7D98">
      <w:pPr>
        <w:ind w:firstLine="709"/>
        <w:jc w:val="both"/>
        <w:rPr>
          <w:sz w:val="28"/>
          <w:szCs w:val="28"/>
        </w:rPr>
      </w:pPr>
    </w:p>
    <w:p w:rsidR="008B7D98" w:rsidRDefault="008B7D98" w:rsidP="008B7D98">
      <w:pPr>
        <w:ind w:firstLine="709"/>
        <w:jc w:val="both"/>
        <w:rPr>
          <w:sz w:val="28"/>
          <w:szCs w:val="28"/>
        </w:rPr>
      </w:pPr>
    </w:p>
    <w:p w:rsidR="0027420A" w:rsidRDefault="0027420A" w:rsidP="0027420A">
      <w:pPr>
        <w:pStyle w:val="1"/>
        <w:ind w:left="5954"/>
        <w:jc w:val="left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  <w:r w:rsidR="008B7D98">
        <w:rPr>
          <w:szCs w:val="28"/>
        </w:rPr>
        <w:t xml:space="preserve"> </w:t>
      </w:r>
    </w:p>
    <w:p w:rsidR="0027420A" w:rsidRDefault="0027420A" w:rsidP="0027420A">
      <w:pPr>
        <w:pStyle w:val="1"/>
        <w:ind w:left="5954"/>
        <w:jc w:val="left"/>
        <w:rPr>
          <w:szCs w:val="28"/>
        </w:rPr>
      </w:pPr>
      <w:r>
        <w:rPr>
          <w:szCs w:val="28"/>
        </w:rPr>
        <w:t>Администрации Юрьевского сельсовета</w:t>
      </w:r>
    </w:p>
    <w:p w:rsidR="008B7D98" w:rsidRDefault="002C1D75" w:rsidP="0027420A">
      <w:pPr>
        <w:pStyle w:val="1"/>
        <w:ind w:left="5954"/>
        <w:jc w:val="left"/>
        <w:rPr>
          <w:szCs w:val="28"/>
        </w:rPr>
      </w:pPr>
      <w:r>
        <w:rPr>
          <w:szCs w:val="28"/>
        </w:rPr>
        <w:t>от  17.04.2010 №  21-п</w:t>
      </w:r>
    </w:p>
    <w:p w:rsidR="008B7D98" w:rsidRDefault="008B7D98" w:rsidP="008B7D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B7D98" w:rsidRDefault="008B7D98" w:rsidP="008B7D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8B7D98" w:rsidRDefault="008B7D98" w:rsidP="008B7D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МУНИЦИПАЛЬНЫХ ОБЩЕСТВЕННЫХ КЛАДБИЩ</w:t>
      </w:r>
    </w:p>
    <w:p w:rsidR="008B7D98" w:rsidRDefault="008B7D98" w:rsidP="008B7D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ПОРЯДОК ИХ СОДЕРЖАНИЯ</w:t>
      </w:r>
    </w:p>
    <w:p w:rsidR="008B7D98" w:rsidRDefault="008B7D98" w:rsidP="008B7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7D98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Муни</w:t>
      </w:r>
      <w:r w:rsidR="0027420A">
        <w:rPr>
          <w:rFonts w:ascii="Times New Roman" w:hAnsi="Times New Roman" w:cs="Times New Roman"/>
          <w:sz w:val="28"/>
          <w:szCs w:val="28"/>
        </w:rPr>
        <w:t xml:space="preserve">ципальные общественные кладбища Юрьевского сельсовета </w:t>
      </w:r>
      <w:r>
        <w:rPr>
          <w:rFonts w:ascii="Times New Roman" w:hAnsi="Times New Roman" w:cs="Times New Roman"/>
          <w:sz w:val="28"/>
          <w:szCs w:val="28"/>
        </w:rPr>
        <w:t>открыты для п</w:t>
      </w:r>
      <w:r w:rsidR="0027420A">
        <w:rPr>
          <w:rFonts w:ascii="Times New Roman" w:hAnsi="Times New Roman" w:cs="Times New Roman"/>
          <w:sz w:val="28"/>
          <w:szCs w:val="28"/>
        </w:rPr>
        <w:t>осещений ежедневно с  10 до 18 час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Захоронение умерш</w:t>
      </w:r>
      <w:r w:rsidR="0027420A">
        <w:rPr>
          <w:rFonts w:ascii="Times New Roman" w:hAnsi="Times New Roman" w:cs="Times New Roman"/>
          <w:sz w:val="28"/>
          <w:szCs w:val="28"/>
        </w:rPr>
        <w:t>их производится ежедневно с  12 до 18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Земельный участок для захоронения умершего отводится по установленным нормам администрацией муниципального образования.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отведенного земельного участка после захоронения могут устанавливаться надгробные сооружения в соответствии с утвержденными размерами.</w:t>
      </w:r>
    </w:p>
    <w:p w:rsidR="008B7D98" w:rsidRDefault="008B7D98" w:rsidP="008B7D9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7D98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2. Требования к устройству и содержанию общественных муниципальных кладбищ</w:t>
      </w:r>
    </w:p>
    <w:p w:rsidR="008B7D98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Устройство муниципальных общественных кладбищ должно соответствовать Гигиеническим требованиям к размещению, устройству и содержанию кладбищ, зданий и сооружений похоронного назначения, утвержденным </w:t>
      </w:r>
      <w:hyperlink r:id="rId10" w:history="1">
        <w:r w:rsidRPr="0027420A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Pr="0027420A">
        <w:rPr>
          <w:sz w:val="28"/>
          <w:szCs w:val="28"/>
        </w:rPr>
        <w:t xml:space="preserve"> Глав</w:t>
      </w:r>
      <w:r>
        <w:rPr>
          <w:sz w:val="28"/>
          <w:szCs w:val="28"/>
        </w:rPr>
        <w:t>ного государственного санитарного врача Российской Федерации от 28.06.2011 № 84 «Об утверждении СанПиН 2.1.2882-11.</w:t>
      </w:r>
    </w:p>
    <w:p w:rsidR="008B7D98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Размер могилы для одного захоронения составляет 2 метра (длина) x 1 метр (ширина). </w:t>
      </w:r>
      <w:proofErr w:type="gramStart"/>
      <w:r>
        <w:rPr>
          <w:sz w:val="28"/>
          <w:szCs w:val="28"/>
        </w:rPr>
        <w:t>Расстояние между могилами должно быть: по длинным сторонам - 1 метр, по коротким - 0,5 метра.</w:t>
      </w:r>
      <w:proofErr w:type="gramEnd"/>
    </w:p>
    <w:p w:rsidR="008B7D98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Размер бесплатно предоставляемого участка земли на территориях общественных кладбищ для погребения умершего составляет:</w:t>
      </w:r>
    </w:p>
    <w:p w:rsidR="008B7D98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 учетом возможности погребения на данном участке земли умершего супруга или близкого родственника;</w:t>
      </w:r>
    </w:p>
    <w:p w:rsidR="008B7D98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в случае, если по заявлению лица, ответственного за захоронение, </w:t>
      </w:r>
      <w:proofErr w:type="gramStart"/>
      <w:r>
        <w:rPr>
          <w:sz w:val="28"/>
          <w:szCs w:val="28"/>
        </w:rPr>
        <w:t>земельный</w:t>
      </w:r>
      <w:proofErr w:type="gramEnd"/>
      <w:r>
        <w:rPr>
          <w:sz w:val="28"/>
          <w:szCs w:val="28"/>
        </w:rPr>
        <w:t xml:space="preserve"> участком предоставляется под одно захоронение.</w:t>
      </w:r>
    </w:p>
    <w:p w:rsidR="008B7D98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Размер участка земли, предоставляемого под семейные (родовые) захоронения устанавливается исходя из размера могилы под одно захоронение 2 метра (длина) 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метр (ширина) с учетом установленно</w:t>
      </w:r>
      <w:r w:rsidR="0027420A">
        <w:rPr>
          <w:sz w:val="28"/>
          <w:szCs w:val="28"/>
        </w:rPr>
        <w:t>го расстояния между могилами.</w:t>
      </w:r>
    </w:p>
    <w:p w:rsidR="008B7D98" w:rsidRDefault="008B7D98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 территории муниципальных общественных кладбищ должно быть обеспечено:</w:t>
      </w:r>
    </w:p>
    <w:p w:rsidR="008B7D98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B7D98">
        <w:rPr>
          <w:sz w:val="28"/>
          <w:szCs w:val="28"/>
        </w:rPr>
        <w:t xml:space="preserve">) </w:t>
      </w:r>
      <w:r w:rsidR="008B7D98">
        <w:rPr>
          <w:rFonts w:ascii="Times New Roman" w:hAnsi="Times New Roman" w:cs="Times New Roman"/>
          <w:sz w:val="28"/>
          <w:szCs w:val="28"/>
        </w:rPr>
        <w:t>систематическая уборка всей территории кладбища и своевременный вывоз мусора;</w:t>
      </w:r>
    </w:p>
    <w:p w:rsidR="008B7D98" w:rsidRDefault="0027420A" w:rsidP="008B7D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7D98">
        <w:rPr>
          <w:sz w:val="28"/>
          <w:szCs w:val="28"/>
        </w:rPr>
        <w:t>) соблюдение правил пожарной безопасности;</w:t>
      </w:r>
    </w:p>
    <w:p w:rsidR="008B7D98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7D98">
        <w:rPr>
          <w:sz w:val="28"/>
          <w:szCs w:val="28"/>
        </w:rPr>
        <w:t xml:space="preserve">) </w:t>
      </w:r>
      <w:r w:rsidR="008B7D98">
        <w:rPr>
          <w:rFonts w:ascii="Times New Roman" w:hAnsi="Times New Roman" w:cs="Times New Roman"/>
          <w:sz w:val="28"/>
          <w:szCs w:val="28"/>
        </w:rPr>
        <w:t>сохранность и содержание в исправном состоянии  территории кладбища, ее огр</w:t>
      </w:r>
      <w:r>
        <w:rPr>
          <w:rFonts w:ascii="Times New Roman" w:hAnsi="Times New Roman" w:cs="Times New Roman"/>
          <w:sz w:val="28"/>
          <w:szCs w:val="28"/>
        </w:rPr>
        <w:t>ады, дорог, площадок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9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B7D98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7D98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3. Содержание могил и надмогильных сооружений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ответственные за захоронения, обязаны содержать надмогильные сооружения и зеленые насаждения (оформленный могильный холм, памятник, цоколь, цветник, необходимые сведения о захоронениях) в надлежащем состоянии собственными силами</w:t>
      </w:r>
      <w:r w:rsidR="002742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D98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7D98" w:rsidRDefault="008B7D98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4. Порядок захоронения, установки надмогильных сооружений, эксгумации останков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6BD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Захоронение умершего производится в соответствии с санитарными правилами на основании предъявленного свидетельства о смерти и паспорта захоронения</w:t>
      </w:r>
      <w:r w:rsidR="00576BD8">
        <w:rPr>
          <w:rFonts w:ascii="Times New Roman" w:hAnsi="Times New Roman" w:cs="Times New Roman"/>
          <w:sz w:val="28"/>
          <w:szCs w:val="28"/>
        </w:rPr>
        <w:t>.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новых участках кладбища или прирезанных участках захоронения производятся в последовательном порядке.</w:t>
      </w:r>
    </w:p>
    <w:p w:rsidR="008B7D98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7D98">
        <w:rPr>
          <w:rFonts w:ascii="Times New Roman" w:hAnsi="Times New Roman" w:cs="Times New Roman"/>
          <w:sz w:val="28"/>
          <w:szCs w:val="28"/>
        </w:rPr>
        <w:t>. При захоронении на могильном холме устанавливается надгробный знак с указанием фамилии, име</w:t>
      </w:r>
      <w:r>
        <w:rPr>
          <w:rFonts w:ascii="Times New Roman" w:hAnsi="Times New Roman" w:cs="Times New Roman"/>
          <w:sz w:val="28"/>
          <w:szCs w:val="28"/>
        </w:rPr>
        <w:t>ни и отчества, даты смерти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7D98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B7D98">
        <w:rPr>
          <w:rFonts w:ascii="Times New Roman" w:hAnsi="Times New Roman" w:cs="Times New Roman"/>
          <w:sz w:val="28"/>
          <w:szCs w:val="28"/>
        </w:rPr>
        <w:t>Надмогильные сооружения устанавливаются в пределах отведенного земельного участка.</w:t>
      </w:r>
    </w:p>
    <w:p w:rsidR="008B7D98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7D98">
        <w:rPr>
          <w:rFonts w:ascii="Times New Roman" w:hAnsi="Times New Roman" w:cs="Times New Roman"/>
          <w:sz w:val="28"/>
          <w:szCs w:val="28"/>
        </w:rPr>
        <w:t>. Установленные гражданами (организациями) надмогильные сооружения (памятники, цветники и др.) являются их собственностью.</w:t>
      </w:r>
    </w:p>
    <w:p w:rsidR="008B7D98" w:rsidRDefault="0027420A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7D98">
        <w:rPr>
          <w:rFonts w:ascii="Times New Roman" w:hAnsi="Times New Roman" w:cs="Times New Roman"/>
          <w:sz w:val="28"/>
          <w:szCs w:val="28"/>
        </w:rPr>
        <w:t>. Установка памятников, стел, мемориальных досок, других памятных знаков и надмогильных сооружений не на месте захоронения запрещается.</w:t>
      </w:r>
    </w:p>
    <w:p w:rsidR="008B7D98" w:rsidRDefault="0034112B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B7D98">
        <w:rPr>
          <w:rFonts w:ascii="Times New Roman" w:hAnsi="Times New Roman" w:cs="Times New Roman"/>
          <w:sz w:val="28"/>
          <w:szCs w:val="28"/>
        </w:rPr>
        <w:t xml:space="preserve">. Установка новых или нанесение на имеющиеся надмогильные сооружения надписей, не отражающих сведений </w:t>
      </w:r>
      <w:proofErr w:type="gramStart"/>
      <w:r w:rsidR="008B7D9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B7D98">
        <w:rPr>
          <w:rFonts w:ascii="Times New Roman" w:hAnsi="Times New Roman" w:cs="Times New Roman"/>
          <w:sz w:val="28"/>
          <w:szCs w:val="28"/>
        </w:rPr>
        <w:t xml:space="preserve"> действительно захороненных в данном месте умерших, запрещается.</w:t>
      </w:r>
    </w:p>
    <w:p w:rsidR="0034112B" w:rsidRDefault="0034112B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7D98" w:rsidRDefault="0034112B" w:rsidP="008B7D9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112B">
        <w:rPr>
          <w:rFonts w:ascii="Times New Roman" w:hAnsi="Times New Roman" w:cs="Times New Roman"/>
          <w:b/>
          <w:sz w:val="28"/>
          <w:szCs w:val="28"/>
        </w:rPr>
        <w:t>Статья 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112B">
        <w:rPr>
          <w:rFonts w:ascii="Times New Roman" w:hAnsi="Times New Roman" w:cs="Times New Roman"/>
          <w:b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98">
        <w:rPr>
          <w:rFonts w:ascii="Times New Roman" w:hAnsi="Times New Roman" w:cs="Times New Roman"/>
          <w:b/>
          <w:sz w:val="28"/>
          <w:szCs w:val="28"/>
        </w:rPr>
        <w:t>посещения кладбищ, права и обязанности граждан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Граждане (организации), произведшие захоронения, обязаны содержать захоронения и надмогильные сооружения в надлежащем состоянии.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территории кладбища посетители должны соблюдать общественный порядок и тишину.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территории кладбища запрещается: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засорять территорию;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осквернять памятники и мемориальные доски, портить надгробные сооружения, мемориальные доски, оборудование кладбища;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ломать зеленые насаждения, рвать цветы;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выгуливать собак, иных домашних животных, ловить птиц;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разводить костры, добывать песок и глину, резать дерн;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находиться в состоянии алкогольного опьянения;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находиться на территории кладбища после его закрытия;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производить копку ям для добывания грунта, оставлять запасы строительных материалов и других материалов;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заниматься торговлей;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кататься на мопедах, мотороллерах, мотоциклах, автомобилях;</w:t>
      </w:r>
    </w:p>
    <w:p w:rsidR="008B7D98" w:rsidRDefault="008B7D98" w:rsidP="008B7D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проезд на территорию кладбища г</w:t>
      </w:r>
      <w:r w:rsidR="0034112B">
        <w:rPr>
          <w:rFonts w:ascii="Times New Roman" w:hAnsi="Times New Roman" w:cs="Times New Roman"/>
          <w:sz w:val="28"/>
          <w:szCs w:val="28"/>
        </w:rPr>
        <w:t>рузовых транспортных средств</w:t>
      </w:r>
      <w:proofErr w:type="gramStart"/>
      <w:r w:rsidR="00341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8B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4D" w:rsidRDefault="0035254D" w:rsidP="008B7D98">
      <w:r>
        <w:separator/>
      </w:r>
    </w:p>
  </w:endnote>
  <w:endnote w:type="continuationSeparator" w:id="0">
    <w:p w:rsidR="0035254D" w:rsidRDefault="0035254D" w:rsidP="008B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4D" w:rsidRDefault="0035254D" w:rsidP="008B7D98">
      <w:r>
        <w:separator/>
      </w:r>
    </w:p>
  </w:footnote>
  <w:footnote w:type="continuationSeparator" w:id="0">
    <w:p w:rsidR="0035254D" w:rsidRDefault="0035254D" w:rsidP="008B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9D"/>
    <w:rsid w:val="0005483E"/>
    <w:rsid w:val="000845B0"/>
    <w:rsid w:val="002465A5"/>
    <w:rsid w:val="0025509D"/>
    <w:rsid w:val="0027420A"/>
    <w:rsid w:val="002C1D75"/>
    <w:rsid w:val="0034112B"/>
    <w:rsid w:val="0035254D"/>
    <w:rsid w:val="00501970"/>
    <w:rsid w:val="00576BD8"/>
    <w:rsid w:val="005A0326"/>
    <w:rsid w:val="008010C7"/>
    <w:rsid w:val="00866211"/>
    <w:rsid w:val="008B7D98"/>
    <w:rsid w:val="009408AB"/>
    <w:rsid w:val="00B61B43"/>
    <w:rsid w:val="00B62C4B"/>
    <w:rsid w:val="00D0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D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8B7D9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B7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7D9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8B7D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D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7D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8B7D9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8B7D9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1B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B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D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8B7D9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B7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7D9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8B7D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D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7D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8B7D9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8B7D9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1B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B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F6DDD8E31A4231D6E9558895EDCFC41C354D71FA8AB22FB3453C7025W603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F6DDD8E31A4231D6E9558895EDCFC41C354D71FA8AB22FB3453C7025W603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FFD6-186D-41D2-B58E-42CB12D8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cp:lastPrinted>2020-04-17T04:04:00Z</cp:lastPrinted>
  <dcterms:created xsi:type="dcterms:W3CDTF">2020-03-03T07:57:00Z</dcterms:created>
  <dcterms:modified xsi:type="dcterms:W3CDTF">2020-04-17T04:21:00Z</dcterms:modified>
</cp:coreProperties>
</file>