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F" w:rsidRDefault="00572573" w:rsidP="00BD18D5">
      <w:pPr>
        <w:jc w:val="center"/>
      </w:pPr>
      <w:r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3.5pt;height:51.75pt;visibility:visible">
            <v:imagedata r:id="rId6" o:title=""/>
          </v:shape>
        </w:pict>
      </w:r>
    </w:p>
    <w:p w:rsidR="006B6B2F" w:rsidRDefault="006B6B2F" w:rsidP="00BD1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proofErr w:type="spellStart"/>
      <w:r>
        <w:rPr>
          <w:b/>
          <w:sz w:val="28"/>
          <w:szCs w:val="28"/>
        </w:rPr>
        <w:t>Большекосульского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6A71E8" w:rsidRDefault="006B6B2F" w:rsidP="00BD18D5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6B6B2F" w:rsidRPr="00BD18D5" w:rsidRDefault="006B6B2F" w:rsidP="00BD18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Красноярского края</w:t>
      </w:r>
    </w:p>
    <w:p w:rsidR="006B6B2F" w:rsidRDefault="006B6B2F" w:rsidP="00BD18D5">
      <w:pPr>
        <w:jc w:val="center"/>
      </w:pPr>
    </w:p>
    <w:p w:rsidR="00BD18D5" w:rsidRDefault="006B6B2F" w:rsidP="00BD18D5">
      <w:pPr>
        <w:jc w:val="center"/>
        <w:rPr>
          <w:b/>
        </w:rPr>
      </w:pPr>
      <w:r>
        <w:rPr>
          <w:b/>
        </w:rPr>
        <w:t>ПОСТАНОВЛЕНИЕ</w:t>
      </w:r>
    </w:p>
    <w:p w:rsidR="00BD18D5" w:rsidRDefault="00BD18D5" w:rsidP="00BD18D5">
      <w:pPr>
        <w:jc w:val="center"/>
        <w:rPr>
          <w:b/>
        </w:rPr>
      </w:pPr>
    </w:p>
    <w:p w:rsidR="006B6B2F" w:rsidRDefault="006B6B2F" w:rsidP="00BD18D5">
      <w:pPr>
        <w:jc w:val="center"/>
        <w:rPr>
          <w:b/>
          <w:sz w:val="18"/>
          <w:szCs w:val="18"/>
        </w:rPr>
      </w:pPr>
      <w:r>
        <w:rPr>
          <w:sz w:val="26"/>
          <w:szCs w:val="26"/>
        </w:rPr>
        <w:t>с.</w:t>
      </w:r>
      <w:r w:rsidR="006A71E8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Большая</w:t>
      </w:r>
      <w:proofErr w:type="gramEnd"/>
      <w:r>
        <w:rPr>
          <w:sz w:val="26"/>
          <w:szCs w:val="26"/>
        </w:rPr>
        <w:t xml:space="preserve"> Косуль</w:t>
      </w:r>
    </w:p>
    <w:p w:rsidR="006B6B2F" w:rsidRDefault="006B6B2F" w:rsidP="00BD18D5">
      <w:pPr>
        <w:jc w:val="center"/>
        <w:rPr>
          <w:b/>
          <w:sz w:val="18"/>
          <w:szCs w:val="18"/>
        </w:rPr>
      </w:pPr>
    </w:p>
    <w:p w:rsidR="006B6B2F" w:rsidRPr="00BD18D5" w:rsidRDefault="00BD18D5" w:rsidP="00BD18D5">
      <w:pPr>
        <w:jc w:val="center"/>
      </w:pPr>
      <w:r w:rsidRPr="00BD18D5">
        <w:rPr>
          <w:sz w:val="26"/>
          <w:szCs w:val="26"/>
        </w:rPr>
        <w:t>1</w:t>
      </w:r>
      <w:r w:rsidR="001347A4">
        <w:rPr>
          <w:sz w:val="26"/>
          <w:szCs w:val="26"/>
        </w:rPr>
        <w:t>2</w:t>
      </w:r>
      <w:r w:rsidRPr="00BD18D5">
        <w:rPr>
          <w:sz w:val="26"/>
          <w:szCs w:val="26"/>
        </w:rPr>
        <w:t xml:space="preserve"> мая </w:t>
      </w:r>
      <w:r w:rsidR="006A71E8" w:rsidRPr="00BD18D5">
        <w:rPr>
          <w:sz w:val="26"/>
          <w:szCs w:val="26"/>
        </w:rPr>
        <w:t>202</w:t>
      </w:r>
      <w:r w:rsidR="001347A4">
        <w:rPr>
          <w:sz w:val="26"/>
          <w:szCs w:val="26"/>
        </w:rPr>
        <w:t>2</w:t>
      </w:r>
      <w:r w:rsidR="006B6B2F" w:rsidRPr="00BD18D5">
        <w:rPr>
          <w:sz w:val="26"/>
          <w:szCs w:val="26"/>
        </w:rPr>
        <w:t xml:space="preserve"> года                                                                                       № </w:t>
      </w:r>
      <w:r w:rsidR="001347A4">
        <w:rPr>
          <w:sz w:val="26"/>
          <w:szCs w:val="26"/>
        </w:rPr>
        <w:t>22</w:t>
      </w:r>
      <w:r w:rsidR="00FD1972" w:rsidRPr="00BD18D5">
        <w:rPr>
          <w:sz w:val="26"/>
          <w:szCs w:val="26"/>
        </w:rPr>
        <w:t>-п</w:t>
      </w:r>
    </w:p>
    <w:p w:rsidR="006B6B2F" w:rsidRDefault="006B6B2F" w:rsidP="00BD18D5">
      <w:pPr>
        <w:jc w:val="center"/>
      </w:pPr>
    </w:p>
    <w:p w:rsidR="006B6B2F" w:rsidRDefault="006B6B2F" w:rsidP="005A6045">
      <w:pPr>
        <w:jc w:val="both"/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О внесении изменений в постановления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района»</w:t>
      </w:r>
    </w:p>
    <w:p w:rsidR="006B6B2F" w:rsidRDefault="006B6B2F" w:rsidP="005A6045">
      <w:pPr>
        <w:ind w:firstLine="748"/>
        <w:jc w:val="both"/>
      </w:pPr>
    </w:p>
    <w:p w:rsidR="006B6B2F" w:rsidRDefault="006B6B2F" w:rsidP="005A6045">
      <w:pPr>
        <w:ind w:firstLine="748"/>
        <w:jc w:val="both"/>
      </w:pPr>
    </w:p>
    <w:p w:rsidR="006B6B2F" w:rsidRPr="006A71E8" w:rsidRDefault="006B6B2F" w:rsidP="006A71E8">
      <w:pPr>
        <w:ind w:firstLine="74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Трудовым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Красноярского края от 29.10.2009 № 9-3864 «О системах оплаты труда работников краевых государственных учреждений», Решением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сельского Совета депутатов от 22.05.2012 № 18-64 «Об утверждении Положения  о новой системе оплаты труда работников муниципальных учреждений</w:t>
      </w:r>
      <w:r w:rsidR="00A202D6">
        <w:rPr>
          <w:sz w:val="26"/>
          <w:szCs w:val="26"/>
        </w:rPr>
        <w:t xml:space="preserve">, Уставом </w:t>
      </w:r>
      <w:proofErr w:type="spellStart"/>
      <w:r w:rsidR="00A202D6">
        <w:rPr>
          <w:sz w:val="26"/>
          <w:szCs w:val="26"/>
        </w:rPr>
        <w:t>Большекосульского</w:t>
      </w:r>
      <w:proofErr w:type="spellEnd"/>
      <w:r w:rsidR="00A202D6">
        <w:rPr>
          <w:sz w:val="26"/>
          <w:szCs w:val="26"/>
        </w:rPr>
        <w:t xml:space="preserve"> сельсовета</w:t>
      </w:r>
      <w:r>
        <w:rPr>
          <w:sz w:val="26"/>
          <w:szCs w:val="26"/>
        </w:rPr>
        <w:t xml:space="preserve">, </w:t>
      </w:r>
      <w:r w:rsidR="006A71E8">
        <w:rPr>
          <w:sz w:val="26"/>
          <w:szCs w:val="26"/>
        </w:rPr>
        <w:t xml:space="preserve">  </w:t>
      </w:r>
      <w:r>
        <w:rPr>
          <w:b/>
          <w:sz w:val="26"/>
          <w:szCs w:val="26"/>
        </w:rPr>
        <w:t>ПОСТАНОВЛЯЮ:</w:t>
      </w:r>
      <w:proofErr w:type="gramEnd"/>
    </w:p>
    <w:p w:rsidR="006B6B2F" w:rsidRDefault="006B6B2F" w:rsidP="005A6045">
      <w:pPr>
        <w:ind w:firstLine="748"/>
        <w:jc w:val="both"/>
        <w:rPr>
          <w:sz w:val="26"/>
          <w:szCs w:val="26"/>
        </w:rPr>
      </w:pPr>
    </w:p>
    <w:p w:rsidR="006B6B2F" w:rsidRDefault="006B6B2F" w:rsidP="005A604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Внести в постановление Администрации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от  03.10.2013 № 28 « Об утверждении примерного Положения об оплате труда работников органов местного самоуправления, 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</w:t>
      </w:r>
      <w:r w:rsidR="005D41F8">
        <w:rPr>
          <w:sz w:val="26"/>
          <w:szCs w:val="26"/>
        </w:rPr>
        <w:t>йона</w:t>
      </w:r>
      <w:proofErr w:type="gramStart"/>
      <w:r w:rsidR="005D41F8">
        <w:rPr>
          <w:sz w:val="26"/>
          <w:szCs w:val="26"/>
        </w:rPr>
        <w:t>»(</w:t>
      </w:r>
      <w:proofErr w:type="gramEnd"/>
      <w:r w:rsidR="005D41F8">
        <w:rPr>
          <w:sz w:val="26"/>
          <w:szCs w:val="26"/>
        </w:rPr>
        <w:t xml:space="preserve"> в ред. от 30.09.2014 № 36</w:t>
      </w:r>
      <w:r>
        <w:rPr>
          <w:sz w:val="26"/>
          <w:szCs w:val="26"/>
        </w:rPr>
        <w:t>, от 30.</w:t>
      </w:r>
      <w:r w:rsidR="005D41F8">
        <w:rPr>
          <w:sz w:val="26"/>
          <w:szCs w:val="26"/>
        </w:rPr>
        <w:t>04.2015 № 21, от 22.12.2016 № 96</w:t>
      </w:r>
      <w:r>
        <w:rPr>
          <w:sz w:val="26"/>
          <w:szCs w:val="26"/>
        </w:rPr>
        <w:t>, от 19.12.2017 № 56-п</w:t>
      </w:r>
      <w:r w:rsidR="001347A4">
        <w:rPr>
          <w:sz w:val="26"/>
          <w:szCs w:val="26"/>
        </w:rPr>
        <w:t>, 13.05.2020 № 32-п</w:t>
      </w:r>
      <w:r>
        <w:rPr>
          <w:sz w:val="26"/>
          <w:szCs w:val="26"/>
        </w:rPr>
        <w:t>) следующие изменения: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1.1. В примерном положении об оплате труда работников органов местного самоуправления муниципальных учреждений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 ( дале</w:t>
      </w:r>
      <w:proofErr w:type="gramStart"/>
      <w:r>
        <w:rPr>
          <w:sz w:val="26"/>
          <w:szCs w:val="26"/>
        </w:rPr>
        <w:t>е-</w:t>
      </w:r>
      <w:proofErr w:type="gramEnd"/>
      <w:r>
        <w:rPr>
          <w:sz w:val="26"/>
          <w:szCs w:val="26"/>
        </w:rPr>
        <w:t xml:space="preserve"> Положение)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Раздел 2.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Абзац второй п.2.1 изложить в следующей редакции:</w:t>
      </w: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>«</w:t>
      </w:r>
      <w:proofErr w:type="gramStart"/>
      <w:r>
        <w:rPr>
          <w:sz w:val="26"/>
          <w:szCs w:val="26"/>
        </w:rPr>
        <w:t>должности</w:t>
      </w:r>
      <w:proofErr w:type="gramEnd"/>
      <w:r>
        <w:rPr>
          <w:sz w:val="26"/>
          <w:szCs w:val="26"/>
        </w:rPr>
        <w:t xml:space="preserve"> отнесенные в ПКГ «Общеотраслевые должности служащих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</w:t>
      </w:r>
      <w:r w:rsidR="00A202D6">
        <w:rPr>
          <w:sz w:val="26"/>
          <w:szCs w:val="26"/>
        </w:rPr>
        <w:t xml:space="preserve">                            3</w:t>
      </w:r>
      <w:r w:rsidR="001347A4">
        <w:rPr>
          <w:sz w:val="26"/>
          <w:szCs w:val="26"/>
        </w:rPr>
        <w:t>813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</w:t>
      </w:r>
      <w:r w:rsidR="00A202D6">
        <w:rPr>
          <w:sz w:val="26"/>
          <w:szCs w:val="26"/>
        </w:rPr>
        <w:t xml:space="preserve">                            </w:t>
      </w:r>
      <w:r w:rsidR="001347A4">
        <w:rPr>
          <w:sz w:val="26"/>
          <w:szCs w:val="26"/>
        </w:rPr>
        <w:t>4023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</w:t>
      </w:r>
      <w:r w:rsidR="00963F2E">
        <w:rPr>
          <w:sz w:val="26"/>
          <w:szCs w:val="26"/>
        </w:rPr>
        <w:t xml:space="preserve">                            </w:t>
      </w:r>
      <w:r w:rsidR="001347A4">
        <w:rPr>
          <w:sz w:val="26"/>
          <w:szCs w:val="26"/>
        </w:rPr>
        <w:t>4231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 квалификационный уровень         </w:t>
      </w:r>
      <w:r w:rsidR="00963F2E">
        <w:rPr>
          <w:sz w:val="26"/>
          <w:szCs w:val="26"/>
        </w:rPr>
        <w:t xml:space="preserve">                            4</w:t>
      </w:r>
      <w:r w:rsidR="001347A4">
        <w:rPr>
          <w:sz w:val="26"/>
          <w:szCs w:val="26"/>
        </w:rPr>
        <w:t>650</w:t>
      </w:r>
      <w:r>
        <w:rPr>
          <w:sz w:val="26"/>
          <w:szCs w:val="26"/>
        </w:rPr>
        <w:t xml:space="preserve"> </w:t>
      </w:r>
      <w:r w:rsidR="00963F2E">
        <w:rPr>
          <w:sz w:val="26"/>
          <w:szCs w:val="26"/>
        </w:rPr>
        <w:t>;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</w:t>
      </w:r>
      <w:r w:rsidR="00963F2E">
        <w:rPr>
          <w:sz w:val="26"/>
          <w:szCs w:val="26"/>
        </w:rPr>
        <w:t xml:space="preserve">                            </w:t>
      </w:r>
      <w:r w:rsidR="001347A4">
        <w:rPr>
          <w:sz w:val="26"/>
          <w:szCs w:val="26"/>
        </w:rPr>
        <w:t>5109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квалификационный уровень                                     </w:t>
      </w:r>
      <w:r w:rsidR="001347A4">
        <w:rPr>
          <w:sz w:val="26"/>
          <w:szCs w:val="26"/>
        </w:rPr>
        <w:t>6448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 квалификационный уровень      </w:t>
      </w:r>
      <w:r w:rsidR="00963F2E">
        <w:rPr>
          <w:sz w:val="26"/>
          <w:szCs w:val="26"/>
        </w:rPr>
        <w:t xml:space="preserve">                               </w:t>
      </w:r>
      <w:r w:rsidR="001347A4">
        <w:rPr>
          <w:sz w:val="26"/>
          <w:szCs w:val="26"/>
        </w:rPr>
        <w:t>7283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третьего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</w:t>
      </w:r>
      <w:r w:rsidR="00963F2E">
        <w:rPr>
          <w:sz w:val="26"/>
          <w:szCs w:val="26"/>
        </w:rPr>
        <w:t xml:space="preserve">                               4</w:t>
      </w:r>
      <w:r w:rsidR="001347A4">
        <w:rPr>
          <w:sz w:val="26"/>
          <w:szCs w:val="26"/>
        </w:rPr>
        <w:t>650</w:t>
      </w:r>
      <w:r>
        <w:rPr>
          <w:sz w:val="26"/>
          <w:szCs w:val="26"/>
        </w:rPr>
        <w:t xml:space="preserve">;                                                                                                                         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                            </w:t>
      </w:r>
      <w:r w:rsidR="001347A4">
        <w:rPr>
          <w:sz w:val="26"/>
          <w:szCs w:val="26"/>
        </w:rPr>
        <w:t>5109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                            </w:t>
      </w:r>
      <w:r w:rsidR="002A59BA">
        <w:rPr>
          <w:sz w:val="26"/>
          <w:szCs w:val="26"/>
        </w:rPr>
        <w:t>5</w:t>
      </w:r>
      <w:r w:rsidR="001347A4">
        <w:rPr>
          <w:sz w:val="26"/>
          <w:szCs w:val="26"/>
        </w:rPr>
        <w:t>608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квалификационный уровень                                     </w:t>
      </w:r>
      <w:r w:rsidR="002A59BA">
        <w:rPr>
          <w:sz w:val="26"/>
          <w:szCs w:val="26"/>
        </w:rPr>
        <w:t>6</w:t>
      </w:r>
      <w:r w:rsidR="001347A4">
        <w:rPr>
          <w:sz w:val="26"/>
          <w:szCs w:val="26"/>
        </w:rPr>
        <w:t>742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 квалификационный уровень                   </w:t>
      </w:r>
      <w:r w:rsidR="00963F2E">
        <w:rPr>
          <w:sz w:val="26"/>
          <w:szCs w:val="26"/>
        </w:rPr>
        <w:t xml:space="preserve">                  7</w:t>
      </w:r>
      <w:r w:rsidR="001347A4">
        <w:rPr>
          <w:sz w:val="26"/>
          <w:szCs w:val="26"/>
        </w:rPr>
        <w:t>871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отнесенные к ПКГ "Общеотраслевые должности служащих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четвертого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</w:t>
      </w:r>
      <w:r w:rsidR="00963F2E">
        <w:rPr>
          <w:sz w:val="26"/>
          <w:szCs w:val="26"/>
        </w:rPr>
        <w:t xml:space="preserve">                               </w:t>
      </w:r>
      <w:r w:rsidR="001347A4">
        <w:rPr>
          <w:sz w:val="26"/>
          <w:szCs w:val="26"/>
        </w:rPr>
        <w:t>8460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                               </w:t>
      </w:r>
      <w:r w:rsidR="001347A4">
        <w:rPr>
          <w:sz w:val="26"/>
          <w:szCs w:val="26"/>
        </w:rPr>
        <w:t>9801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                            </w:t>
      </w:r>
      <w:r w:rsidR="001347A4">
        <w:rPr>
          <w:sz w:val="26"/>
          <w:szCs w:val="26"/>
        </w:rPr>
        <w:t>10554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Абзац второй п.2.2. изложить в следующей редакции: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Должности, отнесенные в ПКГ «Общеотраслевые профессии рабочих первого уровня»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 квалификационный уровень                                     </w:t>
      </w:r>
      <w:r w:rsidR="001347A4">
        <w:rPr>
          <w:sz w:val="26"/>
          <w:szCs w:val="26"/>
        </w:rPr>
        <w:t>3275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</w:t>
      </w:r>
      <w:r w:rsidR="00963F2E">
        <w:rPr>
          <w:sz w:val="26"/>
          <w:szCs w:val="26"/>
        </w:rPr>
        <w:t xml:space="preserve">                               3</w:t>
      </w:r>
      <w:r w:rsidR="001347A4">
        <w:rPr>
          <w:sz w:val="26"/>
          <w:szCs w:val="26"/>
        </w:rPr>
        <w:t>433</w:t>
      </w:r>
      <w:r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должности,  отнесенные к ПКГ "Общеотраслевые профессии рабочих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второго уровня", рублей: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>1 квалификационный уровень                                     3</w:t>
      </w:r>
      <w:r w:rsidR="001347A4">
        <w:rPr>
          <w:sz w:val="26"/>
          <w:szCs w:val="26"/>
        </w:rPr>
        <w:t>813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 квалификационный уровень      </w:t>
      </w:r>
      <w:r w:rsidR="00963F2E">
        <w:rPr>
          <w:sz w:val="26"/>
          <w:szCs w:val="26"/>
        </w:rPr>
        <w:t xml:space="preserve">                               4</w:t>
      </w:r>
      <w:r w:rsidR="001347A4">
        <w:rPr>
          <w:sz w:val="26"/>
          <w:szCs w:val="26"/>
        </w:rPr>
        <w:t>650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 квалификационный уровень                                     </w:t>
      </w:r>
      <w:r w:rsidR="001347A4">
        <w:rPr>
          <w:sz w:val="26"/>
          <w:szCs w:val="26"/>
        </w:rPr>
        <w:t>5109</w:t>
      </w:r>
      <w:r>
        <w:rPr>
          <w:sz w:val="26"/>
          <w:szCs w:val="26"/>
        </w:rPr>
        <w:t>;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 квалификационный уровень                                     </w:t>
      </w:r>
      <w:r w:rsidR="001347A4">
        <w:rPr>
          <w:sz w:val="26"/>
          <w:szCs w:val="26"/>
        </w:rPr>
        <w:t>6154</w:t>
      </w:r>
      <w:r>
        <w:rPr>
          <w:sz w:val="26"/>
          <w:szCs w:val="26"/>
        </w:rPr>
        <w:t>.</w:t>
      </w: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  <w:r>
        <w:rPr>
          <w:sz w:val="26"/>
          <w:szCs w:val="26"/>
        </w:rPr>
        <w:t xml:space="preserve">            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Разместить на официальном сайте администрации </w:t>
      </w:r>
      <w:proofErr w:type="spellStart"/>
      <w:r>
        <w:rPr>
          <w:sz w:val="26"/>
          <w:szCs w:val="26"/>
        </w:rPr>
        <w:t>Боготольского</w:t>
      </w:r>
      <w:proofErr w:type="spellEnd"/>
      <w:r>
        <w:rPr>
          <w:sz w:val="26"/>
          <w:szCs w:val="26"/>
        </w:rPr>
        <w:t xml:space="preserve"> района в сети интернет </w:t>
      </w:r>
      <w:hyperlink r:id="rId7" w:history="1">
        <w:r>
          <w:rPr>
            <w:rStyle w:val="a3"/>
            <w:sz w:val="26"/>
            <w:szCs w:val="26"/>
            <w:lang w:val="en-US"/>
          </w:rPr>
          <w:t>www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bogotol</w:t>
        </w:r>
        <w:proofErr w:type="spellEnd"/>
        <w:r>
          <w:rPr>
            <w:rStyle w:val="a3"/>
            <w:sz w:val="26"/>
            <w:szCs w:val="26"/>
          </w:rPr>
          <w:t>-</w:t>
        </w:r>
        <w:r>
          <w:rPr>
            <w:rStyle w:val="a3"/>
            <w:sz w:val="26"/>
            <w:szCs w:val="26"/>
            <w:lang w:val="en-US"/>
          </w:rPr>
          <w:t>r</w:t>
        </w:r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</w:hyperlink>
      <w:r>
        <w:rPr>
          <w:sz w:val="26"/>
          <w:szCs w:val="26"/>
        </w:rPr>
        <w:t xml:space="preserve"> на странице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>
        <w:rPr>
          <w:sz w:val="26"/>
          <w:szCs w:val="26"/>
        </w:rPr>
        <w:t xml:space="preserve"> сельсовета..</w:t>
      </w:r>
    </w:p>
    <w:p w:rsidR="006B6B2F" w:rsidRDefault="006B6B2F" w:rsidP="005A6045">
      <w:pPr>
        <w:ind w:firstLine="74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Постановление вступает в силу в день, следующий за днем, его официального опубликования (обнародования) и распространяется на правоотношения, возникшие с 1 </w:t>
      </w:r>
      <w:r w:rsidR="00963F2E">
        <w:rPr>
          <w:sz w:val="26"/>
          <w:szCs w:val="26"/>
        </w:rPr>
        <w:t>июн</w:t>
      </w:r>
      <w:r>
        <w:rPr>
          <w:sz w:val="26"/>
          <w:szCs w:val="26"/>
        </w:rPr>
        <w:t>я 20</w:t>
      </w:r>
      <w:r w:rsidR="00963F2E">
        <w:rPr>
          <w:sz w:val="26"/>
          <w:szCs w:val="26"/>
        </w:rPr>
        <w:t>2</w:t>
      </w:r>
      <w:r w:rsidR="001347A4">
        <w:rPr>
          <w:sz w:val="26"/>
          <w:szCs w:val="26"/>
        </w:rPr>
        <w:t>2</w:t>
      </w:r>
      <w:r>
        <w:rPr>
          <w:sz w:val="26"/>
          <w:szCs w:val="26"/>
        </w:rPr>
        <w:t xml:space="preserve"> года.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.</w:t>
      </w: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6B6B2F" w:rsidP="005A6045">
      <w:pPr>
        <w:ind w:firstLine="708"/>
        <w:jc w:val="both"/>
        <w:rPr>
          <w:sz w:val="26"/>
          <w:szCs w:val="26"/>
        </w:rPr>
      </w:pPr>
    </w:p>
    <w:p w:rsidR="006B6B2F" w:rsidRDefault="00963F2E" w:rsidP="00FD197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Глава </w:t>
      </w:r>
      <w:proofErr w:type="spellStart"/>
      <w:r>
        <w:rPr>
          <w:sz w:val="26"/>
          <w:szCs w:val="26"/>
        </w:rPr>
        <w:t>Большекосульского</w:t>
      </w:r>
      <w:proofErr w:type="spellEnd"/>
      <w:r w:rsidR="006B6B2F">
        <w:rPr>
          <w:sz w:val="26"/>
          <w:szCs w:val="26"/>
        </w:rPr>
        <w:t xml:space="preserve"> сельсовета                    </w:t>
      </w:r>
      <w:r>
        <w:rPr>
          <w:sz w:val="26"/>
          <w:szCs w:val="26"/>
        </w:rPr>
        <w:t xml:space="preserve">                     </w:t>
      </w:r>
      <w:r w:rsidR="006B6B2F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Т. Ф. </w:t>
      </w:r>
      <w:proofErr w:type="spellStart"/>
      <w:r>
        <w:rPr>
          <w:sz w:val="26"/>
          <w:szCs w:val="26"/>
        </w:rPr>
        <w:t>Поторочина</w:t>
      </w:r>
      <w:proofErr w:type="spellEnd"/>
      <w:r w:rsidR="00FD1972">
        <w:rPr>
          <w:sz w:val="26"/>
          <w:szCs w:val="26"/>
        </w:rPr>
        <w:t>.</w:t>
      </w:r>
    </w:p>
    <w:p w:rsidR="006B6B2F" w:rsidRDefault="006B6B2F" w:rsidP="005A6045">
      <w:pPr>
        <w:ind w:firstLine="748"/>
        <w:jc w:val="right"/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rPr>
          <w:sz w:val="26"/>
          <w:szCs w:val="26"/>
        </w:rPr>
      </w:pPr>
    </w:p>
    <w:p w:rsidR="006B6B2F" w:rsidRDefault="006B6B2F" w:rsidP="005A60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B2F" w:rsidRDefault="006B6B2F"/>
    <w:p w:rsidR="00FD1972" w:rsidRDefault="00FD1972"/>
    <w:p w:rsidR="006B6B2F" w:rsidRDefault="006B6B2F"/>
    <w:p w:rsidR="00963F2E" w:rsidRDefault="00963F2E"/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 xml:space="preserve">Приложение </w:t>
      </w:r>
    </w:p>
    <w:p w:rsidR="006B6B2F" w:rsidRPr="009F7CAC" w:rsidRDefault="00963F2E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</w:t>
      </w:r>
      <w:r w:rsidR="006B6B2F" w:rsidRPr="009F7CAC">
        <w:rPr>
          <w:sz w:val="28"/>
          <w:szCs w:val="28"/>
        </w:rPr>
        <w:t xml:space="preserve"> постановлению администрации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 w:rsidRPr="009F7CAC">
        <w:rPr>
          <w:sz w:val="28"/>
          <w:szCs w:val="28"/>
        </w:rPr>
        <w:t xml:space="preserve">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63F2E">
        <w:rPr>
          <w:sz w:val="28"/>
          <w:szCs w:val="28"/>
        </w:rPr>
        <w:t>03.10</w:t>
      </w:r>
      <w:r>
        <w:rPr>
          <w:sz w:val="28"/>
          <w:szCs w:val="28"/>
        </w:rPr>
        <w:t>.201</w:t>
      </w:r>
      <w:r w:rsidR="00963F2E">
        <w:rPr>
          <w:sz w:val="28"/>
          <w:szCs w:val="28"/>
        </w:rPr>
        <w:t>3</w:t>
      </w:r>
      <w:r>
        <w:rPr>
          <w:sz w:val="28"/>
          <w:szCs w:val="28"/>
        </w:rPr>
        <w:t xml:space="preserve"> № </w:t>
      </w:r>
      <w:r w:rsidR="00963F2E">
        <w:rPr>
          <w:sz w:val="28"/>
          <w:szCs w:val="28"/>
        </w:rPr>
        <w:t>33</w:t>
      </w:r>
      <w:r w:rsidR="00FD1972">
        <w:rPr>
          <w:sz w:val="28"/>
          <w:szCs w:val="28"/>
        </w:rPr>
        <w:t>-п</w:t>
      </w:r>
    </w:p>
    <w:p w:rsidR="006B6B2F" w:rsidRPr="009F7CAC" w:rsidRDefault="006B6B2F" w:rsidP="009F7CAC">
      <w:pPr>
        <w:ind w:firstLine="748"/>
        <w:jc w:val="right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ПРИМЕРНОЕ ПОЛОЖЕНИЕ ОБ ОПЛАТЕ ТРУДА  РАБОТНИКОВ ОРГАНОВ МЕСТНОГО САМОУПРАВЛЕНИЯ, МУНИЦИПАЛЬНЫХ УЧРЕЖДЕНИЙ   БОЛЬШЕКОСУЛЬСКОГО СЕЛЬСОВЕТА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( в редакции Постановления от 30.09.2014 № 34, </w:t>
      </w:r>
      <w:proofErr w:type="gramEnd"/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от 30.04.2015 № 21, от 22.12.2016 № 95</w:t>
      </w:r>
      <w:r>
        <w:rPr>
          <w:sz w:val="28"/>
          <w:szCs w:val="28"/>
        </w:rPr>
        <w:t>, от 19.12.2017 № 56-п</w:t>
      </w:r>
      <w:r w:rsidR="005C5105">
        <w:rPr>
          <w:sz w:val="28"/>
          <w:szCs w:val="28"/>
        </w:rPr>
        <w:t>, от 20.09.</w:t>
      </w:r>
      <w:r w:rsidR="00963F2E">
        <w:rPr>
          <w:sz w:val="28"/>
          <w:szCs w:val="28"/>
        </w:rPr>
        <w:t>19 №</w:t>
      </w:r>
      <w:r w:rsidR="005C5105">
        <w:rPr>
          <w:sz w:val="28"/>
          <w:szCs w:val="28"/>
        </w:rPr>
        <w:t xml:space="preserve"> 46-п</w:t>
      </w:r>
      <w:r w:rsidR="001347A4">
        <w:rPr>
          <w:sz w:val="28"/>
          <w:szCs w:val="28"/>
        </w:rPr>
        <w:t>, от12.05.2022 № 22-п</w:t>
      </w:r>
      <w:proofErr w:type="gramStart"/>
      <w:r w:rsidR="00963F2E">
        <w:rPr>
          <w:sz w:val="28"/>
          <w:szCs w:val="28"/>
        </w:rPr>
        <w:t xml:space="preserve"> </w:t>
      </w:r>
      <w:r w:rsidRPr="009F7CAC">
        <w:rPr>
          <w:sz w:val="28"/>
          <w:szCs w:val="28"/>
        </w:rPr>
        <w:t>)</w:t>
      </w:r>
      <w:proofErr w:type="gramEnd"/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1.ОБЩИЕ ПОЛОЖЕНИЯ</w:t>
      </w:r>
    </w:p>
    <w:p w:rsidR="006B6B2F" w:rsidRPr="009F7CAC" w:rsidRDefault="006B6B2F" w:rsidP="009F7CAC">
      <w:pPr>
        <w:ind w:firstLine="748"/>
        <w:jc w:val="center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 xml:space="preserve">1.1 Примерное положение об оплате труда работников органов местного самоуправления, 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сельсовета, </w:t>
      </w:r>
      <w:proofErr w:type="spellStart"/>
      <w:r w:rsidRPr="009F7CAC">
        <w:rPr>
          <w:sz w:val="28"/>
          <w:szCs w:val="28"/>
        </w:rPr>
        <w:t>Боготольского</w:t>
      </w:r>
      <w:proofErr w:type="spellEnd"/>
      <w:r w:rsidRPr="009F7CAC">
        <w:rPr>
          <w:sz w:val="28"/>
          <w:szCs w:val="28"/>
        </w:rPr>
        <w:t xml:space="preserve"> района (далее – Примерное положение) разработано на основании Закона Красноярского края от 29.10.2009 № 9-3864 «О системах оплаты труда работников краевых государственных учреждений» (в редакции от 04.04.2013),   Решением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сельского Совета депутатов от 22.05.2012 № 18-64 «Об утверждении Положения о  системе  оплаты труда работников  муниципальных учреждений 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</w:t>
      </w:r>
      <w:proofErr w:type="gramEnd"/>
      <w:r w:rsidRPr="009F7CAC">
        <w:rPr>
          <w:sz w:val="28"/>
          <w:szCs w:val="28"/>
        </w:rPr>
        <w:t xml:space="preserve">», в соответствии с Постановлением  Правительства Красноярского края от 19.11.2009 № 586-п» (в редакции от 17.09.2013 № 37-129),  и регулирует порядок оплаты труда работников органов муниципальной власти, не являющихся лицами, занимающими муниципальные должности, муниципальными служащими, работников муниципальных учреждений  </w:t>
      </w:r>
      <w:proofErr w:type="spellStart"/>
      <w:r w:rsidRPr="009F7CAC">
        <w:rPr>
          <w:sz w:val="28"/>
          <w:szCs w:val="28"/>
        </w:rPr>
        <w:t>Большекосульского</w:t>
      </w:r>
      <w:proofErr w:type="spellEnd"/>
      <w:r w:rsidRPr="009F7CAC">
        <w:rPr>
          <w:sz w:val="28"/>
          <w:szCs w:val="28"/>
        </w:rPr>
        <w:t xml:space="preserve"> сельсовета.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1.2 Примерное положение включает в себя: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9F7CAC">
        <w:rPr>
          <w:sz w:val="28"/>
          <w:szCs w:val="28"/>
        </w:rPr>
        <w:t>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включенным в профессиональные квалификационные группы, а также</w:t>
      </w:r>
      <w:r w:rsidRPr="009F7CAC">
        <w:rPr>
          <w:sz w:val="28"/>
          <w:szCs w:val="28"/>
          <w:lang w:eastAsia="en-US"/>
        </w:rPr>
        <w:t xml:space="preserve"> </w:t>
      </w:r>
      <w:r w:rsidRPr="009F7CAC">
        <w:rPr>
          <w:sz w:val="28"/>
          <w:szCs w:val="28"/>
        </w:rPr>
        <w:t>условия, при которых размеры окладов (должностных окладов), ставок заработной платы устанавливаются выше минимальных размеров окладов (должностных окладов), ставок заработной платы;</w:t>
      </w:r>
      <w:proofErr w:type="gramEnd"/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 виды выплат компенсационного характера, размеры и условия их осуществления.</w:t>
      </w:r>
    </w:p>
    <w:p w:rsidR="006B6B2F" w:rsidRPr="009F7CAC" w:rsidRDefault="006B6B2F" w:rsidP="009F7CA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 xml:space="preserve">2.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 НЕ </w:t>
      </w:r>
      <w:r w:rsidRPr="009F7CAC">
        <w:rPr>
          <w:sz w:val="28"/>
          <w:szCs w:val="28"/>
        </w:rPr>
        <w:lastRenderedPageBreak/>
        <w:t>ВКЛЮЧЕННЫМ В ПРОФЕССИОНАЛЬНЫЕ КВАЛИФИКАЦИОННЫЕ ГРУППЫ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2.1.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8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247н "Об утверждении профессиональных квалификационных групп общеотраслевых должностей руководителей, специалистов и служащих":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</w:t>
      </w:r>
      <w:r w:rsidR="000C0074">
        <w:rPr>
          <w:sz w:val="28"/>
          <w:szCs w:val="28"/>
        </w:rPr>
        <w:t>813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4023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4231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5C5105">
        <w:rPr>
          <w:sz w:val="28"/>
          <w:szCs w:val="28"/>
        </w:rPr>
        <w:t>4</w:t>
      </w:r>
      <w:r w:rsidR="000C0074">
        <w:rPr>
          <w:sz w:val="28"/>
          <w:szCs w:val="28"/>
        </w:rPr>
        <w:t>650</w:t>
      </w:r>
      <w:r w:rsidRPr="009F7CA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5109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6448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7283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третьего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4</w:t>
      </w:r>
      <w:r w:rsidR="000C0074">
        <w:rPr>
          <w:sz w:val="28"/>
          <w:szCs w:val="28"/>
        </w:rPr>
        <w:t>650</w:t>
      </w:r>
      <w:r w:rsidRPr="009F7CAC">
        <w:rPr>
          <w:sz w:val="28"/>
          <w:szCs w:val="28"/>
        </w:rPr>
        <w:t xml:space="preserve">;                                                                                                                         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5109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5</w:t>
      </w:r>
      <w:r w:rsidR="000C0074">
        <w:rPr>
          <w:sz w:val="28"/>
          <w:szCs w:val="28"/>
        </w:rPr>
        <w:t>608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6</w:t>
      </w:r>
      <w:r w:rsidR="000C0074">
        <w:rPr>
          <w:sz w:val="28"/>
          <w:szCs w:val="28"/>
        </w:rPr>
        <w:t>742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5 квалификационный уровень                        </w:t>
      </w:r>
      <w:r>
        <w:rPr>
          <w:sz w:val="28"/>
          <w:szCs w:val="28"/>
        </w:rPr>
        <w:t xml:space="preserve">             </w:t>
      </w:r>
      <w:r w:rsidR="002A59BA">
        <w:rPr>
          <w:sz w:val="28"/>
          <w:szCs w:val="28"/>
        </w:rPr>
        <w:t>7</w:t>
      </w:r>
      <w:r w:rsidR="000C0074">
        <w:rPr>
          <w:sz w:val="28"/>
          <w:szCs w:val="28"/>
        </w:rPr>
        <w:t>871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отнесенные к ПКГ "Общеотраслевые должности служащих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четвертого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8460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9801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10554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2.2.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 к квалификационным уровням ПКГ, утвержденным </w:t>
      </w:r>
      <w:hyperlink r:id="rId9" w:history="1">
        <w:r w:rsidRPr="009F7CAC">
          <w:rPr>
            <w:sz w:val="28"/>
            <w:szCs w:val="28"/>
          </w:rPr>
          <w:t>Приказом</w:t>
        </w:r>
      </w:hyperlink>
      <w:r w:rsidRPr="009F7CAC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первого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0C0074">
        <w:rPr>
          <w:sz w:val="28"/>
          <w:szCs w:val="28"/>
        </w:rPr>
        <w:t>3275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3</w:t>
      </w:r>
      <w:r w:rsidR="000C0074">
        <w:rPr>
          <w:sz w:val="28"/>
          <w:szCs w:val="28"/>
        </w:rPr>
        <w:t>433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должности,  отнесенные к ПКГ "Общеотраслевые профессии рабочих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второго уровня", рублей: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1 квалификационный уровень         </w:t>
      </w:r>
      <w:r>
        <w:rPr>
          <w:sz w:val="28"/>
          <w:szCs w:val="28"/>
        </w:rPr>
        <w:t xml:space="preserve">                            3</w:t>
      </w:r>
      <w:r w:rsidR="000C0074">
        <w:rPr>
          <w:sz w:val="28"/>
          <w:szCs w:val="28"/>
        </w:rPr>
        <w:t>813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2A59BA">
        <w:rPr>
          <w:sz w:val="28"/>
          <w:szCs w:val="28"/>
        </w:rPr>
        <w:t>4</w:t>
      </w:r>
      <w:r w:rsidR="000C0074">
        <w:rPr>
          <w:sz w:val="28"/>
          <w:szCs w:val="28"/>
        </w:rPr>
        <w:t>650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5109</w:t>
      </w:r>
      <w:r w:rsidRPr="009F7CAC">
        <w:rPr>
          <w:sz w:val="28"/>
          <w:szCs w:val="28"/>
        </w:rPr>
        <w:t>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4 квалификационный уровень         </w:t>
      </w:r>
      <w:r>
        <w:rPr>
          <w:sz w:val="28"/>
          <w:szCs w:val="28"/>
        </w:rPr>
        <w:t xml:space="preserve">                            </w:t>
      </w:r>
      <w:r w:rsidR="000C0074">
        <w:rPr>
          <w:sz w:val="28"/>
          <w:szCs w:val="28"/>
        </w:rPr>
        <w:t>6154</w:t>
      </w:r>
      <w:r w:rsidRPr="009F7CAC">
        <w:rPr>
          <w:sz w:val="28"/>
          <w:szCs w:val="28"/>
        </w:rPr>
        <w:t>.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2.3. Минимальные размеры </w:t>
      </w:r>
      <w:hyperlink r:id="rId10" w:history="1">
        <w:r w:rsidRPr="009F7CAC">
          <w:rPr>
            <w:sz w:val="28"/>
            <w:szCs w:val="28"/>
          </w:rPr>
          <w:t>окладов</w:t>
        </w:r>
      </w:hyperlink>
      <w:r w:rsidRPr="009F7CAC">
        <w:rPr>
          <w:sz w:val="28"/>
          <w:szCs w:val="28"/>
        </w:rPr>
        <w:t xml:space="preserve"> (должностных окладов), ставок заработной платы водителей увеличиваются при условии наличия квалификационной категории с учетом классности в следующих размерах: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25% - за первый класс;</w:t>
      </w:r>
    </w:p>
    <w:p w:rsidR="006B6B2F" w:rsidRPr="009F7CAC" w:rsidRDefault="006B6B2F" w:rsidP="009F7C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на 10% - за второй класс.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2.4. Начисление выплат компенсационного характера и персональных стимулирующих выплат осуществляется от оклада (должностного оклада), ставки заработной платы без учета его увеличения, предусмотренного пунктом 2.3 настоящего Положения.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</w:p>
    <w:p w:rsidR="006B6B2F" w:rsidRPr="009F7CAC" w:rsidRDefault="006B6B2F" w:rsidP="009F7CAC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9F7CAC">
        <w:rPr>
          <w:sz w:val="28"/>
          <w:szCs w:val="28"/>
        </w:rPr>
        <w:t>3. ВИДЫ, РАЗМЕРЫ И УСЛОВИЯ ОСУЩЕСТВЛЕНИЯ ВЫПЛАТ</w:t>
      </w:r>
    </w:p>
    <w:p w:rsidR="006B6B2F" w:rsidRPr="009F7CAC" w:rsidRDefault="006B6B2F" w:rsidP="009F7CA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F7CAC">
        <w:rPr>
          <w:sz w:val="28"/>
          <w:szCs w:val="28"/>
        </w:rPr>
        <w:t>КОМПЕНСАЦИОННОГО ХАРАКТЕРА</w:t>
      </w:r>
    </w:p>
    <w:p w:rsidR="006B6B2F" w:rsidRPr="009F7CAC" w:rsidRDefault="006B6B2F" w:rsidP="009F7CA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3.1. Работникам учреждений устанавливаются следующие виды выплат компенсационного характера: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выплаты за работу в местностях с особыми климатическими условиями.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3.2. Выплаты работникам учреждений, занятым на тяжелых работах, работах с вредными и (или) опасными и иными особыми условиями труда, устанавливаются руководителями учреждений с учетом мнения представительного органа работников в порядке, установленном </w:t>
      </w:r>
      <w:hyperlink r:id="rId11" w:history="1">
        <w:r w:rsidRPr="009F7CAC">
          <w:rPr>
            <w:sz w:val="28"/>
            <w:szCs w:val="28"/>
          </w:rPr>
          <w:t>статьей 372</w:t>
        </w:r>
      </w:hyperlink>
      <w:r w:rsidRPr="009F7CAC">
        <w:rPr>
          <w:sz w:val="28"/>
          <w:szCs w:val="28"/>
        </w:rPr>
        <w:t xml:space="preserve"> Трудового кодекса Российской Федерации, в размере до 24 процентов от оклада (должностного оклада), ставки заработной платы.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предусматривают: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совмещение профессий (должностей);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расширение зон обслуживания;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lastRenderedPageBreak/>
        <w:t>доплату за работу в ночное время;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работу в выходные и нерабочие праздничные дни;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доплату за сверхурочную работу.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3.3.1. Размер доплат, указанных в </w:t>
      </w:r>
      <w:hyperlink w:anchor="Par10" w:history="1">
        <w:r w:rsidRPr="009F7CAC">
          <w:rPr>
            <w:sz w:val="28"/>
            <w:szCs w:val="28"/>
          </w:rPr>
          <w:t>абзацах 2</w:t>
        </w:r>
      </w:hyperlink>
      <w:r w:rsidRPr="009F7CAC">
        <w:rPr>
          <w:sz w:val="28"/>
          <w:szCs w:val="28"/>
        </w:rPr>
        <w:t xml:space="preserve">, </w:t>
      </w:r>
      <w:hyperlink w:anchor="Par11" w:history="1">
        <w:r w:rsidRPr="009F7CAC">
          <w:rPr>
            <w:sz w:val="28"/>
            <w:szCs w:val="28"/>
          </w:rPr>
          <w:t>3</w:t>
        </w:r>
      </w:hyperlink>
      <w:r w:rsidRPr="009F7CAC">
        <w:rPr>
          <w:sz w:val="28"/>
          <w:szCs w:val="28"/>
        </w:rPr>
        <w:t xml:space="preserve">, </w:t>
      </w:r>
      <w:hyperlink w:anchor="Par12" w:history="1">
        <w:r w:rsidRPr="009F7CAC">
          <w:rPr>
            <w:sz w:val="28"/>
            <w:szCs w:val="28"/>
          </w:rPr>
          <w:t>4 пункта 3</w:t>
        </w:r>
      </w:hyperlink>
      <w:r w:rsidRPr="009F7CAC">
        <w:rPr>
          <w:sz w:val="28"/>
          <w:szCs w:val="28"/>
        </w:rPr>
        <w:t>.3, определяется по соглашению сторон трудового договора с учетом содержания и (или) объема дополнительной работы.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3.3.2. Доплата за работу в ночное время производится работникам учреждений за каждый час работы в ночное время. Ночным считается время с 22 часов вечера до 6 часов утра.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Размер доплаты составляет 35 процентов части оклада (должностного оклада), ставки заработной платы за час работы работника в ночное время.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3.3.3.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</w:t>
      </w:r>
      <w:hyperlink r:id="rId12" w:history="1">
        <w:r w:rsidRPr="009F7CAC">
          <w:rPr>
            <w:sz w:val="28"/>
            <w:szCs w:val="28"/>
          </w:rPr>
          <w:t>статьей 153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 xml:space="preserve">3.3.4. Работникам учреждений, </w:t>
      </w:r>
      <w:proofErr w:type="spellStart"/>
      <w:r w:rsidRPr="009F7CAC">
        <w:rPr>
          <w:sz w:val="28"/>
          <w:szCs w:val="28"/>
        </w:rPr>
        <w:t>привлекавшимся</w:t>
      </w:r>
      <w:proofErr w:type="spellEnd"/>
      <w:r w:rsidRPr="009F7CAC">
        <w:rPr>
          <w:sz w:val="28"/>
          <w:szCs w:val="28"/>
        </w:rPr>
        <w:t xml:space="preserve"> к сверхурочной работе, устанавливается повышенная оплата в соответствии со </w:t>
      </w:r>
      <w:hyperlink r:id="rId13" w:history="1">
        <w:r w:rsidRPr="009F7CAC">
          <w:rPr>
            <w:sz w:val="28"/>
            <w:szCs w:val="28"/>
          </w:rPr>
          <w:t>статьей 152</w:t>
        </w:r>
      </w:hyperlink>
      <w:r w:rsidRPr="009F7CAC">
        <w:rPr>
          <w:sz w:val="28"/>
          <w:szCs w:val="28"/>
        </w:rPr>
        <w:t xml:space="preserve"> Трудового кодекса Российской Федерации.</w:t>
      </w:r>
    </w:p>
    <w:p w:rsidR="006B6B2F" w:rsidRPr="009F7CAC" w:rsidRDefault="006B6B2F" w:rsidP="009F7CAC">
      <w:pPr>
        <w:ind w:firstLine="748"/>
        <w:jc w:val="both"/>
        <w:rPr>
          <w:sz w:val="28"/>
          <w:szCs w:val="28"/>
        </w:rPr>
      </w:pPr>
      <w:r w:rsidRPr="009F7CAC">
        <w:rPr>
          <w:sz w:val="28"/>
          <w:szCs w:val="28"/>
        </w:rPr>
        <w:t>3.4. В случаях, определенных законодательством Российской Федерации и Красноярского края, к заработной плате работников учреждений устанавливается районный коэффициент и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6B6B2F" w:rsidRDefault="006B6B2F"/>
    <w:sectPr w:rsidR="006B6B2F" w:rsidSect="007E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6045"/>
    <w:rsid w:val="000C0074"/>
    <w:rsid w:val="001347A4"/>
    <w:rsid w:val="00255DA8"/>
    <w:rsid w:val="002A59BA"/>
    <w:rsid w:val="003F2007"/>
    <w:rsid w:val="004D47A5"/>
    <w:rsid w:val="00572573"/>
    <w:rsid w:val="005A6045"/>
    <w:rsid w:val="005C5105"/>
    <w:rsid w:val="005D41F8"/>
    <w:rsid w:val="006A71E8"/>
    <w:rsid w:val="006B6B2F"/>
    <w:rsid w:val="006C478A"/>
    <w:rsid w:val="007033EF"/>
    <w:rsid w:val="00796BA8"/>
    <w:rsid w:val="007E505C"/>
    <w:rsid w:val="008E5C7A"/>
    <w:rsid w:val="009632DC"/>
    <w:rsid w:val="00963F2E"/>
    <w:rsid w:val="00992E5E"/>
    <w:rsid w:val="009F7CAC"/>
    <w:rsid w:val="00A202D6"/>
    <w:rsid w:val="00AD53E8"/>
    <w:rsid w:val="00BD18D5"/>
    <w:rsid w:val="00BD1C74"/>
    <w:rsid w:val="00BF2125"/>
    <w:rsid w:val="00CB69C8"/>
    <w:rsid w:val="00E801F4"/>
    <w:rsid w:val="00F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4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5A6045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rsid w:val="009632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632D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60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AD35A7C74282ABC5A2A9089A966530FE7F829890C8A664C5336E30I8P1C" TargetMode="External"/><Relationship Id="rId13" Type="http://schemas.openxmlformats.org/officeDocument/2006/relationships/hyperlink" Target="consultantplus://offline/ref=00E2BFD3CC6B6DDB90D25B50C4B5DE42279BE4BCF7CD12245E188DBEE4782EA290908A1046yAD9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ref=00E2BFD3CC6B6DDB90D25B50C4B5DE42279BE4BCF7CD12245E188DBEE4782EA290908A1046yADE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00E2BFD3CC6B6DDB90D25B50C4B5DE42279BE4BCF7CD12245E188DBEE4782EA290908A1645A2y6D5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9B9F9DFDCCAFB40FE849F9EDA26EE3619983C3B3088BE40194FBA8E14FAA39E989894CF352CAFC7E577A37717p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AD35A7C74282ABC5A2A9089A966530F172869994C8A664C5336E30I8P1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470F-9F3C-4148-B43B-9EACA156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2131</Words>
  <Characters>12148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Zam</cp:lastModifiedBy>
  <cp:revision>20</cp:revision>
  <cp:lastPrinted>2020-09-01T03:18:00Z</cp:lastPrinted>
  <dcterms:created xsi:type="dcterms:W3CDTF">2019-09-03T09:58:00Z</dcterms:created>
  <dcterms:modified xsi:type="dcterms:W3CDTF">2022-05-12T06:14:00Z</dcterms:modified>
</cp:coreProperties>
</file>