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5F" w:rsidRDefault="0015625F" w:rsidP="0015625F">
      <w:pPr>
        <w:jc w:val="center"/>
        <w:rPr>
          <w:b/>
          <w:sz w:val="24"/>
          <w:szCs w:val="24"/>
        </w:rPr>
      </w:pPr>
      <w:r w:rsidRPr="00955ABC">
        <w:rPr>
          <w:b/>
          <w:sz w:val="24"/>
          <w:szCs w:val="24"/>
        </w:rPr>
        <w:t>Администрация Чайковского сельсовета</w:t>
      </w:r>
    </w:p>
    <w:p w:rsidR="0015625F" w:rsidRPr="00955ABC" w:rsidRDefault="0015625F" w:rsidP="0015625F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Боготольского</w:t>
      </w:r>
      <w:proofErr w:type="spellEnd"/>
      <w:r>
        <w:rPr>
          <w:b/>
          <w:sz w:val="24"/>
          <w:szCs w:val="24"/>
        </w:rPr>
        <w:t xml:space="preserve"> района</w:t>
      </w:r>
    </w:p>
    <w:p w:rsidR="0015625F" w:rsidRPr="00955ABC" w:rsidRDefault="0015625F" w:rsidP="0015625F">
      <w:pPr>
        <w:jc w:val="center"/>
        <w:rPr>
          <w:b/>
          <w:sz w:val="24"/>
          <w:szCs w:val="24"/>
        </w:rPr>
      </w:pPr>
      <w:r w:rsidRPr="00955ABC">
        <w:rPr>
          <w:b/>
          <w:sz w:val="24"/>
          <w:szCs w:val="24"/>
        </w:rPr>
        <w:t>Красноярского края</w:t>
      </w:r>
    </w:p>
    <w:p w:rsidR="0015625F" w:rsidRPr="00955ABC" w:rsidRDefault="0015625F" w:rsidP="0015625F">
      <w:pPr>
        <w:jc w:val="center"/>
        <w:rPr>
          <w:sz w:val="24"/>
          <w:szCs w:val="24"/>
        </w:rPr>
      </w:pPr>
    </w:p>
    <w:p w:rsidR="0015625F" w:rsidRPr="00955ABC" w:rsidRDefault="0015625F" w:rsidP="0015625F">
      <w:pPr>
        <w:jc w:val="center"/>
        <w:rPr>
          <w:b/>
          <w:sz w:val="24"/>
          <w:szCs w:val="24"/>
        </w:rPr>
      </w:pPr>
      <w:r w:rsidRPr="00955ABC">
        <w:rPr>
          <w:b/>
          <w:sz w:val="24"/>
          <w:szCs w:val="24"/>
        </w:rPr>
        <w:t>ПОСТАНОВЛЕНИЕ</w:t>
      </w:r>
    </w:p>
    <w:p w:rsidR="0015625F" w:rsidRPr="00955ABC" w:rsidRDefault="0015625F" w:rsidP="0015625F">
      <w:pPr>
        <w:rPr>
          <w:b/>
          <w:sz w:val="24"/>
          <w:szCs w:val="24"/>
        </w:rPr>
      </w:pPr>
    </w:p>
    <w:p w:rsidR="0015625F" w:rsidRPr="00955ABC" w:rsidRDefault="0015625F" w:rsidP="0015625F">
      <w:pPr>
        <w:jc w:val="center"/>
        <w:rPr>
          <w:b/>
          <w:sz w:val="24"/>
          <w:szCs w:val="24"/>
        </w:rPr>
      </w:pPr>
      <w:r w:rsidRPr="00955ABC">
        <w:rPr>
          <w:sz w:val="24"/>
          <w:szCs w:val="24"/>
        </w:rPr>
        <w:t>пос. Чайковский</w:t>
      </w:r>
    </w:p>
    <w:p w:rsidR="0015625F" w:rsidRPr="00955ABC" w:rsidRDefault="0015625F" w:rsidP="0015625F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« 08 » декабря </w:t>
      </w:r>
      <w:r w:rsidRPr="00955ABC">
        <w:rPr>
          <w:sz w:val="24"/>
          <w:szCs w:val="24"/>
        </w:rPr>
        <w:t xml:space="preserve"> 2011 года</w:t>
      </w:r>
      <w:r w:rsidRPr="00955ABC">
        <w:rPr>
          <w:sz w:val="24"/>
          <w:szCs w:val="24"/>
        </w:rPr>
        <w:tab/>
      </w:r>
      <w:r w:rsidRPr="00955ABC">
        <w:rPr>
          <w:sz w:val="24"/>
          <w:szCs w:val="24"/>
        </w:rPr>
        <w:tab/>
      </w:r>
      <w:r w:rsidRPr="00955ABC">
        <w:rPr>
          <w:sz w:val="24"/>
          <w:szCs w:val="24"/>
        </w:rPr>
        <w:tab/>
      </w:r>
      <w:r w:rsidRPr="00955ABC">
        <w:rPr>
          <w:sz w:val="24"/>
          <w:szCs w:val="24"/>
        </w:rPr>
        <w:tab/>
      </w:r>
      <w:r w:rsidRPr="00955ABC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         №  22</w:t>
      </w:r>
    </w:p>
    <w:p w:rsidR="0015625F" w:rsidRPr="00955ABC" w:rsidRDefault="0015625F" w:rsidP="0015625F">
      <w:pPr>
        <w:jc w:val="center"/>
        <w:rPr>
          <w:b/>
          <w:sz w:val="24"/>
          <w:szCs w:val="24"/>
        </w:rPr>
      </w:pPr>
    </w:p>
    <w:p w:rsidR="0015625F" w:rsidRDefault="0015625F" w:rsidP="0015625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 основании заключения Администрации Губернатора Красноярского края от 22.11.2011 г. № 24-012275 по нормативному правовому акту на Постановление администрации Чайковского сельсовета </w:t>
      </w:r>
      <w:proofErr w:type="spellStart"/>
      <w:r>
        <w:rPr>
          <w:sz w:val="24"/>
          <w:szCs w:val="24"/>
        </w:rPr>
        <w:t>Боготольского</w:t>
      </w:r>
      <w:proofErr w:type="spellEnd"/>
      <w:r>
        <w:rPr>
          <w:sz w:val="24"/>
          <w:szCs w:val="24"/>
        </w:rPr>
        <w:t xml:space="preserve"> района от 11.03.2011 г. № 10 «Об утверждении Порядка создания, реорганизации, изменения типа и ликвидации муниципальных учреждений сельсовета, а также утверждения уставов муниципальных учреждений сельсовета и внесение в них изменений» ПОСТАНОВЛЯЮ:</w:t>
      </w:r>
      <w:proofErr w:type="gramEnd"/>
    </w:p>
    <w:p w:rsidR="0015625F" w:rsidRDefault="0015625F" w:rsidP="0015625F">
      <w:pPr>
        <w:rPr>
          <w:sz w:val="24"/>
          <w:szCs w:val="24"/>
        </w:rPr>
      </w:pPr>
      <w:r>
        <w:rPr>
          <w:sz w:val="24"/>
          <w:szCs w:val="24"/>
        </w:rPr>
        <w:t xml:space="preserve"> Внести в Постановление администрации Чайковского сельсовета </w:t>
      </w:r>
      <w:proofErr w:type="spellStart"/>
      <w:r>
        <w:rPr>
          <w:sz w:val="24"/>
          <w:szCs w:val="24"/>
        </w:rPr>
        <w:t>Боготольского</w:t>
      </w:r>
      <w:proofErr w:type="spellEnd"/>
      <w:r>
        <w:rPr>
          <w:sz w:val="24"/>
          <w:szCs w:val="24"/>
        </w:rPr>
        <w:t xml:space="preserve"> района от 11.03.2011 г. № 10 «Об утверждении Порядка создания, реорганизации, изменения типа и ликвидации муниципальных учреждений сельсовета, а также утверждения уставов муниципальных учреждений сельсовета и внесение в них изменений» следующие изменения и дополнения:</w:t>
      </w:r>
    </w:p>
    <w:p w:rsidR="0015625F" w:rsidRDefault="0015625F" w:rsidP="0015625F">
      <w:pPr>
        <w:rPr>
          <w:sz w:val="24"/>
          <w:szCs w:val="24"/>
        </w:rPr>
      </w:pPr>
      <w:r>
        <w:rPr>
          <w:sz w:val="24"/>
          <w:szCs w:val="24"/>
        </w:rPr>
        <w:t>1. В наименовании Постановления после слова «Порядка» дополнить словами «принятие решения о».</w:t>
      </w:r>
    </w:p>
    <w:p w:rsidR="0015625F" w:rsidRDefault="0015625F" w:rsidP="0015625F">
      <w:pPr>
        <w:rPr>
          <w:sz w:val="24"/>
          <w:szCs w:val="24"/>
        </w:rPr>
      </w:pPr>
      <w:r>
        <w:rPr>
          <w:sz w:val="24"/>
          <w:szCs w:val="24"/>
        </w:rPr>
        <w:t>2. Из преамбулы Постановления, пункта 1 части 1 приложения к Постановлению исключить ссылку на часть 15 статьи 31 Федерального закона от 08.05.2010 г. № 83-ФЗ «</w:t>
      </w:r>
      <w:r w:rsidRPr="00955ABC">
        <w:rPr>
          <w:sz w:val="24"/>
          <w:szCs w:val="24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sz w:val="24"/>
          <w:szCs w:val="24"/>
        </w:rPr>
        <w:t>».</w:t>
      </w:r>
    </w:p>
    <w:p w:rsidR="0015625F" w:rsidRDefault="0015625F" w:rsidP="0015625F">
      <w:pPr>
        <w:rPr>
          <w:sz w:val="24"/>
          <w:szCs w:val="24"/>
        </w:rPr>
      </w:pPr>
      <w:r>
        <w:rPr>
          <w:sz w:val="24"/>
          <w:szCs w:val="24"/>
        </w:rPr>
        <w:t>3.  В части 5 Постановления после слов «в силу» дополнить словами «со дня его подписания и применяется к правоотношениям, возникшим» и после «с» цифры «01.01.» заменить цифрой и словом «1 января».</w:t>
      </w:r>
    </w:p>
    <w:p w:rsidR="0015625F" w:rsidRDefault="0015625F" w:rsidP="0015625F">
      <w:pPr>
        <w:rPr>
          <w:sz w:val="24"/>
          <w:szCs w:val="24"/>
        </w:rPr>
      </w:pPr>
      <w:r>
        <w:rPr>
          <w:sz w:val="24"/>
          <w:szCs w:val="24"/>
        </w:rPr>
        <w:t>4. В пункте 4 части 2 приложения к Постановлению слово «распоряжения» заменить словом «постановления».</w:t>
      </w:r>
    </w:p>
    <w:p w:rsidR="0015625F" w:rsidRDefault="0015625F" w:rsidP="0015625F">
      <w:pPr>
        <w:rPr>
          <w:sz w:val="24"/>
          <w:szCs w:val="24"/>
        </w:rPr>
      </w:pPr>
      <w:r>
        <w:rPr>
          <w:sz w:val="24"/>
          <w:szCs w:val="24"/>
        </w:rPr>
        <w:t>5. В пунктах 20, 21, 23 части 4  приложения к Постановлению слова «казённого учреждения» заменить словами «казённого или бюджетного учреждения».</w:t>
      </w:r>
    </w:p>
    <w:p w:rsidR="0015625F" w:rsidRPr="00744C5C" w:rsidRDefault="0015625F" w:rsidP="0015625F">
      <w:pPr>
        <w:rPr>
          <w:sz w:val="24"/>
          <w:szCs w:val="24"/>
        </w:rPr>
      </w:pPr>
    </w:p>
    <w:p w:rsidR="0015625F" w:rsidRDefault="0015625F" w:rsidP="0015625F">
      <w:pPr>
        <w:jc w:val="center"/>
        <w:rPr>
          <w:b/>
          <w:sz w:val="24"/>
          <w:szCs w:val="24"/>
        </w:rPr>
      </w:pPr>
    </w:p>
    <w:p w:rsidR="0015625F" w:rsidRDefault="0015625F" w:rsidP="0015625F">
      <w:pPr>
        <w:ind w:firstLine="0"/>
        <w:rPr>
          <w:snapToGrid w:val="0"/>
          <w:sz w:val="24"/>
          <w:szCs w:val="24"/>
        </w:rPr>
      </w:pPr>
      <w:r w:rsidRPr="00A578A8">
        <w:rPr>
          <w:snapToGrid w:val="0"/>
          <w:sz w:val="24"/>
          <w:szCs w:val="24"/>
        </w:rPr>
        <w:t xml:space="preserve">Глава сельсовета:          </w:t>
      </w:r>
      <w:r>
        <w:rPr>
          <w:snapToGrid w:val="0"/>
          <w:sz w:val="24"/>
          <w:szCs w:val="24"/>
        </w:rPr>
        <w:t xml:space="preserve">                                                                  </w:t>
      </w:r>
      <w:r w:rsidRPr="00A578A8">
        <w:rPr>
          <w:snapToGrid w:val="0"/>
          <w:sz w:val="24"/>
          <w:szCs w:val="24"/>
        </w:rPr>
        <w:t xml:space="preserve">                              В. С. Синяков</w:t>
      </w:r>
    </w:p>
    <w:p w:rsidR="0015625F" w:rsidRDefault="0015625F" w:rsidP="0015625F">
      <w:pPr>
        <w:ind w:firstLine="0"/>
        <w:rPr>
          <w:snapToGrid w:val="0"/>
          <w:sz w:val="24"/>
          <w:szCs w:val="24"/>
        </w:rPr>
      </w:pPr>
    </w:p>
    <w:p w:rsidR="0015625F" w:rsidRDefault="0015625F" w:rsidP="0015625F">
      <w:pPr>
        <w:ind w:firstLine="0"/>
        <w:rPr>
          <w:snapToGrid w:val="0"/>
          <w:sz w:val="24"/>
          <w:szCs w:val="24"/>
        </w:rPr>
      </w:pPr>
    </w:p>
    <w:p w:rsidR="00950ACF" w:rsidRDefault="00950ACF">
      <w:bookmarkStart w:id="0" w:name="_GoBack"/>
      <w:bookmarkEnd w:id="0"/>
    </w:p>
    <w:sectPr w:rsidR="00950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5F"/>
    <w:rsid w:val="0015625F"/>
    <w:rsid w:val="0095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5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5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Глава</cp:lastModifiedBy>
  <cp:revision>1</cp:revision>
  <dcterms:created xsi:type="dcterms:W3CDTF">2013-12-02T10:54:00Z</dcterms:created>
  <dcterms:modified xsi:type="dcterms:W3CDTF">2013-12-02T10:55:00Z</dcterms:modified>
</cp:coreProperties>
</file>