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CF7" w:rsidRPr="000149C2" w:rsidRDefault="009F5CF7" w:rsidP="00F82B7C">
      <w:pPr>
        <w:tabs>
          <w:tab w:val="left" w:pos="1710"/>
        </w:tabs>
        <w:jc w:val="center"/>
        <w:rPr>
          <w:rFonts w:ascii="Arial" w:hAnsi="Arial" w:cs="Arial"/>
          <w:b/>
          <w:sz w:val="24"/>
          <w:szCs w:val="24"/>
        </w:rPr>
      </w:pPr>
      <w:r w:rsidRPr="000149C2">
        <w:rPr>
          <w:rFonts w:ascii="Arial" w:hAnsi="Arial" w:cs="Arial"/>
          <w:b/>
          <w:sz w:val="24"/>
          <w:szCs w:val="24"/>
        </w:rPr>
        <w:t>БОЛЬШЕКОСУЛЬСКИЙ  СЕЛЬСКИЙ СОВЕТ ДЕПУТАТОВ</w:t>
      </w:r>
    </w:p>
    <w:p w:rsidR="009F5CF7" w:rsidRPr="000149C2" w:rsidRDefault="009F5CF7" w:rsidP="00F82B7C">
      <w:pPr>
        <w:tabs>
          <w:tab w:val="left" w:pos="1710"/>
        </w:tabs>
        <w:autoSpaceDE/>
        <w:autoSpaceDN/>
        <w:jc w:val="center"/>
        <w:rPr>
          <w:rFonts w:ascii="Arial" w:hAnsi="Arial" w:cs="Arial"/>
          <w:b/>
          <w:sz w:val="24"/>
          <w:szCs w:val="24"/>
        </w:rPr>
      </w:pPr>
      <w:r w:rsidRPr="000149C2">
        <w:rPr>
          <w:rFonts w:ascii="Arial" w:hAnsi="Arial" w:cs="Arial"/>
          <w:b/>
          <w:sz w:val="24"/>
          <w:szCs w:val="24"/>
        </w:rPr>
        <w:t>БОГОТОЛЬСКОГО РАЙОНА</w:t>
      </w:r>
    </w:p>
    <w:p w:rsidR="009F5CF7" w:rsidRPr="000149C2" w:rsidRDefault="009F5CF7" w:rsidP="00F82B7C">
      <w:pPr>
        <w:tabs>
          <w:tab w:val="left" w:pos="1710"/>
        </w:tabs>
        <w:autoSpaceDE/>
        <w:autoSpaceDN/>
        <w:jc w:val="center"/>
        <w:rPr>
          <w:rFonts w:ascii="Arial" w:hAnsi="Arial" w:cs="Arial"/>
          <w:b/>
          <w:sz w:val="24"/>
          <w:szCs w:val="24"/>
        </w:rPr>
      </w:pPr>
      <w:r w:rsidRPr="000149C2">
        <w:rPr>
          <w:rFonts w:ascii="Arial" w:hAnsi="Arial" w:cs="Arial"/>
          <w:b/>
          <w:sz w:val="24"/>
          <w:szCs w:val="24"/>
        </w:rPr>
        <w:t>КРАСНОЯРСКОГО КРАЯ</w:t>
      </w:r>
    </w:p>
    <w:p w:rsidR="009F5CF7" w:rsidRPr="000149C2" w:rsidRDefault="009F5CF7" w:rsidP="00F82B7C">
      <w:pPr>
        <w:autoSpaceDE/>
        <w:autoSpaceDN/>
        <w:jc w:val="center"/>
        <w:rPr>
          <w:rFonts w:ascii="Arial" w:hAnsi="Arial" w:cs="Arial"/>
          <w:b/>
          <w:sz w:val="24"/>
          <w:szCs w:val="24"/>
        </w:rPr>
      </w:pPr>
    </w:p>
    <w:p w:rsidR="009F5CF7" w:rsidRPr="000149C2" w:rsidRDefault="009F5CF7" w:rsidP="00F82B7C">
      <w:pPr>
        <w:autoSpaceDE/>
        <w:autoSpaceDN/>
        <w:jc w:val="center"/>
        <w:rPr>
          <w:rFonts w:ascii="Arial" w:hAnsi="Arial" w:cs="Arial"/>
          <w:b/>
          <w:sz w:val="24"/>
          <w:szCs w:val="24"/>
        </w:rPr>
      </w:pPr>
      <w:r w:rsidRPr="000149C2">
        <w:rPr>
          <w:rFonts w:ascii="Arial" w:hAnsi="Arial" w:cs="Arial"/>
          <w:b/>
          <w:sz w:val="24"/>
          <w:szCs w:val="24"/>
        </w:rPr>
        <w:t>Р Е Ш Е Н И Е</w:t>
      </w:r>
    </w:p>
    <w:p w:rsidR="009F5CF7" w:rsidRPr="000149C2" w:rsidRDefault="009F5CF7" w:rsidP="00F82B7C">
      <w:pPr>
        <w:autoSpaceDE/>
        <w:autoSpaceDN/>
        <w:jc w:val="center"/>
        <w:rPr>
          <w:rFonts w:ascii="Arial" w:hAnsi="Arial" w:cs="Arial"/>
          <w:b/>
          <w:sz w:val="24"/>
          <w:szCs w:val="24"/>
        </w:rPr>
      </w:pPr>
    </w:p>
    <w:p w:rsidR="009F5CF7" w:rsidRPr="000149C2" w:rsidRDefault="00F82B7C" w:rsidP="00F82B7C">
      <w:pPr>
        <w:autoSpaceDE/>
        <w:autoSpaceDN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04.04</w:t>
      </w:r>
      <w:r w:rsidR="000149C2" w:rsidRPr="000149C2">
        <w:rPr>
          <w:rFonts w:ascii="Arial" w:hAnsi="Arial" w:cs="Arial"/>
          <w:b/>
          <w:sz w:val="24"/>
          <w:szCs w:val="24"/>
        </w:rPr>
        <w:t>.</w:t>
      </w:r>
      <w:r w:rsidR="00C10C64">
        <w:rPr>
          <w:rFonts w:ascii="Arial" w:hAnsi="Arial" w:cs="Arial"/>
          <w:b/>
          <w:sz w:val="24"/>
          <w:szCs w:val="24"/>
        </w:rPr>
        <w:t>2023</w:t>
      </w:r>
      <w:r w:rsidR="009F5CF7" w:rsidRPr="000149C2">
        <w:rPr>
          <w:rFonts w:ascii="Arial" w:hAnsi="Arial" w:cs="Arial"/>
          <w:b/>
          <w:sz w:val="24"/>
          <w:szCs w:val="24"/>
        </w:rPr>
        <w:t xml:space="preserve">г.             с. Большая  Косуль      </w:t>
      </w:r>
      <w:r w:rsidR="00887372" w:rsidRPr="000149C2">
        <w:rPr>
          <w:rFonts w:ascii="Arial" w:hAnsi="Arial" w:cs="Arial"/>
          <w:b/>
          <w:sz w:val="24"/>
          <w:szCs w:val="24"/>
        </w:rPr>
        <w:t xml:space="preserve">                       № </w:t>
      </w:r>
      <w:r>
        <w:rPr>
          <w:rFonts w:ascii="Arial" w:hAnsi="Arial" w:cs="Arial"/>
          <w:b/>
          <w:sz w:val="24"/>
          <w:szCs w:val="24"/>
        </w:rPr>
        <w:t>23-</w:t>
      </w:r>
      <w:r w:rsidR="00F8747F">
        <w:rPr>
          <w:rFonts w:ascii="Arial" w:hAnsi="Arial" w:cs="Arial"/>
          <w:b/>
          <w:sz w:val="24"/>
          <w:szCs w:val="24"/>
        </w:rPr>
        <w:t>129</w:t>
      </w:r>
      <w:bookmarkStart w:id="0" w:name="_GoBack"/>
      <w:bookmarkEnd w:id="0"/>
    </w:p>
    <w:p w:rsidR="009F5CF7" w:rsidRPr="000149C2" w:rsidRDefault="009F5CF7" w:rsidP="00F82B7C">
      <w:pPr>
        <w:pStyle w:val="a3"/>
        <w:spacing w:before="240"/>
        <w:jc w:val="center"/>
        <w:rPr>
          <w:rFonts w:ascii="Arial" w:hAnsi="Arial" w:cs="Arial"/>
          <w:b/>
          <w:bCs/>
          <w:sz w:val="24"/>
          <w:szCs w:val="24"/>
        </w:rPr>
      </w:pPr>
    </w:p>
    <w:p w:rsidR="009F5CF7" w:rsidRPr="000149C2" w:rsidRDefault="009F5CF7" w:rsidP="000149C2">
      <w:pPr>
        <w:pStyle w:val="a3"/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316"/>
      </w:tblGrid>
      <w:tr w:rsidR="009F5CF7" w:rsidRPr="000149C2" w:rsidTr="004B6E11">
        <w:trPr>
          <w:trHeight w:val="806"/>
          <w:jc w:val="center"/>
        </w:trPr>
        <w:tc>
          <w:tcPr>
            <w:tcW w:w="8316" w:type="dxa"/>
          </w:tcPr>
          <w:p w:rsidR="009F5CF7" w:rsidRPr="000149C2" w:rsidRDefault="00887372" w:rsidP="000149C2">
            <w:pPr>
              <w:tabs>
                <w:tab w:val="left" w:pos="4680"/>
                <w:tab w:val="left" w:pos="9354"/>
              </w:tabs>
              <w:snapToGrid w:val="0"/>
              <w:ind w:right="-6"/>
              <w:jc w:val="center"/>
              <w:rPr>
                <w:rFonts w:ascii="Arial" w:hAnsi="Arial" w:cs="Arial"/>
                <w:b/>
                <w:spacing w:val="-4"/>
                <w:sz w:val="24"/>
                <w:szCs w:val="24"/>
              </w:rPr>
            </w:pPr>
            <w:r w:rsidRPr="000149C2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О  внесении изменений и дополнений в решение Большекосульскго сельского Света депутатов от 28.03.2017 № 16-72 « </w:t>
            </w:r>
            <w:r w:rsidR="009F5CF7" w:rsidRPr="000149C2">
              <w:rPr>
                <w:rFonts w:ascii="Arial" w:hAnsi="Arial" w:cs="Arial"/>
                <w:b/>
                <w:spacing w:val="-4"/>
                <w:sz w:val="24"/>
                <w:szCs w:val="24"/>
              </w:rPr>
              <w:t>Об утверждении Порядка принятия решений об условиях приватизации муниципального имущества</w:t>
            </w:r>
            <w:r w:rsidRPr="000149C2">
              <w:rPr>
                <w:rFonts w:ascii="Arial" w:hAnsi="Arial" w:cs="Arial"/>
                <w:b/>
                <w:spacing w:val="-4"/>
                <w:sz w:val="24"/>
                <w:szCs w:val="24"/>
              </w:rPr>
              <w:t>»</w:t>
            </w:r>
          </w:p>
        </w:tc>
      </w:tr>
    </w:tbl>
    <w:p w:rsidR="009F5CF7" w:rsidRPr="0037646D" w:rsidRDefault="009F5CF7" w:rsidP="00480953">
      <w:pPr>
        <w:pStyle w:val="ConsPlusTitle"/>
        <w:widowControl/>
        <w:ind w:right="-1"/>
        <w:rPr>
          <w:rFonts w:ascii="Times New Roman" w:hAnsi="Times New Roman" w:cs="Times New Roman"/>
          <w:sz w:val="24"/>
          <w:szCs w:val="24"/>
        </w:rPr>
      </w:pPr>
    </w:p>
    <w:p w:rsidR="009F5CF7" w:rsidRDefault="000149C2" w:rsidP="000149C2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       </w:t>
      </w:r>
      <w:r w:rsidR="009F5CF7" w:rsidRPr="0037646D">
        <w:rPr>
          <w:rFonts w:ascii="Arial" w:hAnsi="Arial" w:cs="Arial"/>
          <w:b w:val="0"/>
          <w:sz w:val="24"/>
          <w:szCs w:val="24"/>
        </w:rPr>
        <w:t xml:space="preserve">В соответствии с Федеральным законом от </w:t>
      </w:r>
      <w:r w:rsidR="00C10C64">
        <w:rPr>
          <w:rFonts w:ascii="Arial" w:hAnsi="Arial" w:cs="Arial"/>
          <w:b w:val="0"/>
          <w:sz w:val="24"/>
          <w:szCs w:val="24"/>
        </w:rPr>
        <w:t xml:space="preserve"> 05.12.2022 № 512 –ФЗ «О внесении изменений в Федеральный закон « О приватизации </w:t>
      </w:r>
      <w:r w:rsidR="00C3698A">
        <w:rPr>
          <w:rFonts w:ascii="Arial" w:hAnsi="Arial" w:cs="Arial"/>
          <w:b w:val="0"/>
          <w:sz w:val="24"/>
          <w:szCs w:val="24"/>
        </w:rPr>
        <w:t>государственного</w:t>
      </w:r>
      <w:r w:rsidR="00C10C64">
        <w:rPr>
          <w:rFonts w:ascii="Arial" w:hAnsi="Arial" w:cs="Arial"/>
          <w:b w:val="0"/>
          <w:sz w:val="24"/>
          <w:szCs w:val="24"/>
        </w:rPr>
        <w:t xml:space="preserve"> и муниципального </w:t>
      </w:r>
      <w:r w:rsidR="007D1BFF">
        <w:rPr>
          <w:rFonts w:ascii="Arial" w:hAnsi="Arial" w:cs="Arial"/>
          <w:b w:val="0"/>
          <w:sz w:val="24"/>
          <w:szCs w:val="24"/>
        </w:rPr>
        <w:t>имущества»,</w:t>
      </w:r>
      <w:r w:rsidR="007D1BFF" w:rsidRPr="0037646D">
        <w:rPr>
          <w:rFonts w:ascii="Arial" w:hAnsi="Arial" w:cs="Arial"/>
          <w:b w:val="0"/>
          <w:sz w:val="24"/>
          <w:szCs w:val="24"/>
        </w:rPr>
        <w:t xml:space="preserve"> руководствуясь</w:t>
      </w:r>
      <w:r w:rsidR="009F5CF7" w:rsidRPr="0037646D">
        <w:rPr>
          <w:rFonts w:ascii="Arial" w:hAnsi="Arial" w:cs="Arial"/>
          <w:b w:val="0"/>
          <w:sz w:val="24"/>
          <w:szCs w:val="24"/>
        </w:rPr>
        <w:t xml:space="preserve"> Устав</w:t>
      </w:r>
      <w:r w:rsidR="00887372">
        <w:rPr>
          <w:rFonts w:ascii="Arial" w:hAnsi="Arial" w:cs="Arial"/>
          <w:b w:val="0"/>
          <w:sz w:val="24"/>
          <w:szCs w:val="24"/>
        </w:rPr>
        <w:t xml:space="preserve">ом Большекосульского сельсовета Боготольского района Красноярского края </w:t>
      </w:r>
      <w:r w:rsidR="009F5CF7" w:rsidRPr="0037646D">
        <w:rPr>
          <w:rFonts w:ascii="Arial" w:hAnsi="Arial" w:cs="Arial"/>
          <w:b w:val="0"/>
          <w:sz w:val="24"/>
          <w:szCs w:val="24"/>
        </w:rPr>
        <w:t xml:space="preserve"> Большекосульский сельский Совет депутатов РЕШИЛ:</w:t>
      </w:r>
    </w:p>
    <w:p w:rsidR="00F70062" w:rsidRPr="0037646D" w:rsidRDefault="00F70062" w:rsidP="000149C2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</w:p>
    <w:p w:rsidR="00F2169D" w:rsidRDefault="009F5CF7" w:rsidP="00D17BF8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 w:rsidRPr="0037646D">
        <w:rPr>
          <w:rFonts w:ascii="Arial" w:hAnsi="Arial" w:cs="Arial"/>
          <w:b w:val="0"/>
          <w:sz w:val="24"/>
          <w:szCs w:val="24"/>
        </w:rPr>
        <w:t xml:space="preserve">    </w:t>
      </w:r>
      <w:r w:rsidR="00F70062">
        <w:rPr>
          <w:rFonts w:ascii="Arial" w:hAnsi="Arial" w:cs="Arial"/>
          <w:b w:val="0"/>
          <w:sz w:val="24"/>
          <w:szCs w:val="24"/>
        </w:rPr>
        <w:t xml:space="preserve"> </w:t>
      </w:r>
      <w:r w:rsidRPr="0037646D">
        <w:rPr>
          <w:rFonts w:ascii="Arial" w:hAnsi="Arial" w:cs="Arial"/>
          <w:b w:val="0"/>
          <w:sz w:val="24"/>
          <w:szCs w:val="24"/>
        </w:rPr>
        <w:t xml:space="preserve"> </w:t>
      </w:r>
      <w:r w:rsidR="00C302C8">
        <w:rPr>
          <w:rFonts w:ascii="Arial" w:hAnsi="Arial" w:cs="Arial"/>
          <w:b w:val="0"/>
          <w:sz w:val="24"/>
          <w:szCs w:val="24"/>
        </w:rPr>
        <w:t>1.</w:t>
      </w:r>
      <w:r w:rsidR="00C10C64">
        <w:rPr>
          <w:rFonts w:ascii="Arial" w:hAnsi="Arial" w:cs="Arial"/>
          <w:b w:val="0"/>
          <w:sz w:val="24"/>
          <w:szCs w:val="24"/>
        </w:rPr>
        <w:t xml:space="preserve">Внести </w:t>
      </w:r>
      <w:r w:rsidR="00D17BF8">
        <w:rPr>
          <w:rFonts w:ascii="Arial" w:hAnsi="Arial" w:cs="Arial"/>
          <w:b w:val="0"/>
          <w:sz w:val="24"/>
          <w:szCs w:val="24"/>
        </w:rPr>
        <w:t xml:space="preserve">в Решение Большекосульского сельского Совета депутатов  от 28.03.2017 № 16-72 </w:t>
      </w:r>
      <w:r w:rsidR="00C10C64">
        <w:rPr>
          <w:rFonts w:ascii="Arial" w:hAnsi="Arial" w:cs="Arial"/>
          <w:b w:val="0"/>
          <w:sz w:val="24"/>
          <w:szCs w:val="24"/>
        </w:rPr>
        <w:t xml:space="preserve"> «</w:t>
      </w:r>
      <w:r w:rsidR="00A4369B">
        <w:rPr>
          <w:rFonts w:ascii="Arial" w:hAnsi="Arial" w:cs="Arial"/>
          <w:b w:val="0"/>
          <w:sz w:val="24"/>
          <w:szCs w:val="24"/>
        </w:rPr>
        <w:t>Об утверждения Положения о порядке и условиях приватизации муниципального имущества Большекосульского сельсовета»</w:t>
      </w:r>
      <w:r w:rsidR="00D17BF8">
        <w:rPr>
          <w:rFonts w:ascii="Arial" w:hAnsi="Arial" w:cs="Arial"/>
          <w:b w:val="0"/>
          <w:sz w:val="24"/>
          <w:szCs w:val="24"/>
        </w:rPr>
        <w:t xml:space="preserve"> (в. редакции.  Решений Большекосульского сельского Совета депутатов  </w:t>
      </w:r>
      <w:r w:rsidR="00D17BF8" w:rsidRPr="00D17BF8">
        <w:rPr>
          <w:rFonts w:ascii="Arial" w:hAnsi="Arial" w:cs="Arial"/>
          <w:b w:val="0"/>
          <w:sz w:val="24"/>
          <w:szCs w:val="24"/>
        </w:rPr>
        <w:t>от</w:t>
      </w:r>
      <w:r w:rsidR="00D17BF8">
        <w:rPr>
          <w:rFonts w:ascii="Arial" w:hAnsi="Arial" w:cs="Arial"/>
          <w:b w:val="0"/>
          <w:sz w:val="24"/>
          <w:szCs w:val="24"/>
        </w:rPr>
        <w:t xml:space="preserve"> </w:t>
      </w:r>
      <w:r w:rsidR="00D17BF8" w:rsidRPr="00D17BF8">
        <w:rPr>
          <w:rFonts w:ascii="Arial" w:hAnsi="Arial" w:cs="Arial"/>
          <w:b w:val="0"/>
          <w:sz w:val="24"/>
          <w:szCs w:val="24"/>
        </w:rPr>
        <w:t>28.05. 2021г №</w:t>
      </w:r>
      <w:r w:rsidR="00D17BF8">
        <w:rPr>
          <w:rFonts w:ascii="Arial" w:hAnsi="Arial" w:cs="Arial"/>
          <w:b w:val="0"/>
          <w:sz w:val="24"/>
          <w:szCs w:val="24"/>
        </w:rPr>
        <w:t xml:space="preserve"> 7-38</w:t>
      </w:r>
      <w:r w:rsidR="00D17BF8" w:rsidRPr="00D17BF8">
        <w:rPr>
          <w:rFonts w:ascii="Arial" w:hAnsi="Arial" w:cs="Arial"/>
          <w:b w:val="0"/>
          <w:sz w:val="24"/>
          <w:szCs w:val="24"/>
        </w:rPr>
        <w:t>)</w:t>
      </w:r>
    </w:p>
    <w:p w:rsidR="00D17BF8" w:rsidRPr="00D17BF8" w:rsidRDefault="00D17BF8" w:rsidP="00D17BF8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 </w:t>
      </w:r>
      <w:r w:rsidRPr="00D17BF8">
        <w:rPr>
          <w:rFonts w:ascii="Arial" w:hAnsi="Arial" w:cs="Arial"/>
          <w:b w:val="0"/>
          <w:sz w:val="24"/>
          <w:szCs w:val="24"/>
        </w:rPr>
        <w:t>1.1. раздел 2 Приложения к решению дополнить подпунктами 8, 9 следующего содержания:</w:t>
      </w:r>
    </w:p>
    <w:p w:rsidR="00D17BF8" w:rsidRPr="00D17BF8" w:rsidRDefault="00D17BF8" w:rsidP="00D17BF8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 w:rsidRPr="00D17BF8">
        <w:rPr>
          <w:rFonts w:ascii="Arial" w:hAnsi="Arial" w:cs="Arial"/>
          <w:b w:val="0"/>
          <w:sz w:val="24"/>
          <w:szCs w:val="24"/>
        </w:rPr>
        <w:t>«8. Способы приватизации муниципального имущества установлены статьей 13 Федерального закона от 21.12.2001 № 178-ФЗ «О приватизации государственного и муниципального имущества».</w:t>
      </w:r>
    </w:p>
    <w:p w:rsidR="00D17BF8" w:rsidRPr="00D17BF8" w:rsidRDefault="00D17BF8" w:rsidP="00D17BF8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 w:rsidRPr="00D17BF8">
        <w:rPr>
          <w:rFonts w:ascii="Arial" w:hAnsi="Arial" w:cs="Arial"/>
          <w:b w:val="0"/>
          <w:sz w:val="24"/>
          <w:szCs w:val="24"/>
        </w:rPr>
        <w:t>Для участия в аукционе, конкурсе, в продаже посредством публичного предложения претендент вносит задаток в размере:</w:t>
      </w:r>
    </w:p>
    <w:p w:rsidR="00D17BF8" w:rsidRPr="00D17BF8" w:rsidRDefault="00D17BF8" w:rsidP="00D17BF8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 w:rsidRPr="00D17BF8">
        <w:rPr>
          <w:rFonts w:ascii="Arial" w:hAnsi="Arial" w:cs="Arial"/>
          <w:b w:val="0"/>
          <w:sz w:val="24"/>
          <w:szCs w:val="24"/>
        </w:rPr>
        <w:t>20 процентов начальной цены, указанной в информационном сообщении о продаже муниципального имущества и составляющей 100 миллионов рублей и более;</w:t>
      </w:r>
    </w:p>
    <w:p w:rsidR="00D17BF8" w:rsidRPr="00D17BF8" w:rsidRDefault="00D17BF8" w:rsidP="00D17BF8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 w:rsidRPr="00D17BF8">
        <w:rPr>
          <w:rFonts w:ascii="Arial" w:hAnsi="Arial" w:cs="Arial"/>
          <w:b w:val="0"/>
          <w:sz w:val="24"/>
          <w:szCs w:val="24"/>
        </w:rPr>
        <w:t>10 процентов начальной цены, указанной в информационном сообщении о продаже муниципального имущества и составляющей менее 100 миллионов рублей.</w:t>
      </w:r>
    </w:p>
    <w:p w:rsidR="00D17BF8" w:rsidRPr="00D17BF8" w:rsidRDefault="00D17BF8" w:rsidP="00D17BF8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 w:rsidRPr="00D17BF8">
        <w:rPr>
          <w:rFonts w:ascii="Arial" w:hAnsi="Arial" w:cs="Arial"/>
          <w:b w:val="0"/>
          <w:sz w:val="24"/>
          <w:szCs w:val="24"/>
        </w:rPr>
        <w:t>Документом, подтверждающим поступление задатка на счет, указанный в информационном сообщении, является выписка с этого счета.</w:t>
      </w:r>
    </w:p>
    <w:p w:rsidR="00F70062" w:rsidRPr="00A4369B" w:rsidRDefault="00D17BF8" w:rsidP="00D17BF8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 w:rsidRPr="00D17BF8">
        <w:rPr>
          <w:rFonts w:ascii="Arial" w:hAnsi="Arial" w:cs="Arial"/>
          <w:b w:val="0"/>
          <w:sz w:val="24"/>
          <w:szCs w:val="24"/>
        </w:rPr>
        <w:t>9. Продажа муниципального имущества способами, установленными ст. ст. 18 - 20, 23, 24 Федерального закона от 21.12.2001 № 178-ФЗ «О приватизации государственного и муниципального имущества», осуществляется в электронной форме в порядке, установленном ст. 32.1 Федерального закона от 21.12.2001 № 178-ФЗ «О приватизации государственного и муниципального имущества». Сведения о проведении продажи муниципального имущества в электронной форме должны содержаться в решении об условиях приватизации такого имущества.».</w:t>
      </w:r>
    </w:p>
    <w:p w:rsidR="009F5CF7" w:rsidRPr="0037646D" w:rsidRDefault="00F70062" w:rsidP="00C302C8">
      <w:pPr>
        <w:tabs>
          <w:tab w:val="left" w:pos="14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C302C8">
        <w:rPr>
          <w:rFonts w:ascii="Arial" w:hAnsi="Arial" w:cs="Arial"/>
          <w:sz w:val="24"/>
          <w:szCs w:val="24"/>
        </w:rPr>
        <w:t>2.</w:t>
      </w:r>
      <w:r w:rsidR="009F5CF7" w:rsidRPr="0037646D">
        <w:rPr>
          <w:rFonts w:ascii="Arial" w:hAnsi="Arial" w:cs="Arial"/>
          <w:sz w:val="24"/>
          <w:szCs w:val="24"/>
        </w:rPr>
        <w:t xml:space="preserve">Контроль за исполнением настоящего Решения возложить на постоянную </w:t>
      </w:r>
      <w:r w:rsidR="00C302C8">
        <w:rPr>
          <w:rFonts w:ascii="Arial" w:hAnsi="Arial" w:cs="Arial"/>
          <w:sz w:val="24"/>
          <w:szCs w:val="24"/>
        </w:rPr>
        <w:t xml:space="preserve">            </w:t>
      </w:r>
      <w:r w:rsidR="009F5CF7" w:rsidRPr="0037646D">
        <w:rPr>
          <w:rFonts w:ascii="Arial" w:hAnsi="Arial" w:cs="Arial"/>
          <w:sz w:val="24"/>
          <w:szCs w:val="24"/>
        </w:rPr>
        <w:t xml:space="preserve">комиссию Совета депутатов по финансовой, бюджетной и </w:t>
      </w:r>
      <w:r w:rsidR="00887372">
        <w:rPr>
          <w:rFonts w:ascii="Arial" w:hAnsi="Arial" w:cs="Arial"/>
          <w:sz w:val="24"/>
          <w:szCs w:val="24"/>
        </w:rPr>
        <w:t>налоговой политике (О.</w:t>
      </w:r>
      <w:r w:rsidR="0060451F">
        <w:rPr>
          <w:rFonts w:ascii="Arial" w:hAnsi="Arial" w:cs="Arial"/>
          <w:sz w:val="24"/>
          <w:szCs w:val="24"/>
        </w:rPr>
        <w:t xml:space="preserve"> </w:t>
      </w:r>
      <w:r w:rsidR="00887372">
        <w:rPr>
          <w:rFonts w:ascii="Arial" w:hAnsi="Arial" w:cs="Arial"/>
          <w:sz w:val="24"/>
          <w:szCs w:val="24"/>
        </w:rPr>
        <w:t>В.</w:t>
      </w:r>
      <w:r w:rsidR="0060451F">
        <w:rPr>
          <w:rFonts w:ascii="Arial" w:hAnsi="Arial" w:cs="Arial"/>
          <w:sz w:val="24"/>
          <w:szCs w:val="24"/>
        </w:rPr>
        <w:t xml:space="preserve"> </w:t>
      </w:r>
      <w:r w:rsidR="00887372">
        <w:rPr>
          <w:rFonts w:ascii="Arial" w:hAnsi="Arial" w:cs="Arial"/>
          <w:sz w:val="24"/>
          <w:szCs w:val="24"/>
        </w:rPr>
        <w:t>Ильину</w:t>
      </w:r>
      <w:r w:rsidR="009F5CF7" w:rsidRPr="0037646D">
        <w:rPr>
          <w:rFonts w:ascii="Arial" w:hAnsi="Arial" w:cs="Arial"/>
          <w:sz w:val="24"/>
          <w:szCs w:val="24"/>
        </w:rPr>
        <w:t>).</w:t>
      </w:r>
    </w:p>
    <w:p w:rsidR="009F5CF7" w:rsidRPr="0037646D" w:rsidRDefault="00F70062" w:rsidP="00C302C8">
      <w:pPr>
        <w:tabs>
          <w:tab w:val="left" w:pos="142"/>
        </w:tabs>
        <w:adjustRightInd w:val="0"/>
        <w:spacing w:before="60" w:after="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</w:t>
      </w:r>
      <w:r w:rsidR="00C302C8">
        <w:rPr>
          <w:rFonts w:ascii="Arial" w:hAnsi="Arial" w:cs="Arial"/>
          <w:sz w:val="24"/>
          <w:szCs w:val="24"/>
        </w:rPr>
        <w:t>3.</w:t>
      </w:r>
      <w:r w:rsidR="009F5CF7" w:rsidRPr="0037646D">
        <w:rPr>
          <w:rFonts w:ascii="Arial" w:hAnsi="Arial" w:cs="Arial"/>
          <w:sz w:val="24"/>
          <w:szCs w:val="24"/>
        </w:rPr>
        <w:t xml:space="preserve">Настоящее Решение вступает в силу в день, следующий за днем его официального опубликования в общественно-политической газете «Земля Боготольская» и разместить на официальном сайте администрации Боготольского района в сети Интернет  </w:t>
      </w:r>
      <w:hyperlink r:id="rId6" w:history="1">
        <w:r w:rsidR="009F5CF7" w:rsidRPr="0037646D">
          <w:rPr>
            <w:rFonts w:ascii="Arial" w:hAnsi="Arial" w:cs="Arial"/>
            <w:color w:val="0000FF"/>
            <w:sz w:val="24"/>
            <w:szCs w:val="24"/>
            <w:u w:val="single"/>
          </w:rPr>
          <w:t>www.bogotol-r.ru</w:t>
        </w:r>
      </w:hyperlink>
      <w:r w:rsidR="009F5CF7" w:rsidRPr="0037646D">
        <w:rPr>
          <w:rFonts w:ascii="Arial" w:hAnsi="Arial" w:cs="Arial"/>
          <w:sz w:val="24"/>
          <w:szCs w:val="24"/>
        </w:rPr>
        <w:t>, на странице администрации Большекосульского сельсовета.</w:t>
      </w:r>
    </w:p>
    <w:p w:rsidR="0060451F" w:rsidRDefault="0060451F" w:rsidP="00480953">
      <w:pPr>
        <w:jc w:val="both"/>
        <w:rPr>
          <w:rFonts w:ascii="Arial" w:hAnsi="Arial" w:cs="Arial"/>
          <w:sz w:val="24"/>
          <w:szCs w:val="24"/>
        </w:rPr>
      </w:pPr>
    </w:p>
    <w:p w:rsidR="009F5CF7" w:rsidRPr="0037646D" w:rsidRDefault="009F5CF7" w:rsidP="00480953">
      <w:pPr>
        <w:jc w:val="both"/>
        <w:rPr>
          <w:rFonts w:ascii="Arial" w:hAnsi="Arial" w:cs="Arial"/>
          <w:sz w:val="24"/>
          <w:szCs w:val="24"/>
        </w:rPr>
      </w:pPr>
      <w:r w:rsidRPr="0037646D">
        <w:rPr>
          <w:rFonts w:ascii="Arial" w:hAnsi="Arial" w:cs="Arial"/>
          <w:sz w:val="24"/>
          <w:szCs w:val="24"/>
        </w:rPr>
        <w:t>Председатель Больш</w:t>
      </w:r>
      <w:r w:rsidR="00F70062">
        <w:rPr>
          <w:rFonts w:ascii="Arial" w:hAnsi="Arial" w:cs="Arial"/>
          <w:sz w:val="24"/>
          <w:szCs w:val="24"/>
        </w:rPr>
        <w:t>екосульского                        Исполняющая полномочия Главы</w:t>
      </w:r>
      <w:r w:rsidRPr="0037646D">
        <w:rPr>
          <w:rFonts w:ascii="Arial" w:hAnsi="Arial" w:cs="Arial"/>
          <w:sz w:val="24"/>
          <w:szCs w:val="24"/>
        </w:rPr>
        <w:t xml:space="preserve">  </w:t>
      </w:r>
      <w:r w:rsidR="0011673A">
        <w:rPr>
          <w:rFonts w:ascii="Arial" w:hAnsi="Arial" w:cs="Arial"/>
          <w:sz w:val="24"/>
          <w:szCs w:val="24"/>
        </w:rPr>
        <w:t xml:space="preserve"> </w:t>
      </w:r>
    </w:p>
    <w:p w:rsidR="009F5CF7" w:rsidRPr="0037646D" w:rsidRDefault="009F5CF7" w:rsidP="00480953">
      <w:pPr>
        <w:jc w:val="both"/>
        <w:rPr>
          <w:rFonts w:ascii="Arial" w:hAnsi="Arial" w:cs="Arial"/>
          <w:sz w:val="24"/>
          <w:szCs w:val="24"/>
        </w:rPr>
      </w:pPr>
      <w:r w:rsidRPr="0037646D">
        <w:rPr>
          <w:rFonts w:ascii="Arial" w:hAnsi="Arial" w:cs="Arial"/>
          <w:sz w:val="24"/>
          <w:szCs w:val="24"/>
        </w:rPr>
        <w:t>сельского     Совета       депутатов:</w:t>
      </w:r>
      <w:r w:rsidR="0011673A">
        <w:rPr>
          <w:rFonts w:ascii="Arial" w:hAnsi="Arial" w:cs="Arial"/>
          <w:sz w:val="24"/>
          <w:szCs w:val="24"/>
        </w:rPr>
        <w:t xml:space="preserve">                        </w:t>
      </w:r>
      <w:r w:rsidR="00F70062">
        <w:rPr>
          <w:rFonts w:ascii="Arial" w:hAnsi="Arial" w:cs="Arial"/>
          <w:sz w:val="24"/>
          <w:szCs w:val="24"/>
        </w:rPr>
        <w:t xml:space="preserve">Большекосульского </w:t>
      </w:r>
      <w:r w:rsidR="0011673A">
        <w:rPr>
          <w:rFonts w:ascii="Arial" w:hAnsi="Arial" w:cs="Arial"/>
          <w:sz w:val="24"/>
          <w:szCs w:val="24"/>
        </w:rPr>
        <w:t xml:space="preserve"> сельсовета</w:t>
      </w:r>
    </w:p>
    <w:p w:rsidR="009F5CF7" w:rsidRPr="0037646D" w:rsidRDefault="009F5CF7" w:rsidP="00480953">
      <w:pPr>
        <w:jc w:val="both"/>
        <w:rPr>
          <w:rFonts w:ascii="Arial" w:hAnsi="Arial" w:cs="Arial"/>
          <w:sz w:val="24"/>
          <w:szCs w:val="24"/>
        </w:rPr>
      </w:pPr>
    </w:p>
    <w:p w:rsidR="009F5CF7" w:rsidRPr="0037646D" w:rsidRDefault="0011673A" w:rsidP="0048095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__________И.</w:t>
      </w:r>
      <w:r w:rsidR="00F7006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Н.</w:t>
      </w:r>
      <w:r w:rsidR="00F7006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Однодворцева</w:t>
      </w:r>
      <w:r w:rsidR="009F5CF7" w:rsidRPr="0037646D">
        <w:rPr>
          <w:rFonts w:ascii="Arial" w:hAnsi="Arial" w:cs="Arial"/>
          <w:sz w:val="24"/>
          <w:szCs w:val="24"/>
        </w:rPr>
        <w:t xml:space="preserve">                               </w:t>
      </w:r>
      <w:r w:rsidR="00F70062">
        <w:rPr>
          <w:rFonts w:ascii="Arial" w:hAnsi="Arial" w:cs="Arial"/>
          <w:sz w:val="24"/>
          <w:szCs w:val="24"/>
        </w:rPr>
        <w:t xml:space="preserve">      __________И. С. Симон </w:t>
      </w:r>
    </w:p>
    <w:p w:rsidR="009F5CF7" w:rsidRPr="0037646D" w:rsidRDefault="009F5CF7" w:rsidP="00480953">
      <w:pPr>
        <w:pStyle w:val="ConsPlusTitle"/>
        <w:ind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r w:rsidRPr="0037646D">
        <w:rPr>
          <w:rFonts w:ascii="Arial" w:hAnsi="Arial" w:cs="Arial"/>
          <w:b w:val="0"/>
          <w:bCs/>
          <w:sz w:val="24"/>
          <w:szCs w:val="24"/>
        </w:rPr>
        <w:t xml:space="preserve">      </w:t>
      </w:r>
    </w:p>
    <w:p w:rsidR="000149C2" w:rsidRDefault="000149C2" w:rsidP="00C0724C">
      <w:pPr>
        <w:ind w:right="282"/>
        <w:rPr>
          <w:bCs/>
          <w:sz w:val="28"/>
          <w:szCs w:val="28"/>
        </w:rPr>
      </w:pPr>
    </w:p>
    <w:p w:rsidR="00F70062" w:rsidRDefault="000149C2" w:rsidP="00C0724C">
      <w:pPr>
        <w:ind w:right="282"/>
        <w:rPr>
          <w:bCs/>
          <w:iCs/>
        </w:rPr>
      </w:pPr>
      <w:r>
        <w:rPr>
          <w:bCs/>
          <w:sz w:val="28"/>
          <w:szCs w:val="28"/>
        </w:rPr>
        <w:t xml:space="preserve">                                                                               </w:t>
      </w:r>
      <w:r w:rsidR="00C302C8">
        <w:rPr>
          <w:bCs/>
          <w:iCs/>
        </w:rPr>
        <w:t xml:space="preserve"> </w:t>
      </w:r>
      <w:r w:rsidR="0011673A">
        <w:rPr>
          <w:bCs/>
          <w:iCs/>
        </w:rPr>
        <w:t xml:space="preserve"> </w:t>
      </w:r>
    </w:p>
    <w:p w:rsidR="00F70062" w:rsidRDefault="00F70062" w:rsidP="00C0724C">
      <w:pPr>
        <w:ind w:right="282"/>
        <w:rPr>
          <w:bCs/>
          <w:iCs/>
        </w:rPr>
      </w:pPr>
    </w:p>
    <w:p w:rsidR="00F70062" w:rsidRDefault="00F70062" w:rsidP="00C0724C">
      <w:pPr>
        <w:ind w:right="282"/>
        <w:rPr>
          <w:bCs/>
          <w:iCs/>
        </w:rPr>
      </w:pPr>
    </w:p>
    <w:p w:rsidR="00F70062" w:rsidRDefault="00F70062" w:rsidP="00C0724C">
      <w:pPr>
        <w:ind w:right="282"/>
        <w:rPr>
          <w:bCs/>
          <w:iCs/>
        </w:rPr>
      </w:pPr>
    </w:p>
    <w:p w:rsidR="00F70062" w:rsidRDefault="00F70062" w:rsidP="00C0724C">
      <w:pPr>
        <w:ind w:right="282"/>
        <w:rPr>
          <w:bCs/>
          <w:iCs/>
        </w:rPr>
      </w:pPr>
    </w:p>
    <w:p w:rsidR="00F70062" w:rsidRDefault="00F70062" w:rsidP="00C0724C">
      <w:pPr>
        <w:ind w:right="282"/>
        <w:rPr>
          <w:bCs/>
          <w:iCs/>
        </w:rPr>
      </w:pPr>
    </w:p>
    <w:p w:rsidR="00F70062" w:rsidRDefault="00F70062" w:rsidP="00C0724C">
      <w:pPr>
        <w:ind w:right="282"/>
        <w:rPr>
          <w:bCs/>
          <w:iCs/>
        </w:rPr>
      </w:pPr>
    </w:p>
    <w:p w:rsidR="00F70062" w:rsidRDefault="00F70062" w:rsidP="00C0724C">
      <w:pPr>
        <w:ind w:right="282"/>
        <w:rPr>
          <w:bCs/>
          <w:iCs/>
        </w:rPr>
      </w:pPr>
    </w:p>
    <w:p w:rsidR="00F70062" w:rsidRDefault="00F70062" w:rsidP="00C0724C">
      <w:pPr>
        <w:ind w:right="282"/>
        <w:rPr>
          <w:bCs/>
          <w:iCs/>
        </w:rPr>
      </w:pPr>
    </w:p>
    <w:p w:rsidR="00F70062" w:rsidRDefault="00F70062" w:rsidP="00C0724C">
      <w:pPr>
        <w:ind w:right="282"/>
        <w:rPr>
          <w:bCs/>
          <w:iCs/>
        </w:rPr>
      </w:pPr>
    </w:p>
    <w:p w:rsidR="00F70062" w:rsidRDefault="00F70062" w:rsidP="00C0724C">
      <w:pPr>
        <w:ind w:right="282"/>
        <w:rPr>
          <w:bCs/>
          <w:iCs/>
        </w:rPr>
      </w:pPr>
    </w:p>
    <w:p w:rsidR="00F70062" w:rsidRDefault="00F70062" w:rsidP="00C0724C">
      <w:pPr>
        <w:ind w:right="282"/>
        <w:rPr>
          <w:bCs/>
          <w:iCs/>
        </w:rPr>
      </w:pPr>
    </w:p>
    <w:p w:rsidR="00F70062" w:rsidRDefault="00F70062" w:rsidP="00C0724C">
      <w:pPr>
        <w:ind w:right="282"/>
        <w:rPr>
          <w:bCs/>
          <w:iCs/>
        </w:rPr>
      </w:pPr>
    </w:p>
    <w:p w:rsidR="00F70062" w:rsidRDefault="00F70062" w:rsidP="00C0724C">
      <w:pPr>
        <w:ind w:right="282"/>
        <w:rPr>
          <w:bCs/>
          <w:iCs/>
        </w:rPr>
      </w:pPr>
    </w:p>
    <w:p w:rsidR="00F70062" w:rsidRDefault="00F70062" w:rsidP="00C0724C">
      <w:pPr>
        <w:ind w:right="282"/>
        <w:rPr>
          <w:bCs/>
          <w:iCs/>
        </w:rPr>
      </w:pPr>
    </w:p>
    <w:p w:rsidR="00F70062" w:rsidRDefault="00F70062" w:rsidP="00C0724C">
      <w:pPr>
        <w:ind w:right="282"/>
        <w:rPr>
          <w:bCs/>
          <w:iCs/>
        </w:rPr>
      </w:pPr>
    </w:p>
    <w:p w:rsidR="00F70062" w:rsidRDefault="00F70062" w:rsidP="00C0724C">
      <w:pPr>
        <w:ind w:right="282"/>
        <w:rPr>
          <w:bCs/>
          <w:iCs/>
        </w:rPr>
      </w:pPr>
    </w:p>
    <w:p w:rsidR="00F70062" w:rsidRDefault="00F70062" w:rsidP="00C0724C">
      <w:pPr>
        <w:ind w:right="282"/>
        <w:rPr>
          <w:bCs/>
          <w:iCs/>
        </w:rPr>
      </w:pPr>
    </w:p>
    <w:p w:rsidR="00F70062" w:rsidRDefault="00F70062" w:rsidP="00C0724C">
      <w:pPr>
        <w:ind w:right="282"/>
        <w:rPr>
          <w:bCs/>
          <w:iCs/>
        </w:rPr>
      </w:pPr>
    </w:p>
    <w:p w:rsidR="00F70062" w:rsidRDefault="00F70062" w:rsidP="00C0724C">
      <w:pPr>
        <w:ind w:right="282"/>
        <w:rPr>
          <w:bCs/>
          <w:iCs/>
        </w:rPr>
      </w:pPr>
    </w:p>
    <w:p w:rsidR="00F70062" w:rsidRDefault="00F70062" w:rsidP="00C0724C">
      <w:pPr>
        <w:ind w:right="282"/>
        <w:rPr>
          <w:bCs/>
          <w:iCs/>
        </w:rPr>
      </w:pPr>
    </w:p>
    <w:p w:rsidR="00F70062" w:rsidRDefault="00F70062" w:rsidP="00C0724C">
      <w:pPr>
        <w:ind w:right="282"/>
        <w:rPr>
          <w:bCs/>
          <w:iCs/>
        </w:rPr>
      </w:pPr>
    </w:p>
    <w:p w:rsidR="00F70062" w:rsidRDefault="00F70062" w:rsidP="00C0724C">
      <w:pPr>
        <w:ind w:right="282"/>
        <w:rPr>
          <w:bCs/>
          <w:iCs/>
        </w:rPr>
      </w:pPr>
    </w:p>
    <w:p w:rsidR="00F70062" w:rsidRDefault="00F70062" w:rsidP="00C0724C">
      <w:pPr>
        <w:ind w:right="282"/>
        <w:rPr>
          <w:bCs/>
          <w:iCs/>
        </w:rPr>
      </w:pPr>
    </w:p>
    <w:p w:rsidR="00F70062" w:rsidRDefault="00F70062" w:rsidP="00C0724C">
      <w:pPr>
        <w:ind w:right="282"/>
        <w:rPr>
          <w:bCs/>
          <w:iCs/>
        </w:rPr>
      </w:pPr>
    </w:p>
    <w:p w:rsidR="00F70062" w:rsidRDefault="00F70062" w:rsidP="00C0724C">
      <w:pPr>
        <w:ind w:right="282"/>
        <w:rPr>
          <w:bCs/>
          <w:iCs/>
        </w:rPr>
      </w:pPr>
    </w:p>
    <w:p w:rsidR="00F70062" w:rsidRDefault="00F70062" w:rsidP="00C0724C">
      <w:pPr>
        <w:ind w:right="282"/>
        <w:rPr>
          <w:bCs/>
          <w:iCs/>
        </w:rPr>
      </w:pPr>
    </w:p>
    <w:p w:rsidR="00F70062" w:rsidRDefault="00F70062" w:rsidP="00C0724C">
      <w:pPr>
        <w:ind w:right="282"/>
        <w:rPr>
          <w:bCs/>
          <w:iCs/>
        </w:rPr>
      </w:pPr>
    </w:p>
    <w:p w:rsidR="00F70062" w:rsidRDefault="00F70062" w:rsidP="00C0724C">
      <w:pPr>
        <w:ind w:right="282"/>
        <w:rPr>
          <w:bCs/>
          <w:iCs/>
        </w:rPr>
      </w:pPr>
    </w:p>
    <w:p w:rsidR="00F70062" w:rsidRDefault="00F70062" w:rsidP="00C0724C">
      <w:pPr>
        <w:ind w:right="282"/>
        <w:rPr>
          <w:bCs/>
          <w:iCs/>
        </w:rPr>
      </w:pPr>
    </w:p>
    <w:p w:rsidR="00F70062" w:rsidRDefault="00F70062" w:rsidP="00C0724C">
      <w:pPr>
        <w:ind w:right="282"/>
        <w:rPr>
          <w:bCs/>
          <w:iCs/>
        </w:rPr>
      </w:pPr>
    </w:p>
    <w:p w:rsidR="00F70062" w:rsidRDefault="00F70062" w:rsidP="00C0724C">
      <w:pPr>
        <w:ind w:right="282"/>
        <w:rPr>
          <w:bCs/>
          <w:iCs/>
        </w:rPr>
      </w:pPr>
    </w:p>
    <w:p w:rsidR="00F70062" w:rsidRDefault="00F70062" w:rsidP="00C0724C">
      <w:pPr>
        <w:ind w:right="282"/>
        <w:rPr>
          <w:bCs/>
          <w:iCs/>
        </w:rPr>
      </w:pPr>
    </w:p>
    <w:p w:rsidR="00F70062" w:rsidRDefault="00F70062" w:rsidP="00C0724C">
      <w:pPr>
        <w:ind w:right="282"/>
        <w:rPr>
          <w:bCs/>
          <w:iCs/>
        </w:rPr>
      </w:pPr>
    </w:p>
    <w:p w:rsidR="00F70062" w:rsidRDefault="00F70062" w:rsidP="00C0724C">
      <w:pPr>
        <w:ind w:right="282"/>
        <w:rPr>
          <w:bCs/>
          <w:iCs/>
        </w:rPr>
      </w:pPr>
    </w:p>
    <w:p w:rsidR="00D17BF8" w:rsidRDefault="00F70062" w:rsidP="00C0724C">
      <w:pPr>
        <w:ind w:right="282"/>
        <w:rPr>
          <w:bCs/>
          <w:iCs/>
        </w:rPr>
      </w:pPr>
      <w:r>
        <w:rPr>
          <w:bCs/>
          <w:iCs/>
        </w:rPr>
        <w:t xml:space="preserve">                                                                                                               </w:t>
      </w:r>
    </w:p>
    <w:p w:rsidR="00D17BF8" w:rsidRDefault="00D17BF8" w:rsidP="00C0724C">
      <w:pPr>
        <w:ind w:right="282"/>
        <w:rPr>
          <w:bCs/>
          <w:iCs/>
        </w:rPr>
      </w:pPr>
    </w:p>
    <w:p w:rsidR="00D17BF8" w:rsidRDefault="00D17BF8" w:rsidP="00C0724C">
      <w:pPr>
        <w:ind w:right="282"/>
        <w:rPr>
          <w:bCs/>
          <w:iCs/>
        </w:rPr>
      </w:pPr>
    </w:p>
    <w:p w:rsidR="00D17BF8" w:rsidRDefault="00D17BF8" w:rsidP="00C0724C">
      <w:pPr>
        <w:ind w:right="282"/>
        <w:rPr>
          <w:bCs/>
          <w:iCs/>
        </w:rPr>
      </w:pPr>
    </w:p>
    <w:p w:rsidR="00D17BF8" w:rsidRDefault="00D17BF8" w:rsidP="00C0724C">
      <w:pPr>
        <w:ind w:right="282"/>
        <w:rPr>
          <w:bCs/>
          <w:iCs/>
        </w:rPr>
      </w:pPr>
    </w:p>
    <w:p w:rsidR="00D17BF8" w:rsidRDefault="00D17BF8" w:rsidP="00C0724C">
      <w:pPr>
        <w:ind w:right="282"/>
        <w:rPr>
          <w:bCs/>
          <w:iCs/>
        </w:rPr>
      </w:pPr>
    </w:p>
    <w:p w:rsidR="00D17BF8" w:rsidRDefault="00D17BF8" w:rsidP="00C0724C">
      <w:pPr>
        <w:ind w:right="282"/>
        <w:rPr>
          <w:bCs/>
          <w:iCs/>
        </w:rPr>
      </w:pPr>
    </w:p>
    <w:p w:rsidR="00D17BF8" w:rsidRDefault="00D17BF8" w:rsidP="00C0724C">
      <w:pPr>
        <w:ind w:right="282"/>
        <w:rPr>
          <w:bCs/>
          <w:iCs/>
        </w:rPr>
      </w:pPr>
    </w:p>
    <w:p w:rsidR="00D17BF8" w:rsidRDefault="00D17BF8" w:rsidP="00C0724C">
      <w:pPr>
        <w:ind w:right="282"/>
        <w:rPr>
          <w:bCs/>
          <w:iCs/>
        </w:rPr>
      </w:pPr>
    </w:p>
    <w:p w:rsidR="00D17BF8" w:rsidRDefault="00D17BF8" w:rsidP="00C0724C">
      <w:pPr>
        <w:ind w:right="282"/>
        <w:rPr>
          <w:bCs/>
          <w:iCs/>
        </w:rPr>
      </w:pPr>
    </w:p>
    <w:p w:rsidR="00D17BF8" w:rsidRDefault="00D17BF8" w:rsidP="00C0724C">
      <w:pPr>
        <w:ind w:right="282"/>
        <w:rPr>
          <w:bCs/>
          <w:iCs/>
        </w:rPr>
      </w:pPr>
    </w:p>
    <w:p w:rsidR="00D17BF8" w:rsidRDefault="00D17BF8" w:rsidP="00C0724C">
      <w:pPr>
        <w:ind w:right="282"/>
        <w:rPr>
          <w:bCs/>
          <w:iCs/>
        </w:rPr>
      </w:pPr>
    </w:p>
    <w:p w:rsidR="00D17BF8" w:rsidRDefault="00D17BF8" w:rsidP="00C0724C">
      <w:pPr>
        <w:ind w:right="282"/>
        <w:rPr>
          <w:bCs/>
          <w:iCs/>
        </w:rPr>
      </w:pPr>
    </w:p>
    <w:p w:rsidR="00D17BF8" w:rsidRDefault="00D17BF8" w:rsidP="00C0724C">
      <w:pPr>
        <w:ind w:right="282"/>
        <w:rPr>
          <w:bCs/>
          <w:iCs/>
        </w:rPr>
      </w:pPr>
    </w:p>
    <w:p w:rsidR="00D17BF8" w:rsidRDefault="00D17BF8" w:rsidP="00C0724C">
      <w:pPr>
        <w:ind w:right="282"/>
        <w:rPr>
          <w:bCs/>
          <w:iCs/>
        </w:rPr>
      </w:pPr>
    </w:p>
    <w:p w:rsidR="009F5CF7" w:rsidRPr="000149C2" w:rsidRDefault="00D17BF8" w:rsidP="00C0724C">
      <w:pPr>
        <w:ind w:right="282"/>
      </w:pPr>
      <w:r>
        <w:rPr>
          <w:bCs/>
          <w:iCs/>
        </w:rPr>
        <w:t xml:space="preserve">                                                                                                              </w:t>
      </w:r>
      <w:r w:rsidR="00F70062">
        <w:rPr>
          <w:bCs/>
          <w:iCs/>
        </w:rPr>
        <w:t xml:space="preserve">  </w:t>
      </w:r>
      <w:r w:rsidR="009F5CF7">
        <w:rPr>
          <w:bCs/>
          <w:iCs/>
        </w:rPr>
        <w:t xml:space="preserve"> </w:t>
      </w:r>
      <w:r w:rsidR="009F5CF7" w:rsidRPr="00387A3B">
        <w:rPr>
          <w:rFonts w:ascii="Arial" w:hAnsi="Arial" w:cs="Arial"/>
          <w:bCs/>
          <w:iCs/>
        </w:rPr>
        <w:t xml:space="preserve">Приложение </w:t>
      </w:r>
      <w:r w:rsidR="009F5CF7" w:rsidRPr="00387A3B">
        <w:rPr>
          <w:rFonts w:ascii="Arial" w:hAnsi="Arial" w:cs="Arial"/>
        </w:rPr>
        <w:t>к Решению</w:t>
      </w:r>
    </w:p>
    <w:p w:rsidR="000149C2" w:rsidRDefault="009F5CF7" w:rsidP="0037646D">
      <w:pPr>
        <w:ind w:left="5664"/>
        <w:rPr>
          <w:rFonts w:ascii="Arial" w:hAnsi="Arial" w:cs="Arial"/>
        </w:rPr>
      </w:pPr>
      <w:r w:rsidRPr="00387A3B">
        <w:rPr>
          <w:rFonts w:ascii="Arial" w:hAnsi="Arial" w:cs="Arial"/>
        </w:rPr>
        <w:t xml:space="preserve">Большекосульского сельского Совета депутатов </w:t>
      </w:r>
      <w:r>
        <w:rPr>
          <w:rFonts w:ascii="Arial" w:hAnsi="Arial" w:cs="Arial"/>
        </w:rPr>
        <w:t xml:space="preserve">от 28.03.2017 № 16 </w:t>
      </w:r>
      <w:r w:rsidR="0011673A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72</w:t>
      </w:r>
      <w:r w:rsidR="00F70062">
        <w:rPr>
          <w:rFonts w:ascii="Arial" w:hAnsi="Arial" w:cs="Arial"/>
        </w:rPr>
        <w:t>,</w:t>
      </w:r>
      <w:r w:rsidR="0011673A">
        <w:rPr>
          <w:rFonts w:ascii="Arial" w:hAnsi="Arial" w:cs="Arial"/>
        </w:rPr>
        <w:t xml:space="preserve"> </w:t>
      </w:r>
    </w:p>
    <w:p w:rsidR="009F5CF7" w:rsidRPr="00387A3B" w:rsidRDefault="00F70062" w:rsidP="0037646D">
      <w:pPr>
        <w:ind w:left="5664"/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="0011673A">
        <w:rPr>
          <w:rFonts w:ascii="Arial" w:hAnsi="Arial" w:cs="Arial"/>
        </w:rPr>
        <w:t>т</w:t>
      </w:r>
      <w:r w:rsidR="000149C2">
        <w:rPr>
          <w:rFonts w:ascii="Arial" w:hAnsi="Arial" w:cs="Arial"/>
        </w:rPr>
        <w:t>28.05.</w:t>
      </w:r>
      <w:r w:rsidR="0011673A">
        <w:rPr>
          <w:rFonts w:ascii="Arial" w:hAnsi="Arial" w:cs="Arial"/>
        </w:rPr>
        <w:t xml:space="preserve"> 2021г № </w:t>
      </w:r>
      <w:r w:rsidR="000149C2">
        <w:rPr>
          <w:rFonts w:ascii="Arial" w:hAnsi="Arial" w:cs="Arial"/>
        </w:rPr>
        <w:t>7-38</w:t>
      </w:r>
      <w:r w:rsidR="00F82B7C">
        <w:rPr>
          <w:rFonts w:ascii="Arial" w:hAnsi="Arial" w:cs="Arial"/>
        </w:rPr>
        <w:t>, от 04.04.</w:t>
      </w:r>
      <w:r>
        <w:rPr>
          <w:rFonts w:ascii="Arial" w:hAnsi="Arial" w:cs="Arial"/>
        </w:rPr>
        <w:t xml:space="preserve">2023 № </w:t>
      </w:r>
      <w:r w:rsidR="00F82B7C">
        <w:rPr>
          <w:rFonts w:ascii="Arial" w:hAnsi="Arial" w:cs="Arial"/>
        </w:rPr>
        <w:t xml:space="preserve"> 23 -</w:t>
      </w:r>
      <w:r w:rsidR="00396A83">
        <w:rPr>
          <w:rFonts w:ascii="Arial" w:hAnsi="Arial" w:cs="Arial"/>
        </w:rPr>
        <w:t>129</w:t>
      </w:r>
      <w:r w:rsidR="00F82B7C">
        <w:rPr>
          <w:rFonts w:ascii="Arial" w:hAnsi="Arial" w:cs="Arial"/>
        </w:rPr>
        <w:t xml:space="preserve"> </w:t>
      </w:r>
      <w:r w:rsidR="0011673A">
        <w:rPr>
          <w:rFonts w:ascii="Arial" w:hAnsi="Arial" w:cs="Arial"/>
        </w:rPr>
        <w:t>)</w:t>
      </w:r>
    </w:p>
    <w:p w:rsidR="009F5CF7" w:rsidRPr="00E75460" w:rsidRDefault="009F5CF7" w:rsidP="004809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5CF7" w:rsidRPr="00E75460" w:rsidRDefault="009F5CF7" w:rsidP="004809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5CF7" w:rsidRPr="00387A3B" w:rsidRDefault="009F5CF7" w:rsidP="00480953">
      <w:pPr>
        <w:pStyle w:val="ConsPlusTitle"/>
        <w:jc w:val="center"/>
        <w:rPr>
          <w:rFonts w:ascii="Arial" w:hAnsi="Arial" w:cs="Arial"/>
          <w:sz w:val="28"/>
          <w:szCs w:val="28"/>
        </w:rPr>
      </w:pPr>
      <w:bookmarkStart w:id="1" w:name="P41"/>
      <w:bookmarkEnd w:id="1"/>
      <w:r w:rsidRPr="00387A3B">
        <w:rPr>
          <w:rFonts w:ascii="Arial" w:hAnsi="Arial" w:cs="Arial"/>
          <w:sz w:val="28"/>
          <w:szCs w:val="28"/>
        </w:rPr>
        <w:t>ПОРЯДОК</w:t>
      </w:r>
    </w:p>
    <w:p w:rsidR="009F5CF7" w:rsidRPr="00387A3B" w:rsidRDefault="009F5CF7" w:rsidP="00480953">
      <w:pPr>
        <w:pStyle w:val="ConsPlusNormal"/>
        <w:jc w:val="center"/>
        <w:rPr>
          <w:rFonts w:ascii="Arial" w:hAnsi="Arial" w:cs="Arial"/>
          <w:b/>
          <w:sz w:val="28"/>
          <w:szCs w:val="28"/>
        </w:rPr>
      </w:pPr>
      <w:r w:rsidRPr="00387A3B">
        <w:rPr>
          <w:rFonts w:ascii="Arial" w:hAnsi="Arial" w:cs="Arial"/>
          <w:b/>
          <w:sz w:val="28"/>
          <w:szCs w:val="28"/>
        </w:rPr>
        <w:t>принятия решений об условиях приватизации</w:t>
      </w:r>
    </w:p>
    <w:p w:rsidR="009F5CF7" w:rsidRPr="00387A3B" w:rsidRDefault="009F5CF7" w:rsidP="00480953">
      <w:pPr>
        <w:pStyle w:val="ConsPlusNormal"/>
        <w:jc w:val="center"/>
        <w:rPr>
          <w:rFonts w:ascii="Arial" w:hAnsi="Arial" w:cs="Arial"/>
          <w:b/>
          <w:sz w:val="28"/>
          <w:szCs w:val="28"/>
        </w:rPr>
      </w:pPr>
      <w:r w:rsidRPr="00387A3B">
        <w:rPr>
          <w:rFonts w:ascii="Arial" w:hAnsi="Arial" w:cs="Arial"/>
          <w:b/>
          <w:sz w:val="28"/>
          <w:szCs w:val="28"/>
        </w:rPr>
        <w:t xml:space="preserve"> муниципального имущества</w:t>
      </w:r>
    </w:p>
    <w:p w:rsidR="009F5CF7" w:rsidRPr="00E75460" w:rsidRDefault="009F5CF7" w:rsidP="004809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F5CF7" w:rsidRPr="00387A3B" w:rsidRDefault="009F5CF7" w:rsidP="00480953">
      <w:pPr>
        <w:pStyle w:val="ConsPlusNormal"/>
        <w:jc w:val="center"/>
        <w:rPr>
          <w:rFonts w:ascii="Arial" w:hAnsi="Arial" w:cs="Arial"/>
          <w:sz w:val="24"/>
          <w:szCs w:val="24"/>
        </w:rPr>
      </w:pPr>
      <w:smartTag w:uri="urn:schemas-microsoft-com:office:smarttags" w:element="place">
        <w:r w:rsidRPr="00387A3B">
          <w:rPr>
            <w:rFonts w:ascii="Arial" w:hAnsi="Arial" w:cs="Arial"/>
            <w:sz w:val="24"/>
            <w:szCs w:val="24"/>
            <w:lang w:val="en-US"/>
          </w:rPr>
          <w:t>I</w:t>
        </w:r>
        <w:r w:rsidRPr="00387A3B">
          <w:rPr>
            <w:rFonts w:ascii="Arial" w:hAnsi="Arial" w:cs="Arial"/>
            <w:sz w:val="24"/>
            <w:szCs w:val="24"/>
          </w:rPr>
          <w:t>.</w:t>
        </w:r>
      </w:smartTag>
      <w:r w:rsidRPr="00387A3B">
        <w:rPr>
          <w:rFonts w:ascii="Arial" w:hAnsi="Arial" w:cs="Arial"/>
          <w:sz w:val="24"/>
          <w:szCs w:val="24"/>
        </w:rPr>
        <w:t xml:space="preserve"> Общие положения</w:t>
      </w:r>
    </w:p>
    <w:p w:rsidR="009F5CF7" w:rsidRPr="00387A3B" w:rsidRDefault="009F5CF7" w:rsidP="0048095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F5CF7" w:rsidRPr="00387A3B" w:rsidRDefault="009F5CF7" w:rsidP="0048095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87A3B">
        <w:rPr>
          <w:rFonts w:ascii="Arial" w:hAnsi="Arial" w:cs="Arial"/>
          <w:sz w:val="24"/>
          <w:szCs w:val="24"/>
        </w:rPr>
        <w:t>1. Настоящий Порядок принятия решений</w:t>
      </w:r>
      <w:r>
        <w:rPr>
          <w:rFonts w:ascii="Arial" w:hAnsi="Arial" w:cs="Arial"/>
          <w:sz w:val="24"/>
          <w:szCs w:val="24"/>
        </w:rPr>
        <w:t xml:space="preserve"> </w:t>
      </w:r>
      <w:r w:rsidRPr="00387A3B">
        <w:rPr>
          <w:rFonts w:ascii="Arial" w:hAnsi="Arial" w:cs="Arial"/>
          <w:sz w:val="24"/>
          <w:szCs w:val="24"/>
        </w:rPr>
        <w:t>об условиях приватизации муниципального имущества</w:t>
      </w:r>
      <w:r>
        <w:rPr>
          <w:rFonts w:ascii="Arial" w:hAnsi="Arial" w:cs="Arial"/>
          <w:sz w:val="24"/>
          <w:szCs w:val="24"/>
        </w:rPr>
        <w:t xml:space="preserve"> </w:t>
      </w:r>
      <w:r w:rsidRPr="00387A3B">
        <w:rPr>
          <w:rFonts w:ascii="Arial" w:hAnsi="Arial" w:cs="Arial"/>
          <w:sz w:val="24"/>
          <w:szCs w:val="24"/>
        </w:rPr>
        <w:t>Большекосульского сельсовета (далее - Порядок) разработан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Федеральным законом от 06.10.2003 № 131-ФЗ «Об общих принципах организации местного самоуправления в Российской Федерации» и</w:t>
      </w:r>
      <w:r>
        <w:rPr>
          <w:rFonts w:ascii="Arial" w:hAnsi="Arial" w:cs="Arial"/>
          <w:sz w:val="24"/>
          <w:szCs w:val="24"/>
        </w:rPr>
        <w:t xml:space="preserve"> </w:t>
      </w:r>
      <w:r w:rsidRPr="00387A3B">
        <w:rPr>
          <w:rFonts w:ascii="Arial" w:hAnsi="Arial" w:cs="Arial"/>
          <w:sz w:val="24"/>
          <w:szCs w:val="24"/>
        </w:rPr>
        <w:t>устанавливает порядок принятия органами местного самоуправления</w:t>
      </w:r>
      <w:r>
        <w:rPr>
          <w:rFonts w:ascii="Arial" w:hAnsi="Arial" w:cs="Arial"/>
          <w:sz w:val="24"/>
          <w:szCs w:val="24"/>
        </w:rPr>
        <w:t xml:space="preserve"> </w:t>
      </w:r>
      <w:r w:rsidRPr="00387A3B">
        <w:rPr>
          <w:rFonts w:ascii="Arial" w:hAnsi="Arial" w:cs="Arial"/>
          <w:sz w:val="24"/>
          <w:szCs w:val="24"/>
        </w:rPr>
        <w:t>Большекосульского сельсовета решений об условиях приватизации муниципального имущества.</w:t>
      </w:r>
    </w:p>
    <w:p w:rsidR="009F5CF7" w:rsidRPr="00387A3B" w:rsidRDefault="009F5CF7" w:rsidP="0048095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9F5CF7" w:rsidRPr="00387A3B" w:rsidRDefault="009F5CF7" w:rsidP="00480953">
      <w:pPr>
        <w:pStyle w:val="ConsPlusNormal"/>
        <w:ind w:firstLine="709"/>
        <w:jc w:val="center"/>
        <w:rPr>
          <w:rFonts w:ascii="Arial" w:hAnsi="Arial" w:cs="Arial"/>
          <w:sz w:val="24"/>
          <w:szCs w:val="24"/>
        </w:rPr>
      </w:pPr>
      <w:r w:rsidRPr="00387A3B">
        <w:rPr>
          <w:rFonts w:ascii="Arial" w:hAnsi="Arial" w:cs="Arial"/>
          <w:sz w:val="24"/>
          <w:szCs w:val="24"/>
          <w:lang w:val="en-US"/>
        </w:rPr>
        <w:t>II</w:t>
      </w:r>
      <w:r w:rsidRPr="00387A3B">
        <w:rPr>
          <w:rFonts w:ascii="Arial" w:hAnsi="Arial" w:cs="Arial"/>
          <w:sz w:val="24"/>
          <w:szCs w:val="24"/>
        </w:rPr>
        <w:t>. Порядок принятия решений об условиях приватизации муниципального имущества</w:t>
      </w:r>
    </w:p>
    <w:p w:rsidR="009F5CF7" w:rsidRPr="00387A3B" w:rsidRDefault="009F5CF7" w:rsidP="00480953">
      <w:pPr>
        <w:pStyle w:val="ConsPlusNormal"/>
        <w:ind w:firstLine="709"/>
        <w:jc w:val="center"/>
        <w:rPr>
          <w:rFonts w:ascii="Arial" w:hAnsi="Arial" w:cs="Arial"/>
          <w:sz w:val="24"/>
          <w:szCs w:val="24"/>
        </w:rPr>
      </w:pPr>
    </w:p>
    <w:p w:rsidR="009F5CF7" w:rsidRPr="00387A3B" w:rsidRDefault="009F5CF7" w:rsidP="0048095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87A3B">
        <w:rPr>
          <w:rFonts w:ascii="Arial" w:hAnsi="Arial" w:cs="Arial"/>
          <w:sz w:val="24"/>
          <w:szCs w:val="24"/>
        </w:rPr>
        <w:t>1. Решения об условиях приватизации муниципального имущества подготавливаются и принимаются в сроки, позволяющие обеспечить его приватизацию в соответствии с прогнозным планом (программой) приватизации муниципального имущества.</w:t>
      </w:r>
    </w:p>
    <w:p w:rsidR="009F5CF7" w:rsidRPr="00387A3B" w:rsidRDefault="009F5CF7" w:rsidP="0048095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87A3B">
        <w:rPr>
          <w:rFonts w:ascii="Arial" w:hAnsi="Arial" w:cs="Arial"/>
          <w:sz w:val="24"/>
          <w:szCs w:val="24"/>
        </w:rPr>
        <w:t>2. Решение об условиях приватизации муниципального имущества оформляется Постановлением Администрации Большекосульского сельсовета.</w:t>
      </w:r>
    </w:p>
    <w:p w:rsidR="009F5CF7" w:rsidRPr="00387A3B" w:rsidRDefault="009F5CF7" w:rsidP="0048095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87A3B">
        <w:rPr>
          <w:rFonts w:ascii="Arial" w:hAnsi="Arial" w:cs="Arial"/>
          <w:sz w:val="24"/>
          <w:szCs w:val="24"/>
        </w:rPr>
        <w:t>3. В решении об условиях приватизации муниципального имущества</w:t>
      </w:r>
      <w:r>
        <w:rPr>
          <w:rFonts w:ascii="Arial" w:hAnsi="Arial" w:cs="Arial"/>
          <w:sz w:val="24"/>
          <w:szCs w:val="24"/>
        </w:rPr>
        <w:t xml:space="preserve"> </w:t>
      </w:r>
      <w:r w:rsidRPr="00387A3B">
        <w:rPr>
          <w:rFonts w:ascii="Arial" w:hAnsi="Arial" w:cs="Arial"/>
          <w:sz w:val="24"/>
          <w:szCs w:val="24"/>
        </w:rPr>
        <w:t>должны содержаться следующие сведения:</w:t>
      </w:r>
    </w:p>
    <w:p w:rsidR="009F5CF7" w:rsidRPr="00387A3B" w:rsidRDefault="009F5CF7" w:rsidP="0048095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87A3B">
        <w:rPr>
          <w:rFonts w:ascii="Arial" w:hAnsi="Arial" w:cs="Arial"/>
          <w:sz w:val="24"/>
          <w:szCs w:val="24"/>
        </w:rPr>
        <w:t>3.1. наименование имущества и иные позволяющие его индивидуализировать данные (характеристика имущества);</w:t>
      </w:r>
    </w:p>
    <w:p w:rsidR="009F5CF7" w:rsidRPr="00387A3B" w:rsidRDefault="009F5CF7" w:rsidP="0048095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87A3B">
        <w:rPr>
          <w:rFonts w:ascii="Arial" w:hAnsi="Arial" w:cs="Arial"/>
          <w:sz w:val="24"/>
          <w:szCs w:val="24"/>
        </w:rPr>
        <w:t>3.2. способ приватизации имущества;</w:t>
      </w:r>
    </w:p>
    <w:p w:rsidR="009F5CF7" w:rsidRPr="00387A3B" w:rsidRDefault="009F5CF7" w:rsidP="0048095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87A3B">
        <w:rPr>
          <w:rFonts w:ascii="Arial" w:hAnsi="Arial" w:cs="Arial"/>
          <w:sz w:val="24"/>
          <w:szCs w:val="24"/>
        </w:rPr>
        <w:t>3.3. начальная цена имущества;</w:t>
      </w:r>
    </w:p>
    <w:p w:rsidR="009F5CF7" w:rsidRPr="00387A3B" w:rsidRDefault="009F5CF7" w:rsidP="0048095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87A3B">
        <w:rPr>
          <w:rFonts w:ascii="Arial" w:hAnsi="Arial" w:cs="Arial"/>
          <w:sz w:val="24"/>
          <w:szCs w:val="24"/>
        </w:rPr>
        <w:t>3.4. срок рассрочки платежа (в случае ее предоставления);</w:t>
      </w:r>
    </w:p>
    <w:p w:rsidR="009F5CF7" w:rsidRPr="00387A3B" w:rsidRDefault="009F5CF7" w:rsidP="0048095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87A3B">
        <w:rPr>
          <w:rFonts w:ascii="Arial" w:hAnsi="Arial" w:cs="Arial"/>
          <w:sz w:val="24"/>
          <w:szCs w:val="24"/>
        </w:rPr>
        <w:t>3.5.иные необходимые для приватизации имущества сведения.</w:t>
      </w:r>
    </w:p>
    <w:p w:rsidR="009F5CF7" w:rsidRPr="00387A3B" w:rsidRDefault="009F5CF7" w:rsidP="0048095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87A3B">
        <w:rPr>
          <w:rFonts w:ascii="Arial" w:hAnsi="Arial" w:cs="Arial"/>
          <w:sz w:val="24"/>
          <w:szCs w:val="24"/>
        </w:rPr>
        <w:t>4. В случае приватизации имущественного комплекса унитарного предприятия решением об условиях приватизации муниципального имущества также утверждается:</w:t>
      </w:r>
    </w:p>
    <w:p w:rsidR="009F5CF7" w:rsidRPr="00387A3B" w:rsidRDefault="009F5CF7" w:rsidP="0048095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87A3B">
        <w:rPr>
          <w:rFonts w:ascii="Arial" w:hAnsi="Arial" w:cs="Arial"/>
          <w:sz w:val="24"/>
          <w:szCs w:val="24"/>
        </w:rPr>
        <w:t>состав подлежащего приватизации имущественного комплекса унитарного предприятия, определенный в соответствии с Федеральным законом от 21.12.2001 № 178-ФЗ «О приватизации государственного и муниципального имущества»;</w:t>
      </w:r>
    </w:p>
    <w:p w:rsidR="009F5CF7" w:rsidRPr="00387A3B" w:rsidRDefault="009F5CF7" w:rsidP="0048095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87A3B">
        <w:rPr>
          <w:rFonts w:ascii="Arial" w:hAnsi="Arial" w:cs="Arial"/>
          <w:sz w:val="24"/>
          <w:szCs w:val="24"/>
        </w:rPr>
        <w:t>перечень объектов (в том числе исключительных прав), не подлежащих приватизации в составе имущественного комплекса унитарного предприятия;</w:t>
      </w:r>
    </w:p>
    <w:p w:rsidR="009F5CF7" w:rsidRPr="00387A3B" w:rsidRDefault="009F5CF7" w:rsidP="0048095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87A3B">
        <w:rPr>
          <w:rFonts w:ascii="Arial" w:hAnsi="Arial" w:cs="Arial"/>
          <w:sz w:val="24"/>
          <w:szCs w:val="24"/>
        </w:rPr>
        <w:t xml:space="preserve">размер уставного капитала акционерного общества или общества с </w:t>
      </w:r>
      <w:r w:rsidRPr="00387A3B">
        <w:rPr>
          <w:rFonts w:ascii="Arial" w:hAnsi="Arial" w:cs="Arial"/>
          <w:sz w:val="24"/>
          <w:szCs w:val="24"/>
        </w:rPr>
        <w:lastRenderedPageBreak/>
        <w:t>ограниченной ответственностью, создаваемых посредством преобразования унитарного предприятия;</w:t>
      </w:r>
    </w:p>
    <w:p w:rsidR="009F5CF7" w:rsidRPr="00387A3B" w:rsidRDefault="009F5CF7" w:rsidP="0048095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87A3B">
        <w:rPr>
          <w:rFonts w:ascii="Arial" w:hAnsi="Arial" w:cs="Arial"/>
          <w:sz w:val="24"/>
          <w:szCs w:val="24"/>
        </w:rPr>
        <w:t>количество, категории и номинальная стоимость акций акционерного общества или номинальная стоимость доли участника общества с ограниченной ответственностью - муниципального образования.</w:t>
      </w:r>
    </w:p>
    <w:p w:rsidR="0011673A" w:rsidRDefault="0011673A" w:rsidP="0011673A">
      <w:pPr>
        <w:pStyle w:val="ConsPlusTitle"/>
        <w:ind w:firstLine="284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9F5CF7" w:rsidRPr="00387A3B">
        <w:rPr>
          <w:rFonts w:ascii="Arial" w:hAnsi="Arial" w:cs="Arial"/>
          <w:sz w:val="24"/>
          <w:szCs w:val="24"/>
        </w:rPr>
        <w:t xml:space="preserve">5. </w:t>
      </w:r>
      <w:r>
        <w:rPr>
          <w:rFonts w:ascii="Arial" w:hAnsi="Arial" w:cs="Arial"/>
          <w:b w:val="0"/>
          <w:sz w:val="24"/>
          <w:szCs w:val="24"/>
        </w:rPr>
        <w:t xml:space="preserve">Со дня утверждения прогнозного плана (программы) приватизации федерального имущества и до дня государственной регистрации созданного хозяйственного общества унитарное предприятие без согласия собственника его имущества не вправе: </w:t>
      </w:r>
    </w:p>
    <w:p w:rsidR="0011673A" w:rsidRDefault="00707FC3" w:rsidP="0011673A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      </w:t>
      </w:r>
      <w:r w:rsidR="00493214">
        <w:rPr>
          <w:rFonts w:ascii="Arial" w:hAnsi="Arial" w:cs="Arial"/>
          <w:b w:val="0"/>
          <w:sz w:val="24"/>
          <w:szCs w:val="24"/>
        </w:rPr>
        <w:t>с</w:t>
      </w:r>
      <w:r w:rsidR="0011673A">
        <w:rPr>
          <w:rFonts w:ascii="Arial" w:hAnsi="Arial" w:cs="Arial"/>
          <w:b w:val="0"/>
          <w:sz w:val="24"/>
          <w:szCs w:val="24"/>
        </w:rPr>
        <w:t>окращать численность работников указанного унитарного предприятия;</w:t>
      </w:r>
    </w:p>
    <w:p w:rsidR="0011673A" w:rsidRDefault="00493214" w:rsidP="0011673A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       с</w:t>
      </w:r>
      <w:r w:rsidR="0011673A">
        <w:rPr>
          <w:rFonts w:ascii="Arial" w:hAnsi="Arial" w:cs="Arial"/>
          <w:b w:val="0"/>
          <w:sz w:val="24"/>
          <w:szCs w:val="24"/>
        </w:rPr>
        <w:t xml:space="preserve">овершать сделки (несколько взаимосвязанных сделок), цена которых превышает 5 процентов балансовой стоимости активов указанного унитарного предприятия на дату утверждения его последнего балансового отчета или более чем в 10 раз превышает установленный Федеральным законом минимальный размер </w:t>
      </w:r>
      <w:r w:rsidR="00C302C8">
        <w:rPr>
          <w:rFonts w:ascii="Arial" w:hAnsi="Arial" w:cs="Arial"/>
          <w:b w:val="0"/>
          <w:sz w:val="24"/>
          <w:szCs w:val="24"/>
        </w:rPr>
        <w:t>уставного фонда</w:t>
      </w:r>
      <w:r w:rsidR="0011673A">
        <w:rPr>
          <w:rFonts w:ascii="Arial" w:hAnsi="Arial" w:cs="Arial"/>
          <w:b w:val="0"/>
          <w:sz w:val="24"/>
          <w:szCs w:val="24"/>
        </w:rPr>
        <w:t xml:space="preserve"> унитарного предприятия, а также сделки (несколько взаимосвязанных сделок),связанные с возможностью отчуждения прямо или косвенно имущества, стоимость которого превышает 5 процентов балансовой стоимости активов указанного унитарного предприятия на дату утверждения его последнего балансового отчета или более чем в 10 раз превышает установленный Федеральным законом минимальный размер </w:t>
      </w:r>
      <w:r w:rsidR="00C302C8">
        <w:rPr>
          <w:rFonts w:ascii="Arial" w:hAnsi="Arial" w:cs="Arial"/>
          <w:b w:val="0"/>
          <w:sz w:val="24"/>
          <w:szCs w:val="24"/>
        </w:rPr>
        <w:t xml:space="preserve">уставного фонда </w:t>
      </w:r>
      <w:r w:rsidR="0011673A">
        <w:rPr>
          <w:rFonts w:ascii="Arial" w:hAnsi="Arial" w:cs="Arial"/>
          <w:b w:val="0"/>
          <w:sz w:val="24"/>
          <w:szCs w:val="24"/>
        </w:rPr>
        <w:t xml:space="preserve"> унитарного предприятия:</w:t>
      </w:r>
    </w:p>
    <w:p w:rsidR="00493214" w:rsidRDefault="00493214" w:rsidP="0011673A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(абз, в реш. Реш.</w:t>
      </w:r>
      <w:r w:rsidR="00F82B7C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от</w:t>
      </w:r>
      <w:r w:rsidR="00F82B7C">
        <w:rPr>
          <w:rFonts w:ascii="Arial" w:hAnsi="Arial" w:cs="Arial"/>
          <w:b w:val="0"/>
          <w:sz w:val="24"/>
          <w:szCs w:val="24"/>
        </w:rPr>
        <w:t xml:space="preserve"> </w:t>
      </w:r>
      <w:r w:rsidR="000149C2">
        <w:rPr>
          <w:rFonts w:ascii="Arial" w:hAnsi="Arial" w:cs="Arial"/>
          <w:b w:val="0"/>
          <w:sz w:val="24"/>
          <w:szCs w:val="24"/>
        </w:rPr>
        <w:t>28.05.2021</w:t>
      </w:r>
      <w:r>
        <w:rPr>
          <w:rFonts w:ascii="Arial" w:hAnsi="Arial" w:cs="Arial"/>
          <w:b w:val="0"/>
          <w:sz w:val="24"/>
          <w:szCs w:val="24"/>
        </w:rPr>
        <w:t xml:space="preserve"> №</w:t>
      </w:r>
      <w:r w:rsidR="000149C2">
        <w:rPr>
          <w:rFonts w:ascii="Arial" w:hAnsi="Arial" w:cs="Arial"/>
          <w:b w:val="0"/>
          <w:sz w:val="24"/>
          <w:szCs w:val="24"/>
        </w:rPr>
        <w:t>7-38</w:t>
      </w:r>
      <w:r>
        <w:rPr>
          <w:rFonts w:ascii="Arial" w:hAnsi="Arial" w:cs="Arial"/>
          <w:b w:val="0"/>
          <w:sz w:val="24"/>
          <w:szCs w:val="24"/>
        </w:rPr>
        <w:t>)</w:t>
      </w:r>
    </w:p>
    <w:p w:rsidR="00493214" w:rsidRDefault="00493214" w:rsidP="0011673A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  получать кредиты;</w:t>
      </w:r>
    </w:p>
    <w:p w:rsidR="00493214" w:rsidRDefault="00493214" w:rsidP="0011673A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  осуществлять выпуск ценных бумаг;</w:t>
      </w:r>
    </w:p>
    <w:p w:rsidR="00493214" w:rsidRDefault="00493214" w:rsidP="0011673A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  выступать учредителем хозяйственных товариществ или обществ, а также приобретать и отчуждать акции (доли) в уставном (складочном)капитале хозяйственных товариществ или обществ.</w:t>
      </w:r>
    </w:p>
    <w:p w:rsidR="0011673A" w:rsidRPr="0037646D" w:rsidRDefault="0011673A" w:rsidP="00707FC3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  </w:t>
      </w:r>
    </w:p>
    <w:p w:rsidR="009F5CF7" w:rsidRPr="00387A3B" w:rsidRDefault="0011673A" w:rsidP="0011673A">
      <w:pPr>
        <w:pStyle w:val="ConsPlusNormal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9F5CF7" w:rsidRPr="00387A3B">
        <w:rPr>
          <w:rFonts w:ascii="Arial" w:hAnsi="Arial" w:cs="Arial"/>
          <w:sz w:val="24"/>
          <w:szCs w:val="24"/>
        </w:rPr>
        <w:t>6. Одновременно с принятием решения об условиях приватизации государственного или муниципального имущества принимается решение об установлении обременения, в том числе публичного сервитута.</w:t>
      </w:r>
    </w:p>
    <w:p w:rsidR="009F5CF7" w:rsidRPr="00387A3B" w:rsidRDefault="009F5CF7" w:rsidP="0011673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87A3B">
        <w:rPr>
          <w:rFonts w:ascii="Arial" w:hAnsi="Arial" w:cs="Arial"/>
          <w:sz w:val="24"/>
          <w:szCs w:val="24"/>
        </w:rPr>
        <w:t>Обременение, в том числе публичный сервитут, в случаях, если об их установлении принято соответствующее решение, является существенным условием сделки приватизации. Сведения об установлении обременения, в том числе публичного сервитута, должны быть указаны в информационном сообщении о приватизации государственного или муниципального имущества.</w:t>
      </w:r>
    </w:p>
    <w:p w:rsidR="009F5CF7" w:rsidRDefault="009F5CF7" w:rsidP="0011673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87A3B">
        <w:rPr>
          <w:rFonts w:ascii="Arial" w:hAnsi="Arial" w:cs="Arial"/>
          <w:sz w:val="24"/>
          <w:szCs w:val="24"/>
        </w:rPr>
        <w:t>7. Решение об условиях приватизации муниципального имущества размещается в открытом доступе на сайтах в сети «Интернет» в течение десяти дней со дня принятия этого решения.</w:t>
      </w:r>
    </w:p>
    <w:p w:rsidR="00D17BF8" w:rsidRPr="00D17BF8" w:rsidRDefault="00D17BF8" w:rsidP="00D17BF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17BF8">
        <w:rPr>
          <w:rFonts w:ascii="Arial" w:hAnsi="Arial" w:cs="Arial"/>
          <w:sz w:val="24"/>
          <w:szCs w:val="24"/>
        </w:rPr>
        <w:t>8. Способы приватизации муниципального имущества установлены статьей 13 Федерального закона от 21.12.2001 № 178-ФЗ «О приватизации государственного и муниципального имущества».</w:t>
      </w:r>
    </w:p>
    <w:p w:rsidR="00D17BF8" w:rsidRPr="00D17BF8" w:rsidRDefault="00D17BF8" w:rsidP="00D17BF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17BF8">
        <w:rPr>
          <w:rFonts w:ascii="Arial" w:hAnsi="Arial" w:cs="Arial"/>
          <w:sz w:val="24"/>
          <w:szCs w:val="24"/>
        </w:rPr>
        <w:t>Для участия в аукционе, конкурсе, в продаже посредством публичного предложения претендент вносит задаток в размере:</w:t>
      </w:r>
    </w:p>
    <w:p w:rsidR="00D17BF8" w:rsidRPr="00D17BF8" w:rsidRDefault="00D17BF8" w:rsidP="00D17BF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17BF8">
        <w:rPr>
          <w:rFonts w:ascii="Arial" w:hAnsi="Arial" w:cs="Arial"/>
          <w:sz w:val="24"/>
          <w:szCs w:val="24"/>
        </w:rPr>
        <w:t>20 процентов начальной цены, указанной в информационном сообщении о продаже муниципального имущества и составляющей 100 миллионов рублей и более;</w:t>
      </w:r>
    </w:p>
    <w:p w:rsidR="00D17BF8" w:rsidRPr="00D17BF8" w:rsidRDefault="00D17BF8" w:rsidP="00D17BF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17BF8">
        <w:rPr>
          <w:rFonts w:ascii="Arial" w:hAnsi="Arial" w:cs="Arial"/>
          <w:sz w:val="24"/>
          <w:szCs w:val="24"/>
        </w:rPr>
        <w:t>10 процентов начальной цены, указанной в информационном сообщении о продаже муниципального имущества и составляющей менее 100 миллионов рублей.</w:t>
      </w:r>
    </w:p>
    <w:p w:rsidR="00D17BF8" w:rsidRPr="00D17BF8" w:rsidRDefault="00D17BF8" w:rsidP="00D17BF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17BF8">
        <w:rPr>
          <w:rFonts w:ascii="Arial" w:hAnsi="Arial" w:cs="Arial"/>
          <w:sz w:val="24"/>
          <w:szCs w:val="24"/>
        </w:rPr>
        <w:t>Документом, подтверждающим поступление задатка на счет, указанный в информационном сообщении, является выписка с этого счета.</w:t>
      </w:r>
    </w:p>
    <w:p w:rsidR="00D17BF8" w:rsidRPr="00F82B7C" w:rsidRDefault="00D17BF8" w:rsidP="00D17BF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17BF8">
        <w:rPr>
          <w:rFonts w:ascii="Arial" w:hAnsi="Arial" w:cs="Arial"/>
          <w:sz w:val="24"/>
          <w:szCs w:val="24"/>
        </w:rPr>
        <w:lastRenderedPageBreak/>
        <w:t>9. Продажа муниципального имущества способами, установленными ст. ст. 18 - 20, 23, 24 Федерального закона от 21.12.2001 № 178-ФЗ «О приватизации государственного и муниципального имущества», осуществляется в электронной форме в порядке, установленном ст. 32.1 Федерального закона от 21.12.2001 № 178-ФЗ «О приватизации государственного и муниципального имущества». Сведения о проведении продажи муниципального имущества в электронной форме должны содержаться в решении об условиях приватизации такого имущества.».</w:t>
      </w:r>
    </w:p>
    <w:sectPr w:rsidR="00D17BF8" w:rsidRPr="00F82B7C" w:rsidSect="00A64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343A"/>
    <w:multiLevelType w:val="multilevel"/>
    <w:tmpl w:val="7794D4AC"/>
    <w:lvl w:ilvl="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2" w:hanging="2160"/>
      </w:pPr>
      <w:rPr>
        <w:rFonts w:hint="default"/>
      </w:rPr>
    </w:lvl>
  </w:abstractNum>
  <w:abstractNum w:abstractNumId="1">
    <w:nsid w:val="2CBD12DE"/>
    <w:multiLevelType w:val="hybridMultilevel"/>
    <w:tmpl w:val="10FE3C5A"/>
    <w:lvl w:ilvl="0" w:tplc="A8684C72">
      <w:start w:val="2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46D7"/>
    <w:rsid w:val="000149C2"/>
    <w:rsid w:val="0011673A"/>
    <w:rsid w:val="00181A16"/>
    <w:rsid w:val="00207EA1"/>
    <w:rsid w:val="0021409C"/>
    <w:rsid w:val="00286231"/>
    <w:rsid w:val="002D7A37"/>
    <w:rsid w:val="00311795"/>
    <w:rsid w:val="003523AE"/>
    <w:rsid w:val="0037176E"/>
    <w:rsid w:val="00371E6B"/>
    <w:rsid w:val="00372094"/>
    <w:rsid w:val="0037646D"/>
    <w:rsid w:val="00387A3B"/>
    <w:rsid w:val="003960CB"/>
    <w:rsid w:val="00396A83"/>
    <w:rsid w:val="003C7E32"/>
    <w:rsid w:val="00480953"/>
    <w:rsid w:val="00493214"/>
    <w:rsid w:val="004A703A"/>
    <w:rsid w:val="004A7C1A"/>
    <w:rsid w:val="004B6E11"/>
    <w:rsid w:val="004C609F"/>
    <w:rsid w:val="00507EA4"/>
    <w:rsid w:val="005608B9"/>
    <w:rsid w:val="005876A7"/>
    <w:rsid w:val="005D00D2"/>
    <w:rsid w:val="005D3F5C"/>
    <w:rsid w:val="005D736C"/>
    <w:rsid w:val="00601864"/>
    <w:rsid w:val="0060451F"/>
    <w:rsid w:val="00643373"/>
    <w:rsid w:val="006A3D60"/>
    <w:rsid w:val="006E5999"/>
    <w:rsid w:val="00707FC3"/>
    <w:rsid w:val="007544AE"/>
    <w:rsid w:val="007841BB"/>
    <w:rsid w:val="007D1BFF"/>
    <w:rsid w:val="00831888"/>
    <w:rsid w:val="0084155C"/>
    <w:rsid w:val="00887372"/>
    <w:rsid w:val="008E35FF"/>
    <w:rsid w:val="008E5763"/>
    <w:rsid w:val="008F1CB5"/>
    <w:rsid w:val="00941286"/>
    <w:rsid w:val="00945EE5"/>
    <w:rsid w:val="009D445A"/>
    <w:rsid w:val="009F5CF7"/>
    <w:rsid w:val="00A14AF1"/>
    <w:rsid w:val="00A4369B"/>
    <w:rsid w:val="00A64A08"/>
    <w:rsid w:val="00AE54CD"/>
    <w:rsid w:val="00B26EDA"/>
    <w:rsid w:val="00BC3B79"/>
    <w:rsid w:val="00BD787F"/>
    <w:rsid w:val="00BE54BA"/>
    <w:rsid w:val="00C0724C"/>
    <w:rsid w:val="00C10C64"/>
    <w:rsid w:val="00C302C8"/>
    <w:rsid w:val="00C3698A"/>
    <w:rsid w:val="00C875EC"/>
    <w:rsid w:val="00C875F9"/>
    <w:rsid w:val="00CA7536"/>
    <w:rsid w:val="00CB394C"/>
    <w:rsid w:val="00CD46D7"/>
    <w:rsid w:val="00D02C15"/>
    <w:rsid w:val="00D10F14"/>
    <w:rsid w:val="00D113FF"/>
    <w:rsid w:val="00D17BF8"/>
    <w:rsid w:val="00D37A28"/>
    <w:rsid w:val="00DF3B86"/>
    <w:rsid w:val="00E73FD6"/>
    <w:rsid w:val="00E75460"/>
    <w:rsid w:val="00E823A7"/>
    <w:rsid w:val="00EA37C0"/>
    <w:rsid w:val="00F2169D"/>
    <w:rsid w:val="00F5375F"/>
    <w:rsid w:val="00F70062"/>
    <w:rsid w:val="00F82B7C"/>
    <w:rsid w:val="00F8747F"/>
    <w:rsid w:val="00FC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953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80953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uiPriority w:val="99"/>
    <w:rsid w:val="00480953"/>
    <w:pPr>
      <w:widowControl w:val="0"/>
      <w:autoSpaceDE w:val="0"/>
      <w:autoSpaceDN w:val="0"/>
    </w:pPr>
    <w:rPr>
      <w:rFonts w:cs="Calibri"/>
      <w:b/>
      <w:sz w:val="22"/>
    </w:rPr>
  </w:style>
  <w:style w:type="paragraph" w:styleId="a3">
    <w:name w:val="Body Text"/>
    <w:basedOn w:val="a"/>
    <w:link w:val="a4"/>
    <w:uiPriority w:val="99"/>
    <w:semiHidden/>
    <w:rsid w:val="00480953"/>
    <w:pPr>
      <w:autoSpaceDE/>
      <w:autoSpaceDN/>
      <w:spacing w:after="120"/>
    </w:pPr>
    <w:rPr>
      <w:rFonts w:eastAsia="Times New Roman"/>
    </w:rPr>
  </w:style>
  <w:style w:type="character" w:customStyle="1" w:styleId="a4">
    <w:name w:val="Основной текст Знак"/>
    <w:link w:val="a3"/>
    <w:uiPriority w:val="99"/>
    <w:semiHidden/>
    <w:locked/>
    <w:rsid w:val="00480953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387A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286231"/>
    <w:rPr>
      <w:rFonts w:ascii="Times New Roman" w:hAnsi="Times New Roman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1385</Words>
  <Characters>7899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PBS</cp:lastModifiedBy>
  <cp:revision>36</cp:revision>
  <cp:lastPrinted>2023-03-15T02:46:00Z</cp:lastPrinted>
  <dcterms:created xsi:type="dcterms:W3CDTF">2017-01-20T04:38:00Z</dcterms:created>
  <dcterms:modified xsi:type="dcterms:W3CDTF">2023-04-13T01:19:00Z</dcterms:modified>
</cp:coreProperties>
</file>