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C" w:rsidRPr="00690C62" w:rsidRDefault="0094291C" w:rsidP="0094291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DE9469E" wp14:editId="5946F5E9">
            <wp:extent cx="681990" cy="798195"/>
            <wp:effectExtent l="0" t="0" r="3810" b="1905"/>
            <wp:docPr id="2" name="Рисунок 2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C" w:rsidRPr="00690C62" w:rsidRDefault="0094291C" w:rsidP="0094291C">
      <w:pPr>
        <w:rPr>
          <w:lang w:val="en-US"/>
        </w:rPr>
      </w:pPr>
    </w:p>
    <w:p w:rsidR="0094291C" w:rsidRPr="00690C62" w:rsidRDefault="0094291C" w:rsidP="0094291C">
      <w:pPr>
        <w:ind w:left="-540"/>
        <w:jc w:val="center"/>
      </w:pPr>
      <w:r w:rsidRPr="00690C62">
        <w:t>ЧАЙКОВСКИЙ СЕЛЬСКИЙ СОВЕТ ДЕПУТАТОВ</w:t>
      </w:r>
    </w:p>
    <w:p w:rsidR="0094291C" w:rsidRPr="00690C62" w:rsidRDefault="0094291C" w:rsidP="0094291C">
      <w:pPr>
        <w:ind w:left="-540"/>
        <w:jc w:val="center"/>
      </w:pPr>
    </w:p>
    <w:p w:rsidR="0094291C" w:rsidRPr="00C15771" w:rsidRDefault="000C2E95" w:rsidP="0094291C">
      <w:pPr>
        <w:jc w:val="center"/>
      </w:pPr>
      <w:r>
        <w:t>РЕШЕНИЕ</w:t>
      </w:r>
      <w:r w:rsidR="000668AF">
        <w:t xml:space="preserve"> </w:t>
      </w:r>
    </w:p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4291C" w:rsidRPr="00690C62" w:rsidTr="00BE09FA">
        <w:tc>
          <w:tcPr>
            <w:tcW w:w="3284" w:type="dxa"/>
            <w:hideMark/>
          </w:tcPr>
          <w:p w:rsidR="0094291C" w:rsidRPr="00690C62" w:rsidRDefault="0094291C" w:rsidP="00C15771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от </w:t>
            </w:r>
            <w:r w:rsidR="000C2E95">
              <w:rPr>
                <w:lang w:val="en-US" w:eastAsia="en-US"/>
              </w:rPr>
              <w:t xml:space="preserve"> </w:t>
            </w:r>
            <w:r w:rsidR="00C15771">
              <w:rPr>
                <w:lang w:eastAsia="en-US"/>
              </w:rPr>
              <w:t xml:space="preserve"> </w:t>
            </w:r>
            <w:r w:rsidR="000C2E95">
              <w:rPr>
                <w:lang w:eastAsia="en-US"/>
              </w:rPr>
              <w:t xml:space="preserve"> </w:t>
            </w:r>
            <w:r w:rsidR="000668AF">
              <w:rPr>
                <w:lang w:eastAsia="en-US"/>
              </w:rPr>
              <w:t xml:space="preserve">24 апреля </w:t>
            </w:r>
            <w:r w:rsidRPr="00690C62">
              <w:rPr>
                <w:lang w:eastAsia="en-US"/>
              </w:rPr>
              <w:t>201</w:t>
            </w:r>
            <w:r w:rsidR="00C15771">
              <w:rPr>
                <w:lang w:eastAsia="en-US"/>
              </w:rPr>
              <w:t>5</w:t>
            </w:r>
            <w:r w:rsidRPr="00690C62">
              <w:rPr>
                <w:lang w:val="en-US" w:eastAsia="en-US"/>
              </w:rPr>
              <w:t xml:space="preserve"> </w:t>
            </w:r>
            <w:r w:rsidRPr="00690C62"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94291C" w:rsidRPr="00690C62" w:rsidRDefault="0094291C" w:rsidP="00BE09FA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94291C" w:rsidRPr="00690C62" w:rsidRDefault="000C2E95" w:rsidP="00A743E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94291C" w:rsidRPr="00690C62">
              <w:rPr>
                <w:lang w:val="en-US" w:eastAsia="en-US"/>
              </w:rPr>
              <w:t xml:space="preserve">    </w:t>
            </w:r>
            <w:r w:rsidR="0094291C" w:rsidRPr="00690C62">
              <w:rPr>
                <w:lang w:eastAsia="en-US"/>
              </w:rPr>
              <w:t xml:space="preserve">№ </w:t>
            </w:r>
            <w:r w:rsidR="000668AF">
              <w:rPr>
                <w:lang w:eastAsia="en-US"/>
              </w:rPr>
              <w:t>56</w:t>
            </w:r>
            <w:r>
              <w:rPr>
                <w:lang w:eastAsia="en-US"/>
              </w:rPr>
              <w:t>-</w:t>
            </w:r>
            <w:r w:rsidR="000668AF">
              <w:rPr>
                <w:lang w:eastAsia="en-US"/>
              </w:rPr>
              <w:t>153</w:t>
            </w:r>
          </w:p>
        </w:tc>
      </w:tr>
    </w:tbl>
    <w:p w:rsidR="0094291C" w:rsidRPr="00690C62" w:rsidRDefault="0094291C" w:rsidP="0094291C"/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94291C" w:rsidRPr="00690C62" w:rsidTr="00E60355">
        <w:trPr>
          <w:trHeight w:val="341"/>
        </w:trPr>
        <w:tc>
          <w:tcPr>
            <w:tcW w:w="9464" w:type="dxa"/>
            <w:hideMark/>
          </w:tcPr>
          <w:p w:rsidR="00E60355" w:rsidRPr="00C92851" w:rsidRDefault="0094291C" w:rsidP="00E60355">
            <w:pPr>
              <w:jc w:val="center"/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 внесении изменений в решение Чайковского сельского Совета </w:t>
            </w:r>
            <w:r w:rsidR="00127031">
              <w:rPr>
                <w:lang w:eastAsia="en-US"/>
              </w:rPr>
              <w:t>депутатов</w:t>
            </w:r>
          </w:p>
          <w:p w:rsidR="0062117F" w:rsidRDefault="00127031" w:rsidP="0062117F">
            <w:pPr>
              <w:jc w:val="center"/>
            </w:pPr>
            <w:r>
              <w:rPr>
                <w:lang w:eastAsia="en-US"/>
              </w:rPr>
              <w:t xml:space="preserve"> от </w:t>
            </w:r>
            <w:r w:rsidR="0062117F">
              <w:rPr>
                <w:lang w:eastAsia="en-US"/>
              </w:rPr>
              <w:t>09.02.</w:t>
            </w:r>
            <w:r w:rsidR="0062117F" w:rsidRPr="0062117F">
              <w:rPr>
                <w:lang w:eastAsia="en-US"/>
              </w:rPr>
              <w:t>2011</w:t>
            </w:r>
            <w:r>
              <w:rPr>
                <w:lang w:eastAsia="en-US"/>
              </w:rPr>
              <w:t xml:space="preserve"> № </w:t>
            </w:r>
            <w:r w:rsidR="0062117F" w:rsidRPr="0062117F">
              <w:rPr>
                <w:lang w:eastAsia="en-US"/>
              </w:rPr>
              <w:t>13-29</w:t>
            </w:r>
            <w:r w:rsidR="005166D8">
              <w:rPr>
                <w:lang w:eastAsia="en-US"/>
              </w:rPr>
              <w:t xml:space="preserve"> </w:t>
            </w:r>
            <w:r w:rsidR="0094291C" w:rsidRPr="00690C62">
              <w:rPr>
                <w:lang w:eastAsia="en-US"/>
              </w:rPr>
              <w:t>«</w:t>
            </w:r>
            <w:r w:rsidR="0062117F">
              <w:t>О Положении  о  бюджетном процессе</w:t>
            </w:r>
          </w:p>
          <w:p w:rsidR="0094291C" w:rsidRPr="00690C62" w:rsidRDefault="0062117F" w:rsidP="0062117F">
            <w:pPr>
              <w:jc w:val="center"/>
            </w:pPr>
            <w:r>
              <w:t xml:space="preserve">    в    Чайковском   сельсовете</w:t>
            </w:r>
            <w:r w:rsidR="0094291C" w:rsidRPr="00690C62">
              <w:rPr>
                <w:lang w:eastAsia="en-US"/>
              </w:rPr>
              <w:t>»</w:t>
            </w:r>
          </w:p>
        </w:tc>
      </w:tr>
    </w:tbl>
    <w:p w:rsidR="00616755" w:rsidRPr="00616755" w:rsidRDefault="00616755" w:rsidP="006400C2">
      <w:pPr>
        <w:jc w:val="both"/>
        <w:rPr>
          <w:lang w:val="en-US"/>
        </w:rPr>
      </w:pPr>
    </w:p>
    <w:p w:rsidR="0094291C" w:rsidRPr="00690C62" w:rsidRDefault="0094291C" w:rsidP="0094291C">
      <w:pPr>
        <w:ind w:left="-540"/>
        <w:jc w:val="both"/>
      </w:pPr>
    </w:p>
    <w:p w:rsidR="006400C2" w:rsidRPr="00690C62" w:rsidRDefault="006400C2" w:rsidP="006400C2">
      <w:pPr>
        <w:jc w:val="both"/>
        <w:rPr>
          <w:color w:val="000000"/>
        </w:rPr>
      </w:pPr>
      <w:r w:rsidRPr="00690C62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Pr="00690C62">
        <w:rPr>
          <w:color w:val="000000"/>
        </w:rPr>
        <w:t xml:space="preserve">В соответствии с </w:t>
      </w:r>
      <w:r>
        <w:rPr>
          <w:color w:val="000000"/>
        </w:rPr>
        <w:t>Федеральными законами от 04.10.2014 № 283-ФЗ «О внесении изменений в Бюджетный кодекс Российской Федерации» и статьёй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учреждений)», пунктом 2 статьи 172, от 22.10.2014 № 311-ФЗ «О внесении изменений в Бюджетный кодекс Российской Федерации», от 28.06.2014 № 183-ФЗ «О внесении изменений в статьи 179 и 184.</w:t>
      </w:r>
      <w:r w:rsidRPr="006409D5">
        <w:rPr>
          <w:color w:val="000000"/>
        </w:rPr>
        <w:t>1</w:t>
      </w:r>
      <w:r>
        <w:rPr>
          <w:color w:val="000000"/>
        </w:rPr>
        <w:t xml:space="preserve">»,  пунктом 7 статьи 81 Бюджетного кодекса Российской Федерации, от 07.05.2013 № 104-ФЗ «О внесении изменений в Бюджетный кодекс Российской Федерации и отдельные  законодательные акты Российской Федерации в связи с совершенствованием бюджетного процесса»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пунктом 3 подпункта «ж» Методики  </w:t>
      </w:r>
      <w:r w:rsidRPr="00690C62">
        <w:rPr>
          <w:color w:val="000000"/>
        </w:rPr>
        <w:t>сельский Совет депутатов РЕШИЛ:</w:t>
      </w:r>
    </w:p>
    <w:p w:rsidR="006400C2" w:rsidRPr="00690C62" w:rsidRDefault="006400C2" w:rsidP="006400C2">
      <w:pPr>
        <w:jc w:val="both"/>
        <w:rPr>
          <w:color w:val="000000"/>
        </w:rPr>
      </w:pPr>
      <w:r w:rsidRPr="00690C62">
        <w:rPr>
          <w:color w:val="000000"/>
        </w:rPr>
        <w:t xml:space="preserve">   </w:t>
      </w:r>
      <w:r w:rsidRPr="00690C62">
        <w:rPr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C2" w:rsidRDefault="006400C2" w:rsidP="006400C2">
      <w:pPr>
        <w:jc w:val="both"/>
      </w:pPr>
      <w:r w:rsidRPr="00690C62">
        <w:t xml:space="preserve">1. Внести </w:t>
      </w:r>
      <w:r w:rsidR="005E3ED4">
        <w:t xml:space="preserve">в Решение </w:t>
      </w:r>
      <w:r>
        <w:t>Чайков</w:t>
      </w:r>
      <w:r w:rsidRPr="00690C62">
        <w:t xml:space="preserve">ского </w:t>
      </w:r>
      <w:r>
        <w:t>сельск</w:t>
      </w:r>
      <w:r w:rsidRPr="00690C62">
        <w:t xml:space="preserve">ого Совета депутатов от </w:t>
      </w:r>
      <w:r>
        <w:t xml:space="preserve">09.02.2011 </w:t>
      </w:r>
      <w:r w:rsidRPr="00690C62">
        <w:t xml:space="preserve"> № </w:t>
      </w:r>
      <w:r>
        <w:t>13-29</w:t>
      </w:r>
      <w:r w:rsidRPr="00690C62">
        <w:t xml:space="preserve"> «</w:t>
      </w:r>
      <w:r>
        <w:t xml:space="preserve">О Положении  о  бюджетном процессе в    Чайковском   сельсовете» (в редакции от 17.12.2013 №м 42-121, от 26.05.2014 № 48-130) </w:t>
      </w:r>
      <w:r w:rsidRPr="00690C62">
        <w:t>следующие изменения:</w:t>
      </w:r>
    </w:p>
    <w:p w:rsidR="005E3ED4" w:rsidRDefault="00333558" w:rsidP="006400C2">
      <w:pPr>
        <w:jc w:val="both"/>
      </w:pPr>
      <w:r>
        <w:t xml:space="preserve">           </w:t>
      </w:r>
      <w:r w:rsidR="005E3ED4">
        <w:t xml:space="preserve"> наименование </w:t>
      </w:r>
      <w:r>
        <w:t xml:space="preserve">изложить в следующей </w:t>
      </w:r>
      <w:r w:rsidR="005E3ED4">
        <w:t>редакции:</w:t>
      </w:r>
    </w:p>
    <w:p w:rsidR="005E3ED4" w:rsidRDefault="005E3ED4" w:rsidP="006400C2">
      <w:pPr>
        <w:jc w:val="both"/>
      </w:pPr>
      <w:r>
        <w:t xml:space="preserve">           «Об утверждении Положения о бюджетном процессе в Чайковском сельсовете»</w:t>
      </w:r>
      <w:r w:rsidR="00333558">
        <w:t>;</w:t>
      </w:r>
    </w:p>
    <w:p w:rsidR="00333558" w:rsidRPr="000F6285" w:rsidRDefault="00333558" w:rsidP="006400C2">
      <w:pPr>
        <w:jc w:val="both"/>
      </w:pPr>
      <w:r>
        <w:t>В Положении о бюджетном процессе в Чайковском сельсовете:</w:t>
      </w:r>
    </w:p>
    <w:p w:rsidR="00203176" w:rsidRDefault="00333558" w:rsidP="006400C2">
      <w:pPr>
        <w:autoSpaceDE w:val="0"/>
        <w:autoSpaceDN w:val="0"/>
        <w:adjustRightInd w:val="0"/>
        <w:ind w:firstLine="686"/>
        <w:jc w:val="both"/>
      </w:pPr>
      <w:r>
        <w:t>В статье</w:t>
      </w:r>
      <w:r w:rsidR="00203176">
        <w:t xml:space="preserve"> 4:</w:t>
      </w:r>
    </w:p>
    <w:p w:rsidR="00203176" w:rsidRDefault="00203176" w:rsidP="006400C2">
      <w:pPr>
        <w:autoSpaceDE w:val="0"/>
        <w:autoSpaceDN w:val="0"/>
        <w:adjustRightInd w:val="0"/>
        <w:ind w:firstLine="686"/>
        <w:jc w:val="both"/>
      </w:pPr>
      <w:r>
        <w:t>в наименовании слов</w:t>
      </w:r>
      <w:r w:rsidR="00333558">
        <w:t>о</w:t>
      </w:r>
      <w:r>
        <w:t xml:space="preserve"> «поселения» заменить слов</w:t>
      </w:r>
      <w:r w:rsidR="00333558">
        <w:t>ом «сельсовета</w:t>
      </w:r>
      <w:r>
        <w:t>»</w:t>
      </w:r>
      <w:r w:rsidR="00333558">
        <w:t>;</w:t>
      </w:r>
    </w:p>
    <w:p w:rsidR="00333558" w:rsidRDefault="00333558" w:rsidP="00333558">
      <w:pPr>
        <w:autoSpaceDE w:val="0"/>
        <w:autoSpaceDN w:val="0"/>
        <w:adjustRightInd w:val="0"/>
        <w:ind w:firstLine="686"/>
        <w:jc w:val="both"/>
      </w:pPr>
      <w:r>
        <w:t>в абзаце первом слово «поселения» заменить словом «сельсовета»;</w:t>
      </w:r>
    </w:p>
    <w:p w:rsidR="00333558" w:rsidRDefault="00333558" w:rsidP="006400C2">
      <w:pPr>
        <w:autoSpaceDE w:val="0"/>
        <w:autoSpaceDN w:val="0"/>
        <w:adjustRightInd w:val="0"/>
        <w:ind w:firstLine="686"/>
        <w:jc w:val="both"/>
      </w:pPr>
      <w:r>
        <w:t>абзац  четвёртый  пункта 2 статьи 13 изложить в следующей редакции:</w:t>
      </w:r>
    </w:p>
    <w:p w:rsidR="006400C2" w:rsidRDefault="00333558" w:rsidP="00333558">
      <w:pPr>
        <w:autoSpaceDE w:val="0"/>
        <w:autoSpaceDN w:val="0"/>
        <w:adjustRightInd w:val="0"/>
        <w:ind w:firstLine="686"/>
        <w:jc w:val="both"/>
      </w:pPr>
      <w:r>
        <w:t>«Отчёт об исполнении бюджетных ассигнований резервного фонда администрации сельсовета прилагается к годовому отчёту об исполнении бюджета сельсовета.»;</w:t>
      </w:r>
    </w:p>
    <w:p w:rsidR="006400C2" w:rsidRDefault="00333558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</w:t>
      </w:r>
      <w:r w:rsidR="00E17D58">
        <w:t>п</w:t>
      </w:r>
      <w:r>
        <w:t xml:space="preserve">ункт 3 </w:t>
      </w:r>
      <w:r w:rsidR="006400C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и</w:t>
      </w:r>
      <w:r w:rsidR="006400C2">
        <w:rPr>
          <w:rFonts w:eastAsia="Calibri"/>
          <w:lang w:eastAsia="en-US"/>
        </w:rPr>
        <w:t xml:space="preserve"> 17</w:t>
      </w:r>
      <w:r w:rsidR="00E17D58">
        <w:rPr>
          <w:rFonts w:eastAsia="Calibri"/>
          <w:lang w:eastAsia="en-US"/>
        </w:rPr>
        <w:t xml:space="preserve"> дополнить абзацем следующего содержания</w:t>
      </w:r>
      <w:r w:rsidR="006400C2">
        <w:rPr>
          <w:rFonts w:eastAsia="Calibri"/>
          <w:lang w:eastAsia="en-US"/>
        </w:rPr>
        <w:t>:</w:t>
      </w:r>
    </w:p>
    <w:p w:rsidR="006400C2" w:rsidRPr="0002552D" w:rsidRDefault="006400C2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bookmarkStart w:id="0" w:name="_GoBack"/>
      <w:bookmarkEnd w:id="0"/>
      <w:r>
        <w:rPr>
          <w:rFonts w:eastAsia="Calibri"/>
          <w:lang w:eastAsia="en-US"/>
        </w:rPr>
        <w:t>«Заимствования сельсоветом в валюте Российской Федерации за пределами Российской Федерации не допускается</w:t>
      </w:r>
      <w:proofErr w:type="gramStart"/>
      <w:r>
        <w:rPr>
          <w:rFonts w:eastAsia="Calibri"/>
          <w:lang w:eastAsia="en-US"/>
        </w:rPr>
        <w:t>.»;</w:t>
      </w:r>
      <w:proofErr w:type="gramEnd"/>
    </w:p>
    <w:p w:rsidR="006400C2" w:rsidRDefault="006400C2" w:rsidP="006400C2">
      <w:pPr>
        <w:autoSpaceDE w:val="0"/>
        <w:autoSpaceDN w:val="0"/>
        <w:adjustRightInd w:val="0"/>
        <w:ind w:firstLine="686"/>
        <w:jc w:val="both"/>
      </w:pPr>
      <w:r>
        <w:t>стать</w:t>
      </w:r>
      <w:r w:rsidR="0013560D">
        <w:t>ю</w:t>
      </w:r>
      <w:r>
        <w:t xml:space="preserve"> 26</w:t>
      </w:r>
      <w:r w:rsidR="005E3ED4">
        <w:t xml:space="preserve"> </w:t>
      </w:r>
      <w:r w:rsidR="0013560D">
        <w:t>изложить в следующей редакции;</w:t>
      </w:r>
    </w:p>
    <w:p w:rsidR="0013560D" w:rsidRDefault="0013560D" w:rsidP="006400C2">
      <w:pPr>
        <w:autoSpaceDE w:val="0"/>
        <w:autoSpaceDN w:val="0"/>
        <w:adjustRightInd w:val="0"/>
        <w:ind w:firstLine="686"/>
        <w:jc w:val="both"/>
      </w:pPr>
      <w:r>
        <w:t>«Составление  проекта бюджета сельсовета основывается на:</w:t>
      </w:r>
    </w:p>
    <w:p w:rsidR="006400C2" w:rsidRDefault="0013560D" w:rsidP="006400C2">
      <w:pPr>
        <w:autoSpaceDE w:val="0"/>
        <w:autoSpaceDN w:val="0"/>
        <w:adjustRightInd w:val="0"/>
        <w:ind w:firstLine="686"/>
        <w:jc w:val="both"/>
      </w:pPr>
      <w:r>
        <w:t xml:space="preserve"> положениях </w:t>
      </w:r>
      <w:r w:rsidR="006400C2">
        <w:t>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400C2" w:rsidRDefault="0013560D" w:rsidP="006400C2">
      <w:pPr>
        <w:pStyle w:val="a9"/>
        <w:autoSpaceDE w:val="0"/>
        <w:autoSpaceDN w:val="0"/>
        <w:adjustRightInd w:val="0"/>
        <w:ind w:left="0" w:firstLine="540"/>
        <w:jc w:val="both"/>
        <w:rPr>
          <w:rFonts w:eastAsia="Calibri"/>
          <w:lang w:eastAsia="en-US"/>
        </w:rPr>
      </w:pPr>
      <w:r>
        <w:lastRenderedPageBreak/>
        <w:t xml:space="preserve">    </w:t>
      </w:r>
      <w:r w:rsidR="006400C2" w:rsidRPr="00AA4E08">
        <w:rPr>
          <w:rFonts w:eastAsia="Calibri"/>
          <w:lang w:eastAsia="en-US"/>
        </w:rPr>
        <w:t xml:space="preserve">основных направлений бюджетной политики сельсовета и </w:t>
      </w:r>
      <w:r w:rsidR="006400C2" w:rsidRPr="002E195B">
        <w:t>основных направлений</w:t>
      </w:r>
      <w:r w:rsidR="006400C2" w:rsidRPr="0071505B">
        <w:rPr>
          <w:rFonts w:eastAsia="Calibri"/>
          <w:lang w:eastAsia="en-US"/>
        </w:rPr>
        <w:t xml:space="preserve"> налоговой политики сельсовета на очередной финансовый год и плановый период;</w:t>
      </w:r>
    </w:p>
    <w:p w:rsidR="006400C2" w:rsidRDefault="0013560D" w:rsidP="006400C2">
      <w:pPr>
        <w:pStyle w:val="a9"/>
        <w:autoSpaceDE w:val="0"/>
        <w:autoSpaceDN w:val="0"/>
        <w:adjustRightInd w:val="0"/>
        <w:ind w:left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400C2">
        <w:rPr>
          <w:rFonts w:eastAsia="Calibri"/>
          <w:lang w:eastAsia="en-US"/>
        </w:rPr>
        <w:t>основных направлениях таможенно-тарифной политики Российской Федерации;</w:t>
      </w:r>
    </w:p>
    <w:p w:rsidR="006400C2" w:rsidRDefault="006400C2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Pr="006E7ED2">
        <w:rPr>
          <w:rFonts w:eastAsia="Calibri"/>
          <w:lang w:eastAsia="en-US"/>
        </w:rPr>
        <w:t>прогноз</w:t>
      </w:r>
      <w:r w:rsidR="0013560D">
        <w:rPr>
          <w:rFonts w:eastAsia="Calibri"/>
          <w:lang w:eastAsia="en-US"/>
        </w:rPr>
        <w:t>е</w:t>
      </w:r>
      <w:r w:rsidRPr="006E7ED2">
        <w:rPr>
          <w:rFonts w:eastAsia="Calibri"/>
          <w:lang w:eastAsia="en-US"/>
        </w:rPr>
        <w:t xml:space="preserve"> со</w:t>
      </w:r>
      <w:r w:rsidR="0013560D">
        <w:rPr>
          <w:rFonts w:eastAsia="Calibri"/>
          <w:lang w:eastAsia="en-US"/>
        </w:rPr>
        <w:t>циально-экономического развития</w:t>
      </w:r>
      <w:r w:rsidRPr="006E7ED2">
        <w:rPr>
          <w:rFonts w:eastAsia="Calibri"/>
          <w:lang w:eastAsia="en-US"/>
        </w:rPr>
        <w:t>;</w:t>
      </w:r>
    </w:p>
    <w:p w:rsidR="006400C2" w:rsidRDefault="0013560D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400C2">
        <w:rPr>
          <w:rFonts w:eastAsia="Calibri"/>
          <w:lang w:eastAsia="en-US"/>
        </w:rPr>
        <w:t>бюджетно</w:t>
      </w:r>
      <w:r>
        <w:rPr>
          <w:rFonts w:eastAsia="Calibri"/>
          <w:lang w:eastAsia="en-US"/>
        </w:rPr>
        <w:t>м</w:t>
      </w:r>
      <w:r w:rsidR="006400C2">
        <w:rPr>
          <w:rFonts w:eastAsia="Calibri"/>
          <w:lang w:eastAsia="en-US"/>
        </w:rPr>
        <w:t xml:space="preserve"> прогноз</w:t>
      </w:r>
      <w:r>
        <w:rPr>
          <w:rFonts w:eastAsia="Calibri"/>
          <w:lang w:eastAsia="en-US"/>
        </w:rPr>
        <w:t>е</w:t>
      </w:r>
      <w:r w:rsidR="006400C2">
        <w:rPr>
          <w:rFonts w:eastAsia="Calibri"/>
          <w:lang w:eastAsia="en-US"/>
        </w:rPr>
        <w:t xml:space="preserve"> (проект</w:t>
      </w:r>
      <w:r>
        <w:rPr>
          <w:rFonts w:eastAsia="Calibri"/>
          <w:lang w:eastAsia="en-US"/>
        </w:rPr>
        <w:t>е</w:t>
      </w:r>
      <w:r w:rsidR="006400C2">
        <w:rPr>
          <w:rFonts w:eastAsia="Calibri"/>
          <w:lang w:eastAsia="en-US"/>
        </w:rPr>
        <w:t xml:space="preserve"> бюджетного прогноза, проекта изменений бюджетного прогноза) на долгосрочный период;</w:t>
      </w:r>
    </w:p>
    <w:p w:rsidR="005A5FAC" w:rsidRDefault="0013560D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400C2">
        <w:rPr>
          <w:rFonts w:eastAsia="Calibri"/>
          <w:lang w:eastAsia="en-US"/>
        </w:rPr>
        <w:t>муниципальных программ</w:t>
      </w:r>
      <w:r>
        <w:rPr>
          <w:rFonts w:eastAsia="Calibri"/>
          <w:lang w:eastAsia="en-US"/>
        </w:rPr>
        <w:t>ах (</w:t>
      </w:r>
      <w:r w:rsidR="006400C2">
        <w:rPr>
          <w:rFonts w:eastAsia="Calibri"/>
          <w:lang w:eastAsia="en-US"/>
        </w:rPr>
        <w:t>проект</w:t>
      </w:r>
      <w:r>
        <w:rPr>
          <w:rFonts w:eastAsia="Calibri"/>
          <w:lang w:eastAsia="en-US"/>
        </w:rPr>
        <w:t>ах</w:t>
      </w:r>
      <w:r w:rsidR="006400C2">
        <w:rPr>
          <w:rFonts w:eastAsia="Calibri"/>
          <w:lang w:eastAsia="en-US"/>
        </w:rPr>
        <w:t xml:space="preserve"> муниципальных программ, проект</w:t>
      </w:r>
      <w:r>
        <w:rPr>
          <w:rFonts w:eastAsia="Calibri"/>
          <w:lang w:eastAsia="en-US"/>
        </w:rPr>
        <w:t>ах</w:t>
      </w:r>
      <w:r w:rsidR="006400C2">
        <w:rPr>
          <w:rFonts w:eastAsia="Calibri"/>
          <w:lang w:eastAsia="en-US"/>
        </w:rPr>
        <w:t xml:space="preserve">  изменений указанных программ.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Работа по составлению проекта бюджета сельсовета осуществляется в сроки, указанные в нормативном правовом акте администрации  сельсовета, в котором определяются порядок и сроки осуществления мероприятий, связанных с составлением проекта бюджета сельсовета, работой над документами и материалами, обязательными для предоставления одновременно с проектом бюджета сельсовета.</w:t>
      </w:r>
      <w:r w:rsidR="00DC48F7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B0630C" w:rsidRDefault="005E3ED4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B0630C">
        <w:rPr>
          <w:rFonts w:eastAsia="Calibri"/>
          <w:lang w:eastAsia="en-US"/>
        </w:rPr>
        <w:t>стать</w:t>
      </w:r>
      <w:r w:rsidR="005A5FAC">
        <w:rPr>
          <w:rFonts w:eastAsia="Calibri"/>
          <w:lang w:eastAsia="en-US"/>
        </w:rPr>
        <w:t>ю</w:t>
      </w:r>
      <w:r w:rsidR="00B0630C">
        <w:rPr>
          <w:rFonts w:eastAsia="Calibri"/>
          <w:lang w:eastAsia="en-US"/>
        </w:rPr>
        <w:t xml:space="preserve"> 31 </w:t>
      </w:r>
      <w:r w:rsidR="005A5FAC">
        <w:rPr>
          <w:rFonts w:eastAsia="Calibri"/>
          <w:lang w:eastAsia="en-US"/>
        </w:rPr>
        <w:t>дополнить пунктом 5 следующего содержания:</w:t>
      </w:r>
    </w:p>
    <w:p w:rsidR="00B0630C" w:rsidRDefault="00B0630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5A5FAC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«5. </w:t>
      </w:r>
      <w:r w:rsidRPr="00F939D3">
        <w:t>Проект решения о бюджете</w:t>
      </w:r>
      <w:r>
        <w:rPr>
          <w:rFonts w:eastAsia="Calibri"/>
          <w:lang w:eastAsia="en-US"/>
        </w:rPr>
        <w:t xml:space="preserve"> Администрация Чайковского сельсовета размещает</w:t>
      </w:r>
      <w:r w:rsidRPr="00B0630C">
        <w:t xml:space="preserve"> </w:t>
      </w:r>
      <w:r>
        <w:t>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hyperlink r:id="rId8" w:history="1">
        <w:r w:rsidRPr="00B0630C">
          <w:rPr>
            <w:rStyle w:val="a3"/>
            <w:color w:val="auto"/>
            <w:lang w:val="en-US"/>
          </w:rPr>
          <w:t>www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bogotol</w:t>
        </w:r>
        <w:r w:rsidRPr="00B0630C">
          <w:rPr>
            <w:rStyle w:val="a3"/>
            <w:color w:val="auto"/>
          </w:rPr>
          <w:t>-</w:t>
        </w:r>
        <w:r w:rsidRPr="00B0630C">
          <w:rPr>
            <w:rStyle w:val="a3"/>
            <w:color w:val="auto"/>
            <w:lang w:val="en-US"/>
          </w:rPr>
          <w:t>r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ru</w:t>
        </w:r>
      </w:hyperlink>
      <w:r>
        <w:rPr>
          <w:u w:val="single"/>
        </w:rPr>
        <w:t xml:space="preserve"> </w:t>
      </w:r>
      <w:r w:rsidRPr="00B0630C">
        <w:t>в целях проведения независимой экспертизы.</w:t>
      </w:r>
      <w:r>
        <w:rPr>
          <w:rFonts w:eastAsia="Calibri"/>
          <w:lang w:eastAsia="en-US"/>
        </w:rPr>
        <w:t>»;</w:t>
      </w:r>
    </w:p>
    <w:p w:rsidR="00390BE2" w:rsidRDefault="005A5FAC" w:rsidP="00390BE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390BE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="00390BE2">
        <w:rPr>
          <w:rFonts w:eastAsia="Calibri"/>
          <w:lang w:eastAsia="en-US"/>
        </w:rPr>
        <w:t xml:space="preserve"> 33 </w:t>
      </w:r>
      <w:r>
        <w:rPr>
          <w:rFonts w:eastAsia="Calibri"/>
          <w:lang w:eastAsia="en-US"/>
        </w:rPr>
        <w:t>дополнить пунктом 10 следующего содержания</w:t>
      </w:r>
      <w:r w:rsidR="00390BE2">
        <w:rPr>
          <w:rFonts w:eastAsia="Calibri"/>
          <w:lang w:eastAsia="en-US"/>
        </w:rPr>
        <w:t>:</w:t>
      </w:r>
    </w:p>
    <w:p w:rsidR="00390BE2" w:rsidRDefault="00390BE2" w:rsidP="00390BE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«</w:t>
      </w:r>
      <w:r w:rsidR="00DC48F7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. </w:t>
      </w:r>
      <w:r>
        <w:t>Нормативно правовой акт</w:t>
      </w:r>
      <w:r w:rsidRPr="00F939D3">
        <w:t xml:space="preserve"> о бюджете</w:t>
      </w:r>
      <w:r>
        <w:rPr>
          <w:rFonts w:eastAsia="Calibri"/>
          <w:lang w:eastAsia="en-US"/>
        </w:rPr>
        <w:t xml:space="preserve"> </w:t>
      </w:r>
      <w:r w:rsidR="005A5FAC">
        <w:rPr>
          <w:rFonts w:eastAsia="Calibri"/>
          <w:lang w:eastAsia="en-US"/>
        </w:rPr>
        <w:t>сель</w:t>
      </w:r>
      <w:r w:rsidR="00DC48F7">
        <w:rPr>
          <w:rFonts w:eastAsia="Calibri"/>
          <w:lang w:eastAsia="en-US"/>
        </w:rPr>
        <w:t xml:space="preserve">совета </w:t>
      </w:r>
      <w:r>
        <w:rPr>
          <w:rFonts w:eastAsia="Calibri"/>
          <w:lang w:eastAsia="en-US"/>
        </w:rPr>
        <w:t>Администрация Чайковского сельсовета размещает</w:t>
      </w:r>
      <w:r w:rsidRPr="00B0630C">
        <w:t xml:space="preserve"> </w:t>
      </w:r>
      <w:r>
        <w:t>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hyperlink r:id="rId9" w:history="1">
        <w:r w:rsidRPr="00B0630C">
          <w:rPr>
            <w:rStyle w:val="a3"/>
            <w:color w:val="auto"/>
            <w:lang w:val="en-US"/>
          </w:rPr>
          <w:t>www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bogotol</w:t>
        </w:r>
        <w:r w:rsidRPr="00B0630C">
          <w:rPr>
            <w:rStyle w:val="a3"/>
            <w:color w:val="auto"/>
          </w:rPr>
          <w:t>-</w:t>
        </w:r>
        <w:r w:rsidRPr="00B0630C">
          <w:rPr>
            <w:rStyle w:val="a3"/>
            <w:color w:val="auto"/>
            <w:lang w:val="en-US"/>
          </w:rPr>
          <w:t>r</w:t>
        </w:r>
        <w:r w:rsidRPr="00B0630C">
          <w:rPr>
            <w:rStyle w:val="a3"/>
            <w:color w:val="auto"/>
          </w:rPr>
          <w:t>.</w:t>
        </w:r>
        <w:r w:rsidRPr="00B0630C">
          <w:rPr>
            <w:rStyle w:val="a3"/>
            <w:color w:val="auto"/>
            <w:lang w:val="en-US"/>
          </w:rPr>
          <w:t>ru</w:t>
        </w:r>
      </w:hyperlink>
      <w:r>
        <w:rPr>
          <w:u w:val="single"/>
        </w:rPr>
        <w:t xml:space="preserve"> </w:t>
      </w:r>
      <w:r w:rsidRPr="00B0630C">
        <w:t>в целях проведения независимой экспертизы.</w:t>
      </w:r>
      <w:r>
        <w:rPr>
          <w:rFonts w:eastAsia="Calibri"/>
          <w:lang w:eastAsia="en-US"/>
        </w:rPr>
        <w:t>»;</w:t>
      </w:r>
    </w:p>
    <w:p w:rsidR="006A38CB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CA40B4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="006A38CB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е</w:t>
      </w:r>
      <w:r w:rsidR="006A38CB">
        <w:rPr>
          <w:rFonts w:eastAsia="Calibri"/>
          <w:lang w:eastAsia="en-US"/>
        </w:rPr>
        <w:t xml:space="preserve"> 34:</w:t>
      </w:r>
    </w:p>
    <w:p w:rsidR="006A38CB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6A38CB">
        <w:rPr>
          <w:rFonts w:eastAsia="Calibri"/>
          <w:lang w:eastAsia="en-US"/>
        </w:rPr>
        <w:t>в наименовании статьи, абзаце первом</w:t>
      </w:r>
      <w:r>
        <w:rPr>
          <w:rFonts w:eastAsia="Calibri"/>
          <w:lang w:eastAsia="en-US"/>
        </w:rPr>
        <w:t>,</w:t>
      </w:r>
      <w:r w:rsidR="006A38CB">
        <w:rPr>
          <w:rFonts w:eastAsia="Calibri"/>
          <w:lang w:eastAsia="en-US"/>
        </w:rPr>
        <w:t xml:space="preserve"> пункте 3 слова </w:t>
      </w:r>
      <w:r w:rsidR="00DC48F7">
        <w:rPr>
          <w:rFonts w:eastAsia="Calibri"/>
          <w:lang w:eastAsia="en-US"/>
        </w:rPr>
        <w:t xml:space="preserve">«местном бюджете» и </w:t>
      </w:r>
      <w:r w:rsidR="006A38CB">
        <w:t xml:space="preserve">заменить словами </w:t>
      </w:r>
      <w:r w:rsidR="00DC48F7">
        <w:t>«бюджете сельсовета»</w:t>
      </w:r>
      <w:r w:rsidR="006A38CB">
        <w:rPr>
          <w:rFonts w:eastAsia="Calibri"/>
          <w:lang w:eastAsia="en-US"/>
        </w:rPr>
        <w:t>;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6400C2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="006400C2">
        <w:rPr>
          <w:rFonts w:eastAsia="Calibri"/>
          <w:lang w:eastAsia="en-US"/>
        </w:rPr>
        <w:t xml:space="preserve"> 46</w:t>
      </w:r>
      <w:r w:rsidR="005E3ED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изложить в следующей редакции</w:t>
      </w:r>
      <w:r w:rsidR="006400C2">
        <w:rPr>
          <w:rFonts w:eastAsia="Calibri"/>
          <w:lang w:eastAsia="en-US"/>
        </w:rPr>
        <w:t>:</w:t>
      </w:r>
    </w:p>
    <w:p w:rsidR="005A5FAC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«Статья 46. Муниципальный финансовый контроль</w:t>
      </w:r>
    </w:p>
    <w:p w:rsidR="006400C2" w:rsidRDefault="005A5FAC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Муниципальный финансовый контроль осуществляется в соответствии с полномочиями органом муниципального финансового контроля по формам,</w:t>
      </w:r>
      <w:r w:rsidR="0061566E">
        <w:rPr>
          <w:rFonts w:eastAsia="Calibri"/>
          <w:lang w:eastAsia="en-US"/>
        </w:rPr>
        <w:t xml:space="preserve"> видам и методам, установленным Бюджетным кодексом Российской Федерации.</w:t>
      </w:r>
      <w:r>
        <w:rPr>
          <w:rFonts w:eastAsia="Calibri"/>
          <w:lang w:eastAsia="en-US"/>
        </w:rPr>
        <w:t>»</w:t>
      </w:r>
      <w:r w:rsidR="0061566E">
        <w:rPr>
          <w:rFonts w:eastAsia="Calibri"/>
          <w:lang w:eastAsia="en-US"/>
        </w:rPr>
        <w:t>;</w:t>
      </w:r>
    </w:p>
    <w:p w:rsidR="0061566E" w:rsidRDefault="0061566E" w:rsidP="006400C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статью 47 признать утратившим силу;</w:t>
      </w:r>
    </w:p>
    <w:p w:rsidR="00DF72A1" w:rsidRDefault="0061566E" w:rsidP="0061566E">
      <w:pPr>
        <w:autoSpaceDE w:val="0"/>
        <w:autoSpaceDN w:val="0"/>
        <w:adjustRightInd w:val="0"/>
        <w:ind w:firstLine="686"/>
        <w:jc w:val="both"/>
      </w:pPr>
      <w:r>
        <w:t xml:space="preserve">в абзаце втором пункта 2 статьи 50 </w:t>
      </w:r>
      <w:r w:rsidR="00DF72A1">
        <w:t>слова «местного бюджета» заменить словами «бюджета сельсовета».</w:t>
      </w:r>
    </w:p>
    <w:p w:rsidR="006400C2" w:rsidRPr="00690C62" w:rsidRDefault="006400C2" w:rsidP="006400C2">
      <w:pPr>
        <w:autoSpaceDE w:val="0"/>
        <w:autoSpaceDN w:val="0"/>
        <w:adjustRightInd w:val="0"/>
        <w:ind w:firstLine="686"/>
        <w:jc w:val="both"/>
      </w:pPr>
      <w:r w:rsidRPr="00690C62">
        <w:t>2. Контроль над выполнением настоящего Решения    возложить на постоянную комиссию по бюджету, финансам, налогам и сборам.</w:t>
      </w:r>
    </w:p>
    <w:p w:rsidR="006400C2" w:rsidRPr="00690C62" w:rsidRDefault="006400C2" w:rsidP="006400C2">
      <w:pPr>
        <w:ind w:firstLine="686"/>
        <w:jc w:val="both"/>
      </w:pPr>
      <w:r w:rsidRPr="00690C62">
        <w:t xml:space="preserve">3. </w:t>
      </w:r>
      <w:r>
        <w:t>Опубликовать настоящее Решение в газете «Земля боготольская» и разместить  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r>
        <w:rPr>
          <w:u w:val="single"/>
          <w:lang w:val="en-US"/>
        </w:rPr>
        <w:t>www</w:t>
      </w:r>
      <w:r w:rsidRPr="006D11C8">
        <w:rPr>
          <w:u w:val="single"/>
        </w:rPr>
        <w:t>.</w:t>
      </w:r>
      <w:r>
        <w:rPr>
          <w:u w:val="single"/>
          <w:lang w:val="en-US"/>
        </w:rPr>
        <w:t>bogotol</w:t>
      </w:r>
      <w:r w:rsidRPr="006D11C8">
        <w:rPr>
          <w:u w:val="single"/>
        </w:rPr>
        <w:t>-</w:t>
      </w:r>
      <w:r>
        <w:rPr>
          <w:u w:val="single"/>
          <w:lang w:val="en-US"/>
        </w:rPr>
        <w:t>r</w:t>
      </w:r>
      <w:r w:rsidRPr="006D11C8">
        <w:rPr>
          <w:u w:val="single"/>
        </w:rPr>
        <w:t>.</w:t>
      </w:r>
      <w:r>
        <w:rPr>
          <w:u w:val="single"/>
          <w:lang w:val="en-US"/>
        </w:rPr>
        <w:t>ru</w:t>
      </w:r>
      <w:r>
        <w:t>.</w:t>
      </w:r>
    </w:p>
    <w:p w:rsidR="006400C2" w:rsidRPr="00A84357" w:rsidRDefault="006400C2" w:rsidP="006400C2">
      <w:pPr>
        <w:pStyle w:val="ConsPlusNormal"/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C62"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за днем его официального </w:t>
      </w:r>
      <w:r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6400C2" w:rsidRPr="00690C62" w:rsidRDefault="006400C2" w:rsidP="006400C2">
      <w:pPr>
        <w:ind w:firstLine="708"/>
        <w:jc w:val="both"/>
      </w:pPr>
    </w:p>
    <w:p w:rsidR="006400C2" w:rsidRPr="00217F1A" w:rsidRDefault="006400C2" w:rsidP="006400C2">
      <w:pPr>
        <w:jc w:val="both"/>
      </w:pPr>
    </w:p>
    <w:p w:rsidR="006400C2" w:rsidRPr="00690C62" w:rsidRDefault="006400C2" w:rsidP="006400C2">
      <w:pPr>
        <w:ind w:firstLine="708"/>
        <w:jc w:val="both"/>
      </w:pPr>
    </w:p>
    <w:p w:rsidR="006400C2" w:rsidRPr="00690C62" w:rsidRDefault="0061566E" w:rsidP="006400C2">
      <w:pPr>
        <w:jc w:val="both"/>
      </w:pPr>
      <w:r>
        <w:t>Глава Чайковского сельсовета</w:t>
      </w:r>
    </w:p>
    <w:p w:rsidR="006400C2" w:rsidRPr="00690C62" w:rsidRDefault="006400C2" w:rsidP="006400C2">
      <w:r w:rsidRPr="00690C62">
        <w:t>председатель сельского Совета депутатов</w:t>
      </w:r>
      <w:r w:rsidRPr="00690C62">
        <w:tab/>
        <w:t xml:space="preserve">                        </w:t>
      </w:r>
      <w:r w:rsidR="0061566E">
        <w:t xml:space="preserve">                </w:t>
      </w:r>
      <w:r w:rsidRPr="00690C62">
        <w:t xml:space="preserve">       В. С. Синяков</w:t>
      </w:r>
    </w:p>
    <w:p w:rsidR="006400C2" w:rsidRDefault="006400C2" w:rsidP="006400C2"/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Pr="002022DB" w:rsidRDefault="0094291C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9E1859"/>
    <w:p w:rsidR="00402658" w:rsidRPr="002022DB" w:rsidRDefault="00402658" w:rsidP="00A655F9"/>
    <w:sectPr w:rsidR="00402658" w:rsidRPr="0020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0F" w:rsidRDefault="00A1090F" w:rsidP="001E4B98">
      <w:r>
        <w:separator/>
      </w:r>
    </w:p>
  </w:endnote>
  <w:endnote w:type="continuationSeparator" w:id="0">
    <w:p w:rsidR="00A1090F" w:rsidRDefault="00A1090F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0F" w:rsidRDefault="00A1090F" w:rsidP="001E4B98">
      <w:r>
        <w:separator/>
      </w:r>
    </w:p>
  </w:footnote>
  <w:footnote w:type="continuationSeparator" w:id="0">
    <w:p w:rsidR="00A1090F" w:rsidRDefault="00A1090F" w:rsidP="001E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0668AF"/>
    <w:rsid w:val="000817B4"/>
    <w:rsid w:val="000C2E95"/>
    <w:rsid w:val="000F6285"/>
    <w:rsid w:val="00127031"/>
    <w:rsid w:val="00127990"/>
    <w:rsid w:val="001313C7"/>
    <w:rsid w:val="0013560D"/>
    <w:rsid w:val="001356DA"/>
    <w:rsid w:val="0019249B"/>
    <w:rsid w:val="001A25D6"/>
    <w:rsid w:val="001E4B98"/>
    <w:rsid w:val="002022DB"/>
    <w:rsid w:val="00203176"/>
    <w:rsid w:val="00213F60"/>
    <w:rsid w:val="00217F1A"/>
    <w:rsid w:val="002213E3"/>
    <w:rsid w:val="002253F4"/>
    <w:rsid w:val="0029323A"/>
    <w:rsid w:val="002D2D2D"/>
    <w:rsid w:val="002F13D6"/>
    <w:rsid w:val="00327A89"/>
    <w:rsid w:val="00333558"/>
    <w:rsid w:val="003506F6"/>
    <w:rsid w:val="00387EE3"/>
    <w:rsid w:val="00390BE2"/>
    <w:rsid w:val="003924A0"/>
    <w:rsid w:val="00401465"/>
    <w:rsid w:val="00402658"/>
    <w:rsid w:val="004769FB"/>
    <w:rsid w:val="004D2722"/>
    <w:rsid w:val="004F5659"/>
    <w:rsid w:val="00506E34"/>
    <w:rsid w:val="005166D8"/>
    <w:rsid w:val="00530EEC"/>
    <w:rsid w:val="00545B95"/>
    <w:rsid w:val="00553C5E"/>
    <w:rsid w:val="00590B22"/>
    <w:rsid w:val="005A5FAC"/>
    <w:rsid w:val="005B2404"/>
    <w:rsid w:val="005E3ED4"/>
    <w:rsid w:val="0060272E"/>
    <w:rsid w:val="0061566E"/>
    <w:rsid w:val="00616755"/>
    <w:rsid w:val="0062117F"/>
    <w:rsid w:val="00633FC7"/>
    <w:rsid w:val="006340F0"/>
    <w:rsid w:val="006400C2"/>
    <w:rsid w:val="006409D5"/>
    <w:rsid w:val="00665D69"/>
    <w:rsid w:val="0067291D"/>
    <w:rsid w:val="00682F50"/>
    <w:rsid w:val="00694D55"/>
    <w:rsid w:val="006A38CB"/>
    <w:rsid w:val="00702C6E"/>
    <w:rsid w:val="007310DE"/>
    <w:rsid w:val="00765671"/>
    <w:rsid w:val="00771847"/>
    <w:rsid w:val="00797094"/>
    <w:rsid w:val="007A1E4D"/>
    <w:rsid w:val="00834418"/>
    <w:rsid w:val="008B5ACD"/>
    <w:rsid w:val="008E7D1E"/>
    <w:rsid w:val="008F4088"/>
    <w:rsid w:val="00912107"/>
    <w:rsid w:val="00930775"/>
    <w:rsid w:val="0094291C"/>
    <w:rsid w:val="00944E4F"/>
    <w:rsid w:val="0095457A"/>
    <w:rsid w:val="009621A8"/>
    <w:rsid w:val="00963857"/>
    <w:rsid w:val="00977247"/>
    <w:rsid w:val="0099343D"/>
    <w:rsid w:val="009A5955"/>
    <w:rsid w:val="009E1859"/>
    <w:rsid w:val="00A1090F"/>
    <w:rsid w:val="00A318EE"/>
    <w:rsid w:val="00A655F9"/>
    <w:rsid w:val="00A743E2"/>
    <w:rsid w:val="00A9339B"/>
    <w:rsid w:val="00A95149"/>
    <w:rsid w:val="00AA0408"/>
    <w:rsid w:val="00B0630C"/>
    <w:rsid w:val="00B67C4D"/>
    <w:rsid w:val="00B83994"/>
    <w:rsid w:val="00C12AB4"/>
    <w:rsid w:val="00C15771"/>
    <w:rsid w:val="00C16555"/>
    <w:rsid w:val="00C264BD"/>
    <w:rsid w:val="00C42CA5"/>
    <w:rsid w:val="00C6785B"/>
    <w:rsid w:val="00C92851"/>
    <w:rsid w:val="00CA40B4"/>
    <w:rsid w:val="00CA5F52"/>
    <w:rsid w:val="00CB2A96"/>
    <w:rsid w:val="00CD2E8F"/>
    <w:rsid w:val="00CE2B17"/>
    <w:rsid w:val="00D0277E"/>
    <w:rsid w:val="00D30FB3"/>
    <w:rsid w:val="00D32338"/>
    <w:rsid w:val="00D3339F"/>
    <w:rsid w:val="00D45BAB"/>
    <w:rsid w:val="00D63730"/>
    <w:rsid w:val="00D651EB"/>
    <w:rsid w:val="00D86F1C"/>
    <w:rsid w:val="00DC141B"/>
    <w:rsid w:val="00DC48F7"/>
    <w:rsid w:val="00DC61D5"/>
    <w:rsid w:val="00DF0765"/>
    <w:rsid w:val="00DF72A1"/>
    <w:rsid w:val="00E00428"/>
    <w:rsid w:val="00E105C7"/>
    <w:rsid w:val="00E17D58"/>
    <w:rsid w:val="00E60355"/>
    <w:rsid w:val="00E7736A"/>
    <w:rsid w:val="00F00C51"/>
    <w:rsid w:val="00F3124A"/>
    <w:rsid w:val="0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  <w:style w:type="paragraph" w:customStyle="1" w:styleId="11">
    <w:name w:val="Знак1 Знак Знак Знак"/>
    <w:basedOn w:val="a"/>
    <w:rsid w:val="00621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  <w:style w:type="paragraph" w:customStyle="1" w:styleId="11">
    <w:name w:val="Знак1 Знак Знак Знак"/>
    <w:basedOn w:val="a"/>
    <w:rsid w:val="00621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2002-12-31T22:45:00Z</cp:lastPrinted>
  <dcterms:created xsi:type="dcterms:W3CDTF">2002-12-31T23:41:00Z</dcterms:created>
  <dcterms:modified xsi:type="dcterms:W3CDTF">2002-12-31T22:48:00Z</dcterms:modified>
</cp:coreProperties>
</file>