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BFA" w:rsidRPr="00155976" w:rsidRDefault="005D1BFA" w:rsidP="005D1BFA">
      <w:pPr>
        <w:jc w:val="center"/>
        <w:rPr>
          <w:bCs/>
          <w:iCs/>
        </w:rPr>
      </w:pPr>
      <w:r w:rsidRPr="00155976">
        <w:rPr>
          <w:bCs/>
          <w:iCs/>
        </w:rPr>
        <w:t>КРАСНОЯРСКИЙ КРАЙ</w:t>
      </w:r>
    </w:p>
    <w:p w:rsidR="005D1BFA" w:rsidRPr="00155976" w:rsidRDefault="005D1BFA" w:rsidP="005D1BFA">
      <w:pPr>
        <w:jc w:val="center"/>
        <w:rPr>
          <w:bCs/>
          <w:iCs/>
        </w:rPr>
      </w:pPr>
      <w:r w:rsidRPr="00155976">
        <w:rPr>
          <w:bCs/>
          <w:iCs/>
        </w:rPr>
        <w:t>БОГОТОЛЬСКИЙ РАЙОН</w:t>
      </w:r>
    </w:p>
    <w:p w:rsidR="005D1BFA" w:rsidRPr="00155976" w:rsidRDefault="005D1BFA" w:rsidP="005D1BFA">
      <w:pPr>
        <w:jc w:val="center"/>
        <w:rPr>
          <w:bCs/>
          <w:iCs/>
        </w:rPr>
      </w:pPr>
      <w:r w:rsidRPr="00155976">
        <w:rPr>
          <w:bCs/>
          <w:iCs/>
        </w:rPr>
        <w:t>ЧАЙКОВСКИЙ СЕЛЬСОВЕТ</w:t>
      </w:r>
    </w:p>
    <w:p w:rsidR="005D1BFA" w:rsidRPr="00155976" w:rsidRDefault="005D1BFA" w:rsidP="005D1BFA">
      <w:pPr>
        <w:ind w:left="-540"/>
        <w:jc w:val="center"/>
      </w:pPr>
      <w:r w:rsidRPr="00155976">
        <w:t>ЧАЙКОВСКИЙ СЕЛЬСКИЙ СОВЕТ ДЕПУТАТОВ</w:t>
      </w:r>
    </w:p>
    <w:p w:rsidR="005D1BFA" w:rsidRPr="00155976" w:rsidRDefault="005D1BFA" w:rsidP="005D1BFA"/>
    <w:p w:rsidR="005D1BFA" w:rsidRPr="00155976" w:rsidRDefault="005D1BFA" w:rsidP="005D1BFA">
      <w:pPr>
        <w:jc w:val="center"/>
      </w:pPr>
      <w:r w:rsidRPr="00155976">
        <w:t xml:space="preserve">РЕШЕНИЕ </w:t>
      </w:r>
    </w:p>
    <w:p w:rsidR="005D1BFA" w:rsidRPr="00155976" w:rsidRDefault="005D1BFA" w:rsidP="005D1BFA"/>
    <w:tbl>
      <w:tblPr>
        <w:tblW w:w="9464" w:type="dxa"/>
        <w:tblLayout w:type="fixed"/>
        <w:tblLook w:val="04A0" w:firstRow="1" w:lastRow="0" w:firstColumn="1" w:lastColumn="0" w:noHBand="0" w:noVBand="1"/>
      </w:tblPr>
      <w:tblGrid>
        <w:gridCol w:w="3284"/>
        <w:gridCol w:w="3628"/>
        <w:gridCol w:w="2552"/>
      </w:tblGrid>
      <w:tr w:rsidR="005D1BFA" w:rsidRPr="00155976" w:rsidTr="00794056">
        <w:tc>
          <w:tcPr>
            <w:tcW w:w="3284" w:type="dxa"/>
            <w:hideMark/>
          </w:tcPr>
          <w:p w:rsidR="005D1BFA" w:rsidRPr="00155976" w:rsidRDefault="005D1BFA" w:rsidP="00D14C7B">
            <w:r w:rsidRPr="00155976">
              <w:t xml:space="preserve">от </w:t>
            </w:r>
            <w:r w:rsidR="00C627A1">
              <w:t xml:space="preserve">23 марта </w:t>
            </w:r>
            <w:r w:rsidRPr="00155976">
              <w:t>201</w:t>
            </w:r>
            <w:r>
              <w:t>8</w:t>
            </w:r>
            <w:r w:rsidRPr="00155976">
              <w:t xml:space="preserve"> </w:t>
            </w:r>
          </w:p>
        </w:tc>
        <w:tc>
          <w:tcPr>
            <w:tcW w:w="3628" w:type="dxa"/>
            <w:hideMark/>
          </w:tcPr>
          <w:p w:rsidR="005D1BFA" w:rsidRPr="00155976" w:rsidRDefault="005D1BFA" w:rsidP="00794056">
            <w:r w:rsidRPr="00155976">
              <w:t xml:space="preserve">        пос. Чайковский</w:t>
            </w:r>
          </w:p>
        </w:tc>
        <w:tc>
          <w:tcPr>
            <w:tcW w:w="2552" w:type="dxa"/>
            <w:hideMark/>
          </w:tcPr>
          <w:p w:rsidR="005D1BFA" w:rsidRPr="00155976" w:rsidRDefault="005D1BFA" w:rsidP="00D14C7B">
            <w:pPr>
              <w:jc w:val="center"/>
              <w:rPr>
                <w:lang w:val="en-US"/>
              </w:rPr>
            </w:pPr>
            <w:r w:rsidRPr="00155976">
              <w:t xml:space="preserve">                       № </w:t>
            </w:r>
            <w:r w:rsidR="00C627A1">
              <w:t>24-87</w:t>
            </w:r>
          </w:p>
        </w:tc>
      </w:tr>
    </w:tbl>
    <w:p w:rsidR="005D1BFA" w:rsidRPr="006F3535" w:rsidRDefault="005D1BFA" w:rsidP="005D1BFA">
      <w:pPr>
        <w:ind w:right="3997"/>
        <w:jc w:val="both"/>
      </w:pPr>
    </w:p>
    <w:p w:rsidR="005D1BFA" w:rsidRDefault="005D1BFA" w:rsidP="005D1BFA">
      <w:pPr>
        <w:pStyle w:val="a5"/>
        <w:spacing w:line="25" w:lineRule="atLeast"/>
        <w:jc w:val="center"/>
        <w:rPr>
          <w:rFonts w:ascii="Times New Roman" w:hAnsi="Times New Roman"/>
          <w:b/>
          <w:sz w:val="24"/>
          <w:szCs w:val="24"/>
        </w:rPr>
      </w:pPr>
    </w:p>
    <w:p w:rsidR="005D1BFA" w:rsidRPr="005D1BFA" w:rsidRDefault="005D1BFA" w:rsidP="005D1BFA">
      <w:pPr>
        <w:pStyle w:val="a5"/>
        <w:spacing w:line="25" w:lineRule="atLeast"/>
        <w:jc w:val="center"/>
        <w:rPr>
          <w:rFonts w:ascii="Times New Roman" w:hAnsi="Times New Roman"/>
          <w:sz w:val="24"/>
          <w:szCs w:val="24"/>
        </w:rPr>
      </w:pPr>
      <w:r w:rsidRPr="005D1BFA">
        <w:rPr>
          <w:rFonts w:ascii="Times New Roman" w:hAnsi="Times New Roman"/>
          <w:sz w:val="24"/>
          <w:szCs w:val="24"/>
        </w:rPr>
        <w:t xml:space="preserve">Об утверждении Положения об условиях и порядке предоставления муниципальному служащему права на пенсию за выслугу лет за счёт средств </w:t>
      </w:r>
      <w:r w:rsidR="0083041B">
        <w:rPr>
          <w:rFonts w:ascii="Times New Roman" w:hAnsi="Times New Roman"/>
          <w:sz w:val="24"/>
          <w:szCs w:val="24"/>
        </w:rPr>
        <w:t>местного бюджета</w:t>
      </w:r>
    </w:p>
    <w:p w:rsidR="005D1BFA" w:rsidRDefault="005D1BFA" w:rsidP="005D1BFA">
      <w:pPr>
        <w:widowControl w:val="0"/>
        <w:autoSpaceDE w:val="0"/>
        <w:autoSpaceDN w:val="0"/>
        <w:adjustRightInd w:val="0"/>
        <w:jc w:val="center"/>
      </w:pPr>
    </w:p>
    <w:p w:rsidR="005D1BFA" w:rsidRPr="00155976" w:rsidRDefault="005D1BFA" w:rsidP="005D1BFA">
      <w:pPr>
        <w:widowControl w:val="0"/>
        <w:autoSpaceDE w:val="0"/>
        <w:autoSpaceDN w:val="0"/>
        <w:adjustRightInd w:val="0"/>
        <w:jc w:val="center"/>
      </w:pPr>
    </w:p>
    <w:p w:rsidR="005D1BFA" w:rsidRPr="00155976" w:rsidRDefault="005D1BFA" w:rsidP="005D1BFA">
      <w:pPr>
        <w:autoSpaceDE w:val="0"/>
        <w:autoSpaceDN w:val="0"/>
        <w:adjustRightInd w:val="0"/>
        <w:ind w:firstLine="709"/>
        <w:jc w:val="both"/>
      </w:pPr>
      <w:r w:rsidRPr="005D1BFA">
        <w:rPr>
          <w:bCs/>
        </w:rPr>
        <w:t xml:space="preserve">В соответствии с пунктом 4 статьи 9 </w:t>
      </w:r>
      <w:r w:rsidRPr="005D1BFA">
        <w:rPr>
          <w:rFonts w:eastAsia="Calibri"/>
        </w:rPr>
        <w:t xml:space="preserve">Закона Красноярского края </w:t>
      </w:r>
      <w:r w:rsidRPr="005D1BFA">
        <w:rPr>
          <w:rFonts w:eastAsia="Calibri"/>
        </w:rPr>
        <w:br/>
        <w:t>от 24.04.2008 № 5-1565 «Об особенностях правового регулирования муниципальной службы в Красноярском крае»</w:t>
      </w:r>
      <w:r w:rsidRPr="005D1BFA">
        <w:rPr>
          <w:bCs/>
        </w:rPr>
        <w:t>, на основании статьи</w:t>
      </w:r>
      <w:r>
        <w:rPr>
          <w:rFonts w:ascii="Arial" w:hAnsi="Arial" w:cs="Arial"/>
          <w:bCs/>
        </w:rPr>
        <w:t xml:space="preserve"> </w:t>
      </w:r>
      <w:r>
        <w:t>21</w:t>
      </w:r>
      <w:r w:rsidRPr="00155976">
        <w:t xml:space="preserve"> Устава </w:t>
      </w:r>
      <w:r>
        <w:t>Чайковского сельсовета</w:t>
      </w:r>
      <w:r w:rsidRPr="00155976">
        <w:t xml:space="preserve">, </w:t>
      </w:r>
      <w:r>
        <w:t xml:space="preserve">сельский </w:t>
      </w:r>
      <w:r w:rsidRPr="00155976">
        <w:t>Совет</w:t>
      </w:r>
      <w:r>
        <w:t xml:space="preserve"> Чайковского сельсовета</w:t>
      </w:r>
      <w:r w:rsidRPr="00155976">
        <w:t>, РЕШИЛ:</w:t>
      </w:r>
    </w:p>
    <w:p w:rsidR="005D1BFA" w:rsidRPr="005D1BFA" w:rsidRDefault="005D1BFA" w:rsidP="005D1BFA">
      <w:pPr>
        <w:autoSpaceDE w:val="0"/>
        <w:autoSpaceDN w:val="0"/>
        <w:adjustRightInd w:val="0"/>
        <w:spacing w:line="25" w:lineRule="atLeast"/>
        <w:ind w:firstLine="709"/>
        <w:jc w:val="both"/>
        <w:rPr>
          <w:bCs/>
        </w:rPr>
      </w:pPr>
      <w:r w:rsidRPr="005D1BFA">
        <w:rPr>
          <w:bCs/>
        </w:rPr>
        <w:t xml:space="preserve">1. Утвердить Положение </w:t>
      </w:r>
      <w:r w:rsidRPr="005D1BFA">
        <w:t>об условиях и порядке предоставления муниципальному  служащему права на пенсию за выслугу лет</w:t>
      </w:r>
      <w:r w:rsidRPr="005D1BFA">
        <w:rPr>
          <w:bCs/>
        </w:rPr>
        <w:t xml:space="preserve"> за счет средств  бюджета </w:t>
      </w:r>
      <w:r>
        <w:rPr>
          <w:bCs/>
        </w:rPr>
        <w:t>Чайков</w:t>
      </w:r>
      <w:r w:rsidRPr="005D1BFA">
        <w:rPr>
          <w:bCs/>
        </w:rPr>
        <w:t>ского сельсовета согласно приложению.</w:t>
      </w:r>
    </w:p>
    <w:p w:rsidR="005D1BFA" w:rsidRDefault="005D1BFA" w:rsidP="005D1BFA">
      <w:pPr>
        <w:ind w:firstLine="709"/>
        <w:jc w:val="both"/>
      </w:pPr>
      <w:r w:rsidRPr="005D1BFA">
        <w:rPr>
          <w:bCs/>
        </w:rPr>
        <w:t xml:space="preserve">2. </w:t>
      </w:r>
      <w:r w:rsidRPr="00F75514">
        <w:t>Со дня вступления в силу Решения Чайковского сельского Совета депутатов  от</w:t>
      </w:r>
      <w:r>
        <w:t xml:space="preserve"> </w:t>
      </w:r>
      <w:r w:rsidR="00C627A1">
        <w:t>23.03.</w:t>
      </w:r>
      <w:r w:rsidRPr="00F75514">
        <w:t>201</w:t>
      </w:r>
      <w:r>
        <w:t>8</w:t>
      </w:r>
      <w:r w:rsidRPr="00F75514">
        <w:t xml:space="preserve"> № </w:t>
      </w:r>
      <w:r w:rsidR="00C627A1">
        <w:t>24</w:t>
      </w:r>
      <w:r>
        <w:t>-</w:t>
      </w:r>
      <w:r w:rsidR="00C627A1">
        <w:t>87</w:t>
      </w:r>
      <w:r w:rsidRPr="00F75514">
        <w:t xml:space="preserve"> признать утратившим силу:</w:t>
      </w:r>
    </w:p>
    <w:p w:rsidR="00342EFB" w:rsidRDefault="005D1BFA" w:rsidP="00342EFB">
      <w:pPr>
        <w:ind w:firstLine="709"/>
        <w:jc w:val="both"/>
      </w:pPr>
      <w:r>
        <w:t xml:space="preserve">2.1. </w:t>
      </w:r>
      <w:r w:rsidRPr="005D1BFA">
        <w:rPr>
          <w:bCs/>
        </w:rPr>
        <w:t xml:space="preserve">Решение </w:t>
      </w:r>
      <w:r>
        <w:rPr>
          <w:bCs/>
        </w:rPr>
        <w:t>Чайков</w:t>
      </w:r>
      <w:r w:rsidRPr="005D1BFA">
        <w:rPr>
          <w:bCs/>
        </w:rPr>
        <w:t xml:space="preserve">ского сельского Совета депутатов от </w:t>
      </w:r>
      <w:r w:rsidR="00342EFB">
        <w:rPr>
          <w:bCs/>
        </w:rPr>
        <w:t>28.04.2009</w:t>
      </w:r>
      <w:r w:rsidRPr="005D1BFA">
        <w:rPr>
          <w:bCs/>
        </w:rPr>
        <w:t xml:space="preserve"> № </w:t>
      </w:r>
      <w:r>
        <w:rPr>
          <w:bCs/>
        </w:rPr>
        <w:t>43-113</w:t>
      </w:r>
      <w:r w:rsidRPr="005D1BFA">
        <w:rPr>
          <w:bCs/>
        </w:rPr>
        <w:t xml:space="preserve"> «</w:t>
      </w:r>
      <w:r w:rsidRPr="005D1BFA">
        <w:t xml:space="preserve">Об утверждении Положения о порядке выплаты пенсии за выслугу лет лицам, замещавшим </w:t>
      </w:r>
      <w:r w:rsidR="00342EFB">
        <w:t>должности муниципальной службы»;</w:t>
      </w:r>
    </w:p>
    <w:p w:rsidR="00342EFB" w:rsidRDefault="00342EFB" w:rsidP="00342EFB">
      <w:pPr>
        <w:ind w:firstLine="709"/>
        <w:jc w:val="both"/>
      </w:pPr>
      <w:r>
        <w:t xml:space="preserve">2.2. </w:t>
      </w:r>
      <w:r w:rsidRPr="005D1BFA">
        <w:rPr>
          <w:bCs/>
        </w:rPr>
        <w:t xml:space="preserve">Решение </w:t>
      </w:r>
      <w:r>
        <w:rPr>
          <w:bCs/>
        </w:rPr>
        <w:t>Чайков</w:t>
      </w:r>
      <w:r w:rsidRPr="005D1BFA">
        <w:rPr>
          <w:bCs/>
        </w:rPr>
        <w:t xml:space="preserve">ского сельского Совета депутатов </w:t>
      </w:r>
      <w:r>
        <w:rPr>
          <w:bCs/>
        </w:rPr>
        <w:t xml:space="preserve">от 20.05.2011 № 16-38 «О внесении изменений в </w:t>
      </w:r>
      <w:r w:rsidRPr="005D1BFA">
        <w:rPr>
          <w:bCs/>
        </w:rPr>
        <w:t xml:space="preserve">Решение </w:t>
      </w:r>
      <w:r>
        <w:rPr>
          <w:bCs/>
        </w:rPr>
        <w:t>Чайков</w:t>
      </w:r>
      <w:r w:rsidRPr="005D1BFA">
        <w:rPr>
          <w:bCs/>
        </w:rPr>
        <w:t xml:space="preserve">ского сельского Совета депутатов от </w:t>
      </w:r>
      <w:r>
        <w:rPr>
          <w:bCs/>
        </w:rPr>
        <w:t>28.04.2009</w:t>
      </w:r>
      <w:r w:rsidRPr="005D1BFA">
        <w:rPr>
          <w:bCs/>
        </w:rPr>
        <w:t xml:space="preserve"> № </w:t>
      </w:r>
      <w:r>
        <w:rPr>
          <w:bCs/>
        </w:rPr>
        <w:t>43-113</w:t>
      </w:r>
      <w:r w:rsidRPr="005D1BFA">
        <w:rPr>
          <w:bCs/>
        </w:rPr>
        <w:t xml:space="preserve"> «</w:t>
      </w:r>
      <w:r w:rsidRPr="005D1BFA">
        <w:t xml:space="preserve">Об утверждении Положения о порядке выплаты пенсии за выслугу лет лицам, замещавшим </w:t>
      </w:r>
      <w:r>
        <w:t xml:space="preserve">должности муниципальной службы»»; </w:t>
      </w:r>
    </w:p>
    <w:p w:rsidR="00794056" w:rsidRDefault="00342EFB" w:rsidP="00794056">
      <w:pPr>
        <w:ind w:firstLine="709"/>
        <w:jc w:val="both"/>
      </w:pPr>
      <w:r>
        <w:t xml:space="preserve">2.3. </w:t>
      </w:r>
      <w:r w:rsidRPr="005D1BFA">
        <w:rPr>
          <w:bCs/>
        </w:rPr>
        <w:t xml:space="preserve">Решение </w:t>
      </w:r>
      <w:r>
        <w:rPr>
          <w:bCs/>
        </w:rPr>
        <w:t>Чайков</w:t>
      </w:r>
      <w:r w:rsidRPr="005D1BFA">
        <w:rPr>
          <w:bCs/>
        </w:rPr>
        <w:t xml:space="preserve">ского сельского Совета депутатов </w:t>
      </w:r>
      <w:r>
        <w:rPr>
          <w:bCs/>
        </w:rPr>
        <w:t xml:space="preserve">от 28.07.2011 № 17-41 «О внесении изменений в </w:t>
      </w:r>
      <w:r w:rsidRPr="005D1BFA">
        <w:rPr>
          <w:bCs/>
        </w:rPr>
        <w:t xml:space="preserve">Решение </w:t>
      </w:r>
      <w:r>
        <w:rPr>
          <w:bCs/>
        </w:rPr>
        <w:t>Чайков</w:t>
      </w:r>
      <w:r w:rsidRPr="005D1BFA">
        <w:rPr>
          <w:bCs/>
        </w:rPr>
        <w:t xml:space="preserve">ского сельского Совета депутатов от </w:t>
      </w:r>
      <w:r>
        <w:rPr>
          <w:bCs/>
        </w:rPr>
        <w:t>28.04.2009</w:t>
      </w:r>
      <w:r w:rsidRPr="005D1BFA">
        <w:rPr>
          <w:bCs/>
        </w:rPr>
        <w:t xml:space="preserve"> № </w:t>
      </w:r>
      <w:r>
        <w:rPr>
          <w:bCs/>
        </w:rPr>
        <w:t>43-113</w:t>
      </w:r>
      <w:r w:rsidRPr="005D1BFA">
        <w:rPr>
          <w:bCs/>
        </w:rPr>
        <w:t xml:space="preserve"> «</w:t>
      </w:r>
      <w:r w:rsidRPr="005D1BFA">
        <w:t xml:space="preserve">Об утверждении Положения о порядке выплаты пенсии за выслугу лет лицам, замещавшим </w:t>
      </w:r>
      <w:r>
        <w:t>должности муниципальной службы»»</w:t>
      </w:r>
      <w:r w:rsidR="00794056">
        <w:t xml:space="preserve">; </w:t>
      </w:r>
    </w:p>
    <w:p w:rsidR="005D1BFA" w:rsidRPr="005D1BFA" w:rsidRDefault="00794056" w:rsidP="00794056">
      <w:pPr>
        <w:ind w:firstLine="709"/>
        <w:jc w:val="both"/>
      </w:pPr>
      <w:r>
        <w:t xml:space="preserve">2.4. </w:t>
      </w:r>
      <w:r w:rsidRPr="005D1BFA">
        <w:rPr>
          <w:bCs/>
        </w:rPr>
        <w:t xml:space="preserve">Решение </w:t>
      </w:r>
      <w:r>
        <w:rPr>
          <w:bCs/>
        </w:rPr>
        <w:t>Чайков</w:t>
      </w:r>
      <w:r w:rsidRPr="005D1BFA">
        <w:rPr>
          <w:bCs/>
        </w:rPr>
        <w:t xml:space="preserve">ского сельского Совета депутатов </w:t>
      </w:r>
      <w:r>
        <w:rPr>
          <w:bCs/>
        </w:rPr>
        <w:t xml:space="preserve">от 22.04.2013 № 36-94 «О внесении изменений в </w:t>
      </w:r>
      <w:r w:rsidRPr="005D1BFA">
        <w:rPr>
          <w:bCs/>
        </w:rPr>
        <w:t xml:space="preserve">Решение </w:t>
      </w:r>
      <w:r>
        <w:rPr>
          <w:bCs/>
        </w:rPr>
        <w:t>Чайков</w:t>
      </w:r>
      <w:r w:rsidRPr="005D1BFA">
        <w:rPr>
          <w:bCs/>
        </w:rPr>
        <w:t xml:space="preserve">ского сельского Совета депутатов от </w:t>
      </w:r>
      <w:r>
        <w:rPr>
          <w:bCs/>
        </w:rPr>
        <w:t>28.04.2009</w:t>
      </w:r>
      <w:r w:rsidRPr="005D1BFA">
        <w:rPr>
          <w:bCs/>
        </w:rPr>
        <w:t xml:space="preserve"> № </w:t>
      </w:r>
      <w:r>
        <w:rPr>
          <w:bCs/>
        </w:rPr>
        <w:t>43-113</w:t>
      </w:r>
      <w:r w:rsidRPr="005D1BFA">
        <w:rPr>
          <w:bCs/>
        </w:rPr>
        <w:t xml:space="preserve"> «</w:t>
      </w:r>
      <w:r w:rsidRPr="005D1BFA">
        <w:t xml:space="preserve">Об утверждении Положения о порядке выплаты пенсии за выслугу лет лицам, замещавшим </w:t>
      </w:r>
      <w:r>
        <w:t>должности муниципальной службы»»</w:t>
      </w:r>
      <w:r w:rsidRPr="005D1BFA">
        <w:t>.</w:t>
      </w:r>
    </w:p>
    <w:p w:rsidR="005D1BFA" w:rsidRDefault="005D1BFA" w:rsidP="005D1BFA">
      <w:pPr>
        <w:widowControl w:val="0"/>
        <w:autoSpaceDE w:val="0"/>
        <w:autoSpaceDN w:val="0"/>
        <w:adjustRightInd w:val="0"/>
        <w:ind w:firstLine="709"/>
        <w:jc w:val="both"/>
      </w:pPr>
      <w:r>
        <w:t xml:space="preserve">3. </w:t>
      </w:r>
      <w:proofErr w:type="gramStart"/>
      <w:r w:rsidRPr="00155976">
        <w:t>Контроль за</w:t>
      </w:r>
      <w:proofErr w:type="gramEnd"/>
      <w:r w:rsidRPr="00155976">
        <w:t xml:space="preserve"> исполнением настоящего решения возложить  на депутата Чайковского сельского Совета депутатов (Перияйнен Н. Р.).</w:t>
      </w:r>
    </w:p>
    <w:p w:rsidR="005D1BFA" w:rsidRPr="00155976" w:rsidRDefault="005D1BFA" w:rsidP="005D1BFA">
      <w:pPr>
        <w:ind w:firstLine="709"/>
        <w:jc w:val="both"/>
      </w:pPr>
      <w:r>
        <w:t xml:space="preserve">4. </w:t>
      </w:r>
      <w:r w:rsidRPr="009D18D8">
        <w:t>Настоящее решение  подлежит официальному опубликованию в газете «Земля боготольская» и размещению на официальном сайте Боготольского района в сети Интернет.</w:t>
      </w:r>
    </w:p>
    <w:p w:rsidR="005D1BFA" w:rsidRPr="00155976" w:rsidRDefault="005D1BFA" w:rsidP="005D1BFA">
      <w:pPr>
        <w:ind w:firstLine="709"/>
        <w:jc w:val="both"/>
      </w:pPr>
      <w:r>
        <w:t>5</w:t>
      </w:r>
      <w:r w:rsidRPr="00155976">
        <w:t>. Решение вступает в силу в день, следующий за днем его официального опубликования в газете «Земля боготольская».</w:t>
      </w:r>
    </w:p>
    <w:p w:rsidR="005D1BFA" w:rsidRDefault="005D1BFA" w:rsidP="005D1BFA">
      <w:pPr>
        <w:rPr>
          <w:b/>
        </w:rPr>
      </w:pPr>
    </w:p>
    <w:p w:rsidR="005D1BFA" w:rsidRDefault="005D1BFA" w:rsidP="005D1BFA">
      <w:pPr>
        <w:ind w:firstLine="567"/>
        <w:jc w:val="center"/>
        <w:rPr>
          <w:b/>
        </w:rPr>
      </w:pPr>
    </w:p>
    <w:p w:rsidR="005D1BFA" w:rsidRDefault="005D1BFA" w:rsidP="005D1BFA">
      <w:pPr>
        <w:ind w:firstLine="567"/>
        <w:jc w:val="center"/>
        <w:rPr>
          <w:b/>
        </w:rPr>
      </w:pPr>
    </w:p>
    <w:p w:rsidR="005D1BFA" w:rsidRPr="00155976" w:rsidRDefault="005D1BFA" w:rsidP="005D1BFA">
      <w:pPr>
        <w:jc w:val="both"/>
      </w:pPr>
      <w:r w:rsidRPr="00155976">
        <w:t xml:space="preserve">Глава Чайковского сельсовета </w:t>
      </w:r>
    </w:p>
    <w:p w:rsidR="005D1BFA" w:rsidRPr="00155976" w:rsidRDefault="005D1BFA" w:rsidP="005D1BFA">
      <w:r w:rsidRPr="00155976">
        <w:t>Председатель сельского Совета депутатов</w:t>
      </w:r>
      <w:r w:rsidRPr="00155976">
        <w:tab/>
        <w:t xml:space="preserve">                                                 В. С. Синяков</w:t>
      </w:r>
    </w:p>
    <w:p w:rsidR="005D1BFA" w:rsidRPr="00155976" w:rsidRDefault="005D1BFA" w:rsidP="005D1BFA">
      <w:pPr>
        <w:widowControl w:val="0"/>
        <w:autoSpaceDE w:val="0"/>
        <w:autoSpaceDN w:val="0"/>
        <w:adjustRightInd w:val="0"/>
        <w:jc w:val="right"/>
      </w:pPr>
    </w:p>
    <w:p w:rsidR="005D1BFA" w:rsidRDefault="005D1BFA" w:rsidP="005D1BFA">
      <w:pPr>
        <w:widowControl w:val="0"/>
        <w:autoSpaceDE w:val="0"/>
        <w:autoSpaceDN w:val="0"/>
        <w:adjustRightInd w:val="0"/>
        <w:jc w:val="right"/>
      </w:pPr>
    </w:p>
    <w:p w:rsidR="0083041B" w:rsidRDefault="0083041B" w:rsidP="005D1BFA">
      <w:pPr>
        <w:widowControl w:val="0"/>
        <w:autoSpaceDE w:val="0"/>
        <w:autoSpaceDN w:val="0"/>
        <w:adjustRightInd w:val="0"/>
        <w:jc w:val="right"/>
      </w:pPr>
    </w:p>
    <w:p w:rsidR="0083041B" w:rsidRDefault="0083041B" w:rsidP="005D1BFA">
      <w:pPr>
        <w:widowControl w:val="0"/>
        <w:autoSpaceDE w:val="0"/>
        <w:autoSpaceDN w:val="0"/>
        <w:adjustRightInd w:val="0"/>
        <w:jc w:val="right"/>
      </w:pPr>
    </w:p>
    <w:p w:rsidR="0083041B" w:rsidRPr="00794056" w:rsidRDefault="0083041B" w:rsidP="005D1BFA">
      <w:pPr>
        <w:widowControl w:val="0"/>
        <w:autoSpaceDE w:val="0"/>
        <w:autoSpaceDN w:val="0"/>
        <w:adjustRightInd w:val="0"/>
        <w:jc w:val="right"/>
      </w:pPr>
    </w:p>
    <w:p w:rsidR="005D1BFA" w:rsidRPr="00794056" w:rsidRDefault="005D1BFA" w:rsidP="005D1BFA">
      <w:pPr>
        <w:widowControl w:val="0"/>
        <w:autoSpaceDE w:val="0"/>
        <w:autoSpaceDN w:val="0"/>
        <w:adjustRightInd w:val="0"/>
      </w:pPr>
    </w:p>
    <w:p w:rsidR="00794056" w:rsidRPr="00794056" w:rsidRDefault="00794056" w:rsidP="0083041B">
      <w:pPr>
        <w:pStyle w:val="ConsPlusNormal"/>
        <w:widowControl/>
        <w:ind w:firstLine="6096"/>
        <w:jc w:val="right"/>
        <w:outlineLvl w:val="0"/>
        <w:rPr>
          <w:rFonts w:ascii="Times New Roman" w:hAnsi="Times New Roman" w:cs="Times New Roman"/>
          <w:sz w:val="24"/>
          <w:szCs w:val="24"/>
        </w:rPr>
      </w:pPr>
      <w:r w:rsidRPr="00794056">
        <w:rPr>
          <w:rFonts w:ascii="Times New Roman" w:hAnsi="Times New Roman" w:cs="Times New Roman"/>
          <w:sz w:val="24"/>
          <w:szCs w:val="24"/>
        </w:rPr>
        <w:lastRenderedPageBreak/>
        <w:t>Приложение</w:t>
      </w:r>
    </w:p>
    <w:p w:rsidR="00794056" w:rsidRPr="00794056" w:rsidRDefault="0083041B" w:rsidP="00794056">
      <w:pPr>
        <w:pStyle w:val="ConsPlusNormal"/>
        <w:widowControl/>
        <w:ind w:firstLine="6096"/>
        <w:outlineLvl w:val="0"/>
        <w:rPr>
          <w:rFonts w:ascii="Times New Roman" w:hAnsi="Times New Roman" w:cs="Times New Roman"/>
          <w:sz w:val="24"/>
          <w:szCs w:val="24"/>
        </w:rPr>
      </w:pPr>
      <w:r>
        <w:rPr>
          <w:rFonts w:ascii="Times New Roman" w:hAnsi="Times New Roman" w:cs="Times New Roman"/>
          <w:sz w:val="24"/>
          <w:szCs w:val="24"/>
        </w:rPr>
        <w:t xml:space="preserve">           </w:t>
      </w:r>
      <w:r w:rsidR="00794056" w:rsidRPr="00794056">
        <w:rPr>
          <w:rFonts w:ascii="Times New Roman" w:hAnsi="Times New Roman" w:cs="Times New Roman"/>
          <w:sz w:val="24"/>
          <w:szCs w:val="24"/>
        </w:rPr>
        <w:t xml:space="preserve">к Решению </w:t>
      </w:r>
      <w:r>
        <w:rPr>
          <w:rFonts w:ascii="Times New Roman" w:hAnsi="Times New Roman" w:cs="Times New Roman"/>
          <w:sz w:val="24"/>
          <w:szCs w:val="24"/>
        </w:rPr>
        <w:t>Чайков</w:t>
      </w:r>
      <w:r w:rsidR="00794056" w:rsidRPr="00794056">
        <w:rPr>
          <w:rFonts w:ascii="Times New Roman" w:hAnsi="Times New Roman" w:cs="Times New Roman"/>
          <w:sz w:val="24"/>
          <w:szCs w:val="24"/>
        </w:rPr>
        <w:t>ского</w:t>
      </w:r>
    </w:p>
    <w:p w:rsidR="00794056" w:rsidRPr="00794056" w:rsidRDefault="0083041B" w:rsidP="00794056">
      <w:pPr>
        <w:pStyle w:val="ConsPlusNormal"/>
        <w:widowControl/>
        <w:ind w:firstLine="6096"/>
        <w:outlineLvl w:val="0"/>
        <w:rPr>
          <w:rFonts w:ascii="Times New Roman" w:hAnsi="Times New Roman" w:cs="Times New Roman"/>
          <w:sz w:val="24"/>
          <w:szCs w:val="24"/>
        </w:rPr>
      </w:pPr>
      <w:r>
        <w:rPr>
          <w:rFonts w:ascii="Times New Roman" w:hAnsi="Times New Roman" w:cs="Times New Roman"/>
          <w:sz w:val="24"/>
          <w:szCs w:val="24"/>
        </w:rPr>
        <w:t xml:space="preserve">          </w:t>
      </w:r>
      <w:r w:rsidR="00794056" w:rsidRPr="00794056">
        <w:rPr>
          <w:rFonts w:ascii="Times New Roman" w:hAnsi="Times New Roman" w:cs="Times New Roman"/>
          <w:sz w:val="24"/>
          <w:szCs w:val="24"/>
        </w:rPr>
        <w:t>сельского Совета депутатов</w:t>
      </w:r>
    </w:p>
    <w:p w:rsidR="00794056" w:rsidRPr="00794056" w:rsidRDefault="0083041B" w:rsidP="00794056">
      <w:pPr>
        <w:pStyle w:val="ConsPlusNormal"/>
        <w:widowControl/>
        <w:ind w:firstLine="6096"/>
        <w:rPr>
          <w:rFonts w:ascii="Times New Roman" w:hAnsi="Times New Roman" w:cs="Times New Roman"/>
          <w:sz w:val="24"/>
          <w:szCs w:val="24"/>
        </w:rPr>
      </w:pPr>
      <w:r>
        <w:rPr>
          <w:rFonts w:ascii="Times New Roman" w:hAnsi="Times New Roman" w:cs="Times New Roman"/>
          <w:sz w:val="24"/>
          <w:szCs w:val="24"/>
        </w:rPr>
        <w:t xml:space="preserve">           </w:t>
      </w:r>
      <w:r w:rsidR="00794056" w:rsidRPr="00794056">
        <w:rPr>
          <w:rFonts w:ascii="Times New Roman" w:hAnsi="Times New Roman" w:cs="Times New Roman"/>
          <w:sz w:val="24"/>
          <w:szCs w:val="24"/>
        </w:rPr>
        <w:t xml:space="preserve">от </w:t>
      </w:r>
      <w:r w:rsidR="008B37E4">
        <w:rPr>
          <w:rFonts w:ascii="Times New Roman" w:hAnsi="Times New Roman" w:cs="Times New Roman"/>
          <w:sz w:val="24"/>
          <w:szCs w:val="24"/>
        </w:rPr>
        <w:t>23</w:t>
      </w:r>
      <w:r w:rsidR="00BD647E">
        <w:rPr>
          <w:rFonts w:ascii="Times New Roman" w:hAnsi="Times New Roman" w:cs="Times New Roman"/>
          <w:sz w:val="24"/>
          <w:szCs w:val="24"/>
        </w:rPr>
        <w:t>.0</w:t>
      </w:r>
      <w:r w:rsidR="008B37E4">
        <w:rPr>
          <w:rFonts w:ascii="Times New Roman" w:hAnsi="Times New Roman" w:cs="Times New Roman"/>
          <w:sz w:val="24"/>
          <w:szCs w:val="24"/>
        </w:rPr>
        <w:t>3</w:t>
      </w:r>
      <w:r w:rsidR="00BD647E">
        <w:rPr>
          <w:rFonts w:ascii="Times New Roman" w:hAnsi="Times New Roman" w:cs="Times New Roman"/>
          <w:sz w:val="24"/>
          <w:szCs w:val="24"/>
        </w:rPr>
        <w:t>.</w:t>
      </w:r>
      <w:r w:rsidR="00794056" w:rsidRPr="00794056">
        <w:rPr>
          <w:rFonts w:ascii="Times New Roman" w:hAnsi="Times New Roman" w:cs="Times New Roman"/>
          <w:sz w:val="24"/>
          <w:szCs w:val="24"/>
        </w:rPr>
        <w:t>201</w:t>
      </w:r>
      <w:r>
        <w:rPr>
          <w:rFonts w:ascii="Times New Roman" w:hAnsi="Times New Roman" w:cs="Times New Roman"/>
          <w:sz w:val="24"/>
          <w:szCs w:val="24"/>
        </w:rPr>
        <w:t>8</w:t>
      </w:r>
      <w:r w:rsidR="00794056" w:rsidRPr="00794056">
        <w:rPr>
          <w:rFonts w:ascii="Times New Roman" w:hAnsi="Times New Roman" w:cs="Times New Roman"/>
          <w:sz w:val="24"/>
          <w:szCs w:val="24"/>
        </w:rPr>
        <w:t xml:space="preserve">  №  </w:t>
      </w:r>
      <w:r w:rsidR="008B37E4">
        <w:rPr>
          <w:rFonts w:ascii="Times New Roman" w:hAnsi="Times New Roman" w:cs="Times New Roman"/>
          <w:sz w:val="24"/>
          <w:szCs w:val="24"/>
        </w:rPr>
        <w:t>24-87</w:t>
      </w:r>
    </w:p>
    <w:p w:rsidR="00794056" w:rsidRPr="00794056" w:rsidRDefault="00794056" w:rsidP="00794056">
      <w:pPr>
        <w:jc w:val="center"/>
        <w:rPr>
          <w:bCs/>
        </w:rPr>
      </w:pPr>
    </w:p>
    <w:p w:rsidR="00794056" w:rsidRDefault="0083041B" w:rsidP="00794056">
      <w:pPr>
        <w:jc w:val="center"/>
        <w:rPr>
          <w:bCs/>
        </w:rPr>
      </w:pPr>
      <w:r>
        <w:rPr>
          <w:bCs/>
        </w:rPr>
        <w:t>ПОЛОЖЕНИЕ</w:t>
      </w:r>
    </w:p>
    <w:p w:rsidR="0083041B" w:rsidRPr="00794056" w:rsidRDefault="0083041B" w:rsidP="00794056">
      <w:pPr>
        <w:jc w:val="center"/>
        <w:rPr>
          <w:bCs/>
        </w:rPr>
      </w:pPr>
      <w:r>
        <w:rPr>
          <w:bCs/>
        </w:rPr>
        <w:t xml:space="preserve">Об условиях </w:t>
      </w:r>
      <w:r w:rsidRPr="005D1BFA">
        <w:t>и п</w:t>
      </w:r>
      <w:bookmarkStart w:id="0" w:name="_GoBack"/>
      <w:bookmarkEnd w:id="0"/>
      <w:r w:rsidRPr="005D1BFA">
        <w:t xml:space="preserve">орядке предоставления муниципальному служащему права на пенсию за выслугу лет за счёт средств </w:t>
      </w:r>
      <w:r>
        <w:t>местного бюджета</w:t>
      </w:r>
    </w:p>
    <w:p w:rsidR="00794056" w:rsidRPr="00794056" w:rsidRDefault="00794056" w:rsidP="00794056">
      <w:pPr>
        <w:jc w:val="center"/>
      </w:pPr>
    </w:p>
    <w:p w:rsidR="00794056" w:rsidRPr="00794056" w:rsidRDefault="00794056" w:rsidP="00794056">
      <w:pPr>
        <w:jc w:val="center"/>
      </w:pPr>
      <w:r w:rsidRPr="00794056">
        <w:t>1. ОБЩИЕ ПОЛОЖЕНИЯ</w:t>
      </w:r>
    </w:p>
    <w:p w:rsidR="00794056" w:rsidRPr="00794056" w:rsidRDefault="00794056" w:rsidP="00794056"/>
    <w:p w:rsidR="00794056" w:rsidRPr="00794056" w:rsidRDefault="00794056" w:rsidP="00794056">
      <w:pPr>
        <w:autoSpaceDE w:val="0"/>
        <w:autoSpaceDN w:val="0"/>
        <w:adjustRightInd w:val="0"/>
        <w:ind w:firstLine="540"/>
        <w:jc w:val="both"/>
        <w:rPr>
          <w:bCs/>
        </w:rPr>
      </w:pPr>
      <w:r w:rsidRPr="00794056">
        <w:t xml:space="preserve">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 </w:t>
      </w:r>
      <w:r w:rsidR="0083041B">
        <w:t>местного бюджета</w:t>
      </w:r>
      <w:r w:rsidRPr="00794056">
        <w:t xml:space="preserve"> (далее – Положение, пенсия за выслугу лет), </w:t>
      </w:r>
      <w:r w:rsidRPr="00794056">
        <w:rPr>
          <w:bCs/>
        </w:rPr>
        <w:t xml:space="preserve">предусмотренные Реестром должностей муниципальной службы, утвержденным Законом Красноярского края от 27.12.2005 № 17-4354 «О Реестре должностей муниципальной службы» (далее </w:t>
      </w:r>
      <w:r w:rsidRPr="00794056">
        <w:t>–</w:t>
      </w:r>
      <w:r w:rsidRPr="00794056">
        <w:rPr>
          <w:bCs/>
        </w:rPr>
        <w:t xml:space="preserve"> муниципальные служащие).</w:t>
      </w:r>
    </w:p>
    <w:p w:rsidR="00794056" w:rsidRPr="00794056" w:rsidRDefault="00794056" w:rsidP="00794056">
      <w:pPr>
        <w:autoSpaceDE w:val="0"/>
        <w:autoSpaceDN w:val="0"/>
        <w:adjustRightInd w:val="0"/>
        <w:ind w:firstLine="709"/>
        <w:jc w:val="both"/>
        <w:outlineLvl w:val="1"/>
      </w:pPr>
      <w:r w:rsidRPr="00794056">
        <w:t xml:space="preserve">1.2. Право на пенсию за выслугу лет имеют муниципальные служащие </w:t>
      </w:r>
      <w:r w:rsidR="0083041B">
        <w:t>Чайков</w:t>
      </w:r>
      <w:r w:rsidRPr="00794056">
        <w:t>ского сельсовета, указанные в статье 9 Закона Красноярского края от 24.04.2008 № 5-1565 «Об особенностях правового регулирования муниципальной службы в Красноярском крае» (далее – Закон края № 5-1565).</w:t>
      </w:r>
    </w:p>
    <w:p w:rsidR="00794056" w:rsidRPr="00794056" w:rsidRDefault="00794056" w:rsidP="00794056">
      <w:pPr>
        <w:autoSpaceDE w:val="0"/>
        <w:autoSpaceDN w:val="0"/>
        <w:adjustRightInd w:val="0"/>
        <w:ind w:firstLine="709"/>
        <w:jc w:val="both"/>
        <w:rPr>
          <w:rFonts w:eastAsia="Calibri"/>
        </w:rPr>
      </w:pPr>
      <w:r w:rsidRPr="00794056">
        <w:rPr>
          <w:rFonts w:eastAsia="Calibri"/>
        </w:rPr>
        <w:t xml:space="preserve">1.3. </w:t>
      </w:r>
      <w:proofErr w:type="gramStart"/>
      <w:r w:rsidRPr="00794056">
        <w:rPr>
          <w:rFonts w:eastAsia="Calibri"/>
        </w:rPr>
        <w:t>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w:t>
      </w:r>
      <w:proofErr w:type="gramEnd"/>
      <w:r w:rsidRPr="00794056">
        <w:rPr>
          <w:rFonts w:eastAsia="Calibri"/>
        </w:rPr>
        <w:t xml:space="preserve"> и выплата пенсий за выслугу лет в порядке и на условиях, которые установлены для федеральных государственных гражданских служащих, а также в случаях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w:t>
      </w:r>
      <w:r w:rsidR="0083041B">
        <w:rPr>
          <w:rFonts w:eastAsia="Calibri"/>
        </w:rPr>
        <w:t>ё</w:t>
      </w:r>
      <w:r w:rsidRPr="00794056">
        <w:rPr>
          <w:rFonts w:eastAsia="Calibri"/>
        </w:rPr>
        <w:t xml:space="preserve"> возобновлении.</w:t>
      </w:r>
    </w:p>
    <w:p w:rsidR="00794056" w:rsidRPr="00794056" w:rsidRDefault="00794056" w:rsidP="00794056">
      <w:pPr>
        <w:autoSpaceDE w:val="0"/>
        <w:autoSpaceDN w:val="0"/>
        <w:adjustRightInd w:val="0"/>
        <w:ind w:firstLine="709"/>
        <w:jc w:val="both"/>
        <w:rPr>
          <w:rFonts w:eastAsia="Calibri"/>
        </w:rPr>
      </w:pPr>
      <w:r w:rsidRPr="00794056">
        <w:rPr>
          <w:rFonts w:eastAsia="Calibri"/>
        </w:rPr>
        <w:t xml:space="preserve">1.4. </w:t>
      </w:r>
      <w:proofErr w:type="gramStart"/>
      <w:r w:rsidRPr="00794056">
        <w:rPr>
          <w:rFonts w:eastAsia="Calibri"/>
        </w:rPr>
        <w:t>Лицам, имеющим одновременно право на пенсию за выслугу лет в соответствии с настоящим Положением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w:t>
      </w:r>
      <w:proofErr w:type="gramEnd"/>
      <w:r w:rsidR="0083041B">
        <w:rPr>
          <w:rFonts w:eastAsia="Calibri"/>
        </w:rPr>
        <w:t xml:space="preserve"> </w:t>
      </w:r>
      <w:proofErr w:type="gramStart"/>
      <w:r w:rsidRPr="00794056">
        <w:rPr>
          <w:rFonts w:eastAsia="Calibri"/>
        </w:rPr>
        <w:t>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настоящей статьей или одна из указанных выплат по их выбору.</w:t>
      </w:r>
      <w:proofErr w:type="gramEnd"/>
    </w:p>
    <w:p w:rsidR="00794056" w:rsidRPr="00794056" w:rsidRDefault="00794056" w:rsidP="00794056">
      <w:pPr>
        <w:ind w:firstLine="540"/>
        <w:jc w:val="both"/>
      </w:pPr>
    </w:p>
    <w:p w:rsidR="00794056" w:rsidRPr="00794056" w:rsidRDefault="00794056" w:rsidP="00794056">
      <w:pPr>
        <w:jc w:val="center"/>
      </w:pPr>
      <w:r w:rsidRPr="00794056">
        <w:t>2. РАЗМЕР ПЕНСИИ ЗА ВЫСЛУГУ ЛЕТ</w:t>
      </w:r>
    </w:p>
    <w:p w:rsidR="00794056" w:rsidRPr="00794056" w:rsidRDefault="00794056" w:rsidP="00794056">
      <w:pPr>
        <w:jc w:val="center"/>
      </w:pPr>
    </w:p>
    <w:p w:rsidR="00794056" w:rsidRPr="00794056" w:rsidRDefault="00794056" w:rsidP="00794056">
      <w:pPr>
        <w:autoSpaceDE w:val="0"/>
        <w:autoSpaceDN w:val="0"/>
        <w:adjustRightInd w:val="0"/>
        <w:ind w:firstLine="709"/>
        <w:jc w:val="both"/>
        <w:rPr>
          <w:rFonts w:eastAsia="Calibri"/>
        </w:rPr>
      </w:pPr>
      <w:r w:rsidRPr="00794056">
        <w:t xml:space="preserve">2.1. </w:t>
      </w:r>
      <w:r w:rsidRPr="00794056">
        <w:rPr>
          <w:rFonts w:eastAsia="Calibri"/>
        </w:rPr>
        <w:t xml:space="preserve">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w:t>
      </w:r>
    </w:p>
    <w:p w:rsidR="00794056" w:rsidRPr="00794056" w:rsidRDefault="00794056" w:rsidP="00794056">
      <w:pPr>
        <w:autoSpaceDE w:val="0"/>
        <w:autoSpaceDN w:val="0"/>
        <w:adjustRightInd w:val="0"/>
        <w:ind w:firstLine="709"/>
        <w:jc w:val="both"/>
        <w:rPr>
          <w:rFonts w:eastAsia="Calibri"/>
        </w:rPr>
      </w:pPr>
      <w:r w:rsidRPr="00794056">
        <w:rPr>
          <w:rFonts w:eastAsia="Calibri"/>
        </w:rPr>
        <w:lastRenderedPageBreak/>
        <w:t xml:space="preserve">За каждый полный год стажа муниципальной службы сверх  стажа, установленного  в соответствии с пунктом 1 статьи 9 Закона Красноярского края от 24.04.2008 № 5-1565 «Об особенностях правового регулирования муниципальной службы в Красноярском крае» пенсия за выслугу лет увеличивается на 3 процента среднемесячного заработка. </w:t>
      </w:r>
    </w:p>
    <w:p w:rsidR="00794056" w:rsidRPr="00794056" w:rsidRDefault="00794056" w:rsidP="00794056">
      <w:pPr>
        <w:autoSpaceDE w:val="0"/>
        <w:autoSpaceDN w:val="0"/>
        <w:adjustRightInd w:val="0"/>
        <w:ind w:firstLine="709"/>
        <w:jc w:val="both"/>
        <w:rPr>
          <w:rFonts w:eastAsia="Calibri"/>
        </w:rPr>
      </w:pPr>
      <w:r w:rsidRPr="00794056">
        <w:rPr>
          <w:rFonts w:eastAsia="Calibri"/>
        </w:rPr>
        <w:t>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794056" w:rsidRPr="00794056" w:rsidRDefault="00794056" w:rsidP="00794056">
      <w:pPr>
        <w:ind w:firstLine="709"/>
        <w:jc w:val="center"/>
        <w:rPr>
          <w:b/>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880"/>
        <w:gridCol w:w="3476"/>
      </w:tblGrid>
      <w:tr w:rsidR="00794056" w:rsidRPr="00794056" w:rsidTr="00794056">
        <w:trPr>
          <w:trHeight w:val="600"/>
          <w:tblCellSpacing w:w="5" w:type="nil"/>
        </w:trPr>
        <w:tc>
          <w:tcPr>
            <w:tcW w:w="5880" w:type="dxa"/>
            <w:tcBorders>
              <w:top w:val="single" w:sz="8" w:space="0" w:color="auto"/>
              <w:left w:val="single" w:sz="8" w:space="0" w:color="auto"/>
              <w:bottom w:val="single" w:sz="8" w:space="0" w:color="auto"/>
              <w:right w:val="single" w:sz="8" w:space="0" w:color="auto"/>
            </w:tcBorders>
          </w:tcPr>
          <w:p w:rsidR="00794056" w:rsidRPr="00794056" w:rsidRDefault="00794056" w:rsidP="00794056">
            <w:pPr>
              <w:widowControl w:val="0"/>
              <w:autoSpaceDE w:val="0"/>
              <w:autoSpaceDN w:val="0"/>
              <w:adjustRightInd w:val="0"/>
              <w:jc w:val="center"/>
            </w:pPr>
            <w:r w:rsidRPr="00794056">
              <w:t>Общая сумма трудовой пенсии и пенсии за выслугу лет, в процентах от месячного денежного содержания</w:t>
            </w:r>
          </w:p>
        </w:tc>
        <w:tc>
          <w:tcPr>
            <w:tcW w:w="3476" w:type="dxa"/>
            <w:tcBorders>
              <w:top w:val="single" w:sz="8" w:space="0" w:color="auto"/>
              <w:left w:val="single" w:sz="8" w:space="0" w:color="auto"/>
              <w:bottom w:val="single" w:sz="8" w:space="0" w:color="auto"/>
              <w:right w:val="single" w:sz="8" w:space="0" w:color="auto"/>
            </w:tcBorders>
          </w:tcPr>
          <w:p w:rsidR="00794056" w:rsidRPr="00794056" w:rsidRDefault="00794056" w:rsidP="00794056">
            <w:pPr>
              <w:widowControl w:val="0"/>
              <w:autoSpaceDE w:val="0"/>
              <w:autoSpaceDN w:val="0"/>
              <w:adjustRightInd w:val="0"/>
              <w:jc w:val="center"/>
            </w:pPr>
            <w:r w:rsidRPr="00794056">
              <w:t>Стаж муниципальной службы</w:t>
            </w:r>
          </w:p>
        </w:tc>
      </w:tr>
      <w:tr w:rsidR="00794056" w:rsidRPr="00794056" w:rsidTr="00794056">
        <w:trPr>
          <w:tblCellSpacing w:w="5" w:type="nil"/>
        </w:trPr>
        <w:tc>
          <w:tcPr>
            <w:tcW w:w="5880" w:type="dxa"/>
            <w:tcBorders>
              <w:left w:val="single" w:sz="8" w:space="0" w:color="auto"/>
              <w:bottom w:val="single" w:sz="8" w:space="0" w:color="auto"/>
              <w:right w:val="single" w:sz="8" w:space="0" w:color="auto"/>
            </w:tcBorders>
          </w:tcPr>
          <w:p w:rsidR="00794056" w:rsidRPr="00794056" w:rsidRDefault="00794056" w:rsidP="00794056">
            <w:pPr>
              <w:widowControl w:val="0"/>
              <w:autoSpaceDE w:val="0"/>
              <w:autoSpaceDN w:val="0"/>
              <w:adjustRightInd w:val="0"/>
              <w:jc w:val="center"/>
            </w:pPr>
            <w:r w:rsidRPr="00794056">
              <w:t>45</w:t>
            </w:r>
          </w:p>
        </w:tc>
        <w:tc>
          <w:tcPr>
            <w:tcW w:w="3476" w:type="dxa"/>
            <w:tcBorders>
              <w:left w:val="single" w:sz="8" w:space="0" w:color="auto"/>
              <w:bottom w:val="single" w:sz="8" w:space="0" w:color="auto"/>
              <w:right w:val="single" w:sz="8" w:space="0" w:color="auto"/>
            </w:tcBorders>
          </w:tcPr>
          <w:p w:rsidR="00794056" w:rsidRPr="00794056" w:rsidRDefault="00794056" w:rsidP="00794056">
            <w:pPr>
              <w:widowControl w:val="0"/>
              <w:autoSpaceDE w:val="0"/>
              <w:autoSpaceDN w:val="0"/>
              <w:adjustRightInd w:val="0"/>
              <w:jc w:val="center"/>
            </w:pPr>
            <w:r w:rsidRPr="00794056">
              <w:t>15 лет 6 месяцев</w:t>
            </w:r>
          </w:p>
        </w:tc>
      </w:tr>
      <w:tr w:rsidR="00794056" w:rsidRPr="00794056" w:rsidTr="00794056">
        <w:trPr>
          <w:tblCellSpacing w:w="5" w:type="nil"/>
        </w:trPr>
        <w:tc>
          <w:tcPr>
            <w:tcW w:w="5880" w:type="dxa"/>
            <w:tcBorders>
              <w:left w:val="single" w:sz="8" w:space="0" w:color="auto"/>
              <w:bottom w:val="single" w:sz="8" w:space="0" w:color="auto"/>
              <w:right w:val="single" w:sz="8" w:space="0" w:color="auto"/>
            </w:tcBorders>
          </w:tcPr>
          <w:p w:rsidR="00794056" w:rsidRPr="00794056" w:rsidRDefault="00794056" w:rsidP="00794056">
            <w:pPr>
              <w:widowControl w:val="0"/>
              <w:autoSpaceDE w:val="0"/>
              <w:autoSpaceDN w:val="0"/>
              <w:adjustRightInd w:val="0"/>
              <w:jc w:val="center"/>
            </w:pPr>
            <w:r w:rsidRPr="00794056">
              <w:t>48</w:t>
            </w:r>
          </w:p>
        </w:tc>
        <w:tc>
          <w:tcPr>
            <w:tcW w:w="3476" w:type="dxa"/>
            <w:tcBorders>
              <w:left w:val="single" w:sz="8" w:space="0" w:color="auto"/>
              <w:bottom w:val="single" w:sz="8" w:space="0" w:color="auto"/>
              <w:right w:val="single" w:sz="8" w:space="0" w:color="auto"/>
            </w:tcBorders>
          </w:tcPr>
          <w:p w:rsidR="00794056" w:rsidRPr="00794056" w:rsidRDefault="00794056" w:rsidP="00794056">
            <w:pPr>
              <w:widowControl w:val="0"/>
              <w:autoSpaceDE w:val="0"/>
              <w:autoSpaceDN w:val="0"/>
              <w:adjustRightInd w:val="0"/>
              <w:jc w:val="center"/>
            </w:pPr>
            <w:r w:rsidRPr="00794056">
              <w:t>16 лет</w:t>
            </w:r>
          </w:p>
        </w:tc>
      </w:tr>
      <w:tr w:rsidR="00794056" w:rsidRPr="00794056" w:rsidTr="00794056">
        <w:trPr>
          <w:tblCellSpacing w:w="5" w:type="nil"/>
        </w:trPr>
        <w:tc>
          <w:tcPr>
            <w:tcW w:w="5880" w:type="dxa"/>
            <w:tcBorders>
              <w:left w:val="single" w:sz="8" w:space="0" w:color="auto"/>
              <w:bottom w:val="single" w:sz="8" w:space="0" w:color="auto"/>
              <w:right w:val="single" w:sz="8" w:space="0" w:color="auto"/>
            </w:tcBorders>
          </w:tcPr>
          <w:p w:rsidR="00794056" w:rsidRPr="00794056" w:rsidRDefault="00794056" w:rsidP="00794056">
            <w:pPr>
              <w:widowControl w:val="0"/>
              <w:autoSpaceDE w:val="0"/>
              <w:autoSpaceDN w:val="0"/>
              <w:adjustRightInd w:val="0"/>
              <w:jc w:val="center"/>
            </w:pPr>
            <w:r w:rsidRPr="00794056">
              <w:t>51</w:t>
            </w:r>
          </w:p>
        </w:tc>
        <w:tc>
          <w:tcPr>
            <w:tcW w:w="3476" w:type="dxa"/>
            <w:tcBorders>
              <w:left w:val="single" w:sz="8" w:space="0" w:color="auto"/>
              <w:bottom w:val="single" w:sz="8" w:space="0" w:color="auto"/>
              <w:right w:val="single" w:sz="8" w:space="0" w:color="auto"/>
            </w:tcBorders>
          </w:tcPr>
          <w:p w:rsidR="00794056" w:rsidRPr="00794056" w:rsidRDefault="00794056" w:rsidP="00794056">
            <w:pPr>
              <w:widowControl w:val="0"/>
              <w:autoSpaceDE w:val="0"/>
              <w:autoSpaceDN w:val="0"/>
              <w:adjustRightInd w:val="0"/>
              <w:jc w:val="center"/>
            </w:pPr>
            <w:r w:rsidRPr="00794056">
              <w:t>17 лет</w:t>
            </w:r>
          </w:p>
        </w:tc>
      </w:tr>
      <w:tr w:rsidR="00794056" w:rsidRPr="00794056" w:rsidTr="00794056">
        <w:trPr>
          <w:tblCellSpacing w:w="5" w:type="nil"/>
        </w:trPr>
        <w:tc>
          <w:tcPr>
            <w:tcW w:w="5880" w:type="dxa"/>
            <w:tcBorders>
              <w:left w:val="single" w:sz="8" w:space="0" w:color="auto"/>
              <w:bottom w:val="single" w:sz="8" w:space="0" w:color="auto"/>
              <w:right w:val="single" w:sz="8" w:space="0" w:color="auto"/>
            </w:tcBorders>
          </w:tcPr>
          <w:p w:rsidR="00794056" w:rsidRPr="00794056" w:rsidRDefault="00794056" w:rsidP="00794056">
            <w:pPr>
              <w:widowControl w:val="0"/>
              <w:autoSpaceDE w:val="0"/>
              <w:autoSpaceDN w:val="0"/>
              <w:adjustRightInd w:val="0"/>
              <w:jc w:val="center"/>
            </w:pPr>
            <w:r w:rsidRPr="00794056">
              <w:t>54</w:t>
            </w:r>
          </w:p>
        </w:tc>
        <w:tc>
          <w:tcPr>
            <w:tcW w:w="3476" w:type="dxa"/>
            <w:tcBorders>
              <w:left w:val="single" w:sz="8" w:space="0" w:color="auto"/>
              <w:bottom w:val="single" w:sz="8" w:space="0" w:color="auto"/>
              <w:right w:val="single" w:sz="8" w:space="0" w:color="auto"/>
            </w:tcBorders>
          </w:tcPr>
          <w:p w:rsidR="00794056" w:rsidRPr="00794056" w:rsidRDefault="00794056" w:rsidP="00794056">
            <w:pPr>
              <w:widowControl w:val="0"/>
              <w:autoSpaceDE w:val="0"/>
              <w:autoSpaceDN w:val="0"/>
              <w:adjustRightInd w:val="0"/>
              <w:jc w:val="center"/>
            </w:pPr>
            <w:r w:rsidRPr="00794056">
              <w:t>18 лет</w:t>
            </w:r>
          </w:p>
        </w:tc>
      </w:tr>
      <w:tr w:rsidR="00794056" w:rsidRPr="00794056" w:rsidTr="00794056">
        <w:trPr>
          <w:tblCellSpacing w:w="5" w:type="nil"/>
        </w:trPr>
        <w:tc>
          <w:tcPr>
            <w:tcW w:w="5880" w:type="dxa"/>
            <w:tcBorders>
              <w:left w:val="single" w:sz="8" w:space="0" w:color="auto"/>
              <w:bottom w:val="single" w:sz="8" w:space="0" w:color="auto"/>
              <w:right w:val="single" w:sz="8" w:space="0" w:color="auto"/>
            </w:tcBorders>
          </w:tcPr>
          <w:p w:rsidR="00794056" w:rsidRPr="00794056" w:rsidRDefault="00794056" w:rsidP="00794056">
            <w:pPr>
              <w:widowControl w:val="0"/>
              <w:autoSpaceDE w:val="0"/>
              <w:autoSpaceDN w:val="0"/>
              <w:adjustRightInd w:val="0"/>
              <w:jc w:val="center"/>
            </w:pPr>
            <w:r w:rsidRPr="00794056">
              <w:t>57</w:t>
            </w:r>
          </w:p>
        </w:tc>
        <w:tc>
          <w:tcPr>
            <w:tcW w:w="3476" w:type="dxa"/>
            <w:tcBorders>
              <w:left w:val="single" w:sz="8" w:space="0" w:color="auto"/>
              <w:bottom w:val="single" w:sz="8" w:space="0" w:color="auto"/>
              <w:right w:val="single" w:sz="8" w:space="0" w:color="auto"/>
            </w:tcBorders>
          </w:tcPr>
          <w:p w:rsidR="00794056" w:rsidRPr="00794056" w:rsidRDefault="00794056" w:rsidP="00794056">
            <w:pPr>
              <w:widowControl w:val="0"/>
              <w:autoSpaceDE w:val="0"/>
              <w:autoSpaceDN w:val="0"/>
              <w:adjustRightInd w:val="0"/>
              <w:jc w:val="center"/>
            </w:pPr>
            <w:r w:rsidRPr="00794056">
              <w:t>19 лет</w:t>
            </w:r>
          </w:p>
        </w:tc>
      </w:tr>
      <w:tr w:rsidR="00794056" w:rsidRPr="00794056" w:rsidTr="00794056">
        <w:trPr>
          <w:tblCellSpacing w:w="5" w:type="nil"/>
        </w:trPr>
        <w:tc>
          <w:tcPr>
            <w:tcW w:w="5880" w:type="dxa"/>
            <w:tcBorders>
              <w:left w:val="single" w:sz="8" w:space="0" w:color="auto"/>
              <w:bottom w:val="single" w:sz="8" w:space="0" w:color="auto"/>
              <w:right w:val="single" w:sz="8" w:space="0" w:color="auto"/>
            </w:tcBorders>
          </w:tcPr>
          <w:p w:rsidR="00794056" w:rsidRPr="00794056" w:rsidRDefault="00794056" w:rsidP="00794056">
            <w:pPr>
              <w:widowControl w:val="0"/>
              <w:autoSpaceDE w:val="0"/>
              <w:autoSpaceDN w:val="0"/>
              <w:adjustRightInd w:val="0"/>
              <w:jc w:val="center"/>
            </w:pPr>
            <w:r w:rsidRPr="00794056">
              <w:t>60</w:t>
            </w:r>
          </w:p>
        </w:tc>
        <w:tc>
          <w:tcPr>
            <w:tcW w:w="3476" w:type="dxa"/>
            <w:tcBorders>
              <w:left w:val="single" w:sz="8" w:space="0" w:color="auto"/>
              <w:bottom w:val="single" w:sz="8" w:space="0" w:color="auto"/>
              <w:right w:val="single" w:sz="8" w:space="0" w:color="auto"/>
            </w:tcBorders>
          </w:tcPr>
          <w:p w:rsidR="00794056" w:rsidRPr="00794056" w:rsidRDefault="00794056" w:rsidP="00794056">
            <w:pPr>
              <w:widowControl w:val="0"/>
              <w:autoSpaceDE w:val="0"/>
              <w:autoSpaceDN w:val="0"/>
              <w:adjustRightInd w:val="0"/>
              <w:jc w:val="center"/>
            </w:pPr>
            <w:r w:rsidRPr="00794056">
              <w:t>20 лет</w:t>
            </w:r>
          </w:p>
        </w:tc>
      </w:tr>
      <w:tr w:rsidR="00794056" w:rsidRPr="00794056" w:rsidTr="00794056">
        <w:trPr>
          <w:tblCellSpacing w:w="5" w:type="nil"/>
        </w:trPr>
        <w:tc>
          <w:tcPr>
            <w:tcW w:w="5880" w:type="dxa"/>
            <w:tcBorders>
              <w:left w:val="single" w:sz="8" w:space="0" w:color="auto"/>
              <w:bottom w:val="single" w:sz="8" w:space="0" w:color="auto"/>
              <w:right w:val="single" w:sz="8" w:space="0" w:color="auto"/>
            </w:tcBorders>
          </w:tcPr>
          <w:p w:rsidR="00794056" w:rsidRPr="00794056" w:rsidRDefault="00794056" w:rsidP="00794056">
            <w:pPr>
              <w:widowControl w:val="0"/>
              <w:autoSpaceDE w:val="0"/>
              <w:autoSpaceDN w:val="0"/>
              <w:adjustRightInd w:val="0"/>
              <w:jc w:val="center"/>
            </w:pPr>
            <w:r w:rsidRPr="00794056">
              <w:t>63</w:t>
            </w:r>
          </w:p>
        </w:tc>
        <w:tc>
          <w:tcPr>
            <w:tcW w:w="3476" w:type="dxa"/>
            <w:tcBorders>
              <w:left w:val="single" w:sz="8" w:space="0" w:color="auto"/>
              <w:bottom w:val="single" w:sz="8" w:space="0" w:color="auto"/>
              <w:right w:val="single" w:sz="8" w:space="0" w:color="auto"/>
            </w:tcBorders>
          </w:tcPr>
          <w:p w:rsidR="00794056" w:rsidRPr="00794056" w:rsidRDefault="00794056" w:rsidP="00794056">
            <w:pPr>
              <w:widowControl w:val="0"/>
              <w:autoSpaceDE w:val="0"/>
              <w:autoSpaceDN w:val="0"/>
              <w:adjustRightInd w:val="0"/>
              <w:jc w:val="center"/>
            </w:pPr>
            <w:r w:rsidRPr="00794056">
              <w:t>21 год</w:t>
            </w:r>
          </w:p>
        </w:tc>
      </w:tr>
      <w:tr w:rsidR="00794056" w:rsidRPr="00794056" w:rsidTr="00794056">
        <w:trPr>
          <w:tblCellSpacing w:w="5" w:type="nil"/>
        </w:trPr>
        <w:tc>
          <w:tcPr>
            <w:tcW w:w="5880" w:type="dxa"/>
            <w:tcBorders>
              <w:left w:val="single" w:sz="8" w:space="0" w:color="auto"/>
              <w:bottom w:val="single" w:sz="8" w:space="0" w:color="auto"/>
              <w:right w:val="single" w:sz="8" w:space="0" w:color="auto"/>
            </w:tcBorders>
          </w:tcPr>
          <w:p w:rsidR="00794056" w:rsidRPr="00794056" w:rsidRDefault="00794056" w:rsidP="00794056">
            <w:pPr>
              <w:widowControl w:val="0"/>
              <w:autoSpaceDE w:val="0"/>
              <w:autoSpaceDN w:val="0"/>
              <w:adjustRightInd w:val="0"/>
              <w:jc w:val="center"/>
            </w:pPr>
            <w:r w:rsidRPr="00794056">
              <w:t>66</w:t>
            </w:r>
          </w:p>
        </w:tc>
        <w:tc>
          <w:tcPr>
            <w:tcW w:w="3476" w:type="dxa"/>
            <w:tcBorders>
              <w:left w:val="single" w:sz="8" w:space="0" w:color="auto"/>
              <w:bottom w:val="single" w:sz="8" w:space="0" w:color="auto"/>
              <w:right w:val="single" w:sz="8" w:space="0" w:color="auto"/>
            </w:tcBorders>
          </w:tcPr>
          <w:p w:rsidR="00794056" w:rsidRPr="00794056" w:rsidRDefault="00794056" w:rsidP="00794056">
            <w:pPr>
              <w:widowControl w:val="0"/>
              <w:autoSpaceDE w:val="0"/>
              <w:autoSpaceDN w:val="0"/>
              <w:adjustRightInd w:val="0"/>
              <w:jc w:val="center"/>
            </w:pPr>
            <w:r w:rsidRPr="00794056">
              <w:t>22 года</w:t>
            </w:r>
          </w:p>
        </w:tc>
      </w:tr>
      <w:tr w:rsidR="00794056" w:rsidRPr="00794056" w:rsidTr="00794056">
        <w:trPr>
          <w:tblCellSpacing w:w="5" w:type="nil"/>
        </w:trPr>
        <w:tc>
          <w:tcPr>
            <w:tcW w:w="5880" w:type="dxa"/>
            <w:tcBorders>
              <w:left w:val="single" w:sz="8" w:space="0" w:color="auto"/>
              <w:bottom w:val="single" w:sz="8" w:space="0" w:color="auto"/>
              <w:right w:val="single" w:sz="8" w:space="0" w:color="auto"/>
            </w:tcBorders>
          </w:tcPr>
          <w:p w:rsidR="00794056" w:rsidRPr="00794056" w:rsidRDefault="00794056" w:rsidP="00794056">
            <w:pPr>
              <w:widowControl w:val="0"/>
              <w:autoSpaceDE w:val="0"/>
              <w:autoSpaceDN w:val="0"/>
              <w:adjustRightInd w:val="0"/>
              <w:jc w:val="center"/>
            </w:pPr>
            <w:r w:rsidRPr="00794056">
              <w:t>69</w:t>
            </w:r>
          </w:p>
        </w:tc>
        <w:tc>
          <w:tcPr>
            <w:tcW w:w="3476" w:type="dxa"/>
            <w:tcBorders>
              <w:left w:val="single" w:sz="8" w:space="0" w:color="auto"/>
              <w:bottom w:val="single" w:sz="8" w:space="0" w:color="auto"/>
              <w:right w:val="single" w:sz="8" w:space="0" w:color="auto"/>
            </w:tcBorders>
          </w:tcPr>
          <w:p w:rsidR="00794056" w:rsidRPr="00794056" w:rsidRDefault="00794056" w:rsidP="00794056">
            <w:pPr>
              <w:widowControl w:val="0"/>
              <w:autoSpaceDE w:val="0"/>
              <w:autoSpaceDN w:val="0"/>
              <w:adjustRightInd w:val="0"/>
              <w:jc w:val="center"/>
            </w:pPr>
            <w:r w:rsidRPr="00794056">
              <w:t>23 года</w:t>
            </w:r>
          </w:p>
        </w:tc>
      </w:tr>
      <w:tr w:rsidR="00794056" w:rsidRPr="00794056" w:rsidTr="00794056">
        <w:trPr>
          <w:tblCellSpacing w:w="5" w:type="nil"/>
        </w:trPr>
        <w:tc>
          <w:tcPr>
            <w:tcW w:w="5880" w:type="dxa"/>
            <w:tcBorders>
              <w:left w:val="single" w:sz="8" w:space="0" w:color="auto"/>
              <w:bottom w:val="single" w:sz="8" w:space="0" w:color="auto"/>
              <w:right w:val="single" w:sz="8" w:space="0" w:color="auto"/>
            </w:tcBorders>
          </w:tcPr>
          <w:p w:rsidR="00794056" w:rsidRPr="00794056" w:rsidRDefault="00794056" w:rsidP="00794056">
            <w:pPr>
              <w:widowControl w:val="0"/>
              <w:autoSpaceDE w:val="0"/>
              <w:autoSpaceDN w:val="0"/>
              <w:adjustRightInd w:val="0"/>
              <w:jc w:val="center"/>
            </w:pPr>
            <w:r w:rsidRPr="00794056">
              <w:t>72</w:t>
            </w:r>
          </w:p>
        </w:tc>
        <w:tc>
          <w:tcPr>
            <w:tcW w:w="3476" w:type="dxa"/>
            <w:tcBorders>
              <w:left w:val="single" w:sz="8" w:space="0" w:color="auto"/>
              <w:bottom w:val="single" w:sz="8" w:space="0" w:color="auto"/>
              <w:right w:val="single" w:sz="8" w:space="0" w:color="auto"/>
            </w:tcBorders>
          </w:tcPr>
          <w:p w:rsidR="00794056" w:rsidRPr="00794056" w:rsidRDefault="00794056" w:rsidP="00794056">
            <w:pPr>
              <w:widowControl w:val="0"/>
              <w:autoSpaceDE w:val="0"/>
              <w:autoSpaceDN w:val="0"/>
              <w:adjustRightInd w:val="0"/>
              <w:jc w:val="center"/>
            </w:pPr>
            <w:r w:rsidRPr="00794056">
              <w:t>24 года</w:t>
            </w:r>
          </w:p>
        </w:tc>
      </w:tr>
      <w:tr w:rsidR="00794056" w:rsidRPr="00794056" w:rsidTr="00794056">
        <w:trPr>
          <w:tblCellSpacing w:w="5" w:type="nil"/>
        </w:trPr>
        <w:tc>
          <w:tcPr>
            <w:tcW w:w="5880" w:type="dxa"/>
            <w:tcBorders>
              <w:left w:val="single" w:sz="8" w:space="0" w:color="auto"/>
              <w:bottom w:val="single" w:sz="8" w:space="0" w:color="auto"/>
              <w:right w:val="single" w:sz="8" w:space="0" w:color="auto"/>
            </w:tcBorders>
          </w:tcPr>
          <w:p w:rsidR="00794056" w:rsidRPr="00794056" w:rsidRDefault="00794056" w:rsidP="00794056">
            <w:pPr>
              <w:widowControl w:val="0"/>
              <w:autoSpaceDE w:val="0"/>
              <w:autoSpaceDN w:val="0"/>
              <w:adjustRightInd w:val="0"/>
              <w:jc w:val="center"/>
            </w:pPr>
            <w:r w:rsidRPr="00794056">
              <w:t>75</w:t>
            </w:r>
          </w:p>
        </w:tc>
        <w:tc>
          <w:tcPr>
            <w:tcW w:w="3476" w:type="dxa"/>
            <w:tcBorders>
              <w:left w:val="single" w:sz="8" w:space="0" w:color="auto"/>
              <w:bottom w:val="single" w:sz="8" w:space="0" w:color="auto"/>
              <w:right w:val="single" w:sz="8" w:space="0" w:color="auto"/>
            </w:tcBorders>
          </w:tcPr>
          <w:p w:rsidR="00794056" w:rsidRPr="00794056" w:rsidRDefault="00794056" w:rsidP="00794056">
            <w:pPr>
              <w:widowControl w:val="0"/>
              <w:autoSpaceDE w:val="0"/>
              <w:autoSpaceDN w:val="0"/>
              <w:adjustRightInd w:val="0"/>
              <w:jc w:val="center"/>
            </w:pPr>
            <w:r w:rsidRPr="00794056">
              <w:t>25 лет и более</w:t>
            </w:r>
          </w:p>
        </w:tc>
      </w:tr>
    </w:tbl>
    <w:p w:rsidR="00794056" w:rsidRPr="00794056" w:rsidRDefault="00794056" w:rsidP="00794056">
      <w:pPr>
        <w:ind w:firstLine="709"/>
        <w:jc w:val="center"/>
        <w:rPr>
          <w:b/>
        </w:rPr>
      </w:pPr>
    </w:p>
    <w:p w:rsidR="00794056" w:rsidRPr="00794056" w:rsidRDefault="00794056" w:rsidP="00794056">
      <w:pPr>
        <w:autoSpaceDE w:val="0"/>
        <w:autoSpaceDN w:val="0"/>
        <w:adjustRightInd w:val="0"/>
        <w:ind w:firstLine="709"/>
        <w:jc w:val="both"/>
        <w:rPr>
          <w:rFonts w:eastAsia="Calibri"/>
        </w:rPr>
      </w:pPr>
      <w:r w:rsidRPr="00794056">
        <w:rPr>
          <w:rFonts w:eastAsia="Calibri"/>
        </w:rPr>
        <w:t xml:space="preserve">2.2. </w:t>
      </w:r>
      <w:proofErr w:type="gramStart"/>
      <w:r w:rsidRPr="00794056">
        <w:rPr>
          <w:rFonts w:eastAsia="Calibri"/>
        </w:rPr>
        <w:t>Размер среднемесячного заработка, исходя из которого исчисляется пенсия за выслугу лет, не должен превышать 2,8 должностного оклада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w:t>
      </w:r>
      <w:proofErr w:type="gramEnd"/>
      <w:r w:rsidRPr="00794056">
        <w:rPr>
          <w:rFonts w:eastAsia="Calibri"/>
        </w:rPr>
        <w:t xml:space="preserve"> либо на день достижения возраста, дающего право на страховую пенсию по старости в соответствии с Федеральным </w:t>
      </w:r>
      <w:hyperlink r:id="rId6" w:history="1">
        <w:r w:rsidRPr="00794056">
          <w:rPr>
            <w:rFonts w:eastAsia="Calibri"/>
          </w:rPr>
          <w:t>законом</w:t>
        </w:r>
      </w:hyperlink>
      <w:r w:rsidRPr="00794056">
        <w:rPr>
          <w:rFonts w:eastAsia="Calibri"/>
        </w:rPr>
        <w:t xml:space="preserve"> от 28 декабря 2013 года </w:t>
      </w:r>
      <w:r w:rsidRPr="00794056">
        <w:rPr>
          <w:rFonts w:eastAsia="Calibri"/>
        </w:rPr>
        <w:br/>
        <w:t>№ 400-ФЗ «О страховых пенсиях» (далее – Федеральный закон «О страховых пенсиях»).</w:t>
      </w:r>
    </w:p>
    <w:p w:rsidR="00794056" w:rsidRPr="00794056" w:rsidRDefault="00794056" w:rsidP="00794056">
      <w:pPr>
        <w:autoSpaceDE w:val="0"/>
        <w:autoSpaceDN w:val="0"/>
        <w:adjustRightInd w:val="0"/>
        <w:ind w:firstLine="709"/>
        <w:jc w:val="both"/>
        <w:rPr>
          <w:rFonts w:eastAsia="Calibri"/>
        </w:rPr>
      </w:pPr>
      <w:r w:rsidRPr="00794056">
        <w:t xml:space="preserve">2.3. </w:t>
      </w:r>
      <w:r w:rsidRPr="00794056">
        <w:rPr>
          <w:rFonts w:eastAsia="Calibri"/>
        </w:rPr>
        <w:t xml:space="preserve">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Закону края № 5-1565, исчисляемый при аналогичных условиях назначения </w:t>
      </w:r>
      <w:proofErr w:type="gramStart"/>
      <w:r w:rsidRPr="00794056">
        <w:rPr>
          <w:rFonts w:eastAsia="Calibri"/>
        </w:rPr>
        <w:t>пенсии</w:t>
      </w:r>
      <w:proofErr w:type="gramEnd"/>
      <w:r w:rsidRPr="00794056">
        <w:rPr>
          <w:rFonts w:eastAsia="Calibri"/>
        </w:rPr>
        <w:t xml:space="preserve"> за выслугу лет исходя из максимального размера должностного оклада по соответствующей должности государственной гражданской службы края, установленного Законом края от 9 июня 2005 года № 14-3538 «Об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w:t>
      </w:r>
    </w:p>
    <w:p w:rsidR="00794056" w:rsidRPr="00794056" w:rsidRDefault="00794056" w:rsidP="00794056">
      <w:pPr>
        <w:autoSpaceDE w:val="0"/>
        <w:autoSpaceDN w:val="0"/>
        <w:adjustRightInd w:val="0"/>
        <w:ind w:firstLine="709"/>
        <w:jc w:val="both"/>
        <w:rPr>
          <w:rFonts w:eastAsia="Calibri"/>
        </w:rPr>
      </w:pPr>
      <w:r w:rsidRPr="00794056">
        <w:t xml:space="preserve">2.4. </w:t>
      </w:r>
      <w:r w:rsidRPr="00794056">
        <w:rPr>
          <w:rFonts w:eastAsia="Calibri"/>
        </w:rPr>
        <w:t>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p>
    <w:p w:rsidR="00794056" w:rsidRPr="00794056" w:rsidRDefault="00794056" w:rsidP="00794056">
      <w:pPr>
        <w:ind w:firstLine="709"/>
        <w:jc w:val="both"/>
      </w:pPr>
      <w:r w:rsidRPr="00794056">
        <w:t>а)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w:t>
      </w:r>
    </w:p>
    <w:p w:rsidR="00794056" w:rsidRPr="00794056" w:rsidRDefault="00794056" w:rsidP="00794056">
      <w:pPr>
        <w:ind w:firstLine="709"/>
        <w:jc w:val="both"/>
      </w:pPr>
      <w:r w:rsidRPr="00794056">
        <w:t xml:space="preserve">б) суммы, полагающиеся в связи с валоризацией пенсионных прав в соответствии с Федеральным </w:t>
      </w:r>
      <w:hyperlink r:id="rId7" w:history="1">
        <w:r w:rsidRPr="00794056">
          <w:rPr>
            <w:rStyle w:val="InternetLink"/>
            <w:color w:val="auto"/>
            <w:u w:val="none"/>
          </w:rPr>
          <w:t>законом</w:t>
        </w:r>
      </w:hyperlink>
      <w:r w:rsidRPr="00794056">
        <w:t xml:space="preserve"> от 17.12.2001 № 173-ФЗ «О трудовых пенсиях в Российской Федерации» (далее – Федеральный закон «О трудовых пенсиях в Российской Федерации»);</w:t>
      </w:r>
    </w:p>
    <w:p w:rsidR="00794056" w:rsidRPr="00794056" w:rsidRDefault="00794056" w:rsidP="00794056">
      <w:pPr>
        <w:ind w:firstLine="709"/>
        <w:jc w:val="both"/>
      </w:pPr>
      <w:r w:rsidRPr="00794056">
        <w:lastRenderedPageBreak/>
        <w:t xml:space="preserve">в) размер доли страховой пенсии, установленной и исчисленной в соответствии с Федеральным </w:t>
      </w:r>
      <w:hyperlink r:id="rId8" w:history="1">
        <w:r w:rsidRPr="00794056">
          <w:rPr>
            <w:rStyle w:val="InternetLink"/>
            <w:color w:val="auto"/>
            <w:u w:val="none"/>
          </w:rPr>
          <w:t>законом</w:t>
        </w:r>
      </w:hyperlink>
      <w:r w:rsidRPr="00794056">
        <w:t xml:space="preserve"> «О страховых пенсиях»;</w:t>
      </w:r>
    </w:p>
    <w:p w:rsidR="00794056" w:rsidRPr="00794056" w:rsidRDefault="00794056" w:rsidP="00794056">
      <w:pPr>
        <w:ind w:firstLine="709"/>
        <w:jc w:val="both"/>
      </w:pPr>
      <w:r w:rsidRPr="00794056">
        <w:t>г)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794056" w:rsidRPr="00794056" w:rsidRDefault="00794056" w:rsidP="00794056">
      <w:pPr>
        <w:autoSpaceDE w:val="0"/>
        <w:autoSpaceDN w:val="0"/>
        <w:adjustRightInd w:val="0"/>
        <w:ind w:firstLine="709"/>
        <w:jc w:val="both"/>
        <w:rPr>
          <w:rFonts w:eastAsia="Calibri"/>
        </w:rPr>
      </w:pPr>
      <w:r w:rsidRPr="00794056">
        <w:t xml:space="preserve">2.5. </w:t>
      </w:r>
      <w:proofErr w:type="gramStart"/>
      <w:r w:rsidRPr="00794056">
        <w:rPr>
          <w:rFonts w:eastAsia="Calibri"/>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9" w:history="1">
        <w:r w:rsidRPr="00794056">
          <w:rPr>
            <w:rFonts w:eastAsia="Calibri"/>
          </w:rPr>
          <w:t>частью 1 статьи 8</w:t>
        </w:r>
      </w:hyperlink>
      <w:r w:rsidRPr="00794056">
        <w:rPr>
          <w:rFonts w:eastAsia="Calibri"/>
        </w:rPr>
        <w:t xml:space="preserve"> и </w:t>
      </w:r>
      <w:hyperlink r:id="rId10" w:history="1">
        <w:r w:rsidRPr="00794056">
          <w:rPr>
            <w:rFonts w:eastAsia="Calibri"/>
          </w:rPr>
          <w:t>статьями 30</w:t>
        </w:r>
      </w:hyperlink>
      <w:r w:rsidRPr="00794056">
        <w:rPr>
          <w:rFonts w:eastAsia="Calibri"/>
        </w:rPr>
        <w:t xml:space="preserve"> - </w:t>
      </w:r>
      <w:hyperlink r:id="rId11" w:history="1">
        <w:r w:rsidRPr="00794056">
          <w:rPr>
            <w:rFonts w:eastAsia="Calibri"/>
          </w:rPr>
          <w:t>33</w:t>
        </w:r>
      </w:hyperlink>
      <w:r w:rsidRPr="00794056">
        <w:rPr>
          <w:rFonts w:eastAsia="Calibri"/>
        </w:rPr>
        <w:t xml:space="preserve"> Федерального закона от 28 декабря</w:t>
      </w:r>
      <w:proofErr w:type="gramEnd"/>
      <w:r w:rsidRPr="00794056">
        <w:rPr>
          <w:rFonts w:eastAsia="Calibri"/>
        </w:rPr>
        <w:t xml:space="preserve"> 2013 года № 400-ФЗ «О страховых пенсиях» (дававшего право на трудовую пенсию в соответствии с Федеральным </w:t>
      </w:r>
      <w:hyperlink r:id="rId12" w:history="1">
        <w:r w:rsidRPr="00794056">
          <w:rPr>
            <w:rFonts w:eastAsia="Calibri"/>
          </w:rPr>
          <w:t>законом</w:t>
        </w:r>
      </w:hyperlink>
      <w:r w:rsidRPr="00794056">
        <w:rPr>
          <w:rFonts w:eastAsia="Calibri"/>
        </w:rPr>
        <w:t xml:space="preserve"> от 17 декабря 2001 года № 173-ФЗ «О трудовых пенсиях в Российской Федерации»).</w:t>
      </w:r>
    </w:p>
    <w:p w:rsidR="00794056" w:rsidRPr="00794056" w:rsidRDefault="00794056" w:rsidP="00794056">
      <w:pPr>
        <w:autoSpaceDE w:val="0"/>
        <w:autoSpaceDN w:val="0"/>
        <w:adjustRightInd w:val="0"/>
        <w:ind w:firstLine="709"/>
        <w:jc w:val="both"/>
      </w:pPr>
      <w:r w:rsidRPr="00794056">
        <w:rPr>
          <w:rFonts w:eastAsia="Calibri"/>
        </w:rPr>
        <w:t xml:space="preserve">2.6. </w:t>
      </w:r>
      <w:r w:rsidRPr="00794056">
        <w:t>Для определения среднемесячного заработка учитывается денежное содержание муниципальных служащих, состоящее из следующих выплат (далее – денежное содержание):</w:t>
      </w:r>
    </w:p>
    <w:p w:rsidR="00794056" w:rsidRPr="00794056" w:rsidRDefault="00794056" w:rsidP="00794056">
      <w:pPr>
        <w:autoSpaceDE w:val="0"/>
        <w:autoSpaceDN w:val="0"/>
        <w:adjustRightInd w:val="0"/>
        <w:ind w:firstLine="709"/>
        <w:jc w:val="both"/>
      </w:pPr>
      <w:r w:rsidRPr="00794056">
        <w:t>а) месячный должностной оклад муниципального служащего в соответствии с замещаемой им должностью муниципальной службы (далее – должностной оклад);</w:t>
      </w:r>
    </w:p>
    <w:p w:rsidR="00794056" w:rsidRPr="00794056" w:rsidRDefault="00794056" w:rsidP="00794056">
      <w:pPr>
        <w:autoSpaceDE w:val="0"/>
        <w:autoSpaceDN w:val="0"/>
        <w:adjustRightInd w:val="0"/>
        <w:ind w:firstLine="709"/>
        <w:jc w:val="both"/>
      </w:pPr>
      <w:r w:rsidRPr="00794056">
        <w:t>б) ежемесячная надбавка за классный чин муниципальной службы края в соответствии с присвоенным муниципальному служащему классным чином муниципальной службы;</w:t>
      </w:r>
    </w:p>
    <w:p w:rsidR="00794056" w:rsidRPr="00794056" w:rsidRDefault="00794056" w:rsidP="00794056">
      <w:pPr>
        <w:autoSpaceDE w:val="0"/>
        <w:autoSpaceDN w:val="0"/>
        <w:adjustRightInd w:val="0"/>
        <w:ind w:firstLine="709"/>
        <w:jc w:val="both"/>
      </w:pPr>
      <w:r w:rsidRPr="00794056">
        <w:t>в) ежемесячная надбавка к должностному окладу за выслугу лет на муниципальной службе;</w:t>
      </w:r>
    </w:p>
    <w:p w:rsidR="00794056" w:rsidRPr="00794056" w:rsidRDefault="00794056" w:rsidP="00794056">
      <w:pPr>
        <w:autoSpaceDE w:val="0"/>
        <w:autoSpaceDN w:val="0"/>
        <w:adjustRightInd w:val="0"/>
        <w:ind w:firstLine="709"/>
        <w:jc w:val="both"/>
      </w:pPr>
      <w:r w:rsidRPr="00794056">
        <w:t>г) ежемесячная надбавка к должностному окладу за особые условия муниципальной службы;</w:t>
      </w:r>
    </w:p>
    <w:p w:rsidR="00794056" w:rsidRPr="00794056" w:rsidRDefault="00794056" w:rsidP="00794056">
      <w:pPr>
        <w:autoSpaceDE w:val="0"/>
        <w:autoSpaceDN w:val="0"/>
        <w:adjustRightInd w:val="0"/>
        <w:ind w:firstLine="709"/>
        <w:jc w:val="both"/>
      </w:pPr>
      <w:r w:rsidRPr="00794056">
        <w:t>д) ежемесячная процентная надбавка к должностному окладу за работу со сведениями, составляющими государственную тайну;</w:t>
      </w:r>
    </w:p>
    <w:p w:rsidR="00794056" w:rsidRPr="00794056" w:rsidRDefault="00794056" w:rsidP="00794056">
      <w:pPr>
        <w:autoSpaceDE w:val="0"/>
        <w:autoSpaceDN w:val="0"/>
        <w:adjustRightInd w:val="0"/>
        <w:ind w:firstLine="709"/>
        <w:jc w:val="both"/>
      </w:pPr>
      <w:r w:rsidRPr="00794056">
        <w:t>е) ежемесячное денежное поощрение;</w:t>
      </w:r>
    </w:p>
    <w:p w:rsidR="00794056" w:rsidRPr="00794056" w:rsidRDefault="00794056" w:rsidP="00794056">
      <w:pPr>
        <w:autoSpaceDE w:val="0"/>
        <w:autoSpaceDN w:val="0"/>
        <w:adjustRightInd w:val="0"/>
        <w:ind w:firstLine="709"/>
        <w:jc w:val="both"/>
      </w:pPr>
      <w:r w:rsidRPr="00794056">
        <w:t>ж) премии за выполнение особо важных и сложных заданий;</w:t>
      </w:r>
    </w:p>
    <w:p w:rsidR="00794056" w:rsidRPr="00794056" w:rsidRDefault="00794056" w:rsidP="00794056">
      <w:pPr>
        <w:autoSpaceDE w:val="0"/>
        <w:autoSpaceDN w:val="0"/>
        <w:adjustRightInd w:val="0"/>
        <w:ind w:firstLine="709"/>
        <w:jc w:val="both"/>
      </w:pPr>
      <w:r w:rsidRPr="00794056">
        <w:t>з) единовременная выплата при предоставлении ежегодного оплачиваемого отпуска и материальная помощь.</w:t>
      </w:r>
    </w:p>
    <w:p w:rsidR="00794056" w:rsidRPr="00794056" w:rsidRDefault="00794056" w:rsidP="00794056">
      <w:pPr>
        <w:autoSpaceDE w:val="0"/>
        <w:autoSpaceDN w:val="0"/>
        <w:adjustRightInd w:val="0"/>
        <w:ind w:firstLine="709"/>
        <w:jc w:val="both"/>
      </w:pPr>
      <w:r w:rsidRPr="00794056">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 (далее – районный коэффициент и надбавки).</w:t>
      </w:r>
    </w:p>
    <w:p w:rsidR="00794056" w:rsidRPr="00794056" w:rsidRDefault="00794056" w:rsidP="00794056">
      <w:pPr>
        <w:autoSpaceDE w:val="0"/>
        <w:autoSpaceDN w:val="0"/>
        <w:adjustRightInd w:val="0"/>
        <w:ind w:firstLine="709"/>
        <w:jc w:val="both"/>
      </w:pPr>
      <w:r w:rsidRPr="00794056">
        <w:t xml:space="preserve">Среднемесячный заработок муниципального служащего для исчисления размера пенсии за выслугу лет определяется путем деления суммы, полученной за </w:t>
      </w:r>
      <w:proofErr w:type="gramStart"/>
      <w:r w:rsidRPr="00794056">
        <w:t>12 полных месяцев</w:t>
      </w:r>
      <w:proofErr w:type="gramEnd"/>
      <w:r w:rsidRPr="00794056">
        <w:t xml:space="preserve"> денежного содержания, на 12.</w:t>
      </w:r>
    </w:p>
    <w:p w:rsidR="00794056" w:rsidRPr="00794056" w:rsidRDefault="00794056" w:rsidP="00794056">
      <w:pPr>
        <w:autoSpaceDE w:val="0"/>
        <w:autoSpaceDN w:val="0"/>
        <w:adjustRightInd w:val="0"/>
        <w:ind w:firstLine="709"/>
        <w:jc w:val="both"/>
      </w:pPr>
      <w:proofErr w:type="gramStart"/>
      <w:r w:rsidRPr="00794056">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w:t>
      </w:r>
      <w:proofErr w:type="gramEnd"/>
      <w:r w:rsidRPr="00794056">
        <w:t xml:space="preserve"> При этом исключенный неполный месяц должен заменяться другим непосредственно предшествующим </w:t>
      </w:r>
      <w:proofErr w:type="gramStart"/>
      <w:r w:rsidRPr="00794056">
        <w:t>ему полным месяцем</w:t>
      </w:r>
      <w:proofErr w:type="gramEnd"/>
      <w:r w:rsidRPr="00794056">
        <w:t xml:space="preserve"> службы.</w:t>
      </w:r>
    </w:p>
    <w:p w:rsidR="00794056" w:rsidRPr="00794056" w:rsidRDefault="00794056" w:rsidP="00794056">
      <w:pPr>
        <w:pStyle w:val="ConsPlusNormal"/>
        <w:widowControl/>
        <w:ind w:firstLine="709"/>
        <w:jc w:val="both"/>
        <w:rPr>
          <w:rFonts w:ascii="Times New Roman" w:hAnsi="Times New Roman" w:cs="Times New Roman"/>
          <w:sz w:val="24"/>
          <w:szCs w:val="24"/>
        </w:rPr>
      </w:pPr>
      <w:r w:rsidRPr="00794056">
        <w:rPr>
          <w:rFonts w:ascii="Times New Roman" w:hAnsi="Times New Roman" w:cs="Times New Roman"/>
          <w:sz w:val="24"/>
          <w:szCs w:val="24"/>
        </w:rPr>
        <w:t xml:space="preserve">В случае если замена исключенного неполного месяца непосредственно предшествующим </w:t>
      </w:r>
      <w:proofErr w:type="gramStart"/>
      <w:r w:rsidRPr="00794056">
        <w:rPr>
          <w:rFonts w:ascii="Times New Roman" w:hAnsi="Times New Roman" w:cs="Times New Roman"/>
          <w:sz w:val="24"/>
          <w:szCs w:val="24"/>
        </w:rPr>
        <w:t>ему полным месяцем</w:t>
      </w:r>
      <w:proofErr w:type="gramEnd"/>
      <w:r w:rsidRPr="00794056">
        <w:rPr>
          <w:rFonts w:ascii="Times New Roman" w:hAnsi="Times New Roman" w:cs="Times New Roman"/>
          <w:sz w:val="24"/>
          <w:szCs w:val="24"/>
        </w:rPr>
        <w:t xml:space="preserve"> невозможна, среднемесячный заработок</w:t>
      </w:r>
      <w:r w:rsidR="000B1179">
        <w:rPr>
          <w:rFonts w:ascii="Times New Roman" w:hAnsi="Times New Roman" w:cs="Times New Roman"/>
          <w:sz w:val="24"/>
          <w:szCs w:val="24"/>
        </w:rPr>
        <w:t xml:space="preserve"> </w:t>
      </w:r>
      <w:r w:rsidRPr="00794056">
        <w:rPr>
          <w:rFonts w:ascii="Times New Roman" w:hAnsi="Times New Roman" w:cs="Times New Roman"/>
          <w:sz w:val="24"/>
          <w:szCs w:val="24"/>
        </w:rPr>
        <w:t>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rsidR="00794056" w:rsidRPr="00794056" w:rsidRDefault="00794056" w:rsidP="00794056">
      <w:pPr>
        <w:pStyle w:val="ConsPlusNormal"/>
        <w:widowControl/>
        <w:ind w:firstLine="709"/>
        <w:jc w:val="both"/>
        <w:rPr>
          <w:rFonts w:ascii="Times New Roman" w:hAnsi="Times New Roman" w:cs="Times New Roman"/>
          <w:sz w:val="24"/>
          <w:szCs w:val="24"/>
        </w:rPr>
      </w:pPr>
      <w:proofErr w:type="gramStart"/>
      <w:r w:rsidRPr="00794056">
        <w:rPr>
          <w:rFonts w:ascii="Times New Roman" w:hAnsi="Times New Roman" w:cs="Times New Roman"/>
          <w:sz w:val="24"/>
          <w:szCs w:val="24"/>
        </w:rPr>
        <w:t>Под полным месяцем</w:t>
      </w:r>
      <w:proofErr w:type="gramEnd"/>
      <w:r w:rsidRPr="00794056">
        <w:rPr>
          <w:rFonts w:ascii="Times New Roman" w:hAnsi="Times New Roman" w:cs="Times New Roman"/>
          <w:sz w:val="24"/>
          <w:szCs w:val="24"/>
        </w:rPr>
        <w:t xml:space="preserve">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или в </w:t>
      </w:r>
      <w:r w:rsidRPr="00794056">
        <w:rPr>
          <w:rFonts w:ascii="Times New Roman" w:hAnsi="Times New Roman" w:cs="Times New Roman"/>
          <w:sz w:val="24"/>
          <w:szCs w:val="24"/>
        </w:rPr>
        <w:lastRenderedPageBreak/>
        <w:t>соответствии с законодательством Российской Федерации освобождался от исполнения должностных обязанностей с сохранением среднего заработка.</w:t>
      </w:r>
    </w:p>
    <w:p w:rsidR="00794056" w:rsidRPr="00794056" w:rsidRDefault="00794056" w:rsidP="00794056">
      <w:pPr>
        <w:autoSpaceDE w:val="0"/>
        <w:autoSpaceDN w:val="0"/>
        <w:adjustRightInd w:val="0"/>
        <w:ind w:firstLine="709"/>
        <w:jc w:val="both"/>
      </w:pPr>
      <w:r w:rsidRPr="00794056">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794056" w:rsidRPr="00794056" w:rsidRDefault="00794056" w:rsidP="00794056">
      <w:pPr>
        <w:ind w:firstLine="709"/>
        <w:jc w:val="both"/>
      </w:pPr>
      <w:r w:rsidRPr="00794056">
        <w:t>2.7. Минимальный размер пенсии за выслугу лет не может быть ниже:</w:t>
      </w:r>
    </w:p>
    <w:p w:rsidR="00794056" w:rsidRPr="00794056" w:rsidRDefault="00794056" w:rsidP="00794056">
      <w:pPr>
        <w:ind w:firstLine="709"/>
        <w:jc w:val="both"/>
      </w:pPr>
      <w:r w:rsidRPr="00794056">
        <w:t>1000 рублей – при наличии у муниципальных служащих стажа муниципальной службы менее 20 лет;</w:t>
      </w:r>
    </w:p>
    <w:p w:rsidR="00794056" w:rsidRPr="00794056" w:rsidRDefault="00794056" w:rsidP="00794056">
      <w:pPr>
        <w:ind w:firstLine="709"/>
        <w:jc w:val="both"/>
      </w:pPr>
      <w:r w:rsidRPr="00794056">
        <w:t>2000 рублей – при наличии  у муниципальных служащих стажа муниципальной службы от 20 лет до 30 лет;</w:t>
      </w:r>
    </w:p>
    <w:p w:rsidR="00794056" w:rsidRPr="00794056" w:rsidRDefault="00794056" w:rsidP="00794056">
      <w:pPr>
        <w:ind w:firstLine="709"/>
        <w:jc w:val="both"/>
      </w:pPr>
      <w:r w:rsidRPr="00794056">
        <w:t>3000 рублей – при наличии у муниципальных служащих стажа муниципальной службы 30 и более лет.</w:t>
      </w:r>
    </w:p>
    <w:p w:rsidR="00794056" w:rsidRPr="00794056" w:rsidRDefault="00794056" w:rsidP="00794056">
      <w:pPr>
        <w:autoSpaceDE w:val="0"/>
        <w:autoSpaceDN w:val="0"/>
        <w:adjustRightInd w:val="0"/>
        <w:ind w:firstLine="709"/>
        <w:jc w:val="both"/>
        <w:rPr>
          <w:rFonts w:eastAsia="Calibri"/>
        </w:rPr>
      </w:pPr>
      <w:r w:rsidRPr="00794056">
        <w:t xml:space="preserve">2.8. </w:t>
      </w:r>
      <w:r w:rsidRPr="00794056">
        <w:rPr>
          <w:rFonts w:eastAsia="Calibri"/>
        </w:rPr>
        <w:t>Перерасчет размера пенсии за выслугу лет муниципальным служащим производится после ее назначения с применением положений пунктов 2.1 – 2.7 настоящего Порядка в следующих случаях:</w:t>
      </w:r>
    </w:p>
    <w:p w:rsidR="00794056" w:rsidRPr="00794056" w:rsidRDefault="00794056" w:rsidP="00794056">
      <w:pPr>
        <w:autoSpaceDE w:val="0"/>
        <w:autoSpaceDN w:val="0"/>
        <w:adjustRightInd w:val="0"/>
        <w:ind w:firstLine="709"/>
        <w:jc w:val="both"/>
        <w:rPr>
          <w:rFonts w:eastAsia="Calibri"/>
        </w:rPr>
      </w:pPr>
      <w:proofErr w:type="gramStart"/>
      <w:r w:rsidRPr="00794056">
        <w:rPr>
          <w:rFonts w:eastAsia="Calibri"/>
        </w:rPr>
        <w:t>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гражданской службы не менее 12 полных месяцев с более высоким должностным окладом;</w:t>
      </w:r>
      <w:proofErr w:type="gramEnd"/>
    </w:p>
    <w:p w:rsidR="00794056" w:rsidRPr="00794056" w:rsidRDefault="00794056" w:rsidP="00794056">
      <w:pPr>
        <w:autoSpaceDE w:val="0"/>
        <w:autoSpaceDN w:val="0"/>
        <w:adjustRightInd w:val="0"/>
        <w:ind w:firstLine="709"/>
        <w:jc w:val="both"/>
        <w:rPr>
          <w:rFonts w:eastAsia="Calibri"/>
        </w:rPr>
      </w:pPr>
      <w:proofErr w:type="gramStart"/>
      <w:r w:rsidRPr="00794056">
        <w:rPr>
          <w:rFonts w:eastAsia="Calibri"/>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13" w:history="1">
        <w:r w:rsidRPr="00794056">
          <w:rPr>
            <w:rFonts w:eastAsia="Calibri"/>
          </w:rPr>
          <w:t>законом</w:t>
        </w:r>
      </w:hyperlink>
      <w:r w:rsidRPr="00794056">
        <w:rPr>
          <w:rFonts w:eastAsia="Calibri"/>
        </w:rPr>
        <w:t xml:space="preserve"> от 17 декабря 2001 года</w:t>
      </w:r>
      <w:proofErr w:type="gramEnd"/>
      <w:r w:rsidRPr="00794056">
        <w:rPr>
          <w:rFonts w:eastAsia="Calibri"/>
        </w:rPr>
        <w:t xml:space="preserve"> № </w:t>
      </w:r>
      <w:proofErr w:type="gramStart"/>
      <w:r w:rsidRPr="00794056">
        <w:rPr>
          <w:rFonts w:eastAsia="Calibri"/>
        </w:rPr>
        <w:t>173-ФЗ «О трудовых пенсиях в Российской Федерации);</w:t>
      </w:r>
      <w:proofErr w:type="gramEnd"/>
    </w:p>
    <w:p w:rsidR="00794056" w:rsidRPr="00794056" w:rsidRDefault="00794056" w:rsidP="00794056">
      <w:pPr>
        <w:autoSpaceDE w:val="0"/>
        <w:autoSpaceDN w:val="0"/>
        <w:adjustRightInd w:val="0"/>
        <w:ind w:firstLine="709"/>
        <w:jc w:val="both"/>
        <w:rPr>
          <w:rFonts w:eastAsia="Calibri"/>
        </w:rPr>
      </w:pPr>
      <w:r w:rsidRPr="00794056">
        <w:rPr>
          <w:rFonts w:eastAsia="Calibri"/>
        </w:rPr>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rsidRPr="00794056">
        <w:rPr>
          <w:rFonts w:eastAsia="Calibri"/>
        </w:rPr>
        <w:t>исходя из которых определен</w:t>
      </w:r>
      <w:proofErr w:type="gramEnd"/>
      <w:r w:rsidRPr="00794056">
        <w:rPr>
          <w:rFonts w:eastAsia="Calibri"/>
        </w:rPr>
        <w:t xml:space="preserve"> размер пенсии за выслугу лет.</w:t>
      </w:r>
    </w:p>
    <w:p w:rsidR="00794056" w:rsidRPr="00794056" w:rsidRDefault="00794056" w:rsidP="00794056">
      <w:pPr>
        <w:autoSpaceDE w:val="0"/>
        <w:autoSpaceDN w:val="0"/>
        <w:adjustRightInd w:val="0"/>
        <w:ind w:firstLine="709"/>
        <w:jc w:val="both"/>
        <w:rPr>
          <w:rFonts w:eastAsia="Calibri"/>
        </w:rPr>
      </w:pPr>
      <w:r w:rsidRPr="00794056">
        <w:rPr>
          <w:rFonts w:eastAsia="Calibri"/>
        </w:rPr>
        <w:t>2.9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содержания муниципальных служащих.</w:t>
      </w:r>
    </w:p>
    <w:p w:rsidR="00794056" w:rsidRPr="00794056" w:rsidRDefault="00794056" w:rsidP="00794056">
      <w:pPr>
        <w:autoSpaceDE w:val="0"/>
        <w:autoSpaceDN w:val="0"/>
        <w:adjustRightInd w:val="0"/>
        <w:ind w:firstLine="709"/>
        <w:jc w:val="both"/>
        <w:outlineLvl w:val="1"/>
        <w:rPr>
          <w:rFonts w:eastAsia="Calibri"/>
        </w:rPr>
      </w:pPr>
    </w:p>
    <w:p w:rsidR="00794056" w:rsidRPr="00794056" w:rsidRDefault="00794056" w:rsidP="00794056">
      <w:pPr>
        <w:jc w:val="center"/>
      </w:pPr>
      <w:r w:rsidRPr="00794056">
        <w:t>3. ПОРЯДОК НАЗНАЧЕНИЯ И ВЫПЛАТЫ ПЕНСИИ</w:t>
      </w:r>
    </w:p>
    <w:p w:rsidR="00794056" w:rsidRPr="00794056" w:rsidRDefault="00794056" w:rsidP="00794056">
      <w:pPr>
        <w:jc w:val="center"/>
      </w:pPr>
      <w:r w:rsidRPr="00794056">
        <w:t>ЗА ВЫСЛУГУ ЛЕТ</w:t>
      </w:r>
    </w:p>
    <w:p w:rsidR="00794056" w:rsidRPr="00794056" w:rsidRDefault="00794056" w:rsidP="00794056"/>
    <w:p w:rsidR="00794056" w:rsidRPr="00794056" w:rsidRDefault="00794056" w:rsidP="00794056">
      <w:pPr>
        <w:autoSpaceDE w:val="0"/>
        <w:autoSpaceDN w:val="0"/>
        <w:adjustRightInd w:val="0"/>
        <w:ind w:firstLine="709"/>
        <w:jc w:val="both"/>
      </w:pPr>
      <w:r w:rsidRPr="00794056">
        <w:t xml:space="preserve">3.1. Заявление о назначении пенсии за выслугу лет подается лицами, замещавшими перед увольнением должности муниципальной службы в органах местного самоуправления </w:t>
      </w:r>
      <w:r w:rsidR="007C2CC1">
        <w:t>Чайков</w:t>
      </w:r>
      <w:r w:rsidRPr="00794056">
        <w:t xml:space="preserve">ского  сельсовета по форме, согласно приложению № 1 к Положению на имя Главы </w:t>
      </w:r>
      <w:r w:rsidR="007C2CC1">
        <w:t>Чайков</w:t>
      </w:r>
      <w:r w:rsidRPr="00794056">
        <w:t>ского сельсовета.</w:t>
      </w:r>
    </w:p>
    <w:p w:rsidR="00794056" w:rsidRPr="00794056" w:rsidRDefault="00794056" w:rsidP="00794056">
      <w:pPr>
        <w:autoSpaceDE w:val="0"/>
        <w:autoSpaceDN w:val="0"/>
        <w:adjustRightInd w:val="0"/>
        <w:ind w:firstLine="709"/>
        <w:jc w:val="both"/>
      </w:pPr>
      <w:r w:rsidRPr="00794056">
        <w:t>3.2. К заявлению о назначении пенсии за выслугу лет должны быть приложены следующие документы:</w:t>
      </w:r>
    </w:p>
    <w:p w:rsidR="00794056" w:rsidRPr="00794056" w:rsidRDefault="00794056" w:rsidP="00794056">
      <w:pPr>
        <w:autoSpaceDE w:val="0"/>
        <w:autoSpaceDN w:val="0"/>
        <w:adjustRightInd w:val="0"/>
        <w:ind w:firstLine="709"/>
        <w:jc w:val="both"/>
      </w:pPr>
      <w:r w:rsidRPr="00794056">
        <w:t>копии распоряжения, приказа об освобождении от должности муниципальной службы, заверенные в соответствующем порядке либо архивом;</w:t>
      </w:r>
    </w:p>
    <w:p w:rsidR="00794056" w:rsidRPr="00794056" w:rsidRDefault="00794056" w:rsidP="00794056">
      <w:pPr>
        <w:autoSpaceDE w:val="0"/>
        <w:autoSpaceDN w:val="0"/>
        <w:adjustRightInd w:val="0"/>
        <w:ind w:firstLine="709"/>
        <w:jc w:val="both"/>
      </w:pPr>
      <w:r w:rsidRPr="00794056">
        <w:t>копии трудовой книжки, иных документов, подтверждающих стаж муниципальной службы, заверенных нотариально либо кадровой службой (специалистом, осуществляющим кадровую работу) по последнему месту замещения должности муниципальной службы;</w:t>
      </w:r>
    </w:p>
    <w:p w:rsidR="00794056" w:rsidRPr="00794056" w:rsidRDefault="00794056" w:rsidP="00794056">
      <w:pPr>
        <w:autoSpaceDE w:val="0"/>
        <w:autoSpaceDN w:val="0"/>
        <w:adjustRightInd w:val="0"/>
        <w:ind w:firstLine="709"/>
        <w:jc w:val="both"/>
      </w:pPr>
      <w:r w:rsidRPr="00794056">
        <w:t>справка, подтверждающая размер среднемесячного заработка по должности муниципальной службы,</w:t>
      </w:r>
      <w:r w:rsidR="00EA7043">
        <w:t xml:space="preserve"> </w:t>
      </w:r>
      <w:r w:rsidRPr="00794056">
        <w:t>по форме согласно приложению № 2 к Положению;</w:t>
      </w:r>
    </w:p>
    <w:p w:rsidR="00794056" w:rsidRPr="00794056" w:rsidRDefault="00794056" w:rsidP="00794056">
      <w:pPr>
        <w:autoSpaceDE w:val="0"/>
        <w:autoSpaceDN w:val="0"/>
        <w:adjustRightInd w:val="0"/>
        <w:ind w:firstLine="709"/>
        <w:jc w:val="both"/>
      </w:pPr>
      <w:r w:rsidRPr="00794056">
        <w:t xml:space="preserve">справка о размерах  </w:t>
      </w:r>
      <w:r w:rsidRPr="00794056">
        <w:rPr>
          <w:rFonts w:eastAsia="Calibri"/>
        </w:rPr>
        <w:t>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w:t>
      </w:r>
      <w:r w:rsidRPr="00794056">
        <w:t>;</w:t>
      </w:r>
    </w:p>
    <w:p w:rsidR="00794056" w:rsidRPr="00794056" w:rsidRDefault="00794056" w:rsidP="00794056">
      <w:pPr>
        <w:ind w:firstLine="709"/>
        <w:jc w:val="both"/>
      </w:pPr>
      <w:r w:rsidRPr="00794056">
        <w:lastRenderedPageBreak/>
        <w:t>справка о периодах муниципальной службы (работы), учитываемых при исчислении стажа муниципальной службы, заверенная руководителем, указанным в пункте 3.1. настоящего Положения по последнему месту замещения должности муниципальной службы, по форме согласно приложению № 3 к Положению.</w:t>
      </w:r>
    </w:p>
    <w:p w:rsidR="00794056" w:rsidRPr="00794056" w:rsidRDefault="00794056" w:rsidP="00794056">
      <w:pPr>
        <w:autoSpaceDE w:val="0"/>
        <w:autoSpaceDN w:val="0"/>
        <w:adjustRightInd w:val="0"/>
        <w:ind w:firstLine="709"/>
        <w:jc w:val="both"/>
      </w:pPr>
      <w:r w:rsidRPr="00794056">
        <w:t xml:space="preserve">При подаче указанных документов предъявляется паспорт и трудовая книжка лица, </w:t>
      </w:r>
      <w:proofErr w:type="gramStart"/>
      <w:r w:rsidRPr="00794056">
        <w:t>претендующего</w:t>
      </w:r>
      <w:proofErr w:type="gramEnd"/>
      <w:r w:rsidRPr="00794056">
        <w:t xml:space="preserve"> на установление пенсии за выслугу лет.</w:t>
      </w:r>
    </w:p>
    <w:p w:rsidR="00794056" w:rsidRPr="00794056" w:rsidRDefault="00794056" w:rsidP="00794056">
      <w:pPr>
        <w:autoSpaceDE w:val="0"/>
        <w:autoSpaceDN w:val="0"/>
        <w:adjustRightInd w:val="0"/>
        <w:ind w:firstLine="709"/>
        <w:jc w:val="both"/>
      </w:pPr>
      <w:r w:rsidRPr="00794056">
        <w:t>3.3. Основанием для назначения пенсии за выслугу лет является:</w:t>
      </w:r>
      <w:r w:rsidRPr="00794056">
        <w:tab/>
        <w:t xml:space="preserve">распоряжение Главы </w:t>
      </w:r>
      <w:r w:rsidR="007C2CC1">
        <w:t>Чайков</w:t>
      </w:r>
      <w:r w:rsidRPr="00794056">
        <w:t xml:space="preserve">ского сельсовета в отношении лиц, замещавших перед увольнением должности муниципальной службы в администрации </w:t>
      </w:r>
      <w:r w:rsidR="007C2CC1">
        <w:t>Чайков</w:t>
      </w:r>
      <w:r w:rsidRPr="00794056">
        <w:t>ского сельсовета.</w:t>
      </w:r>
    </w:p>
    <w:p w:rsidR="00794056" w:rsidRPr="00794056" w:rsidRDefault="00794056" w:rsidP="00794056">
      <w:pPr>
        <w:autoSpaceDE w:val="0"/>
        <w:autoSpaceDN w:val="0"/>
        <w:adjustRightInd w:val="0"/>
        <w:ind w:firstLine="709"/>
        <w:jc w:val="both"/>
      </w:pPr>
      <w:r w:rsidRPr="00794056">
        <w:t xml:space="preserve">Решение об установлении пенсии за выслугу лет при наличии всех необходимых документов принимается в месячный срок со дня подачи заявления лицами, указанными в пункте 3.1. настоящего Положения. В распоряжении либо в приказе (далее – локальный нормативный акт) о назначении пенсии за выслугу лет указывается процентное отношение к среднемесячному заработку, дата, с которой устанавливается пенсия. Локальный нормативный акт готовится кадровой службой (специалистом, осуществляющим кадровую работу) или руководителем, указанным в пункте 3.1. настоящего Положения. 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B512CD" w:rsidRPr="00794056" w:rsidRDefault="00794056" w:rsidP="00B512CD">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 xml:space="preserve">3.4. Решение об установлении пенсии за выслугу лет в течение трех рабочих дней направляется вместе с указанными в </w:t>
      </w:r>
      <w:hyperlink w:anchor="P111" w:history="1">
        <w:r w:rsidRPr="00794056">
          <w:rPr>
            <w:rFonts w:ascii="Times New Roman" w:hAnsi="Times New Roman" w:cs="Times New Roman"/>
            <w:sz w:val="24"/>
            <w:szCs w:val="24"/>
          </w:rPr>
          <w:t>пункте 3.2</w:t>
        </w:r>
      </w:hyperlink>
      <w:r w:rsidRPr="00794056">
        <w:rPr>
          <w:rFonts w:ascii="Times New Roman" w:hAnsi="Times New Roman" w:cs="Times New Roman"/>
          <w:sz w:val="24"/>
          <w:szCs w:val="24"/>
        </w:rPr>
        <w:t xml:space="preserve"> настоящег</w:t>
      </w:r>
      <w:r w:rsidR="00B512CD">
        <w:rPr>
          <w:rFonts w:ascii="Times New Roman" w:hAnsi="Times New Roman" w:cs="Times New Roman"/>
          <w:sz w:val="24"/>
          <w:szCs w:val="24"/>
        </w:rPr>
        <w:t xml:space="preserve">о Положения документами в </w:t>
      </w:r>
      <w:r w:rsidR="00B512CD">
        <w:t xml:space="preserve">МКУ </w:t>
      </w:r>
      <w:r w:rsidR="00B512CD" w:rsidRPr="00B512CD">
        <w:rPr>
          <w:rFonts w:ascii="Times New Roman" w:hAnsi="Times New Roman" w:cs="Times New Roman"/>
          <w:sz w:val="24"/>
          <w:szCs w:val="24"/>
        </w:rPr>
        <w:t>«Межведомственная централизованная бухгалтерия» Боготольского района.</w:t>
      </w:r>
    </w:p>
    <w:p w:rsidR="00794056" w:rsidRPr="00794056" w:rsidRDefault="00794056" w:rsidP="00794056">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 xml:space="preserve">3.5. Бухгалтерия  на </w:t>
      </w:r>
      <w:proofErr w:type="gramStart"/>
      <w:r w:rsidRPr="00794056">
        <w:rPr>
          <w:rFonts w:ascii="Times New Roman" w:hAnsi="Times New Roman" w:cs="Times New Roman"/>
          <w:sz w:val="24"/>
          <w:szCs w:val="24"/>
        </w:rPr>
        <w:t>основании</w:t>
      </w:r>
      <w:proofErr w:type="gramEnd"/>
      <w:r w:rsidRPr="00794056">
        <w:rPr>
          <w:rFonts w:ascii="Times New Roman" w:hAnsi="Times New Roman" w:cs="Times New Roman"/>
          <w:sz w:val="24"/>
          <w:szCs w:val="24"/>
        </w:rPr>
        <w:t xml:space="preserve"> представленных документов:</w:t>
      </w:r>
    </w:p>
    <w:p w:rsidR="00794056" w:rsidRPr="00794056" w:rsidRDefault="00794056" w:rsidP="00794056">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 xml:space="preserve">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 </w:t>
      </w:r>
    </w:p>
    <w:p w:rsidR="00794056" w:rsidRPr="00794056" w:rsidRDefault="00794056" w:rsidP="00794056">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обеспечивает выплату пенсии за выслугу лет;</w:t>
      </w:r>
    </w:p>
    <w:p w:rsidR="00794056" w:rsidRPr="00794056" w:rsidRDefault="00794056" w:rsidP="00794056">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консультирует по вопросам назначения, расчета, перерасчета пенсии за выслугу лет.</w:t>
      </w:r>
    </w:p>
    <w:p w:rsidR="00794056" w:rsidRPr="00794056" w:rsidRDefault="00794056" w:rsidP="00794056">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794056" w:rsidRPr="00794056" w:rsidRDefault="00794056" w:rsidP="00794056">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 xml:space="preserve">3.6. </w:t>
      </w:r>
      <w:proofErr w:type="gramStart"/>
      <w:r w:rsidRPr="00794056">
        <w:rPr>
          <w:rFonts w:ascii="Times New Roman" w:hAnsi="Times New Roman" w:cs="Times New Roman"/>
          <w:sz w:val="24"/>
          <w:szCs w:val="24"/>
        </w:rPr>
        <w:t xml:space="preserve">Данные о лице, которому установлена пенсия за выслугу лет в соответствии с настоящим Положением, передаются </w:t>
      </w:r>
      <w:r w:rsidR="00B512CD">
        <w:t xml:space="preserve">МКУ </w:t>
      </w:r>
      <w:r w:rsidR="00B512CD" w:rsidRPr="00B512CD">
        <w:rPr>
          <w:rFonts w:ascii="Times New Roman" w:hAnsi="Times New Roman" w:cs="Times New Roman"/>
          <w:sz w:val="24"/>
          <w:szCs w:val="24"/>
        </w:rPr>
        <w:t>«Межведомственная централизованная бухгалтерия» Боготольского района</w:t>
      </w:r>
      <w:r w:rsidRPr="00794056">
        <w:rPr>
          <w:rFonts w:ascii="Times New Roman" w:hAnsi="Times New Roman" w:cs="Times New Roman"/>
          <w:sz w:val="24"/>
          <w:szCs w:val="24"/>
        </w:rPr>
        <w:t xml:space="preserve"> в</w:t>
      </w:r>
      <w:r w:rsidR="00B512CD">
        <w:rPr>
          <w:rFonts w:ascii="Times New Roman" w:hAnsi="Times New Roman" w:cs="Times New Roman"/>
          <w:sz w:val="24"/>
          <w:szCs w:val="24"/>
        </w:rPr>
        <w:t xml:space="preserve"> </w:t>
      </w:r>
      <w:r w:rsidRPr="00794056">
        <w:rPr>
          <w:rFonts w:ascii="Times New Roman" w:hAnsi="Times New Roman" w:cs="Times New Roman"/>
          <w:sz w:val="24"/>
          <w:szCs w:val="24"/>
        </w:rPr>
        <w:t>уполномоченный Правительством края орган исполнительной власти края для ведения сводного реестра лиц, получающих пенсию за выслугу лет, выплачиваемых за счет средств краевого бюджета и местных бюджетов, в порядке, утвержденном Губернатором края.</w:t>
      </w:r>
      <w:proofErr w:type="gramEnd"/>
    </w:p>
    <w:p w:rsidR="00794056" w:rsidRPr="00794056" w:rsidRDefault="00794056" w:rsidP="00794056">
      <w:pPr>
        <w:autoSpaceDE w:val="0"/>
        <w:autoSpaceDN w:val="0"/>
        <w:adjustRightInd w:val="0"/>
        <w:ind w:firstLine="709"/>
        <w:jc w:val="both"/>
      </w:pPr>
      <w:r w:rsidRPr="00794056">
        <w:t xml:space="preserve">3.7. Пенсия за выслугу лет устанавливается и выплачивается со дня подачи заявления, но не </w:t>
      </w:r>
      <w:proofErr w:type="gramStart"/>
      <w:r w:rsidRPr="00794056">
        <w:t>ранее</w:t>
      </w:r>
      <w:proofErr w:type="gramEnd"/>
      <w:r w:rsidRPr="00794056">
        <w:t xml:space="preserve"> чем со дня возникновения права на нее.</w:t>
      </w:r>
    </w:p>
    <w:p w:rsidR="00794056" w:rsidRPr="00794056" w:rsidRDefault="00794056" w:rsidP="00794056">
      <w:pPr>
        <w:autoSpaceDE w:val="0"/>
        <w:autoSpaceDN w:val="0"/>
        <w:adjustRightInd w:val="0"/>
        <w:ind w:firstLine="709"/>
        <w:jc w:val="both"/>
      </w:pPr>
      <w:r w:rsidRPr="00794056">
        <w:t xml:space="preserve">3.8. </w:t>
      </w:r>
      <w:proofErr w:type="gramStart"/>
      <w:r w:rsidRPr="00794056">
        <w:t>Лицам, имеющим стаж, дающий право на установление пенсии за выслугу лет, и уволенным в связи с ликвидацией органа местного самоуправления, структурного подразделения,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roofErr w:type="gramEnd"/>
    </w:p>
    <w:p w:rsidR="00794056" w:rsidRPr="00794056" w:rsidRDefault="00794056" w:rsidP="00794056">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3.9. Пенсия за выслугу лет к страховой пенсии по старости назначается пожизненно, а к пенсии по инвалидности –  на период выплаты пенсии по инвалидности.</w:t>
      </w:r>
    </w:p>
    <w:p w:rsidR="00794056" w:rsidRPr="00794056" w:rsidRDefault="00794056" w:rsidP="00794056">
      <w:pPr>
        <w:autoSpaceDE w:val="0"/>
        <w:autoSpaceDN w:val="0"/>
        <w:adjustRightInd w:val="0"/>
        <w:ind w:firstLine="709"/>
        <w:jc w:val="both"/>
      </w:pPr>
      <w:r w:rsidRPr="00794056">
        <w:t xml:space="preserve">3.10. Выплата пенсии за выслугу лет производится до 15 числа месяца, следующего за </w:t>
      </w:r>
      <w:proofErr w:type="gramStart"/>
      <w:r w:rsidRPr="00794056">
        <w:t>расчетным</w:t>
      </w:r>
      <w:proofErr w:type="gramEnd"/>
      <w:r w:rsidRPr="00794056">
        <w:t>.</w:t>
      </w:r>
    </w:p>
    <w:p w:rsidR="00794056" w:rsidRPr="00794056" w:rsidRDefault="00794056" w:rsidP="00794056">
      <w:pPr>
        <w:autoSpaceDE w:val="0"/>
        <w:autoSpaceDN w:val="0"/>
        <w:adjustRightInd w:val="0"/>
        <w:ind w:firstLine="709"/>
        <w:jc w:val="both"/>
      </w:pPr>
      <w:r w:rsidRPr="00794056">
        <w:t xml:space="preserve">3.11. </w:t>
      </w:r>
      <w:proofErr w:type="gramStart"/>
      <w:r w:rsidRPr="00794056">
        <w:t>Выплата пенсии за выслугу лет приостанавливается в случаях замещения лицом, получающим пенсию за выслугу лет,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федеральной государственной службы, должности государственной гражданской службы субъекта Российской Федерации или должности муниципальной службы, а также в случае прекращения гражданства Российской Федерации и (или) выезда на постоянное место жительства</w:t>
      </w:r>
      <w:proofErr w:type="gramEnd"/>
      <w:r w:rsidRPr="00794056">
        <w:t xml:space="preserve"> за пределы Российской </w:t>
      </w:r>
      <w:r w:rsidRPr="00794056">
        <w:lastRenderedPageBreak/>
        <w:t>Федерации. Возобновление выплаты пенсии за выслугу лет указанным лицам осуществляется в соответствии с порядком, которым устанавливается пенсия за выслугу лет.</w:t>
      </w:r>
    </w:p>
    <w:p w:rsidR="00794056" w:rsidRPr="00794056" w:rsidRDefault="00794056" w:rsidP="00794056">
      <w:pPr>
        <w:autoSpaceDE w:val="0"/>
        <w:autoSpaceDN w:val="0"/>
        <w:adjustRightInd w:val="0"/>
        <w:ind w:firstLine="709"/>
        <w:jc w:val="both"/>
      </w:pPr>
      <w:r w:rsidRPr="00794056">
        <w:t>После освобождения названных лиц от указанных должностей выплата пенсии за выслугу лет по их заявлению возобновляется на прежних условиях либо устанавливается с учетом вновь замещавшихся должностей муниципальной службы и месячного денежного содержания по ним.</w:t>
      </w:r>
    </w:p>
    <w:p w:rsidR="00794056" w:rsidRPr="00794056" w:rsidRDefault="00794056" w:rsidP="00794056">
      <w:pPr>
        <w:autoSpaceDE w:val="0"/>
        <w:autoSpaceDN w:val="0"/>
        <w:adjustRightInd w:val="0"/>
        <w:ind w:firstLine="709"/>
        <w:jc w:val="both"/>
        <w:rPr>
          <w:color w:val="FF0000"/>
        </w:rPr>
      </w:pPr>
      <w:r w:rsidRPr="00794056">
        <w:t>Лицо, получающее пенсию за выслугу лет, обязано в пятидневный срок сообщить о назначении на государственную или муниципальную должность, прекращении гражданства РФ и (или) выезде на постоянное место жительства за пределы Российской Федерации в письменной форме в орган местного самоуправления Боготольского сельсовета.</w:t>
      </w:r>
    </w:p>
    <w:p w:rsidR="00794056" w:rsidRPr="00794056" w:rsidRDefault="00794056" w:rsidP="00794056">
      <w:pPr>
        <w:autoSpaceDE w:val="0"/>
        <w:autoSpaceDN w:val="0"/>
        <w:adjustRightInd w:val="0"/>
        <w:ind w:firstLine="709"/>
        <w:jc w:val="both"/>
      </w:pPr>
    </w:p>
    <w:p w:rsidR="00794056" w:rsidRPr="00794056" w:rsidRDefault="00794056" w:rsidP="00794056">
      <w:pPr>
        <w:pStyle w:val="ConsPlusNormal"/>
        <w:jc w:val="center"/>
        <w:outlineLvl w:val="1"/>
        <w:rPr>
          <w:rFonts w:ascii="Times New Roman" w:hAnsi="Times New Roman" w:cs="Times New Roman"/>
          <w:sz w:val="24"/>
          <w:szCs w:val="24"/>
        </w:rPr>
      </w:pPr>
      <w:r w:rsidRPr="00794056">
        <w:rPr>
          <w:rFonts w:ascii="Times New Roman" w:hAnsi="Times New Roman" w:cs="Times New Roman"/>
          <w:sz w:val="24"/>
          <w:szCs w:val="24"/>
        </w:rPr>
        <w:t>4. ОСОБЫЕ ПОЛОЖЕНИЯ</w:t>
      </w:r>
    </w:p>
    <w:p w:rsidR="00794056" w:rsidRPr="00794056" w:rsidRDefault="00794056" w:rsidP="00794056">
      <w:pPr>
        <w:pStyle w:val="ConsPlusNormal"/>
        <w:ind w:firstLine="540"/>
        <w:jc w:val="both"/>
        <w:rPr>
          <w:rFonts w:ascii="Times New Roman" w:hAnsi="Times New Roman" w:cs="Times New Roman"/>
          <w:sz w:val="24"/>
          <w:szCs w:val="24"/>
        </w:rPr>
      </w:pPr>
    </w:p>
    <w:p w:rsidR="00794056" w:rsidRPr="00794056" w:rsidRDefault="00794056" w:rsidP="00794056">
      <w:pPr>
        <w:autoSpaceDE w:val="0"/>
        <w:autoSpaceDN w:val="0"/>
        <w:adjustRightInd w:val="0"/>
        <w:ind w:firstLine="709"/>
        <w:jc w:val="both"/>
      </w:pPr>
      <w:r w:rsidRPr="00794056">
        <w:t xml:space="preserve">4.1. В случае отсутствия в </w:t>
      </w:r>
      <w:hyperlink r:id="rId14" w:history="1">
        <w:r w:rsidRPr="00794056">
          <w:t>Реестре</w:t>
        </w:r>
      </w:hyperlink>
      <w:r w:rsidRPr="00794056">
        <w:t xml:space="preserve"> должностей муниципальной службы соответствующей должности муниципальной службы, отсутствия документов, подтверждающих размер месячного денежного содержания, при наличии справки из архива об отсутствии таковых документов расчет производится исходя из размера денежного содержания по аналогичной должности (с аналогичными функциями и полномочиями) в соответствующих органах. Принятие решений об отнесении к аналогичной должности производится руководителями, указанными в пункте 3.1. настоящего Положения, в котором лицо, обратившееся за установлением пенсии за выслугу лет, замещало должность муниципальной службы.</w:t>
      </w:r>
    </w:p>
    <w:p w:rsidR="00794056" w:rsidRPr="00794056" w:rsidRDefault="00794056" w:rsidP="00794056">
      <w:pPr>
        <w:autoSpaceDE w:val="0"/>
        <w:autoSpaceDN w:val="0"/>
        <w:adjustRightInd w:val="0"/>
        <w:ind w:firstLine="540"/>
        <w:jc w:val="both"/>
        <w:rPr>
          <w:bCs/>
        </w:rPr>
      </w:pPr>
      <w:r w:rsidRPr="00794056">
        <w:t xml:space="preserve">4.2. </w:t>
      </w:r>
      <w:r w:rsidRPr="00794056">
        <w:rPr>
          <w:bCs/>
        </w:rPr>
        <w:t>Финансирование расходов на выплату пенсии за выслугу лет осуществляется из  бюджета сельсовета.</w:t>
      </w:r>
    </w:p>
    <w:p w:rsidR="00794056" w:rsidRPr="00794056" w:rsidRDefault="00794056" w:rsidP="00794056">
      <w:pPr>
        <w:autoSpaceDE w:val="0"/>
        <w:autoSpaceDN w:val="0"/>
        <w:adjustRightInd w:val="0"/>
        <w:ind w:firstLine="540"/>
        <w:jc w:val="both"/>
        <w:rPr>
          <w:bCs/>
        </w:rPr>
      </w:pPr>
      <w:r w:rsidRPr="00794056">
        <w:t>4.3. 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назначения и выплаты трудовой пенсии.</w:t>
      </w:r>
    </w:p>
    <w:p w:rsidR="00794056" w:rsidRDefault="00F163CD" w:rsidP="00794056">
      <w:pPr>
        <w:pStyle w:val="ConsPlusNormal"/>
        <w:ind w:firstLine="540"/>
        <w:jc w:val="both"/>
        <w:rPr>
          <w:rFonts w:ascii="Times New Roman" w:eastAsia="Calibri" w:hAnsi="Times New Roman" w:cs="Times New Roman"/>
          <w:sz w:val="24"/>
          <w:szCs w:val="24"/>
          <w:lang w:eastAsia="en-US"/>
        </w:rPr>
      </w:pPr>
      <w:r w:rsidRPr="00F163CD">
        <w:rPr>
          <w:rFonts w:ascii="Times New Roman" w:hAnsi="Times New Roman" w:cs="Times New Roman"/>
          <w:sz w:val="24"/>
          <w:szCs w:val="24"/>
        </w:rPr>
        <w:t xml:space="preserve">4.4. </w:t>
      </w:r>
      <w:r w:rsidRPr="00F163CD">
        <w:rPr>
          <w:rFonts w:ascii="Times New Roman" w:eastAsia="Calibri" w:hAnsi="Times New Roman" w:cs="Times New Roman"/>
          <w:sz w:val="24"/>
          <w:szCs w:val="24"/>
          <w:lang w:eastAsia="en-US"/>
        </w:rPr>
        <w:t xml:space="preserve">Информация о предоставлении  муниципальному служащему права на пенсию  за выслугу лет за счет средств местного бюджета в соответствии с настоящим Решением размещается в Единой государственной информационной системе социального обеспечения. </w:t>
      </w:r>
      <w:proofErr w:type="gramStart"/>
      <w:r w:rsidRPr="00F163CD">
        <w:rPr>
          <w:rFonts w:ascii="Times New Roman" w:eastAsia="Calibri" w:hAnsi="Times New Roman" w:cs="Times New Roman"/>
          <w:sz w:val="24"/>
          <w:szCs w:val="24"/>
          <w:lang w:eastAsia="en-US"/>
        </w:rPr>
        <w:t>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 178-ФЗ «О государственной социальной помощи»</w:t>
      </w:r>
      <w:r>
        <w:rPr>
          <w:rFonts w:ascii="Times New Roman" w:eastAsia="Calibri" w:hAnsi="Times New Roman" w:cs="Times New Roman"/>
          <w:sz w:val="24"/>
          <w:szCs w:val="24"/>
          <w:lang w:eastAsia="en-US"/>
        </w:rPr>
        <w:t>.</w:t>
      </w:r>
      <w:proofErr w:type="gramEnd"/>
    </w:p>
    <w:p w:rsidR="00F163CD" w:rsidRPr="00F163CD" w:rsidRDefault="00F163CD" w:rsidP="00794056">
      <w:pPr>
        <w:pStyle w:val="ConsPlusNormal"/>
        <w:ind w:firstLine="540"/>
        <w:jc w:val="both"/>
        <w:rPr>
          <w:rFonts w:ascii="Times New Roman" w:hAnsi="Times New Roman" w:cs="Times New Roman"/>
          <w:sz w:val="24"/>
          <w:szCs w:val="24"/>
        </w:rPr>
      </w:pPr>
    </w:p>
    <w:p w:rsidR="00794056" w:rsidRPr="00794056" w:rsidRDefault="00794056" w:rsidP="00794056">
      <w:pPr>
        <w:pStyle w:val="ConsPlusNormal"/>
        <w:ind w:firstLine="0"/>
        <w:jc w:val="center"/>
        <w:outlineLvl w:val="1"/>
        <w:rPr>
          <w:rFonts w:ascii="Times New Roman" w:hAnsi="Times New Roman" w:cs="Times New Roman"/>
          <w:sz w:val="24"/>
          <w:szCs w:val="24"/>
        </w:rPr>
      </w:pPr>
      <w:r w:rsidRPr="00794056">
        <w:rPr>
          <w:rFonts w:ascii="Times New Roman" w:hAnsi="Times New Roman" w:cs="Times New Roman"/>
          <w:sz w:val="24"/>
          <w:szCs w:val="24"/>
        </w:rPr>
        <w:t>5. ПЕРЕХОДНЫЕ ПОЛОЖЕНИЯ</w:t>
      </w:r>
    </w:p>
    <w:p w:rsidR="00794056" w:rsidRPr="00794056" w:rsidRDefault="00794056" w:rsidP="00794056">
      <w:pPr>
        <w:ind w:right="350" w:firstLine="709"/>
        <w:jc w:val="center"/>
        <w:rPr>
          <w:b/>
        </w:rPr>
      </w:pPr>
    </w:p>
    <w:p w:rsidR="00794056" w:rsidRPr="00794056" w:rsidRDefault="00794056" w:rsidP="00794056">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 xml:space="preserve">5.1. </w:t>
      </w:r>
      <w:proofErr w:type="gramStart"/>
      <w:r w:rsidRPr="00794056">
        <w:rPr>
          <w:rFonts w:ascii="Times New Roman" w:hAnsi="Times New Roman" w:cs="Times New Roman"/>
          <w:sz w:val="24"/>
          <w:szCs w:val="24"/>
        </w:rPr>
        <w:t xml:space="preserve">За лицами, приобретшими право на пенсию за выслугу лет в соответствии с </w:t>
      </w:r>
      <w:hyperlink r:id="rId15" w:history="1">
        <w:r w:rsidRPr="00794056">
          <w:rPr>
            <w:rStyle w:val="InternetLink"/>
            <w:rFonts w:ascii="Times New Roman" w:hAnsi="Times New Roman" w:cs="Times New Roman"/>
            <w:color w:val="auto"/>
            <w:sz w:val="24"/>
            <w:szCs w:val="24"/>
            <w:u w:val="none"/>
          </w:rPr>
          <w:t>Законом</w:t>
        </w:r>
      </w:hyperlink>
      <w:r w:rsidRPr="00794056">
        <w:rPr>
          <w:rFonts w:ascii="Times New Roman" w:hAnsi="Times New Roman" w:cs="Times New Roman"/>
          <w:sz w:val="24"/>
          <w:szCs w:val="24"/>
        </w:rPr>
        <w:t xml:space="preserve"> края «Об особенностях правового регулирования муниципальной службы в Красноярском крае» и решением представительного органа муниципального образования и уволенными с муниципальной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w:t>
      </w:r>
      <w:proofErr w:type="gramEnd"/>
      <w:r w:rsidR="00F163CD">
        <w:rPr>
          <w:rFonts w:ascii="Times New Roman" w:hAnsi="Times New Roman" w:cs="Times New Roman"/>
          <w:sz w:val="24"/>
          <w:szCs w:val="24"/>
        </w:rPr>
        <w:t xml:space="preserve"> </w:t>
      </w:r>
      <w:proofErr w:type="gramStart"/>
      <w:r w:rsidRPr="00794056">
        <w:rPr>
          <w:rFonts w:ascii="Times New Roman" w:hAnsi="Times New Roman" w:cs="Times New Roman"/>
          <w:sz w:val="24"/>
          <w:szCs w:val="24"/>
        </w:rPr>
        <w:t xml:space="preserve">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16" w:history="1">
        <w:r w:rsidRPr="00794056">
          <w:rPr>
            <w:rStyle w:val="InternetLink"/>
            <w:rFonts w:ascii="Times New Roman" w:hAnsi="Times New Roman" w:cs="Times New Roman"/>
            <w:color w:val="auto"/>
            <w:sz w:val="24"/>
            <w:szCs w:val="24"/>
            <w:u w:val="none"/>
          </w:rPr>
          <w:t>законом</w:t>
        </w:r>
      </w:hyperlink>
      <w:r w:rsidRPr="00794056">
        <w:rPr>
          <w:rFonts w:ascii="Times New Roman" w:hAnsi="Times New Roman" w:cs="Times New Roman"/>
          <w:sz w:val="24"/>
          <w:szCs w:val="24"/>
        </w:rPr>
        <w:t xml:space="preserve"> от 28 декабря 2013 года № 400-ФЗ «О страховых пенсиях», сохраняется</w:t>
      </w:r>
      <w:proofErr w:type="gramEnd"/>
      <w:r w:rsidR="00B512CD">
        <w:rPr>
          <w:rFonts w:ascii="Times New Roman" w:hAnsi="Times New Roman" w:cs="Times New Roman"/>
          <w:sz w:val="24"/>
          <w:szCs w:val="24"/>
        </w:rPr>
        <w:t xml:space="preserve"> </w:t>
      </w:r>
      <w:proofErr w:type="gramStart"/>
      <w:r w:rsidRPr="00794056">
        <w:rPr>
          <w:rFonts w:ascii="Times New Roman" w:hAnsi="Times New Roman" w:cs="Times New Roman"/>
          <w:sz w:val="24"/>
          <w:szCs w:val="24"/>
        </w:rPr>
        <w:t xml:space="preserve">право на пенсию за выслугу лет без учета изменений, внесенных Законом Красноярского края от 22.12.2016 № 2-277 «О внесении изменений в закон края «Об особенностях организации и правового регулирования государственной гражданской службы красноярского края» и в статью 9 Закона края «Об особенностях правового регулирования муниципальной службы в Красноярском крае», в </w:t>
      </w:r>
      <w:hyperlink r:id="rId17" w:history="1">
        <w:r w:rsidRPr="00794056">
          <w:rPr>
            <w:rStyle w:val="InternetLink"/>
            <w:rFonts w:ascii="Times New Roman" w:hAnsi="Times New Roman" w:cs="Times New Roman"/>
            <w:color w:val="auto"/>
            <w:sz w:val="24"/>
            <w:szCs w:val="24"/>
            <w:u w:val="none"/>
          </w:rPr>
          <w:t>пункт 1 статьи 9</w:t>
        </w:r>
      </w:hyperlink>
      <w:r w:rsidRPr="00794056">
        <w:rPr>
          <w:rFonts w:ascii="Times New Roman" w:hAnsi="Times New Roman" w:cs="Times New Roman"/>
          <w:sz w:val="24"/>
          <w:szCs w:val="24"/>
        </w:rPr>
        <w:t xml:space="preserve"> Закона края «Об особенностях правового регулирования муниципальной</w:t>
      </w:r>
      <w:proofErr w:type="gramEnd"/>
      <w:r w:rsidRPr="00794056">
        <w:rPr>
          <w:rFonts w:ascii="Times New Roman" w:hAnsi="Times New Roman" w:cs="Times New Roman"/>
          <w:sz w:val="24"/>
          <w:szCs w:val="24"/>
        </w:rPr>
        <w:t xml:space="preserve"> службы в Красноярском крае».</w:t>
      </w:r>
    </w:p>
    <w:p w:rsidR="00794056" w:rsidRPr="00794056" w:rsidRDefault="00794056" w:rsidP="00794056">
      <w:pPr>
        <w:pStyle w:val="ConsPlusNormal"/>
        <w:ind w:firstLine="709"/>
        <w:jc w:val="both"/>
        <w:rPr>
          <w:rFonts w:ascii="Times New Roman" w:hAnsi="Times New Roman" w:cs="Times New Roman"/>
          <w:sz w:val="24"/>
          <w:szCs w:val="24"/>
        </w:rPr>
      </w:pPr>
      <w:r w:rsidRPr="00794056">
        <w:rPr>
          <w:rFonts w:ascii="Times New Roman" w:hAnsi="Times New Roman" w:cs="Times New Roman"/>
          <w:sz w:val="24"/>
          <w:szCs w:val="24"/>
        </w:rPr>
        <w:t xml:space="preserve">5.2. </w:t>
      </w:r>
      <w:proofErr w:type="gramStart"/>
      <w:r w:rsidRPr="00794056">
        <w:rPr>
          <w:rFonts w:ascii="Times New Roman" w:hAnsi="Times New Roman" w:cs="Times New Roman"/>
          <w:sz w:val="24"/>
          <w:szCs w:val="24"/>
        </w:rPr>
        <w:t xml:space="preserve">Лицам, которым решением представительного органа муниципального образования была сохранена пенсия за выслугу лет в соответствии с </w:t>
      </w:r>
      <w:hyperlink r:id="rId18" w:history="1">
        <w:r w:rsidRPr="00794056">
          <w:rPr>
            <w:rStyle w:val="InternetLink"/>
            <w:rFonts w:ascii="Times New Roman" w:hAnsi="Times New Roman" w:cs="Times New Roman"/>
            <w:color w:val="auto"/>
            <w:sz w:val="24"/>
            <w:szCs w:val="24"/>
            <w:u w:val="none"/>
          </w:rPr>
          <w:t>пунктом 3.3 статьи 9</w:t>
        </w:r>
      </w:hyperlink>
      <w:r w:rsidRPr="00794056">
        <w:rPr>
          <w:rFonts w:ascii="Times New Roman" w:hAnsi="Times New Roman" w:cs="Times New Roman"/>
          <w:sz w:val="24"/>
          <w:szCs w:val="24"/>
        </w:rPr>
        <w:t xml:space="preserve"> 3акона края «Об особенностях правового регулирования муниципальной службы в </w:t>
      </w:r>
      <w:r w:rsidRPr="00794056">
        <w:rPr>
          <w:rFonts w:ascii="Times New Roman" w:hAnsi="Times New Roman" w:cs="Times New Roman"/>
          <w:sz w:val="24"/>
          <w:szCs w:val="24"/>
        </w:rPr>
        <w:lastRenderedPageBreak/>
        <w:t>Красноярском крае» в редакции, действовавшей до 1 января 2017 года, пенсия за выслугу лет выплачивается в прежнем размере и на прежних условиях ее предоставления.</w:t>
      </w:r>
      <w:proofErr w:type="gramEnd"/>
      <w:r w:rsidRPr="00794056">
        <w:rPr>
          <w:rFonts w:ascii="Times New Roman" w:hAnsi="Times New Roman" w:cs="Times New Roman"/>
          <w:sz w:val="24"/>
          <w:szCs w:val="24"/>
        </w:rPr>
        <w:t xml:space="preserve"> К таким пенсиям за выслугу лет применяются положения пунктов 12, 13 статьи 9 Закона края «Об особенностях правового регулирования муниципальной службы в Красноярском крае» (в редакции Закона Красноярского края от 22.12.2016 № 2-277).</w:t>
      </w:r>
    </w:p>
    <w:p w:rsidR="00794056" w:rsidRPr="00AC4E37" w:rsidRDefault="00794056" w:rsidP="00794056">
      <w:pPr>
        <w:pStyle w:val="ConsPlusNormal"/>
        <w:ind w:firstLine="709"/>
        <w:jc w:val="both"/>
        <w:rPr>
          <w:sz w:val="24"/>
          <w:szCs w:val="24"/>
        </w:rPr>
      </w:pPr>
    </w:p>
    <w:p w:rsidR="00794056" w:rsidRPr="00AC4E37" w:rsidRDefault="00794056" w:rsidP="00794056">
      <w:pPr>
        <w:pStyle w:val="ConsPlusNormal"/>
        <w:ind w:firstLine="709"/>
        <w:jc w:val="both"/>
        <w:rPr>
          <w:sz w:val="24"/>
          <w:szCs w:val="24"/>
        </w:rPr>
      </w:pPr>
    </w:p>
    <w:p w:rsidR="00794056" w:rsidRPr="00AC4E37" w:rsidRDefault="00794056" w:rsidP="00794056">
      <w:pPr>
        <w:pStyle w:val="ConsPlusNormal"/>
        <w:ind w:firstLine="709"/>
        <w:jc w:val="both"/>
        <w:rPr>
          <w:sz w:val="24"/>
          <w:szCs w:val="24"/>
        </w:rPr>
      </w:pPr>
    </w:p>
    <w:p w:rsidR="00F163CD" w:rsidRPr="00F163CD" w:rsidRDefault="00F163CD" w:rsidP="00F163CD">
      <w:pPr>
        <w:pageBreakBefore/>
        <w:ind w:left="5954"/>
        <w:jc w:val="right"/>
      </w:pPr>
      <w:r w:rsidRPr="00F163CD">
        <w:lastRenderedPageBreak/>
        <w:t>Приложение № 1</w:t>
      </w:r>
    </w:p>
    <w:p w:rsidR="00F163CD" w:rsidRPr="00F163CD" w:rsidRDefault="00F163CD" w:rsidP="00F163CD">
      <w:pPr>
        <w:jc w:val="right"/>
      </w:pPr>
      <w:r w:rsidRPr="00F163CD">
        <w:t xml:space="preserve">к </w:t>
      </w:r>
      <w:r w:rsidRPr="00F163CD">
        <w:rPr>
          <w:bCs/>
        </w:rPr>
        <w:t>Положению</w:t>
      </w:r>
      <w:r w:rsidRPr="00F163CD">
        <w:t xml:space="preserve"> об условиях и</w:t>
      </w:r>
    </w:p>
    <w:p w:rsidR="00F163CD" w:rsidRPr="00F163CD" w:rsidRDefault="00F163CD" w:rsidP="00F163CD">
      <w:pPr>
        <w:jc w:val="right"/>
      </w:pPr>
      <w:proofErr w:type="gramStart"/>
      <w:r w:rsidRPr="00F163CD">
        <w:t>порядке</w:t>
      </w:r>
      <w:proofErr w:type="gramEnd"/>
      <w:r w:rsidRPr="00F163CD">
        <w:t xml:space="preserve"> предоставления</w:t>
      </w:r>
    </w:p>
    <w:p w:rsidR="00F163CD" w:rsidRPr="00F163CD" w:rsidRDefault="00F163CD" w:rsidP="00F163CD">
      <w:pPr>
        <w:jc w:val="right"/>
      </w:pPr>
      <w:r w:rsidRPr="00F163CD">
        <w:t xml:space="preserve"> муниципальному  служащему права на</w:t>
      </w:r>
    </w:p>
    <w:p w:rsidR="00F163CD" w:rsidRPr="00F163CD" w:rsidRDefault="00F163CD" w:rsidP="00F163CD">
      <w:pPr>
        <w:jc w:val="right"/>
        <w:rPr>
          <w:bCs/>
        </w:rPr>
      </w:pPr>
      <w:r w:rsidRPr="00F163CD">
        <w:t xml:space="preserve"> пенсию за выслугу лет</w:t>
      </w:r>
      <w:r w:rsidRPr="00F163CD">
        <w:rPr>
          <w:bCs/>
        </w:rPr>
        <w:t xml:space="preserve"> за счет</w:t>
      </w:r>
    </w:p>
    <w:p w:rsidR="00F163CD" w:rsidRPr="00F163CD" w:rsidRDefault="00F163CD" w:rsidP="00F163CD">
      <w:pPr>
        <w:jc w:val="right"/>
        <w:rPr>
          <w:bCs/>
        </w:rPr>
      </w:pPr>
      <w:r w:rsidRPr="00F163CD">
        <w:rPr>
          <w:bCs/>
        </w:rPr>
        <w:t xml:space="preserve"> средств местного бюджета</w:t>
      </w:r>
    </w:p>
    <w:p w:rsidR="00F163CD" w:rsidRPr="00F163CD" w:rsidRDefault="00F163CD" w:rsidP="00F163CD">
      <w:pPr>
        <w:tabs>
          <w:tab w:val="left" w:pos="3686"/>
          <w:tab w:val="left" w:pos="5529"/>
          <w:tab w:val="left" w:pos="6946"/>
          <w:tab w:val="left" w:pos="7371"/>
          <w:tab w:val="left" w:pos="7513"/>
          <w:tab w:val="left" w:pos="7655"/>
          <w:tab w:val="left" w:pos="7938"/>
        </w:tabs>
        <w:jc w:val="both"/>
      </w:pPr>
    </w:p>
    <w:p w:rsidR="00F163CD" w:rsidRPr="00F163CD" w:rsidRDefault="00F163CD" w:rsidP="00F163CD">
      <w:pPr>
        <w:ind w:left="3544"/>
        <w:jc w:val="both"/>
      </w:pPr>
      <w:r w:rsidRPr="00F163CD">
        <w:rPr>
          <w:u w:val="single"/>
        </w:rPr>
        <w:tab/>
      </w:r>
      <w:r w:rsidRPr="00F163CD">
        <w:rPr>
          <w:u w:val="single"/>
        </w:rPr>
        <w:tab/>
      </w:r>
      <w:r w:rsidRPr="00F163CD">
        <w:rPr>
          <w:u w:val="single"/>
        </w:rPr>
        <w:tab/>
      </w:r>
      <w:r w:rsidRPr="00F163CD">
        <w:rPr>
          <w:u w:val="single"/>
        </w:rPr>
        <w:tab/>
      </w:r>
      <w:r w:rsidRPr="00F163CD">
        <w:rPr>
          <w:u w:val="single"/>
        </w:rPr>
        <w:tab/>
      </w:r>
      <w:r w:rsidRPr="00F163CD">
        <w:rPr>
          <w:u w:val="single"/>
        </w:rPr>
        <w:tab/>
      </w:r>
      <w:r w:rsidRPr="00F163CD">
        <w:t>___________</w:t>
      </w:r>
    </w:p>
    <w:p w:rsidR="00F163CD" w:rsidRPr="00F163CD" w:rsidRDefault="00F163CD" w:rsidP="00F163CD">
      <w:pPr>
        <w:ind w:left="3544"/>
        <w:jc w:val="center"/>
      </w:pPr>
      <w:r w:rsidRPr="00F163CD">
        <w:t>(руководителю органа местного самоуправления)</w:t>
      </w:r>
    </w:p>
    <w:p w:rsidR="00F163CD" w:rsidRPr="00F163CD" w:rsidRDefault="00F163CD" w:rsidP="00F163CD">
      <w:pPr>
        <w:ind w:left="3544"/>
        <w:jc w:val="both"/>
      </w:pPr>
      <w:r w:rsidRPr="00F163CD">
        <w:rPr>
          <w:u w:val="single"/>
        </w:rPr>
        <w:tab/>
      </w:r>
      <w:r w:rsidRPr="00F163CD">
        <w:rPr>
          <w:u w:val="single"/>
        </w:rPr>
        <w:tab/>
      </w:r>
      <w:r w:rsidRPr="00F163CD">
        <w:rPr>
          <w:u w:val="single"/>
        </w:rPr>
        <w:tab/>
      </w:r>
      <w:r w:rsidRPr="00F163CD">
        <w:rPr>
          <w:u w:val="single"/>
        </w:rPr>
        <w:tab/>
      </w:r>
      <w:r w:rsidRPr="00F163CD">
        <w:rPr>
          <w:u w:val="single"/>
        </w:rPr>
        <w:tab/>
      </w:r>
      <w:r w:rsidRPr="00F163CD">
        <w:rPr>
          <w:u w:val="single"/>
        </w:rPr>
        <w:tab/>
      </w:r>
      <w:r w:rsidRPr="00F163CD">
        <w:t>___________</w:t>
      </w:r>
    </w:p>
    <w:p w:rsidR="00F163CD" w:rsidRPr="00F163CD" w:rsidRDefault="00F163CD" w:rsidP="00F163CD">
      <w:pPr>
        <w:ind w:left="3544"/>
        <w:jc w:val="both"/>
      </w:pPr>
      <w:r w:rsidRPr="00F163CD">
        <w:t xml:space="preserve">от </w:t>
      </w:r>
      <w:r w:rsidRPr="00F163CD">
        <w:rPr>
          <w:u w:val="single"/>
        </w:rPr>
        <w:tab/>
      </w:r>
      <w:r w:rsidRPr="00F163CD">
        <w:rPr>
          <w:u w:val="single"/>
        </w:rPr>
        <w:tab/>
      </w:r>
      <w:r w:rsidRPr="00F163CD">
        <w:rPr>
          <w:u w:val="single"/>
        </w:rPr>
        <w:tab/>
      </w:r>
      <w:r w:rsidRPr="00F163CD">
        <w:rPr>
          <w:u w:val="single"/>
        </w:rPr>
        <w:tab/>
      </w:r>
      <w:r w:rsidRPr="00F163CD">
        <w:rPr>
          <w:u w:val="single"/>
        </w:rPr>
        <w:tab/>
      </w:r>
      <w:r w:rsidRPr="00F163CD">
        <w:rPr>
          <w:u w:val="single"/>
        </w:rPr>
        <w:tab/>
      </w:r>
      <w:r w:rsidRPr="00F163CD">
        <w:t>___________</w:t>
      </w:r>
    </w:p>
    <w:p w:rsidR="00F163CD" w:rsidRPr="00F163CD" w:rsidRDefault="00F163CD" w:rsidP="00F163CD">
      <w:pPr>
        <w:tabs>
          <w:tab w:val="left" w:pos="4820"/>
          <w:tab w:val="left" w:pos="4962"/>
        </w:tabs>
        <w:ind w:left="3544"/>
        <w:jc w:val="both"/>
      </w:pPr>
      <w:proofErr w:type="gramStart"/>
      <w:r w:rsidRPr="00F163CD">
        <w:t>проживающего</w:t>
      </w:r>
      <w:proofErr w:type="gramEnd"/>
      <w:r w:rsidRPr="00F163CD">
        <w:t xml:space="preserve"> по адресу: </w:t>
      </w:r>
      <w:r w:rsidRPr="00F163CD">
        <w:rPr>
          <w:u w:val="single"/>
        </w:rPr>
        <w:tab/>
      </w:r>
      <w:r w:rsidRPr="00F163CD">
        <w:rPr>
          <w:u w:val="single"/>
        </w:rPr>
        <w:tab/>
      </w:r>
      <w:r w:rsidRPr="00F163CD">
        <w:rPr>
          <w:u w:val="single"/>
        </w:rPr>
        <w:tab/>
      </w:r>
      <w:r w:rsidRPr="00F163CD">
        <w:rPr>
          <w:u w:val="single"/>
        </w:rPr>
        <w:tab/>
      </w:r>
      <w:r w:rsidRPr="00F163CD">
        <w:t>_</w:t>
      </w:r>
      <w:r w:rsidRPr="00F163CD">
        <w:rPr>
          <w:u w:val="single"/>
        </w:rPr>
        <w:tab/>
      </w:r>
      <w:r w:rsidRPr="00F163CD">
        <w:rPr>
          <w:u w:val="single"/>
        </w:rPr>
        <w:tab/>
      </w:r>
      <w:r w:rsidRPr="00F163CD">
        <w:rPr>
          <w:u w:val="single"/>
        </w:rPr>
        <w:tab/>
      </w:r>
      <w:r w:rsidRPr="00F163CD">
        <w:rPr>
          <w:u w:val="single"/>
        </w:rPr>
        <w:tab/>
      </w:r>
      <w:r w:rsidRPr="00F163CD">
        <w:rPr>
          <w:u w:val="single"/>
        </w:rPr>
        <w:tab/>
      </w:r>
      <w:r w:rsidRPr="00F163CD">
        <w:rPr>
          <w:u w:val="single"/>
        </w:rPr>
        <w:tab/>
      </w:r>
      <w:r w:rsidRPr="00F163CD">
        <w:t>___________</w:t>
      </w:r>
    </w:p>
    <w:p w:rsidR="00F163CD" w:rsidRPr="00F163CD" w:rsidRDefault="00F163CD" w:rsidP="00F163CD">
      <w:pPr>
        <w:tabs>
          <w:tab w:val="left" w:pos="4820"/>
          <w:tab w:val="left" w:pos="4962"/>
        </w:tabs>
        <w:ind w:left="3544"/>
        <w:jc w:val="both"/>
      </w:pPr>
      <w:r w:rsidRPr="00F163CD">
        <w:t>Паспортные данные</w:t>
      </w:r>
      <w:r w:rsidRPr="00F163CD">
        <w:rPr>
          <w:u w:val="single"/>
        </w:rPr>
        <w:tab/>
      </w:r>
      <w:r w:rsidRPr="00F163CD">
        <w:rPr>
          <w:u w:val="single"/>
        </w:rPr>
        <w:tab/>
      </w:r>
      <w:r w:rsidRPr="00F163CD">
        <w:rPr>
          <w:u w:val="single"/>
        </w:rPr>
        <w:tab/>
      </w:r>
      <w:r w:rsidRPr="00F163CD">
        <w:t>___________</w:t>
      </w:r>
    </w:p>
    <w:p w:rsidR="00F163CD" w:rsidRPr="00F163CD" w:rsidRDefault="00F163CD" w:rsidP="00F163CD">
      <w:pPr>
        <w:tabs>
          <w:tab w:val="left" w:pos="4820"/>
          <w:tab w:val="left" w:pos="4962"/>
        </w:tabs>
        <w:ind w:left="3544"/>
        <w:jc w:val="both"/>
      </w:pPr>
      <w:r w:rsidRPr="00F163CD">
        <w:t xml:space="preserve">контактный телефон: </w:t>
      </w:r>
      <w:r w:rsidRPr="00F163CD">
        <w:rPr>
          <w:u w:val="single"/>
        </w:rPr>
        <w:tab/>
      </w:r>
      <w:r w:rsidRPr="00F163CD">
        <w:rPr>
          <w:u w:val="single"/>
        </w:rPr>
        <w:tab/>
      </w:r>
      <w:r w:rsidRPr="00F163CD">
        <w:rPr>
          <w:u w:val="single"/>
        </w:rPr>
        <w:tab/>
      </w:r>
      <w:r w:rsidRPr="00F163CD">
        <w:t>___________</w:t>
      </w:r>
    </w:p>
    <w:p w:rsidR="00F163CD" w:rsidRPr="00F163CD" w:rsidRDefault="00F163CD" w:rsidP="00F163CD">
      <w:pPr>
        <w:tabs>
          <w:tab w:val="left" w:pos="4820"/>
          <w:tab w:val="left" w:pos="4962"/>
        </w:tabs>
        <w:ind w:left="3544"/>
        <w:jc w:val="both"/>
      </w:pPr>
      <w:r w:rsidRPr="00F163CD">
        <w:t xml:space="preserve">e-mail: (при наличии)  </w:t>
      </w:r>
      <w:r w:rsidRPr="00F163CD">
        <w:rPr>
          <w:u w:val="single"/>
        </w:rPr>
        <w:tab/>
      </w:r>
      <w:r w:rsidRPr="00F163CD">
        <w:rPr>
          <w:u w:val="single"/>
        </w:rPr>
        <w:tab/>
      </w:r>
      <w:r w:rsidRPr="00F163CD">
        <w:rPr>
          <w:u w:val="single"/>
        </w:rPr>
        <w:tab/>
      </w:r>
      <w:r w:rsidRPr="00F163CD">
        <w:rPr>
          <w:u w:val="single"/>
        </w:rPr>
        <w:tab/>
      </w:r>
      <w:r w:rsidRPr="00F163CD">
        <w:t>______</w:t>
      </w:r>
    </w:p>
    <w:p w:rsidR="00F163CD" w:rsidRPr="00F163CD" w:rsidRDefault="00F163CD" w:rsidP="00F163CD">
      <w:pPr>
        <w:ind w:right="568" w:firstLine="5387"/>
        <w:rPr>
          <w:color w:val="000000"/>
          <w:spacing w:val="-1"/>
          <w:w w:val="85"/>
        </w:rPr>
      </w:pPr>
    </w:p>
    <w:p w:rsidR="00F163CD" w:rsidRPr="00F163CD" w:rsidRDefault="00F163CD" w:rsidP="00F163CD">
      <w:pPr>
        <w:jc w:val="center"/>
      </w:pPr>
      <w:r w:rsidRPr="00F163CD">
        <w:t>Заявление</w:t>
      </w:r>
    </w:p>
    <w:p w:rsidR="00F163CD" w:rsidRPr="00F163CD" w:rsidRDefault="00F163CD" w:rsidP="00F163CD">
      <w:pPr>
        <w:jc w:val="center"/>
      </w:pPr>
    </w:p>
    <w:p w:rsidR="00F163CD" w:rsidRPr="00F163CD" w:rsidRDefault="00F163CD" w:rsidP="00F163CD">
      <w:pPr>
        <w:tabs>
          <w:tab w:val="left" w:leader="underscore" w:pos="8693"/>
          <w:tab w:val="left" w:leader="underscore" w:pos="9356"/>
        </w:tabs>
        <w:ind w:right="1" w:firstLine="709"/>
        <w:jc w:val="both"/>
      </w:pPr>
      <w:r w:rsidRPr="00F163CD">
        <w:rPr>
          <w:color w:val="000000"/>
          <w:spacing w:val="-2"/>
        </w:rPr>
        <w:t>В соответствии с Решением сельского Совета депутатов от</w:t>
      </w:r>
      <w:r w:rsidRPr="00F163CD">
        <w:rPr>
          <w:color w:val="000000"/>
        </w:rPr>
        <w:tab/>
        <w:t>№ ____</w:t>
      </w:r>
    </w:p>
    <w:p w:rsidR="00F163CD" w:rsidRPr="00F163CD" w:rsidRDefault="00F163CD" w:rsidP="00F163CD">
      <w:pPr>
        <w:tabs>
          <w:tab w:val="left" w:pos="4395"/>
          <w:tab w:val="left" w:pos="5040"/>
          <w:tab w:val="left" w:pos="5220"/>
          <w:tab w:val="left" w:pos="5580"/>
          <w:tab w:val="left" w:pos="7200"/>
        </w:tabs>
        <w:ind w:right="1"/>
        <w:jc w:val="both"/>
      </w:pPr>
      <w:r w:rsidRPr="00F163CD">
        <w:rPr>
          <w:bCs/>
        </w:rPr>
        <w:t xml:space="preserve">«Об утверждении Положения </w:t>
      </w:r>
      <w:r w:rsidRPr="00F163CD">
        <w:t>об условиях и порядке предоставления муниципальному служащему права на пенсию за выслугу лет</w:t>
      </w:r>
      <w:r w:rsidRPr="00F163CD">
        <w:rPr>
          <w:bCs/>
        </w:rPr>
        <w:t xml:space="preserve"> за счет средств местного бюджета»</w:t>
      </w:r>
      <w:r w:rsidRPr="00F163CD">
        <w:t xml:space="preserve">, </w:t>
      </w:r>
      <w:r>
        <w:rPr>
          <w:color w:val="000000"/>
          <w:spacing w:val="8"/>
        </w:rPr>
        <w:t xml:space="preserve">прошу назначить </w:t>
      </w:r>
      <w:r w:rsidRPr="00F163CD">
        <w:rPr>
          <w:color w:val="000000"/>
          <w:spacing w:val="8"/>
        </w:rPr>
        <w:t>мне,</w:t>
      </w:r>
      <w:r>
        <w:rPr>
          <w:color w:val="000000"/>
          <w:spacing w:val="8"/>
        </w:rPr>
        <w:t xml:space="preserve"> </w:t>
      </w:r>
      <w:r w:rsidRPr="00F163CD">
        <w:rPr>
          <w:bCs/>
        </w:rPr>
        <w:t>замещавшему должность муниципальной службы</w:t>
      </w:r>
      <w:r w:rsidRPr="00F163CD">
        <w:rPr>
          <w:color w:val="000000"/>
          <w:spacing w:val="8"/>
        </w:rPr>
        <w:t xml:space="preserve"> </w:t>
      </w:r>
      <w:r w:rsidR="00B512CD">
        <w:rPr>
          <w:color w:val="000000"/>
          <w:spacing w:val="8"/>
        </w:rPr>
        <w:t xml:space="preserve">   </w:t>
      </w:r>
      <w:r>
        <w:t>__</w:t>
      </w:r>
      <w:r w:rsidRPr="00F163CD">
        <w:t>____</w:t>
      </w:r>
      <w:r>
        <w:t>______________</w:t>
      </w:r>
    </w:p>
    <w:p w:rsidR="00B512CD" w:rsidRDefault="00F163CD" w:rsidP="00F163CD">
      <w:pPr>
        <w:tabs>
          <w:tab w:val="left" w:pos="0"/>
          <w:tab w:val="left" w:pos="1980"/>
          <w:tab w:val="left" w:pos="5220"/>
          <w:tab w:val="left" w:pos="5580"/>
          <w:tab w:val="left" w:pos="7200"/>
        </w:tabs>
        <w:ind w:right="1"/>
        <w:jc w:val="both"/>
      </w:pPr>
      <w:r w:rsidRPr="00F163CD">
        <w:t xml:space="preserve">__________________________________________________________________, </w:t>
      </w:r>
    </w:p>
    <w:p w:rsidR="00F163CD" w:rsidRPr="00F163CD" w:rsidRDefault="00B512CD" w:rsidP="00F163CD">
      <w:pPr>
        <w:tabs>
          <w:tab w:val="left" w:pos="0"/>
          <w:tab w:val="left" w:pos="1980"/>
          <w:tab w:val="left" w:pos="5220"/>
          <w:tab w:val="left" w:pos="5580"/>
          <w:tab w:val="left" w:pos="7200"/>
        </w:tabs>
        <w:ind w:right="1"/>
        <w:jc w:val="both"/>
      </w:pPr>
      <w:r>
        <w:t xml:space="preserve">                                    </w:t>
      </w:r>
      <w:r w:rsidR="00F163CD" w:rsidRPr="00F163CD">
        <w:t>(наименование должности)</w:t>
      </w:r>
    </w:p>
    <w:p w:rsidR="00F163CD" w:rsidRPr="00F163CD" w:rsidRDefault="00F163CD" w:rsidP="00F163CD">
      <w:pPr>
        <w:tabs>
          <w:tab w:val="left" w:pos="9356"/>
        </w:tabs>
        <w:ind w:right="1"/>
        <w:jc w:val="both"/>
      </w:pPr>
      <w:r w:rsidRPr="00F163CD">
        <w:rPr>
          <w:color w:val="000000"/>
          <w:spacing w:val="8"/>
        </w:rPr>
        <w:t>пенсию за выслугу лет</w:t>
      </w:r>
      <w:r w:rsidRPr="00F163CD">
        <w:t xml:space="preserve">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w:t>
      </w:r>
      <w:proofErr w:type="gramStart"/>
      <w:r w:rsidRPr="00F163CD">
        <w:t>в</w:t>
      </w:r>
      <w:proofErr w:type="gramEnd"/>
      <w:r w:rsidRPr="00F163CD">
        <w:t>___________________________________________________________________.</w:t>
      </w:r>
    </w:p>
    <w:p w:rsidR="00F163CD" w:rsidRPr="00F163CD" w:rsidRDefault="00F163CD" w:rsidP="00F163CD">
      <w:pPr>
        <w:tabs>
          <w:tab w:val="center" w:pos="4678"/>
          <w:tab w:val="left" w:pos="8135"/>
        </w:tabs>
        <w:ind w:right="1"/>
      </w:pPr>
      <w:r w:rsidRPr="00F163CD">
        <w:tab/>
        <w:t>(наименование органа Пенсионного фонда Российской Федерации)</w:t>
      </w:r>
    </w:p>
    <w:p w:rsidR="00F163CD" w:rsidRPr="00F163CD" w:rsidRDefault="00F163CD" w:rsidP="00F163CD">
      <w:pPr>
        <w:ind w:right="1" w:firstLine="709"/>
        <w:jc w:val="both"/>
      </w:pPr>
      <w:r w:rsidRPr="00F163CD">
        <w:t xml:space="preserve">Страховую пенсию по старости (инвалидности) получаю </w:t>
      </w:r>
      <w:proofErr w:type="gramStart"/>
      <w:r w:rsidRPr="00F163CD">
        <w:t>в</w:t>
      </w:r>
      <w:proofErr w:type="gramEnd"/>
      <w:r w:rsidRPr="00F163CD">
        <w:t xml:space="preserve"> ____________________________________________________________________</w:t>
      </w:r>
    </w:p>
    <w:p w:rsidR="00F163CD" w:rsidRPr="00F163CD" w:rsidRDefault="00F163CD" w:rsidP="00F163CD">
      <w:pPr>
        <w:jc w:val="center"/>
      </w:pPr>
      <w:r w:rsidRPr="00F163CD">
        <w:t>(наименование органа Пенсионного фонда Российской Федерации)</w:t>
      </w:r>
    </w:p>
    <w:p w:rsidR="00F163CD" w:rsidRPr="00F163CD" w:rsidRDefault="00F163CD" w:rsidP="00F163CD">
      <w:pPr>
        <w:ind w:firstLine="720"/>
        <w:jc w:val="both"/>
      </w:pPr>
      <w:r w:rsidRPr="00F163CD">
        <w:t xml:space="preserve">Прошу назначенную мне пенсию за выслугу лет перечислять в кредитную организацию: </w:t>
      </w:r>
    </w:p>
    <w:p w:rsidR="00F163CD" w:rsidRPr="00F163CD" w:rsidRDefault="00F163CD" w:rsidP="00F163CD">
      <w:r w:rsidRPr="00F163CD">
        <w:t>наименование российской кредитной организации _________________________</w:t>
      </w:r>
    </w:p>
    <w:p w:rsidR="00F163CD" w:rsidRPr="00F163CD" w:rsidRDefault="00F163CD" w:rsidP="00F163CD">
      <w:pPr>
        <w:jc w:val="both"/>
      </w:pPr>
      <w:r w:rsidRPr="00F163CD">
        <w:t>____________________________________________________________________;</w:t>
      </w:r>
    </w:p>
    <w:p w:rsidR="00F163CD" w:rsidRPr="00F163CD" w:rsidRDefault="00F163CD" w:rsidP="00F163CD">
      <w:pPr>
        <w:jc w:val="both"/>
      </w:pPr>
      <w:r w:rsidRPr="00F163CD">
        <w:t xml:space="preserve">номер банковского счета: </w:t>
      </w:r>
    </w:p>
    <w:tbl>
      <w:tblPr>
        <w:tblW w:w="9570" w:type="dxa"/>
        <w:tblInd w:w="-5" w:type="dxa"/>
        <w:tblCellMar>
          <w:left w:w="10" w:type="dxa"/>
          <w:right w:w="10" w:type="dxa"/>
        </w:tblCellMar>
        <w:tblLook w:val="0000" w:firstRow="0" w:lastRow="0" w:firstColumn="0" w:lastColumn="0" w:noHBand="0" w:noVBand="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88"/>
      </w:tblGrid>
      <w:tr w:rsidR="00F163CD" w:rsidRPr="00F163CD" w:rsidTr="00A60E02">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63CD" w:rsidRPr="00F163CD" w:rsidRDefault="00F163CD" w:rsidP="00A60E02">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63CD" w:rsidRPr="00F163CD" w:rsidRDefault="00F163CD" w:rsidP="00A60E02">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63CD" w:rsidRPr="00F163CD" w:rsidRDefault="00F163CD" w:rsidP="00A60E02">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63CD" w:rsidRPr="00F163CD" w:rsidRDefault="00F163CD" w:rsidP="00A60E02">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63CD" w:rsidRPr="00F163CD" w:rsidRDefault="00F163CD" w:rsidP="00A60E02">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63CD" w:rsidRPr="00F163CD" w:rsidRDefault="00F163CD" w:rsidP="00A60E02">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63CD" w:rsidRPr="00F163CD" w:rsidRDefault="00F163CD" w:rsidP="00A60E02">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63CD" w:rsidRPr="00F163CD" w:rsidRDefault="00F163CD" w:rsidP="00A60E02">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63CD" w:rsidRPr="00F163CD" w:rsidRDefault="00F163CD" w:rsidP="00A60E02">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63CD" w:rsidRPr="00F163CD" w:rsidRDefault="00F163CD" w:rsidP="00A60E02">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63CD" w:rsidRPr="00F163CD" w:rsidRDefault="00F163CD" w:rsidP="00A60E02">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63CD" w:rsidRPr="00F163CD" w:rsidRDefault="00F163CD" w:rsidP="00A60E02">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63CD" w:rsidRPr="00F163CD" w:rsidRDefault="00F163CD" w:rsidP="00A60E02">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63CD" w:rsidRPr="00F163CD" w:rsidRDefault="00F163CD" w:rsidP="00A60E02">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63CD" w:rsidRPr="00F163CD" w:rsidRDefault="00F163CD" w:rsidP="00A60E02">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63CD" w:rsidRPr="00F163CD" w:rsidRDefault="00F163CD" w:rsidP="00A60E02">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63CD" w:rsidRPr="00F163CD" w:rsidRDefault="00F163CD" w:rsidP="00A60E02">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63CD" w:rsidRPr="00F163CD" w:rsidRDefault="00F163CD" w:rsidP="00A60E02">
            <w:pPr>
              <w:snapToGrid w:val="0"/>
              <w:jc w:val="both"/>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F163CD" w:rsidRPr="00F163CD" w:rsidRDefault="00F163CD" w:rsidP="00A60E02">
            <w:pPr>
              <w:snapToGrid w:val="0"/>
              <w:jc w:val="both"/>
            </w:pPr>
          </w:p>
        </w:tc>
        <w:tc>
          <w:tcPr>
            <w:tcW w:w="48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F163CD" w:rsidRPr="00F163CD" w:rsidRDefault="00F163CD" w:rsidP="00A60E02">
            <w:pPr>
              <w:snapToGrid w:val="0"/>
              <w:jc w:val="both"/>
            </w:pPr>
          </w:p>
        </w:tc>
      </w:tr>
    </w:tbl>
    <w:p w:rsidR="00F163CD" w:rsidRPr="00F163CD" w:rsidRDefault="00F163CD" w:rsidP="00F163CD"/>
    <w:p w:rsidR="00F163CD" w:rsidRPr="00F163CD" w:rsidRDefault="00F163CD" w:rsidP="00F163CD">
      <w:r w:rsidRPr="00F163CD">
        <w:t xml:space="preserve">страховой номер индивидуального лицевого счета (СНИЛС) </w:t>
      </w:r>
    </w:p>
    <w:p w:rsidR="00F163CD" w:rsidRPr="00F163CD" w:rsidRDefault="00F163CD" w:rsidP="00F163CD">
      <w:r w:rsidRPr="00F163CD">
        <w:t>____________________________________________________________________.</w:t>
      </w:r>
    </w:p>
    <w:p w:rsidR="00F163CD" w:rsidRPr="00F163CD" w:rsidRDefault="00F163CD" w:rsidP="00F163CD">
      <w:pPr>
        <w:ind w:firstLine="708"/>
        <w:jc w:val="both"/>
      </w:pPr>
      <w:r w:rsidRPr="00F163CD">
        <w:t>Ознакомле</w:t>
      </w:r>
      <w:proofErr w:type="gramStart"/>
      <w:r w:rsidRPr="00F163CD">
        <w:t>н(</w:t>
      </w:r>
      <w:proofErr w:type="gramEnd"/>
      <w:r w:rsidRPr="00F163CD">
        <w:t>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F163CD" w:rsidRPr="00F163CD" w:rsidRDefault="00F163CD" w:rsidP="00F163CD">
      <w:pPr>
        <w:ind w:firstLine="708"/>
        <w:jc w:val="both"/>
      </w:pPr>
      <w:r w:rsidRPr="00F163CD">
        <w:lastRenderedPageBreak/>
        <w:t xml:space="preserve">Обязуюсь в течение 5 рабочих дней </w:t>
      </w:r>
      <w:proofErr w:type="gramStart"/>
      <w:r w:rsidRPr="00F163CD">
        <w:t>с даты наступления</w:t>
      </w:r>
      <w:proofErr w:type="gramEnd"/>
      <w:r w:rsidRPr="00F163CD">
        <w:t xml:space="preserve"> указанных обстоятельств сообщить об этом в письменной форме в </w:t>
      </w:r>
      <w:r w:rsidR="00B512CD">
        <w:t xml:space="preserve">МКУ </w:t>
      </w:r>
      <w:r w:rsidR="00B512CD" w:rsidRPr="00B512CD">
        <w:t>«Межведомственная централизованная бухгалтерия» Боготольского района</w:t>
      </w:r>
      <w:r w:rsidRPr="00F163CD">
        <w:t>.</w:t>
      </w:r>
    </w:p>
    <w:p w:rsidR="00F163CD" w:rsidRPr="00F163CD" w:rsidRDefault="00F163CD" w:rsidP="00F163CD">
      <w:pPr>
        <w:ind w:firstLine="708"/>
        <w:jc w:val="both"/>
      </w:pPr>
      <w:r w:rsidRPr="00F163CD">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F163CD" w:rsidRPr="00F163CD" w:rsidRDefault="00F163CD" w:rsidP="00F163CD">
      <w:pPr>
        <w:jc w:val="both"/>
      </w:pPr>
    </w:p>
    <w:p w:rsidR="00F163CD" w:rsidRPr="00F163CD" w:rsidRDefault="00F163CD" w:rsidP="00F163CD">
      <w:pPr>
        <w:jc w:val="both"/>
      </w:pPr>
      <w:r w:rsidRPr="00F163CD">
        <w:t>«____» __________ 20__г.</w:t>
      </w:r>
      <w:r w:rsidRPr="00F163CD">
        <w:tab/>
      </w:r>
      <w:r w:rsidRPr="00F163CD">
        <w:tab/>
      </w:r>
      <w:r w:rsidRPr="00F163CD">
        <w:tab/>
      </w:r>
      <w:r w:rsidRPr="00F163CD">
        <w:tab/>
      </w:r>
      <w:r w:rsidRPr="00F163CD">
        <w:tab/>
        <w:t>_______________________</w:t>
      </w:r>
    </w:p>
    <w:p w:rsidR="00F163CD" w:rsidRPr="00F163CD" w:rsidRDefault="00F163CD" w:rsidP="00F163CD">
      <w:pPr>
        <w:tabs>
          <w:tab w:val="left" w:pos="3686"/>
          <w:tab w:val="left" w:pos="5529"/>
          <w:tab w:val="left" w:pos="6946"/>
          <w:tab w:val="left" w:pos="7371"/>
          <w:tab w:val="left" w:pos="7513"/>
          <w:tab w:val="left" w:pos="7655"/>
          <w:tab w:val="left" w:pos="7938"/>
        </w:tabs>
        <w:jc w:val="both"/>
      </w:pPr>
      <w:r w:rsidRPr="00F163CD">
        <w:t xml:space="preserve"> (дата)</w:t>
      </w:r>
      <w:r w:rsidRPr="00F163CD">
        <w:tab/>
      </w:r>
      <w:r w:rsidRPr="00F163CD">
        <w:tab/>
      </w:r>
      <w:r w:rsidRPr="00F163CD">
        <w:tab/>
        <w:t>(подпись заявителя)</w:t>
      </w:r>
    </w:p>
    <w:p w:rsidR="00B512CD" w:rsidRDefault="00F163CD" w:rsidP="00B512CD">
      <w:pPr>
        <w:tabs>
          <w:tab w:val="left" w:pos="720"/>
          <w:tab w:val="left" w:pos="5529"/>
          <w:tab w:val="left" w:pos="6946"/>
          <w:tab w:val="left" w:pos="7371"/>
          <w:tab w:val="left" w:pos="7513"/>
          <w:tab w:val="left" w:pos="7655"/>
          <w:tab w:val="left" w:pos="7938"/>
        </w:tabs>
      </w:pPr>
      <w:r w:rsidRPr="00F163CD">
        <w:t>Заявление зарегистрировано:_______</w:t>
      </w:r>
      <w:r w:rsidR="00B512CD">
        <w:t>______________________________</w:t>
      </w:r>
    </w:p>
    <w:p w:rsidR="00F163CD" w:rsidRPr="00F163CD" w:rsidRDefault="00F163CD" w:rsidP="00B512CD">
      <w:pPr>
        <w:tabs>
          <w:tab w:val="left" w:pos="720"/>
          <w:tab w:val="left" w:pos="5529"/>
          <w:tab w:val="left" w:pos="6946"/>
          <w:tab w:val="left" w:pos="7371"/>
          <w:tab w:val="left" w:pos="7513"/>
          <w:tab w:val="left" w:pos="7655"/>
          <w:tab w:val="left" w:pos="7938"/>
        </w:tabs>
      </w:pPr>
      <w:r w:rsidRPr="00F163CD">
        <w:t>(место для печати администрации</w:t>
      </w:r>
      <w:r w:rsidR="00B512CD">
        <w:t xml:space="preserve"> Чайков</w:t>
      </w:r>
      <w:r w:rsidRPr="00F163CD">
        <w:t>ского сельсовета)</w:t>
      </w:r>
    </w:p>
    <w:p w:rsidR="00F163CD" w:rsidRPr="00F163CD" w:rsidRDefault="00F163CD" w:rsidP="00F163CD">
      <w:pPr>
        <w:tabs>
          <w:tab w:val="left" w:pos="3686"/>
          <w:tab w:val="left" w:pos="5529"/>
          <w:tab w:val="left" w:pos="6946"/>
          <w:tab w:val="left" w:pos="7371"/>
          <w:tab w:val="left" w:pos="7513"/>
          <w:tab w:val="left" w:pos="7655"/>
          <w:tab w:val="left" w:pos="7938"/>
        </w:tabs>
        <w:spacing w:line="25" w:lineRule="atLeast"/>
        <w:ind w:firstLine="709"/>
        <w:jc w:val="both"/>
      </w:pPr>
    </w:p>
    <w:p w:rsidR="00F163CD" w:rsidRPr="00F163CD" w:rsidRDefault="00F163CD" w:rsidP="00F163CD">
      <w:pPr>
        <w:tabs>
          <w:tab w:val="left" w:pos="3686"/>
          <w:tab w:val="left" w:pos="5529"/>
          <w:tab w:val="left" w:pos="6946"/>
          <w:tab w:val="left" w:pos="7371"/>
          <w:tab w:val="left" w:pos="7513"/>
          <w:tab w:val="left" w:pos="7655"/>
          <w:tab w:val="left" w:pos="7938"/>
        </w:tabs>
        <w:spacing w:line="25" w:lineRule="atLeast"/>
        <w:ind w:firstLine="709"/>
        <w:jc w:val="both"/>
      </w:pPr>
      <w:r w:rsidRPr="00F163CD">
        <w:t>________________________________________________________________</w:t>
      </w:r>
    </w:p>
    <w:p w:rsidR="00F163CD" w:rsidRPr="00F163CD" w:rsidRDefault="00F163CD" w:rsidP="00F163CD">
      <w:pPr>
        <w:tabs>
          <w:tab w:val="left" w:pos="3686"/>
          <w:tab w:val="left" w:pos="5529"/>
          <w:tab w:val="left" w:pos="6946"/>
          <w:tab w:val="left" w:pos="7371"/>
          <w:tab w:val="left" w:pos="7513"/>
          <w:tab w:val="left" w:pos="7655"/>
          <w:tab w:val="left" w:pos="7938"/>
        </w:tabs>
        <w:ind w:left="4248"/>
        <w:jc w:val="both"/>
      </w:pPr>
      <w:r w:rsidRPr="00F163CD">
        <w:t>(подпись, ФИО и должность специалиста, уполномоченного регистрировать заявление, или специалиста, ответственного за порядок назначения и выплату пенсии за выслугу лет)</w:t>
      </w:r>
    </w:p>
    <w:p w:rsidR="00F163CD" w:rsidRPr="00F163CD" w:rsidRDefault="00F163CD" w:rsidP="00F163CD">
      <w:pPr>
        <w:pageBreakBefore/>
        <w:ind w:left="5812"/>
        <w:contextualSpacing/>
        <w:jc w:val="right"/>
      </w:pPr>
      <w:r w:rsidRPr="00F163CD">
        <w:lastRenderedPageBreak/>
        <w:t>Приложение № 2</w:t>
      </w:r>
    </w:p>
    <w:p w:rsidR="00F163CD" w:rsidRPr="00F163CD" w:rsidRDefault="00F163CD" w:rsidP="00F163CD">
      <w:pPr>
        <w:contextualSpacing/>
        <w:jc w:val="right"/>
      </w:pPr>
      <w:r w:rsidRPr="00F163CD">
        <w:t xml:space="preserve">к </w:t>
      </w:r>
      <w:r w:rsidRPr="00F163CD">
        <w:rPr>
          <w:bCs/>
        </w:rPr>
        <w:t>Положению</w:t>
      </w:r>
      <w:r w:rsidRPr="00F163CD">
        <w:t xml:space="preserve"> об условиях и порядке предоставления</w:t>
      </w:r>
    </w:p>
    <w:p w:rsidR="00F163CD" w:rsidRPr="00F163CD" w:rsidRDefault="00F163CD" w:rsidP="00F163CD">
      <w:pPr>
        <w:contextualSpacing/>
        <w:jc w:val="right"/>
      </w:pPr>
      <w:r w:rsidRPr="00F163CD">
        <w:t xml:space="preserve"> муниципальному  служащему</w:t>
      </w:r>
      <w:r>
        <w:t xml:space="preserve"> </w:t>
      </w:r>
      <w:r w:rsidRPr="00F163CD">
        <w:t>на пенсию за выслугу лет</w:t>
      </w:r>
    </w:p>
    <w:p w:rsidR="00F163CD" w:rsidRPr="00F163CD" w:rsidRDefault="00F163CD" w:rsidP="00F163CD">
      <w:pPr>
        <w:contextualSpacing/>
        <w:jc w:val="right"/>
        <w:rPr>
          <w:bCs/>
        </w:rPr>
      </w:pPr>
      <w:r w:rsidRPr="00F163CD">
        <w:rPr>
          <w:bCs/>
        </w:rPr>
        <w:t xml:space="preserve"> за счет средств местного бюджета</w:t>
      </w:r>
    </w:p>
    <w:p w:rsidR="00F163CD" w:rsidRPr="00F163CD" w:rsidRDefault="00F163CD" w:rsidP="00F163CD">
      <w:pPr>
        <w:ind w:left="5812"/>
      </w:pPr>
    </w:p>
    <w:p w:rsidR="00F163CD" w:rsidRPr="00F163CD" w:rsidRDefault="00F163CD" w:rsidP="00F163CD">
      <w:pPr>
        <w:jc w:val="center"/>
        <w:rPr>
          <w:bCs/>
        </w:rPr>
      </w:pPr>
      <w:r w:rsidRPr="00F163CD">
        <w:rPr>
          <w:bCs/>
        </w:rPr>
        <w:t>Справка</w:t>
      </w:r>
    </w:p>
    <w:p w:rsidR="00F163CD" w:rsidRPr="00F163CD" w:rsidRDefault="00F163CD" w:rsidP="00F163CD">
      <w:pPr>
        <w:jc w:val="center"/>
        <w:rPr>
          <w:bCs/>
        </w:rPr>
      </w:pPr>
      <w:r w:rsidRPr="00F163CD">
        <w:rPr>
          <w:bCs/>
        </w:rPr>
        <w:t>о размере среднемесячного заработка</w:t>
      </w:r>
    </w:p>
    <w:p w:rsidR="00F163CD" w:rsidRPr="00F163CD" w:rsidRDefault="00F163CD" w:rsidP="00F163CD">
      <w:pPr>
        <w:jc w:val="both"/>
      </w:pPr>
      <w:r w:rsidRPr="00F163CD">
        <w:t>Среднемесячное денежное содержание</w:t>
      </w:r>
    </w:p>
    <w:p w:rsidR="00F163CD" w:rsidRPr="00F163CD" w:rsidRDefault="00F163CD" w:rsidP="00F163CD">
      <w:pPr>
        <w:jc w:val="both"/>
      </w:pPr>
      <w:r w:rsidRPr="00F163CD">
        <w:t>____________________________________________________________________,</w:t>
      </w:r>
    </w:p>
    <w:p w:rsidR="00F163CD" w:rsidRPr="00F163CD" w:rsidRDefault="00F163CD" w:rsidP="00F163CD">
      <w:pPr>
        <w:ind w:left="3540" w:firstLine="708"/>
        <w:jc w:val="both"/>
      </w:pPr>
      <w:r w:rsidRPr="00F163CD">
        <w:t>(фамилия, имя, отчество)</w:t>
      </w:r>
    </w:p>
    <w:p w:rsidR="00F163CD" w:rsidRPr="00F163CD" w:rsidRDefault="00F163CD" w:rsidP="00F163CD">
      <w:pPr>
        <w:jc w:val="both"/>
      </w:pPr>
      <w:proofErr w:type="gramStart"/>
      <w:r w:rsidRPr="00F163CD">
        <w:t>замещавшего</w:t>
      </w:r>
      <w:proofErr w:type="gramEnd"/>
      <w:r w:rsidRPr="00F163CD">
        <w:t xml:space="preserve"> должность_______________________________________________,</w:t>
      </w:r>
    </w:p>
    <w:p w:rsidR="00F163CD" w:rsidRPr="00F163CD" w:rsidRDefault="00F163CD" w:rsidP="00F163CD">
      <w:pPr>
        <w:ind w:left="3540" w:firstLine="708"/>
        <w:jc w:val="both"/>
      </w:pPr>
      <w:r w:rsidRPr="00F163CD">
        <w:t>(наименование должности)</w:t>
      </w:r>
    </w:p>
    <w:p w:rsidR="00F163CD" w:rsidRPr="00F163CD" w:rsidRDefault="00F163CD" w:rsidP="00F163CD">
      <w:pPr>
        <w:jc w:val="both"/>
      </w:pPr>
      <w:r w:rsidRPr="00F163CD">
        <w:t>за период с «____» _____________ 20__ г. по «____» ______________ 20_____ г.</w:t>
      </w:r>
    </w:p>
    <w:p w:rsidR="00F163CD" w:rsidRPr="00F163CD" w:rsidRDefault="00F163CD" w:rsidP="00F163CD">
      <w:pPr>
        <w:jc w:val="both"/>
      </w:pPr>
      <w:r w:rsidRPr="00F163CD">
        <w:t>составило:</w:t>
      </w:r>
    </w:p>
    <w:tbl>
      <w:tblPr>
        <w:tblW w:w="980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135"/>
        <w:gridCol w:w="1398"/>
        <w:gridCol w:w="1279"/>
        <w:gridCol w:w="996"/>
      </w:tblGrid>
      <w:tr w:rsidR="00F163CD" w:rsidRPr="00F163CD" w:rsidTr="00A60E02">
        <w:trPr>
          <w:trHeight w:val="23"/>
        </w:trPr>
        <w:tc>
          <w:tcPr>
            <w:tcW w:w="6135" w:type="dxa"/>
            <w:vMerge w:val="restart"/>
            <w:tcMar>
              <w:top w:w="0" w:type="dxa"/>
              <w:left w:w="57" w:type="dxa"/>
              <w:bottom w:w="0" w:type="dxa"/>
              <w:right w:w="62" w:type="dxa"/>
            </w:tcMar>
          </w:tcPr>
          <w:p w:rsidR="00F163CD" w:rsidRPr="00F163CD" w:rsidRDefault="00F163CD" w:rsidP="00A60E02">
            <w:r w:rsidRPr="00F163CD">
              <w:t>Денежное содержание муниципальных служащих</w:t>
            </w:r>
          </w:p>
        </w:tc>
        <w:tc>
          <w:tcPr>
            <w:tcW w:w="1398" w:type="dxa"/>
            <w:vMerge w:val="restart"/>
            <w:tcMar>
              <w:top w:w="102" w:type="dxa"/>
              <w:left w:w="57" w:type="dxa"/>
              <w:bottom w:w="102" w:type="dxa"/>
              <w:right w:w="62" w:type="dxa"/>
            </w:tcMar>
            <w:vAlign w:val="center"/>
          </w:tcPr>
          <w:p w:rsidR="00F163CD" w:rsidRPr="00F163CD" w:rsidRDefault="00F163CD" w:rsidP="00A60E02">
            <w:pPr>
              <w:jc w:val="center"/>
            </w:pPr>
            <w:r w:rsidRPr="00F163CD">
              <w:t>За 12 месяцев, рублей</w:t>
            </w:r>
          </w:p>
        </w:tc>
        <w:tc>
          <w:tcPr>
            <w:tcW w:w="2275" w:type="dxa"/>
            <w:gridSpan w:val="2"/>
            <w:tcMar>
              <w:top w:w="0" w:type="dxa"/>
              <w:left w:w="57" w:type="dxa"/>
              <w:bottom w:w="0" w:type="dxa"/>
              <w:right w:w="62" w:type="dxa"/>
            </w:tcMar>
            <w:vAlign w:val="center"/>
          </w:tcPr>
          <w:p w:rsidR="00F163CD" w:rsidRPr="00F163CD" w:rsidRDefault="00F163CD" w:rsidP="00A60E02">
            <w:pPr>
              <w:jc w:val="center"/>
            </w:pPr>
            <w:r w:rsidRPr="00F163CD">
              <w:t>В месяц</w:t>
            </w:r>
          </w:p>
        </w:tc>
      </w:tr>
      <w:tr w:rsidR="00F163CD" w:rsidRPr="00F163CD" w:rsidTr="00A60E02">
        <w:trPr>
          <w:trHeight w:val="266"/>
        </w:trPr>
        <w:tc>
          <w:tcPr>
            <w:tcW w:w="6135" w:type="dxa"/>
            <w:vMerge/>
            <w:tcMar>
              <w:top w:w="0" w:type="dxa"/>
              <w:left w:w="57" w:type="dxa"/>
              <w:bottom w:w="0" w:type="dxa"/>
              <w:right w:w="62" w:type="dxa"/>
            </w:tcMar>
          </w:tcPr>
          <w:p w:rsidR="00F163CD" w:rsidRPr="00F163CD" w:rsidRDefault="00F163CD" w:rsidP="00A60E02">
            <w:pPr>
              <w:snapToGrid w:val="0"/>
              <w:ind w:firstLine="540"/>
            </w:pPr>
          </w:p>
        </w:tc>
        <w:tc>
          <w:tcPr>
            <w:tcW w:w="1398" w:type="dxa"/>
            <w:vMerge/>
            <w:tcMar>
              <w:top w:w="102" w:type="dxa"/>
              <w:left w:w="57" w:type="dxa"/>
              <w:bottom w:w="102" w:type="dxa"/>
              <w:right w:w="62" w:type="dxa"/>
            </w:tcMar>
            <w:vAlign w:val="center"/>
          </w:tcPr>
          <w:p w:rsidR="00F163CD" w:rsidRPr="00F163CD" w:rsidRDefault="00F163CD" w:rsidP="00A60E02">
            <w:pPr>
              <w:snapToGrid w:val="0"/>
              <w:ind w:firstLine="540"/>
              <w:jc w:val="center"/>
            </w:pPr>
          </w:p>
        </w:tc>
        <w:tc>
          <w:tcPr>
            <w:tcW w:w="1279" w:type="dxa"/>
            <w:tcMar>
              <w:top w:w="0" w:type="dxa"/>
              <w:left w:w="57" w:type="dxa"/>
              <w:bottom w:w="0" w:type="dxa"/>
              <w:right w:w="62" w:type="dxa"/>
            </w:tcMar>
            <w:vAlign w:val="center"/>
          </w:tcPr>
          <w:p w:rsidR="00F163CD" w:rsidRPr="00F163CD" w:rsidRDefault="00F163CD" w:rsidP="00A60E02">
            <w:pPr>
              <w:jc w:val="center"/>
            </w:pPr>
            <w:r w:rsidRPr="00F163CD">
              <w:t>процентов</w:t>
            </w:r>
          </w:p>
        </w:tc>
        <w:tc>
          <w:tcPr>
            <w:tcW w:w="996" w:type="dxa"/>
            <w:tcMar>
              <w:top w:w="0" w:type="dxa"/>
              <w:left w:w="57" w:type="dxa"/>
              <w:bottom w:w="0" w:type="dxa"/>
              <w:right w:w="62" w:type="dxa"/>
            </w:tcMar>
            <w:vAlign w:val="center"/>
          </w:tcPr>
          <w:p w:rsidR="00F163CD" w:rsidRPr="00F163CD" w:rsidRDefault="00F163CD" w:rsidP="00A60E02">
            <w:pPr>
              <w:jc w:val="center"/>
            </w:pPr>
            <w:r w:rsidRPr="00F163CD">
              <w:t>рублей</w:t>
            </w:r>
          </w:p>
        </w:tc>
      </w:tr>
      <w:tr w:rsidR="00F163CD" w:rsidRPr="00F163CD" w:rsidTr="00A60E02">
        <w:trPr>
          <w:trHeight w:val="270"/>
        </w:trPr>
        <w:tc>
          <w:tcPr>
            <w:tcW w:w="6135" w:type="dxa"/>
            <w:tcMar>
              <w:top w:w="0" w:type="dxa"/>
              <w:left w:w="57" w:type="dxa"/>
              <w:bottom w:w="0" w:type="dxa"/>
              <w:right w:w="62" w:type="dxa"/>
            </w:tcMar>
          </w:tcPr>
          <w:p w:rsidR="00F163CD" w:rsidRPr="00F163CD" w:rsidRDefault="00F163CD" w:rsidP="00A60E02">
            <w:r w:rsidRPr="00F163CD">
              <w:t>Среднемесячный заработок:</w:t>
            </w:r>
          </w:p>
        </w:tc>
        <w:tc>
          <w:tcPr>
            <w:tcW w:w="1398" w:type="dxa"/>
            <w:tcMar>
              <w:top w:w="102" w:type="dxa"/>
              <w:left w:w="57" w:type="dxa"/>
              <w:bottom w:w="102" w:type="dxa"/>
              <w:right w:w="62" w:type="dxa"/>
            </w:tcMar>
          </w:tcPr>
          <w:p w:rsidR="00F163CD" w:rsidRPr="00F163CD" w:rsidRDefault="00F163CD" w:rsidP="00A60E02">
            <w:pPr>
              <w:snapToGrid w:val="0"/>
            </w:pPr>
          </w:p>
        </w:tc>
        <w:tc>
          <w:tcPr>
            <w:tcW w:w="1279" w:type="dxa"/>
            <w:tcMar>
              <w:top w:w="0" w:type="dxa"/>
              <w:left w:w="57" w:type="dxa"/>
              <w:bottom w:w="0" w:type="dxa"/>
              <w:right w:w="62" w:type="dxa"/>
            </w:tcMar>
          </w:tcPr>
          <w:p w:rsidR="00F163CD" w:rsidRPr="00F163CD" w:rsidRDefault="00F163CD" w:rsidP="00A60E02">
            <w:pPr>
              <w:snapToGrid w:val="0"/>
            </w:pPr>
          </w:p>
        </w:tc>
        <w:tc>
          <w:tcPr>
            <w:tcW w:w="996" w:type="dxa"/>
            <w:tcMar>
              <w:top w:w="0" w:type="dxa"/>
              <w:left w:w="57" w:type="dxa"/>
              <w:bottom w:w="0" w:type="dxa"/>
              <w:right w:w="62" w:type="dxa"/>
            </w:tcMar>
          </w:tcPr>
          <w:p w:rsidR="00F163CD" w:rsidRPr="00F163CD" w:rsidRDefault="00F163CD" w:rsidP="00A60E02">
            <w:pPr>
              <w:snapToGrid w:val="0"/>
            </w:pPr>
          </w:p>
        </w:tc>
      </w:tr>
      <w:tr w:rsidR="00F163CD" w:rsidRPr="00F163CD" w:rsidTr="00A60E02">
        <w:trPr>
          <w:trHeight w:val="164"/>
        </w:trPr>
        <w:tc>
          <w:tcPr>
            <w:tcW w:w="6135" w:type="dxa"/>
            <w:tcMar>
              <w:top w:w="0" w:type="dxa"/>
              <w:left w:w="57" w:type="dxa"/>
              <w:bottom w:w="0" w:type="dxa"/>
              <w:right w:w="62" w:type="dxa"/>
            </w:tcMar>
          </w:tcPr>
          <w:p w:rsidR="00F163CD" w:rsidRPr="00F163CD" w:rsidRDefault="00F163CD" w:rsidP="00A60E02">
            <w:r w:rsidRPr="00F163CD">
              <w:t>1) должностной оклад</w:t>
            </w:r>
          </w:p>
        </w:tc>
        <w:tc>
          <w:tcPr>
            <w:tcW w:w="1398" w:type="dxa"/>
            <w:tcMar>
              <w:top w:w="102" w:type="dxa"/>
              <w:left w:w="57" w:type="dxa"/>
              <w:bottom w:w="102" w:type="dxa"/>
              <w:right w:w="62" w:type="dxa"/>
            </w:tcMar>
          </w:tcPr>
          <w:p w:rsidR="00F163CD" w:rsidRPr="00F163CD" w:rsidRDefault="00F163CD" w:rsidP="00A60E02">
            <w:pPr>
              <w:snapToGrid w:val="0"/>
            </w:pPr>
          </w:p>
        </w:tc>
        <w:tc>
          <w:tcPr>
            <w:tcW w:w="1279" w:type="dxa"/>
            <w:tcMar>
              <w:top w:w="0" w:type="dxa"/>
              <w:left w:w="57" w:type="dxa"/>
              <w:bottom w:w="0" w:type="dxa"/>
              <w:right w:w="62" w:type="dxa"/>
            </w:tcMar>
          </w:tcPr>
          <w:p w:rsidR="00F163CD" w:rsidRPr="00F163CD" w:rsidRDefault="00F163CD" w:rsidP="00A60E02">
            <w:r w:rsidRPr="00F163CD">
              <w:t>-</w:t>
            </w:r>
          </w:p>
        </w:tc>
        <w:tc>
          <w:tcPr>
            <w:tcW w:w="996" w:type="dxa"/>
            <w:tcMar>
              <w:top w:w="0" w:type="dxa"/>
              <w:left w:w="57" w:type="dxa"/>
              <w:bottom w:w="0" w:type="dxa"/>
              <w:right w:w="62" w:type="dxa"/>
            </w:tcMar>
          </w:tcPr>
          <w:p w:rsidR="00F163CD" w:rsidRPr="00F163CD" w:rsidRDefault="00F163CD" w:rsidP="00A60E02">
            <w:pPr>
              <w:snapToGrid w:val="0"/>
            </w:pPr>
          </w:p>
        </w:tc>
      </w:tr>
      <w:tr w:rsidR="00F163CD" w:rsidRPr="00F163CD" w:rsidTr="00A60E02">
        <w:trPr>
          <w:trHeight w:val="23"/>
        </w:trPr>
        <w:tc>
          <w:tcPr>
            <w:tcW w:w="6135" w:type="dxa"/>
            <w:tcMar>
              <w:top w:w="0" w:type="dxa"/>
              <w:left w:w="57" w:type="dxa"/>
              <w:bottom w:w="0" w:type="dxa"/>
              <w:right w:w="62" w:type="dxa"/>
            </w:tcMar>
          </w:tcPr>
          <w:p w:rsidR="00F163CD" w:rsidRPr="00F163CD" w:rsidRDefault="00F163CD" w:rsidP="00A60E02">
            <w:r w:rsidRPr="00F163CD">
              <w:t xml:space="preserve">2) ежемесячная надбавка за </w:t>
            </w:r>
            <w:r w:rsidRPr="00F163CD">
              <w:rPr>
                <w:color w:val="000000"/>
              </w:rPr>
              <w:t>классный</w:t>
            </w:r>
            <w:r w:rsidRPr="00F163CD">
              <w:rPr>
                <w:color w:val="000000"/>
                <w:shd w:val="clear" w:color="auto" w:fill="FFFFFF"/>
              </w:rPr>
              <w:t xml:space="preserve"> чин</w:t>
            </w:r>
          </w:p>
        </w:tc>
        <w:tc>
          <w:tcPr>
            <w:tcW w:w="1398" w:type="dxa"/>
            <w:tcMar>
              <w:top w:w="102" w:type="dxa"/>
              <w:left w:w="57" w:type="dxa"/>
              <w:bottom w:w="102" w:type="dxa"/>
              <w:right w:w="62" w:type="dxa"/>
            </w:tcMar>
          </w:tcPr>
          <w:p w:rsidR="00F163CD" w:rsidRPr="00F163CD" w:rsidRDefault="00F163CD" w:rsidP="00A60E02">
            <w:pPr>
              <w:snapToGrid w:val="0"/>
            </w:pPr>
          </w:p>
        </w:tc>
        <w:tc>
          <w:tcPr>
            <w:tcW w:w="1279" w:type="dxa"/>
            <w:tcMar>
              <w:top w:w="0" w:type="dxa"/>
              <w:left w:w="57" w:type="dxa"/>
              <w:bottom w:w="0" w:type="dxa"/>
              <w:right w:w="62" w:type="dxa"/>
            </w:tcMar>
          </w:tcPr>
          <w:p w:rsidR="00F163CD" w:rsidRPr="00F163CD" w:rsidRDefault="00F163CD" w:rsidP="00A60E02">
            <w:pPr>
              <w:snapToGrid w:val="0"/>
            </w:pPr>
          </w:p>
        </w:tc>
        <w:tc>
          <w:tcPr>
            <w:tcW w:w="996" w:type="dxa"/>
            <w:tcMar>
              <w:top w:w="0" w:type="dxa"/>
              <w:left w:w="57" w:type="dxa"/>
              <w:bottom w:w="0" w:type="dxa"/>
              <w:right w:w="62" w:type="dxa"/>
            </w:tcMar>
          </w:tcPr>
          <w:p w:rsidR="00F163CD" w:rsidRPr="00F163CD" w:rsidRDefault="00F163CD" w:rsidP="00A60E02">
            <w:pPr>
              <w:snapToGrid w:val="0"/>
            </w:pPr>
          </w:p>
        </w:tc>
      </w:tr>
      <w:tr w:rsidR="00F163CD" w:rsidRPr="00F163CD" w:rsidTr="00A60E02">
        <w:trPr>
          <w:trHeight w:val="23"/>
        </w:trPr>
        <w:tc>
          <w:tcPr>
            <w:tcW w:w="6135" w:type="dxa"/>
            <w:tcMar>
              <w:top w:w="0" w:type="dxa"/>
              <w:left w:w="57" w:type="dxa"/>
              <w:bottom w:w="0" w:type="dxa"/>
              <w:right w:w="62" w:type="dxa"/>
            </w:tcMar>
          </w:tcPr>
          <w:p w:rsidR="00F163CD" w:rsidRPr="00F163CD" w:rsidRDefault="00F163CD" w:rsidP="00A60E02">
            <w:r w:rsidRPr="00F163CD">
              <w:t>3) ежемесячная надбавка к должностному окладу за выслугу лет</w:t>
            </w:r>
          </w:p>
        </w:tc>
        <w:tc>
          <w:tcPr>
            <w:tcW w:w="1398" w:type="dxa"/>
            <w:tcMar>
              <w:top w:w="102" w:type="dxa"/>
              <w:left w:w="57" w:type="dxa"/>
              <w:bottom w:w="102" w:type="dxa"/>
              <w:right w:w="62" w:type="dxa"/>
            </w:tcMar>
          </w:tcPr>
          <w:p w:rsidR="00F163CD" w:rsidRPr="00F163CD" w:rsidRDefault="00F163CD" w:rsidP="00A60E02">
            <w:pPr>
              <w:snapToGrid w:val="0"/>
            </w:pPr>
          </w:p>
        </w:tc>
        <w:tc>
          <w:tcPr>
            <w:tcW w:w="1279" w:type="dxa"/>
            <w:tcMar>
              <w:top w:w="0" w:type="dxa"/>
              <w:left w:w="57" w:type="dxa"/>
              <w:bottom w:w="0" w:type="dxa"/>
              <w:right w:w="62" w:type="dxa"/>
            </w:tcMar>
          </w:tcPr>
          <w:p w:rsidR="00F163CD" w:rsidRPr="00F163CD" w:rsidRDefault="00F163CD" w:rsidP="00A60E02">
            <w:pPr>
              <w:snapToGrid w:val="0"/>
            </w:pPr>
          </w:p>
        </w:tc>
        <w:tc>
          <w:tcPr>
            <w:tcW w:w="996" w:type="dxa"/>
            <w:tcMar>
              <w:top w:w="0" w:type="dxa"/>
              <w:left w:w="57" w:type="dxa"/>
              <w:bottom w:w="0" w:type="dxa"/>
              <w:right w:w="62" w:type="dxa"/>
            </w:tcMar>
          </w:tcPr>
          <w:p w:rsidR="00F163CD" w:rsidRPr="00F163CD" w:rsidRDefault="00F163CD" w:rsidP="00A60E02">
            <w:pPr>
              <w:snapToGrid w:val="0"/>
            </w:pPr>
          </w:p>
        </w:tc>
      </w:tr>
      <w:tr w:rsidR="00F163CD" w:rsidRPr="00F163CD" w:rsidTr="00A60E02">
        <w:trPr>
          <w:trHeight w:val="23"/>
        </w:trPr>
        <w:tc>
          <w:tcPr>
            <w:tcW w:w="6135" w:type="dxa"/>
            <w:tcMar>
              <w:top w:w="0" w:type="dxa"/>
              <w:left w:w="57" w:type="dxa"/>
              <w:bottom w:w="0" w:type="dxa"/>
              <w:right w:w="62" w:type="dxa"/>
            </w:tcMar>
          </w:tcPr>
          <w:p w:rsidR="00F163CD" w:rsidRPr="00F163CD" w:rsidRDefault="00F163CD" w:rsidP="00A60E02">
            <w:r w:rsidRPr="00F163CD">
              <w:t>4) ежемесячная надбавка к должностному окладу за особые условия муниципальной службы</w:t>
            </w:r>
          </w:p>
        </w:tc>
        <w:tc>
          <w:tcPr>
            <w:tcW w:w="1398" w:type="dxa"/>
            <w:tcMar>
              <w:top w:w="102" w:type="dxa"/>
              <w:left w:w="57" w:type="dxa"/>
              <w:bottom w:w="102" w:type="dxa"/>
              <w:right w:w="62" w:type="dxa"/>
            </w:tcMar>
          </w:tcPr>
          <w:p w:rsidR="00F163CD" w:rsidRPr="00F163CD" w:rsidRDefault="00F163CD" w:rsidP="00A60E02">
            <w:pPr>
              <w:snapToGrid w:val="0"/>
            </w:pPr>
          </w:p>
        </w:tc>
        <w:tc>
          <w:tcPr>
            <w:tcW w:w="1279" w:type="dxa"/>
            <w:tcMar>
              <w:top w:w="0" w:type="dxa"/>
              <w:left w:w="57" w:type="dxa"/>
              <w:bottom w:w="0" w:type="dxa"/>
              <w:right w:w="62" w:type="dxa"/>
            </w:tcMar>
          </w:tcPr>
          <w:p w:rsidR="00F163CD" w:rsidRPr="00F163CD" w:rsidRDefault="00F163CD" w:rsidP="00A60E02">
            <w:pPr>
              <w:snapToGrid w:val="0"/>
            </w:pPr>
          </w:p>
        </w:tc>
        <w:tc>
          <w:tcPr>
            <w:tcW w:w="996" w:type="dxa"/>
            <w:tcMar>
              <w:top w:w="0" w:type="dxa"/>
              <w:left w:w="57" w:type="dxa"/>
              <w:bottom w:w="0" w:type="dxa"/>
              <w:right w:w="62" w:type="dxa"/>
            </w:tcMar>
          </w:tcPr>
          <w:p w:rsidR="00F163CD" w:rsidRPr="00F163CD" w:rsidRDefault="00F163CD" w:rsidP="00A60E02">
            <w:pPr>
              <w:snapToGrid w:val="0"/>
            </w:pPr>
          </w:p>
        </w:tc>
      </w:tr>
      <w:tr w:rsidR="00F163CD" w:rsidRPr="00F163CD" w:rsidTr="00A60E02">
        <w:trPr>
          <w:trHeight w:val="23"/>
        </w:trPr>
        <w:tc>
          <w:tcPr>
            <w:tcW w:w="6135" w:type="dxa"/>
            <w:tcMar>
              <w:top w:w="0" w:type="dxa"/>
              <w:left w:w="57" w:type="dxa"/>
              <w:bottom w:w="0" w:type="dxa"/>
              <w:right w:w="62" w:type="dxa"/>
            </w:tcMar>
          </w:tcPr>
          <w:p w:rsidR="00F163CD" w:rsidRPr="00F163CD" w:rsidRDefault="00F163CD" w:rsidP="00A60E02">
            <w:r w:rsidRPr="00F163CD">
              <w:t>5) ежемесячное денежное поощрение</w:t>
            </w:r>
          </w:p>
        </w:tc>
        <w:tc>
          <w:tcPr>
            <w:tcW w:w="1398" w:type="dxa"/>
            <w:tcMar>
              <w:top w:w="102" w:type="dxa"/>
              <w:left w:w="57" w:type="dxa"/>
              <w:bottom w:w="102" w:type="dxa"/>
              <w:right w:w="62" w:type="dxa"/>
            </w:tcMar>
          </w:tcPr>
          <w:p w:rsidR="00F163CD" w:rsidRPr="00F163CD" w:rsidRDefault="00F163CD" w:rsidP="00A60E02">
            <w:pPr>
              <w:snapToGrid w:val="0"/>
            </w:pPr>
          </w:p>
        </w:tc>
        <w:tc>
          <w:tcPr>
            <w:tcW w:w="1279" w:type="dxa"/>
            <w:tcMar>
              <w:top w:w="0" w:type="dxa"/>
              <w:left w:w="57" w:type="dxa"/>
              <w:bottom w:w="0" w:type="dxa"/>
              <w:right w:w="62" w:type="dxa"/>
            </w:tcMar>
          </w:tcPr>
          <w:p w:rsidR="00F163CD" w:rsidRPr="00F163CD" w:rsidRDefault="00F163CD" w:rsidP="00A60E02">
            <w:pPr>
              <w:snapToGrid w:val="0"/>
            </w:pPr>
          </w:p>
        </w:tc>
        <w:tc>
          <w:tcPr>
            <w:tcW w:w="996" w:type="dxa"/>
            <w:tcMar>
              <w:top w:w="0" w:type="dxa"/>
              <w:left w:w="57" w:type="dxa"/>
              <w:bottom w:w="0" w:type="dxa"/>
              <w:right w:w="62" w:type="dxa"/>
            </w:tcMar>
          </w:tcPr>
          <w:p w:rsidR="00F163CD" w:rsidRPr="00F163CD" w:rsidRDefault="00F163CD" w:rsidP="00A60E02">
            <w:pPr>
              <w:snapToGrid w:val="0"/>
            </w:pPr>
          </w:p>
        </w:tc>
      </w:tr>
      <w:tr w:rsidR="00F163CD" w:rsidRPr="00F163CD" w:rsidTr="00A60E02">
        <w:trPr>
          <w:trHeight w:val="23"/>
        </w:trPr>
        <w:tc>
          <w:tcPr>
            <w:tcW w:w="6135" w:type="dxa"/>
            <w:tcMar>
              <w:top w:w="0" w:type="dxa"/>
              <w:left w:w="57" w:type="dxa"/>
              <w:bottom w:w="0" w:type="dxa"/>
              <w:right w:w="62" w:type="dxa"/>
            </w:tcMar>
          </w:tcPr>
          <w:p w:rsidR="00F163CD" w:rsidRPr="00F163CD" w:rsidRDefault="00F163CD" w:rsidP="00A60E02">
            <w:r w:rsidRPr="00F163CD">
              <w:t>6) премии за выполнение особо важных и сложных заданий</w:t>
            </w:r>
          </w:p>
        </w:tc>
        <w:tc>
          <w:tcPr>
            <w:tcW w:w="1398" w:type="dxa"/>
            <w:tcMar>
              <w:top w:w="102" w:type="dxa"/>
              <w:left w:w="57" w:type="dxa"/>
              <w:bottom w:w="102" w:type="dxa"/>
              <w:right w:w="62" w:type="dxa"/>
            </w:tcMar>
          </w:tcPr>
          <w:p w:rsidR="00F163CD" w:rsidRPr="00F163CD" w:rsidRDefault="00F163CD" w:rsidP="00A60E02">
            <w:pPr>
              <w:snapToGrid w:val="0"/>
            </w:pPr>
          </w:p>
        </w:tc>
        <w:tc>
          <w:tcPr>
            <w:tcW w:w="1279" w:type="dxa"/>
            <w:tcMar>
              <w:top w:w="0" w:type="dxa"/>
              <w:left w:w="57" w:type="dxa"/>
              <w:bottom w:w="0" w:type="dxa"/>
              <w:right w:w="62" w:type="dxa"/>
            </w:tcMar>
          </w:tcPr>
          <w:p w:rsidR="00F163CD" w:rsidRPr="00F163CD" w:rsidRDefault="00F163CD" w:rsidP="00A60E02">
            <w:pPr>
              <w:snapToGrid w:val="0"/>
            </w:pPr>
          </w:p>
        </w:tc>
        <w:tc>
          <w:tcPr>
            <w:tcW w:w="996" w:type="dxa"/>
            <w:tcMar>
              <w:top w:w="0" w:type="dxa"/>
              <w:left w:w="57" w:type="dxa"/>
              <w:bottom w:w="0" w:type="dxa"/>
              <w:right w:w="62" w:type="dxa"/>
            </w:tcMar>
          </w:tcPr>
          <w:p w:rsidR="00F163CD" w:rsidRPr="00F163CD" w:rsidRDefault="00F163CD" w:rsidP="00A60E02">
            <w:pPr>
              <w:snapToGrid w:val="0"/>
            </w:pPr>
          </w:p>
        </w:tc>
      </w:tr>
      <w:tr w:rsidR="00F163CD" w:rsidRPr="00F163CD" w:rsidTr="00A60E02">
        <w:trPr>
          <w:trHeight w:val="23"/>
        </w:trPr>
        <w:tc>
          <w:tcPr>
            <w:tcW w:w="6135" w:type="dxa"/>
            <w:tcMar>
              <w:top w:w="0" w:type="dxa"/>
              <w:left w:w="57" w:type="dxa"/>
              <w:bottom w:w="0" w:type="dxa"/>
              <w:right w:w="62" w:type="dxa"/>
            </w:tcMar>
          </w:tcPr>
          <w:p w:rsidR="00F163CD" w:rsidRPr="00F163CD" w:rsidRDefault="00F163CD" w:rsidP="00A60E02">
            <w:r w:rsidRPr="00F163CD">
              <w:t>7) ежемесячная надбавка к должностному окладу за работу со сведениями, составляющими государственную тайну</w:t>
            </w:r>
          </w:p>
        </w:tc>
        <w:tc>
          <w:tcPr>
            <w:tcW w:w="1398" w:type="dxa"/>
            <w:tcMar>
              <w:top w:w="102" w:type="dxa"/>
              <w:left w:w="57" w:type="dxa"/>
              <w:bottom w:w="102" w:type="dxa"/>
              <w:right w:w="62" w:type="dxa"/>
            </w:tcMar>
          </w:tcPr>
          <w:p w:rsidR="00F163CD" w:rsidRPr="00F163CD" w:rsidRDefault="00F163CD" w:rsidP="00A60E02">
            <w:pPr>
              <w:snapToGrid w:val="0"/>
            </w:pPr>
          </w:p>
        </w:tc>
        <w:tc>
          <w:tcPr>
            <w:tcW w:w="1279" w:type="dxa"/>
            <w:tcMar>
              <w:top w:w="0" w:type="dxa"/>
              <w:left w:w="57" w:type="dxa"/>
              <w:bottom w:w="0" w:type="dxa"/>
              <w:right w:w="62" w:type="dxa"/>
            </w:tcMar>
          </w:tcPr>
          <w:p w:rsidR="00F163CD" w:rsidRPr="00F163CD" w:rsidRDefault="00F163CD" w:rsidP="00A60E02">
            <w:pPr>
              <w:snapToGrid w:val="0"/>
            </w:pPr>
          </w:p>
        </w:tc>
        <w:tc>
          <w:tcPr>
            <w:tcW w:w="996" w:type="dxa"/>
            <w:tcMar>
              <w:top w:w="0" w:type="dxa"/>
              <w:left w:w="57" w:type="dxa"/>
              <w:bottom w:w="0" w:type="dxa"/>
              <w:right w:w="62" w:type="dxa"/>
            </w:tcMar>
          </w:tcPr>
          <w:p w:rsidR="00F163CD" w:rsidRPr="00F163CD" w:rsidRDefault="00F163CD" w:rsidP="00A60E02">
            <w:pPr>
              <w:snapToGrid w:val="0"/>
            </w:pPr>
          </w:p>
        </w:tc>
      </w:tr>
      <w:tr w:rsidR="00F163CD" w:rsidRPr="00F163CD" w:rsidTr="00A60E02">
        <w:trPr>
          <w:trHeight w:val="23"/>
        </w:trPr>
        <w:tc>
          <w:tcPr>
            <w:tcW w:w="6135" w:type="dxa"/>
            <w:tcMar>
              <w:top w:w="0" w:type="dxa"/>
              <w:left w:w="57" w:type="dxa"/>
              <w:bottom w:w="0" w:type="dxa"/>
              <w:right w:w="62" w:type="dxa"/>
            </w:tcMar>
          </w:tcPr>
          <w:p w:rsidR="00F163CD" w:rsidRPr="00F163CD" w:rsidRDefault="00F163CD" w:rsidP="00A60E02">
            <w:r w:rsidRPr="00F163CD">
              <w:t>8) единовременная выплата при предоставлении ежегодного оплачиваемого отпуска, материальная помощь</w:t>
            </w:r>
          </w:p>
        </w:tc>
        <w:tc>
          <w:tcPr>
            <w:tcW w:w="1398" w:type="dxa"/>
            <w:tcMar>
              <w:top w:w="102" w:type="dxa"/>
              <w:left w:w="57" w:type="dxa"/>
              <w:bottom w:w="102" w:type="dxa"/>
              <w:right w:w="62" w:type="dxa"/>
            </w:tcMar>
          </w:tcPr>
          <w:p w:rsidR="00F163CD" w:rsidRPr="00F163CD" w:rsidRDefault="00F163CD" w:rsidP="00A60E02">
            <w:pPr>
              <w:snapToGrid w:val="0"/>
            </w:pPr>
          </w:p>
        </w:tc>
        <w:tc>
          <w:tcPr>
            <w:tcW w:w="1279" w:type="dxa"/>
            <w:tcMar>
              <w:top w:w="0" w:type="dxa"/>
              <w:left w:w="57" w:type="dxa"/>
              <w:bottom w:w="0" w:type="dxa"/>
              <w:right w:w="62" w:type="dxa"/>
            </w:tcMar>
          </w:tcPr>
          <w:p w:rsidR="00F163CD" w:rsidRPr="00F163CD" w:rsidRDefault="00F163CD" w:rsidP="00A60E02">
            <w:r w:rsidRPr="00F163CD">
              <w:t>-</w:t>
            </w:r>
          </w:p>
        </w:tc>
        <w:tc>
          <w:tcPr>
            <w:tcW w:w="996" w:type="dxa"/>
            <w:tcMar>
              <w:top w:w="0" w:type="dxa"/>
              <w:left w:w="57" w:type="dxa"/>
              <w:bottom w:w="0" w:type="dxa"/>
              <w:right w:w="62" w:type="dxa"/>
            </w:tcMar>
          </w:tcPr>
          <w:p w:rsidR="00F163CD" w:rsidRPr="00F163CD" w:rsidRDefault="00F163CD" w:rsidP="00A60E02">
            <w:pPr>
              <w:snapToGrid w:val="0"/>
            </w:pPr>
          </w:p>
        </w:tc>
      </w:tr>
      <w:tr w:rsidR="00F163CD" w:rsidRPr="00F163CD" w:rsidTr="00A60E02">
        <w:trPr>
          <w:trHeight w:val="23"/>
        </w:trPr>
        <w:tc>
          <w:tcPr>
            <w:tcW w:w="6135" w:type="dxa"/>
            <w:tcMar>
              <w:top w:w="0" w:type="dxa"/>
              <w:left w:w="57" w:type="dxa"/>
              <w:bottom w:w="0" w:type="dxa"/>
              <w:right w:w="62" w:type="dxa"/>
            </w:tcMar>
          </w:tcPr>
          <w:p w:rsidR="00F163CD" w:rsidRPr="00F163CD" w:rsidRDefault="00F163CD" w:rsidP="00A60E02">
            <w:r w:rsidRPr="00F163CD">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398" w:type="dxa"/>
            <w:tcMar>
              <w:top w:w="102" w:type="dxa"/>
              <w:left w:w="57" w:type="dxa"/>
              <w:bottom w:w="102" w:type="dxa"/>
              <w:right w:w="62" w:type="dxa"/>
            </w:tcMar>
          </w:tcPr>
          <w:p w:rsidR="00F163CD" w:rsidRPr="00F163CD" w:rsidRDefault="00F163CD" w:rsidP="00A60E02">
            <w:pPr>
              <w:snapToGrid w:val="0"/>
            </w:pPr>
          </w:p>
        </w:tc>
        <w:tc>
          <w:tcPr>
            <w:tcW w:w="1279" w:type="dxa"/>
            <w:tcMar>
              <w:top w:w="0" w:type="dxa"/>
              <w:left w:w="57" w:type="dxa"/>
              <w:bottom w:w="0" w:type="dxa"/>
              <w:right w:w="62" w:type="dxa"/>
            </w:tcMar>
          </w:tcPr>
          <w:p w:rsidR="00F163CD" w:rsidRPr="00F163CD" w:rsidRDefault="00F163CD" w:rsidP="00A60E02">
            <w:pPr>
              <w:snapToGrid w:val="0"/>
            </w:pPr>
          </w:p>
        </w:tc>
        <w:tc>
          <w:tcPr>
            <w:tcW w:w="996" w:type="dxa"/>
            <w:tcMar>
              <w:top w:w="0" w:type="dxa"/>
              <w:left w:w="57" w:type="dxa"/>
              <w:bottom w:w="0" w:type="dxa"/>
              <w:right w:w="62" w:type="dxa"/>
            </w:tcMar>
          </w:tcPr>
          <w:p w:rsidR="00F163CD" w:rsidRPr="00F163CD" w:rsidRDefault="00F163CD" w:rsidP="00A60E02">
            <w:pPr>
              <w:snapToGrid w:val="0"/>
            </w:pPr>
          </w:p>
        </w:tc>
      </w:tr>
      <w:tr w:rsidR="00F163CD" w:rsidRPr="00F163CD" w:rsidTr="00A60E02">
        <w:trPr>
          <w:trHeight w:val="23"/>
        </w:trPr>
        <w:tc>
          <w:tcPr>
            <w:tcW w:w="6135" w:type="dxa"/>
            <w:tcMar>
              <w:top w:w="0" w:type="dxa"/>
              <w:left w:w="57" w:type="dxa"/>
              <w:bottom w:w="0" w:type="dxa"/>
              <w:right w:w="62" w:type="dxa"/>
            </w:tcMar>
          </w:tcPr>
          <w:p w:rsidR="00F163CD" w:rsidRPr="00F163CD" w:rsidRDefault="00F163CD" w:rsidP="00A60E02">
            <w:r w:rsidRPr="00F163CD">
              <w:t>Итого</w:t>
            </w:r>
          </w:p>
        </w:tc>
        <w:tc>
          <w:tcPr>
            <w:tcW w:w="1398" w:type="dxa"/>
            <w:tcMar>
              <w:top w:w="102" w:type="dxa"/>
              <w:left w:w="57" w:type="dxa"/>
              <w:bottom w:w="102" w:type="dxa"/>
              <w:right w:w="62" w:type="dxa"/>
            </w:tcMar>
          </w:tcPr>
          <w:p w:rsidR="00F163CD" w:rsidRPr="00F163CD" w:rsidRDefault="00F163CD" w:rsidP="00A60E02">
            <w:pPr>
              <w:snapToGrid w:val="0"/>
            </w:pPr>
          </w:p>
        </w:tc>
        <w:tc>
          <w:tcPr>
            <w:tcW w:w="1279" w:type="dxa"/>
            <w:tcMar>
              <w:top w:w="0" w:type="dxa"/>
              <w:left w:w="57" w:type="dxa"/>
              <w:bottom w:w="0" w:type="dxa"/>
              <w:right w:w="62" w:type="dxa"/>
            </w:tcMar>
          </w:tcPr>
          <w:p w:rsidR="00F163CD" w:rsidRPr="00F163CD" w:rsidRDefault="00F163CD" w:rsidP="00A60E02">
            <w:r w:rsidRPr="00F163CD">
              <w:t>-</w:t>
            </w:r>
          </w:p>
        </w:tc>
        <w:tc>
          <w:tcPr>
            <w:tcW w:w="996" w:type="dxa"/>
            <w:tcMar>
              <w:top w:w="0" w:type="dxa"/>
              <w:left w:w="57" w:type="dxa"/>
              <w:bottom w:w="0" w:type="dxa"/>
              <w:right w:w="62" w:type="dxa"/>
            </w:tcMar>
          </w:tcPr>
          <w:p w:rsidR="00F163CD" w:rsidRPr="00F163CD" w:rsidRDefault="00F163CD" w:rsidP="00A60E02">
            <w:pPr>
              <w:snapToGrid w:val="0"/>
            </w:pPr>
          </w:p>
        </w:tc>
      </w:tr>
    </w:tbl>
    <w:p w:rsidR="00F163CD" w:rsidRPr="00F163CD" w:rsidRDefault="00F163CD" w:rsidP="00F163CD">
      <w:pPr>
        <w:jc w:val="both"/>
      </w:pPr>
    </w:p>
    <w:p w:rsidR="00F163CD" w:rsidRPr="00F163CD" w:rsidRDefault="00F163CD" w:rsidP="00F163CD">
      <w:pPr>
        <w:jc w:val="both"/>
      </w:pPr>
      <w:r w:rsidRPr="00F163CD">
        <w:t>_________________________________</w:t>
      </w:r>
      <w:r w:rsidRPr="00F163CD">
        <w:tab/>
        <w:t>____________</w:t>
      </w:r>
      <w:r w:rsidRPr="00F163CD">
        <w:tab/>
        <w:t>__________________</w:t>
      </w:r>
    </w:p>
    <w:p w:rsidR="00F163CD" w:rsidRPr="00F163CD" w:rsidRDefault="00F163CD" w:rsidP="00F163CD">
      <w:pPr>
        <w:jc w:val="both"/>
      </w:pPr>
      <w:r w:rsidRPr="00F163CD">
        <w:t>(руководитель органа местного)</w:t>
      </w:r>
      <w:r w:rsidR="000B1179">
        <w:t xml:space="preserve">                 </w:t>
      </w:r>
      <w:r w:rsidRPr="00F163CD">
        <w:t>(подпись)</w:t>
      </w:r>
      <w:r w:rsidRPr="00F163CD">
        <w:tab/>
      </w:r>
      <w:r w:rsidRPr="00F163CD">
        <w:tab/>
      </w:r>
      <w:r w:rsidR="000B1179">
        <w:t xml:space="preserve">      </w:t>
      </w:r>
      <w:r w:rsidRPr="00F163CD">
        <w:t>(И.О. Фамилия)</w:t>
      </w:r>
    </w:p>
    <w:p w:rsidR="00F163CD" w:rsidRPr="00F163CD" w:rsidRDefault="00F163CD" w:rsidP="00F163CD">
      <w:pPr>
        <w:jc w:val="both"/>
      </w:pPr>
    </w:p>
    <w:p w:rsidR="00F163CD" w:rsidRPr="00F163CD" w:rsidRDefault="00F163CD" w:rsidP="00F163CD">
      <w:pPr>
        <w:jc w:val="both"/>
      </w:pPr>
      <w:r w:rsidRPr="00F163CD">
        <w:t>Бухгалтер</w:t>
      </w:r>
      <w:r w:rsidRPr="00F163CD">
        <w:tab/>
      </w:r>
      <w:r w:rsidRPr="00F163CD">
        <w:tab/>
      </w:r>
      <w:r w:rsidRPr="00F163CD">
        <w:tab/>
      </w:r>
      <w:r w:rsidRPr="00F163CD">
        <w:tab/>
        <w:t>____________</w:t>
      </w:r>
      <w:r w:rsidRPr="00F163CD">
        <w:tab/>
        <w:t>__________________</w:t>
      </w:r>
    </w:p>
    <w:p w:rsidR="00F163CD" w:rsidRPr="00F163CD" w:rsidRDefault="00F163CD" w:rsidP="00F163CD">
      <w:pPr>
        <w:jc w:val="both"/>
      </w:pPr>
      <w:r w:rsidRPr="00F163CD">
        <w:tab/>
      </w:r>
      <w:r w:rsidRPr="00F163CD">
        <w:tab/>
      </w:r>
      <w:r w:rsidRPr="00F163CD">
        <w:tab/>
      </w:r>
      <w:r w:rsidRPr="00F163CD">
        <w:tab/>
      </w:r>
      <w:r w:rsidRPr="00F163CD">
        <w:tab/>
      </w:r>
      <w:r w:rsidR="000B1179">
        <w:t xml:space="preserve">    </w:t>
      </w:r>
      <w:r w:rsidRPr="00F163CD">
        <w:t>(подпись)</w:t>
      </w:r>
      <w:r w:rsidRPr="00F163CD">
        <w:tab/>
      </w:r>
      <w:r w:rsidRPr="00F163CD">
        <w:tab/>
      </w:r>
      <w:r w:rsidR="000B1179">
        <w:t xml:space="preserve">      </w:t>
      </w:r>
      <w:r w:rsidRPr="00F163CD">
        <w:t>(И.О. Фамилия)</w:t>
      </w:r>
    </w:p>
    <w:p w:rsidR="00F163CD" w:rsidRPr="00F163CD" w:rsidRDefault="00F163CD" w:rsidP="00F163CD">
      <w:pPr>
        <w:ind w:right="350" w:firstLine="994"/>
        <w:jc w:val="both"/>
      </w:pPr>
      <w:r w:rsidRPr="00F163CD">
        <w:t>М.П.</w:t>
      </w:r>
    </w:p>
    <w:p w:rsidR="0083041B" w:rsidRDefault="0083041B" w:rsidP="00F163CD">
      <w:pPr>
        <w:pageBreakBefore/>
        <w:ind w:left="5812"/>
        <w:jc w:val="right"/>
        <w:sectPr w:rsidR="0083041B" w:rsidSect="0084494E">
          <w:pgSz w:w="11906" w:h="16838"/>
          <w:pgMar w:top="1134" w:right="567" w:bottom="284" w:left="1701" w:header="709" w:footer="709" w:gutter="0"/>
          <w:cols w:space="708"/>
          <w:docGrid w:linePitch="360"/>
        </w:sectPr>
      </w:pPr>
    </w:p>
    <w:p w:rsidR="0083041B" w:rsidRPr="00F163CD" w:rsidRDefault="0083041B" w:rsidP="0083041B">
      <w:pPr>
        <w:pageBreakBefore/>
        <w:ind w:left="5812"/>
        <w:jc w:val="right"/>
      </w:pPr>
      <w:r w:rsidRPr="00F163CD">
        <w:lastRenderedPageBreak/>
        <w:t>Приложение № 3</w:t>
      </w:r>
    </w:p>
    <w:p w:rsidR="0083041B" w:rsidRPr="00F163CD" w:rsidRDefault="0083041B" w:rsidP="0083041B">
      <w:pPr>
        <w:jc w:val="right"/>
      </w:pPr>
      <w:r w:rsidRPr="00F163CD">
        <w:t xml:space="preserve">к </w:t>
      </w:r>
      <w:r w:rsidRPr="00F163CD">
        <w:rPr>
          <w:bCs/>
        </w:rPr>
        <w:t>Положению</w:t>
      </w:r>
      <w:r w:rsidRPr="00F163CD">
        <w:t xml:space="preserve"> об условиях и порядке предоставления</w:t>
      </w:r>
    </w:p>
    <w:p w:rsidR="0083041B" w:rsidRPr="00F163CD" w:rsidRDefault="0083041B" w:rsidP="0083041B">
      <w:pPr>
        <w:jc w:val="right"/>
      </w:pPr>
      <w:r w:rsidRPr="00F163CD">
        <w:t xml:space="preserve"> муниципальному  служащему</w:t>
      </w:r>
      <w:r>
        <w:t xml:space="preserve"> </w:t>
      </w:r>
      <w:r w:rsidRPr="00F163CD">
        <w:t>права на пенсию за выслугу лет</w:t>
      </w:r>
    </w:p>
    <w:p w:rsidR="0083041B" w:rsidRPr="00F163CD" w:rsidRDefault="0083041B" w:rsidP="0083041B">
      <w:pPr>
        <w:jc w:val="right"/>
        <w:rPr>
          <w:bCs/>
        </w:rPr>
      </w:pPr>
      <w:r w:rsidRPr="00F163CD">
        <w:rPr>
          <w:bCs/>
        </w:rPr>
        <w:t xml:space="preserve"> за счет средств местного бюджета</w:t>
      </w:r>
    </w:p>
    <w:p w:rsidR="0083041B" w:rsidRPr="00F163CD" w:rsidRDefault="0083041B" w:rsidP="0083041B">
      <w:pPr>
        <w:pStyle w:val="1"/>
        <w:shd w:val="clear" w:color="auto" w:fill="auto"/>
        <w:spacing w:line="240" w:lineRule="auto"/>
        <w:rPr>
          <w:sz w:val="24"/>
          <w:szCs w:val="24"/>
        </w:rPr>
      </w:pPr>
    </w:p>
    <w:p w:rsidR="0083041B" w:rsidRPr="00F163CD" w:rsidRDefault="0083041B" w:rsidP="0083041B">
      <w:pPr>
        <w:jc w:val="center"/>
        <w:rPr>
          <w:bCs/>
        </w:rPr>
      </w:pPr>
      <w:r w:rsidRPr="00F163CD">
        <w:rPr>
          <w:bCs/>
        </w:rPr>
        <w:t>Справка</w:t>
      </w:r>
    </w:p>
    <w:p w:rsidR="0083041B" w:rsidRPr="00F163CD" w:rsidRDefault="0083041B" w:rsidP="0083041B">
      <w:pPr>
        <w:jc w:val="center"/>
        <w:rPr>
          <w:b/>
        </w:rPr>
      </w:pPr>
      <w:r w:rsidRPr="00F163CD">
        <w:t>о периодах муниципальной службы (работы), учитываемых при исчислении стажа муниципальной службы</w:t>
      </w:r>
    </w:p>
    <w:p w:rsidR="0083041B" w:rsidRPr="00F163CD" w:rsidRDefault="0083041B" w:rsidP="0083041B">
      <w:pPr>
        <w:jc w:val="both"/>
      </w:pPr>
    </w:p>
    <w:p w:rsidR="0083041B" w:rsidRPr="00F163CD" w:rsidRDefault="0083041B" w:rsidP="0083041B">
      <w:pPr>
        <w:jc w:val="both"/>
      </w:pPr>
      <w:r w:rsidRPr="00F163CD">
        <w:t>Выдана_________________________________________________________________________________________________</w:t>
      </w:r>
    </w:p>
    <w:p w:rsidR="0083041B" w:rsidRPr="00F163CD" w:rsidRDefault="0083041B" w:rsidP="0083041B">
      <w:pPr>
        <w:jc w:val="center"/>
      </w:pPr>
      <w:r w:rsidRPr="00F163CD">
        <w:t>(фамилия, имя, отчество)</w:t>
      </w:r>
    </w:p>
    <w:p w:rsidR="0083041B" w:rsidRPr="00F163CD" w:rsidRDefault="0083041B" w:rsidP="0083041B">
      <w:proofErr w:type="gramStart"/>
      <w:r w:rsidRPr="00F163CD">
        <w:t>замещавшего</w:t>
      </w:r>
      <w:proofErr w:type="gramEnd"/>
      <w:r w:rsidRPr="00F163CD">
        <w:t xml:space="preserve"> должность ______________________________________________, дающую право на пенсию за выслугу лет.</w:t>
      </w:r>
    </w:p>
    <w:p w:rsidR="0083041B" w:rsidRPr="00F163CD" w:rsidRDefault="0083041B" w:rsidP="0083041B">
      <w:r w:rsidRPr="00F163CD">
        <w:tab/>
      </w:r>
      <w:r w:rsidRPr="00F163CD">
        <w:tab/>
      </w:r>
      <w:r w:rsidRPr="00F163CD">
        <w:tab/>
      </w:r>
      <w:r w:rsidRPr="00F163CD">
        <w:tab/>
      </w:r>
      <w:r w:rsidRPr="00F163CD">
        <w:tab/>
      </w:r>
      <w:r w:rsidRPr="00F163CD">
        <w:tab/>
        <w:t>(наименование должности)</w:t>
      </w:r>
    </w:p>
    <w:p w:rsidR="0083041B" w:rsidRPr="00F163CD" w:rsidRDefault="0083041B" w:rsidP="0083041B">
      <w:pPr>
        <w:jc w:val="both"/>
      </w:pPr>
    </w:p>
    <w:tbl>
      <w:tblPr>
        <w:tblW w:w="14778" w:type="dxa"/>
        <w:jc w:val="center"/>
        <w:tblInd w:w="-524" w:type="dxa"/>
        <w:tblCellMar>
          <w:left w:w="10" w:type="dxa"/>
          <w:right w:w="10" w:type="dxa"/>
        </w:tblCellMar>
        <w:tblLook w:val="0000" w:firstRow="0" w:lastRow="0" w:firstColumn="0" w:lastColumn="0" w:noHBand="0" w:noVBand="0"/>
      </w:tblPr>
      <w:tblGrid>
        <w:gridCol w:w="1267"/>
        <w:gridCol w:w="1226"/>
        <w:gridCol w:w="517"/>
        <w:gridCol w:w="824"/>
        <w:gridCol w:w="814"/>
        <w:gridCol w:w="1868"/>
        <w:gridCol w:w="506"/>
        <w:gridCol w:w="1080"/>
        <w:gridCol w:w="686"/>
        <w:gridCol w:w="574"/>
        <w:gridCol w:w="1150"/>
        <w:gridCol w:w="731"/>
        <w:gridCol w:w="506"/>
        <w:gridCol w:w="1080"/>
        <w:gridCol w:w="1949"/>
      </w:tblGrid>
      <w:tr w:rsidR="0083041B" w:rsidRPr="00F163CD" w:rsidTr="00A60E02">
        <w:trPr>
          <w:trHeight w:val="351"/>
          <w:jc w:val="center"/>
        </w:trPr>
        <w:tc>
          <w:tcPr>
            <w:tcW w:w="126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jc w:val="center"/>
            </w:pPr>
            <w:r w:rsidRPr="00F163CD">
              <w:t xml:space="preserve">№ </w:t>
            </w:r>
            <w:proofErr w:type="gramStart"/>
            <w:r w:rsidRPr="00F163CD">
              <w:t>п</w:t>
            </w:r>
            <w:proofErr w:type="gramEnd"/>
            <w:r w:rsidRPr="00F163CD">
              <w:t>/п</w:t>
            </w:r>
          </w:p>
        </w:tc>
        <w:tc>
          <w:tcPr>
            <w:tcW w:w="1226"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83041B" w:rsidRPr="00F163CD" w:rsidRDefault="0083041B" w:rsidP="00A60E02">
            <w:pPr>
              <w:jc w:val="center"/>
            </w:pPr>
            <w:r w:rsidRPr="00F163CD">
              <w:t xml:space="preserve">№ </w:t>
            </w:r>
            <w:proofErr w:type="spellStart"/>
            <w:r w:rsidRPr="00F163CD">
              <w:t>записив</w:t>
            </w:r>
            <w:proofErr w:type="spellEnd"/>
            <w:r w:rsidRPr="00F163CD">
              <w:t xml:space="preserve"> трудовой книжке</w:t>
            </w:r>
          </w:p>
        </w:tc>
        <w:tc>
          <w:tcPr>
            <w:tcW w:w="215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jc w:val="center"/>
            </w:pPr>
            <w:r w:rsidRPr="00F163CD">
              <w:t>Дата</w:t>
            </w:r>
          </w:p>
        </w:tc>
        <w:tc>
          <w:tcPr>
            <w:tcW w:w="186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jc w:val="center"/>
            </w:pPr>
            <w:r w:rsidRPr="00F163CD">
              <w:t>Наименование организации, должность</w:t>
            </w:r>
          </w:p>
        </w:tc>
        <w:tc>
          <w:tcPr>
            <w:tcW w:w="4727"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jc w:val="center"/>
            </w:pPr>
            <w:r w:rsidRPr="00F163CD">
              <w:t>Продолжительность службы (работы)</w:t>
            </w:r>
          </w:p>
        </w:tc>
        <w:tc>
          <w:tcPr>
            <w:tcW w:w="3535" w:type="dxa"/>
            <w:gridSpan w:val="3"/>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jc w:val="center"/>
            </w:pPr>
            <w:r w:rsidRPr="00F163CD">
              <w:t>Стаж муниципальной службы, принимаемый для расчета размера пенсии за выслугу лет</w:t>
            </w:r>
          </w:p>
        </w:tc>
      </w:tr>
      <w:tr w:rsidR="0083041B" w:rsidRPr="00F163CD" w:rsidTr="00A60E02">
        <w:trPr>
          <w:trHeight w:val="613"/>
          <w:jc w:val="center"/>
        </w:trPr>
        <w:tc>
          <w:tcPr>
            <w:tcW w:w="126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snapToGrid w:val="0"/>
              <w:jc w:val="center"/>
            </w:pPr>
          </w:p>
        </w:tc>
        <w:tc>
          <w:tcPr>
            <w:tcW w:w="1226"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83041B" w:rsidRPr="00F163CD" w:rsidRDefault="0083041B" w:rsidP="00A60E02">
            <w:pPr>
              <w:snapToGrid w:val="0"/>
              <w:jc w:val="center"/>
            </w:pPr>
          </w:p>
        </w:tc>
        <w:tc>
          <w:tcPr>
            <w:tcW w:w="51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jc w:val="center"/>
            </w:pPr>
            <w:r w:rsidRPr="00F163CD">
              <w:t>год</w:t>
            </w:r>
          </w:p>
        </w:tc>
        <w:tc>
          <w:tcPr>
            <w:tcW w:w="82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jc w:val="center"/>
            </w:pPr>
            <w:r w:rsidRPr="00F163CD">
              <w:t>месяц</w:t>
            </w:r>
          </w:p>
        </w:tc>
        <w:tc>
          <w:tcPr>
            <w:tcW w:w="81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jc w:val="center"/>
            </w:pPr>
            <w:r w:rsidRPr="00F163CD">
              <w:t>число</w:t>
            </w:r>
          </w:p>
        </w:tc>
        <w:tc>
          <w:tcPr>
            <w:tcW w:w="186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snapToGrid w:val="0"/>
              <w:jc w:val="center"/>
            </w:pPr>
          </w:p>
        </w:tc>
        <w:tc>
          <w:tcPr>
            <w:tcW w:w="227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jc w:val="center"/>
            </w:pPr>
            <w:r w:rsidRPr="00F163CD">
              <w:t>в календарном исчислении</w:t>
            </w:r>
          </w:p>
        </w:tc>
        <w:tc>
          <w:tcPr>
            <w:tcW w:w="245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jc w:val="center"/>
            </w:pPr>
            <w:r w:rsidRPr="00F163CD">
              <w:t>в льготном исчислении</w:t>
            </w:r>
            <w:r w:rsidRPr="00F163CD">
              <w:rPr>
                <w:rStyle w:val="InternetLink"/>
                <w:u w:val="none"/>
              </w:rPr>
              <w:t>*</w:t>
            </w:r>
          </w:p>
        </w:tc>
        <w:tc>
          <w:tcPr>
            <w:tcW w:w="3535" w:type="dxa"/>
            <w:gridSpan w:val="3"/>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snapToGrid w:val="0"/>
              <w:jc w:val="center"/>
            </w:pPr>
          </w:p>
        </w:tc>
      </w:tr>
      <w:tr w:rsidR="0083041B" w:rsidRPr="00F163CD" w:rsidTr="00A60E02">
        <w:trPr>
          <w:jc w:val="center"/>
        </w:trPr>
        <w:tc>
          <w:tcPr>
            <w:tcW w:w="126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snapToGrid w:val="0"/>
              <w:jc w:val="center"/>
            </w:pPr>
          </w:p>
        </w:tc>
        <w:tc>
          <w:tcPr>
            <w:tcW w:w="1226"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83041B" w:rsidRPr="00F163CD" w:rsidRDefault="0083041B" w:rsidP="00A60E02">
            <w:pPr>
              <w:snapToGrid w:val="0"/>
              <w:jc w:val="center"/>
            </w:pPr>
          </w:p>
        </w:tc>
        <w:tc>
          <w:tcPr>
            <w:tcW w:w="517"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snapToGrid w:val="0"/>
              <w:jc w:val="center"/>
            </w:pPr>
          </w:p>
        </w:tc>
        <w:tc>
          <w:tcPr>
            <w:tcW w:w="824"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snapToGrid w:val="0"/>
              <w:jc w:val="center"/>
            </w:pPr>
          </w:p>
        </w:tc>
        <w:tc>
          <w:tcPr>
            <w:tcW w:w="814"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snapToGrid w:val="0"/>
              <w:jc w:val="center"/>
            </w:pPr>
          </w:p>
        </w:tc>
        <w:tc>
          <w:tcPr>
            <w:tcW w:w="186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snapToGrid w:val="0"/>
              <w:jc w:val="cente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jc w:val="center"/>
            </w:pPr>
            <w:r w:rsidRPr="00F163CD">
              <w:t>лет</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jc w:val="center"/>
            </w:pPr>
            <w:r w:rsidRPr="00F163CD">
              <w:t>месяцев</w:t>
            </w: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jc w:val="center"/>
            </w:pPr>
            <w:r w:rsidRPr="00F163CD">
              <w:t>дней</w:t>
            </w: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jc w:val="center"/>
            </w:pPr>
            <w:r w:rsidRPr="00F163CD">
              <w:t>лет</w:t>
            </w: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jc w:val="center"/>
            </w:pPr>
            <w:r w:rsidRPr="00F163CD">
              <w:t>месяцев</w:t>
            </w: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jc w:val="center"/>
            </w:pPr>
            <w:r w:rsidRPr="00F163CD">
              <w:t>дней</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jc w:val="center"/>
            </w:pPr>
            <w:r w:rsidRPr="00F163CD">
              <w:t>лет</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jc w:val="center"/>
            </w:pPr>
            <w:r w:rsidRPr="00F163CD">
              <w:t>месяцев</w:t>
            </w: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jc w:val="center"/>
            </w:pPr>
            <w:r w:rsidRPr="00F163CD">
              <w:t>дней</w:t>
            </w:r>
          </w:p>
        </w:tc>
      </w:tr>
      <w:tr w:rsidR="0083041B" w:rsidRPr="00F163CD" w:rsidTr="00A60E02">
        <w:trPr>
          <w:jc w:val="center"/>
        </w:trPr>
        <w:tc>
          <w:tcPr>
            <w:tcW w:w="1267"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jc w:val="center"/>
            </w:pPr>
            <w:r w:rsidRPr="00F163CD">
              <w:t>1</w:t>
            </w:r>
          </w:p>
        </w:tc>
        <w:tc>
          <w:tcPr>
            <w:tcW w:w="1226"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83041B" w:rsidRPr="00F163CD" w:rsidRDefault="0083041B" w:rsidP="00A60E02">
            <w:pPr>
              <w:jc w:val="center"/>
            </w:pPr>
            <w:r w:rsidRPr="00F163CD">
              <w:t>2</w:t>
            </w:r>
          </w:p>
        </w:tc>
        <w:tc>
          <w:tcPr>
            <w:tcW w:w="517"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jc w:val="center"/>
            </w:pPr>
            <w:r w:rsidRPr="00F163CD">
              <w:t>3</w:t>
            </w:r>
          </w:p>
        </w:tc>
        <w:tc>
          <w:tcPr>
            <w:tcW w:w="8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jc w:val="center"/>
            </w:pPr>
            <w:r w:rsidRPr="00F163CD">
              <w:t>4</w:t>
            </w:r>
          </w:p>
        </w:tc>
        <w:tc>
          <w:tcPr>
            <w:tcW w:w="81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jc w:val="center"/>
            </w:pPr>
            <w:r w:rsidRPr="00F163CD">
              <w:t>5</w:t>
            </w:r>
          </w:p>
        </w:tc>
        <w:tc>
          <w:tcPr>
            <w:tcW w:w="186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jc w:val="center"/>
            </w:pPr>
            <w:r w:rsidRPr="00F163CD">
              <w:t>6</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jc w:val="center"/>
            </w:pPr>
            <w:r w:rsidRPr="00F163CD">
              <w:t>7</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jc w:val="center"/>
            </w:pPr>
            <w:r w:rsidRPr="00F163CD">
              <w:t>8</w:t>
            </w: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jc w:val="center"/>
            </w:pPr>
            <w:r w:rsidRPr="00F163CD">
              <w:t>9</w:t>
            </w: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jc w:val="center"/>
            </w:pPr>
            <w:r w:rsidRPr="00F163CD">
              <w:t>10</w:t>
            </w: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jc w:val="center"/>
            </w:pPr>
            <w:r w:rsidRPr="00F163CD">
              <w:t>11</w:t>
            </w: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jc w:val="center"/>
            </w:pPr>
            <w:r w:rsidRPr="00F163CD">
              <w:t>12</w:t>
            </w: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jc w:val="center"/>
            </w:pPr>
            <w:r w:rsidRPr="00F163CD">
              <w:t>13</w:t>
            </w: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jc w:val="center"/>
            </w:pPr>
            <w:r w:rsidRPr="00F163CD">
              <w:t>14</w:t>
            </w: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jc w:val="center"/>
            </w:pPr>
            <w:r w:rsidRPr="00F163CD">
              <w:t>15</w:t>
            </w:r>
          </w:p>
        </w:tc>
      </w:tr>
      <w:tr w:rsidR="0083041B" w:rsidRPr="00F163CD" w:rsidTr="00A60E02">
        <w:trPr>
          <w:jc w:val="center"/>
        </w:trPr>
        <w:tc>
          <w:tcPr>
            <w:tcW w:w="2493"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jc w:val="center"/>
            </w:pPr>
            <w:r w:rsidRPr="00F163CD">
              <w:t>ВСЕГО</w:t>
            </w:r>
          </w:p>
        </w:tc>
        <w:tc>
          <w:tcPr>
            <w:tcW w:w="5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83041B" w:rsidRPr="00F163CD" w:rsidRDefault="0083041B" w:rsidP="00A60E02">
            <w:pPr>
              <w:snapToGrid w:val="0"/>
              <w:jc w:val="center"/>
            </w:pPr>
          </w:p>
        </w:tc>
        <w:tc>
          <w:tcPr>
            <w:tcW w:w="8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snapToGrid w:val="0"/>
              <w:jc w:val="center"/>
            </w:pPr>
          </w:p>
        </w:tc>
        <w:tc>
          <w:tcPr>
            <w:tcW w:w="81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snapToGrid w:val="0"/>
              <w:jc w:val="center"/>
            </w:pPr>
          </w:p>
        </w:tc>
        <w:tc>
          <w:tcPr>
            <w:tcW w:w="186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snapToGrid w:val="0"/>
              <w:jc w:val="cente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snapToGrid w:val="0"/>
              <w:jc w:val="center"/>
            </w:pP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snapToGrid w:val="0"/>
              <w:jc w:val="center"/>
            </w:pPr>
          </w:p>
        </w:tc>
        <w:tc>
          <w:tcPr>
            <w:tcW w:w="68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snapToGrid w:val="0"/>
              <w:jc w:val="center"/>
            </w:pPr>
          </w:p>
        </w:tc>
        <w:tc>
          <w:tcPr>
            <w:tcW w:w="57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snapToGrid w:val="0"/>
              <w:jc w:val="center"/>
            </w:pPr>
          </w:p>
        </w:tc>
        <w:tc>
          <w:tcPr>
            <w:tcW w:w="115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snapToGrid w:val="0"/>
              <w:jc w:val="center"/>
            </w:pPr>
          </w:p>
        </w:tc>
        <w:tc>
          <w:tcPr>
            <w:tcW w:w="73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snapToGrid w:val="0"/>
              <w:jc w:val="center"/>
            </w:pPr>
          </w:p>
        </w:tc>
        <w:tc>
          <w:tcPr>
            <w:tcW w:w="506"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snapToGrid w:val="0"/>
              <w:jc w:val="center"/>
            </w:pPr>
          </w:p>
        </w:tc>
        <w:tc>
          <w:tcPr>
            <w:tcW w:w="108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snapToGrid w:val="0"/>
              <w:jc w:val="center"/>
            </w:pPr>
          </w:p>
        </w:tc>
        <w:tc>
          <w:tcPr>
            <w:tcW w:w="19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83041B" w:rsidRPr="00F163CD" w:rsidRDefault="0083041B" w:rsidP="00A60E02">
            <w:pPr>
              <w:snapToGrid w:val="0"/>
              <w:jc w:val="center"/>
            </w:pPr>
          </w:p>
        </w:tc>
      </w:tr>
    </w:tbl>
    <w:p w:rsidR="0083041B" w:rsidRPr="00F163CD" w:rsidRDefault="0083041B" w:rsidP="0083041B">
      <w:pPr>
        <w:ind w:firstLine="708"/>
        <w:jc w:val="both"/>
      </w:pPr>
      <w:r w:rsidRPr="00F163CD">
        <w:t>*В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военная служба по призыву).</w:t>
      </w:r>
    </w:p>
    <w:p w:rsidR="0083041B" w:rsidRPr="00F163CD" w:rsidRDefault="0083041B" w:rsidP="0083041B">
      <w:pPr>
        <w:jc w:val="both"/>
      </w:pPr>
    </w:p>
    <w:p w:rsidR="0083041B" w:rsidRPr="00F163CD" w:rsidRDefault="0083041B" w:rsidP="0083041B">
      <w:pPr>
        <w:jc w:val="both"/>
      </w:pPr>
      <w:r w:rsidRPr="00F163CD">
        <w:t>___________________________________________</w:t>
      </w:r>
      <w:r w:rsidRPr="00F163CD">
        <w:tab/>
      </w:r>
      <w:r w:rsidRPr="00F163CD">
        <w:tab/>
        <w:t>____________</w:t>
      </w:r>
      <w:r w:rsidRPr="00F163CD">
        <w:tab/>
      </w:r>
      <w:r w:rsidRPr="00F163CD">
        <w:tab/>
        <w:t>_________________________________</w:t>
      </w:r>
    </w:p>
    <w:p w:rsidR="0083041B" w:rsidRPr="00F163CD" w:rsidRDefault="0083041B" w:rsidP="0083041B">
      <w:pPr>
        <w:jc w:val="both"/>
      </w:pPr>
      <w:r w:rsidRPr="00F163CD">
        <w:t>(Руководитель органа местного самоуправления)</w:t>
      </w:r>
      <w:r w:rsidRPr="00F163CD">
        <w:tab/>
      </w:r>
      <w:r w:rsidRPr="00F163CD">
        <w:tab/>
      </w:r>
      <w:r w:rsidRPr="00F163CD">
        <w:tab/>
      </w:r>
      <w:r w:rsidRPr="00F163CD">
        <w:tab/>
      </w:r>
      <w:r w:rsidRPr="00F163CD">
        <w:tab/>
      </w:r>
      <w:r w:rsidRPr="00F163CD">
        <w:tab/>
      </w:r>
    </w:p>
    <w:p w:rsidR="0083041B" w:rsidRPr="00F163CD" w:rsidRDefault="0083041B" w:rsidP="0083041B">
      <w:pPr>
        <w:jc w:val="both"/>
      </w:pPr>
      <w:r w:rsidRPr="00F163CD">
        <w:t>М.П.</w:t>
      </w:r>
    </w:p>
    <w:p w:rsidR="0083041B" w:rsidRPr="00F163CD" w:rsidRDefault="0083041B" w:rsidP="0083041B">
      <w:pPr>
        <w:pStyle w:val="ConsPlusNormal"/>
        <w:ind w:firstLine="709"/>
        <w:jc w:val="both"/>
        <w:rPr>
          <w:rFonts w:ascii="Times New Roman" w:hAnsi="Times New Roman" w:cs="Times New Roman"/>
          <w:sz w:val="24"/>
          <w:szCs w:val="24"/>
        </w:rPr>
      </w:pPr>
    </w:p>
    <w:p w:rsidR="0083041B" w:rsidRDefault="0083041B" w:rsidP="0083041B">
      <w:pPr>
        <w:pageBreakBefore/>
        <w:ind w:left="5812"/>
        <w:sectPr w:rsidR="0083041B" w:rsidSect="0083041B">
          <w:pgSz w:w="16838" w:h="11906" w:orient="landscape"/>
          <w:pgMar w:top="1701" w:right="1134" w:bottom="567" w:left="284" w:header="709" w:footer="709" w:gutter="0"/>
          <w:cols w:space="708"/>
          <w:docGrid w:linePitch="360"/>
        </w:sectPr>
      </w:pPr>
    </w:p>
    <w:p w:rsidR="004F7BCF" w:rsidRPr="00AC4E37" w:rsidRDefault="004F7BCF" w:rsidP="0083041B">
      <w:pPr>
        <w:jc w:val="both"/>
        <w:rPr>
          <w:rFonts w:ascii="Arial" w:hAnsi="Arial" w:cs="Arial"/>
        </w:rPr>
      </w:pPr>
    </w:p>
    <w:sectPr w:rsidR="004F7BCF" w:rsidRPr="00AC4E37" w:rsidSect="0083041B">
      <w:pgSz w:w="11906" w:h="16838"/>
      <w:pgMar w:top="680" w:right="567"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08"/>
  <w:characterSpacingControl w:val="doNotCompress"/>
  <w:compat>
    <w:compatSetting w:name="compatibilityMode" w:uri="http://schemas.microsoft.com/office/word" w:val="12"/>
  </w:compat>
  <w:rsids>
    <w:rsidRoot w:val="00BE3BF9"/>
    <w:rsid w:val="000357F7"/>
    <w:rsid w:val="0003648F"/>
    <w:rsid w:val="00062CF4"/>
    <w:rsid w:val="00065173"/>
    <w:rsid w:val="00073629"/>
    <w:rsid w:val="000A31FA"/>
    <w:rsid w:val="000B1179"/>
    <w:rsid w:val="000B47B6"/>
    <w:rsid w:val="001202BB"/>
    <w:rsid w:val="001262D3"/>
    <w:rsid w:val="0013174E"/>
    <w:rsid w:val="00150172"/>
    <w:rsid w:val="001521E4"/>
    <w:rsid w:val="00162FF0"/>
    <w:rsid w:val="00171F02"/>
    <w:rsid w:val="00175E96"/>
    <w:rsid w:val="001D53B7"/>
    <w:rsid w:val="001E2517"/>
    <w:rsid w:val="00246EB6"/>
    <w:rsid w:val="00266C0B"/>
    <w:rsid w:val="002735FC"/>
    <w:rsid w:val="00292246"/>
    <w:rsid w:val="00294860"/>
    <w:rsid w:val="002A3B62"/>
    <w:rsid w:val="002A52A7"/>
    <w:rsid w:val="002A5493"/>
    <w:rsid w:val="002C0C22"/>
    <w:rsid w:val="002D212A"/>
    <w:rsid w:val="002E3097"/>
    <w:rsid w:val="002E4850"/>
    <w:rsid w:val="002F3F31"/>
    <w:rsid w:val="003036C3"/>
    <w:rsid w:val="00307851"/>
    <w:rsid w:val="00325EEC"/>
    <w:rsid w:val="003378AD"/>
    <w:rsid w:val="0034040C"/>
    <w:rsid w:val="003412B4"/>
    <w:rsid w:val="00342EFB"/>
    <w:rsid w:val="003643AB"/>
    <w:rsid w:val="00387B7F"/>
    <w:rsid w:val="003B24B4"/>
    <w:rsid w:val="003B4A34"/>
    <w:rsid w:val="003D1CE2"/>
    <w:rsid w:val="003F1D69"/>
    <w:rsid w:val="003F593D"/>
    <w:rsid w:val="00404DAF"/>
    <w:rsid w:val="00405467"/>
    <w:rsid w:val="00406166"/>
    <w:rsid w:val="00425619"/>
    <w:rsid w:val="004429DE"/>
    <w:rsid w:val="004457D7"/>
    <w:rsid w:val="00454378"/>
    <w:rsid w:val="00456DA5"/>
    <w:rsid w:val="004668CC"/>
    <w:rsid w:val="00473E87"/>
    <w:rsid w:val="0047649F"/>
    <w:rsid w:val="004839DB"/>
    <w:rsid w:val="004A2FBD"/>
    <w:rsid w:val="004B5869"/>
    <w:rsid w:val="004C0026"/>
    <w:rsid w:val="004E7A53"/>
    <w:rsid w:val="004F7BCF"/>
    <w:rsid w:val="00520623"/>
    <w:rsid w:val="005223BF"/>
    <w:rsid w:val="00553034"/>
    <w:rsid w:val="005566C5"/>
    <w:rsid w:val="00562E32"/>
    <w:rsid w:val="005821B4"/>
    <w:rsid w:val="00592118"/>
    <w:rsid w:val="005B11AE"/>
    <w:rsid w:val="005D1BFA"/>
    <w:rsid w:val="00614514"/>
    <w:rsid w:val="00622777"/>
    <w:rsid w:val="00627D11"/>
    <w:rsid w:val="0069082A"/>
    <w:rsid w:val="00693E6D"/>
    <w:rsid w:val="006B215F"/>
    <w:rsid w:val="006B279D"/>
    <w:rsid w:val="006B31E4"/>
    <w:rsid w:val="006B598A"/>
    <w:rsid w:val="006C442A"/>
    <w:rsid w:val="006C6844"/>
    <w:rsid w:val="00702F5A"/>
    <w:rsid w:val="007030A7"/>
    <w:rsid w:val="0076512A"/>
    <w:rsid w:val="00785AD5"/>
    <w:rsid w:val="00794056"/>
    <w:rsid w:val="007A4F26"/>
    <w:rsid w:val="007B2D29"/>
    <w:rsid w:val="007B30C4"/>
    <w:rsid w:val="007C2CC1"/>
    <w:rsid w:val="007C6608"/>
    <w:rsid w:val="007E3AA4"/>
    <w:rsid w:val="00805B5A"/>
    <w:rsid w:val="00805D9E"/>
    <w:rsid w:val="00810288"/>
    <w:rsid w:val="008155FE"/>
    <w:rsid w:val="00823C84"/>
    <w:rsid w:val="0083041B"/>
    <w:rsid w:val="0084382C"/>
    <w:rsid w:val="0084494E"/>
    <w:rsid w:val="00860365"/>
    <w:rsid w:val="00863E9B"/>
    <w:rsid w:val="00876F0A"/>
    <w:rsid w:val="00883127"/>
    <w:rsid w:val="00890DE8"/>
    <w:rsid w:val="008B37E4"/>
    <w:rsid w:val="008E17CB"/>
    <w:rsid w:val="008F5BC6"/>
    <w:rsid w:val="00912CE2"/>
    <w:rsid w:val="009237D6"/>
    <w:rsid w:val="00A40D35"/>
    <w:rsid w:val="00A533EA"/>
    <w:rsid w:val="00A623D1"/>
    <w:rsid w:val="00AA57A5"/>
    <w:rsid w:val="00AC4E37"/>
    <w:rsid w:val="00AF20A0"/>
    <w:rsid w:val="00B058DD"/>
    <w:rsid w:val="00B36B58"/>
    <w:rsid w:val="00B512CD"/>
    <w:rsid w:val="00B63D90"/>
    <w:rsid w:val="00B82713"/>
    <w:rsid w:val="00BA4156"/>
    <w:rsid w:val="00BB25BD"/>
    <w:rsid w:val="00BC1CED"/>
    <w:rsid w:val="00BC5F45"/>
    <w:rsid w:val="00BC7B52"/>
    <w:rsid w:val="00BD0AAB"/>
    <w:rsid w:val="00BD1457"/>
    <w:rsid w:val="00BD647E"/>
    <w:rsid w:val="00BE3BF9"/>
    <w:rsid w:val="00BE5506"/>
    <w:rsid w:val="00C203AC"/>
    <w:rsid w:val="00C627A1"/>
    <w:rsid w:val="00C84DC9"/>
    <w:rsid w:val="00CB2EC3"/>
    <w:rsid w:val="00D14C7B"/>
    <w:rsid w:val="00D2653C"/>
    <w:rsid w:val="00D33159"/>
    <w:rsid w:val="00D7546A"/>
    <w:rsid w:val="00D7647D"/>
    <w:rsid w:val="00D9601F"/>
    <w:rsid w:val="00DA5E5F"/>
    <w:rsid w:val="00DB3A17"/>
    <w:rsid w:val="00DC07AD"/>
    <w:rsid w:val="00DC56A3"/>
    <w:rsid w:val="00DD1F9F"/>
    <w:rsid w:val="00DD72E1"/>
    <w:rsid w:val="00DF31F6"/>
    <w:rsid w:val="00E6271B"/>
    <w:rsid w:val="00EA2E0D"/>
    <w:rsid w:val="00EA7043"/>
    <w:rsid w:val="00EF56B0"/>
    <w:rsid w:val="00F163CD"/>
    <w:rsid w:val="00F17A4C"/>
    <w:rsid w:val="00F34958"/>
    <w:rsid w:val="00F531A5"/>
    <w:rsid w:val="00F62BB7"/>
    <w:rsid w:val="00F71BD5"/>
    <w:rsid w:val="00F73E8F"/>
    <w:rsid w:val="00F90ADF"/>
    <w:rsid w:val="00FB64B1"/>
    <w:rsid w:val="00FD5AD1"/>
    <w:rsid w:val="00FD6F2C"/>
    <w:rsid w:val="00FF45C0"/>
    <w:rsid w:val="00FF7E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B5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rsid w:val="00BE5506"/>
    <w:pPr>
      <w:keepNext/>
      <w:widowControl w:val="0"/>
      <w:shd w:val="clear" w:color="auto" w:fill="FFFFFF"/>
      <w:tabs>
        <w:tab w:val="left" w:pos="432"/>
      </w:tabs>
      <w:suppressAutoHyphens/>
      <w:autoSpaceDE w:val="0"/>
      <w:autoSpaceDN w:val="0"/>
      <w:spacing w:line="322" w:lineRule="exact"/>
      <w:ind w:right="-82"/>
      <w:jc w:val="center"/>
      <w:textAlignment w:val="baseline"/>
      <w:outlineLvl w:val="0"/>
    </w:pPr>
    <w:rPr>
      <w:b/>
      <w:color w:val="000000"/>
      <w:spacing w:val="-5"/>
      <w:sz w:val="29"/>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C7B52"/>
    <w:rPr>
      <w:color w:val="0000FF"/>
      <w:u w:val="single"/>
    </w:rPr>
  </w:style>
  <w:style w:type="paragraph" w:styleId="a4">
    <w:name w:val="Normal (Web)"/>
    <w:basedOn w:val="a"/>
    <w:semiHidden/>
    <w:unhideWhenUsed/>
    <w:rsid w:val="00BC7B52"/>
    <w:pPr>
      <w:spacing w:before="100" w:beforeAutospacing="1" w:after="100" w:afterAutospacing="1"/>
    </w:pPr>
  </w:style>
  <w:style w:type="paragraph" w:styleId="a5">
    <w:name w:val="No Spacing"/>
    <w:uiPriority w:val="1"/>
    <w:qFormat/>
    <w:rsid w:val="00BC7B52"/>
    <w:pPr>
      <w:spacing w:after="0" w:line="240" w:lineRule="auto"/>
    </w:pPr>
    <w:rPr>
      <w:rFonts w:ascii="Calibri" w:eastAsia="Times New Roman" w:hAnsi="Calibri" w:cs="Times New Roman"/>
      <w:lang w:eastAsia="ru-RU"/>
    </w:rPr>
  </w:style>
  <w:style w:type="paragraph" w:customStyle="1" w:styleId="ConsPlusNormal">
    <w:name w:val="ConsPlusNormal"/>
    <w:rsid w:val="00BC7B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C7B52"/>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apple-converted-space">
    <w:name w:val="apple-converted-space"/>
    <w:basedOn w:val="a0"/>
    <w:rsid w:val="00BC7B52"/>
  </w:style>
  <w:style w:type="character" w:customStyle="1" w:styleId="InternetLink">
    <w:name w:val="Internet Link"/>
    <w:rsid w:val="00BC7B52"/>
    <w:rPr>
      <w:color w:val="0000FF"/>
      <w:u w:val="single"/>
    </w:rPr>
  </w:style>
  <w:style w:type="character" w:customStyle="1" w:styleId="10">
    <w:name w:val="Заголовок 1 Знак"/>
    <w:basedOn w:val="a0"/>
    <w:link w:val="1"/>
    <w:rsid w:val="00BE5506"/>
    <w:rPr>
      <w:rFonts w:ascii="Times New Roman" w:eastAsia="Times New Roman" w:hAnsi="Times New Roman" w:cs="Times New Roman"/>
      <w:b/>
      <w:color w:val="000000"/>
      <w:spacing w:val="-5"/>
      <w:sz w:val="29"/>
      <w:szCs w:val="20"/>
      <w:shd w:val="clear" w:color="auto" w:fill="FFFFFF"/>
      <w:lang w:eastAsia="zh-CN"/>
    </w:rPr>
  </w:style>
  <w:style w:type="paragraph" w:styleId="a6">
    <w:name w:val="Balloon Text"/>
    <w:basedOn w:val="a"/>
    <w:link w:val="a7"/>
    <w:uiPriority w:val="99"/>
    <w:semiHidden/>
    <w:unhideWhenUsed/>
    <w:rsid w:val="00C203AC"/>
    <w:rPr>
      <w:rFonts w:ascii="Tahoma" w:hAnsi="Tahoma" w:cs="Tahoma"/>
      <w:sz w:val="16"/>
      <w:szCs w:val="16"/>
    </w:rPr>
  </w:style>
  <w:style w:type="character" w:customStyle="1" w:styleId="a7">
    <w:name w:val="Текст выноски Знак"/>
    <w:basedOn w:val="a0"/>
    <w:link w:val="a6"/>
    <w:uiPriority w:val="99"/>
    <w:semiHidden/>
    <w:rsid w:val="00C203A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B5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rsid w:val="00BE5506"/>
    <w:pPr>
      <w:keepNext/>
      <w:widowControl w:val="0"/>
      <w:shd w:val="clear" w:color="auto" w:fill="FFFFFF"/>
      <w:tabs>
        <w:tab w:val="left" w:pos="432"/>
      </w:tabs>
      <w:suppressAutoHyphens/>
      <w:autoSpaceDE w:val="0"/>
      <w:autoSpaceDN w:val="0"/>
      <w:spacing w:line="322" w:lineRule="exact"/>
      <w:ind w:right="-82"/>
      <w:jc w:val="center"/>
      <w:textAlignment w:val="baseline"/>
      <w:outlineLvl w:val="0"/>
    </w:pPr>
    <w:rPr>
      <w:b/>
      <w:color w:val="000000"/>
      <w:spacing w:val="-5"/>
      <w:sz w:val="29"/>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C7B52"/>
    <w:rPr>
      <w:color w:val="0000FF"/>
      <w:u w:val="single"/>
    </w:rPr>
  </w:style>
  <w:style w:type="paragraph" w:styleId="a4">
    <w:name w:val="Normal (Web)"/>
    <w:basedOn w:val="a"/>
    <w:semiHidden/>
    <w:unhideWhenUsed/>
    <w:rsid w:val="00BC7B52"/>
    <w:pPr>
      <w:spacing w:before="100" w:beforeAutospacing="1" w:after="100" w:afterAutospacing="1"/>
    </w:pPr>
  </w:style>
  <w:style w:type="paragraph" w:styleId="a5">
    <w:name w:val="No Spacing"/>
    <w:qFormat/>
    <w:rsid w:val="00BC7B52"/>
    <w:pPr>
      <w:spacing w:after="0" w:line="240" w:lineRule="auto"/>
    </w:pPr>
    <w:rPr>
      <w:rFonts w:ascii="Calibri" w:eastAsia="Times New Roman" w:hAnsi="Calibri" w:cs="Times New Roman"/>
      <w:lang w:eastAsia="ru-RU"/>
    </w:rPr>
  </w:style>
  <w:style w:type="paragraph" w:customStyle="1" w:styleId="ConsPlusNormal">
    <w:name w:val="ConsPlusNormal"/>
    <w:rsid w:val="00BC7B5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C7B52"/>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apple-converted-space">
    <w:name w:val="apple-converted-space"/>
    <w:basedOn w:val="a0"/>
    <w:rsid w:val="00BC7B52"/>
  </w:style>
  <w:style w:type="character" w:customStyle="1" w:styleId="InternetLink">
    <w:name w:val="Internet Link"/>
    <w:rsid w:val="00BC7B52"/>
    <w:rPr>
      <w:color w:val="0000FF"/>
      <w:u w:val="single"/>
    </w:rPr>
  </w:style>
  <w:style w:type="character" w:customStyle="1" w:styleId="10">
    <w:name w:val="Заголовок 1 Знак"/>
    <w:basedOn w:val="a0"/>
    <w:link w:val="1"/>
    <w:uiPriority w:val="9"/>
    <w:rsid w:val="00BE5506"/>
    <w:rPr>
      <w:rFonts w:ascii="Times New Roman" w:eastAsia="Times New Roman" w:hAnsi="Times New Roman" w:cs="Times New Roman"/>
      <w:b/>
      <w:color w:val="000000"/>
      <w:spacing w:val="-5"/>
      <w:sz w:val="29"/>
      <w:szCs w:val="20"/>
      <w:shd w:val="clear" w:color="auto" w:fill="FFFFF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984703">
      <w:bodyDiv w:val="1"/>
      <w:marLeft w:val="0"/>
      <w:marRight w:val="0"/>
      <w:marTop w:val="0"/>
      <w:marBottom w:val="0"/>
      <w:divBdr>
        <w:top w:val="none" w:sz="0" w:space="0" w:color="auto"/>
        <w:left w:val="none" w:sz="0" w:space="0" w:color="auto"/>
        <w:bottom w:val="none" w:sz="0" w:space="0" w:color="auto"/>
        <w:right w:val="none" w:sz="0" w:space="0" w:color="auto"/>
      </w:divBdr>
    </w:div>
    <w:div w:id="162322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ntplus:/offline/ref=E95B873018F48A36C7D5002B407C4C56A13D6D300CB3025F6ECE541DDDK9g1K" TargetMode="External"/><Relationship Id="rId13" Type="http://schemas.openxmlformats.org/officeDocument/2006/relationships/hyperlink" Target="consultantplus://offline/ref=13FC08292BA3014D457EEE106C18BED325711F9937FE82331C3E1944AEt8h2F" TargetMode="External"/><Relationship Id="rId18" Type="http://schemas.openxmlformats.org/officeDocument/2006/relationships/hyperlink" Target="http://consultantplus:/offline/ref=1E57EDF13BF77C6636DC22F7F5F319D49F29C3AD8182A086D11517E81FDC00977DB406A5FDDF42350FE875FFr30C" TargetMode="External"/><Relationship Id="rId3" Type="http://schemas.microsoft.com/office/2007/relationships/stylesWithEffects" Target="stylesWithEffects.xml"/><Relationship Id="rId7" Type="http://schemas.openxmlformats.org/officeDocument/2006/relationships/hyperlink" Target="http://consultantplus:/offline/ref=E95B873018F48A36C7D5002B407C4C56A1316A3D0CB3025F6ECE541DDDK9g1K" TargetMode="External"/><Relationship Id="rId12" Type="http://schemas.openxmlformats.org/officeDocument/2006/relationships/hyperlink" Target="consultantplus://offline/ref=1A9F8824274DF4488A5E0975754A6F112722AD0872241F690973465E51WEeDF" TargetMode="External"/><Relationship Id="rId17" Type="http://schemas.openxmlformats.org/officeDocument/2006/relationships/hyperlink" Target="http://consultantplus:/offline/ref=1E57EDF13BF77C6636DC22F7F5F319D49F29C3AD8182A086D11517E81FDC00977DB406A5FDDF42350FE875FEr30A" TargetMode="External"/><Relationship Id="rId2" Type="http://schemas.openxmlformats.org/officeDocument/2006/relationships/styles" Target="styles.xml"/><Relationship Id="rId16" Type="http://schemas.openxmlformats.org/officeDocument/2006/relationships/hyperlink" Target="http://consultantplus:/offline/ref=1E57EDF13BF77C6636DC22E1F69F46DB9E229CA1848FAFD38A4111BF40r80CJ"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8D42A3C0E1AB0283CF0B1CCDFFEE7CB4351D132223594649BE25BF6834x1fBF" TargetMode="External"/><Relationship Id="rId11" Type="http://schemas.openxmlformats.org/officeDocument/2006/relationships/hyperlink" Target="consultantplus://offline/ref=1A9F8824274DF4488A5E0975754A6F112722AD0E71251F690973465E51ED3BA595152BA70B14B5D5WFe0F" TargetMode="External"/><Relationship Id="rId5" Type="http://schemas.openxmlformats.org/officeDocument/2006/relationships/webSettings" Target="webSettings.xml"/><Relationship Id="rId15" Type="http://schemas.openxmlformats.org/officeDocument/2006/relationships/hyperlink" Target="http://consultantplus:/offline/ref=1E57EDF13BF77C6636DC22F7F5F319D49F29C3AD8182A086D11517E81FDC00977DrB04J" TargetMode="External"/><Relationship Id="rId10" Type="http://schemas.openxmlformats.org/officeDocument/2006/relationships/hyperlink" Target="consultantplus://offline/ref=1A9F8824274DF4488A5E0975754A6F112722AD0E71251F690973465E51ED3BA595152BA70B14B5D1WFe7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1A9F8824274DF4488A5E0975754A6F112722AD0E71251F690973465E51ED3BA595152BA70B14B1D5WFeCF" TargetMode="External"/><Relationship Id="rId14" Type="http://schemas.openxmlformats.org/officeDocument/2006/relationships/hyperlink" Target="consultantplus://offline/ref=2026E0DA4290183132812D172B79C2FB4EC539C389903F0B0793283A9FA71D85C9F6F5D1DB65F96F28A4D277f7H1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307B2-1A24-4DC4-BDBD-B66ED91CF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4789</Words>
  <Characters>27298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2002-02-03T15:40:00Z</cp:lastPrinted>
  <dcterms:created xsi:type="dcterms:W3CDTF">2002-02-03T15:37:00Z</dcterms:created>
  <dcterms:modified xsi:type="dcterms:W3CDTF">2002-02-03T15:45:00Z</dcterms:modified>
</cp:coreProperties>
</file>