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7B3" w:rsidRPr="004C03E3" w:rsidRDefault="00B607B3" w:rsidP="004C03E3">
      <w:pPr>
        <w:ind w:firstLine="709"/>
        <w:jc w:val="right"/>
        <w:rPr>
          <w:rFonts w:ascii="Arial" w:hAnsi="Arial"/>
          <w:bCs/>
          <w:iCs/>
          <w:szCs w:val="20"/>
        </w:rPr>
      </w:pPr>
      <w:r w:rsidRPr="004C03E3">
        <w:rPr>
          <w:rFonts w:ascii="Arial" w:hAnsi="Arial"/>
          <w:bCs/>
          <w:iCs/>
          <w:szCs w:val="20"/>
        </w:rPr>
        <w:t xml:space="preserve">                                                                                                                           </w:t>
      </w:r>
      <w:r w:rsidR="004C03E3">
        <w:rPr>
          <w:rFonts w:ascii="Arial" w:hAnsi="Arial"/>
          <w:bCs/>
          <w:iCs/>
          <w:szCs w:val="20"/>
        </w:rPr>
        <w:t xml:space="preserve">         </w:t>
      </w:r>
      <w:r w:rsidRPr="004C03E3">
        <w:rPr>
          <w:rFonts w:ascii="Arial" w:hAnsi="Arial"/>
          <w:bCs/>
          <w:iCs/>
          <w:szCs w:val="20"/>
        </w:rPr>
        <w:t xml:space="preserve">Управление Министерства юстиции                                                                                         </w:t>
      </w:r>
      <w:r w:rsidR="004C03E3">
        <w:rPr>
          <w:rFonts w:ascii="Arial" w:hAnsi="Arial"/>
          <w:bCs/>
          <w:iCs/>
          <w:szCs w:val="20"/>
        </w:rPr>
        <w:t xml:space="preserve">                               </w:t>
      </w:r>
      <w:r w:rsidRPr="004C03E3">
        <w:rPr>
          <w:rFonts w:ascii="Arial" w:hAnsi="Arial"/>
          <w:bCs/>
          <w:iCs/>
          <w:szCs w:val="20"/>
        </w:rPr>
        <w:t>Российской Федерации</w:t>
      </w:r>
    </w:p>
    <w:p w:rsidR="00B607B3" w:rsidRPr="004C03E3" w:rsidRDefault="004C03E3" w:rsidP="004C03E3">
      <w:pPr>
        <w:ind w:firstLine="709"/>
        <w:jc w:val="center"/>
        <w:rPr>
          <w:rFonts w:ascii="Arial" w:hAnsi="Arial"/>
          <w:bCs/>
          <w:iCs/>
          <w:szCs w:val="20"/>
        </w:rPr>
      </w:pPr>
      <w:r>
        <w:rPr>
          <w:rFonts w:ascii="Arial" w:hAnsi="Arial"/>
          <w:bCs/>
          <w:iCs/>
          <w:szCs w:val="20"/>
        </w:rPr>
        <w:t xml:space="preserve">                                                                              </w:t>
      </w:r>
      <w:r w:rsidR="00B607B3" w:rsidRPr="004C03E3">
        <w:rPr>
          <w:rFonts w:ascii="Arial" w:hAnsi="Arial"/>
          <w:bCs/>
          <w:iCs/>
          <w:szCs w:val="20"/>
        </w:rPr>
        <w:t>по Красноярскому краю</w:t>
      </w:r>
    </w:p>
    <w:p w:rsidR="00B607B3" w:rsidRPr="004C03E3" w:rsidRDefault="004C03E3" w:rsidP="004C03E3">
      <w:pPr>
        <w:ind w:firstLine="709"/>
        <w:jc w:val="center"/>
        <w:rPr>
          <w:rFonts w:ascii="Arial" w:hAnsi="Arial"/>
          <w:bCs/>
          <w:iCs/>
          <w:szCs w:val="20"/>
        </w:rPr>
      </w:pPr>
      <w:r>
        <w:rPr>
          <w:rFonts w:ascii="Arial" w:hAnsi="Arial"/>
          <w:bCs/>
          <w:iCs/>
          <w:szCs w:val="20"/>
        </w:rPr>
        <w:t xml:space="preserve">                                                                       </w:t>
      </w:r>
      <w:r w:rsidR="00B607B3" w:rsidRPr="004C03E3">
        <w:rPr>
          <w:rFonts w:ascii="Arial" w:hAnsi="Arial"/>
          <w:bCs/>
          <w:iCs/>
          <w:szCs w:val="20"/>
        </w:rPr>
        <w:t>«</w:t>
      </w:r>
      <w:r w:rsidR="00B607B3" w:rsidRPr="004C03E3">
        <w:rPr>
          <w:rFonts w:ascii="Arial" w:hAnsi="Arial"/>
          <w:bCs/>
          <w:iCs/>
          <w:szCs w:val="20"/>
          <w:u w:val="single"/>
        </w:rPr>
        <w:t>28</w:t>
      </w:r>
      <w:r w:rsidR="00B607B3" w:rsidRPr="004C03E3">
        <w:rPr>
          <w:rFonts w:ascii="Arial" w:hAnsi="Arial"/>
          <w:bCs/>
          <w:iCs/>
          <w:szCs w:val="20"/>
        </w:rPr>
        <w:t xml:space="preserve">»  </w:t>
      </w:r>
      <w:r w:rsidR="00B607B3" w:rsidRPr="004C03E3">
        <w:rPr>
          <w:rFonts w:ascii="Arial" w:hAnsi="Arial"/>
          <w:bCs/>
          <w:iCs/>
          <w:szCs w:val="20"/>
          <w:u w:val="single"/>
        </w:rPr>
        <w:t xml:space="preserve">  мая  </w:t>
      </w:r>
      <w:r w:rsidR="00B607B3" w:rsidRPr="004C03E3">
        <w:rPr>
          <w:rFonts w:ascii="Arial" w:hAnsi="Arial"/>
          <w:bCs/>
          <w:iCs/>
          <w:szCs w:val="20"/>
        </w:rPr>
        <w:t xml:space="preserve"> 2018 г.</w:t>
      </w:r>
    </w:p>
    <w:p w:rsidR="00B607B3" w:rsidRPr="004C03E3" w:rsidRDefault="004C03E3" w:rsidP="004C03E3">
      <w:pPr>
        <w:ind w:firstLine="709"/>
        <w:jc w:val="center"/>
        <w:rPr>
          <w:rFonts w:ascii="Arial" w:hAnsi="Arial"/>
          <w:bCs/>
          <w:iCs/>
          <w:szCs w:val="20"/>
        </w:rPr>
      </w:pPr>
      <w:r>
        <w:rPr>
          <w:rFonts w:ascii="Arial" w:hAnsi="Arial"/>
          <w:bCs/>
          <w:iCs/>
          <w:szCs w:val="20"/>
        </w:rPr>
        <w:t xml:space="preserve">                                                                  </w:t>
      </w:r>
      <w:r w:rsidR="00B607B3" w:rsidRPr="004C03E3">
        <w:rPr>
          <w:rFonts w:ascii="Arial" w:hAnsi="Arial"/>
          <w:bCs/>
          <w:iCs/>
          <w:szCs w:val="20"/>
        </w:rPr>
        <w:t>Зарегистрированы изменения в устав</w:t>
      </w:r>
    </w:p>
    <w:p w:rsidR="00B607B3" w:rsidRPr="004C03E3" w:rsidRDefault="004C03E3" w:rsidP="004C03E3">
      <w:pPr>
        <w:ind w:firstLine="709"/>
        <w:jc w:val="center"/>
        <w:rPr>
          <w:rFonts w:ascii="Arial" w:hAnsi="Arial"/>
          <w:bCs/>
          <w:iCs/>
          <w:szCs w:val="20"/>
        </w:rPr>
      </w:pPr>
      <w:r>
        <w:rPr>
          <w:rFonts w:ascii="Arial" w:hAnsi="Arial"/>
          <w:bCs/>
          <w:iCs/>
          <w:szCs w:val="20"/>
        </w:rPr>
        <w:t xml:space="preserve">                                                                </w:t>
      </w:r>
      <w:r w:rsidR="00B607B3" w:rsidRPr="004C03E3">
        <w:rPr>
          <w:rFonts w:ascii="Arial" w:hAnsi="Arial"/>
          <w:bCs/>
          <w:iCs/>
          <w:szCs w:val="20"/>
        </w:rPr>
        <w:t>Государственный регистрационный</w:t>
      </w:r>
    </w:p>
    <w:p w:rsidR="00B607B3" w:rsidRPr="004C03E3" w:rsidRDefault="004C03E3" w:rsidP="004C03E3">
      <w:pPr>
        <w:ind w:firstLine="709"/>
        <w:jc w:val="center"/>
        <w:rPr>
          <w:rFonts w:ascii="Arial" w:hAnsi="Arial"/>
          <w:bCs/>
          <w:iCs/>
          <w:szCs w:val="20"/>
          <w:u w:val="single"/>
        </w:rPr>
      </w:pPr>
      <w:r>
        <w:rPr>
          <w:rFonts w:ascii="Arial" w:hAnsi="Arial"/>
          <w:bCs/>
          <w:iCs/>
          <w:szCs w:val="20"/>
        </w:rPr>
        <w:t xml:space="preserve">                                                          </w:t>
      </w:r>
      <w:r w:rsidR="00B607B3" w:rsidRPr="004C03E3">
        <w:rPr>
          <w:rFonts w:ascii="Arial" w:hAnsi="Arial"/>
          <w:bCs/>
          <w:iCs/>
          <w:szCs w:val="20"/>
          <w:u w:val="single"/>
        </w:rPr>
        <w:t xml:space="preserve">№ </w:t>
      </w:r>
      <w:r w:rsidR="00B607B3" w:rsidRPr="004C03E3">
        <w:rPr>
          <w:rFonts w:ascii="Arial" w:hAnsi="Arial"/>
          <w:bCs/>
          <w:iCs/>
          <w:szCs w:val="20"/>
          <w:u w:val="single"/>
          <w:lang w:val="en-US"/>
        </w:rPr>
        <w:t>RU</w:t>
      </w:r>
      <w:r w:rsidR="00B607B3" w:rsidRPr="004C03E3">
        <w:rPr>
          <w:rFonts w:ascii="Arial" w:hAnsi="Arial"/>
          <w:bCs/>
          <w:iCs/>
          <w:szCs w:val="20"/>
          <w:u w:val="single"/>
        </w:rPr>
        <w:t xml:space="preserve"> 245063072018001</w:t>
      </w:r>
    </w:p>
    <w:p w:rsidR="00B607B3" w:rsidRPr="004C03E3" w:rsidRDefault="004C03E3" w:rsidP="004C03E3">
      <w:pPr>
        <w:ind w:firstLine="709"/>
        <w:jc w:val="center"/>
        <w:rPr>
          <w:rFonts w:ascii="Arial" w:hAnsi="Arial"/>
          <w:bCs/>
          <w:iCs/>
          <w:szCs w:val="20"/>
        </w:rPr>
      </w:pPr>
      <w:r>
        <w:rPr>
          <w:rFonts w:ascii="Arial" w:hAnsi="Arial"/>
          <w:bCs/>
          <w:iCs/>
          <w:szCs w:val="20"/>
        </w:rPr>
        <w:t xml:space="preserve">                                                         </w:t>
      </w:r>
      <w:r w:rsidR="00B607B3" w:rsidRPr="004C03E3">
        <w:rPr>
          <w:rFonts w:ascii="Arial" w:hAnsi="Arial"/>
          <w:bCs/>
          <w:iCs/>
          <w:szCs w:val="20"/>
        </w:rPr>
        <w:t>И. О. Начальника        ________</w:t>
      </w:r>
    </w:p>
    <w:p w:rsidR="00B607B3" w:rsidRPr="004C03E3" w:rsidRDefault="004C03E3" w:rsidP="004C03E3">
      <w:pPr>
        <w:ind w:firstLine="709"/>
        <w:jc w:val="center"/>
        <w:rPr>
          <w:rFonts w:ascii="Arial" w:hAnsi="Arial"/>
          <w:bCs/>
          <w:iCs/>
          <w:szCs w:val="20"/>
        </w:rPr>
      </w:pPr>
      <w:r>
        <w:rPr>
          <w:rFonts w:ascii="Arial" w:hAnsi="Arial"/>
          <w:bCs/>
          <w:iCs/>
          <w:szCs w:val="20"/>
        </w:rPr>
        <w:t xml:space="preserve">                                                      </w:t>
      </w:r>
      <w:r w:rsidR="00B607B3" w:rsidRPr="004C03E3">
        <w:rPr>
          <w:rFonts w:ascii="Arial" w:hAnsi="Arial"/>
          <w:bCs/>
          <w:iCs/>
          <w:szCs w:val="20"/>
        </w:rPr>
        <w:t>Управления Минюста России</w:t>
      </w:r>
    </w:p>
    <w:p w:rsidR="00DB47FE" w:rsidRPr="004C03E3" w:rsidRDefault="004C03E3" w:rsidP="004C03E3">
      <w:pPr>
        <w:ind w:firstLine="709"/>
        <w:jc w:val="center"/>
        <w:rPr>
          <w:rFonts w:ascii="Arial" w:hAnsi="Arial"/>
          <w:bCs/>
          <w:iCs/>
          <w:szCs w:val="20"/>
        </w:rPr>
      </w:pPr>
      <w:r>
        <w:rPr>
          <w:rFonts w:ascii="Arial" w:hAnsi="Arial"/>
          <w:bCs/>
          <w:iCs/>
          <w:szCs w:val="20"/>
        </w:rPr>
        <w:t xml:space="preserve">                                                </w:t>
      </w:r>
      <w:r w:rsidR="00B607B3" w:rsidRPr="004C03E3">
        <w:rPr>
          <w:rFonts w:ascii="Arial" w:hAnsi="Arial"/>
          <w:bCs/>
          <w:iCs/>
          <w:szCs w:val="20"/>
        </w:rPr>
        <w:t>по Красноярскому краю</w:t>
      </w:r>
    </w:p>
    <w:p w:rsidR="00DD07B3" w:rsidRPr="004C03E3" w:rsidRDefault="00DD07B3" w:rsidP="004C03E3">
      <w:pPr>
        <w:ind w:firstLine="709"/>
        <w:jc w:val="right"/>
        <w:rPr>
          <w:rFonts w:ascii="Arial" w:hAnsi="Arial"/>
          <w:bCs/>
          <w:iCs/>
        </w:rPr>
      </w:pPr>
    </w:p>
    <w:p w:rsidR="00DB47FE" w:rsidRPr="004C03E3" w:rsidRDefault="00DB47FE" w:rsidP="004C03E3">
      <w:pPr>
        <w:ind w:firstLine="709"/>
        <w:jc w:val="center"/>
        <w:rPr>
          <w:rFonts w:ascii="Arial" w:hAnsi="Arial"/>
          <w:bCs/>
          <w:iCs/>
        </w:rPr>
      </w:pPr>
      <w:r w:rsidRPr="004C03E3">
        <w:rPr>
          <w:rFonts w:ascii="Arial" w:hAnsi="Arial"/>
          <w:bCs/>
          <w:iCs/>
        </w:rPr>
        <w:t>КРАСНОЯРСКИЙ КРАЙ</w:t>
      </w:r>
    </w:p>
    <w:p w:rsidR="00DB47FE" w:rsidRPr="004C03E3" w:rsidRDefault="00DB47FE" w:rsidP="004C03E3">
      <w:pPr>
        <w:ind w:firstLine="709"/>
        <w:jc w:val="center"/>
        <w:rPr>
          <w:rFonts w:ascii="Arial" w:hAnsi="Arial"/>
          <w:bCs/>
          <w:iCs/>
        </w:rPr>
      </w:pPr>
      <w:r w:rsidRPr="004C03E3">
        <w:rPr>
          <w:rFonts w:ascii="Arial" w:hAnsi="Arial"/>
          <w:bCs/>
          <w:iCs/>
        </w:rPr>
        <w:t>БОГОТОЛЬСКИЙ РАЙОН</w:t>
      </w:r>
    </w:p>
    <w:p w:rsidR="00DB47FE" w:rsidRPr="004C03E3" w:rsidRDefault="00DB47FE" w:rsidP="004C03E3">
      <w:pPr>
        <w:ind w:firstLine="709"/>
        <w:jc w:val="center"/>
        <w:rPr>
          <w:rFonts w:ascii="Arial" w:hAnsi="Arial"/>
          <w:bCs/>
          <w:iCs/>
        </w:rPr>
      </w:pPr>
      <w:r w:rsidRPr="004C03E3">
        <w:rPr>
          <w:rFonts w:ascii="Arial" w:hAnsi="Arial"/>
          <w:bCs/>
          <w:iCs/>
        </w:rPr>
        <w:t>ЧАЙКОВСКИЙ СЕЛЬСОВЕТ</w:t>
      </w:r>
    </w:p>
    <w:p w:rsidR="00DB47FE" w:rsidRPr="004C03E3" w:rsidRDefault="00DB47FE" w:rsidP="004C03E3">
      <w:pPr>
        <w:ind w:firstLine="709"/>
        <w:jc w:val="center"/>
        <w:rPr>
          <w:rFonts w:ascii="Arial" w:hAnsi="Arial"/>
        </w:rPr>
      </w:pPr>
      <w:r w:rsidRPr="004C03E3">
        <w:rPr>
          <w:rFonts w:ascii="Arial" w:hAnsi="Arial"/>
        </w:rPr>
        <w:t>ЧАЙКОВСКИЙ СЕЛЬСКИЙ СОВЕТ ДЕПУТАТОВ</w:t>
      </w:r>
    </w:p>
    <w:p w:rsidR="00DB47FE" w:rsidRPr="004C03E3" w:rsidRDefault="00DB47FE" w:rsidP="004C03E3">
      <w:pPr>
        <w:ind w:firstLine="709"/>
        <w:jc w:val="center"/>
        <w:rPr>
          <w:rFonts w:ascii="Arial" w:hAnsi="Arial"/>
        </w:rPr>
      </w:pPr>
    </w:p>
    <w:p w:rsidR="00DB47FE" w:rsidRPr="004C03E3" w:rsidRDefault="00DB47FE" w:rsidP="004C03E3">
      <w:pPr>
        <w:ind w:firstLine="709"/>
        <w:jc w:val="center"/>
        <w:rPr>
          <w:rFonts w:ascii="Arial" w:hAnsi="Arial"/>
        </w:rPr>
      </w:pPr>
      <w:r w:rsidRPr="004C03E3">
        <w:rPr>
          <w:rFonts w:ascii="Arial" w:hAnsi="Arial"/>
        </w:rPr>
        <w:t>РЕШЕНИЕ</w:t>
      </w:r>
    </w:p>
    <w:p w:rsidR="00DB47FE" w:rsidRPr="004C03E3" w:rsidRDefault="00DB47FE" w:rsidP="004C03E3">
      <w:pPr>
        <w:ind w:firstLine="709"/>
        <w:jc w:val="both"/>
        <w:rPr>
          <w:rFonts w:ascii="Arial" w:hAnsi="Arial"/>
        </w:rPr>
      </w:pPr>
    </w:p>
    <w:tbl>
      <w:tblPr>
        <w:tblW w:w="10173" w:type="dxa"/>
        <w:tblLayout w:type="fixed"/>
        <w:tblLook w:val="04A0" w:firstRow="1" w:lastRow="0" w:firstColumn="1" w:lastColumn="0" w:noHBand="0" w:noVBand="1"/>
      </w:tblPr>
      <w:tblGrid>
        <w:gridCol w:w="3285"/>
        <w:gridCol w:w="3628"/>
        <w:gridCol w:w="3260"/>
      </w:tblGrid>
      <w:tr w:rsidR="00DB47FE" w:rsidRPr="004C03E3" w:rsidTr="000950A2">
        <w:tc>
          <w:tcPr>
            <w:tcW w:w="3285" w:type="dxa"/>
            <w:hideMark/>
          </w:tcPr>
          <w:p w:rsidR="00DB47FE" w:rsidRPr="004C03E3" w:rsidRDefault="00DB47FE" w:rsidP="004C03E3">
            <w:pPr>
              <w:ind w:firstLine="709"/>
              <w:jc w:val="both"/>
              <w:rPr>
                <w:rFonts w:ascii="Arial" w:hAnsi="Arial"/>
              </w:rPr>
            </w:pPr>
            <w:r w:rsidRPr="004C03E3">
              <w:rPr>
                <w:rFonts w:ascii="Arial" w:hAnsi="Arial"/>
              </w:rPr>
              <w:t xml:space="preserve">от  23 апреля </w:t>
            </w:r>
            <w:r w:rsidRPr="004C03E3">
              <w:rPr>
                <w:rFonts w:ascii="Arial" w:hAnsi="Arial"/>
                <w:lang w:val="en-US"/>
              </w:rPr>
              <w:t>201</w:t>
            </w:r>
            <w:r w:rsidRPr="004C03E3">
              <w:rPr>
                <w:rFonts w:ascii="Arial" w:hAnsi="Arial"/>
              </w:rPr>
              <w:t>8 г.</w:t>
            </w:r>
          </w:p>
        </w:tc>
        <w:tc>
          <w:tcPr>
            <w:tcW w:w="3628" w:type="dxa"/>
            <w:hideMark/>
          </w:tcPr>
          <w:p w:rsidR="00DB47FE" w:rsidRPr="004C03E3" w:rsidRDefault="00DB47FE" w:rsidP="004C03E3">
            <w:pPr>
              <w:ind w:firstLine="709"/>
              <w:jc w:val="both"/>
              <w:rPr>
                <w:rFonts w:ascii="Arial" w:hAnsi="Arial"/>
              </w:rPr>
            </w:pPr>
            <w:r w:rsidRPr="004C03E3">
              <w:rPr>
                <w:rFonts w:ascii="Arial" w:hAnsi="Arial"/>
              </w:rPr>
              <w:t xml:space="preserve"> пос. Чайковский</w:t>
            </w:r>
          </w:p>
        </w:tc>
        <w:tc>
          <w:tcPr>
            <w:tcW w:w="3260" w:type="dxa"/>
            <w:hideMark/>
          </w:tcPr>
          <w:p w:rsidR="00DB47FE" w:rsidRPr="004C03E3" w:rsidRDefault="00DB47FE" w:rsidP="004C03E3">
            <w:pPr>
              <w:ind w:firstLine="709"/>
              <w:jc w:val="both"/>
              <w:rPr>
                <w:rFonts w:ascii="Arial" w:hAnsi="Arial"/>
              </w:rPr>
            </w:pPr>
            <w:r w:rsidRPr="004C03E3">
              <w:rPr>
                <w:rFonts w:ascii="Arial" w:hAnsi="Arial"/>
              </w:rPr>
              <w:t xml:space="preserve">     № 26-90</w:t>
            </w:r>
          </w:p>
        </w:tc>
      </w:tr>
    </w:tbl>
    <w:p w:rsidR="00DB47FE" w:rsidRPr="004C03E3" w:rsidRDefault="00DB47FE" w:rsidP="004C03E3">
      <w:pPr>
        <w:ind w:firstLine="709"/>
        <w:jc w:val="both"/>
        <w:rPr>
          <w:rFonts w:ascii="Arial" w:hAnsi="Arial"/>
        </w:rPr>
      </w:pPr>
    </w:p>
    <w:p w:rsidR="00DB47FE" w:rsidRPr="004C03E3" w:rsidRDefault="00DB47FE" w:rsidP="004C03E3">
      <w:pPr>
        <w:ind w:firstLine="709"/>
        <w:jc w:val="center"/>
        <w:rPr>
          <w:rFonts w:ascii="Arial" w:hAnsi="Arial"/>
        </w:rPr>
      </w:pPr>
      <w:r w:rsidRPr="004C03E3">
        <w:rPr>
          <w:rFonts w:ascii="Arial" w:hAnsi="Arial"/>
        </w:rPr>
        <w:t>О внесении изменений и дополнений в Устав Чайковского сельсовета</w:t>
      </w:r>
    </w:p>
    <w:p w:rsidR="00DB47FE" w:rsidRPr="004C03E3" w:rsidRDefault="00DB47FE" w:rsidP="004C03E3">
      <w:pPr>
        <w:ind w:firstLine="709"/>
        <w:jc w:val="center"/>
        <w:rPr>
          <w:rFonts w:ascii="Arial" w:hAnsi="Arial"/>
          <w:bCs/>
          <w:iCs/>
        </w:rPr>
      </w:pPr>
      <w:r w:rsidRPr="004C03E3">
        <w:rPr>
          <w:rFonts w:ascii="Arial" w:hAnsi="Arial"/>
        </w:rPr>
        <w:t>Боготольского района Красноярского края</w:t>
      </w:r>
    </w:p>
    <w:p w:rsidR="00DB47FE" w:rsidRPr="004C03E3" w:rsidRDefault="00DB47FE" w:rsidP="004C03E3">
      <w:pPr>
        <w:ind w:firstLine="709"/>
        <w:jc w:val="both"/>
        <w:rPr>
          <w:rFonts w:ascii="Arial" w:hAnsi="Arial"/>
        </w:rPr>
      </w:pPr>
    </w:p>
    <w:p w:rsidR="00DB47FE" w:rsidRPr="004C03E3" w:rsidRDefault="00DB47FE" w:rsidP="004C03E3">
      <w:pPr>
        <w:ind w:firstLine="709"/>
        <w:jc w:val="both"/>
        <w:rPr>
          <w:rFonts w:ascii="Arial" w:hAnsi="Arial"/>
          <w:i/>
        </w:rPr>
      </w:pPr>
      <w:r w:rsidRPr="004C03E3">
        <w:rPr>
          <w:rFonts w:ascii="Arial" w:hAnsi="Arial"/>
        </w:rPr>
        <w:t xml:space="preserve">В целях приведения Устава Чайковского сельсовета Боготольского района Красноярского края в соответствие с требованиями Федерального закона от 06.10.2003 № 131-ФЗ «Об общих принципах организации местного самоуправления в Российской Федерации», руководствуясь статьями 21, 57  Устава Чайковского сельсовета Боготольского района Красноярского края, Чайковский сельский Совет депутатов  </w:t>
      </w:r>
    </w:p>
    <w:p w:rsidR="00DB47FE" w:rsidRPr="004C03E3" w:rsidRDefault="00DB47FE" w:rsidP="004C03E3">
      <w:pPr>
        <w:ind w:firstLine="709"/>
        <w:jc w:val="both"/>
        <w:rPr>
          <w:rFonts w:ascii="Arial" w:hAnsi="Arial"/>
        </w:rPr>
      </w:pPr>
      <w:r w:rsidRPr="004C03E3">
        <w:rPr>
          <w:rFonts w:ascii="Arial" w:hAnsi="Arial"/>
        </w:rPr>
        <w:t>РЕШИЛ:</w:t>
      </w:r>
    </w:p>
    <w:p w:rsidR="00DB47FE" w:rsidRPr="004C03E3" w:rsidRDefault="00DB47FE" w:rsidP="004C03E3">
      <w:pPr>
        <w:ind w:firstLine="709"/>
        <w:jc w:val="both"/>
        <w:rPr>
          <w:rFonts w:ascii="Arial" w:hAnsi="Arial"/>
        </w:rPr>
      </w:pPr>
      <w:r w:rsidRPr="004C03E3">
        <w:rPr>
          <w:rFonts w:ascii="Arial" w:hAnsi="Arial"/>
          <w:b/>
        </w:rPr>
        <w:t>1.</w:t>
      </w:r>
      <w:r w:rsidRPr="004C03E3">
        <w:rPr>
          <w:rFonts w:ascii="Arial" w:hAnsi="Arial"/>
        </w:rPr>
        <w:t xml:space="preserve"> Внести в Устав Чайковского сельсовета Боготольского района Красноярского края следующие изменения:</w:t>
      </w:r>
    </w:p>
    <w:p w:rsidR="00DB47FE" w:rsidRPr="004C03E3" w:rsidRDefault="00DB47FE" w:rsidP="004C03E3">
      <w:pPr>
        <w:pStyle w:val="a3"/>
        <w:numPr>
          <w:ilvl w:val="1"/>
          <w:numId w:val="23"/>
        </w:numPr>
        <w:tabs>
          <w:tab w:val="left" w:pos="1134"/>
          <w:tab w:val="left" w:pos="1276"/>
        </w:tabs>
        <w:ind w:left="0" w:firstLine="709"/>
        <w:jc w:val="both"/>
        <w:rPr>
          <w:rFonts w:ascii="Arial" w:hAnsi="Arial"/>
          <w:b/>
          <w:bCs/>
          <w:kern w:val="32"/>
        </w:rPr>
      </w:pPr>
      <w:r w:rsidRPr="004C03E3">
        <w:rPr>
          <w:rFonts w:ascii="Arial" w:hAnsi="Arial"/>
          <w:b/>
          <w:bCs/>
          <w:kern w:val="32"/>
        </w:rPr>
        <w:t>пункт 7 статьи 4 изложить в следующей редакции:</w:t>
      </w:r>
    </w:p>
    <w:p w:rsidR="00DB47FE" w:rsidRPr="004C03E3" w:rsidRDefault="00DB47FE" w:rsidP="004C03E3">
      <w:pPr>
        <w:tabs>
          <w:tab w:val="num" w:pos="780"/>
        </w:tabs>
        <w:ind w:firstLine="709"/>
        <w:jc w:val="both"/>
        <w:rPr>
          <w:rFonts w:ascii="Arial" w:hAnsi="Arial"/>
          <w:i/>
          <w:u w:val="single"/>
        </w:rPr>
      </w:pPr>
      <w:r w:rsidRPr="004C03E3">
        <w:rPr>
          <w:rFonts w:ascii="Arial" w:hAnsi="Arial"/>
        </w:rPr>
        <w:t xml:space="preserve">«7. </w:t>
      </w:r>
      <w:r w:rsidRPr="004C03E3">
        <w:rPr>
          <w:rFonts w:ascii="Arial" w:hAnsi="Arial"/>
          <w:bCs/>
        </w:rPr>
        <w:t>Муниципальные нормативные правовые акты</w:t>
      </w:r>
      <w:r w:rsidRPr="004C03E3">
        <w:rPr>
          <w:rFonts w:ascii="Arial" w:hAnsi="Arial"/>
        </w:rPr>
        <w:t>,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порядке, предусмотренном пунктами 8, 9 настоящей статьи</w:t>
      </w:r>
      <w:proofErr w:type="gramStart"/>
      <w:r w:rsidRPr="004C03E3">
        <w:rPr>
          <w:rFonts w:ascii="Arial" w:hAnsi="Arial"/>
        </w:rPr>
        <w:t>.»;</w:t>
      </w:r>
    </w:p>
    <w:p w:rsidR="00DB47FE" w:rsidRPr="004C03E3" w:rsidRDefault="00DB47FE" w:rsidP="004C03E3">
      <w:pPr>
        <w:pStyle w:val="a3"/>
        <w:numPr>
          <w:ilvl w:val="1"/>
          <w:numId w:val="23"/>
        </w:numPr>
        <w:tabs>
          <w:tab w:val="left" w:pos="1134"/>
          <w:tab w:val="left" w:pos="1276"/>
        </w:tabs>
        <w:ind w:left="0" w:firstLine="709"/>
        <w:jc w:val="both"/>
        <w:rPr>
          <w:rFonts w:ascii="Arial" w:hAnsi="Arial"/>
          <w:b/>
          <w:bCs/>
          <w:kern w:val="32"/>
        </w:rPr>
      </w:pPr>
      <w:proofErr w:type="gramEnd"/>
      <w:r w:rsidRPr="004C03E3">
        <w:rPr>
          <w:rFonts w:ascii="Arial" w:hAnsi="Arial"/>
          <w:b/>
          <w:bCs/>
          <w:kern w:val="32"/>
        </w:rPr>
        <w:t>в статье 7:</w:t>
      </w:r>
    </w:p>
    <w:p w:rsidR="00DB47FE" w:rsidRPr="004C03E3" w:rsidRDefault="00DB47FE" w:rsidP="004C03E3">
      <w:pPr>
        <w:pStyle w:val="a3"/>
        <w:tabs>
          <w:tab w:val="left" w:pos="1134"/>
          <w:tab w:val="left" w:pos="1276"/>
        </w:tabs>
        <w:ind w:left="0" w:firstLine="709"/>
        <w:jc w:val="both"/>
        <w:rPr>
          <w:rFonts w:ascii="Arial" w:hAnsi="Arial"/>
          <w:b/>
          <w:bCs/>
          <w:kern w:val="32"/>
        </w:rPr>
      </w:pPr>
      <w:r w:rsidRPr="004C03E3">
        <w:rPr>
          <w:rFonts w:ascii="Arial" w:hAnsi="Arial"/>
          <w:b/>
          <w:bCs/>
          <w:kern w:val="32"/>
        </w:rPr>
        <w:t>- подпункт 9 пункта 1 изложить в следующей редакции:</w:t>
      </w:r>
    </w:p>
    <w:p w:rsidR="00DB47FE" w:rsidRPr="004C03E3" w:rsidRDefault="00DB47FE" w:rsidP="004C03E3">
      <w:pPr>
        <w:pStyle w:val="a3"/>
        <w:tabs>
          <w:tab w:val="left" w:pos="1134"/>
          <w:tab w:val="left" w:pos="1276"/>
        </w:tabs>
        <w:ind w:left="0" w:firstLine="709"/>
        <w:jc w:val="both"/>
        <w:rPr>
          <w:rFonts w:ascii="Arial" w:hAnsi="Arial"/>
          <w:bCs/>
          <w:kern w:val="32"/>
        </w:rPr>
      </w:pPr>
      <w:r w:rsidRPr="004C03E3">
        <w:rPr>
          <w:rFonts w:ascii="Arial" w:hAnsi="Arial"/>
          <w:bCs/>
          <w:kern w:val="32"/>
        </w:rPr>
        <w:t>«9) утверждение правил благоустройства территории сельсовета, осуществление контроля за их соблюдением, организация благоустройства территории сельсовета в соответствии с указанными правилами</w:t>
      </w:r>
      <w:proofErr w:type="gramStart"/>
      <w:r w:rsidRPr="004C03E3">
        <w:rPr>
          <w:rFonts w:ascii="Arial" w:hAnsi="Arial"/>
          <w:bCs/>
          <w:kern w:val="32"/>
        </w:rPr>
        <w:t>;»</w:t>
      </w:r>
      <w:proofErr w:type="gramEnd"/>
      <w:r w:rsidRPr="004C03E3">
        <w:rPr>
          <w:rFonts w:ascii="Arial" w:hAnsi="Arial"/>
          <w:bCs/>
          <w:kern w:val="32"/>
        </w:rPr>
        <w:t>;</w:t>
      </w:r>
    </w:p>
    <w:p w:rsidR="00DB47FE" w:rsidRPr="004C03E3" w:rsidRDefault="00DB47FE" w:rsidP="004C03E3">
      <w:pPr>
        <w:pStyle w:val="a3"/>
        <w:tabs>
          <w:tab w:val="left" w:pos="1134"/>
          <w:tab w:val="left" w:pos="1276"/>
        </w:tabs>
        <w:ind w:left="0" w:firstLine="709"/>
        <w:jc w:val="both"/>
        <w:rPr>
          <w:rFonts w:ascii="Arial" w:hAnsi="Arial"/>
          <w:b/>
          <w:bCs/>
          <w:kern w:val="32"/>
        </w:rPr>
      </w:pPr>
      <w:r w:rsidRPr="004C03E3">
        <w:rPr>
          <w:rFonts w:ascii="Arial" w:hAnsi="Arial"/>
          <w:b/>
          <w:bCs/>
          <w:kern w:val="32"/>
        </w:rPr>
        <w:t>- подпункт 20 пункта 1 исключить;</w:t>
      </w:r>
    </w:p>
    <w:p w:rsidR="00DB47FE" w:rsidRPr="004C03E3" w:rsidRDefault="00DB47FE" w:rsidP="004C03E3">
      <w:pPr>
        <w:pStyle w:val="a3"/>
        <w:tabs>
          <w:tab w:val="left" w:pos="1134"/>
          <w:tab w:val="left" w:pos="1276"/>
        </w:tabs>
        <w:ind w:left="0" w:firstLine="709"/>
        <w:jc w:val="both"/>
        <w:rPr>
          <w:rFonts w:ascii="Arial" w:hAnsi="Arial"/>
          <w:b/>
          <w:bCs/>
          <w:kern w:val="32"/>
        </w:rPr>
      </w:pPr>
      <w:r w:rsidRPr="004C03E3">
        <w:rPr>
          <w:rFonts w:ascii="Arial" w:hAnsi="Arial"/>
        </w:rPr>
        <w:t>- пункты 21, 22, 23 ,24, 25, 26, 27, 28, 29, 30, 31, 32, 33 считать пунктами 20, 21, 22, 23, 24, 25, 26, 27, 28, 29, 30, 31, 32;</w:t>
      </w:r>
    </w:p>
    <w:p w:rsidR="00DB47FE" w:rsidRPr="004C03E3" w:rsidRDefault="00DB47FE" w:rsidP="004C03E3">
      <w:pPr>
        <w:pStyle w:val="a3"/>
        <w:numPr>
          <w:ilvl w:val="1"/>
          <w:numId w:val="23"/>
        </w:numPr>
        <w:tabs>
          <w:tab w:val="left" w:pos="1134"/>
          <w:tab w:val="left" w:pos="1276"/>
        </w:tabs>
        <w:ind w:left="0" w:firstLine="709"/>
        <w:jc w:val="both"/>
        <w:rPr>
          <w:rFonts w:ascii="Arial" w:hAnsi="Arial"/>
          <w:b/>
          <w:bCs/>
          <w:kern w:val="32"/>
        </w:rPr>
      </w:pPr>
      <w:r w:rsidRPr="004C03E3">
        <w:rPr>
          <w:rFonts w:ascii="Arial" w:hAnsi="Arial"/>
          <w:b/>
          <w:bCs/>
          <w:kern w:val="32"/>
        </w:rPr>
        <w:t>подпункт 12 пункта 1 статьи 7.2 исключить;</w:t>
      </w:r>
    </w:p>
    <w:p w:rsidR="00DB47FE" w:rsidRPr="004C03E3" w:rsidRDefault="00DB47FE" w:rsidP="004C03E3">
      <w:pPr>
        <w:pStyle w:val="a3"/>
        <w:numPr>
          <w:ilvl w:val="1"/>
          <w:numId w:val="23"/>
        </w:numPr>
        <w:tabs>
          <w:tab w:val="left" w:pos="1134"/>
          <w:tab w:val="left" w:pos="1276"/>
        </w:tabs>
        <w:ind w:left="0" w:firstLine="709"/>
        <w:jc w:val="both"/>
        <w:rPr>
          <w:rFonts w:ascii="Arial" w:hAnsi="Arial"/>
          <w:b/>
          <w:bCs/>
          <w:kern w:val="32"/>
        </w:rPr>
      </w:pPr>
      <w:r w:rsidRPr="004C03E3">
        <w:rPr>
          <w:rFonts w:ascii="Arial" w:hAnsi="Arial"/>
          <w:b/>
          <w:bCs/>
          <w:kern w:val="32"/>
        </w:rPr>
        <w:t xml:space="preserve">в подпункте 11 пункта 2 статьи 13 слова </w:t>
      </w:r>
      <w:r w:rsidRPr="004C03E3">
        <w:rPr>
          <w:rFonts w:ascii="Arial" w:hAnsi="Arial"/>
          <w:bCs/>
          <w:kern w:val="32"/>
        </w:rPr>
        <w:t>«с частями 3, 5, 6.2 статьи 13»</w:t>
      </w:r>
      <w:r w:rsidRPr="004C03E3">
        <w:rPr>
          <w:rFonts w:ascii="Arial" w:hAnsi="Arial"/>
          <w:b/>
          <w:bCs/>
          <w:kern w:val="32"/>
        </w:rPr>
        <w:t xml:space="preserve"> заменить словами </w:t>
      </w:r>
      <w:r w:rsidRPr="004C03E3">
        <w:rPr>
          <w:rFonts w:ascii="Arial" w:hAnsi="Arial"/>
          <w:bCs/>
          <w:kern w:val="32"/>
        </w:rPr>
        <w:t>«с частями 3, 5, 7.2 статьи 13»;</w:t>
      </w:r>
    </w:p>
    <w:p w:rsidR="00DB47FE" w:rsidRPr="004C03E3" w:rsidRDefault="00DB47FE" w:rsidP="004C03E3">
      <w:pPr>
        <w:pStyle w:val="a3"/>
        <w:numPr>
          <w:ilvl w:val="1"/>
          <w:numId w:val="23"/>
        </w:numPr>
        <w:tabs>
          <w:tab w:val="left" w:pos="1276"/>
        </w:tabs>
        <w:ind w:left="0" w:firstLine="709"/>
        <w:jc w:val="both"/>
        <w:rPr>
          <w:rFonts w:ascii="Arial" w:hAnsi="Arial"/>
          <w:b/>
          <w:bCs/>
          <w:kern w:val="32"/>
        </w:rPr>
      </w:pPr>
      <w:r w:rsidRPr="004C03E3">
        <w:rPr>
          <w:rFonts w:ascii="Arial" w:hAnsi="Arial"/>
          <w:b/>
          <w:bCs/>
          <w:kern w:val="32"/>
        </w:rPr>
        <w:t>статью 15 дополнить абзацем вторым следующего содержания:</w:t>
      </w:r>
    </w:p>
    <w:p w:rsidR="00DB47FE" w:rsidRPr="004C03E3" w:rsidRDefault="00DB47FE" w:rsidP="004C03E3">
      <w:pPr>
        <w:autoSpaceDE w:val="0"/>
        <w:autoSpaceDN w:val="0"/>
        <w:adjustRightInd w:val="0"/>
        <w:ind w:firstLine="709"/>
        <w:jc w:val="both"/>
        <w:rPr>
          <w:rFonts w:ascii="Arial" w:hAnsi="Arial"/>
        </w:rPr>
      </w:pPr>
      <w:r w:rsidRPr="004C03E3">
        <w:rPr>
          <w:rFonts w:ascii="Arial" w:hAnsi="Arial"/>
        </w:rPr>
        <w:lastRenderedPageBreak/>
        <w:t xml:space="preserve"> «В случае временного отсутствия главы сельсовета (отпуск, болезнь, командировка и т.д.) его полномочия исполняет заместитель главы, а в случае его отсутствия – уполномоченный муниципальный служащий, определенный сельским Советом депутатов</w:t>
      </w:r>
      <w:proofErr w:type="gramStart"/>
      <w:r w:rsidRPr="004C03E3">
        <w:rPr>
          <w:rFonts w:ascii="Arial" w:hAnsi="Arial"/>
        </w:rPr>
        <w:t>.»;</w:t>
      </w:r>
      <w:proofErr w:type="gramEnd"/>
    </w:p>
    <w:p w:rsidR="00DB47FE" w:rsidRPr="004C03E3" w:rsidRDefault="00DB47FE" w:rsidP="004C03E3">
      <w:pPr>
        <w:pStyle w:val="a3"/>
        <w:numPr>
          <w:ilvl w:val="1"/>
          <w:numId w:val="23"/>
        </w:numPr>
        <w:tabs>
          <w:tab w:val="left" w:pos="1134"/>
          <w:tab w:val="left" w:pos="1276"/>
        </w:tabs>
        <w:ind w:left="0" w:firstLine="709"/>
        <w:jc w:val="both"/>
        <w:rPr>
          <w:rFonts w:ascii="Arial" w:hAnsi="Arial"/>
          <w:b/>
          <w:bCs/>
          <w:kern w:val="32"/>
        </w:rPr>
      </w:pPr>
      <w:r w:rsidRPr="004C03E3">
        <w:rPr>
          <w:rFonts w:ascii="Arial" w:hAnsi="Arial"/>
          <w:b/>
          <w:bCs/>
          <w:kern w:val="32"/>
        </w:rPr>
        <w:t>пункт 4 статьи 17 изложить в следующей редакции:</w:t>
      </w:r>
    </w:p>
    <w:p w:rsidR="00DB47FE" w:rsidRPr="004C03E3" w:rsidRDefault="00DB47FE" w:rsidP="004C03E3">
      <w:pPr>
        <w:tabs>
          <w:tab w:val="left" w:pos="1134"/>
          <w:tab w:val="left" w:pos="1276"/>
        </w:tabs>
        <w:ind w:firstLine="709"/>
        <w:jc w:val="both"/>
        <w:rPr>
          <w:rFonts w:ascii="Arial" w:hAnsi="Arial"/>
          <w:bCs/>
          <w:kern w:val="32"/>
        </w:rPr>
      </w:pPr>
      <w:r w:rsidRPr="004C03E3">
        <w:rPr>
          <w:rFonts w:ascii="Arial" w:hAnsi="Arial"/>
          <w:bCs/>
          <w:kern w:val="32"/>
        </w:rPr>
        <w:t>«4. Нормативные правовые акты главы сельсовета,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4C03E3">
        <w:rPr>
          <w:rFonts w:ascii="Arial" w:hAnsi="Arial"/>
          <w:bCs/>
          <w:kern w:val="32"/>
        </w:rPr>
        <w:t>.»</w:t>
      </w:r>
      <w:proofErr w:type="gramEnd"/>
      <w:r w:rsidRPr="004C03E3">
        <w:rPr>
          <w:rFonts w:ascii="Arial" w:hAnsi="Arial"/>
          <w:bCs/>
          <w:kern w:val="32"/>
        </w:rPr>
        <w:t>;</w:t>
      </w:r>
    </w:p>
    <w:p w:rsidR="00DB47FE" w:rsidRPr="004C03E3" w:rsidRDefault="00DB47FE" w:rsidP="004C03E3">
      <w:pPr>
        <w:pStyle w:val="a3"/>
        <w:numPr>
          <w:ilvl w:val="1"/>
          <w:numId w:val="23"/>
        </w:numPr>
        <w:tabs>
          <w:tab w:val="left" w:pos="1134"/>
          <w:tab w:val="left" w:pos="1276"/>
        </w:tabs>
        <w:ind w:left="0" w:firstLine="709"/>
        <w:jc w:val="both"/>
        <w:rPr>
          <w:rFonts w:ascii="Arial" w:hAnsi="Arial"/>
          <w:b/>
          <w:bCs/>
          <w:kern w:val="32"/>
        </w:rPr>
      </w:pPr>
      <w:r w:rsidRPr="004C03E3">
        <w:rPr>
          <w:rFonts w:ascii="Arial" w:hAnsi="Arial"/>
          <w:b/>
          <w:bCs/>
          <w:kern w:val="32"/>
        </w:rPr>
        <w:t xml:space="preserve">в подпункте 4 пункта 1 статьи 20 слова </w:t>
      </w:r>
      <w:r w:rsidRPr="004C03E3">
        <w:rPr>
          <w:rFonts w:ascii="Arial" w:hAnsi="Arial"/>
          <w:bCs/>
          <w:kern w:val="32"/>
        </w:rPr>
        <w:t>«с частями 3, 5, 6.2 статьи 13»</w:t>
      </w:r>
      <w:r w:rsidRPr="004C03E3">
        <w:rPr>
          <w:rFonts w:ascii="Arial" w:hAnsi="Arial"/>
          <w:b/>
          <w:bCs/>
          <w:kern w:val="32"/>
        </w:rPr>
        <w:t xml:space="preserve"> заменить словами </w:t>
      </w:r>
      <w:r w:rsidRPr="004C03E3">
        <w:rPr>
          <w:rFonts w:ascii="Arial" w:hAnsi="Arial"/>
          <w:bCs/>
          <w:kern w:val="32"/>
        </w:rPr>
        <w:t>«с частями 3, 5, 7.2 статьи 13»;</w:t>
      </w:r>
    </w:p>
    <w:p w:rsidR="00DB47FE" w:rsidRPr="004C03E3" w:rsidRDefault="00DB47FE" w:rsidP="004C03E3">
      <w:pPr>
        <w:pStyle w:val="a3"/>
        <w:numPr>
          <w:ilvl w:val="1"/>
          <w:numId w:val="23"/>
        </w:numPr>
        <w:tabs>
          <w:tab w:val="left" w:pos="1276"/>
        </w:tabs>
        <w:ind w:left="0" w:firstLine="709"/>
        <w:jc w:val="both"/>
        <w:rPr>
          <w:rFonts w:ascii="Arial" w:hAnsi="Arial"/>
          <w:b/>
          <w:bCs/>
          <w:kern w:val="32"/>
        </w:rPr>
      </w:pPr>
      <w:r w:rsidRPr="004C03E3">
        <w:rPr>
          <w:rFonts w:ascii="Arial" w:hAnsi="Arial"/>
          <w:b/>
          <w:bCs/>
          <w:kern w:val="32"/>
        </w:rPr>
        <w:t>в статье 21:</w:t>
      </w:r>
    </w:p>
    <w:p w:rsidR="00DB47FE" w:rsidRPr="004C03E3" w:rsidRDefault="00DB47FE" w:rsidP="004C03E3">
      <w:pPr>
        <w:pStyle w:val="a3"/>
        <w:ind w:left="0" w:firstLine="709"/>
        <w:jc w:val="both"/>
        <w:rPr>
          <w:rFonts w:ascii="Arial" w:hAnsi="Arial"/>
          <w:b/>
          <w:bCs/>
          <w:kern w:val="32"/>
        </w:rPr>
      </w:pPr>
      <w:r w:rsidRPr="004C03E3">
        <w:rPr>
          <w:rFonts w:ascii="Arial" w:hAnsi="Arial"/>
          <w:b/>
          <w:bCs/>
          <w:kern w:val="32"/>
        </w:rPr>
        <w:t>- пп.4 п.1 изложить в следующей редакции:</w:t>
      </w:r>
    </w:p>
    <w:p w:rsidR="00DB47FE" w:rsidRPr="004C03E3" w:rsidRDefault="00DB47FE" w:rsidP="004C03E3">
      <w:pPr>
        <w:pStyle w:val="a3"/>
        <w:ind w:left="0" w:firstLine="709"/>
        <w:jc w:val="both"/>
        <w:rPr>
          <w:rFonts w:ascii="Arial" w:hAnsi="Arial"/>
          <w:bCs/>
          <w:kern w:val="32"/>
        </w:rPr>
      </w:pPr>
      <w:r w:rsidRPr="004C03E3">
        <w:rPr>
          <w:rFonts w:ascii="Arial" w:hAnsi="Arial"/>
          <w:bCs/>
          <w:kern w:val="32"/>
        </w:rPr>
        <w:t>«4) утверждение стратегии социально-экономического развития сельсовета</w:t>
      </w:r>
      <w:proofErr w:type="gramStart"/>
      <w:r w:rsidRPr="004C03E3">
        <w:rPr>
          <w:rFonts w:ascii="Arial" w:hAnsi="Arial"/>
          <w:bCs/>
          <w:kern w:val="32"/>
        </w:rPr>
        <w:t>;»</w:t>
      </w:r>
      <w:proofErr w:type="gramEnd"/>
      <w:r w:rsidRPr="004C03E3">
        <w:rPr>
          <w:rFonts w:ascii="Arial" w:hAnsi="Arial"/>
          <w:bCs/>
          <w:kern w:val="32"/>
        </w:rPr>
        <w:t>;</w:t>
      </w:r>
    </w:p>
    <w:p w:rsidR="00DB47FE" w:rsidRPr="004C03E3" w:rsidRDefault="00DB47FE" w:rsidP="004C03E3">
      <w:pPr>
        <w:pStyle w:val="a3"/>
        <w:ind w:left="0" w:firstLine="709"/>
        <w:jc w:val="both"/>
        <w:rPr>
          <w:rFonts w:ascii="Arial" w:hAnsi="Arial"/>
          <w:b/>
          <w:bCs/>
          <w:kern w:val="32"/>
        </w:rPr>
      </w:pPr>
      <w:r w:rsidRPr="004C03E3">
        <w:rPr>
          <w:rFonts w:ascii="Arial" w:hAnsi="Arial"/>
          <w:b/>
          <w:bCs/>
          <w:kern w:val="32"/>
        </w:rPr>
        <w:t>- дополнить пп.11 следующего содержания:</w:t>
      </w:r>
    </w:p>
    <w:p w:rsidR="00DB47FE" w:rsidRPr="004C03E3" w:rsidRDefault="00DB47FE" w:rsidP="004C03E3">
      <w:pPr>
        <w:pStyle w:val="a3"/>
        <w:ind w:left="0" w:firstLine="709"/>
        <w:jc w:val="both"/>
        <w:rPr>
          <w:rFonts w:ascii="Arial" w:hAnsi="Arial"/>
          <w:bCs/>
          <w:kern w:val="32"/>
        </w:rPr>
      </w:pPr>
      <w:r w:rsidRPr="004C03E3">
        <w:rPr>
          <w:rFonts w:ascii="Arial" w:hAnsi="Arial"/>
          <w:bCs/>
          <w:kern w:val="32"/>
        </w:rPr>
        <w:t>«11) утверждение правил благоустройства территории сельсовета</w:t>
      </w:r>
      <w:proofErr w:type="gramStart"/>
      <w:r w:rsidRPr="004C03E3">
        <w:rPr>
          <w:rFonts w:ascii="Arial" w:hAnsi="Arial"/>
          <w:bCs/>
          <w:kern w:val="32"/>
        </w:rPr>
        <w:t>.»;</w:t>
      </w:r>
      <w:proofErr w:type="gramEnd"/>
    </w:p>
    <w:p w:rsidR="00DB47FE" w:rsidRPr="004C03E3" w:rsidRDefault="00DB47FE" w:rsidP="004C03E3">
      <w:pPr>
        <w:pStyle w:val="a3"/>
        <w:numPr>
          <w:ilvl w:val="1"/>
          <w:numId w:val="23"/>
        </w:numPr>
        <w:ind w:left="0" w:firstLine="709"/>
        <w:jc w:val="both"/>
        <w:rPr>
          <w:rFonts w:ascii="Arial" w:hAnsi="Arial"/>
          <w:b/>
          <w:bCs/>
          <w:kern w:val="32"/>
        </w:rPr>
      </w:pPr>
      <w:r w:rsidRPr="004C03E3">
        <w:rPr>
          <w:rFonts w:ascii="Arial" w:hAnsi="Arial"/>
          <w:b/>
          <w:bCs/>
          <w:kern w:val="32"/>
        </w:rPr>
        <w:t>пункт 6 статьи 25 изложить в следующей редакции:</w:t>
      </w:r>
    </w:p>
    <w:p w:rsidR="00DB47FE" w:rsidRPr="004C03E3" w:rsidRDefault="00DB47FE" w:rsidP="004C03E3">
      <w:pPr>
        <w:ind w:firstLine="709"/>
        <w:jc w:val="both"/>
        <w:rPr>
          <w:rFonts w:ascii="Arial" w:hAnsi="Arial"/>
          <w:color w:val="000000"/>
        </w:rPr>
      </w:pPr>
      <w:r w:rsidRPr="004C03E3">
        <w:rPr>
          <w:rFonts w:ascii="Arial" w:hAnsi="Arial"/>
          <w:color w:val="000000"/>
        </w:rPr>
        <w:t>«6. Нормативные решения,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sidRPr="004C03E3">
        <w:rPr>
          <w:rFonts w:ascii="Arial" w:hAnsi="Arial"/>
          <w:color w:val="000000"/>
        </w:rPr>
        <w:t>.»</w:t>
      </w:r>
      <w:proofErr w:type="gramEnd"/>
      <w:r w:rsidRPr="004C03E3">
        <w:rPr>
          <w:rFonts w:ascii="Arial" w:hAnsi="Arial"/>
          <w:color w:val="000000"/>
        </w:rPr>
        <w:t>;</w:t>
      </w:r>
    </w:p>
    <w:p w:rsidR="00DB47FE" w:rsidRPr="004C03E3" w:rsidRDefault="00DB47FE" w:rsidP="004C03E3">
      <w:pPr>
        <w:pStyle w:val="a3"/>
        <w:numPr>
          <w:ilvl w:val="1"/>
          <w:numId w:val="23"/>
        </w:numPr>
        <w:ind w:left="0" w:firstLine="709"/>
        <w:jc w:val="both"/>
        <w:rPr>
          <w:rFonts w:ascii="Arial" w:hAnsi="Arial"/>
          <w:b/>
          <w:bCs/>
          <w:kern w:val="32"/>
        </w:rPr>
      </w:pPr>
      <w:r w:rsidRPr="004C03E3">
        <w:rPr>
          <w:rFonts w:ascii="Arial" w:hAnsi="Arial"/>
          <w:b/>
          <w:bCs/>
          <w:kern w:val="32"/>
        </w:rPr>
        <w:t>пункт 7  статьи 26 изложить в следующей редакции:</w:t>
      </w:r>
    </w:p>
    <w:p w:rsidR="00DB47FE" w:rsidRPr="004C03E3" w:rsidRDefault="00DB47FE" w:rsidP="004C03E3">
      <w:pPr>
        <w:ind w:firstLine="709"/>
        <w:jc w:val="both"/>
        <w:rPr>
          <w:rFonts w:ascii="Arial" w:hAnsi="Arial"/>
          <w:bCs/>
          <w:kern w:val="32"/>
        </w:rPr>
      </w:pPr>
      <w:r w:rsidRPr="004C03E3">
        <w:rPr>
          <w:rFonts w:ascii="Arial" w:hAnsi="Arial"/>
          <w:bCs/>
          <w:kern w:val="32"/>
        </w:rPr>
        <w:t>«7. Депутат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roofErr w:type="gramStart"/>
      <w:r w:rsidRPr="004C03E3">
        <w:rPr>
          <w:rFonts w:ascii="Arial" w:hAnsi="Arial"/>
          <w:bCs/>
          <w:kern w:val="32"/>
        </w:rPr>
        <w:t>.»;</w:t>
      </w:r>
    </w:p>
    <w:p w:rsidR="00DB47FE" w:rsidRPr="004C03E3" w:rsidRDefault="00DB47FE" w:rsidP="004C03E3">
      <w:pPr>
        <w:pStyle w:val="a3"/>
        <w:numPr>
          <w:ilvl w:val="1"/>
          <w:numId w:val="23"/>
        </w:numPr>
        <w:ind w:left="0" w:firstLine="709"/>
        <w:jc w:val="both"/>
        <w:rPr>
          <w:rFonts w:ascii="Arial" w:hAnsi="Arial"/>
          <w:b/>
          <w:bCs/>
          <w:kern w:val="32"/>
        </w:rPr>
      </w:pPr>
      <w:proofErr w:type="gramEnd"/>
      <w:r w:rsidRPr="004C03E3">
        <w:rPr>
          <w:rFonts w:ascii="Arial" w:hAnsi="Arial"/>
          <w:b/>
          <w:bCs/>
          <w:kern w:val="32"/>
        </w:rPr>
        <w:t>в статье 27:</w:t>
      </w:r>
    </w:p>
    <w:p w:rsidR="00DB47FE" w:rsidRPr="004C03E3" w:rsidRDefault="00DB47FE" w:rsidP="004C03E3">
      <w:pPr>
        <w:pStyle w:val="a3"/>
        <w:ind w:left="0" w:firstLine="709"/>
        <w:jc w:val="both"/>
        <w:rPr>
          <w:rFonts w:ascii="Arial" w:hAnsi="Arial"/>
          <w:bCs/>
          <w:kern w:val="32"/>
        </w:rPr>
      </w:pPr>
      <w:r w:rsidRPr="004C03E3">
        <w:rPr>
          <w:rFonts w:ascii="Arial" w:hAnsi="Arial"/>
          <w:b/>
          <w:bCs/>
          <w:kern w:val="32"/>
        </w:rPr>
        <w:t xml:space="preserve">- в подпункте 11 пункта 1 слова </w:t>
      </w:r>
      <w:r w:rsidRPr="004C03E3">
        <w:rPr>
          <w:rFonts w:ascii="Arial" w:hAnsi="Arial"/>
          <w:bCs/>
          <w:kern w:val="32"/>
        </w:rPr>
        <w:t>«и иным законодательством»</w:t>
      </w:r>
      <w:r w:rsidRPr="004C03E3">
        <w:rPr>
          <w:rFonts w:ascii="Arial" w:hAnsi="Arial"/>
          <w:b/>
          <w:bCs/>
          <w:kern w:val="32"/>
        </w:rPr>
        <w:t xml:space="preserve"> заменить словами </w:t>
      </w:r>
      <w:r w:rsidRPr="004C03E3">
        <w:rPr>
          <w:rFonts w:ascii="Arial" w:hAnsi="Arial"/>
          <w:bCs/>
          <w:kern w:val="32"/>
        </w:rPr>
        <w:t>«и иными федеральными законами»;</w:t>
      </w:r>
    </w:p>
    <w:p w:rsidR="00DB47FE" w:rsidRPr="004C03E3" w:rsidRDefault="00DB47FE" w:rsidP="004C03E3">
      <w:pPr>
        <w:pStyle w:val="a3"/>
        <w:ind w:left="0" w:firstLine="709"/>
        <w:jc w:val="both"/>
        <w:rPr>
          <w:rFonts w:ascii="Arial" w:hAnsi="Arial"/>
          <w:b/>
          <w:bCs/>
          <w:kern w:val="32"/>
        </w:rPr>
      </w:pPr>
      <w:r w:rsidRPr="004C03E3">
        <w:rPr>
          <w:rFonts w:ascii="Arial" w:hAnsi="Arial"/>
          <w:b/>
          <w:bCs/>
          <w:kern w:val="32"/>
        </w:rPr>
        <w:t>- пункт 8 дополнить абзацем вторым следующего содержания:</w:t>
      </w:r>
    </w:p>
    <w:p w:rsidR="00DB47FE" w:rsidRPr="004C03E3" w:rsidRDefault="00DB47FE" w:rsidP="004C03E3">
      <w:pPr>
        <w:ind w:firstLine="709"/>
        <w:jc w:val="both"/>
        <w:rPr>
          <w:rFonts w:ascii="Arial" w:hAnsi="Arial"/>
          <w:bCs/>
          <w:kern w:val="32"/>
        </w:rPr>
      </w:pPr>
      <w:r w:rsidRPr="004C03E3">
        <w:rPr>
          <w:rFonts w:ascii="Arial" w:hAnsi="Arial"/>
          <w:bCs/>
          <w:kern w:val="32"/>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roofErr w:type="gramStart"/>
      <w:r w:rsidRPr="004C03E3">
        <w:rPr>
          <w:rFonts w:ascii="Arial" w:hAnsi="Arial"/>
          <w:bCs/>
          <w:kern w:val="32"/>
        </w:rPr>
        <w:t>.»;</w:t>
      </w:r>
      <w:proofErr w:type="gramEnd"/>
    </w:p>
    <w:p w:rsidR="00DB47FE" w:rsidRPr="004C03E3" w:rsidRDefault="00DB47FE" w:rsidP="004C03E3">
      <w:pPr>
        <w:pStyle w:val="a3"/>
        <w:numPr>
          <w:ilvl w:val="1"/>
          <w:numId w:val="23"/>
        </w:numPr>
        <w:ind w:left="0" w:firstLine="709"/>
        <w:jc w:val="both"/>
        <w:rPr>
          <w:rFonts w:ascii="Arial" w:hAnsi="Arial"/>
          <w:b/>
          <w:bCs/>
          <w:kern w:val="32"/>
        </w:rPr>
      </w:pPr>
      <w:r w:rsidRPr="004C03E3">
        <w:rPr>
          <w:rFonts w:ascii="Arial" w:hAnsi="Arial"/>
          <w:b/>
          <w:bCs/>
          <w:kern w:val="32"/>
        </w:rPr>
        <w:t>пункт 5 статьи 28 исключить;</w:t>
      </w:r>
    </w:p>
    <w:p w:rsidR="00DB47FE" w:rsidRPr="004C03E3" w:rsidRDefault="00DB47FE" w:rsidP="004C03E3">
      <w:pPr>
        <w:pStyle w:val="a3"/>
        <w:numPr>
          <w:ilvl w:val="1"/>
          <w:numId w:val="23"/>
        </w:numPr>
        <w:tabs>
          <w:tab w:val="left" w:pos="1134"/>
          <w:tab w:val="left" w:pos="1276"/>
        </w:tabs>
        <w:ind w:left="0" w:firstLine="709"/>
        <w:jc w:val="both"/>
        <w:rPr>
          <w:rFonts w:ascii="Arial" w:hAnsi="Arial"/>
          <w:b/>
          <w:bCs/>
          <w:kern w:val="32"/>
        </w:rPr>
      </w:pPr>
      <w:r w:rsidRPr="004C03E3">
        <w:rPr>
          <w:rFonts w:ascii="Arial" w:hAnsi="Arial"/>
          <w:b/>
          <w:bCs/>
          <w:kern w:val="32"/>
        </w:rPr>
        <w:t xml:space="preserve">в подпункте 3 пункта 1 статьи 29 слова </w:t>
      </w:r>
      <w:r w:rsidRPr="004C03E3">
        <w:rPr>
          <w:rFonts w:ascii="Arial" w:hAnsi="Arial"/>
          <w:bCs/>
          <w:kern w:val="32"/>
        </w:rPr>
        <w:t xml:space="preserve">«и выполняет планы и программы развития» </w:t>
      </w:r>
      <w:r w:rsidRPr="004C03E3">
        <w:rPr>
          <w:rFonts w:ascii="Arial" w:hAnsi="Arial"/>
          <w:b/>
          <w:bCs/>
          <w:kern w:val="32"/>
        </w:rPr>
        <w:t xml:space="preserve">заменить словами </w:t>
      </w:r>
      <w:r w:rsidRPr="004C03E3">
        <w:rPr>
          <w:rFonts w:ascii="Arial" w:hAnsi="Arial"/>
          <w:bCs/>
          <w:kern w:val="32"/>
        </w:rPr>
        <w:t>«стратегию социально-экономического развития»;</w:t>
      </w:r>
    </w:p>
    <w:p w:rsidR="00DB47FE" w:rsidRPr="004C03E3" w:rsidRDefault="00DB47FE" w:rsidP="004C03E3">
      <w:pPr>
        <w:pStyle w:val="a3"/>
        <w:numPr>
          <w:ilvl w:val="1"/>
          <w:numId w:val="23"/>
        </w:numPr>
        <w:tabs>
          <w:tab w:val="left" w:pos="1134"/>
          <w:tab w:val="left" w:pos="1276"/>
        </w:tabs>
        <w:ind w:left="0" w:firstLine="709"/>
        <w:jc w:val="both"/>
        <w:rPr>
          <w:rFonts w:ascii="Arial" w:hAnsi="Arial"/>
          <w:b/>
          <w:bCs/>
          <w:kern w:val="32"/>
        </w:rPr>
      </w:pPr>
      <w:r w:rsidRPr="004C03E3">
        <w:rPr>
          <w:rFonts w:ascii="Arial" w:hAnsi="Arial"/>
          <w:b/>
        </w:rPr>
        <w:t>статью 35 изложить в следующей редакции:</w:t>
      </w:r>
    </w:p>
    <w:p w:rsidR="00DB47FE" w:rsidRPr="004C03E3" w:rsidRDefault="00DB47FE" w:rsidP="004C03E3">
      <w:pPr>
        <w:ind w:firstLine="709"/>
        <w:jc w:val="both"/>
        <w:rPr>
          <w:rFonts w:ascii="Arial" w:hAnsi="Arial"/>
          <w:b/>
          <w:bCs/>
        </w:rPr>
      </w:pPr>
      <w:r w:rsidRPr="004C03E3">
        <w:rPr>
          <w:rFonts w:ascii="Arial" w:hAnsi="Arial"/>
        </w:rPr>
        <w:t>«</w:t>
      </w:r>
      <w:r w:rsidRPr="004C03E3">
        <w:rPr>
          <w:rFonts w:ascii="Arial" w:hAnsi="Arial"/>
          <w:b/>
          <w:bCs/>
        </w:rPr>
        <w:t xml:space="preserve">Статья 35. Правотворческая инициатива </w:t>
      </w:r>
    </w:p>
    <w:p w:rsidR="00DB47FE" w:rsidRPr="004C03E3" w:rsidRDefault="00DB47FE" w:rsidP="004C03E3">
      <w:pPr>
        <w:ind w:firstLine="709"/>
        <w:jc w:val="both"/>
        <w:rPr>
          <w:rFonts w:ascii="Arial" w:hAnsi="Arial"/>
          <w:bCs/>
        </w:rPr>
      </w:pPr>
      <w:r w:rsidRPr="004C03E3">
        <w:rPr>
          <w:rFonts w:ascii="Arial" w:hAnsi="Arial"/>
          <w:bCs/>
        </w:rP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депутатов.</w:t>
      </w:r>
    </w:p>
    <w:p w:rsidR="00DB47FE" w:rsidRPr="004C03E3" w:rsidRDefault="00DB47FE" w:rsidP="004C03E3">
      <w:pPr>
        <w:ind w:firstLine="709"/>
        <w:jc w:val="both"/>
        <w:rPr>
          <w:rFonts w:ascii="Arial" w:hAnsi="Arial"/>
          <w:bCs/>
        </w:rPr>
      </w:pPr>
      <w:r w:rsidRPr="004C03E3">
        <w:rPr>
          <w:rFonts w:ascii="Arial" w:hAnsi="Arial"/>
          <w:bCs/>
        </w:rPr>
        <w:t>Минимальная численность инициативной группы граждан устанавливается нормативным решением Совета депутатов и не может превышать 3 процента от числа жителей поселений, обладающих избирательным правом.</w:t>
      </w:r>
    </w:p>
    <w:p w:rsidR="00DB47FE" w:rsidRPr="004C03E3" w:rsidRDefault="00DB47FE" w:rsidP="004C03E3">
      <w:pPr>
        <w:ind w:firstLine="709"/>
        <w:jc w:val="both"/>
        <w:rPr>
          <w:rFonts w:ascii="Arial" w:hAnsi="Arial"/>
          <w:bCs/>
        </w:rPr>
      </w:pPr>
      <w:r w:rsidRPr="004C03E3">
        <w:rPr>
          <w:rFonts w:ascii="Arial" w:hAnsi="Arial"/>
          <w:bCs/>
        </w:rPr>
        <w:lastRenderedPageBreak/>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поселений, к компетенции которых относится принятие соответствующего акта, в течение трех месяцев со дня внесения.</w:t>
      </w:r>
    </w:p>
    <w:p w:rsidR="00DB47FE" w:rsidRPr="004C03E3" w:rsidRDefault="00DB47FE" w:rsidP="004C03E3">
      <w:pPr>
        <w:ind w:firstLine="709"/>
        <w:jc w:val="both"/>
        <w:rPr>
          <w:rFonts w:ascii="Arial" w:hAnsi="Arial"/>
          <w:bCs/>
        </w:rPr>
      </w:pPr>
      <w:r w:rsidRPr="004C03E3">
        <w:rPr>
          <w:rFonts w:ascii="Arial" w:hAnsi="Arial"/>
          <w:bCs/>
        </w:rPr>
        <w:t>3. Для осуществления правотворческой инициативы регистрации инициативной группы не требуется.</w:t>
      </w:r>
    </w:p>
    <w:p w:rsidR="00DB47FE" w:rsidRPr="004C03E3" w:rsidRDefault="00DB47FE" w:rsidP="004C03E3">
      <w:pPr>
        <w:ind w:firstLine="709"/>
        <w:jc w:val="both"/>
        <w:rPr>
          <w:rFonts w:ascii="Arial" w:hAnsi="Arial"/>
          <w:bCs/>
        </w:rPr>
      </w:pPr>
      <w:r w:rsidRPr="004C03E3">
        <w:rPr>
          <w:rFonts w:ascii="Arial" w:hAnsi="Arial"/>
          <w:bCs/>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roofErr w:type="gramStart"/>
      <w:r w:rsidRPr="004C03E3">
        <w:rPr>
          <w:rFonts w:ascii="Arial" w:hAnsi="Arial"/>
          <w:bCs/>
        </w:rPr>
        <w:t>.»;</w:t>
      </w:r>
    </w:p>
    <w:p w:rsidR="00DB47FE" w:rsidRPr="004C03E3" w:rsidRDefault="00DB47FE" w:rsidP="004C03E3">
      <w:pPr>
        <w:pStyle w:val="a3"/>
        <w:numPr>
          <w:ilvl w:val="1"/>
          <w:numId w:val="23"/>
        </w:numPr>
        <w:tabs>
          <w:tab w:val="left" w:pos="1134"/>
          <w:tab w:val="left" w:pos="1276"/>
        </w:tabs>
        <w:ind w:left="0" w:firstLine="709"/>
        <w:jc w:val="both"/>
        <w:rPr>
          <w:rFonts w:ascii="Arial" w:hAnsi="Arial"/>
          <w:b/>
          <w:bCs/>
          <w:kern w:val="32"/>
        </w:rPr>
      </w:pPr>
      <w:proofErr w:type="gramEnd"/>
      <w:r w:rsidRPr="004C03E3">
        <w:rPr>
          <w:rFonts w:ascii="Arial" w:hAnsi="Arial"/>
          <w:b/>
          <w:bCs/>
          <w:kern w:val="32"/>
        </w:rPr>
        <w:t>статью 36 изложить в следующей редакции:</w:t>
      </w:r>
    </w:p>
    <w:p w:rsidR="00DB47FE" w:rsidRPr="004C03E3" w:rsidRDefault="00DB47FE" w:rsidP="004C03E3">
      <w:pPr>
        <w:pStyle w:val="a3"/>
        <w:ind w:left="0" w:firstLine="709"/>
        <w:jc w:val="both"/>
        <w:rPr>
          <w:rFonts w:ascii="Arial" w:hAnsi="Arial"/>
          <w:b/>
        </w:rPr>
      </w:pPr>
      <w:r w:rsidRPr="004C03E3">
        <w:rPr>
          <w:rFonts w:ascii="Arial" w:hAnsi="Arial"/>
          <w:b/>
        </w:rPr>
        <w:t xml:space="preserve"> «Статья 36. </w:t>
      </w:r>
      <w:r w:rsidRPr="004C03E3">
        <w:rPr>
          <w:rFonts w:ascii="Arial" w:hAnsi="Arial"/>
          <w:b/>
          <w:bCs/>
        </w:rPr>
        <w:t>Публичные</w:t>
      </w:r>
      <w:r w:rsidRPr="004C03E3">
        <w:rPr>
          <w:rFonts w:ascii="Arial" w:hAnsi="Arial"/>
          <w:b/>
        </w:rPr>
        <w:t xml:space="preserve"> слушания</w:t>
      </w:r>
    </w:p>
    <w:p w:rsidR="00DB47FE" w:rsidRPr="004C03E3" w:rsidRDefault="00DB47FE" w:rsidP="004C03E3">
      <w:pPr>
        <w:pStyle w:val="a3"/>
        <w:ind w:left="0" w:firstLine="709"/>
        <w:jc w:val="both"/>
        <w:rPr>
          <w:rFonts w:ascii="Arial" w:hAnsi="Arial"/>
        </w:rPr>
      </w:pPr>
      <w:r w:rsidRPr="004C03E3">
        <w:rPr>
          <w:rFonts w:ascii="Arial" w:hAnsi="Arial"/>
        </w:rPr>
        <w:t>1. Для обсуждения проектов муниципальных правовых актов по вопросам местного значения с участием жителей поселения главой поселения, Советом депутатов поселения проводятся публичные слушания.</w:t>
      </w:r>
    </w:p>
    <w:p w:rsidR="00DB47FE" w:rsidRPr="004C03E3" w:rsidRDefault="00DB47FE" w:rsidP="004C03E3">
      <w:pPr>
        <w:pStyle w:val="a3"/>
        <w:ind w:left="0" w:firstLine="709"/>
        <w:jc w:val="both"/>
        <w:rPr>
          <w:rFonts w:ascii="Arial" w:hAnsi="Arial"/>
        </w:rPr>
      </w:pPr>
      <w:r w:rsidRPr="004C03E3">
        <w:rPr>
          <w:rFonts w:ascii="Arial" w:hAnsi="Arial"/>
        </w:rPr>
        <w:t>2. На публичные слушания должны выноситься:</w:t>
      </w:r>
    </w:p>
    <w:p w:rsidR="00DB47FE" w:rsidRPr="004C03E3" w:rsidRDefault="00DB47FE" w:rsidP="004C03E3">
      <w:pPr>
        <w:pStyle w:val="a3"/>
        <w:autoSpaceDE w:val="0"/>
        <w:autoSpaceDN w:val="0"/>
        <w:adjustRightInd w:val="0"/>
        <w:ind w:left="0" w:firstLine="709"/>
        <w:jc w:val="both"/>
        <w:rPr>
          <w:rFonts w:ascii="Arial" w:hAnsi="Arial"/>
        </w:rPr>
      </w:pPr>
      <w:proofErr w:type="gramStart"/>
      <w:r w:rsidRPr="004C03E3">
        <w:rPr>
          <w:rFonts w:ascii="Arial" w:hAnsi="Arial"/>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Красноярского каря или законов Красноярского края в целях приведения данного устава в соответствие с этими нормативными правовыми актами;</w:t>
      </w:r>
      <w:proofErr w:type="gramEnd"/>
    </w:p>
    <w:p w:rsidR="00DB47FE" w:rsidRPr="004C03E3" w:rsidRDefault="00DB47FE" w:rsidP="004C03E3">
      <w:pPr>
        <w:pStyle w:val="a3"/>
        <w:autoSpaceDE w:val="0"/>
        <w:autoSpaceDN w:val="0"/>
        <w:adjustRightInd w:val="0"/>
        <w:ind w:left="0" w:firstLine="709"/>
        <w:jc w:val="both"/>
        <w:rPr>
          <w:rFonts w:ascii="Arial" w:hAnsi="Arial"/>
        </w:rPr>
      </w:pPr>
      <w:r w:rsidRPr="004C03E3">
        <w:rPr>
          <w:rFonts w:ascii="Arial" w:hAnsi="Arial"/>
        </w:rPr>
        <w:t>2) проект местного бюджета и отчет о его исполнении;</w:t>
      </w:r>
    </w:p>
    <w:p w:rsidR="00DB47FE" w:rsidRPr="004C03E3" w:rsidRDefault="00DB47FE" w:rsidP="004C03E3">
      <w:pPr>
        <w:pStyle w:val="a3"/>
        <w:autoSpaceDE w:val="0"/>
        <w:autoSpaceDN w:val="0"/>
        <w:adjustRightInd w:val="0"/>
        <w:ind w:left="0" w:firstLine="709"/>
        <w:jc w:val="both"/>
        <w:rPr>
          <w:rFonts w:ascii="Arial" w:hAnsi="Arial"/>
        </w:rPr>
      </w:pPr>
      <w:r w:rsidRPr="004C03E3">
        <w:rPr>
          <w:rFonts w:ascii="Arial" w:hAnsi="Arial"/>
        </w:rPr>
        <w:t>3)</w:t>
      </w:r>
      <w:r w:rsidR="00ED57CC" w:rsidRPr="004C03E3">
        <w:rPr>
          <w:rFonts w:ascii="Arial" w:hAnsi="Arial"/>
        </w:rPr>
        <w:t xml:space="preserve"> </w:t>
      </w:r>
      <w:r w:rsidRPr="004C03E3">
        <w:rPr>
          <w:rFonts w:ascii="Arial" w:hAnsi="Arial"/>
        </w:rPr>
        <w:t>прое</w:t>
      </w:r>
      <w:proofErr w:type="gramStart"/>
      <w:r w:rsidRPr="004C03E3">
        <w:rPr>
          <w:rFonts w:ascii="Arial" w:hAnsi="Arial"/>
        </w:rPr>
        <w:t>кт стр</w:t>
      </w:r>
      <w:proofErr w:type="gramEnd"/>
      <w:r w:rsidRPr="004C03E3">
        <w:rPr>
          <w:rFonts w:ascii="Arial" w:hAnsi="Arial"/>
        </w:rPr>
        <w:t>атегии социально-экономического развития муниципального образования;</w:t>
      </w:r>
    </w:p>
    <w:p w:rsidR="00DB47FE" w:rsidRPr="004C03E3" w:rsidRDefault="00DB47FE" w:rsidP="004C03E3">
      <w:pPr>
        <w:pStyle w:val="a3"/>
        <w:autoSpaceDE w:val="0"/>
        <w:autoSpaceDN w:val="0"/>
        <w:adjustRightInd w:val="0"/>
        <w:ind w:left="0" w:firstLine="709"/>
        <w:jc w:val="both"/>
        <w:rPr>
          <w:rFonts w:ascii="Arial" w:hAnsi="Arial"/>
        </w:rPr>
      </w:pPr>
      <w:r w:rsidRPr="004C03E3">
        <w:rPr>
          <w:rFonts w:ascii="Arial" w:hAnsi="Arial"/>
        </w:rPr>
        <w:t>4) вопросы о преобразовании сельсовета, за исключением случаев, если в соответствии со статьей 13 Федерального закона от 6 октября 2003 года №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DB47FE" w:rsidRPr="004C03E3" w:rsidRDefault="00DB47FE" w:rsidP="004C03E3">
      <w:pPr>
        <w:pStyle w:val="a3"/>
        <w:ind w:left="0" w:firstLine="709"/>
        <w:jc w:val="both"/>
        <w:rPr>
          <w:rFonts w:ascii="Arial" w:hAnsi="Arial"/>
        </w:rPr>
      </w:pPr>
      <w:r w:rsidRPr="004C03E3">
        <w:rPr>
          <w:rFonts w:ascii="Arial" w:hAnsi="Arial"/>
        </w:rPr>
        <w:t>3. На публичные слушания могут выноситься иные вопросы по инициативе главы сельсовета, Совета депутатов сельсовета, а также по инициативе населения, поддержанной 3 % жителей сельсовета, обладающих избирательным правом. Инициатива населения должна быть подтверждена подписями в подписных листах.</w:t>
      </w:r>
    </w:p>
    <w:p w:rsidR="00DB47FE" w:rsidRPr="004C03E3" w:rsidRDefault="00DB47FE" w:rsidP="004C03E3">
      <w:pPr>
        <w:pStyle w:val="a3"/>
        <w:ind w:left="0" w:firstLine="709"/>
        <w:jc w:val="both"/>
        <w:rPr>
          <w:rFonts w:ascii="Arial" w:hAnsi="Arial"/>
        </w:rPr>
      </w:pPr>
      <w:r w:rsidRPr="004C03E3">
        <w:rPr>
          <w:rFonts w:ascii="Arial" w:hAnsi="Arial"/>
        </w:rPr>
        <w:t>Публичные слушания, проводимые по инициативе населения или Совета депутатов, назначаются Советом депутатов, а по инициативе Главы сельсовета – Главой сельсовета.</w:t>
      </w:r>
    </w:p>
    <w:p w:rsidR="00DB47FE" w:rsidRPr="004C03E3" w:rsidRDefault="00DB47FE" w:rsidP="004C03E3">
      <w:pPr>
        <w:pStyle w:val="a3"/>
        <w:ind w:left="0" w:firstLine="709"/>
        <w:jc w:val="both"/>
        <w:rPr>
          <w:rFonts w:ascii="Arial" w:hAnsi="Arial"/>
        </w:rPr>
      </w:pPr>
      <w:r w:rsidRPr="004C03E3">
        <w:rPr>
          <w:rFonts w:ascii="Arial" w:hAnsi="Arial"/>
        </w:rPr>
        <w:t xml:space="preserve">Совет депутатов обязан назначить публичные слушания в течение 20 </w:t>
      </w:r>
      <w:proofErr w:type="spellStart"/>
      <w:r w:rsidRPr="004C03E3">
        <w:rPr>
          <w:rFonts w:ascii="Arial" w:hAnsi="Arial"/>
        </w:rPr>
        <w:t>дней</w:t>
      </w:r>
      <w:proofErr w:type="gramStart"/>
      <w:r w:rsidRPr="004C03E3">
        <w:rPr>
          <w:rFonts w:ascii="Arial" w:hAnsi="Arial"/>
        </w:rPr>
        <w:t>,с</w:t>
      </w:r>
      <w:proofErr w:type="spellEnd"/>
      <w:proofErr w:type="gramEnd"/>
      <w:r w:rsidRPr="004C03E3">
        <w:rPr>
          <w:rFonts w:ascii="Arial" w:hAnsi="Arial"/>
        </w:rPr>
        <w:t xml:space="preserve"> даты поступления в его адрес документов, подтверждающих инициативу граждан по проведению публичных слушаний. В случае если документы об инициативе вынесения на публичные слушания проекта правового акта поступили главе сельсовета или Совету депутатов не позднее, чем за 10 дней до предполагаемого рассмотрения правового акта, правовой акт не может быть принят без проведения публичных слушаний.</w:t>
      </w:r>
    </w:p>
    <w:p w:rsidR="00DB47FE" w:rsidRPr="004C03E3" w:rsidRDefault="00DB47FE" w:rsidP="004C03E3">
      <w:pPr>
        <w:pStyle w:val="a3"/>
        <w:ind w:left="0" w:firstLine="709"/>
        <w:jc w:val="both"/>
        <w:rPr>
          <w:rFonts w:ascii="Arial" w:hAnsi="Arial"/>
        </w:rPr>
      </w:pPr>
      <w:r w:rsidRPr="004C03E3">
        <w:rPr>
          <w:rFonts w:ascii="Arial" w:hAnsi="Arial"/>
        </w:rPr>
        <w:t xml:space="preserve">4. По проектам и вопросам, указанным в пункте 2 настоящей статьи жители сельсовета должны быть извещены о проведении публичных слушаний не позднее, чем за 10 дней до даты проведения слушаний. </w:t>
      </w:r>
    </w:p>
    <w:p w:rsidR="00DB47FE" w:rsidRPr="004C03E3" w:rsidRDefault="00DB47FE" w:rsidP="004C03E3">
      <w:pPr>
        <w:pStyle w:val="a3"/>
        <w:ind w:left="0" w:firstLine="709"/>
        <w:jc w:val="both"/>
        <w:rPr>
          <w:rFonts w:ascii="Arial" w:hAnsi="Arial"/>
        </w:rPr>
      </w:pPr>
      <w:r w:rsidRPr="004C03E3">
        <w:rPr>
          <w:rFonts w:ascii="Arial" w:hAnsi="Arial"/>
        </w:rPr>
        <w:t>Жители оповещаются о проведении публичных слушаний посредством размещения извещения на информационных стендах.</w:t>
      </w:r>
    </w:p>
    <w:p w:rsidR="00DB47FE" w:rsidRPr="004C03E3" w:rsidRDefault="00DB47FE" w:rsidP="004C03E3">
      <w:pPr>
        <w:pStyle w:val="a3"/>
        <w:ind w:left="0" w:firstLine="709"/>
        <w:jc w:val="both"/>
        <w:rPr>
          <w:rFonts w:ascii="Arial" w:hAnsi="Arial"/>
        </w:rPr>
      </w:pPr>
      <w:r w:rsidRPr="004C03E3">
        <w:rPr>
          <w:rFonts w:ascii="Arial" w:hAnsi="Arial"/>
        </w:rPr>
        <w:lastRenderedPageBreak/>
        <w:t>Извещение о проведении публичных слушаний должно содержать информацию о дате, времени и месте проведения слушаний, о вопросе, выносимом на публичные слушания, о порядке ознакомления с проектом правового акта, выносимого на публичные слушания, либо с иными материалами, знакомство с которыми необходимо для эффективного участия граждан в публичных слушаниях.</w:t>
      </w:r>
    </w:p>
    <w:p w:rsidR="00DB47FE" w:rsidRPr="004C03E3" w:rsidRDefault="00DB47FE" w:rsidP="004C03E3">
      <w:pPr>
        <w:pStyle w:val="ConsPlusNormal"/>
        <w:ind w:firstLine="709"/>
        <w:jc w:val="both"/>
        <w:rPr>
          <w:rFonts w:cs="Times New Roman"/>
          <w:sz w:val="24"/>
          <w:szCs w:val="24"/>
        </w:rPr>
      </w:pPr>
      <w:r w:rsidRPr="004C03E3">
        <w:rPr>
          <w:rFonts w:cs="Times New Roman"/>
          <w:sz w:val="24"/>
          <w:szCs w:val="24"/>
        </w:rPr>
        <w:t>Результаты публичных слушаний, включая мотивированное обоснование принятых решений, подлежат обязательному опубликованию.</w:t>
      </w:r>
    </w:p>
    <w:p w:rsidR="00DB47FE" w:rsidRPr="004C03E3" w:rsidRDefault="00DB47FE" w:rsidP="004C03E3">
      <w:pPr>
        <w:pStyle w:val="a3"/>
        <w:ind w:left="0" w:firstLine="709"/>
        <w:jc w:val="both"/>
        <w:rPr>
          <w:rFonts w:ascii="Arial" w:hAnsi="Arial"/>
          <w:b/>
        </w:rPr>
      </w:pPr>
      <w:r w:rsidRPr="004C03E3">
        <w:rPr>
          <w:rFonts w:ascii="Arial" w:hAnsi="Arial"/>
        </w:rPr>
        <w:t xml:space="preserve">5. </w:t>
      </w:r>
      <w:proofErr w:type="gramStart"/>
      <w:r w:rsidRPr="004C03E3">
        <w:rPr>
          <w:rFonts w:ascii="Arial" w:eastAsiaTheme="minorHAnsi" w:hAnsi="Arial"/>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4C03E3">
        <w:rPr>
          <w:rFonts w:ascii="Arial" w:eastAsiaTheme="minorHAnsi" w:hAnsi="Arial"/>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w:t>
      </w:r>
      <w:r w:rsidRPr="004C03E3">
        <w:rPr>
          <w:rFonts w:ascii="Arial" w:hAnsi="Arial"/>
          <w:bCs/>
          <w:iCs/>
        </w:rPr>
        <w:t xml:space="preserve">нормативным правовым актом сельского Совета депутатов  </w:t>
      </w:r>
      <w:r w:rsidRPr="004C03E3">
        <w:rPr>
          <w:rFonts w:ascii="Arial" w:eastAsiaTheme="minorHAnsi" w:hAnsi="Arial"/>
          <w:lang w:eastAsia="en-US"/>
        </w:rPr>
        <w:t xml:space="preserve">с учетом положений законодательства </w:t>
      </w:r>
      <w:proofErr w:type="gramStart"/>
      <w:r w:rsidRPr="004C03E3">
        <w:rPr>
          <w:rFonts w:ascii="Arial" w:eastAsiaTheme="minorHAnsi" w:hAnsi="Arial"/>
          <w:lang w:eastAsia="en-US"/>
        </w:rPr>
        <w:t>о</w:t>
      </w:r>
      <w:proofErr w:type="gramEnd"/>
      <w:r w:rsidRPr="004C03E3">
        <w:rPr>
          <w:rFonts w:ascii="Arial" w:eastAsiaTheme="minorHAnsi" w:hAnsi="Arial"/>
          <w:lang w:eastAsia="en-US"/>
        </w:rPr>
        <w:t xml:space="preserve"> градостроительной деятельности.»;</w:t>
      </w:r>
    </w:p>
    <w:p w:rsidR="00DB47FE" w:rsidRPr="004C03E3" w:rsidRDefault="00DB47FE" w:rsidP="004C03E3">
      <w:pPr>
        <w:pStyle w:val="a3"/>
        <w:numPr>
          <w:ilvl w:val="1"/>
          <w:numId w:val="23"/>
        </w:numPr>
        <w:tabs>
          <w:tab w:val="left" w:pos="1134"/>
          <w:tab w:val="left" w:pos="1276"/>
        </w:tabs>
        <w:ind w:left="0" w:firstLine="709"/>
        <w:jc w:val="both"/>
        <w:rPr>
          <w:rFonts w:ascii="Arial" w:hAnsi="Arial"/>
          <w:b/>
          <w:bCs/>
          <w:kern w:val="32"/>
        </w:rPr>
      </w:pPr>
      <w:r w:rsidRPr="004C03E3">
        <w:rPr>
          <w:rFonts w:ascii="Arial" w:hAnsi="Arial"/>
          <w:b/>
          <w:bCs/>
          <w:kern w:val="32"/>
        </w:rPr>
        <w:t>пункт 4 статьи 44 изложить в следующей редакции:</w:t>
      </w:r>
    </w:p>
    <w:p w:rsidR="00DB47FE" w:rsidRPr="004C03E3" w:rsidRDefault="00DB47FE" w:rsidP="004C03E3">
      <w:pPr>
        <w:ind w:firstLine="709"/>
        <w:jc w:val="both"/>
        <w:rPr>
          <w:rFonts w:ascii="Arial" w:hAnsi="Arial"/>
        </w:rPr>
      </w:pPr>
      <w:r w:rsidRPr="004C03E3">
        <w:rPr>
          <w:rFonts w:ascii="Arial" w:hAnsi="Arial"/>
        </w:rPr>
        <w:t xml:space="preserve">«4. Право поступления на муниципальную службу имеют граждане Российской Федерации, отвечающие квалификационным требованиям по замещаемой должности муниципальной службы. </w:t>
      </w:r>
      <w:proofErr w:type="gramStart"/>
      <w:r w:rsidRPr="004C03E3">
        <w:rPr>
          <w:rFonts w:ascii="Arial" w:hAnsi="Arial"/>
        </w:rPr>
        <w:t>При поступлении на муниципальную службу, а также при её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DB47FE" w:rsidRPr="004C03E3" w:rsidRDefault="00DB47FE" w:rsidP="004C03E3">
      <w:pPr>
        <w:pStyle w:val="a3"/>
        <w:numPr>
          <w:ilvl w:val="1"/>
          <w:numId w:val="23"/>
        </w:numPr>
        <w:tabs>
          <w:tab w:val="left" w:pos="1134"/>
          <w:tab w:val="left" w:pos="1276"/>
        </w:tabs>
        <w:ind w:left="0" w:firstLine="709"/>
        <w:jc w:val="both"/>
        <w:rPr>
          <w:rFonts w:ascii="Arial" w:hAnsi="Arial"/>
          <w:b/>
          <w:bCs/>
          <w:kern w:val="32"/>
        </w:rPr>
      </w:pPr>
      <w:r w:rsidRPr="004C03E3">
        <w:rPr>
          <w:rFonts w:ascii="Arial" w:hAnsi="Arial"/>
          <w:b/>
          <w:bCs/>
          <w:kern w:val="32"/>
        </w:rPr>
        <w:t>пункты 4, 5 статьи 56 изложить в следующей редакции:</w:t>
      </w:r>
    </w:p>
    <w:p w:rsidR="00DB47FE" w:rsidRPr="004C03E3" w:rsidRDefault="00DB47FE" w:rsidP="004C03E3">
      <w:pPr>
        <w:ind w:firstLine="709"/>
        <w:jc w:val="both"/>
        <w:rPr>
          <w:rFonts w:ascii="Arial" w:hAnsi="Arial"/>
        </w:rPr>
      </w:pPr>
      <w:r w:rsidRPr="004C03E3">
        <w:rPr>
          <w:rFonts w:ascii="Arial" w:hAnsi="Arial"/>
        </w:rPr>
        <w:t xml:space="preserve">«4. </w:t>
      </w:r>
      <w:proofErr w:type="gramStart"/>
      <w:r w:rsidRPr="004C03E3">
        <w:rPr>
          <w:rFonts w:ascii="Arial" w:hAnsi="Arial"/>
        </w:rPr>
        <w:t>Проект устава сельсовета, проект нормативного правового акта о внесении в устав изменений и дополнений подлежит вынесению на публичные слушания в соответствии с настоящим Уставом,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Красноярского каря или законов Красноярского края в целях приведения Устава в соответствие с этими нормативными правовыми</w:t>
      </w:r>
      <w:proofErr w:type="gramEnd"/>
      <w:r w:rsidRPr="004C03E3">
        <w:rPr>
          <w:rFonts w:ascii="Arial" w:hAnsi="Arial"/>
        </w:rPr>
        <w:t xml:space="preserve"> актами.</w:t>
      </w:r>
    </w:p>
    <w:p w:rsidR="00DB47FE" w:rsidRPr="004C03E3" w:rsidRDefault="00DB47FE" w:rsidP="004C03E3">
      <w:pPr>
        <w:ind w:firstLine="709"/>
        <w:jc w:val="both"/>
        <w:rPr>
          <w:rFonts w:ascii="Arial" w:hAnsi="Arial"/>
        </w:rPr>
      </w:pPr>
      <w:r w:rsidRPr="004C03E3">
        <w:rPr>
          <w:rFonts w:ascii="Arial" w:hAnsi="Arial"/>
        </w:rPr>
        <w:t xml:space="preserve">5. </w:t>
      </w:r>
      <w:proofErr w:type="gramStart"/>
      <w:r w:rsidRPr="004C03E3">
        <w:rPr>
          <w:rFonts w:ascii="Arial" w:hAnsi="Arial"/>
        </w:rPr>
        <w:t xml:space="preserve">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w:t>
      </w:r>
      <w:r w:rsidRPr="004C03E3">
        <w:rPr>
          <w:rFonts w:ascii="Arial" w:eastAsiaTheme="minorHAnsi" w:hAnsi="Arial"/>
          <w:lang w:eastAsia="en-US"/>
        </w:rPr>
        <w:t>принявшего муниципальный правовой акт о внесении указанных изменений и дополнений</w:t>
      </w:r>
      <w:proofErr w:type="gramEnd"/>
      <w:r w:rsidRPr="004C03E3">
        <w:rPr>
          <w:rFonts w:ascii="Arial" w:eastAsiaTheme="minorHAnsi" w:hAnsi="Arial"/>
          <w:lang w:eastAsia="en-US"/>
        </w:rPr>
        <w:t xml:space="preserve"> в устав муниципального образования</w:t>
      </w:r>
      <w:r w:rsidRPr="004C03E3">
        <w:rPr>
          <w:rFonts w:ascii="Arial" w:hAnsi="Arial"/>
        </w:rPr>
        <w:t>».</w:t>
      </w:r>
    </w:p>
    <w:p w:rsidR="00DB47FE" w:rsidRPr="004C03E3" w:rsidRDefault="00DB47FE" w:rsidP="004C03E3">
      <w:pPr>
        <w:tabs>
          <w:tab w:val="left" w:pos="1276"/>
        </w:tabs>
        <w:ind w:firstLine="709"/>
        <w:jc w:val="both"/>
        <w:rPr>
          <w:rFonts w:ascii="Arial" w:hAnsi="Arial"/>
        </w:rPr>
      </w:pPr>
      <w:r w:rsidRPr="004C03E3">
        <w:rPr>
          <w:rFonts w:ascii="Arial" w:hAnsi="Arial"/>
        </w:rPr>
        <w:t xml:space="preserve">2. </w:t>
      </w:r>
      <w:proofErr w:type="gramStart"/>
      <w:r w:rsidRPr="004C03E3">
        <w:rPr>
          <w:rFonts w:ascii="Arial" w:hAnsi="Arial"/>
        </w:rPr>
        <w:t>Контроль за</w:t>
      </w:r>
      <w:proofErr w:type="gramEnd"/>
      <w:r w:rsidRPr="004C03E3">
        <w:rPr>
          <w:rFonts w:ascii="Arial" w:hAnsi="Arial"/>
        </w:rPr>
        <w:t xml:space="preserve"> исполнением Решения возложить на депутата Чайковского сельского Совета депутатов на постоянной основе.</w:t>
      </w:r>
    </w:p>
    <w:p w:rsidR="00DB47FE" w:rsidRPr="004C03E3" w:rsidRDefault="00DB47FE" w:rsidP="004C03E3">
      <w:pPr>
        <w:tabs>
          <w:tab w:val="left" w:pos="1276"/>
        </w:tabs>
        <w:autoSpaceDE w:val="0"/>
        <w:autoSpaceDN w:val="0"/>
        <w:adjustRightInd w:val="0"/>
        <w:ind w:firstLine="709"/>
        <w:jc w:val="both"/>
        <w:rPr>
          <w:rFonts w:ascii="Arial" w:eastAsia="Calibri" w:hAnsi="Arial"/>
          <w:lang w:eastAsia="en-US"/>
        </w:rPr>
      </w:pPr>
      <w:r w:rsidRPr="004C03E3">
        <w:rPr>
          <w:rFonts w:ascii="Arial" w:eastAsia="Calibri" w:hAnsi="Arial"/>
          <w:lang w:eastAsia="en-US"/>
        </w:rPr>
        <w:t xml:space="preserve">3. Настоящее Решение о внесении изменений и дополнений в Устав Чайковского сельсовета Боготольского района Красноярского края подлежит </w:t>
      </w:r>
      <w:r w:rsidRPr="004C03E3">
        <w:rPr>
          <w:rFonts w:ascii="Arial" w:eastAsia="Calibri" w:hAnsi="Arial"/>
          <w:lang w:eastAsia="en-US"/>
        </w:rPr>
        <w:lastRenderedPageBreak/>
        <w:t>официальному опубликованию (обнародованию) после его государственной регистрации и вступает в силу в день, следующий за днем официального опубликования (обнародования).</w:t>
      </w:r>
    </w:p>
    <w:p w:rsidR="00DB47FE" w:rsidRPr="004C03E3" w:rsidRDefault="00DB47FE" w:rsidP="004C03E3">
      <w:pPr>
        <w:tabs>
          <w:tab w:val="left" w:pos="1276"/>
        </w:tabs>
        <w:autoSpaceDE w:val="0"/>
        <w:autoSpaceDN w:val="0"/>
        <w:adjustRightInd w:val="0"/>
        <w:ind w:firstLine="709"/>
        <w:jc w:val="both"/>
        <w:rPr>
          <w:rFonts w:ascii="Arial" w:eastAsia="Calibri" w:hAnsi="Arial"/>
          <w:lang w:eastAsia="en-US"/>
        </w:rPr>
      </w:pPr>
      <w:r w:rsidRPr="004C03E3">
        <w:rPr>
          <w:rFonts w:ascii="Arial" w:eastAsia="Calibri" w:hAnsi="Arial"/>
          <w:lang w:eastAsia="en-US"/>
        </w:rPr>
        <w:t xml:space="preserve">Глава Чайковского сельсовета Боготольского района Красноярского края обязан опубликовать (обнародовать) зарегистрированное Решение о внесении изменений и дополнений в Устав Чайковского сельсовета Боготольского района Красноярского края, в течение семи дней со дня его поступления из Управления Министерства юстиции Российской Федерации по Красноярскому краю. </w:t>
      </w:r>
    </w:p>
    <w:p w:rsidR="00DB47FE" w:rsidRPr="004C03E3" w:rsidRDefault="00DB47FE" w:rsidP="004C03E3">
      <w:pPr>
        <w:tabs>
          <w:tab w:val="left" w:pos="1276"/>
        </w:tabs>
        <w:autoSpaceDE w:val="0"/>
        <w:autoSpaceDN w:val="0"/>
        <w:adjustRightInd w:val="0"/>
        <w:ind w:firstLine="709"/>
        <w:jc w:val="both"/>
        <w:rPr>
          <w:rFonts w:ascii="Arial" w:eastAsia="Calibri" w:hAnsi="Arial"/>
          <w:lang w:eastAsia="en-US"/>
        </w:rPr>
      </w:pPr>
    </w:p>
    <w:p w:rsidR="00DB47FE" w:rsidRPr="004C03E3" w:rsidRDefault="00DB47FE" w:rsidP="004C03E3">
      <w:pPr>
        <w:tabs>
          <w:tab w:val="left" w:pos="1276"/>
        </w:tabs>
        <w:autoSpaceDE w:val="0"/>
        <w:autoSpaceDN w:val="0"/>
        <w:adjustRightInd w:val="0"/>
        <w:ind w:firstLine="709"/>
        <w:jc w:val="both"/>
        <w:rPr>
          <w:rFonts w:ascii="Arial" w:eastAsia="Calibri" w:hAnsi="Arial"/>
          <w:lang w:eastAsia="en-US"/>
        </w:rPr>
      </w:pPr>
    </w:p>
    <w:p w:rsidR="00DB47FE" w:rsidRPr="004C03E3" w:rsidRDefault="00DB47FE" w:rsidP="004C03E3">
      <w:pPr>
        <w:tabs>
          <w:tab w:val="left" w:pos="1276"/>
        </w:tabs>
        <w:autoSpaceDE w:val="0"/>
        <w:autoSpaceDN w:val="0"/>
        <w:adjustRightInd w:val="0"/>
        <w:ind w:firstLine="709"/>
        <w:jc w:val="both"/>
        <w:rPr>
          <w:rFonts w:ascii="Arial" w:eastAsia="Calibri" w:hAnsi="Arial"/>
          <w:lang w:eastAsia="en-US"/>
        </w:rPr>
      </w:pPr>
    </w:p>
    <w:p w:rsidR="00DB47FE" w:rsidRPr="004C03E3" w:rsidRDefault="00DB47FE" w:rsidP="004C03E3">
      <w:pPr>
        <w:ind w:firstLine="709"/>
        <w:jc w:val="both"/>
        <w:rPr>
          <w:rFonts w:ascii="Arial" w:hAnsi="Arial"/>
        </w:rPr>
      </w:pPr>
      <w:r w:rsidRPr="004C03E3">
        <w:rPr>
          <w:rFonts w:ascii="Arial" w:hAnsi="Arial"/>
        </w:rPr>
        <w:t xml:space="preserve">Глава Чайковского сельсовета </w:t>
      </w:r>
    </w:p>
    <w:p w:rsidR="00DB47FE" w:rsidRPr="004C03E3" w:rsidRDefault="00DB47FE" w:rsidP="004C03E3">
      <w:pPr>
        <w:ind w:firstLine="709"/>
        <w:jc w:val="both"/>
        <w:rPr>
          <w:rFonts w:ascii="Arial" w:hAnsi="Arial"/>
        </w:rPr>
      </w:pPr>
      <w:r w:rsidRPr="004C03E3">
        <w:rPr>
          <w:rFonts w:ascii="Arial" w:hAnsi="Arial"/>
        </w:rPr>
        <w:t>Председатель сельского Совета депутатов</w:t>
      </w:r>
      <w:r w:rsidRPr="004C03E3">
        <w:rPr>
          <w:rFonts w:ascii="Arial" w:hAnsi="Arial"/>
        </w:rPr>
        <w:tab/>
        <w:t xml:space="preserve">             </w:t>
      </w:r>
      <w:r w:rsidR="004C03E3">
        <w:rPr>
          <w:rFonts w:ascii="Arial" w:hAnsi="Arial"/>
        </w:rPr>
        <w:t xml:space="preserve">         </w:t>
      </w:r>
      <w:bookmarkStart w:id="0" w:name="_GoBack"/>
      <w:bookmarkEnd w:id="0"/>
      <w:r w:rsidRPr="004C03E3">
        <w:rPr>
          <w:rFonts w:ascii="Arial" w:hAnsi="Arial"/>
        </w:rPr>
        <w:t xml:space="preserve">         В. С. Синяков</w:t>
      </w:r>
    </w:p>
    <w:p w:rsidR="00DB47FE" w:rsidRPr="004C03E3" w:rsidRDefault="00DB47FE" w:rsidP="004C03E3">
      <w:pPr>
        <w:tabs>
          <w:tab w:val="left" w:pos="708"/>
        </w:tabs>
        <w:autoSpaceDE w:val="0"/>
        <w:autoSpaceDN w:val="0"/>
        <w:adjustRightInd w:val="0"/>
        <w:ind w:firstLine="709"/>
        <w:jc w:val="both"/>
        <w:rPr>
          <w:rFonts w:ascii="Arial" w:hAnsi="Arial"/>
          <w:szCs w:val="26"/>
        </w:rPr>
      </w:pPr>
    </w:p>
    <w:p w:rsidR="00EC358B" w:rsidRPr="004C03E3" w:rsidRDefault="00EC358B" w:rsidP="004C03E3">
      <w:pPr>
        <w:ind w:firstLine="709"/>
        <w:jc w:val="both"/>
        <w:rPr>
          <w:rFonts w:ascii="Arial" w:hAnsi="Arial"/>
          <w:bCs/>
          <w:iCs/>
        </w:rPr>
      </w:pPr>
    </w:p>
    <w:p w:rsidR="00EC358B" w:rsidRPr="004C03E3" w:rsidRDefault="00EC358B" w:rsidP="004C03E3">
      <w:pPr>
        <w:ind w:firstLine="709"/>
        <w:jc w:val="both"/>
        <w:rPr>
          <w:rFonts w:ascii="Arial" w:hAnsi="Arial"/>
          <w:bCs/>
          <w:iCs/>
        </w:rPr>
      </w:pPr>
    </w:p>
    <w:p w:rsidR="005458FE" w:rsidRPr="004C03E3" w:rsidRDefault="005458FE" w:rsidP="004C03E3">
      <w:pPr>
        <w:ind w:firstLine="709"/>
        <w:jc w:val="both"/>
        <w:rPr>
          <w:rFonts w:ascii="Arial" w:hAnsi="Arial"/>
          <w:bCs/>
          <w:iCs/>
        </w:rPr>
      </w:pPr>
    </w:p>
    <w:sectPr w:rsidR="005458FE" w:rsidRPr="004C03E3" w:rsidSect="005458FE">
      <w:footerReference w:type="default" r:id="rId9"/>
      <w:pgSz w:w="11906" w:h="16838"/>
      <w:pgMar w:top="709"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0B12" w:rsidRDefault="00A70B12" w:rsidP="00E5541A">
      <w:r>
        <w:separator/>
      </w:r>
    </w:p>
  </w:endnote>
  <w:endnote w:type="continuationSeparator" w:id="0">
    <w:p w:rsidR="00A70B12" w:rsidRDefault="00A70B12" w:rsidP="00E55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7921569"/>
      <w:docPartObj>
        <w:docPartGallery w:val="Page Numbers (Bottom of Page)"/>
        <w:docPartUnique/>
      </w:docPartObj>
    </w:sdtPr>
    <w:sdtEndPr/>
    <w:sdtContent>
      <w:p w:rsidR="001E4B07" w:rsidRDefault="001E4B07">
        <w:pPr>
          <w:pStyle w:val="aa"/>
          <w:jc w:val="center"/>
        </w:pPr>
        <w:r>
          <w:fldChar w:fldCharType="begin"/>
        </w:r>
        <w:r>
          <w:instrText>PAGE   \* MERGEFORMAT</w:instrText>
        </w:r>
        <w:r>
          <w:fldChar w:fldCharType="separate"/>
        </w:r>
        <w:r w:rsidR="004C03E3">
          <w:rPr>
            <w:noProof/>
          </w:rPr>
          <w:t>5</w:t>
        </w:r>
        <w:r>
          <w:fldChar w:fldCharType="end"/>
        </w:r>
      </w:p>
    </w:sdtContent>
  </w:sdt>
  <w:p w:rsidR="001E4B07" w:rsidRDefault="001E4B07">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0B12" w:rsidRDefault="00A70B12" w:rsidP="00E5541A">
      <w:r>
        <w:separator/>
      </w:r>
    </w:p>
  </w:footnote>
  <w:footnote w:type="continuationSeparator" w:id="0">
    <w:p w:rsidR="00A70B12" w:rsidRDefault="00A70B12" w:rsidP="00E55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66E63"/>
    <w:multiLevelType w:val="hybridMultilevel"/>
    <w:tmpl w:val="1C8A2AAC"/>
    <w:lvl w:ilvl="0" w:tplc="A662702E">
      <w:start w:val="3"/>
      <w:numFmt w:val="decimal"/>
      <w:lvlText w:val="%1."/>
      <w:lvlJc w:val="left"/>
      <w:pPr>
        <w:ind w:left="960" w:hanging="360"/>
      </w:pPr>
    </w:lvl>
    <w:lvl w:ilvl="1" w:tplc="04190019">
      <w:start w:val="1"/>
      <w:numFmt w:val="lowerLetter"/>
      <w:lvlText w:val="%2."/>
      <w:lvlJc w:val="left"/>
      <w:pPr>
        <w:ind w:left="1680" w:hanging="360"/>
      </w:pPr>
    </w:lvl>
    <w:lvl w:ilvl="2" w:tplc="0419001B">
      <w:start w:val="1"/>
      <w:numFmt w:val="lowerRoman"/>
      <w:lvlText w:val="%3."/>
      <w:lvlJc w:val="right"/>
      <w:pPr>
        <w:ind w:left="2400" w:hanging="180"/>
      </w:pPr>
    </w:lvl>
    <w:lvl w:ilvl="3" w:tplc="0419000F">
      <w:start w:val="1"/>
      <w:numFmt w:val="decimal"/>
      <w:lvlText w:val="%4."/>
      <w:lvlJc w:val="left"/>
      <w:pPr>
        <w:ind w:left="3120" w:hanging="360"/>
      </w:pPr>
    </w:lvl>
    <w:lvl w:ilvl="4" w:tplc="04190019">
      <w:start w:val="1"/>
      <w:numFmt w:val="lowerLetter"/>
      <w:lvlText w:val="%5."/>
      <w:lvlJc w:val="left"/>
      <w:pPr>
        <w:ind w:left="3840" w:hanging="360"/>
      </w:pPr>
    </w:lvl>
    <w:lvl w:ilvl="5" w:tplc="0419001B">
      <w:start w:val="1"/>
      <w:numFmt w:val="lowerRoman"/>
      <w:lvlText w:val="%6."/>
      <w:lvlJc w:val="right"/>
      <w:pPr>
        <w:ind w:left="4560" w:hanging="180"/>
      </w:pPr>
    </w:lvl>
    <w:lvl w:ilvl="6" w:tplc="0419000F">
      <w:start w:val="1"/>
      <w:numFmt w:val="decimal"/>
      <w:lvlText w:val="%7."/>
      <w:lvlJc w:val="left"/>
      <w:pPr>
        <w:ind w:left="5280" w:hanging="360"/>
      </w:pPr>
    </w:lvl>
    <w:lvl w:ilvl="7" w:tplc="04190019">
      <w:start w:val="1"/>
      <w:numFmt w:val="lowerLetter"/>
      <w:lvlText w:val="%8."/>
      <w:lvlJc w:val="left"/>
      <w:pPr>
        <w:ind w:left="6000" w:hanging="360"/>
      </w:pPr>
    </w:lvl>
    <w:lvl w:ilvl="8" w:tplc="0419001B">
      <w:start w:val="1"/>
      <w:numFmt w:val="lowerRoman"/>
      <w:lvlText w:val="%9."/>
      <w:lvlJc w:val="right"/>
      <w:pPr>
        <w:ind w:left="6720" w:hanging="180"/>
      </w:pPr>
    </w:lvl>
  </w:abstractNum>
  <w:abstractNum w:abstractNumId="1">
    <w:nsid w:val="0E0C0744"/>
    <w:multiLevelType w:val="multilevel"/>
    <w:tmpl w:val="DF265BE2"/>
    <w:lvl w:ilvl="0">
      <w:start w:val="1"/>
      <w:numFmt w:val="decimal"/>
      <w:lvlText w:val="%1."/>
      <w:lvlJc w:val="left"/>
      <w:pPr>
        <w:ind w:left="375" w:hanging="375"/>
      </w:pPr>
      <w:rPr>
        <w:u w:val="single"/>
      </w:rPr>
    </w:lvl>
    <w:lvl w:ilvl="1">
      <w:start w:val="1"/>
      <w:numFmt w:val="decimal"/>
      <w:lvlText w:val="%1.%2)"/>
      <w:lvlJc w:val="left"/>
      <w:pPr>
        <w:ind w:left="1140" w:hanging="720"/>
      </w:pPr>
      <w:rPr>
        <w:strike w:val="0"/>
        <w:dstrike w:val="0"/>
        <w:u w:val="none"/>
        <w:effect w:val="none"/>
      </w:rPr>
    </w:lvl>
    <w:lvl w:ilvl="2">
      <w:start w:val="1"/>
      <w:numFmt w:val="decimal"/>
      <w:lvlText w:val="%1.%2)%3."/>
      <w:lvlJc w:val="left"/>
      <w:pPr>
        <w:ind w:left="1560" w:hanging="720"/>
      </w:pPr>
      <w:rPr>
        <w:u w:val="single"/>
      </w:rPr>
    </w:lvl>
    <w:lvl w:ilvl="3">
      <w:start w:val="1"/>
      <w:numFmt w:val="decimal"/>
      <w:lvlText w:val="%1.%2)%3.%4."/>
      <w:lvlJc w:val="left"/>
      <w:pPr>
        <w:ind w:left="2340" w:hanging="1080"/>
      </w:pPr>
      <w:rPr>
        <w:u w:val="single"/>
      </w:rPr>
    </w:lvl>
    <w:lvl w:ilvl="4">
      <w:start w:val="1"/>
      <w:numFmt w:val="decimal"/>
      <w:lvlText w:val="%1.%2)%3.%4.%5."/>
      <w:lvlJc w:val="left"/>
      <w:pPr>
        <w:ind w:left="2760" w:hanging="1080"/>
      </w:pPr>
      <w:rPr>
        <w:u w:val="single"/>
      </w:rPr>
    </w:lvl>
    <w:lvl w:ilvl="5">
      <w:start w:val="1"/>
      <w:numFmt w:val="decimal"/>
      <w:lvlText w:val="%1.%2)%3.%4.%5.%6."/>
      <w:lvlJc w:val="left"/>
      <w:pPr>
        <w:ind w:left="3540" w:hanging="1440"/>
      </w:pPr>
      <w:rPr>
        <w:u w:val="single"/>
      </w:rPr>
    </w:lvl>
    <w:lvl w:ilvl="6">
      <w:start w:val="1"/>
      <w:numFmt w:val="decimal"/>
      <w:lvlText w:val="%1.%2)%3.%4.%5.%6.%7."/>
      <w:lvlJc w:val="left"/>
      <w:pPr>
        <w:ind w:left="3960" w:hanging="1440"/>
      </w:pPr>
      <w:rPr>
        <w:u w:val="single"/>
      </w:rPr>
    </w:lvl>
    <w:lvl w:ilvl="7">
      <w:start w:val="1"/>
      <w:numFmt w:val="decimal"/>
      <w:lvlText w:val="%1.%2)%3.%4.%5.%6.%7.%8."/>
      <w:lvlJc w:val="left"/>
      <w:pPr>
        <w:ind w:left="4740" w:hanging="1800"/>
      </w:pPr>
      <w:rPr>
        <w:u w:val="single"/>
      </w:rPr>
    </w:lvl>
    <w:lvl w:ilvl="8">
      <w:start w:val="1"/>
      <w:numFmt w:val="decimal"/>
      <w:lvlText w:val="%1.%2)%3.%4.%5.%6.%7.%8.%9."/>
      <w:lvlJc w:val="left"/>
      <w:pPr>
        <w:ind w:left="5160" w:hanging="1800"/>
      </w:pPr>
      <w:rPr>
        <w:u w:val="single"/>
      </w:rPr>
    </w:lvl>
  </w:abstractNum>
  <w:abstractNum w:abstractNumId="2">
    <w:nsid w:val="0FA32307"/>
    <w:multiLevelType w:val="hybridMultilevel"/>
    <w:tmpl w:val="574EBB2E"/>
    <w:lvl w:ilvl="0" w:tplc="3D64A12A">
      <w:start w:val="3"/>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
    <w:nsid w:val="11F23072"/>
    <w:multiLevelType w:val="hybridMultilevel"/>
    <w:tmpl w:val="0DB8AFA0"/>
    <w:lvl w:ilvl="0" w:tplc="3C2008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C80E41"/>
    <w:multiLevelType w:val="hybridMultilevel"/>
    <w:tmpl w:val="AD9821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DF2356"/>
    <w:multiLevelType w:val="multilevel"/>
    <w:tmpl w:val="0DA4C29A"/>
    <w:lvl w:ilvl="0">
      <w:start w:val="1"/>
      <w:numFmt w:val="decimal"/>
      <w:lvlText w:val="%1."/>
      <w:lvlJc w:val="left"/>
      <w:pPr>
        <w:ind w:left="360" w:hanging="360"/>
      </w:pPr>
      <w:rPr>
        <w:rFonts w:ascii="Times New Roman" w:eastAsia="Times New Roman" w:hAnsi="Times New Roman" w:cs="Times New Roman"/>
      </w:rPr>
    </w:lvl>
    <w:lvl w:ilvl="1">
      <w:start w:val="1"/>
      <w:numFmt w:val="decimal"/>
      <w:isLgl/>
      <w:lvlText w:val="%1.%2."/>
      <w:lvlJc w:val="left"/>
      <w:pPr>
        <w:ind w:left="900" w:hanging="360"/>
      </w:pPr>
    </w:lvl>
    <w:lvl w:ilvl="2">
      <w:start w:val="1"/>
      <w:numFmt w:val="decimal"/>
      <w:isLgl/>
      <w:lvlText w:val="%1.%2.%3."/>
      <w:lvlJc w:val="left"/>
      <w:pPr>
        <w:ind w:left="1440" w:hanging="720"/>
      </w:pPr>
    </w:lvl>
    <w:lvl w:ilvl="3">
      <w:start w:val="1"/>
      <w:numFmt w:val="decimal"/>
      <w:isLgl/>
      <w:lvlText w:val="%1.%2.%3.%4."/>
      <w:lvlJc w:val="left"/>
      <w:pPr>
        <w:ind w:left="1800" w:hanging="720"/>
      </w:pPr>
    </w:lvl>
    <w:lvl w:ilvl="4">
      <w:start w:val="1"/>
      <w:numFmt w:val="decimal"/>
      <w:isLgl/>
      <w:lvlText w:val="%1.%2.%3.%4.%5."/>
      <w:lvlJc w:val="left"/>
      <w:pPr>
        <w:ind w:left="2520" w:hanging="1080"/>
      </w:pPr>
    </w:lvl>
    <w:lvl w:ilvl="5">
      <w:start w:val="1"/>
      <w:numFmt w:val="decimal"/>
      <w:isLgl/>
      <w:lvlText w:val="%1.%2.%3.%4.%5.%6."/>
      <w:lvlJc w:val="left"/>
      <w:pPr>
        <w:ind w:left="2880" w:hanging="1080"/>
      </w:pPr>
    </w:lvl>
    <w:lvl w:ilvl="6">
      <w:start w:val="1"/>
      <w:numFmt w:val="decimal"/>
      <w:isLgl/>
      <w:lvlText w:val="%1.%2.%3.%4.%5.%6.%7."/>
      <w:lvlJc w:val="left"/>
      <w:pPr>
        <w:ind w:left="3600" w:hanging="1440"/>
      </w:pPr>
    </w:lvl>
    <w:lvl w:ilvl="7">
      <w:start w:val="1"/>
      <w:numFmt w:val="decimal"/>
      <w:isLgl/>
      <w:lvlText w:val="%1.%2.%3.%4.%5.%6.%7.%8."/>
      <w:lvlJc w:val="left"/>
      <w:pPr>
        <w:ind w:left="3960" w:hanging="1440"/>
      </w:pPr>
    </w:lvl>
    <w:lvl w:ilvl="8">
      <w:start w:val="1"/>
      <w:numFmt w:val="decimal"/>
      <w:isLgl/>
      <w:lvlText w:val="%1.%2.%3.%4.%5.%6.%7.%8.%9."/>
      <w:lvlJc w:val="left"/>
      <w:pPr>
        <w:ind w:left="4680" w:hanging="1800"/>
      </w:pPr>
    </w:lvl>
  </w:abstractNum>
  <w:abstractNum w:abstractNumId="6">
    <w:nsid w:val="1BEB2C6E"/>
    <w:multiLevelType w:val="multilevel"/>
    <w:tmpl w:val="69E6311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7">
    <w:nsid w:val="1C6C16A7"/>
    <w:multiLevelType w:val="hybridMultilevel"/>
    <w:tmpl w:val="DA347C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964222E"/>
    <w:multiLevelType w:val="hybridMultilevel"/>
    <w:tmpl w:val="374A6D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1A07EA"/>
    <w:multiLevelType w:val="multilevel"/>
    <w:tmpl w:val="9A981E1C"/>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nsid w:val="37A612D8"/>
    <w:multiLevelType w:val="multilevel"/>
    <w:tmpl w:val="FB8CE8F8"/>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nsid w:val="39390488"/>
    <w:multiLevelType w:val="hybridMultilevel"/>
    <w:tmpl w:val="D5F8339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9A53198"/>
    <w:multiLevelType w:val="multilevel"/>
    <w:tmpl w:val="522852C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434A1F71"/>
    <w:multiLevelType w:val="hybridMultilevel"/>
    <w:tmpl w:val="A35A40AA"/>
    <w:lvl w:ilvl="0" w:tplc="249E1122">
      <w:start w:val="1"/>
      <w:numFmt w:val="decimal"/>
      <w:lvlText w:val="%1."/>
      <w:lvlJc w:val="left"/>
      <w:pPr>
        <w:ind w:left="720" w:hanging="360"/>
      </w:pPr>
      <w:rPr>
        <w:rFonts w:ascii="Times New Roman" w:eastAsia="Times New Roman" w:hAnsi="Times New Roman" w:cs="Times New Roman"/>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3DD4830"/>
    <w:multiLevelType w:val="hybridMultilevel"/>
    <w:tmpl w:val="3FA4F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715F64"/>
    <w:multiLevelType w:val="hybridMultilevel"/>
    <w:tmpl w:val="155AA050"/>
    <w:lvl w:ilvl="0" w:tplc="D1C630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5A535BBE"/>
    <w:multiLevelType w:val="hybridMultilevel"/>
    <w:tmpl w:val="80D625EE"/>
    <w:lvl w:ilvl="0" w:tplc="AE22E4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5A84521E"/>
    <w:multiLevelType w:val="hybridMultilevel"/>
    <w:tmpl w:val="0DB8AFA0"/>
    <w:lvl w:ilvl="0" w:tplc="3C20082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6131576E"/>
    <w:multiLevelType w:val="hybridMultilevel"/>
    <w:tmpl w:val="6A2C9E76"/>
    <w:lvl w:ilvl="0" w:tplc="2D5691B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9">
    <w:nsid w:val="75231535"/>
    <w:multiLevelType w:val="hybridMultilevel"/>
    <w:tmpl w:val="AD9821B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BE134F"/>
    <w:multiLevelType w:val="hybridMultilevel"/>
    <w:tmpl w:val="3FA4F6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A7D69D2"/>
    <w:multiLevelType w:val="hybridMultilevel"/>
    <w:tmpl w:val="155AA050"/>
    <w:lvl w:ilvl="0" w:tplc="D1C630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F9557CD"/>
    <w:multiLevelType w:val="hybridMultilevel"/>
    <w:tmpl w:val="155AA050"/>
    <w:lvl w:ilvl="0" w:tplc="D1C630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
  </w:num>
  <w:num w:numId="7">
    <w:abstractNumId w:val="15"/>
  </w:num>
  <w:num w:numId="8">
    <w:abstractNumId w:val="3"/>
  </w:num>
  <w:num w:numId="9">
    <w:abstractNumId w:val="17"/>
  </w:num>
  <w:num w:numId="10">
    <w:abstractNumId w:val="21"/>
  </w:num>
  <w:num w:numId="11">
    <w:abstractNumId w:val="22"/>
  </w:num>
  <w:num w:numId="12">
    <w:abstractNumId w:val="18"/>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6"/>
  </w:num>
  <w:num w:numId="16">
    <w:abstractNumId w:val="0"/>
  </w:num>
  <w:num w:numId="17">
    <w:abstractNumId w:val="14"/>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19"/>
  </w:num>
  <w:num w:numId="21">
    <w:abstractNumId w:val="11"/>
  </w:num>
  <w:num w:numId="2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736"/>
    <w:rsid w:val="00002608"/>
    <w:rsid w:val="00041920"/>
    <w:rsid w:val="00044136"/>
    <w:rsid w:val="00046842"/>
    <w:rsid w:val="00051642"/>
    <w:rsid w:val="00056213"/>
    <w:rsid w:val="000B30BF"/>
    <w:rsid w:val="000E59BC"/>
    <w:rsid w:val="000F4D73"/>
    <w:rsid w:val="0010257C"/>
    <w:rsid w:val="00146487"/>
    <w:rsid w:val="0015151D"/>
    <w:rsid w:val="0015577D"/>
    <w:rsid w:val="00163F63"/>
    <w:rsid w:val="0019278E"/>
    <w:rsid w:val="001A0F5A"/>
    <w:rsid w:val="001A37F9"/>
    <w:rsid w:val="001C65E9"/>
    <w:rsid w:val="001D2895"/>
    <w:rsid w:val="001D7E0B"/>
    <w:rsid w:val="001E4B07"/>
    <w:rsid w:val="001E562A"/>
    <w:rsid w:val="001F2089"/>
    <w:rsid w:val="00225B8B"/>
    <w:rsid w:val="00264AA7"/>
    <w:rsid w:val="002A6859"/>
    <w:rsid w:val="002B1BD8"/>
    <w:rsid w:val="002B22F6"/>
    <w:rsid w:val="002D7CB8"/>
    <w:rsid w:val="003005D4"/>
    <w:rsid w:val="00321B52"/>
    <w:rsid w:val="003816DA"/>
    <w:rsid w:val="00385F2F"/>
    <w:rsid w:val="003A34A8"/>
    <w:rsid w:val="003A75EB"/>
    <w:rsid w:val="003B10B9"/>
    <w:rsid w:val="003B1EDD"/>
    <w:rsid w:val="003B3EDB"/>
    <w:rsid w:val="003E2E1A"/>
    <w:rsid w:val="003F14C0"/>
    <w:rsid w:val="004012FF"/>
    <w:rsid w:val="00407F9A"/>
    <w:rsid w:val="00417305"/>
    <w:rsid w:val="00423A75"/>
    <w:rsid w:val="00424FE1"/>
    <w:rsid w:val="004259E8"/>
    <w:rsid w:val="0043029E"/>
    <w:rsid w:val="0044156C"/>
    <w:rsid w:val="00492790"/>
    <w:rsid w:val="004B6BE8"/>
    <w:rsid w:val="004C03E3"/>
    <w:rsid w:val="004E6097"/>
    <w:rsid w:val="005043B5"/>
    <w:rsid w:val="005138AF"/>
    <w:rsid w:val="005458FE"/>
    <w:rsid w:val="00572C6E"/>
    <w:rsid w:val="005A34AF"/>
    <w:rsid w:val="005A4416"/>
    <w:rsid w:val="0060420D"/>
    <w:rsid w:val="00614496"/>
    <w:rsid w:val="00684D31"/>
    <w:rsid w:val="0068643B"/>
    <w:rsid w:val="00692BB8"/>
    <w:rsid w:val="006B5008"/>
    <w:rsid w:val="006B6911"/>
    <w:rsid w:val="006C3BB4"/>
    <w:rsid w:val="006C7B92"/>
    <w:rsid w:val="006D43B4"/>
    <w:rsid w:val="006E2ECF"/>
    <w:rsid w:val="00701689"/>
    <w:rsid w:val="00712986"/>
    <w:rsid w:val="00713F5A"/>
    <w:rsid w:val="00736A89"/>
    <w:rsid w:val="007441D4"/>
    <w:rsid w:val="00763E61"/>
    <w:rsid w:val="00764F0F"/>
    <w:rsid w:val="00773D23"/>
    <w:rsid w:val="007D19CF"/>
    <w:rsid w:val="007E0AC9"/>
    <w:rsid w:val="007E1F0D"/>
    <w:rsid w:val="007F63D1"/>
    <w:rsid w:val="008350A0"/>
    <w:rsid w:val="00840CEC"/>
    <w:rsid w:val="008A797A"/>
    <w:rsid w:val="008B0ACB"/>
    <w:rsid w:val="008B1F9D"/>
    <w:rsid w:val="008C3F0A"/>
    <w:rsid w:val="008C6E2C"/>
    <w:rsid w:val="008D1DCD"/>
    <w:rsid w:val="008E7010"/>
    <w:rsid w:val="00905052"/>
    <w:rsid w:val="0091373A"/>
    <w:rsid w:val="0093134A"/>
    <w:rsid w:val="00954221"/>
    <w:rsid w:val="00973418"/>
    <w:rsid w:val="009801FC"/>
    <w:rsid w:val="00997980"/>
    <w:rsid w:val="009A7295"/>
    <w:rsid w:val="009D0AC7"/>
    <w:rsid w:val="009E3970"/>
    <w:rsid w:val="009F7709"/>
    <w:rsid w:val="00A17255"/>
    <w:rsid w:val="00A22736"/>
    <w:rsid w:val="00A70B12"/>
    <w:rsid w:val="00A9423E"/>
    <w:rsid w:val="00AA0DE3"/>
    <w:rsid w:val="00AC0E22"/>
    <w:rsid w:val="00AC786B"/>
    <w:rsid w:val="00AD3A05"/>
    <w:rsid w:val="00AE4A3D"/>
    <w:rsid w:val="00AF68C8"/>
    <w:rsid w:val="00B02E8E"/>
    <w:rsid w:val="00B22060"/>
    <w:rsid w:val="00B33F4B"/>
    <w:rsid w:val="00B3509B"/>
    <w:rsid w:val="00B607B3"/>
    <w:rsid w:val="00B81BD1"/>
    <w:rsid w:val="00B950AC"/>
    <w:rsid w:val="00BB403F"/>
    <w:rsid w:val="00BC71C3"/>
    <w:rsid w:val="00BD0702"/>
    <w:rsid w:val="00BF1AA5"/>
    <w:rsid w:val="00BF3C94"/>
    <w:rsid w:val="00BF7F82"/>
    <w:rsid w:val="00C1071A"/>
    <w:rsid w:val="00C20C23"/>
    <w:rsid w:val="00C32082"/>
    <w:rsid w:val="00C348C4"/>
    <w:rsid w:val="00C40595"/>
    <w:rsid w:val="00C52A5F"/>
    <w:rsid w:val="00C52AA1"/>
    <w:rsid w:val="00C538C5"/>
    <w:rsid w:val="00C76808"/>
    <w:rsid w:val="00C84C36"/>
    <w:rsid w:val="00CA1518"/>
    <w:rsid w:val="00CD4483"/>
    <w:rsid w:val="00CE0F51"/>
    <w:rsid w:val="00D376F1"/>
    <w:rsid w:val="00D43439"/>
    <w:rsid w:val="00DA7941"/>
    <w:rsid w:val="00DB0EA0"/>
    <w:rsid w:val="00DB47FE"/>
    <w:rsid w:val="00DB76EB"/>
    <w:rsid w:val="00DD07B3"/>
    <w:rsid w:val="00DD2E99"/>
    <w:rsid w:val="00DD47FA"/>
    <w:rsid w:val="00DE4CA5"/>
    <w:rsid w:val="00DF17B9"/>
    <w:rsid w:val="00E23173"/>
    <w:rsid w:val="00E43CD0"/>
    <w:rsid w:val="00E5541A"/>
    <w:rsid w:val="00E61634"/>
    <w:rsid w:val="00EB5658"/>
    <w:rsid w:val="00EC358B"/>
    <w:rsid w:val="00EC64BE"/>
    <w:rsid w:val="00ED2BE9"/>
    <w:rsid w:val="00ED57CC"/>
    <w:rsid w:val="00F105F0"/>
    <w:rsid w:val="00F35D52"/>
    <w:rsid w:val="00F61EEF"/>
    <w:rsid w:val="00F7450A"/>
    <w:rsid w:val="00F808FF"/>
    <w:rsid w:val="00FB5785"/>
    <w:rsid w:val="00FC2E01"/>
    <w:rsid w:val="00FC6E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7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D7E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736"/>
    <w:pPr>
      <w:ind w:left="720"/>
      <w:contextualSpacing/>
    </w:pPr>
  </w:style>
  <w:style w:type="paragraph" w:customStyle="1" w:styleId="ConsPlusNormal">
    <w:name w:val="ConsPlusNormal"/>
    <w:rsid w:val="00A22736"/>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11">
    <w:name w:val="Знак1 Знак Знак Знак"/>
    <w:basedOn w:val="a"/>
    <w:rsid w:val="007F63D1"/>
    <w:pPr>
      <w:widowControl w:val="0"/>
      <w:adjustRightInd w:val="0"/>
      <w:spacing w:line="360" w:lineRule="atLeast"/>
      <w:jc w:val="both"/>
    </w:pPr>
    <w:rPr>
      <w:rFonts w:ascii="Verdana" w:hAnsi="Verdana" w:cs="Verdana"/>
      <w:sz w:val="20"/>
      <w:szCs w:val="20"/>
      <w:lang w:val="en-US" w:eastAsia="en-US"/>
    </w:rPr>
  </w:style>
  <w:style w:type="paragraph" w:styleId="a4">
    <w:name w:val="Title"/>
    <w:basedOn w:val="a"/>
    <w:link w:val="a5"/>
    <w:qFormat/>
    <w:rsid w:val="00905052"/>
    <w:pPr>
      <w:jc w:val="center"/>
    </w:pPr>
    <w:rPr>
      <w:b/>
      <w:bCs/>
    </w:rPr>
  </w:style>
  <w:style w:type="character" w:customStyle="1" w:styleId="a5">
    <w:name w:val="Название Знак"/>
    <w:basedOn w:val="a0"/>
    <w:link w:val="a4"/>
    <w:rsid w:val="00905052"/>
    <w:rPr>
      <w:rFonts w:ascii="Times New Roman" w:eastAsia="Times New Roman" w:hAnsi="Times New Roman" w:cs="Times New Roman"/>
      <w:b/>
      <w:bCs/>
      <w:sz w:val="24"/>
      <w:szCs w:val="24"/>
      <w:lang w:eastAsia="ru-RU"/>
    </w:rPr>
  </w:style>
  <w:style w:type="paragraph" w:styleId="a6">
    <w:name w:val="Balloon Text"/>
    <w:basedOn w:val="a"/>
    <w:link w:val="a7"/>
    <w:uiPriority w:val="99"/>
    <w:semiHidden/>
    <w:unhideWhenUsed/>
    <w:rsid w:val="003005D4"/>
    <w:rPr>
      <w:rFonts w:ascii="Tahoma" w:hAnsi="Tahoma" w:cs="Tahoma"/>
      <w:sz w:val="16"/>
      <w:szCs w:val="16"/>
    </w:rPr>
  </w:style>
  <w:style w:type="character" w:customStyle="1" w:styleId="a7">
    <w:name w:val="Текст выноски Знак"/>
    <w:basedOn w:val="a0"/>
    <w:link w:val="a6"/>
    <w:uiPriority w:val="99"/>
    <w:semiHidden/>
    <w:rsid w:val="003005D4"/>
    <w:rPr>
      <w:rFonts w:ascii="Tahoma" w:eastAsia="Times New Roman" w:hAnsi="Tahoma" w:cs="Tahoma"/>
      <w:sz w:val="16"/>
      <w:szCs w:val="16"/>
      <w:lang w:eastAsia="ru-RU"/>
    </w:rPr>
  </w:style>
  <w:style w:type="paragraph" w:styleId="a8">
    <w:name w:val="header"/>
    <w:basedOn w:val="a"/>
    <w:link w:val="a9"/>
    <w:uiPriority w:val="99"/>
    <w:unhideWhenUsed/>
    <w:rsid w:val="00E5541A"/>
    <w:pPr>
      <w:tabs>
        <w:tab w:val="center" w:pos="4677"/>
        <w:tab w:val="right" w:pos="9355"/>
      </w:tabs>
    </w:pPr>
  </w:style>
  <w:style w:type="character" w:customStyle="1" w:styleId="a9">
    <w:name w:val="Верхний колонтитул Знак"/>
    <w:basedOn w:val="a0"/>
    <w:link w:val="a8"/>
    <w:uiPriority w:val="99"/>
    <w:rsid w:val="00E5541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5541A"/>
    <w:pPr>
      <w:tabs>
        <w:tab w:val="center" w:pos="4677"/>
        <w:tab w:val="right" w:pos="9355"/>
      </w:tabs>
    </w:pPr>
  </w:style>
  <w:style w:type="character" w:customStyle="1" w:styleId="ab">
    <w:name w:val="Нижний колонтитул Знак"/>
    <w:basedOn w:val="a0"/>
    <w:link w:val="aa"/>
    <w:uiPriority w:val="99"/>
    <w:rsid w:val="00E5541A"/>
    <w:rPr>
      <w:rFonts w:ascii="Times New Roman" w:eastAsia="Times New Roman" w:hAnsi="Times New Roman" w:cs="Times New Roman"/>
      <w:sz w:val="24"/>
      <w:szCs w:val="24"/>
      <w:lang w:eastAsia="ru-RU"/>
    </w:rPr>
  </w:style>
  <w:style w:type="table" w:styleId="ac">
    <w:name w:val="Table Grid"/>
    <w:basedOn w:val="a1"/>
    <w:uiPriority w:val="59"/>
    <w:rsid w:val="00163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2B1BD8"/>
    <w:pPr>
      <w:spacing w:after="0" w:line="240" w:lineRule="auto"/>
    </w:pPr>
    <w:rPr>
      <w:rFonts w:ascii="Calibri" w:eastAsia="Calibri" w:hAnsi="Calibri" w:cs="Times New Roman"/>
    </w:rPr>
  </w:style>
  <w:style w:type="paragraph" w:customStyle="1" w:styleId="ConsPlusNonformat">
    <w:name w:val="ConsPlusNonformat"/>
    <w:uiPriority w:val="99"/>
    <w:rsid w:val="002B1B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line number"/>
    <w:basedOn w:val="a0"/>
    <w:uiPriority w:val="99"/>
    <w:semiHidden/>
    <w:unhideWhenUsed/>
    <w:rsid w:val="008C6E2C"/>
  </w:style>
  <w:style w:type="paragraph" w:styleId="3">
    <w:name w:val="Body Text 3"/>
    <w:basedOn w:val="a"/>
    <w:link w:val="30"/>
    <w:uiPriority w:val="99"/>
    <w:semiHidden/>
    <w:unhideWhenUsed/>
    <w:rsid w:val="00EC64BE"/>
    <w:pPr>
      <w:spacing w:after="120"/>
    </w:pPr>
    <w:rPr>
      <w:sz w:val="16"/>
      <w:szCs w:val="16"/>
    </w:rPr>
  </w:style>
  <w:style w:type="character" w:customStyle="1" w:styleId="30">
    <w:name w:val="Основной текст 3 Знак"/>
    <w:basedOn w:val="a0"/>
    <w:link w:val="3"/>
    <w:uiPriority w:val="99"/>
    <w:semiHidden/>
    <w:rsid w:val="00EC64BE"/>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1D7E0B"/>
    <w:rPr>
      <w:rFonts w:asciiTheme="majorHAnsi" w:eastAsiaTheme="majorEastAsia" w:hAnsiTheme="majorHAnsi" w:cstheme="majorBidi"/>
      <w:b/>
      <w:bCs/>
      <w:color w:val="365F91" w:themeColor="accent1" w:themeShade="BF"/>
      <w:sz w:val="28"/>
      <w:szCs w:val="28"/>
      <w:lang w:eastAsia="ru-RU"/>
    </w:rPr>
  </w:style>
  <w:style w:type="paragraph" w:styleId="af">
    <w:name w:val="footnote text"/>
    <w:basedOn w:val="a"/>
    <w:link w:val="af0"/>
    <w:uiPriority w:val="99"/>
    <w:unhideWhenUsed/>
    <w:rsid w:val="001D7E0B"/>
    <w:rPr>
      <w:sz w:val="20"/>
      <w:szCs w:val="20"/>
    </w:rPr>
  </w:style>
  <w:style w:type="character" w:customStyle="1" w:styleId="af0">
    <w:name w:val="Текст сноски Знак"/>
    <w:basedOn w:val="a0"/>
    <w:link w:val="af"/>
    <w:uiPriority w:val="99"/>
    <w:rsid w:val="001D7E0B"/>
    <w:rPr>
      <w:rFonts w:ascii="Times New Roman" w:eastAsia="Times New Roman" w:hAnsi="Times New Roman" w:cs="Times New Roman"/>
      <w:sz w:val="20"/>
      <w:szCs w:val="20"/>
      <w:lang w:eastAsia="ru-RU"/>
    </w:rPr>
  </w:style>
  <w:style w:type="character" w:styleId="af1">
    <w:name w:val="footnote reference"/>
    <w:uiPriority w:val="99"/>
    <w:unhideWhenUsed/>
    <w:rsid w:val="001D7E0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7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1D7E0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736"/>
    <w:pPr>
      <w:ind w:left="720"/>
      <w:contextualSpacing/>
    </w:pPr>
  </w:style>
  <w:style w:type="paragraph" w:customStyle="1" w:styleId="ConsPlusNormal">
    <w:name w:val="ConsPlusNormal"/>
    <w:rsid w:val="00A22736"/>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paragraph" w:customStyle="1" w:styleId="11">
    <w:name w:val="Знак1 Знак Знак Знак"/>
    <w:basedOn w:val="a"/>
    <w:rsid w:val="007F63D1"/>
    <w:pPr>
      <w:widowControl w:val="0"/>
      <w:adjustRightInd w:val="0"/>
      <w:spacing w:line="360" w:lineRule="atLeast"/>
      <w:jc w:val="both"/>
    </w:pPr>
    <w:rPr>
      <w:rFonts w:ascii="Verdana" w:hAnsi="Verdana" w:cs="Verdana"/>
      <w:sz w:val="20"/>
      <w:szCs w:val="20"/>
      <w:lang w:val="en-US" w:eastAsia="en-US"/>
    </w:rPr>
  </w:style>
  <w:style w:type="paragraph" w:styleId="a4">
    <w:name w:val="Title"/>
    <w:basedOn w:val="a"/>
    <w:link w:val="a5"/>
    <w:qFormat/>
    <w:rsid w:val="00905052"/>
    <w:pPr>
      <w:jc w:val="center"/>
    </w:pPr>
    <w:rPr>
      <w:b/>
      <w:bCs/>
    </w:rPr>
  </w:style>
  <w:style w:type="character" w:customStyle="1" w:styleId="a5">
    <w:name w:val="Название Знак"/>
    <w:basedOn w:val="a0"/>
    <w:link w:val="a4"/>
    <w:rsid w:val="00905052"/>
    <w:rPr>
      <w:rFonts w:ascii="Times New Roman" w:eastAsia="Times New Roman" w:hAnsi="Times New Roman" w:cs="Times New Roman"/>
      <w:b/>
      <w:bCs/>
      <w:sz w:val="24"/>
      <w:szCs w:val="24"/>
      <w:lang w:eastAsia="ru-RU"/>
    </w:rPr>
  </w:style>
  <w:style w:type="paragraph" w:styleId="a6">
    <w:name w:val="Balloon Text"/>
    <w:basedOn w:val="a"/>
    <w:link w:val="a7"/>
    <w:uiPriority w:val="99"/>
    <w:semiHidden/>
    <w:unhideWhenUsed/>
    <w:rsid w:val="003005D4"/>
    <w:rPr>
      <w:rFonts w:ascii="Tahoma" w:hAnsi="Tahoma" w:cs="Tahoma"/>
      <w:sz w:val="16"/>
      <w:szCs w:val="16"/>
    </w:rPr>
  </w:style>
  <w:style w:type="character" w:customStyle="1" w:styleId="a7">
    <w:name w:val="Текст выноски Знак"/>
    <w:basedOn w:val="a0"/>
    <w:link w:val="a6"/>
    <w:uiPriority w:val="99"/>
    <w:semiHidden/>
    <w:rsid w:val="003005D4"/>
    <w:rPr>
      <w:rFonts w:ascii="Tahoma" w:eastAsia="Times New Roman" w:hAnsi="Tahoma" w:cs="Tahoma"/>
      <w:sz w:val="16"/>
      <w:szCs w:val="16"/>
      <w:lang w:eastAsia="ru-RU"/>
    </w:rPr>
  </w:style>
  <w:style w:type="paragraph" w:styleId="a8">
    <w:name w:val="header"/>
    <w:basedOn w:val="a"/>
    <w:link w:val="a9"/>
    <w:uiPriority w:val="99"/>
    <w:unhideWhenUsed/>
    <w:rsid w:val="00E5541A"/>
    <w:pPr>
      <w:tabs>
        <w:tab w:val="center" w:pos="4677"/>
        <w:tab w:val="right" w:pos="9355"/>
      </w:tabs>
    </w:pPr>
  </w:style>
  <w:style w:type="character" w:customStyle="1" w:styleId="a9">
    <w:name w:val="Верхний колонтитул Знак"/>
    <w:basedOn w:val="a0"/>
    <w:link w:val="a8"/>
    <w:uiPriority w:val="99"/>
    <w:rsid w:val="00E5541A"/>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5541A"/>
    <w:pPr>
      <w:tabs>
        <w:tab w:val="center" w:pos="4677"/>
        <w:tab w:val="right" w:pos="9355"/>
      </w:tabs>
    </w:pPr>
  </w:style>
  <w:style w:type="character" w:customStyle="1" w:styleId="ab">
    <w:name w:val="Нижний колонтитул Знак"/>
    <w:basedOn w:val="a0"/>
    <w:link w:val="aa"/>
    <w:uiPriority w:val="99"/>
    <w:rsid w:val="00E5541A"/>
    <w:rPr>
      <w:rFonts w:ascii="Times New Roman" w:eastAsia="Times New Roman" w:hAnsi="Times New Roman" w:cs="Times New Roman"/>
      <w:sz w:val="24"/>
      <w:szCs w:val="24"/>
      <w:lang w:eastAsia="ru-RU"/>
    </w:rPr>
  </w:style>
  <w:style w:type="table" w:styleId="ac">
    <w:name w:val="Table Grid"/>
    <w:basedOn w:val="a1"/>
    <w:uiPriority w:val="59"/>
    <w:rsid w:val="00163F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 Spacing"/>
    <w:uiPriority w:val="1"/>
    <w:qFormat/>
    <w:rsid w:val="002B1BD8"/>
    <w:pPr>
      <w:spacing w:after="0" w:line="240" w:lineRule="auto"/>
    </w:pPr>
    <w:rPr>
      <w:rFonts w:ascii="Calibri" w:eastAsia="Calibri" w:hAnsi="Calibri" w:cs="Times New Roman"/>
    </w:rPr>
  </w:style>
  <w:style w:type="paragraph" w:customStyle="1" w:styleId="ConsPlusNonformat">
    <w:name w:val="ConsPlusNonformat"/>
    <w:uiPriority w:val="99"/>
    <w:rsid w:val="002B1BD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e">
    <w:name w:val="line number"/>
    <w:basedOn w:val="a0"/>
    <w:uiPriority w:val="99"/>
    <w:semiHidden/>
    <w:unhideWhenUsed/>
    <w:rsid w:val="008C6E2C"/>
  </w:style>
  <w:style w:type="paragraph" w:styleId="3">
    <w:name w:val="Body Text 3"/>
    <w:basedOn w:val="a"/>
    <w:link w:val="30"/>
    <w:uiPriority w:val="99"/>
    <w:semiHidden/>
    <w:unhideWhenUsed/>
    <w:rsid w:val="00EC64BE"/>
    <w:pPr>
      <w:spacing w:after="120"/>
    </w:pPr>
    <w:rPr>
      <w:sz w:val="16"/>
      <w:szCs w:val="16"/>
    </w:rPr>
  </w:style>
  <w:style w:type="character" w:customStyle="1" w:styleId="30">
    <w:name w:val="Основной текст 3 Знак"/>
    <w:basedOn w:val="a0"/>
    <w:link w:val="3"/>
    <w:uiPriority w:val="99"/>
    <w:semiHidden/>
    <w:rsid w:val="00EC64BE"/>
    <w:rPr>
      <w:rFonts w:ascii="Times New Roman" w:eastAsia="Times New Roman" w:hAnsi="Times New Roman" w:cs="Times New Roman"/>
      <w:sz w:val="16"/>
      <w:szCs w:val="16"/>
      <w:lang w:eastAsia="ru-RU"/>
    </w:rPr>
  </w:style>
  <w:style w:type="character" w:customStyle="1" w:styleId="10">
    <w:name w:val="Заголовок 1 Знак"/>
    <w:basedOn w:val="a0"/>
    <w:link w:val="1"/>
    <w:uiPriority w:val="9"/>
    <w:rsid w:val="001D7E0B"/>
    <w:rPr>
      <w:rFonts w:asciiTheme="majorHAnsi" w:eastAsiaTheme="majorEastAsia" w:hAnsiTheme="majorHAnsi" w:cstheme="majorBidi"/>
      <w:b/>
      <w:bCs/>
      <w:color w:val="365F91" w:themeColor="accent1" w:themeShade="BF"/>
      <w:sz w:val="28"/>
      <w:szCs w:val="28"/>
      <w:lang w:eastAsia="ru-RU"/>
    </w:rPr>
  </w:style>
  <w:style w:type="paragraph" w:styleId="af">
    <w:name w:val="footnote text"/>
    <w:basedOn w:val="a"/>
    <w:link w:val="af0"/>
    <w:uiPriority w:val="99"/>
    <w:unhideWhenUsed/>
    <w:rsid w:val="001D7E0B"/>
    <w:rPr>
      <w:sz w:val="20"/>
      <w:szCs w:val="20"/>
    </w:rPr>
  </w:style>
  <w:style w:type="character" w:customStyle="1" w:styleId="af0">
    <w:name w:val="Текст сноски Знак"/>
    <w:basedOn w:val="a0"/>
    <w:link w:val="af"/>
    <w:uiPriority w:val="99"/>
    <w:rsid w:val="001D7E0B"/>
    <w:rPr>
      <w:rFonts w:ascii="Times New Roman" w:eastAsia="Times New Roman" w:hAnsi="Times New Roman" w:cs="Times New Roman"/>
      <w:sz w:val="20"/>
      <w:szCs w:val="20"/>
      <w:lang w:eastAsia="ru-RU"/>
    </w:rPr>
  </w:style>
  <w:style w:type="character" w:styleId="af1">
    <w:name w:val="footnote reference"/>
    <w:uiPriority w:val="99"/>
    <w:unhideWhenUsed/>
    <w:rsid w:val="001D7E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3116">
      <w:bodyDiv w:val="1"/>
      <w:marLeft w:val="0"/>
      <w:marRight w:val="0"/>
      <w:marTop w:val="0"/>
      <w:marBottom w:val="0"/>
      <w:divBdr>
        <w:top w:val="none" w:sz="0" w:space="0" w:color="auto"/>
        <w:left w:val="none" w:sz="0" w:space="0" w:color="auto"/>
        <w:bottom w:val="none" w:sz="0" w:space="0" w:color="auto"/>
        <w:right w:val="none" w:sz="0" w:space="0" w:color="auto"/>
      </w:divBdr>
    </w:div>
    <w:div w:id="126975583">
      <w:bodyDiv w:val="1"/>
      <w:marLeft w:val="0"/>
      <w:marRight w:val="0"/>
      <w:marTop w:val="0"/>
      <w:marBottom w:val="0"/>
      <w:divBdr>
        <w:top w:val="none" w:sz="0" w:space="0" w:color="auto"/>
        <w:left w:val="none" w:sz="0" w:space="0" w:color="auto"/>
        <w:bottom w:val="none" w:sz="0" w:space="0" w:color="auto"/>
        <w:right w:val="none" w:sz="0" w:space="0" w:color="auto"/>
      </w:divBdr>
    </w:div>
    <w:div w:id="479881078">
      <w:bodyDiv w:val="1"/>
      <w:marLeft w:val="0"/>
      <w:marRight w:val="0"/>
      <w:marTop w:val="0"/>
      <w:marBottom w:val="0"/>
      <w:divBdr>
        <w:top w:val="none" w:sz="0" w:space="0" w:color="auto"/>
        <w:left w:val="none" w:sz="0" w:space="0" w:color="auto"/>
        <w:bottom w:val="none" w:sz="0" w:space="0" w:color="auto"/>
        <w:right w:val="none" w:sz="0" w:space="0" w:color="auto"/>
      </w:divBdr>
    </w:div>
    <w:div w:id="510336289">
      <w:bodyDiv w:val="1"/>
      <w:marLeft w:val="0"/>
      <w:marRight w:val="0"/>
      <w:marTop w:val="0"/>
      <w:marBottom w:val="0"/>
      <w:divBdr>
        <w:top w:val="none" w:sz="0" w:space="0" w:color="auto"/>
        <w:left w:val="none" w:sz="0" w:space="0" w:color="auto"/>
        <w:bottom w:val="none" w:sz="0" w:space="0" w:color="auto"/>
        <w:right w:val="none" w:sz="0" w:space="0" w:color="auto"/>
      </w:divBdr>
    </w:div>
    <w:div w:id="1310398327">
      <w:bodyDiv w:val="1"/>
      <w:marLeft w:val="0"/>
      <w:marRight w:val="0"/>
      <w:marTop w:val="0"/>
      <w:marBottom w:val="0"/>
      <w:divBdr>
        <w:top w:val="none" w:sz="0" w:space="0" w:color="auto"/>
        <w:left w:val="none" w:sz="0" w:space="0" w:color="auto"/>
        <w:bottom w:val="none" w:sz="0" w:space="0" w:color="auto"/>
        <w:right w:val="none" w:sz="0" w:space="0" w:color="auto"/>
      </w:divBdr>
    </w:div>
    <w:div w:id="2021396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5CCC1-BE51-4A6A-B839-6A4BABC3F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1974</Words>
  <Characters>11252</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2080-03-13T00:23:00Z</cp:lastPrinted>
  <dcterms:created xsi:type="dcterms:W3CDTF">2002-01-03T00:57:00Z</dcterms:created>
  <dcterms:modified xsi:type="dcterms:W3CDTF">2002-01-03T00:57:00Z</dcterms:modified>
</cp:coreProperties>
</file>