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7A8A8" w14:textId="1DD21DF5" w:rsidR="00F26B32" w:rsidRPr="00CC190A" w:rsidRDefault="00F26B32" w:rsidP="00F26B32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eastAsia="ru-RU"/>
        </w:rPr>
      </w:pPr>
      <w:r w:rsidRPr="00CC190A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Администрация Боготольского района</w:t>
      </w:r>
    </w:p>
    <w:p w14:paraId="06BE1CD0" w14:textId="77777777" w:rsidR="00F26B32" w:rsidRPr="00CC190A" w:rsidRDefault="00F26B32" w:rsidP="00F26B32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eastAsia="ru-RU"/>
        </w:rPr>
      </w:pPr>
      <w:r w:rsidRPr="00CC190A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Красноярского края</w:t>
      </w:r>
    </w:p>
    <w:p w14:paraId="4663FAA1" w14:textId="77777777" w:rsidR="00F26B32" w:rsidRPr="00CC190A" w:rsidRDefault="00F26B32" w:rsidP="00F26B3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0492CCA2" w14:textId="77777777" w:rsidR="00F26B32" w:rsidRPr="00CC190A" w:rsidRDefault="00F26B32" w:rsidP="00F26B3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C19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14:paraId="0EC103AC" w14:textId="77777777" w:rsidR="00F26B32" w:rsidRPr="00CC190A" w:rsidRDefault="00F26B32" w:rsidP="00F26B3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0" w:type="auto"/>
        <w:tblInd w:w="34" w:type="dxa"/>
        <w:tblLook w:val="04A0" w:firstRow="1" w:lastRow="0" w:firstColumn="1" w:lastColumn="0" w:noHBand="0" w:noVBand="1"/>
      </w:tblPr>
      <w:tblGrid>
        <w:gridCol w:w="3105"/>
        <w:gridCol w:w="3116"/>
        <w:gridCol w:w="3100"/>
      </w:tblGrid>
      <w:tr w:rsidR="00F26B32" w:rsidRPr="00CC190A" w14:paraId="3E01DA66" w14:textId="77777777" w:rsidTr="007F49E1">
        <w:tc>
          <w:tcPr>
            <w:tcW w:w="3178" w:type="dxa"/>
            <w:shd w:val="clear" w:color="auto" w:fill="auto"/>
          </w:tcPr>
          <w:p w14:paraId="1DB6A664" w14:textId="5D9E1D06" w:rsidR="00F26B32" w:rsidRPr="00CC190A" w:rsidRDefault="00C406F6" w:rsidP="007F49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  <w:r w:rsidR="00F26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AA0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июн</w:t>
            </w:r>
            <w:r w:rsidR="00DF0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="00F26B32" w:rsidRPr="00CC19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</w:t>
            </w:r>
            <w:r w:rsidR="00F26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F26B32" w:rsidRPr="00CC19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3180" w:type="dxa"/>
            <w:shd w:val="clear" w:color="auto" w:fill="auto"/>
          </w:tcPr>
          <w:p w14:paraId="031A1A0E" w14:textId="77777777" w:rsidR="00F26B32" w:rsidRPr="00CC190A" w:rsidRDefault="00F26B32" w:rsidP="007F49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19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Боготол</w:t>
            </w:r>
          </w:p>
        </w:tc>
        <w:tc>
          <w:tcPr>
            <w:tcW w:w="3177" w:type="dxa"/>
            <w:shd w:val="clear" w:color="auto" w:fill="auto"/>
          </w:tcPr>
          <w:p w14:paraId="1B6648C1" w14:textId="1BF10AE5" w:rsidR="00F26B32" w:rsidRPr="00CC190A" w:rsidRDefault="00F26B32" w:rsidP="00F26B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19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="00C406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269</w:t>
            </w:r>
            <w:r w:rsidRPr="00CC19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</w:t>
            </w:r>
          </w:p>
        </w:tc>
      </w:tr>
      <w:tr w:rsidR="00F26B32" w:rsidRPr="00CC190A" w14:paraId="51AD59D7" w14:textId="77777777" w:rsidTr="007F49E1">
        <w:tc>
          <w:tcPr>
            <w:tcW w:w="3178" w:type="dxa"/>
            <w:shd w:val="clear" w:color="auto" w:fill="auto"/>
          </w:tcPr>
          <w:p w14:paraId="68245411" w14:textId="77777777" w:rsidR="00F26B32" w:rsidRPr="00CC190A" w:rsidRDefault="00F26B32" w:rsidP="007F49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shd w:val="clear" w:color="auto" w:fill="auto"/>
          </w:tcPr>
          <w:p w14:paraId="54BA0849" w14:textId="77777777" w:rsidR="00F26B32" w:rsidRPr="00CC190A" w:rsidRDefault="00F26B32" w:rsidP="007F49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shd w:val="clear" w:color="auto" w:fill="auto"/>
          </w:tcPr>
          <w:p w14:paraId="7FDCB8E0" w14:textId="77777777" w:rsidR="00F26B32" w:rsidRPr="00CC190A" w:rsidRDefault="00F26B32" w:rsidP="007F49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025C7FAD" w14:textId="77777777" w:rsidR="00F26B32" w:rsidRPr="00CC190A" w:rsidRDefault="00F26B32" w:rsidP="00F26B3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190A">
        <w:rPr>
          <w:rFonts w:ascii="Arial" w:eastAsia="Times New Roman" w:hAnsi="Arial" w:cs="Arial"/>
          <w:sz w:val="24"/>
          <w:szCs w:val="24"/>
          <w:lang w:eastAsia="ru-RU"/>
        </w:rPr>
        <w:t>Об утверждении порядка предоставления грантов в форме субсидии социально ориентированным некоммерческим организациям на реализацию социальных проектов</w:t>
      </w:r>
    </w:p>
    <w:p w14:paraId="319AB8E9" w14:textId="77777777" w:rsidR="00F26B32" w:rsidRPr="00CC190A" w:rsidRDefault="00F26B32" w:rsidP="00F26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17B48ACE" w14:textId="77777777" w:rsidR="00F26B32" w:rsidRPr="006F45E2" w:rsidRDefault="00F26B32" w:rsidP="00F26B3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4F48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ст. 78.1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</w:t>
      </w:r>
      <w:r w:rsidRPr="006F45E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Pr="00BE4F48">
        <w:rPr>
          <w:rFonts w:ascii="Arial" w:eastAsia="Times New Roman" w:hAnsi="Arial" w:cs="Arial"/>
          <w:sz w:val="24"/>
          <w:szCs w:val="24"/>
          <w:lang w:eastAsia="ru-RU"/>
        </w:rPr>
        <w:t xml:space="preserve">, постановлением администрации Боготольского района от 22.04.2014 № 216-п «Об утверждении муниципальной программы Боготольского района Красноярского края «Поддержка </w:t>
      </w:r>
      <w:r>
        <w:rPr>
          <w:rFonts w:ascii="Arial" w:eastAsia="Times New Roman" w:hAnsi="Arial" w:cs="Arial"/>
          <w:sz w:val="24"/>
          <w:szCs w:val="24"/>
          <w:lang w:eastAsia="ru-RU"/>
        </w:rPr>
        <w:t>инициативных граждан, общественных объединений, социально ориентированных некоммерческих организаций, осуществляющих свою деятельность на территории Боготольского района</w:t>
      </w:r>
      <w:r w:rsidRPr="00BE4F48">
        <w:rPr>
          <w:rFonts w:ascii="Arial" w:eastAsia="Times New Roman" w:hAnsi="Arial" w:cs="Arial"/>
          <w:sz w:val="24"/>
          <w:szCs w:val="24"/>
          <w:lang w:eastAsia="ru-RU"/>
        </w:rPr>
        <w:t>», в целях совершенствования системы муниципальной поддержки гражданских инициатив, создания условий для активного участия социально ориентированных некоммерческих организаций в разработке и реализации социальных проектов, руководствуясь ст. 18 Устава Боготольского района Красноярского края,</w:t>
      </w:r>
    </w:p>
    <w:p w14:paraId="043DC83F" w14:textId="77777777" w:rsidR="00F26B32" w:rsidRPr="00CC190A" w:rsidRDefault="00F26B32" w:rsidP="00F26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190A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14:paraId="5137D055" w14:textId="77777777" w:rsidR="00F26B32" w:rsidRPr="006F45E2" w:rsidRDefault="00F26B32" w:rsidP="00F26B3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190A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>
        <w:rPr>
          <w:rFonts w:ascii="Arial" w:eastAsia="Times New Roman" w:hAnsi="Arial" w:cs="Arial"/>
          <w:sz w:val="24"/>
          <w:szCs w:val="24"/>
          <w:lang w:eastAsia="ru-RU"/>
        </w:rPr>
        <w:t>Утвердить П</w:t>
      </w:r>
      <w:r w:rsidRPr="006F45E2">
        <w:rPr>
          <w:rFonts w:ascii="Arial" w:eastAsia="Times New Roman" w:hAnsi="Arial" w:cs="Arial"/>
          <w:sz w:val="24"/>
          <w:szCs w:val="24"/>
          <w:lang w:eastAsia="ru-RU"/>
        </w:rPr>
        <w:t>оряд</w:t>
      </w:r>
      <w:r>
        <w:rPr>
          <w:rFonts w:ascii="Arial" w:eastAsia="Times New Roman" w:hAnsi="Arial" w:cs="Arial"/>
          <w:sz w:val="24"/>
          <w:szCs w:val="24"/>
          <w:lang w:eastAsia="ru-RU"/>
        </w:rPr>
        <w:t>ок</w:t>
      </w:r>
      <w:r w:rsidRPr="006F45E2">
        <w:rPr>
          <w:rFonts w:ascii="Arial" w:eastAsia="Times New Roman" w:hAnsi="Arial" w:cs="Arial"/>
          <w:sz w:val="24"/>
          <w:szCs w:val="24"/>
          <w:lang w:eastAsia="ru-RU"/>
        </w:rPr>
        <w:t xml:space="preserve"> предоставления грантов в форме субсидии социально ориентированным некоммерческим организациям на реализацию социальных проектов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6540369A" w14:textId="26D7880A" w:rsidR="00F26B32" w:rsidRPr="00CC190A" w:rsidRDefault="00F26B32" w:rsidP="00F26B3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2. Признать утратившим</w:t>
      </w:r>
      <w:r w:rsidR="000D301E">
        <w:rPr>
          <w:rFonts w:ascii="Arial" w:eastAsia="Times New Roman" w:hAnsi="Arial" w:cs="Arial"/>
          <w:bCs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силу</w:t>
      </w:r>
      <w:r w:rsidR="00906439"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14:paraId="6B7B9719" w14:textId="40765C1B" w:rsidR="00F26B32" w:rsidRDefault="00F26B32" w:rsidP="00F26B3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190A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bookmarkStart w:id="0" w:name="_Hlk169170847"/>
      <w:r>
        <w:rPr>
          <w:rFonts w:ascii="Arial" w:eastAsia="Times New Roman" w:hAnsi="Arial" w:cs="Arial"/>
          <w:sz w:val="24"/>
          <w:szCs w:val="24"/>
          <w:lang w:eastAsia="ru-RU"/>
        </w:rPr>
        <w:t>постановление администрации Боготольского района от 21.06.2021 № 251-п «</w:t>
      </w:r>
      <w:r w:rsidRPr="006F45E2">
        <w:rPr>
          <w:rFonts w:ascii="Arial" w:eastAsia="Times New Roman" w:hAnsi="Arial" w:cs="Arial"/>
          <w:sz w:val="24"/>
          <w:szCs w:val="24"/>
          <w:lang w:eastAsia="ru-RU"/>
        </w:rPr>
        <w:t>Об утверждении порядка предоставления грантов в форме субсидии социально ориентированным некоммерческим организациям на реализацию социальных проектов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bookmarkEnd w:id="0"/>
      <w:r w:rsidR="00906439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17B83F4B" w14:textId="651C536E" w:rsidR="00906439" w:rsidRDefault="00906439" w:rsidP="00F26B3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906439">
        <w:rPr>
          <w:rFonts w:ascii="Arial" w:eastAsia="Times New Roman" w:hAnsi="Arial" w:cs="Arial"/>
          <w:sz w:val="24"/>
          <w:szCs w:val="24"/>
          <w:lang w:eastAsia="ru-RU"/>
        </w:rPr>
        <w:t>постановление администрации Боготольского района от 2</w:t>
      </w: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906439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Pr="00906439">
        <w:rPr>
          <w:rFonts w:ascii="Arial" w:eastAsia="Times New Roman" w:hAnsi="Arial" w:cs="Arial"/>
          <w:sz w:val="24"/>
          <w:szCs w:val="24"/>
          <w:lang w:eastAsia="ru-RU"/>
        </w:rPr>
        <w:t xml:space="preserve">.2021 № </w:t>
      </w:r>
      <w:r>
        <w:rPr>
          <w:rFonts w:ascii="Arial" w:eastAsia="Times New Roman" w:hAnsi="Arial" w:cs="Arial"/>
          <w:sz w:val="24"/>
          <w:szCs w:val="24"/>
          <w:lang w:eastAsia="ru-RU"/>
        </w:rPr>
        <w:t>549</w:t>
      </w:r>
      <w:r w:rsidRPr="00906439">
        <w:rPr>
          <w:rFonts w:ascii="Arial" w:eastAsia="Times New Roman" w:hAnsi="Arial" w:cs="Arial"/>
          <w:sz w:val="24"/>
          <w:szCs w:val="24"/>
          <w:lang w:eastAsia="ru-RU"/>
        </w:rPr>
        <w:t xml:space="preserve">-п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«О внесении изменений в постановление администрации Боготольского района от 21.06.2021 №251-п </w:t>
      </w:r>
      <w:r w:rsidRPr="00906439">
        <w:rPr>
          <w:rFonts w:ascii="Arial" w:eastAsia="Times New Roman" w:hAnsi="Arial" w:cs="Arial"/>
          <w:sz w:val="24"/>
          <w:szCs w:val="24"/>
          <w:lang w:eastAsia="ru-RU"/>
        </w:rPr>
        <w:t>«Об утверждении порядка предоставления грантов в форме субсидии социально ориентированным некоммерческим организациям на реализацию социальных проектов»</w:t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0AB9899E" w14:textId="08372F27" w:rsidR="00906439" w:rsidRDefault="00906439" w:rsidP="0090643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439">
        <w:rPr>
          <w:rFonts w:ascii="Arial" w:eastAsia="Times New Roman" w:hAnsi="Arial" w:cs="Arial"/>
          <w:sz w:val="24"/>
          <w:szCs w:val="24"/>
          <w:lang w:eastAsia="ru-RU"/>
        </w:rPr>
        <w:t xml:space="preserve">- постановление администрации Боготольского района от </w:t>
      </w:r>
      <w:r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Pr="00906439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06</w:t>
      </w:r>
      <w:r w:rsidRPr="00906439">
        <w:rPr>
          <w:rFonts w:ascii="Arial" w:eastAsia="Times New Roman" w:hAnsi="Arial" w:cs="Arial"/>
          <w:sz w:val="24"/>
          <w:szCs w:val="24"/>
          <w:lang w:eastAsia="ru-RU"/>
        </w:rPr>
        <w:t>.202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906439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sz w:val="24"/>
          <w:szCs w:val="24"/>
          <w:lang w:eastAsia="ru-RU"/>
        </w:rPr>
        <w:t>303</w:t>
      </w:r>
      <w:r w:rsidRPr="00906439">
        <w:rPr>
          <w:rFonts w:ascii="Arial" w:eastAsia="Times New Roman" w:hAnsi="Arial" w:cs="Arial"/>
          <w:sz w:val="24"/>
          <w:szCs w:val="24"/>
          <w:lang w:eastAsia="ru-RU"/>
        </w:rPr>
        <w:t>-п «О внесении изменений в постановление администрации Боготольского района от 21.06.2021 №251-п «Об утверждении порядка предоставления грантов в форме субсидии социально ориентированным некоммерческим организациям на реализацию социальных проектов»</w:t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7151CB38" w14:textId="7B543ECB" w:rsidR="00906439" w:rsidRDefault="00906439" w:rsidP="0090643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439">
        <w:rPr>
          <w:rFonts w:ascii="Arial" w:eastAsia="Times New Roman" w:hAnsi="Arial" w:cs="Arial"/>
          <w:sz w:val="24"/>
          <w:szCs w:val="24"/>
          <w:lang w:eastAsia="ru-RU"/>
        </w:rPr>
        <w:t xml:space="preserve">- постановление администрации Боготольского района от </w:t>
      </w:r>
      <w:r>
        <w:rPr>
          <w:rFonts w:ascii="Arial" w:eastAsia="Times New Roman" w:hAnsi="Arial" w:cs="Arial"/>
          <w:sz w:val="24"/>
          <w:szCs w:val="24"/>
          <w:lang w:eastAsia="ru-RU"/>
        </w:rPr>
        <w:t>02</w:t>
      </w:r>
      <w:r w:rsidRPr="00906439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08</w:t>
      </w:r>
      <w:r w:rsidRPr="00906439">
        <w:rPr>
          <w:rFonts w:ascii="Arial" w:eastAsia="Times New Roman" w:hAnsi="Arial" w:cs="Arial"/>
          <w:sz w:val="24"/>
          <w:szCs w:val="24"/>
          <w:lang w:eastAsia="ru-RU"/>
        </w:rPr>
        <w:t>.202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906439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sz w:val="24"/>
          <w:szCs w:val="24"/>
          <w:lang w:eastAsia="ru-RU"/>
        </w:rPr>
        <w:t>343</w:t>
      </w:r>
      <w:r w:rsidRPr="00906439">
        <w:rPr>
          <w:rFonts w:ascii="Arial" w:eastAsia="Times New Roman" w:hAnsi="Arial" w:cs="Arial"/>
          <w:sz w:val="24"/>
          <w:szCs w:val="24"/>
          <w:lang w:eastAsia="ru-RU"/>
        </w:rPr>
        <w:t xml:space="preserve">-п «О внесении изменений в постановление администрации Боготольского района от 21.06.2021 №251-п «Об утверждении порядка предоставления грантов в форме </w:t>
      </w:r>
      <w:r w:rsidRPr="0090643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субсидии социально ориентированным некоммерческим организациям на реализацию социальных проектов»</w:t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48188FCF" w14:textId="7CA5A452" w:rsidR="00906439" w:rsidRPr="00BB0C0F" w:rsidRDefault="00906439" w:rsidP="003F5A3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439">
        <w:rPr>
          <w:rFonts w:ascii="Arial" w:eastAsia="Times New Roman" w:hAnsi="Arial" w:cs="Arial"/>
          <w:sz w:val="24"/>
          <w:szCs w:val="24"/>
          <w:lang w:eastAsia="ru-RU"/>
        </w:rPr>
        <w:t xml:space="preserve">- постановление администрации Боготольского района от </w:t>
      </w:r>
      <w:r>
        <w:rPr>
          <w:rFonts w:ascii="Arial" w:eastAsia="Times New Roman" w:hAnsi="Arial" w:cs="Arial"/>
          <w:sz w:val="24"/>
          <w:szCs w:val="24"/>
          <w:lang w:eastAsia="ru-RU"/>
        </w:rPr>
        <w:t>04</w:t>
      </w:r>
      <w:r w:rsidRPr="00906439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07</w:t>
      </w:r>
      <w:r w:rsidRPr="00906439">
        <w:rPr>
          <w:rFonts w:ascii="Arial" w:eastAsia="Times New Roman" w:hAnsi="Arial" w:cs="Arial"/>
          <w:sz w:val="24"/>
          <w:szCs w:val="24"/>
          <w:lang w:eastAsia="ru-RU"/>
        </w:rPr>
        <w:t>.202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906439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sz w:val="24"/>
          <w:szCs w:val="24"/>
          <w:lang w:eastAsia="ru-RU"/>
        </w:rPr>
        <w:t>313</w:t>
      </w:r>
      <w:r w:rsidRPr="00906439">
        <w:rPr>
          <w:rFonts w:ascii="Arial" w:eastAsia="Times New Roman" w:hAnsi="Arial" w:cs="Arial"/>
          <w:sz w:val="24"/>
          <w:szCs w:val="24"/>
          <w:lang w:eastAsia="ru-RU"/>
        </w:rPr>
        <w:t>-п «О внесении изменений в постановление администрации Боготольского района от 21.06.2021 №251-п «Об утверждении порядка предоставления грантов в форме субсидии социально ориентированным некоммерческим организациям на реализацию социальных проектов»</w:t>
      </w:r>
      <w:r w:rsidR="003F5A3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7F607C29" w14:textId="77777777" w:rsidR="00F26B32" w:rsidRPr="00CC190A" w:rsidRDefault="00F26B32" w:rsidP="00F26B3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</w:t>
      </w:r>
      <w:r w:rsidRPr="00CC190A">
        <w:rPr>
          <w:rFonts w:ascii="Arial" w:eastAsia="Calibri" w:hAnsi="Arial" w:cs="Arial"/>
          <w:sz w:val="24"/>
          <w:szCs w:val="24"/>
        </w:rPr>
        <w:t>. Контроль за исполнением настоящего постановления возложить на заместителя Главы Боготольского района по социальным вопросам Н.А. Цупель.</w:t>
      </w:r>
    </w:p>
    <w:p w14:paraId="067E7375" w14:textId="565097B7" w:rsidR="00F26B32" w:rsidRPr="00CC190A" w:rsidRDefault="00F26B32" w:rsidP="00816DD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4.</w:t>
      </w:r>
      <w:r w:rsidRPr="00CC190A">
        <w:rPr>
          <w:rFonts w:ascii="Arial" w:eastAsia="Calibri" w:hAnsi="Arial" w:cs="Arial"/>
          <w:sz w:val="24"/>
          <w:szCs w:val="24"/>
        </w:rPr>
        <w:t xml:space="preserve"> Постановление подлежит опубликованию в периодическом печатном издании «Официальный вестник Боготольского района» и размещению на официальном сайте Боготольского района в сети Интернет: </w:t>
      </w:r>
      <w:hyperlink r:id="rId8" w:history="1">
        <w:r w:rsidRPr="00FD7A99">
          <w:rPr>
            <w:rStyle w:val="a8"/>
            <w:rFonts w:ascii="Arial" w:eastAsia="Calibri" w:hAnsi="Arial" w:cs="Arial"/>
            <w:sz w:val="24"/>
            <w:szCs w:val="24"/>
          </w:rPr>
          <w:t>www.bogotol-r.ru</w:t>
        </w:r>
      </w:hyperlink>
      <w:r w:rsidRPr="00CC190A">
        <w:rPr>
          <w:rFonts w:ascii="Arial" w:eastAsia="Calibri" w:hAnsi="Arial" w:cs="Arial"/>
          <w:sz w:val="24"/>
          <w:szCs w:val="24"/>
        </w:rPr>
        <w:t>.</w:t>
      </w:r>
    </w:p>
    <w:p w14:paraId="097D2D18" w14:textId="71A52864" w:rsidR="00F26B32" w:rsidRPr="00CC190A" w:rsidRDefault="00F26B32" w:rsidP="00F26B3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5</w:t>
      </w:r>
      <w:r w:rsidRPr="00CC190A">
        <w:rPr>
          <w:rFonts w:ascii="Arial" w:eastAsia="Calibri" w:hAnsi="Arial" w:cs="Arial"/>
          <w:sz w:val="24"/>
          <w:szCs w:val="24"/>
        </w:rPr>
        <w:t>. Постановление вступает в силу</w:t>
      </w:r>
      <w:r w:rsidR="000D301E" w:rsidRPr="000D301E">
        <w:rPr>
          <w:rFonts w:ascii="Arial" w:eastAsia="Calibri" w:hAnsi="Arial" w:cs="Arial"/>
          <w:sz w:val="24"/>
          <w:szCs w:val="24"/>
        </w:rPr>
        <w:t xml:space="preserve"> после его официального опубликования</w:t>
      </w:r>
      <w:r w:rsidRPr="00CC190A">
        <w:rPr>
          <w:rFonts w:ascii="Arial" w:eastAsia="Calibri" w:hAnsi="Arial" w:cs="Arial"/>
          <w:sz w:val="24"/>
          <w:szCs w:val="24"/>
        </w:rPr>
        <w:t>.</w:t>
      </w:r>
    </w:p>
    <w:p w14:paraId="22379F47" w14:textId="77777777" w:rsidR="00F26B32" w:rsidRPr="00CC190A" w:rsidRDefault="00F26B32" w:rsidP="00F26B3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AE62B0D" w14:textId="77777777" w:rsidR="00F26B32" w:rsidRPr="00CC190A" w:rsidRDefault="00F26B32" w:rsidP="00F26B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B0E7DC4" w14:textId="77777777" w:rsidR="00F26B32" w:rsidRPr="00CC190A" w:rsidRDefault="00F26B32" w:rsidP="00F26B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5FBC58E" w14:textId="7E7A164F" w:rsidR="00F26B32" w:rsidRPr="00CC190A" w:rsidRDefault="00F26B32" w:rsidP="00F26B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C190A">
        <w:rPr>
          <w:rFonts w:ascii="Arial" w:eastAsia="Times New Roman" w:hAnsi="Arial" w:cs="Arial"/>
          <w:sz w:val="24"/>
          <w:szCs w:val="24"/>
          <w:lang w:eastAsia="ru-RU"/>
        </w:rPr>
        <w:t>Глава Боготольского района</w:t>
      </w:r>
      <w:r w:rsidRPr="00CC190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C190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C190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C190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C190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4561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C190A">
        <w:rPr>
          <w:rFonts w:ascii="Arial" w:eastAsia="Times New Roman" w:hAnsi="Arial" w:cs="Arial"/>
          <w:sz w:val="24"/>
          <w:szCs w:val="24"/>
          <w:lang w:eastAsia="ru-RU"/>
        </w:rPr>
        <w:t>Н.В. Бакуневич</w:t>
      </w:r>
    </w:p>
    <w:p w14:paraId="57F16CAD" w14:textId="7B98D337" w:rsidR="00106E65" w:rsidRDefault="00106E65" w:rsidP="00BE4F48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pacing w:val="-11"/>
          <w:sz w:val="24"/>
          <w:szCs w:val="24"/>
          <w:lang w:eastAsia="ru-RU"/>
        </w:rPr>
      </w:pPr>
    </w:p>
    <w:p w14:paraId="6B7F3374" w14:textId="77777777" w:rsidR="00DF0687" w:rsidRPr="00BE4F48" w:rsidRDefault="00DF0687" w:rsidP="00BE4F48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pacing w:val="-11"/>
          <w:sz w:val="24"/>
          <w:szCs w:val="24"/>
          <w:lang w:eastAsia="ru-RU"/>
        </w:rPr>
      </w:pPr>
    </w:p>
    <w:p w14:paraId="63E3047C" w14:textId="77777777" w:rsidR="00B13985" w:rsidRPr="00BE4F48" w:rsidRDefault="00264EC1" w:rsidP="00BE4F48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E4F48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14:paraId="172FE882" w14:textId="77777777" w:rsidR="00B13985" w:rsidRPr="00BE4F48" w:rsidRDefault="009E07F9" w:rsidP="00BE4F48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14:paraId="23F78670" w14:textId="77777777" w:rsidR="00B13985" w:rsidRPr="00BE4F48" w:rsidRDefault="00B13985" w:rsidP="00BE4F48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E4F48">
        <w:rPr>
          <w:rFonts w:ascii="Arial" w:eastAsia="Times New Roman" w:hAnsi="Arial" w:cs="Arial"/>
          <w:sz w:val="24"/>
          <w:szCs w:val="24"/>
          <w:lang w:eastAsia="ru-RU"/>
        </w:rPr>
        <w:t>Боготольского района</w:t>
      </w:r>
    </w:p>
    <w:p w14:paraId="69ED4DE7" w14:textId="689E665B" w:rsidR="00B13985" w:rsidRPr="00BE4F48" w:rsidRDefault="00B13985" w:rsidP="00BE4F48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BE4F48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C406F6">
        <w:rPr>
          <w:rFonts w:ascii="Arial" w:eastAsia="Times New Roman" w:hAnsi="Arial" w:cs="Arial"/>
          <w:sz w:val="24"/>
          <w:szCs w:val="24"/>
          <w:lang w:eastAsia="ru-RU"/>
        </w:rPr>
        <w:t>13</w:t>
      </w:r>
      <w:r w:rsidR="009D4F2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109E0">
        <w:rPr>
          <w:rFonts w:ascii="Arial" w:eastAsia="Times New Roman" w:hAnsi="Arial" w:cs="Arial"/>
          <w:sz w:val="24"/>
          <w:szCs w:val="24"/>
          <w:lang w:eastAsia="ru-RU"/>
        </w:rPr>
        <w:t>июн</w:t>
      </w:r>
      <w:r w:rsidR="00E02934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9D4F2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E07F9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9D4F25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9E07F9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C406F6">
        <w:rPr>
          <w:rFonts w:ascii="Arial" w:eastAsia="Times New Roman" w:hAnsi="Arial" w:cs="Arial"/>
          <w:sz w:val="24"/>
          <w:szCs w:val="24"/>
          <w:lang w:eastAsia="ru-RU"/>
        </w:rPr>
        <w:t xml:space="preserve"> 269</w:t>
      </w:r>
      <w:r w:rsidR="009E07F9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14:paraId="4FD2813E" w14:textId="0E8A1B09" w:rsidR="00B13985" w:rsidRDefault="00B13985" w:rsidP="00BE4F4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650D2852" w14:textId="77777777" w:rsidR="00DF0687" w:rsidRPr="00BE4F48" w:rsidRDefault="00DF0687" w:rsidP="00345617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59B4F7B2" w14:textId="77777777" w:rsidR="003C1839" w:rsidRPr="00BE4F48" w:rsidRDefault="003C1839" w:rsidP="003C1839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E4F48">
        <w:rPr>
          <w:rFonts w:ascii="Arial" w:eastAsia="Times New Roman" w:hAnsi="Arial" w:cs="Arial"/>
          <w:bCs/>
          <w:sz w:val="24"/>
          <w:szCs w:val="24"/>
          <w:lang w:eastAsia="ru-RU"/>
        </w:rPr>
        <w:t>ПОРЯДОК</w:t>
      </w:r>
    </w:p>
    <w:p w14:paraId="0E8F4F25" w14:textId="77777777" w:rsidR="003C1839" w:rsidRPr="00BE4F48" w:rsidRDefault="003C1839" w:rsidP="003C1839">
      <w:pPr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предоставления грантов в форме субсидии социально ориентированным некоммерческим организациям на реализацию социальных проектов</w:t>
      </w:r>
    </w:p>
    <w:p w14:paraId="2ADBEC00" w14:textId="77777777" w:rsidR="003C1839" w:rsidRPr="00BE4F48" w:rsidRDefault="003C1839" w:rsidP="003C1839">
      <w:pPr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14:paraId="51F98042" w14:textId="77777777" w:rsidR="003C1839" w:rsidRPr="00BE4F48" w:rsidRDefault="003C1839" w:rsidP="003C1839">
      <w:pPr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1. Общие положения</w:t>
      </w:r>
    </w:p>
    <w:p w14:paraId="6BBA5005" w14:textId="77777777" w:rsidR="003C1839" w:rsidRPr="00BE4F48" w:rsidRDefault="003C1839" w:rsidP="003C183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659CCD2B" w14:textId="538BAD34" w:rsidR="003C1839" w:rsidRDefault="003C1839" w:rsidP="003C183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1.1. Порядок предоставления грантов в форме субсидии социально ориентированным некоммерческим организациям на реализацию социальных проектов (далее – Порядок) определяет условия</w:t>
      </w:r>
      <w:r>
        <w:rPr>
          <w:rFonts w:ascii="Arial" w:hAnsi="Arial" w:cs="Arial"/>
          <w:sz w:val="24"/>
          <w:szCs w:val="24"/>
        </w:rPr>
        <w:t xml:space="preserve"> </w:t>
      </w:r>
      <w:r w:rsidRPr="00BE4F48">
        <w:rPr>
          <w:rFonts w:ascii="Arial" w:hAnsi="Arial" w:cs="Arial"/>
          <w:sz w:val="24"/>
          <w:szCs w:val="24"/>
        </w:rPr>
        <w:t xml:space="preserve">и порядок предоставления грантов в форме субсидии, порядок проведения отбора получателей субсидии, </w:t>
      </w:r>
      <w:r w:rsidR="00FF5296" w:rsidRPr="00FF5296">
        <w:rPr>
          <w:rFonts w:ascii="Arial" w:hAnsi="Arial" w:cs="Arial"/>
          <w:sz w:val="24"/>
          <w:szCs w:val="24"/>
        </w:rPr>
        <w:t xml:space="preserve">порядок представления отчетности об использовании гранта, а также порядок возврата гранта в случае нарушения условий, установленных при его предоставлении </w:t>
      </w:r>
      <w:r w:rsidR="00625D9E" w:rsidRPr="00625D9E">
        <w:rPr>
          <w:rFonts w:ascii="Arial" w:hAnsi="Arial" w:cs="Arial"/>
          <w:sz w:val="24"/>
          <w:szCs w:val="24"/>
        </w:rPr>
        <w:t>(далее – субсидия)</w:t>
      </w:r>
      <w:r w:rsidRPr="00BE4F48">
        <w:rPr>
          <w:rFonts w:ascii="Arial" w:hAnsi="Arial" w:cs="Arial"/>
          <w:sz w:val="24"/>
          <w:szCs w:val="24"/>
        </w:rPr>
        <w:t xml:space="preserve">. </w:t>
      </w:r>
    </w:p>
    <w:p w14:paraId="18FB4041" w14:textId="3E9BB728" w:rsidR="00625D9E" w:rsidRDefault="00625D9E" w:rsidP="00625D9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Порядок разработан в целях реализации мероприятий муниципальной программы «</w:t>
      </w:r>
      <w:r>
        <w:rPr>
          <w:rFonts w:ascii="Arial" w:eastAsia="Times New Roman" w:hAnsi="Arial" w:cs="Arial"/>
          <w:snapToGrid w:val="0"/>
          <w:sz w:val="24"/>
          <w:szCs w:val="24"/>
        </w:rPr>
        <w:t>Поддержка инициативных граждан, общественных объединений, социально ориентированных некоммерческих организаций, осуществляющих деятельность на территории Боготольского района</w:t>
      </w:r>
      <w:r>
        <w:rPr>
          <w:rFonts w:ascii="Arial" w:hAnsi="Arial" w:cs="Arial"/>
          <w:sz w:val="24"/>
          <w:szCs w:val="24"/>
        </w:rPr>
        <w:t>»</w:t>
      </w:r>
      <w:r w:rsidRPr="00625D9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25D9E">
        <w:rPr>
          <w:rFonts w:ascii="Arial" w:hAnsi="Arial" w:cs="Arial"/>
          <w:sz w:val="24"/>
          <w:szCs w:val="24"/>
        </w:rPr>
        <w:t xml:space="preserve">(далее – муниципальная программа), утвержденной Постановлением администрации Боготольского района от </w:t>
      </w:r>
      <w:r>
        <w:rPr>
          <w:rFonts w:ascii="Arial" w:hAnsi="Arial" w:cs="Arial"/>
          <w:sz w:val="24"/>
          <w:szCs w:val="24"/>
        </w:rPr>
        <w:t>22</w:t>
      </w:r>
      <w:r w:rsidRPr="00625D9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04</w:t>
      </w:r>
      <w:r w:rsidRPr="00625D9E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4</w:t>
      </w:r>
      <w:r w:rsidRPr="00625D9E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216</w:t>
      </w:r>
      <w:r w:rsidRPr="00625D9E">
        <w:rPr>
          <w:rFonts w:ascii="Arial" w:hAnsi="Arial" w:cs="Arial"/>
          <w:sz w:val="24"/>
          <w:szCs w:val="24"/>
        </w:rPr>
        <w:t>-п.</w:t>
      </w:r>
    </w:p>
    <w:p w14:paraId="1F544E59" w14:textId="77777777" w:rsidR="009F6EDF" w:rsidRDefault="009F6EDF" w:rsidP="009F6ED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 xml:space="preserve">1.2. </w:t>
      </w:r>
      <w:r>
        <w:rPr>
          <w:rFonts w:ascii="Arial" w:hAnsi="Arial" w:cs="Arial"/>
          <w:sz w:val="24"/>
          <w:szCs w:val="24"/>
        </w:rPr>
        <w:t>Используемые в настоящем</w:t>
      </w:r>
      <w:r w:rsidRPr="00BE4F48">
        <w:rPr>
          <w:rFonts w:ascii="Arial" w:hAnsi="Arial" w:cs="Arial"/>
          <w:sz w:val="24"/>
          <w:szCs w:val="24"/>
        </w:rPr>
        <w:t xml:space="preserve"> Порядк</w:t>
      </w:r>
      <w:r>
        <w:rPr>
          <w:rFonts w:ascii="Arial" w:hAnsi="Arial" w:cs="Arial"/>
          <w:sz w:val="24"/>
          <w:szCs w:val="24"/>
        </w:rPr>
        <w:t>е</w:t>
      </w:r>
      <w:r w:rsidRPr="00BE4F48">
        <w:rPr>
          <w:rFonts w:ascii="Arial" w:hAnsi="Arial" w:cs="Arial"/>
          <w:sz w:val="24"/>
          <w:szCs w:val="24"/>
        </w:rPr>
        <w:t xml:space="preserve"> понятия:</w:t>
      </w:r>
    </w:p>
    <w:p w14:paraId="004E649B" w14:textId="77777777" w:rsidR="009F6EDF" w:rsidRPr="00625D9E" w:rsidRDefault="009F6EDF" w:rsidP="009F6ED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</w:rPr>
        <w:t xml:space="preserve"> </w:t>
      </w:r>
      <w:r w:rsidRPr="00A32398">
        <w:rPr>
          <w:rFonts w:ascii="Arial" w:eastAsia="Times New Roman" w:hAnsi="Arial" w:cs="Arial"/>
          <w:sz w:val="24"/>
          <w:szCs w:val="24"/>
          <w:lang w:eastAsia="ru-RU"/>
        </w:rPr>
        <w:t>- с</w:t>
      </w:r>
      <w:r w:rsidRPr="00A32398">
        <w:rPr>
          <w:rFonts w:ascii="Arial" w:eastAsia="Times New Roman" w:hAnsi="Arial" w:cs="Arial"/>
          <w:bCs/>
          <w:sz w:val="24"/>
          <w:szCs w:val="24"/>
          <w:lang w:eastAsia="ru-RU"/>
        </w:rPr>
        <w:t>оциально ориентированными некоммерческими организациями</w:t>
      </w:r>
      <w:r w:rsidRPr="00A32398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СО НКО) -  признаются некоммерческие организаци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и, созданные в предусмотренных </w:t>
      </w:r>
      <w:r w:rsidRPr="00A32398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Федеральным законом от 12.01.1996 № 7-ФЗ «О некоммерческих организациях» формах (за исключением государственных корпораций, государственных компаний, общественных объединений, являющихся политическими партиями)  и осуществляющие виды деятельности, установленные статьей 31.1 Федерального закона от 12.01.1996 № 7-ФЗ «О некоммерческих </w:t>
      </w:r>
      <w:r w:rsidRPr="00A3239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организациях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FF5296">
        <w:rPr>
          <w:rFonts w:ascii="Arial" w:eastAsia="Times New Roman" w:hAnsi="Arial" w:cs="Arial"/>
          <w:sz w:val="24"/>
          <w:szCs w:val="24"/>
          <w:lang w:eastAsia="ru-RU"/>
        </w:rPr>
        <w:t>организация, зарегистрированная в установленном порядке на территории города Боготола или Боготольского района и реализующие проектную деятельность на территории Боготол</w:t>
      </w:r>
      <w:r>
        <w:rPr>
          <w:rFonts w:ascii="Arial" w:eastAsia="Times New Roman" w:hAnsi="Arial" w:cs="Arial"/>
          <w:sz w:val="24"/>
          <w:szCs w:val="24"/>
          <w:lang w:eastAsia="ru-RU"/>
        </w:rPr>
        <w:t>ьского района</w:t>
      </w:r>
      <w:r w:rsidRPr="00FF5296">
        <w:rPr>
          <w:rFonts w:ascii="Arial" w:eastAsia="Times New Roman" w:hAnsi="Arial" w:cs="Arial"/>
          <w:sz w:val="24"/>
          <w:szCs w:val="24"/>
          <w:lang w:eastAsia="ru-RU"/>
        </w:rPr>
        <w:t>, не преследующая цель получения прибыли</w:t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4B0ED850" w14:textId="2C879F0F" w:rsidR="003F726C" w:rsidRDefault="009F6EDF" w:rsidP="009F6EDF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BE0954">
        <w:rPr>
          <w:rFonts w:ascii="Arial" w:hAnsi="Arial" w:cs="Arial"/>
          <w:bCs/>
          <w:sz w:val="24"/>
          <w:szCs w:val="24"/>
        </w:rPr>
        <w:t xml:space="preserve">- </w:t>
      </w:r>
      <w:r w:rsidR="003F726C" w:rsidRPr="00BE0954">
        <w:rPr>
          <w:rFonts w:ascii="Arial" w:hAnsi="Arial" w:cs="Arial"/>
          <w:bCs/>
          <w:sz w:val="24"/>
          <w:szCs w:val="24"/>
        </w:rPr>
        <w:t>конкурс – проведение отбора получателей субсидий исходя из наилучших условий достижения результатов предоставления субсидий (далее – отбор);</w:t>
      </w:r>
    </w:p>
    <w:p w14:paraId="08251269" w14:textId="2CB6CCBC" w:rsidR="009F6EDF" w:rsidRDefault="009F6EDF" w:rsidP="009F6EDF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D4F25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участник отбора</w:t>
      </w:r>
      <w:r w:rsidRPr="009D4F25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заявитель</w:t>
      </w:r>
      <w:r w:rsidRPr="009D4F25">
        <w:rPr>
          <w:rFonts w:ascii="Arial" w:hAnsi="Arial" w:cs="Arial"/>
          <w:sz w:val="24"/>
          <w:szCs w:val="24"/>
        </w:rPr>
        <w:t xml:space="preserve">) </w:t>
      </w:r>
      <w:r w:rsidRPr="009D4F25">
        <w:rPr>
          <w:rFonts w:ascii="Arial" w:hAnsi="Arial" w:cs="Arial"/>
          <w:bCs/>
          <w:sz w:val="24"/>
          <w:szCs w:val="24"/>
        </w:rPr>
        <w:t>–</w:t>
      </w:r>
      <w:r w:rsidRPr="009D4F25">
        <w:rPr>
          <w:rFonts w:ascii="Arial" w:hAnsi="Arial" w:cs="Arial"/>
          <w:sz w:val="24"/>
          <w:szCs w:val="24"/>
        </w:rPr>
        <w:t xml:space="preserve"> юридическое лицо, отвечающее требованиям, установленным </w:t>
      </w:r>
      <w:r w:rsidRPr="00E6616D">
        <w:rPr>
          <w:rFonts w:ascii="Arial" w:hAnsi="Arial" w:cs="Arial"/>
          <w:sz w:val="24"/>
          <w:szCs w:val="24"/>
        </w:rPr>
        <w:t>пунктами 1.</w:t>
      </w:r>
      <w:r w:rsidR="001C493D">
        <w:rPr>
          <w:rFonts w:ascii="Arial" w:hAnsi="Arial" w:cs="Arial"/>
          <w:sz w:val="24"/>
          <w:szCs w:val="24"/>
        </w:rPr>
        <w:t>7</w:t>
      </w:r>
      <w:r w:rsidRPr="00E6616D">
        <w:rPr>
          <w:rFonts w:ascii="Arial" w:hAnsi="Arial" w:cs="Arial"/>
          <w:sz w:val="24"/>
          <w:szCs w:val="24"/>
        </w:rPr>
        <w:t>. и 1.</w:t>
      </w:r>
      <w:r w:rsidR="001C493D">
        <w:rPr>
          <w:rFonts w:ascii="Arial" w:hAnsi="Arial" w:cs="Arial"/>
          <w:sz w:val="24"/>
          <w:szCs w:val="24"/>
        </w:rPr>
        <w:t>9</w:t>
      </w:r>
      <w:r w:rsidRPr="009D4F25">
        <w:rPr>
          <w:rFonts w:ascii="Arial" w:hAnsi="Arial" w:cs="Arial"/>
          <w:sz w:val="24"/>
          <w:szCs w:val="24"/>
        </w:rPr>
        <w:t xml:space="preserve">. настоящего Порядка, подавшее заявку на участие в </w:t>
      </w:r>
      <w:r>
        <w:rPr>
          <w:rFonts w:ascii="Arial" w:hAnsi="Arial" w:cs="Arial"/>
          <w:sz w:val="24"/>
          <w:szCs w:val="24"/>
        </w:rPr>
        <w:t>отборе</w:t>
      </w:r>
      <w:r w:rsidRPr="009D4F25">
        <w:rPr>
          <w:rFonts w:ascii="Arial" w:hAnsi="Arial" w:cs="Arial"/>
          <w:sz w:val="24"/>
          <w:szCs w:val="24"/>
        </w:rPr>
        <w:t>;</w:t>
      </w:r>
    </w:p>
    <w:p w14:paraId="4DDC7CD9" w14:textId="4A358D19" w:rsidR="00261D00" w:rsidRPr="00261D00" w:rsidRDefault="00261D00" w:rsidP="00261D00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261D00">
        <w:rPr>
          <w:rFonts w:ascii="Arial" w:hAnsi="Arial" w:cs="Arial"/>
          <w:bCs/>
          <w:sz w:val="24"/>
          <w:szCs w:val="24"/>
        </w:rPr>
        <w:t>главный распорядитель бюджетных средств – распорядитель бюджетных средств,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субсидии на соответствующий финансовый год (далее – главный распорядитель);</w:t>
      </w:r>
    </w:p>
    <w:p w14:paraId="113FEE02" w14:textId="77777777" w:rsidR="009F6EDF" w:rsidRPr="009D4F25" w:rsidRDefault="009F6EDF" w:rsidP="009F6EDF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9D4F25">
        <w:rPr>
          <w:rFonts w:ascii="Arial" w:hAnsi="Arial" w:cs="Arial"/>
          <w:sz w:val="24"/>
          <w:szCs w:val="24"/>
        </w:rPr>
        <w:t xml:space="preserve">- </w:t>
      </w:r>
      <w:r w:rsidRPr="009D4F25">
        <w:rPr>
          <w:rFonts w:ascii="Arial" w:hAnsi="Arial" w:cs="Arial"/>
          <w:bCs/>
          <w:sz w:val="24"/>
          <w:szCs w:val="24"/>
        </w:rPr>
        <w:t xml:space="preserve">социальный проект - комплекс </w:t>
      </w:r>
      <w:r w:rsidRPr="009D4F25">
        <w:rPr>
          <w:rFonts w:ascii="Arial" w:hAnsi="Arial" w:cs="Arial"/>
          <w:sz w:val="24"/>
          <w:szCs w:val="24"/>
        </w:rPr>
        <w:t>взаимосвязанных</w:t>
      </w:r>
      <w:r w:rsidRPr="009D4F25">
        <w:rPr>
          <w:rFonts w:ascii="Arial" w:hAnsi="Arial" w:cs="Arial"/>
          <w:bCs/>
          <w:sz w:val="24"/>
          <w:szCs w:val="24"/>
        </w:rPr>
        <w:t xml:space="preserve"> мероприятий, направленных на решение социальной проблемы, </w:t>
      </w:r>
      <w:r w:rsidRPr="009D4F25">
        <w:rPr>
          <w:rFonts w:ascii="Arial" w:hAnsi="Arial" w:cs="Arial"/>
          <w:sz w:val="24"/>
          <w:szCs w:val="24"/>
        </w:rPr>
        <w:t>конкретных общественно полезных результатов в рамках определенного срока и бюджета,</w:t>
      </w:r>
      <w:r w:rsidRPr="009D4F25">
        <w:rPr>
          <w:rFonts w:ascii="Arial" w:hAnsi="Arial" w:cs="Arial"/>
          <w:bCs/>
          <w:sz w:val="24"/>
          <w:szCs w:val="24"/>
        </w:rPr>
        <w:t xml:space="preserve"> и достижение социально значимых результатов в процессе оказания услуг физическим и (или) юридическим лицам и имеющий пространственно-временные и ресурсные границы;</w:t>
      </w:r>
    </w:p>
    <w:p w14:paraId="5C9A8E7A" w14:textId="77777777" w:rsidR="009F6EDF" w:rsidRPr="009D4F25" w:rsidRDefault="009F6EDF" w:rsidP="009F6EDF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D4F25">
        <w:rPr>
          <w:rFonts w:ascii="Arial" w:hAnsi="Arial" w:cs="Arial"/>
          <w:bCs/>
          <w:sz w:val="24"/>
          <w:szCs w:val="24"/>
        </w:rPr>
        <w:t>- заявка – комплект документов (включая заявление на предоставление гранта в форме субсидии), представленный участником конкурса;</w:t>
      </w:r>
    </w:p>
    <w:p w14:paraId="5A49C447" w14:textId="2053329C" w:rsidR="009F6EDF" w:rsidRDefault="009F6EDF" w:rsidP="009F6EDF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9D4F25">
        <w:rPr>
          <w:rFonts w:ascii="Arial" w:hAnsi="Arial" w:cs="Arial"/>
          <w:bCs/>
          <w:sz w:val="24"/>
          <w:szCs w:val="24"/>
        </w:rPr>
        <w:t xml:space="preserve">- получатель субсидии – </w:t>
      </w:r>
      <w:r>
        <w:rPr>
          <w:rFonts w:ascii="Arial" w:hAnsi="Arial" w:cs="Arial"/>
          <w:bCs/>
          <w:sz w:val="24"/>
          <w:szCs w:val="24"/>
        </w:rPr>
        <w:t>заявитель</w:t>
      </w:r>
      <w:r w:rsidRPr="009D4F25">
        <w:rPr>
          <w:rFonts w:ascii="Arial" w:hAnsi="Arial" w:cs="Arial"/>
          <w:bCs/>
          <w:sz w:val="24"/>
          <w:szCs w:val="24"/>
        </w:rPr>
        <w:t>, в отношении которого принято решение о предоставлении субсидии</w:t>
      </w:r>
      <w:r>
        <w:rPr>
          <w:rFonts w:ascii="Arial" w:hAnsi="Arial" w:cs="Arial"/>
          <w:bCs/>
          <w:sz w:val="24"/>
          <w:szCs w:val="24"/>
        </w:rPr>
        <w:t xml:space="preserve"> и заключено соглашение </w:t>
      </w:r>
      <w:r w:rsidR="00580D4B">
        <w:rPr>
          <w:rFonts w:ascii="Arial" w:hAnsi="Arial" w:cs="Arial"/>
          <w:bCs/>
          <w:sz w:val="24"/>
          <w:szCs w:val="24"/>
        </w:rPr>
        <w:t>на получение субсидии СОНКО из бюджета Боготольского района</w:t>
      </w:r>
      <w:r w:rsidRPr="009D4F25">
        <w:rPr>
          <w:rFonts w:ascii="Arial" w:hAnsi="Arial" w:cs="Arial"/>
          <w:bCs/>
          <w:sz w:val="24"/>
          <w:szCs w:val="24"/>
        </w:rPr>
        <w:t>;</w:t>
      </w:r>
    </w:p>
    <w:p w14:paraId="741140F1" w14:textId="27F34D64" w:rsidR="006841BF" w:rsidRPr="009D4F25" w:rsidRDefault="006841BF" w:rsidP="009F6EDF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135D86">
        <w:rPr>
          <w:rFonts w:ascii="Arial" w:hAnsi="Arial" w:cs="Arial"/>
          <w:bCs/>
          <w:sz w:val="24"/>
          <w:szCs w:val="24"/>
        </w:rPr>
        <w:t xml:space="preserve">Организатор конкурса </w:t>
      </w:r>
      <w:r w:rsidR="00970FE6" w:rsidRPr="00135D86">
        <w:rPr>
          <w:rFonts w:ascii="Arial" w:hAnsi="Arial" w:cs="Arial"/>
          <w:bCs/>
          <w:sz w:val="24"/>
          <w:szCs w:val="24"/>
        </w:rPr>
        <w:t>–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70FE6">
        <w:rPr>
          <w:rFonts w:ascii="Arial" w:hAnsi="Arial" w:cs="Arial"/>
          <w:bCs/>
          <w:sz w:val="24"/>
          <w:szCs w:val="24"/>
        </w:rPr>
        <w:t>отдел культуры, молодёжной политики и спорта администрации Боготольского района;</w:t>
      </w:r>
    </w:p>
    <w:p w14:paraId="76CE5398" w14:textId="4DB28CFC" w:rsidR="009F6EDF" w:rsidRDefault="009F6EDF" w:rsidP="00B4116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D4F25">
        <w:rPr>
          <w:rFonts w:ascii="Arial" w:hAnsi="Arial" w:cs="Arial"/>
          <w:bCs/>
          <w:sz w:val="24"/>
          <w:szCs w:val="24"/>
        </w:rPr>
        <w:t xml:space="preserve">- </w:t>
      </w:r>
      <w:r w:rsidRPr="009D4F25">
        <w:rPr>
          <w:rFonts w:ascii="Arial" w:hAnsi="Arial" w:cs="Arial"/>
          <w:sz w:val="24"/>
          <w:szCs w:val="24"/>
        </w:rPr>
        <w:t xml:space="preserve">грант в форме субсидии </w:t>
      </w:r>
      <w:r w:rsidRPr="009D4F25">
        <w:rPr>
          <w:rFonts w:ascii="Arial" w:hAnsi="Arial" w:cs="Arial"/>
          <w:bCs/>
          <w:sz w:val="24"/>
          <w:szCs w:val="24"/>
        </w:rPr>
        <w:t xml:space="preserve">– </w:t>
      </w:r>
      <w:r w:rsidRPr="009D4F25">
        <w:rPr>
          <w:rFonts w:ascii="Arial" w:hAnsi="Arial" w:cs="Arial"/>
          <w:sz w:val="24"/>
          <w:szCs w:val="24"/>
        </w:rPr>
        <w:t>денежные средства бюджета Боготольского района Красноярского края, предоставляемые на конкурсной безвозвратной и безвозмездной основе социально ориентированным некоммерческим организациям, признанным победителями по итогам конкурса, в целях финансовой поддержки общественно-гражданских инициатив на осуществление конкретных проектов, имеющих социальное значение, с обязательным предоставлением администрации Боготольского района отчета о достижении результатов и показателей, предусмотренных соглашением;</w:t>
      </w:r>
    </w:p>
    <w:p w14:paraId="51D1B9D3" w14:textId="6C02532A" w:rsidR="003C1839" w:rsidRPr="009D4F25" w:rsidRDefault="003C1839" w:rsidP="003C183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D4F25">
        <w:rPr>
          <w:rFonts w:ascii="Arial" w:hAnsi="Arial" w:cs="Arial"/>
          <w:sz w:val="24"/>
          <w:szCs w:val="24"/>
        </w:rPr>
        <w:t xml:space="preserve">Субсидии предоставляются на реализацию программ (проектов) социально ориентированных некоммерческих организаций в рамках осуществления их уставной деятельности, соответствующей положениям </w:t>
      </w:r>
      <w:hyperlink r:id="rId9" w:history="1">
        <w:r w:rsidRPr="009D4F25">
          <w:rPr>
            <w:rFonts w:ascii="Arial" w:hAnsi="Arial" w:cs="Arial"/>
            <w:sz w:val="24"/>
            <w:szCs w:val="24"/>
          </w:rPr>
          <w:t>статьи 31.1</w:t>
        </w:r>
      </w:hyperlink>
      <w:r w:rsidRPr="009D4F25">
        <w:rPr>
          <w:rFonts w:ascii="Arial" w:hAnsi="Arial" w:cs="Arial"/>
          <w:sz w:val="24"/>
          <w:szCs w:val="24"/>
        </w:rPr>
        <w:t xml:space="preserve"> Федерального закона от 12 января 1996 года № 7-ФЗ «О некоммерческих организациях».</w:t>
      </w:r>
    </w:p>
    <w:p w14:paraId="5239E6A3" w14:textId="2F174F4A" w:rsidR="00261D00" w:rsidRPr="00261D00" w:rsidRDefault="00B4116A" w:rsidP="00261D0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 </w:t>
      </w:r>
      <w:r w:rsidR="00261D00" w:rsidRPr="00261D00">
        <w:rPr>
          <w:rFonts w:ascii="Arial" w:hAnsi="Arial" w:cs="Arial"/>
          <w:sz w:val="24"/>
          <w:szCs w:val="24"/>
        </w:rPr>
        <w:t>Способом предоставления субсидии является финансовое обеспечение затрат связанных с реализацией социальных проектов на территории Боготольского района, включая расходы:</w:t>
      </w:r>
    </w:p>
    <w:p w14:paraId="1251ECBC" w14:textId="77777777" w:rsidR="00261D00" w:rsidRPr="00261D00" w:rsidRDefault="00261D00" w:rsidP="00261D0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61D00">
        <w:rPr>
          <w:rFonts w:ascii="Arial" w:hAnsi="Arial" w:cs="Arial"/>
          <w:sz w:val="24"/>
          <w:szCs w:val="24"/>
        </w:rPr>
        <w:t>Заработная плата и гонорары (включая налоги)</w:t>
      </w:r>
    </w:p>
    <w:p w14:paraId="6BF3A2E3" w14:textId="77777777" w:rsidR="00261D00" w:rsidRPr="00261D00" w:rsidRDefault="00261D00" w:rsidP="00261D0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61D00">
        <w:rPr>
          <w:rFonts w:ascii="Arial" w:hAnsi="Arial" w:cs="Arial"/>
          <w:sz w:val="24"/>
          <w:szCs w:val="24"/>
        </w:rPr>
        <w:t>Командировочные и транспортные расходы</w:t>
      </w:r>
    </w:p>
    <w:p w14:paraId="7CBCE050" w14:textId="77777777" w:rsidR="00261D00" w:rsidRPr="00261D00" w:rsidRDefault="00261D00" w:rsidP="00261D0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61D00">
        <w:rPr>
          <w:rFonts w:ascii="Arial" w:hAnsi="Arial" w:cs="Arial"/>
          <w:sz w:val="24"/>
          <w:szCs w:val="24"/>
        </w:rPr>
        <w:t>Приобретение оборудования</w:t>
      </w:r>
    </w:p>
    <w:p w14:paraId="74F65505" w14:textId="77777777" w:rsidR="00261D00" w:rsidRPr="00261D00" w:rsidRDefault="00261D00" w:rsidP="00261D0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61D00">
        <w:rPr>
          <w:rFonts w:ascii="Arial" w:hAnsi="Arial" w:cs="Arial"/>
          <w:sz w:val="24"/>
          <w:szCs w:val="24"/>
        </w:rPr>
        <w:t>Аренда помещений и оборудования</w:t>
      </w:r>
    </w:p>
    <w:p w14:paraId="292899AD" w14:textId="77777777" w:rsidR="00261D00" w:rsidRPr="00261D00" w:rsidRDefault="00261D00" w:rsidP="00261D0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61D00">
        <w:rPr>
          <w:rFonts w:ascii="Arial" w:hAnsi="Arial" w:cs="Arial"/>
          <w:sz w:val="24"/>
          <w:szCs w:val="24"/>
        </w:rPr>
        <w:t>Издательские расходы</w:t>
      </w:r>
    </w:p>
    <w:p w14:paraId="159C5B3D" w14:textId="77777777" w:rsidR="00261D00" w:rsidRPr="00261D00" w:rsidRDefault="00261D00" w:rsidP="00261D0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61D00">
        <w:rPr>
          <w:rFonts w:ascii="Arial" w:hAnsi="Arial" w:cs="Arial"/>
          <w:sz w:val="24"/>
          <w:szCs w:val="24"/>
        </w:rPr>
        <w:t>Оплата услуг сторонних организаций</w:t>
      </w:r>
    </w:p>
    <w:p w14:paraId="2A650163" w14:textId="77777777" w:rsidR="00261D00" w:rsidRPr="00261D00" w:rsidRDefault="00261D00" w:rsidP="00261D0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61D00">
        <w:rPr>
          <w:rFonts w:ascii="Arial" w:hAnsi="Arial" w:cs="Arial"/>
          <w:sz w:val="24"/>
          <w:szCs w:val="24"/>
        </w:rPr>
        <w:t>Расходы на связь</w:t>
      </w:r>
    </w:p>
    <w:p w14:paraId="7FF2FEB7" w14:textId="77777777" w:rsidR="00261D00" w:rsidRPr="00261D00" w:rsidRDefault="00261D00" w:rsidP="00261D0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61D00">
        <w:rPr>
          <w:rFonts w:ascii="Arial" w:hAnsi="Arial" w:cs="Arial"/>
          <w:sz w:val="24"/>
          <w:szCs w:val="24"/>
        </w:rPr>
        <w:lastRenderedPageBreak/>
        <w:t>Расходные материалы</w:t>
      </w:r>
    </w:p>
    <w:p w14:paraId="45C90094" w14:textId="2C4995B7" w:rsidR="003C1839" w:rsidRPr="009D4F25" w:rsidRDefault="00261D00" w:rsidP="00261D0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61D00">
        <w:rPr>
          <w:rFonts w:ascii="Arial" w:hAnsi="Arial" w:cs="Arial"/>
          <w:sz w:val="24"/>
          <w:szCs w:val="24"/>
        </w:rPr>
        <w:t>Банковские расходы.</w:t>
      </w:r>
    </w:p>
    <w:p w14:paraId="4B281996" w14:textId="2E98DE0D" w:rsidR="003C1839" w:rsidRPr="009D4F25" w:rsidRDefault="00B4116A" w:rsidP="003C18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1C493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</w:t>
      </w:r>
      <w:r w:rsidR="003C1839" w:rsidRPr="009D4F25">
        <w:rPr>
          <w:rFonts w:ascii="Arial" w:hAnsi="Arial" w:cs="Arial"/>
          <w:sz w:val="24"/>
          <w:szCs w:val="24"/>
        </w:rPr>
        <w:t xml:space="preserve">За счет </w:t>
      </w:r>
      <w:r w:rsidR="00E6616D">
        <w:rPr>
          <w:rFonts w:ascii="Arial" w:hAnsi="Arial" w:cs="Arial"/>
          <w:sz w:val="24"/>
          <w:szCs w:val="24"/>
        </w:rPr>
        <w:t xml:space="preserve">средств </w:t>
      </w:r>
      <w:r w:rsidR="003C1839" w:rsidRPr="009D4F25">
        <w:rPr>
          <w:rFonts w:ascii="Arial" w:hAnsi="Arial" w:cs="Arial"/>
          <w:sz w:val="24"/>
          <w:szCs w:val="24"/>
        </w:rPr>
        <w:t xml:space="preserve">предоставленных субсидий </w:t>
      </w:r>
      <w:r w:rsidR="00E6616D">
        <w:rPr>
          <w:rFonts w:ascii="Arial" w:hAnsi="Arial" w:cs="Arial"/>
          <w:sz w:val="24"/>
          <w:szCs w:val="24"/>
        </w:rPr>
        <w:t>СОНКО</w:t>
      </w:r>
      <w:r w:rsidR="003C1839" w:rsidRPr="009D4F25">
        <w:rPr>
          <w:rFonts w:ascii="Arial" w:hAnsi="Arial" w:cs="Arial"/>
          <w:sz w:val="24"/>
          <w:szCs w:val="24"/>
        </w:rPr>
        <w:t xml:space="preserve"> запрещается осуществлять следующие расходы:</w:t>
      </w:r>
    </w:p>
    <w:p w14:paraId="5C6A77F1" w14:textId="6909037A" w:rsidR="003C1839" w:rsidRPr="009D4F25" w:rsidRDefault="003C1839" w:rsidP="003C18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D4F25">
        <w:rPr>
          <w:rFonts w:ascii="Arial" w:hAnsi="Arial" w:cs="Arial"/>
          <w:sz w:val="24"/>
          <w:szCs w:val="24"/>
        </w:rPr>
        <w:t>-расходы, связанные с осуществлением предпринимательской деятельности и оказанием помощи коммерческим организациям;</w:t>
      </w:r>
    </w:p>
    <w:p w14:paraId="7B883A54" w14:textId="77777777" w:rsidR="003C1839" w:rsidRPr="009D4F25" w:rsidRDefault="003C1839" w:rsidP="003C18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D4F25">
        <w:rPr>
          <w:rFonts w:ascii="Arial" w:hAnsi="Arial" w:cs="Arial"/>
          <w:sz w:val="24"/>
          <w:szCs w:val="24"/>
        </w:rPr>
        <w:t>- расходы, связанные с осуществлением деятельности, напрямую не связанной с программами (проектами);</w:t>
      </w:r>
    </w:p>
    <w:p w14:paraId="3432AA4B" w14:textId="77777777" w:rsidR="003C1839" w:rsidRPr="009D4F25" w:rsidRDefault="003C1839" w:rsidP="003C18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D4F25">
        <w:rPr>
          <w:rFonts w:ascii="Arial" w:hAnsi="Arial" w:cs="Arial"/>
          <w:sz w:val="24"/>
          <w:szCs w:val="24"/>
        </w:rPr>
        <w:t>- расходы на поддержку политических партий и кампаний;</w:t>
      </w:r>
    </w:p>
    <w:p w14:paraId="16BBC9CD" w14:textId="77777777" w:rsidR="003C1839" w:rsidRPr="009D4F25" w:rsidRDefault="003C1839" w:rsidP="003C18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D4F25">
        <w:rPr>
          <w:rFonts w:ascii="Arial" w:hAnsi="Arial" w:cs="Arial"/>
          <w:sz w:val="24"/>
          <w:szCs w:val="24"/>
        </w:rPr>
        <w:t>- расходы на проведение митингов, демонстраций, пикетирований;</w:t>
      </w:r>
    </w:p>
    <w:p w14:paraId="3D398D0C" w14:textId="77777777" w:rsidR="003C1839" w:rsidRPr="009D4F25" w:rsidRDefault="003C1839" w:rsidP="003C18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D4F25">
        <w:rPr>
          <w:rFonts w:ascii="Arial" w:hAnsi="Arial" w:cs="Arial"/>
          <w:sz w:val="24"/>
          <w:szCs w:val="24"/>
        </w:rPr>
        <w:t>- расходы на фундаментальные научные исследования;</w:t>
      </w:r>
    </w:p>
    <w:p w14:paraId="63E4DB73" w14:textId="77777777" w:rsidR="003C1839" w:rsidRPr="009D4F25" w:rsidRDefault="003C1839" w:rsidP="003C18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D4F25">
        <w:rPr>
          <w:rFonts w:ascii="Arial" w:hAnsi="Arial" w:cs="Arial"/>
          <w:sz w:val="24"/>
          <w:szCs w:val="24"/>
        </w:rPr>
        <w:t>- расходы на приобретение алкогольных напитков и табачной продукции;</w:t>
      </w:r>
    </w:p>
    <w:p w14:paraId="5DC3BFAA" w14:textId="77777777" w:rsidR="003C1839" w:rsidRPr="009D4F25" w:rsidRDefault="003C1839" w:rsidP="003C18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D4F25">
        <w:rPr>
          <w:rFonts w:ascii="Arial" w:hAnsi="Arial" w:cs="Arial"/>
          <w:sz w:val="24"/>
          <w:szCs w:val="24"/>
        </w:rPr>
        <w:t>- уплата штрафов.</w:t>
      </w:r>
    </w:p>
    <w:p w14:paraId="78A7E68C" w14:textId="3130641B" w:rsidR="003C1839" w:rsidRPr="00BE4F48" w:rsidRDefault="003C1839" w:rsidP="003C183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1.</w:t>
      </w:r>
      <w:r w:rsidR="001C493D">
        <w:rPr>
          <w:rFonts w:ascii="Arial" w:hAnsi="Arial" w:cs="Arial"/>
          <w:sz w:val="24"/>
          <w:szCs w:val="24"/>
        </w:rPr>
        <w:t>5</w:t>
      </w:r>
      <w:r w:rsidRPr="00BE4F48">
        <w:rPr>
          <w:rFonts w:ascii="Arial" w:hAnsi="Arial" w:cs="Arial"/>
          <w:sz w:val="24"/>
          <w:szCs w:val="24"/>
        </w:rPr>
        <w:t xml:space="preserve">. </w:t>
      </w:r>
      <w:r w:rsidR="00625D9E" w:rsidRPr="00625D9E">
        <w:rPr>
          <w:rFonts w:ascii="Arial" w:hAnsi="Arial" w:cs="Arial"/>
          <w:sz w:val="24"/>
          <w:szCs w:val="24"/>
        </w:rPr>
        <w:t xml:space="preserve">Субсидия предоставляется в целях реализации мероприятия муниципальной программы </w:t>
      </w:r>
      <w:r w:rsidR="00625D9E">
        <w:rPr>
          <w:rFonts w:ascii="Arial" w:hAnsi="Arial" w:cs="Arial"/>
          <w:sz w:val="24"/>
          <w:szCs w:val="24"/>
        </w:rPr>
        <w:t>«</w:t>
      </w:r>
      <w:r w:rsidR="00A86CB9" w:rsidRPr="00A86CB9">
        <w:rPr>
          <w:rFonts w:ascii="Arial" w:hAnsi="Arial" w:cs="Arial"/>
          <w:sz w:val="24"/>
          <w:szCs w:val="24"/>
        </w:rPr>
        <w:t>Предоставление субсидии СОНКО на конкурсной основе для реализации социальных проектов</w:t>
      </w:r>
      <w:r w:rsidR="00625D9E">
        <w:rPr>
          <w:rFonts w:ascii="Arial" w:hAnsi="Arial" w:cs="Arial"/>
          <w:sz w:val="24"/>
          <w:szCs w:val="24"/>
        </w:rPr>
        <w:t>»</w:t>
      </w:r>
      <w:r w:rsidRPr="00BE4F48">
        <w:rPr>
          <w:rFonts w:ascii="Arial" w:hAnsi="Arial" w:cs="Arial"/>
          <w:sz w:val="24"/>
          <w:szCs w:val="24"/>
        </w:rPr>
        <w:t xml:space="preserve">. </w:t>
      </w:r>
    </w:p>
    <w:p w14:paraId="7A5C38A6" w14:textId="62F4B6B2" w:rsidR="00A86CB9" w:rsidRPr="00A86CB9" w:rsidRDefault="003C1839" w:rsidP="00A86CB9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1.</w:t>
      </w:r>
      <w:r w:rsidR="001C493D">
        <w:rPr>
          <w:rFonts w:ascii="Arial" w:hAnsi="Arial" w:cs="Arial"/>
          <w:sz w:val="24"/>
          <w:szCs w:val="24"/>
        </w:rPr>
        <w:t>6</w:t>
      </w:r>
      <w:r w:rsidRPr="00BE4F48">
        <w:rPr>
          <w:rFonts w:ascii="Arial" w:hAnsi="Arial" w:cs="Arial"/>
          <w:sz w:val="24"/>
          <w:szCs w:val="24"/>
        </w:rPr>
        <w:t xml:space="preserve">. </w:t>
      </w:r>
      <w:r w:rsidR="00A86CB9" w:rsidRPr="00A86CB9">
        <w:rPr>
          <w:rFonts w:ascii="Arial" w:hAnsi="Arial" w:cs="Arial"/>
          <w:bCs/>
          <w:sz w:val="24"/>
          <w:szCs w:val="24"/>
        </w:rPr>
        <w:t xml:space="preserve">Главным распорядителем является администрация Боготольского района. </w:t>
      </w:r>
      <w:r w:rsidR="008A4189">
        <w:rPr>
          <w:rFonts w:ascii="Arial" w:hAnsi="Arial" w:cs="Arial"/>
          <w:bCs/>
          <w:sz w:val="24"/>
          <w:szCs w:val="24"/>
        </w:rPr>
        <w:t>Организатор конкурса</w:t>
      </w:r>
      <w:r w:rsidR="00A86CB9" w:rsidRPr="00A86CB9">
        <w:rPr>
          <w:rFonts w:ascii="Arial" w:hAnsi="Arial" w:cs="Arial"/>
          <w:bCs/>
          <w:sz w:val="24"/>
          <w:szCs w:val="24"/>
        </w:rPr>
        <w:t xml:space="preserve"> от имени главного распорядителя организует процедуру проведения конкурса.</w:t>
      </w:r>
    </w:p>
    <w:p w14:paraId="4BD241FE" w14:textId="78CDFDF0" w:rsidR="003C1839" w:rsidRDefault="00A86CB9" w:rsidP="00A86CB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86CB9">
        <w:rPr>
          <w:rFonts w:ascii="Arial" w:hAnsi="Arial" w:cs="Arial"/>
          <w:sz w:val="24"/>
          <w:szCs w:val="24"/>
        </w:rPr>
        <w:t>Субсидии предоставляются в пределах средств, предусмотренных на эти цели соответствующим мероприятием муниципальной программы в соответствии с решением Боготольского районного Совета депутатов на соответствующий финансовый год и плановый период.</w:t>
      </w:r>
    </w:p>
    <w:p w14:paraId="7C30761D" w14:textId="007B7107" w:rsidR="003C1839" w:rsidRPr="00A86CB9" w:rsidRDefault="00E6616D" w:rsidP="003C18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1C493D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. </w:t>
      </w:r>
      <w:r w:rsidR="003C1839" w:rsidRPr="00A86CB9">
        <w:rPr>
          <w:rFonts w:ascii="Arial" w:hAnsi="Arial" w:cs="Arial"/>
          <w:sz w:val="24"/>
          <w:szCs w:val="24"/>
        </w:rPr>
        <w:t xml:space="preserve">Участниками конкурса могут быть некоммерческие организации, зарегистрированные в установленном федеральным законом порядке и осуществляющие на территории субъекта Российской Федерации в соответствии со своими учредительными документами виды деятельности, предусмотренные </w:t>
      </w:r>
      <w:hyperlink r:id="rId10" w:history="1">
        <w:r w:rsidR="003C1839" w:rsidRPr="00A86CB9">
          <w:rPr>
            <w:rFonts w:ascii="Arial" w:hAnsi="Arial" w:cs="Arial"/>
            <w:sz w:val="24"/>
            <w:szCs w:val="24"/>
          </w:rPr>
          <w:t>статьей 31.1</w:t>
        </w:r>
      </w:hyperlink>
      <w:r w:rsidR="003C1839" w:rsidRPr="00A86CB9">
        <w:rPr>
          <w:rFonts w:ascii="Arial" w:hAnsi="Arial" w:cs="Arial"/>
          <w:sz w:val="24"/>
          <w:szCs w:val="24"/>
        </w:rPr>
        <w:t xml:space="preserve"> Федерального закона от 12.01.1996 № 7-ФЗ «О некоммерческих организациях».</w:t>
      </w:r>
    </w:p>
    <w:p w14:paraId="6A30273A" w14:textId="31399BF7" w:rsidR="003C1839" w:rsidRPr="00A86CB9" w:rsidRDefault="00E6616D" w:rsidP="003C18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1C493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. </w:t>
      </w:r>
      <w:r w:rsidR="003C1839" w:rsidRPr="00A86CB9">
        <w:rPr>
          <w:rFonts w:ascii="Arial" w:hAnsi="Arial" w:cs="Arial"/>
          <w:sz w:val="24"/>
          <w:szCs w:val="24"/>
        </w:rPr>
        <w:t xml:space="preserve">Участниками </w:t>
      </w:r>
      <w:r w:rsidR="008A4189">
        <w:rPr>
          <w:rFonts w:ascii="Arial" w:hAnsi="Arial" w:cs="Arial"/>
          <w:sz w:val="24"/>
          <w:szCs w:val="24"/>
        </w:rPr>
        <w:t>отбора</w:t>
      </w:r>
      <w:r w:rsidR="003C1839" w:rsidRPr="00A86CB9">
        <w:rPr>
          <w:rFonts w:ascii="Arial" w:hAnsi="Arial" w:cs="Arial"/>
          <w:sz w:val="24"/>
          <w:szCs w:val="24"/>
        </w:rPr>
        <w:t xml:space="preserve"> не могут быть:</w:t>
      </w:r>
    </w:p>
    <w:p w14:paraId="545DBD1A" w14:textId="77777777" w:rsidR="003C1839" w:rsidRPr="00A86CB9" w:rsidRDefault="003C1839" w:rsidP="003C18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86CB9">
        <w:rPr>
          <w:rFonts w:ascii="Arial" w:hAnsi="Arial" w:cs="Arial"/>
          <w:sz w:val="24"/>
          <w:szCs w:val="24"/>
        </w:rPr>
        <w:t>- физические лица;</w:t>
      </w:r>
    </w:p>
    <w:p w14:paraId="2B2C70E7" w14:textId="77777777" w:rsidR="003C1839" w:rsidRPr="00A86CB9" w:rsidRDefault="003C1839" w:rsidP="003C18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86CB9">
        <w:rPr>
          <w:rFonts w:ascii="Arial" w:hAnsi="Arial" w:cs="Arial"/>
          <w:sz w:val="24"/>
          <w:szCs w:val="24"/>
        </w:rPr>
        <w:t>- коммерческие организации;</w:t>
      </w:r>
    </w:p>
    <w:p w14:paraId="62F41B51" w14:textId="77777777" w:rsidR="003C1839" w:rsidRPr="00A86CB9" w:rsidRDefault="003C1839" w:rsidP="003C18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86CB9">
        <w:rPr>
          <w:rFonts w:ascii="Arial" w:hAnsi="Arial" w:cs="Arial"/>
          <w:sz w:val="24"/>
          <w:szCs w:val="24"/>
        </w:rPr>
        <w:t>- государственные корпорации;</w:t>
      </w:r>
    </w:p>
    <w:p w14:paraId="49C8E49E" w14:textId="77777777" w:rsidR="003C1839" w:rsidRPr="00A86CB9" w:rsidRDefault="003C1839" w:rsidP="003C18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86CB9">
        <w:rPr>
          <w:rFonts w:ascii="Arial" w:hAnsi="Arial" w:cs="Arial"/>
          <w:sz w:val="24"/>
          <w:szCs w:val="24"/>
        </w:rPr>
        <w:t>- государственные компании;</w:t>
      </w:r>
    </w:p>
    <w:p w14:paraId="3AF75458" w14:textId="77777777" w:rsidR="003C1839" w:rsidRPr="00A86CB9" w:rsidRDefault="003C1839" w:rsidP="003C18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86CB9">
        <w:rPr>
          <w:rFonts w:ascii="Arial" w:hAnsi="Arial" w:cs="Arial"/>
          <w:sz w:val="24"/>
          <w:szCs w:val="24"/>
        </w:rPr>
        <w:t>- политические партии;</w:t>
      </w:r>
    </w:p>
    <w:p w14:paraId="3D6B90BB" w14:textId="77777777" w:rsidR="003C1839" w:rsidRPr="00A86CB9" w:rsidRDefault="003C1839" w:rsidP="003C18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86CB9">
        <w:rPr>
          <w:rFonts w:ascii="Arial" w:hAnsi="Arial" w:cs="Arial"/>
          <w:sz w:val="24"/>
          <w:szCs w:val="24"/>
        </w:rPr>
        <w:t>- государственные учреждения;</w:t>
      </w:r>
    </w:p>
    <w:p w14:paraId="629C2AD3" w14:textId="77777777" w:rsidR="003C1839" w:rsidRPr="00A86CB9" w:rsidRDefault="003C1839" w:rsidP="003C18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86CB9">
        <w:rPr>
          <w:rFonts w:ascii="Arial" w:hAnsi="Arial" w:cs="Arial"/>
          <w:sz w:val="24"/>
          <w:szCs w:val="24"/>
        </w:rPr>
        <w:t>- муниципальные учреждения;</w:t>
      </w:r>
    </w:p>
    <w:p w14:paraId="1C23D924" w14:textId="77777777" w:rsidR="003C1839" w:rsidRPr="00A86CB9" w:rsidRDefault="003C1839" w:rsidP="003C18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86CB9">
        <w:rPr>
          <w:rFonts w:ascii="Arial" w:hAnsi="Arial" w:cs="Arial"/>
          <w:sz w:val="24"/>
          <w:szCs w:val="24"/>
        </w:rPr>
        <w:t>- общественные объединения, не являющиеся юридическими лицами;</w:t>
      </w:r>
    </w:p>
    <w:p w14:paraId="264DF08E" w14:textId="77777777" w:rsidR="003C1839" w:rsidRPr="00A86CB9" w:rsidRDefault="003C1839" w:rsidP="003C18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86CB9">
        <w:rPr>
          <w:rFonts w:ascii="Arial" w:hAnsi="Arial" w:cs="Arial"/>
          <w:sz w:val="24"/>
          <w:szCs w:val="24"/>
        </w:rPr>
        <w:t>- некоммерческие организации, представители которых являются членами конкурсной комиссии;</w:t>
      </w:r>
    </w:p>
    <w:p w14:paraId="17122D16" w14:textId="77777777" w:rsidR="003C1839" w:rsidRPr="00A86CB9" w:rsidRDefault="003C1839" w:rsidP="003C18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86CB9">
        <w:rPr>
          <w:rFonts w:ascii="Arial" w:hAnsi="Arial" w:cs="Arial"/>
          <w:sz w:val="24"/>
          <w:szCs w:val="24"/>
        </w:rPr>
        <w:t>- специализированные организации.</w:t>
      </w:r>
    </w:p>
    <w:p w14:paraId="6F40577B" w14:textId="4D6D317C" w:rsidR="003C1839" w:rsidRPr="00A86CB9" w:rsidRDefault="003C1839" w:rsidP="003C183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86CB9">
        <w:rPr>
          <w:rFonts w:ascii="Arial" w:hAnsi="Arial" w:cs="Arial"/>
          <w:sz w:val="24"/>
          <w:szCs w:val="24"/>
        </w:rPr>
        <w:t>1.</w:t>
      </w:r>
      <w:r w:rsidR="001C493D">
        <w:rPr>
          <w:rFonts w:ascii="Arial" w:hAnsi="Arial" w:cs="Arial"/>
          <w:sz w:val="24"/>
          <w:szCs w:val="24"/>
        </w:rPr>
        <w:t>9</w:t>
      </w:r>
      <w:r w:rsidRPr="00A86CB9">
        <w:rPr>
          <w:rFonts w:ascii="Arial" w:hAnsi="Arial" w:cs="Arial"/>
          <w:sz w:val="24"/>
          <w:szCs w:val="24"/>
        </w:rPr>
        <w:t xml:space="preserve">. Общие требования соответствия проекта, поданного для участия в </w:t>
      </w:r>
      <w:r w:rsidR="008A4189">
        <w:rPr>
          <w:rFonts w:ascii="Arial" w:hAnsi="Arial" w:cs="Arial"/>
          <w:sz w:val="24"/>
          <w:szCs w:val="24"/>
        </w:rPr>
        <w:t>отборе</w:t>
      </w:r>
      <w:r w:rsidRPr="00A86CB9">
        <w:rPr>
          <w:rFonts w:ascii="Arial" w:hAnsi="Arial" w:cs="Arial"/>
          <w:sz w:val="24"/>
          <w:szCs w:val="24"/>
        </w:rPr>
        <w:t>:</w:t>
      </w:r>
    </w:p>
    <w:p w14:paraId="12690864" w14:textId="5D2AD08D" w:rsidR="003C1839" w:rsidRPr="00A86CB9" w:rsidRDefault="003C1839" w:rsidP="003C1839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86CB9">
        <w:rPr>
          <w:rFonts w:ascii="Arial" w:hAnsi="Arial" w:cs="Arial"/>
          <w:sz w:val="24"/>
          <w:szCs w:val="24"/>
        </w:rPr>
        <w:t xml:space="preserve">Программы (проекты) </w:t>
      </w:r>
      <w:r w:rsidR="008A4189">
        <w:rPr>
          <w:rFonts w:ascii="Arial" w:hAnsi="Arial" w:cs="Arial"/>
          <w:sz w:val="24"/>
          <w:szCs w:val="24"/>
        </w:rPr>
        <w:t>СОНКО</w:t>
      </w:r>
      <w:r w:rsidRPr="00A86CB9">
        <w:rPr>
          <w:rFonts w:ascii="Arial" w:hAnsi="Arial" w:cs="Arial"/>
          <w:sz w:val="24"/>
          <w:szCs w:val="24"/>
        </w:rPr>
        <w:t>, должны быть направлены на решение конкретных задач по одному или нескольким из следующих приоритетных направлений:</w:t>
      </w:r>
    </w:p>
    <w:p w14:paraId="62739DCC" w14:textId="77777777" w:rsidR="003C1839" w:rsidRPr="00A86CB9" w:rsidRDefault="003C1839" w:rsidP="003C1839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86CB9">
        <w:rPr>
          <w:rFonts w:ascii="Arial" w:hAnsi="Arial" w:cs="Arial"/>
          <w:sz w:val="24"/>
          <w:szCs w:val="24"/>
        </w:rPr>
        <w:t>а) социальная поддержка и защита граждан;</w:t>
      </w:r>
    </w:p>
    <w:p w14:paraId="0879812A" w14:textId="77777777" w:rsidR="003C1839" w:rsidRPr="00A86CB9" w:rsidRDefault="003C1839" w:rsidP="003C1839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86CB9">
        <w:rPr>
          <w:rFonts w:ascii="Arial" w:hAnsi="Arial" w:cs="Arial"/>
          <w:sz w:val="24"/>
          <w:szCs w:val="24"/>
        </w:rPr>
        <w:lastRenderedPageBreak/>
        <w:t>б) 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случаев;</w:t>
      </w:r>
    </w:p>
    <w:p w14:paraId="385CEADF" w14:textId="77777777" w:rsidR="003C1839" w:rsidRPr="00A86CB9" w:rsidRDefault="003C1839" w:rsidP="003C1839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86CB9">
        <w:rPr>
          <w:rFonts w:ascii="Arial" w:hAnsi="Arial" w:cs="Arial"/>
          <w:sz w:val="24"/>
          <w:szCs w:val="24"/>
        </w:rPr>
        <w:t>в) 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14:paraId="5FAB32D8" w14:textId="77777777" w:rsidR="003C1839" w:rsidRPr="00A86CB9" w:rsidRDefault="003C1839" w:rsidP="003C1839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86CB9">
        <w:rPr>
          <w:rFonts w:ascii="Arial" w:hAnsi="Arial" w:cs="Arial"/>
          <w:sz w:val="24"/>
          <w:szCs w:val="24"/>
        </w:rPr>
        <w:t>г) охрана окружающей среды и защита животных;</w:t>
      </w:r>
    </w:p>
    <w:p w14:paraId="45CA6D66" w14:textId="77777777" w:rsidR="003C1839" w:rsidRPr="00A86CB9" w:rsidRDefault="003C1839" w:rsidP="003C1839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86CB9">
        <w:rPr>
          <w:rFonts w:ascii="Arial" w:hAnsi="Arial" w:cs="Arial"/>
          <w:sz w:val="24"/>
          <w:szCs w:val="24"/>
        </w:rPr>
        <w:t>д) 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захоронений;</w:t>
      </w:r>
    </w:p>
    <w:p w14:paraId="01D3AF3C" w14:textId="77777777" w:rsidR="003C1839" w:rsidRPr="00A86CB9" w:rsidRDefault="003C1839" w:rsidP="003C1839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86CB9">
        <w:rPr>
          <w:rFonts w:ascii="Arial" w:hAnsi="Arial" w:cs="Arial"/>
          <w:sz w:val="24"/>
          <w:szCs w:val="24"/>
        </w:rPr>
        <w:t>е) оказание юридической помощи на безвозмездной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гражданина;</w:t>
      </w:r>
    </w:p>
    <w:p w14:paraId="30F647B8" w14:textId="77777777" w:rsidR="003C1839" w:rsidRPr="00A86CB9" w:rsidRDefault="003C1839" w:rsidP="003C1839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86CB9">
        <w:rPr>
          <w:rFonts w:ascii="Arial" w:hAnsi="Arial" w:cs="Arial"/>
          <w:sz w:val="24"/>
          <w:szCs w:val="24"/>
        </w:rPr>
        <w:t>ж) профилактика социально опасных форм поведения граждан;</w:t>
      </w:r>
    </w:p>
    <w:p w14:paraId="732A3D27" w14:textId="77777777" w:rsidR="003C1839" w:rsidRPr="00A86CB9" w:rsidRDefault="003C1839" w:rsidP="003C1839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86CB9">
        <w:rPr>
          <w:rFonts w:ascii="Arial" w:hAnsi="Arial" w:cs="Arial"/>
          <w:sz w:val="24"/>
          <w:szCs w:val="24"/>
        </w:rPr>
        <w:t>з) благотворительная деятельность, а также деятельность в области содействия благотворительности и добровольчества;</w:t>
      </w:r>
    </w:p>
    <w:p w14:paraId="3678F3CF" w14:textId="77777777" w:rsidR="003C1839" w:rsidRPr="00A86CB9" w:rsidRDefault="003C1839" w:rsidP="003C1839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86CB9">
        <w:rPr>
          <w:rFonts w:ascii="Arial" w:hAnsi="Arial" w:cs="Arial"/>
          <w:sz w:val="24"/>
          <w:szCs w:val="24"/>
        </w:rPr>
        <w:t>и) деятельность в области образования, гражданско-патриотического воспитания, научно-технического и художественного творчества, просвещения, науки, культуры, краеведения,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</w:p>
    <w:p w14:paraId="592E22BD" w14:textId="77777777" w:rsidR="003C1839" w:rsidRPr="00A86CB9" w:rsidRDefault="003C1839" w:rsidP="003C1839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86CB9">
        <w:rPr>
          <w:rFonts w:ascii="Arial" w:hAnsi="Arial" w:cs="Arial"/>
          <w:sz w:val="24"/>
          <w:szCs w:val="24"/>
        </w:rPr>
        <w:t>к) развитие и поддержка детских, молодежных общественных объединений и общественных объединений, осуществляющих работу с детьми и молодежью;</w:t>
      </w:r>
    </w:p>
    <w:p w14:paraId="59F7A4FE" w14:textId="77777777" w:rsidR="003C1839" w:rsidRPr="00A86CB9" w:rsidRDefault="003C1839" w:rsidP="003C1839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86CB9">
        <w:rPr>
          <w:rFonts w:ascii="Arial" w:hAnsi="Arial" w:cs="Arial"/>
          <w:sz w:val="24"/>
          <w:szCs w:val="24"/>
        </w:rPr>
        <w:t>л) развитие институтов гражданского общества и территориального общественного самоуправления;</w:t>
      </w:r>
    </w:p>
    <w:p w14:paraId="0C81998A" w14:textId="77777777" w:rsidR="003C1839" w:rsidRPr="00A86CB9" w:rsidRDefault="003C1839" w:rsidP="003C1839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86CB9">
        <w:rPr>
          <w:rFonts w:ascii="Arial" w:hAnsi="Arial" w:cs="Arial"/>
          <w:sz w:val="24"/>
          <w:szCs w:val="24"/>
        </w:rPr>
        <w:t>м) организация отдыха и оздоровления детей;</w:t>
      </w:r>
    </w:p>
    <w:p w14:paraId="62EC00DF" w14:textId="77777777" w:rsidR="003C1839" w:rsidRPr="00A86CB9" w:rsidRDefault="003C1839" w:rsidP="003C1839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86CB9">
        <w:rPr>
          <w:rFonts w:ascii="Arial" w:hAnsi="Arial" w:cs="Arial"/>
          <w:sz w:val="24"/>
          <w:szCs w:val="24"/>
        </w:rPr>
        <w:t>н) формирование в обществе нетерпимости к коррупционному поведению;</w:t>
      </w:r>
    </w:p>
    <w:p w14:paraId="12EA5EA1" w14:textId="77777777" w:rsidR="003C1839" w:rsidRPr="00A86CB9" w:rsidRDefault="003C1839" w:rsidP="003C1839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86CB9">
        <w:rPr>
          <w:rFonts w:ascii="Arial" w:hAnsi="Arial" w:cs="Arial"/>
          <w:sz w:val="24"/>
          <w:szCs w:val="24"/>
        </w:rPr>
        <w:t>о) развитие межнационального сотрудничества, сохранение и защита самобытности, культуры, языков и традиций народов Российской Федерации;</w:t>
      </w:r>
    </w:p>
    <w:p w14:paraId="73710E07" w14:textId="77777777" w:rsidR="002C5E80" w:rsidRDefault="003C1839" w:rsidP="002C5E80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86CB9">
        <w:rPr>
          <w:rFonts w:ascii="Arial" w:hAnsi="Arial" w:cs="Arial"/>
          <w:sz w:val="24"/>
          <w:szCs w:val="24"/>
        </w:rPr>
        <w:t>п) организация конкурсов, направленных на реализацию социокультурных проектов</w:t>
      </w:r>
    </w:p>
    <w:p w14:paraId="30ECA532" w14:textId="75F3356C" w:rsidR="002C5E80" w:rsidRDefault="002C5E80" w:rsidP="002C5E80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р)</w:t>
      </w:r>
      <w:r w:rsidRPr="002C5E80">
        <w:rPr>
          <w:rFonts w:ascii="Arial" w:hAnsi="Arial" w:cs="Arial"/>
          <w:sz w:val="24"/>
          <w:szCs w:val="24"/>
        </w:rPr>
        <w:t xml:space="preserve"> проект должен быть обеспечен собственными средствами участника в размере не менее 10 % от запрашиваемой суммы гранта, которые он обязуется привлечь на реализацию проекта в денежном эквиваленте или в виде безвозмездно предоставленных услуг, оборудования, помещений, материалов;</w:t>
      </w:r>
    </w:p>
    <w:p w14:paraId="0E55765C" w14:textId="391ED98B" w:rsidR="00881EBD" w:rsidRDefault="00881EBD" w:rsidP="002C5E80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с) </w:t>
      </w:r>
      <w:r w:rsidRPr="00881EBD">
        <w:rPr>
          <w:rFonts w:ascii="Arial" w:hAnsi="Arial" w:cs="Arial"/>
          <w:sz w:val="24"/>
          <w:szCs w:val="24"/>
        </w:rPr>
        <w:t>проект должен способствовать вовлечению широкого круга населения в его реализацию, в том числе на основе добровольного безвозмездного участия</w:t>
      </w:r>
      <w:r>
        <w:rPr>
          <w:rFonts w:ascii="Arial" w:hAnsi="Arial" w:cs="Arial"/>
          <w:sz w:val="24"/>
          <w:szCs w:val="24"/>
        </w:rPr>
        <w:t>;</w:t>
      </w:r>
    </w:p>
    <w:p w14:paraId="6F8C81C3" w14:textId="692654D5" w:rsidR="00266386" w:rsidRDefault="00266386" w:rsidP="002C5E80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т) п</w:t>
      </w:r>
      <w:r w:rsidRPr="00266386">
        <w:rPr>
          <w:rFonts w:ascii="Arial" w:hAnsi="Arial" w:cs="Arial"/>
          <w:sz w:val="24"/>
          <w:szCs w:val="24"/>
        </w:rPr>
        <w:t>роект должен носить межсекторный характер и осуществляться в сотрудничестве с государственными и (или) муниципальными органами власти, предприятиями, учреждениями, представителями СОНКО и бизнеса;</w:t>
      </w:r>
    </w:p>
    <w:p w14:paraId="3C9420DA" w14:textId="3B35003B" w:rsidR="00266386" w:rsidRDefault="00266386" w:rsidP="00266386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и) </w:t>
      </w:r>
      <w:r w:rsidR="00E2198F">
        <w:rPr>
          <w:rFonts w:ascii="Arial" w:hAnsi="Arial" w:cs="Arial"/>
          <w:sz w:val="24"/>
          <w:szCs w:val="24"/>
        </w:rPr>
        <w:t>п</w:t>
      </w:r>
      <w:r w:rsidRPr="00266386">
        <w:rPr>
          <w:rFonts w:ascii="Arial" w:hAnsi="Arial" w:cs="Arial"/>
          <w:sz w:val="24"/>
          <w:szCs w:val="24"/>
        </w:rPr>
        <w:t>роект должен включать в себя ключевые мероприятия (контрольные точки реализации проекта) и открытое итоговое мероприятие (презентующее результаты реализации проекта активной общественности), о проведении которых должен быть уведомлен организатор конкурса;</w:t>
      </w:r>
    </w:p>
    <w:p w14:paraId="73DDD86C" w14:textId="154F56BA" w:rsidR="003C1839" w:rsidRPr="00A86CB9" w:rsidRDefault="008A4189" w:rsidP="002C5E80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</w:t>
      </w:r>
      <w:r w:rsidR="001C493D">
        <w:rPr>
          <w:rFonts w:ascii="Arial" w:eastAsia="Times New Roman" w:hAnsi="Arial" w:cs="Arial"/>
          <w:sz w:val="24"/>
          <w:szCs w:val="24"/>
          <w:lang w:eastAsia="ru-RU"/>
        </w:rPr>
        <w:t>0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2C5E80" w:rsidRPr="00A86CB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86CB9" w:rsidRPr="00A86CB9">
        <w:rPr>
          <w:rFonts w:ascii="Arial" w:eastAsia="Times New Roman" w:hAnsi="Arial" w:cs="Arial"/>
          <w:sz w:val="24"/>
          <w:szCs w:val="24"/>
          <w:lang w:eastAsia="ru-RU"/>
        </w:rPr>
        <w:t xml:space="preserve">Сведения о субсидиях размещаются на едином портале бюджетной системы Российской Федерации в информационно-телекоммуникационной сети </w:t>
      </w:r>
      <w:r w:rsidR="00A86CB9" w:rsidRPr="00A86CB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«Интернет» на сайте www.budget.gov.ru (далее – единый портал) при наличии технической возможности, а </w:t>
      </w:r>
      <w:r w:rsidR="00F90E48" w:rsidRPr="00A86CB9">
        <w:rPr>
          <w:rFonts w:ascii="Arial" w:eastAsia="Times New Roman" w:hAnsi="Arial" w:cs="Arial"/>
          <w:sz w:val="24"/>
          <w:szCs w:val="24"/>
          <w:lang w:eastAsia="ru-RU"/>
        </w:rPr>
        <w:t>также на</w:t>
      </w:r>
      <w:r w:rsidR="00A86CB9" w:rsidRPr="00A86CB9">
        <w:rPr>
          <w:rFonts w:ascii="Arial" w:eastAsia="Times New Roman" w:hAnsi="Arial" w:cs="Arial"/>
          <w:sz w:val="24"/>
          <w:szCs w:val="24"/>
          <w:lang w:eastAsia="ru-RU"/>
        </w:rPr>
        <w:t xml:space="preserve"> официальном сайте Боготольского района в сети Интернет</w:t>
      </w:r>
      <w:r w:rsidR="003C1839" w:rsidRPr="00A86CB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33ABA19C" w14:textId="77777777" w:rsidR="003C1839" w:rsidRPr="00BE4F48" w:rsidRDefault="003C1839" w:rsidP="003C183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3A043A1" w14:textId="77777777" w:rsidR="0000454C" w:rsidRDefault="003C1839" w:rsidP="003C1839">
      <w:pPr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 xml:space="preserve">2. </w:t>
      </w:r>
      <w:r w:rsidR="0000454C" w:rsidRPr="0000454C">
        <w:rPr>
          <w:rFonts w:ascii="Arial" w:hAnsi="Arial" w:cs="Arial"/>
          <w:sz w:val="24"/>
          <w:szCs w:val="24"/>
        </w:rPr>
        <w:t>Условия и порядок предоставления Субсидии</w:t>
      </w:r>
      <w:r w:rsidR="0000454C">
        <w:rPr>
          <w:rFonts w:ascii="Arial" w:hAnsi="Arial" w:cs="Arial"/>
          <w:sz w:val="24"/>
          <w:szCs w:val="24"/>
        </w:rPr>
        <w:t>.</w:t>
      </w:r>
    </w:p>
    <w:p w14:paraId="5A63B2A4" w14:textId="464F6CC0" w:rsidR="003C1839" w:rsidRPr="00BE4F48" w:rsidRDefault="003C1839" w:rsidP="0000454C">
      <w:pPr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Порядок проведения отбора Получателей субсидии для предоставления Субсидии</w:t>
      </w:r>
    </w:p>
    <w:p w14:paraId="3DC916AB" w14:textId="77777777" w:rsidR="003C1839" w:rsidRPr="00BE4F48" w:rsidRDefault="003C1839" w:rsidP="003C1839">
      <w:pPr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14:paraId="47BEDD65" w14:textId="43BD67B2" w:rsidR="00E2198F" w:rsidRDefault="00E2198F" w:rsidP="00C0420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</w:t>
      </w:r>
      <w:r w:rsidRPr="00E2198F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</w:t>
      </w:r>
      <w:r w:rsidRPr="00E2198F">
        <w:rPr>
          <w:rFonts w:ascii="Arial" w:hAnsi="Arial" w:cs="Arial"/>
          <w:bCs/>
          <w:sz w:val="24"/>
          <w:szCs w:val="24"/>
        </w:rPr>
        <w:t xml:space="preserve">Отбор получателей </w:t>
      </w:r>
      <w:r>
        <w:rPr>
          <w:rFonts w:ascii="Arial" w:hAnsi="Arial" w:cs="Arial"/>
          <w:bCs/>
          <w:sz w:val="24"/>
          <w:szCs w:val="24"/>
        </w:rPr>
        <w:t>субсидии</w:t>
      </w:r>
      <w:r w:rsidRPr="00E2198F">
        <w:rPr>
          <w:rFonts w:ascii="Arial" w:hAnsi="Arial" w:cs="Arial"/>
          <w:bCs/>
          <w:sz w:val="24"/>
          <w:szCs w:val="24"/>
        </w:rPr>
        <w:t xml:space="preserve"> осуществляется посредством проведения конкурса.</w:t>
      </w:r>
    </w:p>
    <w:p w14:paraId="667776D6" w14:textId="1A81F3EA" w:rsidR="003C1839" w:rsidRPr="00BE4F48" w:rsidRDefault="003C1839" w:rsidP="00E219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2.</w:t>
      </w:r>
      <w:r w:rsidR="008B7A22">
        <w:rPr>
          <w:rFonts w:ascii="Arial" w:hAnsi="Arial" w:cs="Arial"/>
          <w:sz w:val="24"/>
          <w:szCs w:val="24"/>
        </w:rPr>
        <w:t>2</w:t>
      </w:r>
      <w:r w:rsidRPr="00BE4F48">
        <w:rPr>
          <w:rFonts w:ascii="Arial" w:hAnsi="Arial" w:cs="Arial"/>
          <w:sz w:val="24"/>
          <w:szCs w:val="24"/>
        </w:rPr>
        <w:t xml:space="preserve">. </w:t>
      </w:r>
      <w:r w:rsidR="00E2198F">
        <w:rPr>
          <w:rFonts w:ascii="Arial" w:hAnsi="Arial" w:cs="Arial"/>
          <w:sz w:val="24"/>
          <w:szCs w:val="24"/>
        </w:rPr>
        <w:t>Результатом</w:t>
      </w:r>
      <w:r w:rsidRPr="00BE4F48">
        <w:rPr>
          <w:rFonts w:ascii="Arial" w:hAnsi="Arial" w:cs="Arial"/>
          <w:sz w:val="24"/>
          <w:szCs w:val="24"/>
        </w:rPr>
        <w:t xml:space="preserve"> </w:t>
      </w:r>
      <w:r w:rsidR="00D92898">
        <w:rPr>
          <w:rFonts w:ascii="Arial" w:hAnsi="Arial" w:cs="Arial"/>
          <w:sz w:val="24"/>
          <w:szCs w:val="24"/>
        </w:rPr>
        <w:t xml:space="preserve">отбора </w:t>
      </w:r>
      <w:r w:rsidRPr="00BE4F48">
        <w:rPr>
          <w:rFonts w:ascii="Arial" w:hAnsi="Arial" w:cs="Arial"/>
          <w:sz w:val="24"/>
          <w:szCs w:val="24"/>
        </w:rPr>
        <w:t xml:space="preserve">является </w:t>
      </w:r>
      <w:r w:rsidR="00D92898">
        <w:rPr>
          <w:rFonts w:ascii="Arial" w:hAnsi="Arial" w:cs="Arial"/>
          <w:sz w:val="24"/>
          <w:szCs w:val="24"/>
        </w:rPr>
        <w:t>определение получателя субсидии</w:t>
      </w:r>
      <w:r w:rsidRPr="00BE4F48">
        <w:rPr>
          <w:rFonts w:ascii="Arial" w:hAnsi="Arial" w:cs="Arial"/>
          <w:sz w:val="24"/>
          <w:szCs w:val="24"/>
        </w:rPr>
        <w:t xml:space="preserve"> исходя из наилучших условий достижения</w:t>
      </w:r>
      <w:r w:rsidR="00D92898">
        <w:rPr>
          <w:rFonts w:ascii="Arial" w:hAnsi="Arial" w:cs="Arial"/>
          <w:sz w:val="24"/>
          <w:szCs w:val="24"/>
        </w:rPr>
        <w:t xml:space="preserve"> результатов</w:t>
      </w:r>
      <w:r w:rsidRPr="00BE4F48">
        <w:rPr>
          <w:rFonts w:ascii="Arial" w:hAnsi="Arial" w:cs="Arial"/>
          <w:sz w:val="24"/>
          <w:szCs w:val="24"/>
        </w:rPr>
        <w:t xml:space="preserve"> предоставлени</w:t>
      </w:r>
      <w:r w:rsidR="00D92898">
        <w:rPr>
          <w:rFonts w:ascii="Arial" w:hAnsi="Arial" w:cs="Arial"/>
          <w:sz w:val="24"/>
          <w:szCs w:val="24"/>
        </w:rPr>
        <w:t>я</w:t>
      </w:r>
      <w:r w:rsidRPr="00BE4F48">
        <w:rPr>
          <w:rFonts w:ascii="Arial" w:hAnsi="Arial" w:cs="Arial"/>
          <w:sz w:val="24"/>
          <w:szCs w:val="24"/>
        </w:rPr>
        <w:t xml:space="preserve"> субсидии или приняти</w:t>
      </w:r>
      <w:r w:rsidR="00D92898">
        <w:rPr>
          <w:rFonts w:ascii="Arial" w:hAnsi="Arial" w:cs="Arial"/>
          <w:sz w:val="24"/>
          <w:szCs w:val="24"/>
        </w:rPr>
        <w:t>е</w:t>
      </w:r>
      <w:r w:rsidRPr="00BE4F48">
        <w:rPr>
          <w:rFonts w:ascii="Arial" w:hAnsi="Arial" w:cs="Arial"/>
          <w:sz w:val="24"/>
          <w:szCs w:val="24"/>
        </w:rPr>
        <w:t xml:space="preserve"> решения об отказе в предоставлении субсидии по основаниям, предусмотренным настоящим Порядком.</w:t>
      </w:r>
    </w:p>
    <w:p w14:paraId="1016CBFB" w14:textId="77777777" w:rsidR="003C1839" w:rsidRPr="00BE4F48" w:rsidRDefault="003C1839" w:rsidP="003C183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Результаты предоставления субсидии (показатели результативности) устанавливаются в соглашении о предоставлении субсидии и должны быть конкретными, измеримыми и способствовать достижению целей и показателей Муниципальной программы.</w:t>
      </w:r>
    </w:p>
    <w:p w14:paraId="44EBDFED" w14:textId="1FD547A9" w:rsidR="00514937" w:rsidRDefault="003C1839" w:rsidP="003C183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2.</w:t>
      </w:r>
      <w:r w:rsidR="008B7A22">
        <w:rPr>
          <w:rFonts w:ascii="Arial" w:hAnsi="Arial" w:cs="Arial"/>
          <w:sz w:val="24"/>
          <w:szCs w:val="24"/>
        </w:rPr>
        <w:t>3</w:t>
      </w:r>
      <w:r w:rsidRPr="00BE4F48">
        <w:rPr>
          <w:rFonts w:ascii="Arial" w:hAnsi="Arial" w:cs="Arial"/>
          <w:sz w:val="24"/>
          <w:szCs w:val="24"/>
        </w:rPr>
        <w:t>.</w:t>
      </w:r>
      <w:r w:rsidR="00514937" w:rsidRPr="00514937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514937" w:rsidRPr="00514937">
        <w:rPr>
          <w:rFonts w:ascii="Arial" w:hAnsi="Arial" w:cs="Arial"/>
          <w:sz w:val="24"/>
          <w:szCs w:val="24"/>
        </w:rPr>
        <w:t>Решение о проведении отбора получателей субсидии утверждается правовым актом главного распорядителя.</w:t>
      </w:r>
    </w:p>
    <w:p w14:paraId="44D760E9" w14:textId="0D34A1FC" w:rsidR="00514937" w:rsidRDefault="00514937" w:rsidP="003C183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F5296">
        <w:rPr>
          <w:rFonts w:ascii="Arial" w:hAnsi="Arial" w:cs="Arial"/>
          <w:sz w:val="24"/>
          <w:szCs w:val="24"/>
        </w:rPr>
        <w:t>2.</w:t>
      </w:r>
      <w:r w:rsidR="008B7A2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</w:t>
      </w:r>
      <w:r w:rsidR="00745D8A">
        <w:rPr>
          <w:rFonts w:ascii="Arial" w:hAnsi="Arial" w:cs="Arial"/>
          <w:sz w:val="24"/>
          <w:szCs w:val="24"/>
        </w:rPr>
        <w:t>Организатор конкурса</w:t>
      </w:r>
      <w:r w:rsidRPr="00514937">
        <w:rPr>
          <w:rFonts w:ascii="Arial" w:hAnsi="Arial" w:cs="Arial"/>
          <w:sz w:val="24"/>
          <w:szCs w:val="24"/>
        </w:rPr>
        <w:t xml:space="preserve"> в срок не позднее, чем за 1 рабочий день до начала срока приема заявок размещает объявление о проведении отбора (далее – объявление) на едином портале при наличии технической возможности и на официальном сайте Боготольского района в информационно – телекоммуникационной сети Интернет: </w:t>
      </w:r>
      <w:hyperlink r:id="rId11" w:history="1">
        <w:r w:rsidRPr="00514937">
          <w:rPr>
            <w:rStyle w:val="a8"/>
            <w:rFonts w:ascii="Arial" w:hAnsi="Arial" w:cs="Arial"/>
            <w:sz w:val="24"/>
            <w:szCs w:val="24"/>
          </w:rPr>
          <w:t>http://www.bogotol-r.ru</w:t>
        </w:r>
      </w:hyperlink>
      <w:r w:rsidRPr="00514937">
        <w:rPr>
          <w:rFonts w:ascii="Arial" w:hAnsi="Arial" w:cs="Arial"/>
          <w:sz w:val="24"/>
          <w:szCs w:val="24"/>
        </w:rPr>
        <w:t xml:space="preserve"> (далее – сайт).</w:t>
      </w:r>
    </w:p>
    <w:p w14:paraId="559C26A9" w14:textId="16292A59" w:rsidR="003C1839" w:rsidRDefault="003C1839" w:rsidP="003C183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 xml:space="preserve">Объявление </w:t>
      </w:r>
      <w:r w:rsidR="00514937">
        <w:rPr>
          <w:rFonts w:ascii="Arial" w:hAnsi="Arial" w:cs="Arial"/>
          <w:sz w:val="24"/>
          <w:szCs w:val="24"/>
        </w:rPr>
        <w:t>должно содержать следующую информацию</w:t>
      </w:r>
      <w:r w:rsidRPr="00BE4F48">
        <w:rPr>
          <w:rFonts w:ascii="Arial" w:hAnsi="Arial" w:cs="Arial"/>
          <w:sz w:val="24"/>
          <w:szCs w:val="24"/>
        </w:rPr>
        <w:t>:</w:t>
      </w:r>
    </w:p>
    <w:p w14:paraId="40D38CA3" w14:textId="77777777" w:rsidR="0090008D" w:rsidRDefault="003C1839" w:rsidP="003C1839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14937">
        <w:rPr>
          <w:rFonts w:ascii="Arial" w:hAnsi="Arial" w:cs="Arial"/>
          <w:sz w:val="24"/>
          <w:szCs w:val="24"/>
        </w:rPr>
        <w:t>- срок</w:t>
      </w:r>
      <w:r w:rsidR="00514937">
        <w:rPr>
          <w:rFonts w:ascii="Arial" w:hAnsi="Arial" w:cs="Arial"/>
          <w:sz w:val="24"/>
          <w:szCs w:val="24"/>
        </w:rPr>
        <w:t>и</w:t>
      </w:r>
      <w:r w:rsidRPr="00514937">
        <w:rPr>
          <w:rFonts w:ascii="Arial" w:hAnsi="Arial" w:cs="Arial"/>
          <w:sz w:val="24"/>
          <w:szCs w:val="24"/>
        </w:rPr>
        <w:t xml:space="preserve"> проведения отбора подачи (приема) заявок участников конкурса</w:t>
      </w:r>
      <w:r w:rsidR="00514937" w:rsidRPr="00514937">
        <w:rPr>
          <w:rFonts w:ascii="Arial" w:hAnsi="Arial" w:cs="Arial"/>
          <w:sz w:val="24"/>
          <w:szCs w:val="24"/>
        </w:rPr>
        <w:t>, а также при необходимости информацию о возможности проведения нескольких этапов отбора с указанием сроков и порядка их проведения</w:t>
      </w:r>
      <w:r w:rsidR="0090008D">
        <w:rPr>
          <w:rFonts w:ascii="Arial" w:hAnsi="Arial" w:cs="Arial"/>
          <w:sz w:val="24"/>
          <w:szCs w:val="24"/>
        </w:rPr>
        <w:t>;</w:t>
      </w:r>
    </w:p>
    <w:p w14:paraId="7F7499FF" w14:textId="53F3EAE7" w:rsidR="003C1839" w:rsidRPr="00514937" w:rsidRDefault="0090008D" w:rsidP="0090008D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0008D">
        <w:rPr>
          <w:rFonts w:ascii="Arial" w:hAnsi="Arial" w:cs="Arial"/>
          <w:sz w:val="24"/>
          <w:szCs w:val="24"/>
        </w:rPr>
        <w:t>дату начала подачи и окончания приема заявок участников отбора</w:t>
      </w:r>
      <w:r>
        <w:rPr>
          <w:rFonts w:ascii="Arial" w:hAnsi="Arial" w:cs="Arial"/>
          <w:sz w:val="24"/>
          <w:szCs w:val="24"/>
        </w:rPr>
        <w:t xml:space="preserve">, </w:t>
      </w:r>
      <w:r w:rsidRPr="0090008D">
        <w:rPr>
          <w:rFonts w:ascii="Arial" w:hAnsi="Arial" w:cs="Arial"/>
          <w:sz w:val="24"/>
          <w:szCs w:val="24"/>
        </w:rPr>
        <w:t>при этом дата окончания приема заявок не может быть ранее 30-го календарного дня, следующего за днем размещения объявления о проведении отбора</w:t>
      </w:r>
      <w:r w:rsidR="00E2198F">
        <w:rPr>
          <w:rFonts w:ascii="Arial" w:hAnsi="Arial" w:cs="Arial"/>
          <w:sz w:val="24"/>
          <w:szCs w:val="24"/>
        </w:rPr>
        <w:t>;</w:t>
      </w:r>
    </w:p>
    <w:p w14:paraId="638C5D06" w14:textId="2894C234" w:rsidR="003C1839" w:rsidRPr="00BE4F48" w:rsidRDefault="003C1839" w:rsidP="003C183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 xml:space="preserve">- наименования, места нахождения, почтового адреса, адреса электронной почты </w:t>
      </w:r>
      <w:r w:rsidR="00E2198F">
        <w:rPr>
          <w:rFonts w:ascii="Arial" w:hAnsi="Arial" w:cs="Arial"/>
          <w:sz w:val="24"/>
          <w:szCs w:val="24"/>
        </w:rPr>
        <w:t>Организатора конкурса</w:t>
      </w:r>
      <w:r w:rsidRPr="00BE4F48">
        <w:rPr>
          <w:rFonts w:ascii="Arial" w:hAnsi="Arial" w:cs="Arial"/>
          <w:sz w:val="24"/>
          <w:szCs w:val="24"/>
        </w:rPr>
        <w:t>;</w:t>
      </w:r>
    </w:p>
    <w:p w14:paraId="1AD9AC9D" w14:textId="6DEB106A" w:rsidR="003C1839" w:rsidRPr="00BE4F48" w:rsidRDefault="003C1839" w:rsidP="007A74B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 xml:space="preserve">- </w:t>
      </w:r>
      <w:r w:rsidR="007A74BB" w:rsidRPr="007A74BB">
        <w:rPr>
          <w:rFonts w:ascii="Arial" w:hAnsi="Arial" w:cs="Arial"/>
          <w:sz w:val="24"/>
          <w:szCs w:val="24"/>
        </w:rPr>
        <w:t>результат (результаты) предоставления субсидии, а также характеристику (характеристики) результата (при ее установлении)</w:t>
      </w:r>
      <w:r w:rsidRPr="00BE4F48">
        <w:rPr>
          <w:rFonts w:ascii="Arial" w:hAnsi="Arial" w:cs="Arial"/>
          <w:sz w:val="24"/>
          <w:szCs w:val="24"/>
        </w:rPr>
        <w:t>;</w:t>
      </w:r>
    </w:p>
    <w:p w14:paraId="2BBFB90F" w14:textId="6C1D2D9B" w:rsidR="003C1839" w:rsidRPr="00BE4F48" w:rsidRDefault="003C1839" w:rsidP="003C183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- доменно</w:t>
      </w:r>
      <w:r w:rsidR="00C72B20">
        <w:rPr>
          <w:rFonts w:ascii="Arial" w:hAnsi="Arial" w:cs="Arial"/>
          <w:sz w:val="24"/>
          <w:szCs w:val="24"/>
        </w:rPr>
        <w:t>е</w:t>
      </w:r>
      <w:r w:rsidRPr="00BE4F48">
        <w:rPr>
          <w:rFonts w:ascii="Arial" w:hAnsi="Arial" w:cs="Arial"/>
          <w:sz w:val="24"/>
          <w:szCs w:val="24"/>
        </w:rPr>
        <w:t xml:space="preserve"> им</w:t>
      </w:r>
      <w:r w:rsidR="00C72B20">
        <w:rPr>
          <w:rFonts w:ascii="Arial" w:hAnsi="Arial" w:cs="Arial"/>
          <w:sz w:val="24"/>
          <w:szCs w:val="24"/>
        </w:rPr>
        <w:t>я</w:t>
      </w:r>
      <w:r w:rsidRPr="00BE4F48">
        <w:rPr>
          <w:rFonts w:ascii="Arial" w:hAnsi="Arial" w:cs="Arial"/>
          <w:sz w:val="24"/>
          <w:szCs w:val="24"/>
        </w:rPr>
        <w:t xml:space="preserve">, и (или) </w:t>
      </w:r>
      <w:r w:rsidR="00C72B20" w:rsidRPr="00C72B20">
        <w:rPr>
          <w:rFonts w:ascii="Arial" w:hAnsi="Arial" w:cs="Arial"/>
          <w:sz w:val="24"/>
          <w:szCs w:val="24"/>
        </w:rPr>
        <w:t>указатели страниц системы «Электронный бюджет» в сети «Интернет»</w:t>
      </w:r>
      <w:r w:rsidRPr="00BE4F48">
        <w:rPr>
          <w:rFonts w:ascii="Arial" w:hAnsi="Arial" w:cs="Arial"/>
          <w:sz w:val="24"/>
          <w:szCs w:val="24"/>
        </w:rPr>
        <w:t>;</w:t>
      </w:r>
    </w:p>
    <w:p w14:paraId="3A801B29" w14:textId="7BD921D5" w:rsidR="00034176" w:rsidRPr="00034176" w:rsidRDefault="003C1839" w:rsidP="00034176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 xml:space="preserve">- </w:t>
      </w:r>
      <w:r w:rsidR="00034176" w:rsidRPr="00034176">
        <w:rPr>
          <w:rFonts w:ascii="Arial" w:hAnsi="Arial" w:cs="Arial"/>
          <w:sz w:val="24"/>
          <w:szCs w:val="24"/>
        </w:rPr>
        <w:t xml:space="preserve">требования к участникам отбора, определённые в соответствии с пунктом </w:t>
      </w:r>
      <w:r w:rsidR="00034176" w:rsidRPr="0090008D">
        <w:rPr>
          <w:rFonts w:ascii="Arial" w:hAnsi="Arial" w:cs="Arial"/>
          <w:sz w:val="24"/>
          <w:szCs w:val="24"/>
        </w:rPr>
        <w:t>2.</w:t>
      </w:r>
      <w:r w:rsidR="003205C3">
        <w:rPr>
          <w:rFonts w:ascii="Arial" w:hAnsi="Arial" w:cs="Arial"/>
          <w:sz w:val="24"/>
          <w:szCs w:val="24"/>
        </w:rPr>
        <w:t xml:space="preserve">8 </w:t>
      </w:r>
      <w:r w:rsidR="00034176" w:rsidRPr="00034176">
        <w:rPr>
          <w:rFonts w:ascii="Arial" w:hAnsi="Arial" w:cs="Arial"/>
          <w:sz w:val="24"/>
          <w:szCs w:val="24"/>
        </w:rPr>
        <w:t>настоящего Порядка, которым участник отбора должен соответствовать на дату, определённую правовым актом, и к перечню документов, представляемых участниками отбора для подтверждения соответствия указанным требованиям;</w:t>
      </w:r>
    </w:p>
    <w:p w14:paraId="752B4CDD" w14:textId="39224D14" w:rsidR="003C1839" w:rsidRPr="00BE4F48" w:rsidRDefault="00034176" w:rsidP="00034176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341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Pr="00034176">
        <w:rPr>
          <w:rFonts w:ascii="Arial" w:hAnsi="Arial" w:cs="Arial"/>
          <w:sz w:val="24"/>
          <w:szCs w:val="24"/>
        </w:rPr>
        <w:t>категории получателей субсидий и критерии оценки, показатели критериев оценки</w:t>
      </w:r>
      <w:r w:rsidR="003C1839" w:rsidRPr="00BE4F48">
        <w:rPr>
          <w:rFonts w:ascii="Arial" w:hAnsi="Arial" w:cs="Arial"/>
          <w:sz w:val="24"/>
          <w:szCs w:val="24"/>
        </w:rPr>
        <w:t>;</w:t>
      </w:r>
    </w:p>
    <w:p w14:paraId="1930A104" w14:textId="77777777" w:rsidR="003C1839" w:rsidRPr="00BE4F48" w:rsidRDefault="003C1839" w:rsidP="003C183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- порядка подачи заявок участниками отбора и требований, предъявляемых к форме и содержанию заявок, подаваемых участниками отбора;</w:t>
      </w:r>
    </w:p>
    <w:p w14:paraId="799DCB20" w14:textId="4DDCAE00" w:rsidR="003C1839" w:rsidRPr="00BE4F48" w:rsidRDefault="003C1839" w:rsidP="003C183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- поря</w:t>
      </w:r>
      <w:r w:rsidR="00034176">
        <w:rPr>
          <w:rFonts w:ascii="Arial" w:hAnsi="Arial" w:cs="Arial"/>
          <w:sz w:val="24"/>
          <w:szCs w:val="24"/>
        </w:rPr>
        <w:t xml:space="preserve">док </w:t>
      </w:r>
      <w:r w:rsidRPr="00BE4F48">
        <w:rPr>
          <w:rFonts w:ascii="Arial" w:hAnsi="Arial" w:cs="Arial"/>
          <w:sz w:val="24"/>
          <w:szCs w:val="24"/>
        </w:rPr>
        <w:t>отзыва заявок участников отбора, порядка возврата заявок участников отбора, определяющего в том числе основания для возврата заявок участников отбора, порядка внесения изменений в заявки участников отбора;</w:t>
      </w:r>
    </w:p>
    <w:p w14:paraId="35867F11" w14:textId="62283820" w:rsidR="003C1839" w:rsidRDefault="003C1839" w:rsidP="003C183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- правил рассмотрения и оценки предложений (заявок) участников отбора</w:t>
      </w:r>
      <w:r w:rsidR="00034176">
        <w:rPr>
          <w:rFonts w:ascii="Arial" w:hAnsi="Arial" w:cs="Arial"/>
          <w:sz w:val="24"/>
          <w:szCs w:val="24"/>
        </w:rPr>
        <w:t xml:space="preserve"> в соответствии </w:t>
      </w:r>
      <w:r w:rsidR="00034176" w:rsidRPr="00EA66B4">
        <w:rPr>
          <w:rFonts w:ascii="Arial" w:hAnsi="Arial" w:cs="Arial"/>
          <w:sz w:val="24"/>
          <w:szCs w:val="24"/>
        </w:rPr>
        <w:t>с пунктами 2.12.-2.</w:t>
      </w:r>
      <w:r w:rsidR="00EA66B4">
        <w:rPr>
          <w:rFonts w:ascii="Arial" w:hAnsi="Arial" w:cs="Arial"/>
          <w:sz w:val="24"/>
          <w:szCs w:val="24"/>
        </w:rPr>
        <w:t>21.</w:t>
      </w:r>
      <w:r w:rsidR="00034176" w:rsidRPr="00B21C2C">
        <w:rPr>
          <w:rFonts w:ascii="Arial" w:hAnsi="Arial" w:cs="Arial"/>
          <w:sz w:val="24"/>
          <w:szCs w:val="24"/>
        </w:rPr>
        <w:t xml:space="preserve"> </w:t>
      </w:r>
      <w:r w:rsidR="00034176">
        <w:rPr>
          <w:rFonts w:ascii="Arial" w:hAnsi="Arial" w:cs="Arial"/>
          <w:sz w:val="24"/>
          <w:szCs w:val="24"/>
        </w:rPr>
        <w:t>настоящего Порядка</w:t>
      </w:r>
      <w:r w:rsidRPr="00BE4F48">
        <w:rPr>
          <w:rFonts w:ascii="Arial" w:hAnsi="Arial" w:cs="Arial"/>
          <w:sz w:val="24"/>
          <w:szCs w:val="24"/>
        </w:rPr>
        <w:t>;</w:t>
      </w:r>
    </w:p>
    <w:p w14:paraId="35566EB7" w14:textId="6B08FAE9" w:rsidR="002834B2" w:rsidRPr="00BE4F48" w:rsidRDefault="002834B2" w:rsidP="003C183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порядок возврата на доработку;</w:t>
      </w:r>
    </w:p>
    <w:p w14:paraId="4C257DBF" w14:textId="77777777" w:rsidR="002834B2" w:rsidRPr="002834B2" w:rsidRDefault="003C1839" w:rsidP="002834B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lastRenderedPageBreak/>
        <w:t xml:space="preserve">- </w:t>
      </w:r>
      <w:r w:rsidR="002834B2" w:rsidRPr="002834B2">
        <w:rPr>
          <w:rFonts w:ascii="Arial" w:hAnsi="Arial" w:cs="Arial"/>
          <w:sz w:val="24"/>
          <w:szCs w:val="24"/>
        </w:rPr>
        <w:t>порядок отклонения заявок, а также информацию об основаниях их отклонения;</w:t>
      </w:r>
    </w:p>
    <w:p w14:paraId="5555DC4E" w14:textId="77777777" w:rsidR="002834B2" w:rsidRPr="002834B2" w:rsidRDefault="002834B2" w:rsidP="002834B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834B2">
        <w:rPr>
          <w:rFonts w:ascii="Arial" w:hAnsi="Arial" w:cs="Arial"/>
          <w:sz w:val="24"/>
          <w:szCs w:val="24"/>
        </w:rPr>
        <w:t>порядок оценки заявок, включающий критерии оценки, сроки оценки заявок, а также информацию об участии или неучастии комиссии в оценке заявок;</w:t>
      </w:r>
    </w:p>
    <w:p w14:paraId="59F186F5" w14:textId="77777777" w:rsidR="002834B2" w:rsidRPr="002834B2" w:rsidRDefault="002834B2" w:rsidP="002834B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834B2">
        <w:rPr>
          <w:rFonts w:ascii="Arial" w:hAnsi="Arial" w:cs="Arial"/>
          <w:sz w:val="24"/>
          <w:szCs w:val="24"/>
        </w:rPr>
        <w:t>объем распределяемой субсидии в рамках отбора, порядок расчета размера субсидии,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</w:p>
    <w:p w14:paraId="21D3510D" w14:textId="77777777" w:rsidR="002834B2" w:rsidRPr="002834B2" w:rsidRDefault="002834B2" w:rsidP="002834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34B2">
        <w:tab/>
      </w:r>
      <w:r w:rsidRPr="002834B2">
        <w:rPr>
          <w:rFonts w:ascii="Arial" w:hAnsi="Arial" w:cs="Arial"/>
          <w:sz w:val="24"/>
          <w:szCs w:val="24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42D936B7" w14:textId="77777777" w:rsidR="002834B2" w:rsidRPr="002834B2" w:rsidRDefault="002834B2" w:rsidP="002834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34B2">
        <w:rPr>
          <w:rFonts w:ascii="Arial" w:hAnsi="Arial" w:cs="Arial"/>
          <w:sz w:val="24"/>
          <w:szCs w:val="24"/>
        </w:rPr>
        <w:tab/>
        <w:t>срок, в течение которого победитель (победители) отбора должен подписать соглашение;</w:t>
      </w:r>
    </w:p>
    <w:p w14:paraId="2214DFE7" w14:textId="77777777" w:rsidR="002834B2" w:rsidRPr="002834B2" w:rsidRDefault="002834B2" w:rsidP="002834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34B2">
        <w:rPr>
          <w:rFonts w:ascii="Arial" w:hAnsi="Arial" w:cs="Arial"/>
          <w:sz w:val="24"/>
          <w:szCs w:val="24"/>
        </w:rPr>
        <w:tab/>
        <w:t>условия признания победителя (победителей) отбора уклонившимся от заключения соглашения;</w:t>
      </w:r>
    </w:p>
    <w:p w14:paraId="15DE5718" w14:textId="46BBB2DC" w:rsidR="002834B2" w:rsidRDefault="002834B2" w:rsidP="002834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34B2">
        <w:rPr>
          <w:rFonts w:ascii="Arial" w:hAnsi="Arial" w:cs="Arial"/>
          <w:sz w:val="24"/>
          <w:szCs w:val="24"/>
        </w:rPr>
        <w:tab/>
        <w:t xml:space="preserve">сроки размещения протокола подведения итогов отбора (документа об итогах проведения отбора) на едином портале (в случае проведения отбора в системе «Электронный бюджет») и на официальном сайте главного распорядителя бюджетных средств сети "Интернет", которые не могут быть позднее 14-го календарного дня, следующего за днем определения победителя отбора. </w:t>
      </w:r>
    </w:p>
    <w:p w14:paraId="2408AF6D" w14:textId="4F8789F1" w:rsidR="00E32F68" w:rsidRPr="00E32F68" w:rsidRDefault="00E32F68" w:rsidP="00E32F68">
      <w:pPr>
        <w:tabs>
          <w:tab w:val="left" w:pos="0"/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32F68">
        <w:rPr>
          <w:rFonts w:ascii="Arial" w:eastAsia="Calibri" w:hAnsi="Arial" w:cs="Arial"/>
          <w:sz w:val="24"/>
          <w:szCs w:val="24"/>
          <w:lang w:eastAsia="ru-RU"/>
        </w:rPr>
        <w:t>2.</w:t>
      </w:r>
      <w:r w:rsidR="008B7A22">
        <w:rPr>
          <w:rFonts w:ascii="Arial" w:eastAsia="Calibri" w:hAnsi="Arial" w:cs="Arial"/>
          <w:sz w:val="24"/>
          <w:szCs w:val="24"/>
          <w:lang w:eastAsia="ru-RU"/>
        </w:rPr>
        <w:t>5</w:t>
      </w:r>
      <w:r w:rsidRPr="00E32F68">
        <w:rPr>
          <w:rFonts w:ascii="Arial" w:eastAsia="Calibri" w:hAnsi="Arial" w:cs="Arial"/>
          <w:sz w:val="24"/>
          <w:szCs w:val="24"/>
          <w:lang w:eastAsia="ru-RU"/>
        </w:rPr>
        <w:t>.</w:t>
      </w:r>
      <w:r w:rsidRPr="00E32F68">
        <w:rPr>
          <w:rFonts w:ascii="Calibri" w:eastAsia="Times New Roman" w:hAnsi="Calibri" w:cs="Times New Roman"/>
          <w:lang w:eastAsia="ru-RU"/>
        </w:rPr>
        <w:t xml:space="preserve"> </w:t>
      </w:r>
      <w:r w:rsidRPr="00E32F68">
        <w:rPr>
          <w:rFonts w:ascii="Arial" w:eastAsia="Calibri" w:hAnsi="Arial" w:cs="Arial"/>
          <w:sz w:val="24"/>
          <w:szCs w:val="24"/>
          <w:lang w:eastAsia="ru-RU"/>
        </w:rPr>
        <w:t>Участник отбора</w:t>
      </w:r>
      <w:r w:rsidR="00DA000B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DA000B" w:rsidRPr="00DA000B">
        <w:rPr>
          <w:rFonts w:ascii="Arial" w:eastAsia="Calibri" w:hAnsi="Arial" w:cs="Arial"/>
          <w:sz w:val="24"/>
          <w:szCs w:val="24"/>
          <w:lang w:eastAsia="ru-RU"/>
        </w:rPr>
        <w:t>(получатель субсидии)</w:t>
      </w:r>
      <w:r w:rsidRPr="00E32F68">
        <w:rPr>
          <w:rFonts w:ascii="Arial" w:eastAsia="Calibri" w:hAnsi="Arial" w:cs="Arial"/>
          <w:sz w:val="24"/>
          <w:szCs w:val="24"/>
          <w:lang w:eastAsia="ru-RU"/>
        </w:rPr>
        <w:t xml:space="preserve"> вправе обратиться </w:t>
      </w:r>
      <w:r w:rsidR="006131E3">
        <w:rPr>
          <w:rFonts w:ascii="Arial" w:eastAsia="Calibri" w:hAnsi="Arial" w:cs="Arial"/>
          <w:sz w:val="24"/>
          <w:szCs w:val="24"/>
          <w:lang w:eastAsia="ru-RU"/>
        </w:rPr>
        <w:t>к</w:t>
      </w:r>
      <w:r w:rsidRPr="00E32F68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6131E3">
        <w:rPr>
          <w:rFonts w:ascii="Arial" w:eastAsia="Calibri" w:hAnsi="Arial" w:cs="Arial"/>
          <w:sz w:val="24"/>
          <w:szCs w:val="24"/>
          <w:lang w:eastAsia="ru-RU"/>
        </w:rPr>
        <w:t>Организатору конкурса</w:t>
      </w:r>
      <w:r w:rsidRPr="00E32F68">
        <w:rPr>
          <w:rFonts w:ascii="Arial" w:eastAsia="Calibri" w:hAnsi="Arial" w:cs="Arial"/>
          <w:sz w:val="24"/>
          <w:szCs w:val="24"/>
          <w:lang w:eastAsia="ru-RU"/>
        </w:rPr>
        <w:t xml:space="preserve"> за разъяснениями положений объявления.</w:t>
      </w:r>
    </w:p>
    <w:p w14:paraId="7C3EA151" w14:textId="6DCD1EE3" w:rsidR="00E32F68" w:rsidRPr="00E32F68" w:rsidRDefault="00E32F68" w:rsidP="00E32F68">
      <w:pPr>
        <w:tabs>
          <w:tab w:val="left" w:pos="0"/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32F68">
        <w:rPr>
          <w:rFonts w:ascii="Arial" w:eastAsia="Calibri" w:hAnsi="Arial" w:cs="Arial"/>
          <w:sz w:val="24"/>
          <w:szCs w:val="24"/>
          <w:lang w:eastAsia="ru-RU"/>
        </w:rPr>
        <w:t xml:space="preserve">Подача запроса о разъяснении положений объявления осуществляется в форме устного, письменного запроса на адрес электронной почты </w:t>
      </w:r>
      <w:r w:rsidR="006131E3">
        <w:rPr>
          <w:rFonts w:ascii="Arial" w:eastAsia="Calibri" w:hAnsi="Arial" w:cs="Arial"/>
          <w:sz w:val="24"/>
          <w:szCs w:val="24"/>
          <w:lang w:eastAsia="ru-RU"/>
        </w:rPr>
        <w:t>Организатора конкурса</w:t>
      </w:r>
      <w:r w:rsidRPr="00E32F68">
        <w:rPr>
          <w:rFonts w:ascii="Arial" w:eastAsia="Calibri" w:hAnsi="Arial" w:cs="Arial"/>
          <w:sz w:val="24"/>
          <w:szCs w:val="24"/>
          <w:lang w:eastAsia="ru-RU"/>
        </w:rPr>
        <w:t>.</w:t>
      </w:r>
    </w:p>
    <w:p w14:paraId="09BF8D86" w14:textId="48519E5D" w:rsidR="00E32F68" w:rsidRPr="00E32F68" w:rsidRDefault="00E32F68" w:rsidP="00E32F68">
      <w:pPr>
        <w:tabs>
          <w:tab w:val="left" w:pos="0"/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32F68">
        <w:rPr>
          <w:rFonts w:ascii="Arial" w:eastAsia="Calibri" w:hAnsi="Arial" w:cs="Arial"/>
          <w:sz w:val="24"/>
          <w:szCs w:val="24"/>
          <w:lang w:eastAsia="ru-RU"/>
        </w:rPr>
        <w:t xml:space="preserve">Участник отбора </w:t>
      </w:r>
      <w:r w:rsidR="00DA000B" w:rsidRPr="00DA000B">
        <w:rPr>
          <w:rFonts w:ascii="Arial" w:eastAsia="Calibri" w:hAnsi="Arial" w:cs="Arial"/>
          <w:sz w:val="24"/>
          <w:szCs w:val="24"/>
          <w:lang w:eastAsia="ru-RU"/>
        </w:rPr>
        <w:t xml:space="preserve">(получатель субсидии) </w:t>
      </w:r>
      <w:r w:rsidRPr="00E32F68">
        <w:rPr>
          <w:rFonts w:ascii="Arial" w:eastAsia="Calibri" w:hAnsi="Arial" w:cs="Arial"/>
          <w:sz w:val="24"/>
          <w:szCs w:val="24"/>
          <w:lang w:eastAsia="ru-RU"/>
        </w:rPr>
        <w:t xml:space="preserve">получает </w:t>
      </w:r>
      <w:r w:rsidR="006131E3">
        <w:rPr>
          <w:rFonts w:ascii="Arial" w:eastAsia="Calibri" w:hAnsi="Arial" w:cs="Arial"/>
          <w:sz w:val="24"/>
          <w:szCs w:val="24"/>
          <w:lang w:eastAsia="ru-RU"/>
        </w:rPr>
        <w:t>у</w:t>
      </w:r>
      <w:r w:rsidRPr="00E32F68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6131E3">
        <w:rPr>
          <w:rFonts w:ascii="Arial" w:eastAsia="Calibri" w:hAnsi="Arial" w:cs="Arial"/>
          <w:sz w:val="24"/>
          <w:szCs w:val="24"/>
          <w:lang w:eastAsia="ru-RU"/>
        </w:rPr>
        <w:t>Организатора конкурса</w:t>
      </w:r>
      <w:r w:rsidRPr="00E32F68">
        <w:rPr>
          <w:rFonts w:ascii="Arial" w:eastAsia="Calibri" w:hAnsi="Arial" w:cs="Arial"/>
          <w:sz w:val="24"/>
          <w:szCs w:val="24"/>
          <w:lang w:eastAsia="ru-RU"/>
        </w:rPr>
        <w:t xml:space="preserve"> разъяснения положений объявления, начиная с даты размещения объявления и не позднее, чем за 5 рабочих дней до окончания срока приема заявок, при личном обращении (на личном приеме, в телефонном режиме). Способ получения разъяснения положений объявления определяется участником отбора при подаче запроса о разъяснении положений объявления.</w:t>
      </w:r>
    </w:p>
    <w:p w14:paraId="0F7B7D41" w14:textId="525440BB" w:rsidR="003C1839" w:rsidRPr="00E2108B" w:rsidRDefault="00E32F68" w:rsidP="00E2108B">
      <w:pPr>
        <w:tabs>
          <w:tab w:val="left" w:pos="0"/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32F68">
        <w:rPr>
          <w:rFonts w:ascii="Arial" w:eastAsia="Calibri" w:hAnsi="Arial" w:cs="Arial"/>
          <w:sz w:val="24"/>
          <w:szCs w:val="24"/>
          <w:lang w:eastAsia="ru-RU"/>
        </w:rPr>
        <w:t>2.</w:t>
      </w:r>
      <w:r w:rsidR="008B7A22">
        <w:rPr>
          <w:rFonts w:ascii="Arial" w:eastAsia="Calibri" w:hAnsi="Arial" w:cs="Arial"/>
          <w:sz w:val="24"/>
          <w:szCs w:val="24"/>
          <w:lang w:eastAsia="ru-RU"/>
        </w:rPr>
        <w:t>6</w:t>
      </w:r>
      <w:r w:rsidRPr="00E32F68">
        <w:rPr>
          <w:rFonts w:ascii="Arial" w:eastAsia="Calibri" w:hAnsi="Arial" w:cs="Arial"/>
          <w:sz w:val="24"/>
          <w:szCs w:val="24"/>
          <w:lang w:eastAsia="ru-RU"/>
        </w:rPr>
        <w:t xml:space="preserve">. Категории получателей субсидии – </w:t>
      </w:r>
      <w:r w:rsidR="00E2108B">
        <w:rPr>
          <w:rFonts w:ascii="Arial" w:eastAsia="Calibri" w:hAnsi="Arial" w:cs="Arial"/>
          <w:sz w:val="24"/>
          <w:szCs w:val="24"/>
          <w:lang w:eastAsia="ru-RU"/>
        </w:rPr>
        <w:t>СОНКО</w:t>
      </w:r>
      <w:r w:rsidRPr="00E32F68">
        <w:rPr>
          <w:rFonts w:ascii="Arial" w:eastAsia="Calibri" w:hAnsi="Arial" w:cs="Arial"/>
          <w:sz w:val="24"/>
          <w:szCs w:val="24"/>
          <w:lang w:eastAsia="ru-RU"/>
        </w:rPr>
        <w:t>, зарегистрированные и (или) осуществляющие деятельность на территории Боготольского района</w:t>
      </w:r>
      <w:r w:rsidR="00A53D3E">
        <w:rPr>
          <w:rFonts w:ascii="Arial" w:eastAsia="Calibri" w:hAnsi="Arial" w:cs="Arial"/>
          <w:sz w:val="24"/>
          <w:szCs w:val="24"/>
          <w:lang w:eastAsia="ru-RU"/>
        </w:rPr>
        <w:t>,</w:t>
      </w:r>
      <w:r w:rsidR="00A53D3E" w:rsidRPr="00A53D3E">
        <w:t xml:space="preserve"> </w:t>
      </w:r>
      <w:r w:rsidR="00A53D3E" w:rsidRPr="00A53D3E">
        <w:rPr>
          <w:rFonts w:ascii="Arial" w:eastAsia="Calibri" w:hAnsi="Arial" w:cs="Arial"/>
          <w:sz w:val="24"/>
          <w:szCs w:val="24"/>
          <w:lang w:eastAsia="ru-RU"/>
        </w:rPr>
        <w:t>не преследующая цель получения прибыли</w:t>
      </w:r>
      <w:r w:rsidR="003C1839" w:rsidRPr="00BE4F48">
        <w:rPr>
          <w:rFonts w:ascii="Arial" w:hAnsi="Arial" w:cs="Arial"/>
          <w:sz w:val="24"/>
          <w:szCs w:val="24"/>
        </w:rPr>
        <w:t xml:space="preserve">. </w:t>
      </w:r>
    </w:p>
    <w:p w14:paraId="0F80D1B3" w14:textId="22839518" w:rsidR="003C1839" w:rsidRDefault="003C1839" w:rsidP="003C183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F5296">
        <w:rPr>
          <w:rFonts w:ascii="Arial" w:hAnsi="Arial" w:cs="Arial"/>
          <w:sz w:val="24"/>
          <w:szCs w:val="24"/>
        </w:rPr>
        <w:t>2.</w:t>
      </w:r>
      <w:r w:rsidR="008B7A22">
        <w:rPr>
          <w:rFonts w:ascii="Arial" w:hAnsi="Arial" w:cs="Arial"/>
          <w:sz w:val="24"/>
          <w:szCs w:val="24"/>
        </w:rPr>
        <w:t>7</w:t>
      </w:r>
      <w:r w:rsidRPr="00FF5296">
        <w:rPr>
          <w:rFonts w:ascii="Arial" w:hAnsi="Arial" w:cs="Arial"/>
          <w:sz w:val="24"/>
          <w:szCs w:val="24"/>
        </w:rPr>
        <w:t xml:space="preserve">. </w:t>
      </w:r>
      <w:r w:rsidR="00E2108B" w:rsidRPr="00E2108B">
        <w:rPr>
          <w:rFonts w:ascii="Arial" w:hAnsi="Arial" w:cs="Arial"/>
          <w:sz w:val="24"/>
          <w:szCs w:val="24"/>
        </w:rPr>
        <w:t>Требования к участнику отбора (получателю субсидии) которым он должен соответствовать на дату подачи заявки</w:t>
      </w:r>
      <w:r w:rsidRPr="00BE4F48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0F8FF23" w14:textId="77777777" w:rsidR="009D68F2" w:rsidRPr="009D68F2" w:rsidRDefault="009D68F2" w:rsidP="009D68F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D68F2">
        <w:rPr>
          <w:rFonts w:ascii="Arial" w:hAnsi="Arial" w:cs="Arial"/>
          <w:sz w:val="24"/>
          <w:szCs w:val="24"/>
        </w:rPr>
        <w:t xml:space="preserve">участник отбора (получатель субсидии) не является иностранными юридическим лицом, в том числе местом регистрации,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</w:t>
      </w:r>
      <w:r w:rsidRPr="009D68F2">
        <w:rPr>
          <w:rFonts w:ascii="Arial" w:hAnsi="Arial" w:cs="Arial"/>
          <w:sz w:val="24"/>
          <w:szCs w:val="24"/>
        </w:rPr>
        <w:lastRenderedPageBreak/>
        <w:t>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6B60A021" w14:textId="1DC3BD37" w:rsidR="009D68F2" w:rsidRPr="009D68F2" w:rsidRDefault="009D68F2" w:rsidP="009D68F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D68F2">
        <w:rPr>
          <w:rFonts w:ascii="Arial" w:hAnsi="Arial" w:cs="Arial"/>
          <w:sz w:val="24"/>
          <w:szCs w:val="24"/>
        </w:rPr>
        <w:t xml:space="preserve">участник отбора (получатель </w:t>
      </w:r>
      <w:r w:rsidR="002D52FC" w:rsidRPr="009D68F2">
        <w:rPr>
          <w:rFonts w:ascii="Arial" w:hAnsi="Arial" w:cs="Arial"/>
          <w:sz w:val="24"/>
          <w:szCs w:val="24"/>
        </w:rPr>
        <w:t xml:space="preserve">субсидии) </w:t>
      </w:r>
      <w:r w:rsidRPr="009D68F2">
        <w:rPr>
          <w:rFonts w:ascii="Arial" w:hAnsi="Arial" w:cs="Arial"/>
          <w:sz w:val="24"/>
          <w:szCs w:val="24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5D6C06F0" w14:textId="0855F4C3" w:rsidR="009D68F2" w:rsidRDefault="009D68F2" w:rsidP="009D68F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D68F2">
        <w:rPr>
          <w:rFonts w:ascii="Arial" w:hAnsi="Arial" w:cs="Arial"/>
          <w:sz w:val="24"/>
          <w:szCs w:val="24"/>
        </w:rPr>
        <w:t xml:space="preserve">участник отбора </w:t>
      </w:r>
      <w:bookmarkStart w:id="1" w:name="_Hlk168995547"/>
      <w:r w:rsidR="00C95832" w:rsidRPr="00C95832">
        <w:rPr>
          <w:rFonts w:ascii="Arial" w:hAnsi="Arial" w:cs="Arial"/>
          <w:sz w:val="24"/>
          <w:szCs w:val="24"/>
        </w:rPr>
        <w:t>(получатель субсидии)</w:t>
      </w:r>
      <w:r w:rsidR="00C95832">
        <w:rPr>
          <w:rFonts w:ascii="Arial" w:hAnsi="Arial" w:cs="Arial"/>
          <w:sz w:val="24"/>
          <w:szCs w:val="24"/>
        </w:rPr>
        <w:t xml:space="preserve"> </w:t>
      </w:r>
      <w:bookmarkEnd w:id="1"/>
      <w:r w:rsidRPr="009D68F2">
        <w:rPr>
          <w:rFonts w:ascii="Arial" w:hAnsi="Arial" w:cs="Arial"/>
          <w:sz w:val="24"/>
          <w:szCs w:val="24"/>
        </w:rPr>
        <w:t xml:space="preserve">не находится в составляемых в рамках реализации полномочий, предусмотренных главой </w:t>
      </w:r>
      <w:r w:rsidRPr="009D68F2">
        <w:rPr>
          <w:rFonts w:ascii="Arial" w:hAnsi="Arial" w:cs="Arial"/>
          <w:sz w:val="24"/>
          <w:szCs w:val="24"/>
          <w:lang w:val="en-US"/>
        </w:rPr>
        <w:t>VII</w:t>
      </w:r>
      <w:r w:rsidRPr="009D68F2">
        <w:rPr>
          <w:rFonts w:ascii="Arial" w:hAnsi="Arial" w:cs="Arial"/>
          <w:sz w:val="24"/>
          <w:szCs w:val="24"/>
        </w:rPr>
        <w:t xml:space="preserve"> Устава ООН, Совета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7879F332" w14:textId="30893F8A" w:rsidR="009D68F2" w:rsidRPr="009D68F2" w:rsidRDefault="009D68F2" w:rsidP="009D68F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D68F2">
        <w:rPr>
          <w:rFonts w:ascii="Arial" w:hAnsi="Arial" w:cs="Arial"/>
          <w:sz w:val="24"/>
          <w:szCs w:val="24"/>
        </w:rPr>
        <w:t xml:space="preserve">участник отбора (получатель </w:t>
      </w:r>
      <w:r w:rsidR="00C95832" w:rsidRPr="009D68F2">
        <w:rPr>
          <w:rFonts w:ascii="Arial" w:hAnsi="Arial" w:cs="Arial"/>
          <w:sz w:val="24"/>
          <w:szCs w:val="24"/>
        </w:rPr>
        <w:t>субсидии) не</w:t>
      </w:r>
      <w:r w:rsidRPr="009D68F2">
        <w:rPr>
          <w:rFonts w:ascii="Arial" w:hAnsi="Arial" w:cs="Arial"/>
          <w:sz w:val="24"/>
          <w:szCs w:val="24"/>
        </w:rPr>
        <w:t xml:space="preserve"> </w:t>
      </w:r>
      <w:r w:rsidR="00C95832" w:rsidRPr="009D68F2">
        <w:rPr>
          <w:rFonts w:ascii="Arial" w:hAnsi="Arial" w:cs="Arial"/>
          <w:sz w:val="24"/>
          <w:szCs w:val="24"/>
        </w:rPr>
        <w:t>получает</w:t>
      </w:r>
      <w:r w:rsidR="00C95832">
        <w:rPr>
          <w:rFonts w:ascii="Arial" w:hAnsi="Arial" w:cs="Arial"/>
          <w:sz w:val="24"/>
          <w:szCs w:val="24"/>
        </w:rPr>
        <w:t xml:space="preserve"> </w:t>
      </w:r>
      <w:r w:rsidR="00C95832" w:rsidRPr="00C95832">
        <w:rPr>
          <w:rFonts w:ascii="Arial" w:hAnsi="Arial" w:cs="Arial"/>
          <w:sz w:val="24"/>
          <w:szCs w:val="24"/>
        </w:rPr>
        <w:t>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</w:t>
      </w:r>
      <w:r w:rsidRPr="009D68F2">
        <w:rPr>
          <w:rFonts w:ascii="Arial" w:hAnsi="Arial" w:cs="Arial"/>
          <w:sz w:val="24"/>
          <w:szCs w:val="24"/>
        </w:rPr>
        <w:t xml:space="preserve"> средства из бюджета Боготольского района на основании иных муниципальных правовых актов на цели, </w:t>
      </w:r>
      <w:r w:rsidRPr="00CE2E7C">
        <w:rPr>
          <w:rFonts w:ascii="Arial" w:hAnsi="Arial" w:cs="Arial"/>
          <w:sz w:val="24"/>
          <w:szCs w:val="24"/>
        </w:rPr>
        <w:t>установленные пунктом 1.</w:t>
      </w:r>
      <w:r w:rsidR="00EA66B4">
        <w:rPr>
          <w:rFonts w:ascii="Arial" w:hAnsi="Arial" w:cs="Arial"/>
          <w:sz w:val="24"/>
          <w:szCs w:val="24"/>
        </w:rPr>
        <w:t>5.</w:t>
      </w:r>
      <w:r w:rsidRPr="00CE2E7C">
        <w:rPr>
          <w:rFonts w:ascii="Arial" w:hAnsi="Arial" w:cs="Arial"/>
          <w:sz w:val="24"/>
          <w:szCs w:val="24"/>
        </w:rPr>
        <w:t xml:space="preserve">  настоящего Порядка;</w:t>
      </w:r>
    </w:p>
    <w:p w14:paraId="7973C49D" w14:textId="77777777" w:rsidR="009D68F2" w:rsidRPr="009D68F2" w:rsidRDefault="009D68F2" w:rsidP="009D68F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D68F2">
        <w:rPr>
          <w:rFonts w:ascii="Arial" w:hAnsi="Arial" w:cs="Arial"/>
          <w:sz w:val="24"/>
          <w:szCs w:val="24"/>
        </w:rPr>
        <w:t>участник отбора (получатель субсидии)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14:paraId="694ABA30" w14:textId="793EB893" w:rsidR="009D68F2" w:rsidRPr="009D68F2" w:rsidRDefault="009D68F2" w:rsidP="009D68F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D68F2">
        <w:rPr>
          <w:rFonts w:ascii="Arial" w:hAnsi="Arial" w:cs="Arial"/>
          <w:sz w:val="24"/>
          <w:szCs w:val="24"/>
        </w:rPr>
        <w:t>у участника отбора (получателя субсидии)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4F61DD77" w14:textId="5D7D50FA" w:rsidR="009D68F2" w:rsidRDefault="009D68F2" w:rsidP="009D68F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D68F2">
        <w:rPr>
          <w:rFonts w:ascii="Arial" w:hAnsi="Arial" w:cs="Arial"/>
          <w:sz w:val="24"/>
          <w:szCs w:val="24"/>
        </w:rPr>
        <w:t xml:space="preserve">участник отбора (получатель субсидии), являющийся 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</w:t>
      </w:r>
      <w:r w:rsidR="002D2910">
        <w:rPr>
          <w:rFonts w:ascii="Arial" w:hAnsi="Arial" w:cs="Arial"/>
          <w:sz w:val="24"/>
          <w:szCs w:val="24"/>
        </w:rPr>
        <w:t>его</w:t>
      </w:r>
      <w:r w:rsidRPr="009D68F2">
        <w:rPr>
          <w:rFonts w:ascii="Arial" w:hAnsi="Arial" w:cs="Arial"/>
          <w:sz w:val="24"/>
          <w:szCs w:val="24"/>
        </w:rPr>
        <w:t xml:space="preserve">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</w:t>
      </w:r>
      <w:r>
        <w:rPr>
          <w:rFonts w:ascii="Arial" w:hAnsi="Arial" w:cs="Arial"/>
          <w:sz w:val="24"/>
          <w:szCs w:val="24"/>
        </w:rPr>
        <w:t xml:space="preserve"> </w:t>
      </w:r>
      <w:r w:rsidRPr="009D68F2">
        <w:rPr>
          <w:rFonts w:ascii="Arial" w:hAnsi="Arial" w:cs="Arial"/>
          <w:sz w:val="24"/>
          <w:szCs w:val="24"/>
        </w:rPr>
        <w:t xml:space="preserve">не прекратил деятельность в качестве </w:t>
      </w:r>
      <w:r w:rsidR="002D2910" w:rsidRPr="002D2910">
        <w:rPr>
          <w:rFonts w:ascii="Arial" w:hAnsi="Arial" w:cs="Arial"/>
          <w:sz w:val="24"/>
          <w:szCs w:val="24"/>
        </w:rPr>
        <w:t>индивидуального предпринимателя</w:t>
      </w:r>
      <w:r>
        <w:rPr>
          <w:rFonts w:ascii="Arial" w:hAnsi="Arial" w:cs="Arial"/>
          <w:sz w:val="24"/>
          <w:szCs w:val="24"/>
        </w:rPr>
        <w:t>;</w:t>
      </w:r>
    </w:p>
    <w:p w14:paraId="31A55F57" w14:textId="68D94FA6" w:rsidR="003C1839" w:rsidRPr="00BE4F48" w:rsidRDefault="003C1839" w:rsidP="00DA000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 xml:space="preserve">у участника </w:t>
      </w:r>
      <w:r w:rsidR="00DA000B">
        <w:rPr>
          <w:rFonts w:ascii="Arial" w:hAnsi="Arial" w:cs="Arial"/>
          <w:sz w:val="24"/>
          <w:szCs w:val="24"/>
        </w:rPr>
        <w:t xml:space="preserve">отбора </w:t>
      </w:r>
      <w:r w:rsidR="00DA000B" w:rsidRPr="00DA000B">
        <w:rPr>
          <w:rFonts w:ascii="Arial" w:hAnsi="Arial" w:cs="Arial"/>
          <w:sz w:val="24"/>
          <w:szCs w:val="24"/>
        </w:rPr>
        <w:t>(получатель субсидии)</w:t>
      </w:r>
      <w:r w:rsidRPr="00BE4F48">
        <w:rPr>
          <w:rFonts w:ascii="Arial" w:hAnsi="Arial" w:cs="Arial"/>
          <w:sz w:val="24"/>
          <w:szCs w:val="24"/>
        </w:rPr>
        <w:t xml:space="preserve"> </w:t>
      </w:r>
      <w:r w:rsidR="00DA000B" w:rsidRPr="00DA000B">
        <w:rPr>
          <w:rFonts w:ascii="Arial" w:hAnsi="Arial" w:cs="Arial"/>
          <w:sz w:val="24"/>
          <w:szCs w:val="24"/>
        </w:rPr>
        <w:t>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</w:t>
      </w:r>
      <w:r w:rsidRPr="00BE4F48">
        <w:rPr>
          <w:rFonts w:ascii="Arial" w:hAnsi="Arial" w:cs="Arial"/>
          <w:sz w:val="24"/>
          <w:szCs w:val="24"/>
        </w:rPr>
        <w:t>;</w:t>
      </w:r>
    </w:p>
    <w:p w14:paraId="467382E8" w14:textId="5A518EFD" w:rsidR="003C1839" w:rsidRDefault="002D2910" w:rsidP="00D5040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D2910">
        <w:rPr>
          <w:rFonts w:ascii="Arial" w:hAnsi="Arial" w:cs="Arial"/>
          <w:sz w:val="24"/>
          <w:szCs w:val="24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</w:t>
      </w:r>
      <w:r w:rsidR="003C1839" w:rsidRPr="00BE4F48">
        <w:rPr>
          <w:rFonts w:ascii="Arial" w:hAnsi="Arial" w:cs="Arial"/>
          <w:sz w:val="24"/>
          <w:szCs w:val="24"/>
        </w:rPr>
        <w:t>;</w:t>
      </w:r>
    </w:p>
    <w:p w14:paraId="30DEDB55" w14:textId="763BD82F" w:rsidR="002D52FC" w:rsidRPr="00BE4F48" w:rsidRDefault="002D52FC" w:rsidP="002D52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D52FC">
        <w:rPr>
          <w:rFonts w:ascii="Arial" w:hAnsi="Arial" w:cs="Arial"/>
          <w:sz w:val="24"/>
          <w:szCs w:val="24"/>
        </w:rPr>
        <w:t xml:space="preserve"> наличие материально-технической базы, необходимой</w:t>
      </w:r>
      <w:r w:rsidR="008B7A22">
        <w:rPr>
          <w:rFonts w:ascii="Arial" w:hAnsi="Arial" w:cs="Arial"/>
          <w:sz w:val="24"/>
          <w:szCs w:val="24"/>
        </w:rPr>
        <w:t xml:space="preserve"> для оказания услуги– не менее 10</w:t>
      </w:r>
      <w:r w:rsidRPr="002D52FC">
        <w:rPr>
          <w:rFonts w:ascii="Arial" w:hAnsi="Arial" w:cs="Arial"/>
          <w:sz w:val="24"/>
          <w:szCs w:val="24"/>
        </w:rPr>
        <w:t xml:space="preserve"> %</w:t>
      </w:r>
      <w:r>
        <w:rPr>
          <w:rFonts w:ascii="Arial" w:hAnsi="Arial" w:cs="Arial"/>
          <w:sz w:val="24"/>
          <w:szCs w:val="24"/>
        </w:rPr>
        <w:t>.</w:t>
      </w:r>
    </w:p>
    <w:p w14:paraId="6CB70A23" w14:textId="1E24F3ED" w:rsidR="003C1839" w:rsidRPr="00BE4F48" w:rsidRDefault="003C1839" w:rsidP="003C183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lastRenderedPageBreak/>
        <w:t>2.</w:t>
      </w:r>
      <w:r w:rsidR="00557CCD">
        <w:rPr>
          <w:rFonts w:ascii="Arial" w:hAnsi="Arial" w:cs="Arial"/>
          <w:sz w:val="24"/>
          <w:szCs w:val="24"/>
        </w:rPr>
        <w:t>8</w:t>
      </w:r>
      <w:r w:rsidRPr="00BE4F48">
        <w:rPr>
          <w:rFonts w:ascii="Arial" w:hAnsi="Arial" w:cs="Arial"/>
          <w:sz w:val="24"/>
          <w:szCs w:val="24"/>
        </w:rPr>
        <w:t xml:space="preserve">. Для участия в </w:t>
      </w:r>
      <w:r w:rsidR="00580EE0">
        <w:rPr>
          <w:rFonts w:ascii="Arial" w:hAnsi="Arial" w:cs="Arial"/>
          <w:sz w:val="24"/>
          <w:szCs w:val="24"/>
        </w:rPr>
        <w:t>отборе</w:t>
      </w:r>
      <w:r w:rsidRPr="00BE4F48">
        <w:rPr>
          <w:rFonts w:ascii="Arial" w:hAnsi="Arial" w:cs="Arial"/>
          <w:sz w:val="24"/>
          <w:szCs w:val="24"/>
        </w:rPr>
        <w:t xml:space="preserve"> </w:t>
      </w:r>
      <w:r w:rsidR="00825A98">
        <w:rPr>
          <w:rFonts w:ascii="Arial" w:hAnsi="Arial" w:cs="Arial"/>
          <w:sz w:val="24"/>
          <w:szCs w:val="24"/>
        </w:rPr>
        <w:t>заявитель</w:t>
      </w:r>
      <w:r w:rsidRPr="00BE4F48">
        <w:rPr>
          <w:rFonts w:ascii="Arial" w:hAnsi="Arial" w:cs="Arial"/>
          <w:sz w:val="24"/>
          <w:szCs w:val="24"/>
        </w:rPr>
        <w:t xml:space="preserve"> </w:t>
      </w:r>
      <w:r w:rsidR="002C2BC5" w:rsidRPr="002C2BC5">
        <w:rPr>
          <w:rFonts w:ascii="Arial" w:hAnsi="Arial" w:cs="Arial"/>
          <w:sz w:val="24"/>
          <w:szCs w:val="24"/>
        </w:rPr>
        <w:t xml:space="preserve">в срок, указанный в объявлении, представляет </w:t>
      </w:r>
      <w:r w:rsidR="00580EE0">
        <w:rPr>
          <w:rFonts w:ascii="Arial" w:hAnsi="Arial" w:cs="Arial"/>
          <w:sz w:val="24"/>
          <w:szCs w:val="24"/>
        </w:rPr>
        <w:t>Организатору конкурса</w:t>
      </w:r>
      <w:r w:rsidR="002C2BC5" w:rsidRPr="002C2BC5">
        <w:rPr>
          <w:rFonts w:ascii="Arial" w:hAnsi="Arial" w:cs="Arial"/>
          <w:sz w:val="24"/>
          <w:szCs w:val="24"/>
        </w:rPr>
        <w:t xml:space="preserve"> на бумажном носителе нарочным или посредством почтовой связи (заказным письмом с уведомлением о вручении), следующие документы</w:t>
      </w:r>
      <w:r w:rsidRPr="00BE4F48">
        <w:rPr>
          <w:rFonts w:ascii="Arial" w:hAnsi="Arial" w:cs="Arial"/>
          <w:sz w:val="24"/>
          <w:szCs w:val="24"/>
        </w:rPr>
        <w:t>:</w:t>
      </w:r>
    </w:p>
    <w:p w14:paraId="450CE304" w14:textId="7E3E828B" w:rsidR="003C1839" w:rsidRPr="00BE4F48" w:rsidRDefault="003C1839" w:rsidP="003C183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заявление на предоставление гранта в форме субсидии по форме согласно приложению № 1 к настоящему Порядку, в том числе согласие на публикацию (размещение) в информационно телекоммуникационной сети «Интернет» информации об участнике отбора, о подаваемом участником отбора заявке, иной информации об участнике отбора, связанной с проведением отбора</w:t>
      </w:r>
      <w:r w:rsidR="00825A98">
        <w:rPr>
          <w:rFonts w:ascii="Arial" w:hAnsi="Arial" w:cs="Arial"/>
          <w:sz w:val="24"/>
          <w:szCs w:val="24"/>
        </w:rPr>
        <w:t xml:space="preserve"> по форм</w:t>
      </w:r>
      <w:r w:rsidR="00B46A13">
        <w:rPr>
          <w:rFonts w:ascii="Arial" w:hAnsi="Arial" w:cs="Arial"/>
          <w:sz w:val="24"/>
          <w:szCs w:val="24"/>
        </w:rPr>
        <w:t>е</w:t>
      </w:r>
      <w:r w:rsidR="00825A98">
        <w:rPr>
          <w:rFonts w:ascii="Arial" w:hAnsi="Arial" w:cs="Arial"/>
          <w:sz w:val="24"/>
          <w:szCs w:val="24"/>
        </w:rPr>
        <w:t xml:space="preserve"> согласно приложения №</w:t>
      </w:r>
      <w:r w:rsidR="00E6736B">
        <w:rPr>
          <w:rFonts w:ascii="Arial" w:hAnsi="Arial" w:cs="Arial"/>
          <w:sz w:val="24"/>
          <w:szCs w:val="24"/>
        </w:rPr>
        <w:t xml:space="preserve"> 4</w:t>
      </w:r>
      <w:r w:rsidR="00825A98">
        <w:rPr>
          <w:rFonts w:ascii="Arial" w:hAnsi="Arial" w:cs="Arial"/>
          <w:sz w:val="24"/>
          <w:szCs w:val="24"/>
        </w:rPr>
        <w:t xml:space="preserve"> к настоящему Порядку</w:t>
      </w:r>
      <w:r w:rsidRPr="00BE4F48">
        <w:rPr>
          <w:rFonts w:ascii="Arial" w:hAnsi="Arial" w:cs="Arial"/>
          <w:sz w:val="24"/>
          <w:szCs w:val="24"/>
        </w:rPr>
        <w:t>;</w:t>
      </w:r>
    </w:p>
    <w:p w14:paraId="050A1933" w14:textId="77777777" w:rsidR="003C1839" w:rsidRPr="00BE4F48" w:rsidRDefault="003C1839" w:rsidP="003C183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eastAsia="Times New Roman" w:hAnsi="Arial" w:cs="Arial"/>
          <w:bCs/>
          <w:sz w:val="24"/>
          <w:szCs w:val="24"/>
          <w:lang w:eastAsia="ru-RU"/>
        </w:rPr>
        <w:t>документы, подтверждающего полномочия руководителя организации</w:t>
      </w:r>
      <w:r w:rsidRPr="00BE4F48">
        <w:rPr>
          <w:rFonts w:ascii="Arial" w:hAnsi="Arial" w:cs="Arial"/>
          <w:sz w:val="24"/>
          <w:szCs w:val="24"/>
        </w:rPr>
        <w:t xml:space="preserve"> документы, подтверждающие полномочия лица, имеющего право действовать от имени руководителя организации;</w:t>
      </w:r>
    </w:p>
    <w:p w14:paraId="6F7567C1" w14:textId="77777777" w:rsidR="003C1839" w:rsidRPr="00BE4F48" w:rsidRDefault="003C1839" w:rsidP="003C183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 xml:space="preserve">копию годовой бухгалтерской отчетности (с приложениями) за год, предшествующий году подачи заявки, или копия документа, заменяющего ее в соответствии с законодательством Российской Федерации (с отметкой налогового органа или с квитанцией о приеме в электронном виде), заверенная в установленном порядке. </w:t>
      </w:r>
    </w:p>
    <w:p w14:paraId="061A5A17" w14:textId="14A9BACC" w:rsidR="003C1839" w:rsidRPr="00BE4F48" w:rsidRDefault="003C1839" w:rsidP="003C183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выписку из</w:t>
      </w:r>
      <w:r w:rsidRPr="00BE4F4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единого государственного реестра юридических лиц</w:t>
      </w:r>
      <w:r w:rsidR="003D0FD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bookmarkStart w:id="2" w:name="_Hlk166654473"/>
      <w:r w:rsidR="003D0FD5">
        <w:rPr>
          <w:rFonts w:ascii="Arial" w:eastAsia="Times New Roman" w:hAnsi="Arial" w:cs="Arial"/>
          <w:bCs/>
          <w:sz w:val="24"/>
          <w:szCs w:val="24"/>
          <w:lang w:eastAsia="ru-RU"/>
        </w:rPr>
        <w:t>(предоставляется по собственной инициативе)</w:t>
      </w:r>
      <w:r w:rsidRPr="00BE4F48">
        <w:rPr>
          <w:rFonts w:ascii="Arial" w:hAnsi="Arial" w:cs="Arial"/>
          <w:sz w:val="24"/>
          <w:szCs w:val="24"/>
        </w:rPr>
        <w:t>;</w:t>
      </w:r>
      <w:bookmarkEnd w:id="2"/>
    </w:p>
    <w:p w14:paraId="3BFEEB50" w14:textId="12F669FE" w:rsidR="003C1839" w:rsidRPr="00BE4F48" w:rsidRDefault="003C1839" w:rsidP="003C183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копию свидетельства о постановке на учет в налоговом органе</w:t>
      </w:r>
      <w:r w:rsidR="003D0FD5">
        <w:rPr>
          <w:rFonts w:ascii="Arial" w:hAnsi="Arial" w:cs="Arial"/>
          <w:sz w:val="24"/>
          <w:szCs w:val="24"/>
        </w:rPr>
        <w:t xml:space="preserve"> </w:t>
      </w:r>
      <w:r w:rsidR="003D0FD5" w:rsidRPr="003D0FD5">
        <w:rPr>
          <w:rFonts w:ascii="Arial" w:hAnsi="Arial" w:cs="Arial"/>
          <w:bCs/>
          <w:sz w:val="24"/>
          <w:szCs w:val="24"/>
        </w:rPr>
        <w:t>(предоставляется по собственной инициативе)</w:t>
      </w:r>
      <w:r w:rsidR="003D0FD5" w:rsidRPr="003D0FD5">
        <w:rPr>
          <w:rFonts w:ascii="Arial" w:hAnsi="Arial" w:cs="Arial"/>
          <w:sz w:val="24"/>
          <w:szCs w:val="24"/>
        </w:rPr>
        <w:t>;</w:t>
      </w:r>
      <w:r w:rsidRPr="00BE4F48">
        <w:rPr>
          <w:rFonts w:ascii="Arial" w:hAnsi="Arial" w:cs="Arial"/>
          <w:sz w:val="24"/>
          <w:szCs w:val="24"/>
        </w:rPr>
        <w:t xml:space="preserve"> </w:t>
      </w:r>
    </w:p>
    <w:p w14:paraId="3D96366D" w14:textId="77777777" w:rsidR="003C1839" w:rsidRPr="00BE4F48" w:rsidRDefault="003C1839" w:rsidP="003C18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E4F48">
        <w:rPr>
          <w:rFonts w:ascii="Arial" w:eastAsia="Times New Roman" w:hAnsi="Arial" w:cs="Arial"/>
          <w:bCs/>
          <w:sz w:val="24"/>
          <w:szCs w:val="24"/>
          <w:lang w:eastAsia="ru-RU"/>
        </w:rPr>
        <w:t>копию учредительных документов организации;</w:t>
      </w:r>
    </w:p>
    <w:p w14:paraId="46B2CFAF" w14:textId="77777777" w:rsidR="003C1839" w:rsidRPr="00BE4F48" w:rsidRDefault="003C1839" w:rsidP="003C18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E4F48">
        <w:rPr>
          <w:rFonts w:ascii="Arial" w:eastAsia="Times New Roman" w:hAnsi="Arial" w:cs="Arial"/>
          <w:bCs/>
          <w:sz w:val="24"/>
          <w:szCs w:val="24"/>
          <w:lang w:eastAsia="ru-RU"/>
        </w:rPr>
        <w:t>оригинал выписки (справки) банка о наличии расчетного счета,</w:t>
      </w:r>
    </w:p>
    <w:p w14:paraId="54D64F7B" w14:textId="08868DDB" w:rsidR="003C1839" w:rsidRDefault="003C1839" w:rsidP="003C18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E4F48">
        <w:rPr>
          <w:rFonts w:ascii="Arial" w:eastAsia="Times New Roman" w:hAnsi="Arial" w:cs="Arial"/>
          <w:bCs/>
          <w:sz w:val="24"/>
          <w:szCs w:val="24"/>
          <w:lang w:eastAsia="ru-RU"/>
        </w:rPr>
        <w:t>оригиналы писем поддержки организаций - партнеров проекта (при наличии)</w:t>
      </w:r>
    </w:p>
    <w:p w14:paraId="66FA87BD" w14:textId="77777777" w:rsidR="00816DCD" w:rsidRPr="00816DCD" w:rsidRDefault="00816DCD" w:rsidP="00816DC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16DCD">
        <w:rPr>
          <w:rFonts w:ascii="Arial" w:eastAsia="Times New Roman" w:hAnsi="Arial" w:cs="Arial"/>
          <w:bCs/>
          <w:sz w:val="24"/>
          <w:szCs w:val="24"/>
          <w:lang w:eastAsia="ru-RU"/>
        </w:rPr>
        <w:t>документы, подтверждающие собственный вклад СОНКО, в том числе могут быть представлены следующие документы:</w:t>
      </w:r>
    </w:p>
    <w:p w14:paraId="34364B82" w14:textId="4649B11C" w:rsidR="00816DCD" w:rsidRPr="00816DCD" w:rsidRDefault="00816DCD" w:rsidP="00816DC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16DCD">
        <w:rPr>
          <w:rFonts w:ascii="Arial" w:eastAsia="Times New Roman" w:hAnsi="Arial" w:cs="Arial"/>
          <w:bCs/>
          <w:sz w:val="24"/>
          <w:szCs w:val="24"/>
          <w:lang w:eastAsia="ru-RU"/>
        </w:rPr>
        <w:t>справка, выписка из банка, подтверждающая наличие денежных средств на счете СОНКО в размере, который указан в заявке как собственный вклад, либо части средств;</w:t>
      </w:r>
    </w:p>
    <w:p w14:paraId="21FB78A5" w14:textId="141C62FB" w:rsidR="00816DCD" w:rsidRPr="00816DCD" w:rsidRDefault="00816DCD" w:rsidP="00816DC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16DCD">
        <w:rPr>
          <w:rFonts w:ascii="Arial" w:eastAsia="Times New Roman" w:hAnsi="Arial" w:cs="Arial"/>
          <w:bCs/>
          <w:sz w:val="24"/>
          <w:szCs w:val="24"/>
          <w:lang w:eastAsia="ru-RU"/>
        </w:rPr>
        <w:t>документы (в том числе письма о поддержке, соглашение) по передаче товаров, о предоставлении работ или услуг на безвозмездной основе с приложением расчета стоимости безвозмездно полученных СОНКО работ, услуг и товаров на основе поступивших предложений, заверенных печатью СОНКО и подписью руководителя СОНКО, в том числе заверенные копии предложений с ценовой информацией;</w:t>
      </w:r>
    </w:p>
    <w:p w14:paraId="4750112E" w14:textId="11D418DB" w:rsidR="00816DCD" w:rsidRDefault="00816DCD" w:rsidP="00816DC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16DCD">
        <w:rPr>
          <w:rFonts w:ascii="Arial" w:eastAsia="Times New Roman" w:hAnsi="Arial" w:cs="Arial"/>
          <w:bCs/>
          <w:sz w:val="24"/>
          <w:szCs w:val="24"/>
          <w:lang w:eastAsia="ru-RU"/>
        </w:rPr>
        <w:t>соглашение с волонтерами (добровольцами);</w:t>
      </w:r>
    </w:p>
    <w:p w14:paraId="78C010E4" w14:textId="3498A69F" w:rsidR="00816DCD" w:rsidRPr="00816DCD" w:rsidRDefault="00816DCD" w:rsidP="00816DC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16DC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справка участника отбора о том, что он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</w:t>
      </w:r>
      <w:r w:rsidRPr="00816DCD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российских юридических лиц, реализованное через участие в капитале указанных публичных акционерных обществ</w:t>
      </w:r>
      <w:r w:rsidR="003D0FD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3D0FD5" w:rsidRPr="003D0FD5">
        <w:rPr>
          <w:rFonts w:ascii="Arial" w:eastAsia="Times New Roman" w:hAnsi="Arial" w:cs="Arial"/>
          <w:bCs/>
          <w:sz w:val="24"/>
          <w:szCs w:val="24"/>
          <w:lang w:eastAsia="ru-RU"/>
        </w:rPr>
        <w:t>(предоставляется по собственной инициативе)</w:t>
      </w:r>
      <w:r w:rsidRPr="00816DCD">
        <w:rPr>
          <w:rFonts w:ascii="Arial" w:eastAsia="Times New Roman" w:hAnsi="Arial" w:cs="Arial"/>
          <w:bCs/>
          <w:sz w:val="24"/>
          <w:szCs w:val="24"/>
          <w:lang w:eastAsia="ru-RU"/>
        </w:rPr>
        <w:t>;</w:t>
      </w:r>
    </w:p>
    <w:p w14:paraId="7B54E18D" w14:textId="70E17BC8" w:rsidR="00816DCD" w:rsidRPr="00816DCD" w:rsidRDefault="00816DCD" w:rsidP="00816DC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16DC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справка участника отбора о том, что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</w:t>
      </w:r>
      <w:r w:rsidR="003D0FD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816DCD">
        <w:rPr>
          <w:rFonts w:ascii="Arial" w:eastAsia="Times New Roman" w:hAnsi="Arial" w:cs="Arial"/>
          <w:bCs/>
          <w:sz w:val="24"/>
          <w:szCs w:val="24"/>
          <w:lang w:eastAsia="ru-RU"/>
        </w:rPr>
        <w:t>у</w:t>
      </w:r>
      <w:r w:rsidR="0034561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3D0FD5" w:rsidRPr="003D0FD5">
        <w:rPr>
          <w:rFonts w:ascii="Arial" w:eastAsia="Times New Roman" w:hAnsi="Arial" w:cs="Arial"/>
          <w:bCs/>
          <w:sz w:val="24"/>
          <w:szCs w:val="24"/>
          <w:lang w:eastAsia="ru-RU"/>
        </w:rPr>
        <w:t>(предоставляется по собственной инициативе);</w:t>
      </w:r>
    </w:p>
    <w:p w14:paraId="025DDFA1" w14:textId="30B51D09" w:rsidR="00816DCD" w:rsidRPr="00816DCD" w:rsidRDefault="00816DCD" w:rsidP="00816DC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16DC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3D0FD5">
        <w:rPr>
          <w:rFonts w:ascii="Arial" w:eastAsia="Times New Roman" w:hAnsi="Arial" w:cs="Arial"/>
          <w:bCs/>
          <w:sz w:val="24"/>
          <w:szCs w:val="24"/>
          <w:lang w:eastAsia="ru-RU"/>
        </w:rPr>
        <w:t>информация</w:t>
      </w:r>
      <w:r w:rsidRPr="00816DC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участника отбора о том, что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  <w:r w:rsidR="003D0FD5" w:rsidRPr="003D0FD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(предоставляется по собственной инициативе);</w:t>
      </w:r>
    </w:p>
    <w:p w14:paraId="6658CB46" w14:textId="6920906D" w:rsidR="00816DCD" w:rsidRPr="00816DCD" w:rsidRDefault="00816DCD" w:rsidP="00816DC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16DC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справка участника отбора о том, что не является иностранным агентом в соответствии с Федеральным законом "О контроле за деятельностью лиц, находящихся под иностранным влиянием"</w:t>
      </w:r>
      <w:r w:rsidR="003D0FD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3D0FD5" w:rsidRPr="003D0FD5">
        <w:rPr>
          <w:rFonts w:ascii="Arial" w:eastAsia="Times New Roman" w:hAnsi="Arial" w:cs="Arial"/>
          <w:bCs/>
          <w:sz w:val="24"/>
          <w:szCs w:val="24"/>
          <w:lang w:eastAsia="ru-RU"/>
        </w:rPr>
        <w:t>(предоставляется по собственной инициативе)</w:t>
      </w:r>
      <w:r w:rsidR="003D0FD5">
        <w:rPr>
          <w:rFonts w:ascii="Arial" w:eastAsia="Times New Roman" w:hAnsi="Arial" w:cs="Arial"/>
          <w:bCs/>
          <w:sz w:val="24"/>
          <w:szCs w:val="24"/>
          <w:lang w:eastAsia="ru-RU"/>
        </w:rPr>
        <w:t>;</w:t>
      </w:r>
    </w:p>
    <w:p w14:paraId="777B2794" w14:textId="3B8CE467" w:rsidR="00816DCD" w:rsidRPr="00816DCD" w:rsidRDefault="009D1D2B" w:rsidP="00816DC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справка</w:t>
      </w:r>
      <w:r w:rsidR="00816DCD" w:rsidRPr="00816DC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участника отбора о том, что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 </w:t>
      </w:r>
    </w:p>
    <w:p w14:paraId="0060FF18" w14:textId="07355DDD" w:rsidR="00816DCD" w:rsidRPr="00816DCD" w:rsidRDefault="00816DCD" w:rsidP="00816DC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16DC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справка участника отбора о том, что он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</w:t>
      </w:r>
      <w:r w:rsidR="00752827">
        <w:rPr>
          <w:rFonts w:ascii="Arial" w:eastAsia="Times New Roman" w:hAnsi="Arial" w:cs="Arial"/>
          <w:bCs/>
          <w:sz w:val="24"/>
          <w:szCs w:val="24"/>
          <w:lang w:eastAsia="ru-RU"/>
        </w:rPr>
        <w:t>юридическим лицом</w:t>
      </w:r>
      <w:r w:rsidRPr="00816DC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не прекратил деятельность в качестве </w:t>
      </w:r>
      <w:r w:rsidR="00752827">
        <w:rPr>
          <w:rFonts w:ascii="Arial" w:eastAsia="Times New Roman" w:hAnsi="Arial" w:cs="Arial"/>
          <w:bCs/>
          <w:sz w:val="24"/>
          <w:szCs w:val="24"/>
          <w:lang w:eastAsia="ru-RU"/>
        </w:rPr>
        <w:t>юридического лица</w:t>
      </w:r>
      <w:r w:rsidR="003D0FD5" w:rsidRPr="003D0FD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(предоставляется по собственной инициативе);</w:t>
      </w:r>
      <w:r w:rsidRPr="00816DC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14:paraId="2426EE39" w14:textId="69EE9C5B" w:rsidR="00816DCD" w:rsidRDefault="00816DCD" w:rsidP="00816DC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16DCD">
        <w:rPr>
          <w:rFonts w:ascii="Arial" w:eastAsia="Times New Roman" w:hAnsi="Arial" w:cs="Arial"/>
          <w:bCs/>
          <w:sz w:val="24"/>
          <w:szCs w:val="24"/>
          <w:lang w:eastAsia="ru-RU"/>
        </w:rPr>
        <w:t>справка участника отбора о том,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отбора)</w:t>
      </w:r>
      <w:r w:rsidR="003D0FD5" w:rsidRPr="003D0FD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(предоставляется по собственной инициативе)</w:t>
      </w:r>
      <w:r w:rsidRPr="00816DCD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14:paraId="01F12DEC" w14:textId="0D373671" w:rsidR="00E93B70" w:rsidRDefault="00E93B70" w:rsidP="00E93B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93B70">
        <w:rPr>
          <w:rFonts w:ascii="Arial" w:eastAsia="Times New Roman" w:hAnsi="Arial" w:cs="Arial"/>
          <w:bCs/>
          <w:sz w:val="24"/>
          <w:szCs w:val="24"/>
          <w:lang w:eastAsia="ru-RU"/>
        </w:rPr>
        <w:t>Предоставленные документы участнику конкурса обратно не возвращаются.</w:t>
      </w:r>
    </w:p>
    <w:p w14:paraId="0572F5F1" w14:textId="5E5803A1" w:rsidR="00E93B70" w:rsidRDefault="003C1839" w:rsidP="003C183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Участник</w:t>
      </w:r>
      <w:r w:rsidR="001C7D35">
        <w:rPr>
          <w:rFonts w:ascii="Arial" w:hAnsi="Arial" w:cs="Arial"/>
          <w:sz w:val="24"/>
          <w:szCs w:val="24"/>
        </w:rPr>
        <w:t xml:space="preserve"> отбора</w:t>
      </w:r>
      <w:r w:rsidRPr="00BE4F48">
        <w:rPr>
          <w:rFonts w:ascii="Arial" w:hAnsi="Arial" w:cs="Arial"/>
          <w:sz w:val="24"/>
          <w:szCs w:val="24"/>
        </w:rPr>
        <w:t xml:space="preserve"> может подать </w:t>
      </w:r>
      <w:r w:rsidR="00FE351C">
        <w:rPr>
          <w:rFonts w:ascii="Arial" w:hAnsi="Arial" w:cs="Arial"/>
          <w:sz w:val="24"/>
          <w:szCs w:val="24"/>
        </w:rPr>
        <w:t>более одной</w:t>
      </w:r>
      <w:r w:rsidRPr="00BE4F48">
        <w:rPr>
          <w:rFonts w:ascii="Arial" w:hAnsi="Arial" w:cs="Arial"/>
          <w:sz w:val="24"/>
          <w:szCs w:val="24"/>
        </w:rPr>
        <w:t xml:space="preserve"> заявк</w:t>
      </w:r>
      <w:r w:rsidR="00FE351C">
        <w:rPr>
          <w:rFonts w:ascii="Arial" w:hAnsi="Arial" w:cs="Arial"/>
          <w:sz w:val="24"/>
          <w:szCs w:val="24"/>
        </w:rPr>
        <w:t>и по разным номинациям</w:t>
      </w:r>
      <w:r w:rsidRPr="00BE4F48">
        <w:rPr>
          <w:rFonts w:ascii="Arial" w:hAnsi="Arial" w:cs="Arial"/>
          <w:sz w:val="24"/>
          <w:szCs w:val="24"/>
        </w:rPr>
        <w:t xml:space="preserve">. </w:t>
      </w:r>
    </w:p>
    <w:p w14:paraId="5E6C24DE" w14:textId="65233978" w:rsidR="003C1839" w:rsidRPr="00683012" w:rsidRDefault="00E93B70" w:rsidP="00683012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93B70">
        <w:rPr>
          <w:rFonts w:ascii="Arial" w:hAnsi="Arial" w:cs="Arial"/>
          <w:sz w:val="24"/>
          <w:szCs w:val="24"/>
        </w:rPr>
        <w:t>Документы, указанные в абзацах 1,2,3,6,7,8,9,101,11,11,12,17 пункта 2.</w:t>
      </w:r>
      <w:r w:rsidR="00D318A2">
        <w:rPr>
          <w:rFonts w:ascii="Arial" w:hAnsi="Arial" w:cs="Arial"/>
          <w:sz w:val="24"/>
          <w:szCs w:val="24"/>
        </w:rPr>
        <w:t>8</w:t>
      </w:r>
      <w:r w:rsidRPr="00E93B70">
        <w:rPr>
          <w:rFonts w:ascii="Arial" w:hAnsi="Arial" w:cs="Arial"/>
          <w:sz w:val="24"/>
          <w:szCs w:val="24"/>
        </w:rPr>
        <w:t xml:space="preserve"> настоящего Порядка, предоставляются заявителем самостоятельно.</w:t>
      </w:r>
      <w:r w:rsidR="00D318A2">
        <w:rPr>
          <w:rFonts w:ascii="Arial" w:hAnsi="Arial" w:cs="Arial"/>
          <w:sz w:val="24"/>
          <w:szCs w:val="24"/>
        </w:rPr>
        <w:t xml:space="preserve"> </w:t>
      </w:r>
      <w:r w:rsidR="00345617">
        <w:rPr>
          <w:rFonts w:ascii="Arial" w:hAnsi="Arial" w:cs="Arial"/>
          <w:sz w:val="24"/>
          <w:szCs w:val="24"/>
        </w:rPr>
        <w:t>Документы,</w:t>
      </w:r>
      <w:r w:rsidR="00D318A2">
        <w:rPr>
          <w:rFonts w:ascii="Arial" w:hAnsi="Arial" w:cs="Arial"/>
          <w:sz w:val="24"/>
          <w:szCs w:val="24"/>
        </w:rPr>
        <w:t xml:space="preserve"> </w:t>
      </w:r>
      <w:r w:rsidRPr="00E93B70">
        <w:rPr>
          <w:rFonts w:ascii="Arial" w:hAnsi="Arial" w:cs="Arial"/>
          <w:sz w:val="24"/>
          <w:szCs w:val="24"/>
        </w:rPr>
        <w:t>указанн</w:t>
      </w:r>
      <w:r w:rsidR="00D318A2">
        <w:rPr>
          <w:rFonts w:ascii="Arial" w:hAnsi="Arial" w:cs="Arial"/>
          <w:sz w:val="24"/>
          <w:szCs w:val="24"/>
        </w:rPr>
        <w:t>ые</w:t>
      </w:r>
      <w:r w:rsidRPr="00E93B70">
        <w:rPr>
          <w:rFonts w:ascii="Arial" w:hAnsi="Arial" w:cs="Arial"/>
          <w:sz w:val="24"/>
          <w:szCs w:val="24"/>
        </w:rPr>
        <w:t xml:space="preserve"> в абзацах 4, 5, 13,14,15,16, пункта 2.</w:t>
      </w:r>
      <w:r w:rsidR="00557CCD">
        <w:rPr>
          <w:rFonts w:ascii="Arial" w:hAnsi="Arial" w:cs="Arial"/>
          <w:sz w:val="24"/>
          <w:szCs w:val="24"/>
        </w:rPr>
        <w:t>8</w:t>
      </w:r>
      <w:r w:rsidRPr="00E93B70">
        <w:rPr>
          <w:rFonts w:ascii="Arial" w:hAnsi="Arial" w:cs="Arial"/>
          <w:sz w:val="24"/>
          <w:szCs w:val="24"/>
        </w:rPr>
        <w:t xml:space="preserve"> настоящего Порядка, запрашивается Организатором конкурса в рамках межведомственного информационного взаимодействия в государственном органе, в распоряжении которого находятся указанный документ, если он не был представлен заявителем самостоятельно.</w:t>
      </w:r>
    </w:p>
    <w:p w14:paraId="133D7892" w14:textId="115E930A" w:rsidR="00FE351C" w:rsidRPr="00FE351C" w:rsidRDefault="00FE351C" w:rsidP="00FE351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351C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557CCD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FE351C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FE351C">
        <w:rPr>
          <w:rFonts w:ascii="Arial" w:eastAsia="Times New Roman" w:hAnsi="Arial" w:cs="Arial"/>
          <w:sz w:val="24"/>
          <w:szCs w:val="24"/>
          <w:lang w:eastAsia="ru-RU"/>
        </w:rPr>
        <w:tab/>
        <w:t>Документы, перечисленные в пункте 2.</w:t>
      </w:r>
      <w:r w:rsidR="00557CCD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FE351C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Порядка, должны соответствовать следующим требованиям:</w:t>
      </w:r>
    </w:p>
    <w:p w14:paraId="384738BB" w14:textId="2BC80A8A" w:rsidR="00FE351C" w:rsidRPr="00FE351C" w:rsidRDefault="00FE351C" w:rsidP="00FE35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351C">
        <w:rPr>
          <w:rFonts w:ascii="Arial" w:eastAsia="Times New Roman" w:hAnsi="Arial" w:cs="Arial"/>
          <w:sz w:val="24"/>
          <w:szCs w:val="24"/>
          <w:lang w:eastAsia="ru-RU"/>
        </w:rPr>
        <w:t>документ, указанный в подпункте 1 пункта 2.</w:t>
      </w:r>
      <w:r w:rsidR="00557CCD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FE351C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Порядка, должен соответствовать установленной приложением № 1 к настоящему Порядку форме;</w:t>
      </w:r>
    </w:p>
    <w:p w14:paraId="1F58208C" w14:textId="77777777" w:rsidR="00FE351C" w:rsidRPr="00FE351C" w:rsidRDefault="00FE351C" w:rsidP="00FE35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351C">
        <w:rPr>
          <w:rFonts w:ascii="Arial" w:eastAsia="Times New Roman" w:hAnsi="Arial" w:cs="Arial"/>
          <w:sz w:val="24"/>
          <w:szCs w:val="24"/>
          <w:lang w:eastAsia="ru-RU"/>
        </w:rPr>
        <w:t>должны быть выполнены с использованием технических средств, без подчисток, исправлений, помарок, неустановленных сокращений;</w:t>
      </w:r>
    </w:p>
    <w:p w14:paraId="12E560B2" w14:textId="6ABDB947" w:rsidR="00FE351C" w:rsidRDefault="00FE351C" w:rsidP="00FE35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351C">
        <w:rPr>
          <w:rFonts w:ascii="Arial" w:eastAsia="Times New Roman" w:hAnsi="Arial" w:cs="Arial"/>
          <w:sz w:val="24"/>
          <w:szCs w:val="24"/>
          <w:lang w:eastAsia="ru-RU"/>
        </w:rPr>
        <w:t>копии документов должны быть заверены заявителем</w:t>
      </w:r>
      <w:r w:rsidR="00683012">
        <w:rPr>
          <w:rFonts w:ascii="Arial" w:eastAsia="Times New Roman" w:hAnsi="Arial" w:cs="Arial"/>
          <w:sz w:val="24"/>
          <w:szCs w:val="24"/>
          <w:lang w:eastAsia="ru-RU"/>
        </w:rPr>
        <w:t xml:space="preserve"> (печатью</w:t>
      </w:r>
      <w:r w:rsidR="00B2239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83012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B2239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83012">
        <w:rPr>
          <w:rFonts w:ascii="Arial" w:eastAsia="Times New Roman" w:hAnsi="Arial" w:cs="Arial"/>
          <w:sz w:val="24"/>
          <w:szCs w:val="24"/>
          <w:lang w:eastAsia="ru-RU"/>
        </w:rPr>
        <w:t>при наличии)</w:t>
      </w:r>
      <w:r w:rsidRPr="00FE351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2949E910" w14:textId="4D195373" w:rsidR="00683012" w:rsidRPr="00683012" w:rsidRDefault="00683012" w:rsidP="0068301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83012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Копии документов предоставляются одновременно с оригиналами, после сверки подлинники возвращаются.</w:t>
      </w:r>
    </w:p>
    <w:p w14:paraId="248076C0" w14:textId="06623A84" w:rsidR="00FE351C" w:rsidRPr="00FE351C" w:rsidRDefault="00FE351C" w:rsidP="00FE35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351C">
        <w:rPr>
          <w:rFonts w:ascii="Arial" w:eastAsia="Times New Roman" w:hAnsi="Arial" w:cs="Arial"/>
          <w:sz w:val="24"/>
          <w:szCs w:val="24"/>
          <w:lang w:eastAsia="ru-RU"/>
        </w:rPr>
        <w:t>Заявитель в соответствии с действующим законодательством Российской Федерации несет ответственность за полноту и достоверность сведений, содержащихся в заявке.</w:t>
      </w:r>
    </w:p>
    <w:p w14:paraId="75CF5434" w14:textId="29849C4D" w:rsidR="003C1839" w:rsidRPr="00BE4F48" w:rsidRDefault="003C1839" w:rsidP="003C183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2.</w:t>
      </w:r>
      <w:r w:rsidR="00557CCD">
        <w:rPr>
          <w:rFonts w:ascii="Arial" w:hAnsi="Arial" w:cs="Arial"/>
          <w:sz w:val="24"/>
          <w:szCs w:val="24"/>
        </w:rPr>
        <w:t>10</w:t>
      </w:r>
      <w:r w:rsidRPr="00BE4F48">
        <w:rPr>
          <w:rFonts w:ascii="Arial" w:hAnsi="Arial" w:cs="Arial"/>
          <w:sz w:val="24"/>
          <w:szCs w:val="24"/>
        </w:rPr>
        <w:t xml:space="preserve">. </w:t>
      </w:r>
      <w:r w:rsidR="00FE351C" w:rsidRPr="00FE351C">
        <w:rPr>
          <w:rFonts w:ascii="Arial" w:hAnsi="Arial" w:cs="Arial"/>
          <w:sz w:val="24"/>
          <w:szCs w:val="24"/>
        </w:rPr>
        <w:t xml:space="preserve">Заявка регистрируется </w:t>
      </w:r>
      <w:r w:rsidR="00CE77E8">
        <w:rPr>
          <w:rFonts w:ascii="Arial" w:hAnsi="Arial" w:cs="Arial"/>
          <w:sz w:val="24"/>
          <w:szCs w:val="24"/>
        </w:rPr>
        <w:t>Организатором конкурса</w:t>
      </w:r>
      <w:r w:rsidR="00FE351C" w:rsidRPr="00FE351C">
        <w:rPr>
          <w:rFonts w:ascii="Arial" w:hAnsi="Arial" w:cs="Arial"/>
          <w:sz w:val="24"/>
          <w:szCs w:val="24"/>
        </w:rPr>
        <w:t xml:space="preserve"> в журнале регистрации в день ее поступления с присвоением ей номера регистрационной записи и указанием времени поступления (число, месяц, часы и минуты)</w:t>
      </w:r>
      <w:r w:rsidRPr="00BE4F48">
        <w:rPr>
          <w:rFonts w:ascii="Arial" w:hAnsi="Arial" w:cs="Arial"/>
          <w:sz w:val="24"/>
          <w:szCs w:val="24"/>
        </w:rPr>
        <w:t>.</w:t>
      </w:r>
    </w:p>
    <w:p w14:paraId="2DDE3CE3" w14:textId="201BFCFC" w:rsidR="003C1839" w:rsidRDefault="003C1839" w:rsidP="003C183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2.</w:t>
      </w:r>
      <w:r w:rsidR="00FE351C">
        <w:rPr>
          <w:rFonts w:ascii="Arial" w:hAnsi="Arial" w:cs="Arial"/>
          <w:sz w:val="24"/>
          <w:szCs w:val="24"/>
        </w:rPr>
        <w:t>1</w:t>
      </w:r>
      <w:r w:rsidR="00557CCD">
        <w:rPr>
          <w:rFonts w:ascii="Arial" w:hAnsi="Arial" w:cs="Arial"/>
          <w:sz w:val="24"/>
          <w:szCs w:val="24"/>
        </w:rPr>
        <w:t>1</w:t>
      </w:r>
      <w:r w:rsidRPr="00BE4F48">
        <w:rPr>
          <w:rFonts w:ascii="Arial" w:hAnsi="Arial" w:cs="Arial"/>
          <w:sz w:val="24"/>
          <w:szCs w:val="24"/>
        </w:rPr>
        <w:t xml:space="preserve">. Участник </w:t>
      </w:r>
      <w:r w:rsidR="00CE77E8">
        <w:rPr>
          <w:rFonts w:ascii="Arial" w:hAnsi="Arial" w:cs="Arial"/>
          <w:sz w:val="24"/>
          <w:szCs w:val="24"/>
        </w:rPr>
        <w:t>отбора</w:t>
      </w:r>
      <w:r w:rsidRPr="00BE4F48">
        <w:rPr>
          <w:rFonts w:ascii="Arial" w:hAnsi="Arial" w:cs="Arial"/>
          <w:sz w:val="24"/>
          <w:szCs w:val="24"/>
        </w:rPr>
        <w:t xml:space="preserve"> </w:t>
      </w:r>
      <w:r w:rsidR="0012333A" w:rsidRPr="0012333A">
        <w:rPr>
          <w:rFonts w:ascii="Arial" w:hAnsi="Arial" w:cs="Arial"/>
          <w:sz w:val="24"/>
          <w:szCs w:val="24"/>
        </w:rPr>
        <w:t xml:space="preserve">(получатель субсидии) </w:t>
      </w:r>
      <w:r w:rsidRPr="00BE4F48">
        <w:rPr>
          <w:rFonts w:ascii="Arial" w:hAnsi="Arial" w:cs="Arial"/>
          <w:sz w:val="24"/>
          <w:szCs w:val="24"/>
        </w:rPr>
        <w:t xml:space="preserve">вправе </w:t>
      </w:r>
      <w:r w:rsidR="00FE351C">
        <w:rPr>
          <w:rFonts w:ascii="Arial" w:hAnsi="Arial" w:cs="Arial"/>
          <w:sz w:val="24"/>
          <w:szCs w:val="24"/>
        </w:rPr>
        <w:t xml:space="preserve">изменить или </w:t>
      </w:r>
      <w:r w:rsidRPr="00BE4F48">
        <w:rPr>
          <w:rFonts w:ascii="Arial" w:hAnsi="Arial" w:cs="Arial"/>
          <w:sz w:val="24"/>
          <w:szCs w:val="24"/>
        </w:rPr>
        <w:t>отозвать заявку путем письменного обращения Организатору конкурса в любое время не позднее даты окончания приема заявок.</w:t>
      </w:r>
    </w:p>
    <w:p w14:paraId="0B94E385" w14:textId="6F06BE63" w:rsidR="002A5E9A" w:rsidRPr="002A5E9A" w:rsidRDefault="002A5E9A" w:rsidP="002A5E9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A5E9A">
        <w:rPr>
          <w:rFonts w:ascii="Arial" w:hAnsi="Arial" w:cs="Arial"/>
          <w:sz w:val="24"/>
          <w:szCs w:val="24"/>
        </w:rPr>
        <w:t>2.1</w:t>
      </w:r>
      <w:r w:rsidR="00557CCD">
        <w:rPr>
          <w:rFonts w:ascii="Arial" w:hAnsi="Arial" w:cs="Arial"/>
          <w:sz w:val="24"/>
          <w:szCs w:val="24"/>
        </w:rPr>
        <w:t>2</w:t>
      </w:r>
      <w:r w:rsidRPr="002A5E9A">
        <w:rPr>
          <w:rFonts w:ascii="Arial" w:hAnsi="Arial" w:cs="Arial"/>
          <w:sz w:val="24"/>
          <w:szCs w:val="24"/>
        </w:rPr>
        <w:t xml:space="preserve">. </w:t>
      </w:r>
      <w:r w:rsidRPr="002A5E9A">
        <w:rPr>
          <w:rFonts w:ascii="Arial" w:hAnsi="Arial" w:cs="Arial"/>
          <w:sz w:val="24"/>
          <w:szCs w:val="24"/>
        </w:rPr>
        <w:tab/>
      </w:r>
      <w:r w:rsidR="00CE77E8">
        <w:rPr>
          <w:rFonts w:ascii="Arial" w:hAnsi="Arial" w:cs="Arial"/>
          <w:sz w:val="24"/>
          <w:szCs w:val="24"/>
        </w:rPr>
        <w:t>Организатор конкурса</w:t>
      </w:r>
      <w:r w:rsidRPr="002A5E9A">
        <w:rPr>
          <w:rFonts w:ascii="Arial" w:hAnsi="Arial" w:cs="Arial"/>
          <w:sz w:val="24"/>
          <w:szCs w:val="24"/>
        </w:rPr>
        <w:t xml:space="preserve"> при регистрации заявки вправе предложить вернуть заявителю заявку на доработку, если при приёме выявлено несоответствие </w:t>
      </w:r>
      <w:r w:rsidR="00A5293D" w:rsidRPr="002A5E9A">
        <w:rPr>
          <w:rFonts w:ascii="Arial" w:hAnsi="Arial" w:cs="Arial"/>
          <w:sz w:val="24"/>
          <w:szCs w:val="24"/>
        </w:rPr>
        <w:t>документов требованиям</w:t>
      </w:r>
      <w:r w:rsidRPr="002A5E9A">
        <w:rPr>
          <w:rFonts w:ascii="Arial" w:hAnsi="Arial" w:cs="Arial"/>
          <w:sz w:val="24"/>
          <w:szCs w:val="24"/>
        </w:rPr>
        <w:t>, установленным пунктом 2.</w:t>
      </w:r>
      <w:r w:rsidR="00875EC9">
        <w:rPr>
          <w:rFonts w:ascii="Arial" w:hAnsi="Arial" w:cs="Arial"/>
          <w:sz w:val="24"/>
          <w:szCs w:val="24"/>
        </w:rPr>
        <w:t>9</w:t>
      </w:r>
      <w:r w:rsidRPr="002A5E9A">
        <w:rPr>
          <w:rFonts w:ascii="Arial" w:hAnsi="Arial" w:cs="Arial"/>
          <w:sz w:val="24"/>
          <w:szCs w:val="24"/>
        </w:rPr>
        <w:t xml:space="preserve"> настоящего Порядка.</w:t>
      </w:r>
    </w:p>
    <w:p w14:paraId="69E92D78" w14:textId="77777777" w:rsidR="002A5E9A" w:rsidRPr="002A5E9A" w:rsidRDefault="002A5E9A" w:rsidP="002A5E9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A5E9A">
        <w:rPr>
          <w:rFonts w:ascii="Arial" w:hAnsi="Arial" w:cs="Arial"/>
          <w:sz w:val="24"/>
          <w:szCs w:val="24"/>
        </w:rPr>
        <w:t>Заявитель вправе подать заявку повторно в сроки, установленные для подачи заявок.</w:t>
      </w:r>
    </w:p>
    <w:p w14:paraId="318251BA" w14:textId="084CEBBC" w:rsidR="002A5E9A" w:rsidRDefault="002A5E9A" w:rsidP="002A5E9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A5E9A">
        <w:rPr>
          <w:rFonts w:ascii="Arial" w:hAnsi="Arial" w:cs="Arial"/>
          <w:sz w:val="24"/>
          <w:szCs w:val="24"/>
        </w:rPr>
        <w:t>2.1</w:t>
      </w:r>
      <w:r w:rsidR="00557CCD">
        <w:rPr>
          <w:rFonts w:ascii="Arial" w:hAnsi="Arial" w:cs="Arial"/>
          <w:sz w:val="24"/>
          <w:szCs w:val="24"/>
        </w:rPr>
        <w:t>3</w:t>
      </w:r>
      <w:r w:rsidRPr="002A5E9A">
        <w:rPr>
          <w:rFonts w:ascii="Arial" w:hAnsi="Arial" w:cs="Arial"/>
          <w:sz w:val="24"/>
          <w:szCs w:val="24"/>
        </w:rPr>
        <w:t xml:space="preserve">. </w:t>
      </w:r>
      <w:r w:rsidRPr="002A5E9A">
        <w:rPr>
          <w:rFonts w:ascii="Arial" w:hAnsi="Arial" w:cs="Arial"/>
          <w:sz w:val="24"/>
          <w:szCs w:val="24"/>
        </w:rPr>
        <w:tab/>
      </w:r>
      <w:r w:rsidR="00CE77E8">
        <w:rPr>
          <w:rFonts w:ascii="Arial" w:hAnsi="Arial" w:cs="Arial"/>
          <w:sz w:val="24"/>
          <w:szCs w:val="24"/>
        </w:rPr>
        <w:t>Организатор конкурса</w:t>
      </w:r>
      <w:r w:rsidRPr="002A5E9A">
        <w:rPr>
          <w:rFonts w:ascii="Arial" w:hAnsi="Arial" w:cs="Arial"/>
          <w:sz w:val="24"/>
          <w:szCs w:val="24"/>
        </w:rPr>
        <w:t xml:space="preserve"> в течение 3 рабочих дней со дня окончания приема заявок, проводит проверку документов на соответствие заявителя требованиям, установленным пунктом 2.</w:t>
      </w:r>
      <w:r w:rsidR="00C56C26">
        <w:rPr>
          <w:rFonts w:ascii="Arial" w:hAnsi="Arial" w:cs="Arial"/>
          <w:sz w:val="24"/>
          <w:szCs w:val="24"/>
        </w:rPr>
        <w:t>8</w:t>
      </w:r>
      <w:r w:rsidRPr="002A5E9A">
        <w:rPr>
          <w:rFonts w:ascii="Arial" w:hAnsi="Arial" w:cs="Arial"/>
          <w:sz w:val="24"/>
          <w:szCs w:val="24"/>
        </w:rPr>
        <w:t xml:space="preserve"> настоящего Порядка, рассматривает поступившие заявки на предмет соответствия документов и информации требованиям, установленных пунктами 2.7, 2.8 настоящего Порядка и направляет их на рассмотрение конкурсной комиссии для принятия решения о результатах отбора.</w:t>
      </w:r>
    </w:p>
    <w:p w14:paraId="0D10A495" w14:textId="2A9F3F7B" w:rsidR="001C7D35" w:rsidRPr="00191C47" w:rsidRDefault="00CE77E8" w:rsidP="001C7D3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</w:t>
      </w:r>
      <w:r w:rsidR="0031183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</w:t>
      </w:r>
      <w:r w:rsidR="001C7D35" w:rsidRPr="00191C47">
        <w:rPr>
          <w:rFonts w:ascii="Arial" w:hAnsi="Arial" w:cs="Arial"/>
          <w:sz w:val="24"/>
          <w:szCs w:val="24"/>
        </w:rPr>
        <w:t xml:space="preserve">Проведение уполномоченным органом проверки на соответствие участника отбора </w:t>
      </w:r>
      <w:r w:rsidR="0012333A" w:rsidRPr="0012333A">
        <w:rPr>
          <w:rFonts w:ascii="Arial" w:hAnsi="Arial" w:cs="Arial"/>
          <w:sz w:val="24"/>
          <w:szCs w:val="24"/>
        </w:rPr>
        <w:t>(получател</w:t>
      </w:r>
      <w:r w:rsidR="0012333A">
        <w:rPr>
          <w:rFonts w:ascii="Arial" w:hAnsi="Arial" w:cs="Arial"/>
          <w:sz w:val="24"/>
          <w:szCs w:val="24"/>
        </w:rPr>
        <w:t>я</w:t>
      </w:r>
      <w:r w:rsidR="0012333A" w:rsidRPr="0012333A">
        <w:rPr>
          <w:rFonts w:ascii="Arial" w:hAnsi="Arial" w:cs="Arial"/>
          <w:sz w:val="24"/>
          <w:szCs w:val="24"/>
        </w:rPr>
        <w:t xml:space="preserve"> субсидии) </w:t>
      </w:r>
      <w:r w:rsidR="001C7D35" w:rsidRPr="00191C47">
        <w:rPr>
          <w:rFonts w:ascii="Arial" w:hAnsi="Arial" w:cs="Arial"/>
          <w:sz w:val="24"/>
          <w:szCs w:val="24"/>
        </w:rPr>
        <w:t xml:space="preserve">требованиям, указанным в пункте 2.7 </w:t>
      </w:r>
      <w:r w:rsidR="004B6AB5" w:rsidRPr="00191C47">
        <w:rPr>
          <w:rFonts w:ascii="Arial" w:hAnsi="Arial" w:cs="Arial"/>
          <w:sz w:val="24"/>
          <w:szCs w:val="24"/>
        </w:rPr>
        <w:t>настоящего Порядка,</w:t>
      </w:r>
      <w:r w:rsidR="001C7D35" w:rsidRPr="00191C47">
        <w:rPr>
          <w:rFonts w:ascii="Arial" w:hAnsi="Arial" w:cs="Arial"/>
          <w:sz w:val="24"/>
          <w:szCs w:val="24"/>
        </w:rPr>
        <w:t xml:space="preserve"> осуществляется в следующем порядке:</w:t>
      </w:r>
    </w:p>
    <w:p w14:paraId="528691B7" w14:textId="1327F55B" w:rsidR="001C7D35" w:rsidRPr="00191C47" w:rsidRDefault="001C7D35" w:rsidP="001C7D3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1C47">
        <w:rPr>
          <w:rFonts w:ascii="Arial" w:hAnsi="Arial" w:cs="Arial"/>
          <w:sz w:val="24"/>
          <w:szCs w:val="24"/>
        </w:rPr>
        <w:t xml:space="preserve">сведения о соответствии участника отбора требованиям, установленным абзацами </w:t>
      </w:r>
      <w:r w:rsidR="00E5142A" w:rsidRPr="00191C47">
        <w:rPr>
          <w:rFonts w:ascii="Arial" w:hAnsi="Arial" w:cs="Arial"/>
          <w:sz w:val="24"/>
          <w:szCs w:val="24"/>
        </w:rPr>
        <w:t>15,</w:t>
      </w:r>
      <w:r w:rsidR="00084D3F" w:rsidRPr="00191C47">
        <w:rPr>
          <w:rFonts w:ascii="Arial" w:hAnsi="Arial" w:cs="Arial"/>
          <w:sz w:val="24"/>
          <w:szCs w:val="24"/>
        </w:rPr>
        <w:t>20</w:t>
      </w:r>
      <w:r w:rsidRPr="00191C47">
        <w:rPr>
          <w:rFonts w:ascii="Arial" w:hAnsi="Arial" w:cs="Arial"/>
          <w:sz w:val="24"/>
          <w:szCs w:val="24"/>
        </w:rPr>
        <w:t xml:space="preserve"> пункта 2.7 Порядка, проверяются уполномоченным органом с использованием</w:t>
      </w:r>
      <w:r w:rsidRPr="00191C47">
        <w:t xml:space="preserve"> </w:t>
      </w:r>
      <w:r w:rsidRPr="00191C47">
        <w:rPr>
          <w:rFonts w:ascii="Arial" w:hAnsi="Arial" w:cs="Arial"/>
          <w:sz w:val="24"/>
          <w:szCs w:val="24"/>
        </w:rPr>
        <w:t>межведомственного информационного взаимодействия и  общедоступных сведений, размещенных на официальном сайте Федеральной налоговой службы  на странице «Сервисы и госуслуги» в  разделе «Сведения из реестров» путем выбора соответствующего запроса;</w:t>
      </w:r>
    </w:p>
    <w:p w14:paraId="0F90EC0E" w14:textId="5957CD1D" w:rsidR="001C7D35" w:rsidRPr="00191C47" w:rsidRDefault="001C7D35" w:rsidP="001C7D3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1C47">
        <w:rPr>
          <w:rFonts w:ascii="Arial" w:hAnsi="Arial" w:cs="Arial"/>
          <w:sz w:val="24"/>
          <w:szCs w:val="24"/>
        </w:rPr>
        <w:t>сведения о соответствии участника отбора требованиям, установленным абзацам</w:t>
      </w:r>
      <w:r w:rsidR="00E5142A" w:rsidRPr="00191C47">
        <w:rPr>
          <w:rFonts w:ascii="Arial" w:hAnsi="Arial" w:cs="Arial"/>
          <w:sz w:val="24"/>
          <w:szCs w:val="24"/>
        </w:rPr>
        <w:t xml:space="preserve"> 16</w:t>
      </w:r>
      <w:r w:rsidRPr="00191C47">
        <w:rPr>
          <w:rFonts w:ascii="Arial" w:hAnsi="Arial" w:cs="Arial"/>
          <w:sz w:val="24"/>
          <w:szCs w:val="24"/>
        </w:rPr>
        <w:t xml:space="preserve"> пункта 2.7 Порядка, проверяются уполномоченным органом с использованием общедоступных сведений, размещенных на официальном сайте Федеральной службы по финансовому мониторингу в информационно – телекоммуникационной сети Интернет;</w:t>
      </w:r>
    </w:p>
    <w:p w14:paraId="45BC8F01" w14:textId="50A74E29" w:rsidR="001C7D35" w:rsidRPr="00191C47" w:rsidRDefault="001C7D35" w:rsidP="001C7D3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1C47">
        <w:rPr>
          <w:rFonts w:ascii="Arial" w:hAnsi="Arial" w:cs="Arial"/>
          <w:sz w:val="24"/>
          <w:szCs w:val="24"/>
        </w:rPr>
        <w:t xml:space="preserve">сведения о соответствии участника отбора требованиям, установленным абзацем </w:t>
      </w:r>
      <w:r w:rsidR="00084D3F" w:rsidRPr="00191C47">
        <w:rPr>
          <w:rFonts w:ascii="Arial" w:hAnsi="Arial" w:cs="Arial"/>
          <w:sz w:val="24"/>
          <w:szCs w:val="24"/>
        </w:rPr>
        <w:t>19</w:t>
      </w:r>
      <w:r w:rsidRPr="00191C47">
        <w:rPr>
          <w:rFonts w:ascii="Arial" w:hAnsi="Arial" w:cs="Arial"/>
          <w:sz w:val="24"/>
          <w:szCs w:val="24"/>
        </w:rPr>
        <w:t xml:space="preserve"> пункта 2.7 Порядка, проверяются уполномоченным органом с использованием общедоступных сведений, размещенных на официальном сайте Министерства юстиции Российской Федерации в информационно – телекоммуникационной сети Интернет.</w:t>
      </w:r>
    </w:p>
    <w:p w14:paraId="74CB93D0" w14:textId="77777777" w:rsidR="00CE77E8" w:rsidRDefault="001C7D35" w:rsidP="001C7D3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91C47">
        <w:rPr>
          <w:rFonts w:ascii="Arial" w:hAnsi="Arial" w:cs="Arial"/>
          <w:sz w:val="24"/>
          <w:szCs w:val="24"/>
        </w:rPr>
        <w:t>Документы и (или) сведения, полученные в порядке межведомственного электронного взаимодействия, приобщаются к соответствующей заявке</w:t>
      </w:r>
    </w:p>
    <w:p w14:paraId="3ECE87DF" w14:textId="28ADF2AE" w:rsidR="002A5E9A" w:rsidRPr="00191C47" w:rsidRDefault="002A5E9A" w:rsidP="001C7D3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91C47">
        <w:rPr>
          <w:rFonts w:ascii="Arial" w:hAnsi="Arial" w:cs="Arial"/>
          <w:sz w:val="24"/>
          <w:szCs w:val="24"/>
        </w:rPr>
        <w:t>2.1</w:t>
      </w:r>
      <w:r w:rsidR="0049675B">
        <w:rPr>
          <w:rFonts w:ascii="Arial" w:hAnsi="Arial" w:cs="Arial"/>
          <w:sz w:val="24"/>
          <w:szCs w:val="24"/>
        </w:rPr>
        <w:t>5</w:t>
      </w:r>
      <w:r w:rsidRPr="00191C47">
        <w:rPr>
          <w:rFonts w:ascii="Arial" w:hAnsi="Arial" w:cs="Arial"/>
          <w:sz w:val="24"/>
          <w:szCs w:val="24"/>
        </w:rPr>
        <w:t xml:space="preserve">. Основания для отклонения заявок участников отбора на стадии рассмотрения и оценки заявок: </w:t>
      </w:r>
    </w:p>
    <w:p w14:paraId="143F4224" w14:textId="6F519502" w:rsidR="002A5E9A" w:rsidRPr="002A5E9A" w:rsidRDefault="002A5E9A" w:rsidP="002A5E9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A5E9A">
        <w:rPr>
          <w:rFonts w:ascii="Arial" w:hAnsi="Arial" w:cs="Arial"/>
          <w:sz w:val="24"/>
          <w:szCs w:val="24"/>
        </w:rPr>
        <w:t>несоответствие участника отбора требованиям,</w:t>
      </w:r>
      <w:r w:rsidR="00A5293D" w:rsidRPr="00A5293D">
        <w:rPr>
          <w:rFonts w:ascii="Arial" w:hAnsi="Arial" w:cs="Arial"/>
          <w:sz w:val="24"/>
          <w:szCs w:val="24"/>
        </w:rPr>
        <w:t xml:space="preserve"> установленным </w:t>
      </w:r>
      <w:r w:rsidRPr="002A5E9A">
        <w:rPr>
          <w:rFonts w:ascii="Arial" w:hAnsi="Arial" w:cs="Arial"/>
          <w:sz w:val="24"/>
          <w:szCs w:val="24"/>
        </w:rPr>
        <w:t>пунктом 2.</w:t>
      </w:r>
      <w:r w:rsidR="0049675B">
        <w:rPr>
          <w:rFonts w:ascii="Arial" w:hAnsi="Arial" w:cs="Arial"/>
          <w:sz w:val="24"/>
          <w:szCs w:val="24"/>
        </w:rPr>
        <w:t>7</w:t>
      </w:r>
      <w:r w:rsidRPr="002A5E9A">
        <w:rPr>
          <w:rFonts w:ascii="Arial" w:hAnsi="Arial" w:cs="Arial"/>
          <w:sz w:val="24"/>
          <w:szCs w:val="24"/>
        </w:rPr>
        <w:t xml:space="preserve"> настоящего Порядка;</w:t>
      </w:r>
    </w:p>
    <w:p w14:paraId="59D92788" w14:textId="2FFF9479" w:rsidR="002A5E9A" w:rsidRPr="002A5E9A" w:rsidRDefault="002A5E9A" w:rsidP="002A5E9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A5E9A">
        <w:rPr>
          <w:rFonts w:ascii="Arial" w:hAnsi="Arial" w:cs="Arial"/>
          <w:sz w:val="24"/>
          <w:szCs w:val="24"/>
        </w:rPr>
        <w:t>непредставление (представление не в полном объеме) документов, указанных в объявлении о проведении отбора, предусмотренных пунктом 2.</w:t>
      </w:r>
      <w:r w:rsidR="0049675B">
        <w:rPr>
          <w:rFonts w:ascii="Arial" w:hAnsi="Arial" w:cs="Arial"/>
          <w:sz w:val="24"/>
          <w:szCs w:val="24"/>
        </w:rPr>
        <w:t>8</w:t>
      </w:r>
      <w:r w:rsidRPr="002A5E9A">
        <w:rPr>
          <w:rFonts w:ascii="Arial" w:hAnsi="Arial" w:cs="Arial"/>
          <w:sz w:val="24"/>
          <w:szCs w:val="24"/>
        </w:rPr>
        <w:t xml:space="preserve"> настоящего Порядка;</w:t>
      </w:r>
    </w:p>
    <w:p w14:paraId="7ACE7F0B" w14:textId="626951B8" w:rsidR="002A5E9A" w:rsidRPr="002A5E9A" w:rsidRDefault="002A5E9A" w:rsidP="002A5E9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A5E9A">
        <w:rPr>
          <w:rFonts w:ascii="Arial" w:hAnsi="Arial" w:cs="Arial"/>
          <w:sz w:val="24"/>
          <w:szCs w:val="24"/>
        </w:rPr>
        <w:lastRenderedPageBreak/>
        <w:t xml:space="preserve">несоответствие </w:t>
      </w:r>
      <w:r w:rsidR="00A5293D" w:rsidRPr="002A5E9A">
        <w:rPr>
          <w:rFonts w:ascii="Arial" w:hAnsi="Arial" w:cs="Arial"/>
          <w:sz w:val="24"/>
          <w:szCs w:val="24"/>
        </w:rPr>
        <w:t>представленных участником</w:t>
      </w:r>
      <w:r w:rsidRPr="002A5E9A">
        <w:rPr>
          <w:rFonts w:ascii="Arial" w:hAnsi="Arial" w:cs="Arial"/>
          <w:sz w:val="24"/>
          <w:szCs w:val="24"/>
        </w:rPr>
        <w:t xml:space="preserve"> отбора заявок и (или) документов требованиям, установленным в объявлении о проведении отбора;</w:t>
      </w:r>
    </w:p>
    <w:p w14:paraId="5EECC5C0" w14:textId="55ED1E6E" w:rsidR="002A5E9A" w:rsidRPr="002A5E9A" w:rsidRDefault="002A5E9A" w:rsidP="002A5E9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A5E9A">
        <w:rPr>
          <w:rFonts w:ascii="Arial" w:hAnsi="Arial" w:cs="Arial"/>
          <w:sz w:val="24"/>
          <w:szCs w:val="24"/>
        </w:rPr>
        <w:t xml:space="preserve">недостоверность информации, содержащейся в документах, представленных участником </w:t>
      </w:r>
      <w:r w:rsidR="0012333A" w:rsidRPr="002A5E9A">
        <w:rPr>
          <w:rFonts w:ascii="Arial" w:hAnsi="Arial" w:cs="Arial"/>
          <w:sz w:val="24"/>
          <w:szCs w:val="24"/>
        </w:rPr>
        <w:t>отбора</w:t>
      </w:r>
      <w:r w:rsidR="0012333A">
        <w:rPr>
          <w:rFonts w:ascii="Arial" w:hAnsi="Arial" w:cs="Arial"/>
          <w:sz w:val="24"/>
          <w:szCs w:val="24"/>
        </w:rPr>
        <w:t xml:space="preserve"> </w:t>
      </w:r>
      <w:r w:rsidR="0012333A" w:rsidRPr="0012333A">
        <w:rPr>
          <w:rFonts w:ascii="Arial" w:hAnsi="Arial" w:cs="Arial"/>
          <w:sz w:val="24"/>
          <w:szCs w:val="24"/>
        </w:rPr>
        <w:t>(получател</w:t>
      </w:r>
      <w:r w:rsidR="0012333A">
        <w:rPr>
          <w:rFonts w:ascii="Arial" w:hAnsi="Arial" w:cs="Arial"/>
          <w:sz w:val="24"/>
          <w:szCs w:val="24"/>
        </w:rPr>
        <w:t xml:space="preserve">ем </w:t>
      </w:r>
      <w:r w:rsidR="0012333A" w:rsidRPr="0012333A">
        <w:rPr>
          <w:rFonts w:ascii="Arial" w:hAnsi="Arial" w:cs="Arial"/>
          <w:sz w:val="24"/>
          <w:szCs w:val="24"/>
        </w:rPr>
        <w:t>субсидии)</w:t>
      </w:r>
      <w:r w:rsidR="0012333A">
        <w:rPr>
          <w:rFonts w:ascii="Arial" w:hAnsi="Arial" w:cs="Arial"/>
          <w:sz w:val="24"/>
          <w:szCs w:val="24"/>
        </w:rPr>
        <w:t>,</w:t>
      </w:r>
      <w:r w:rsidR="00A5293D" w:rsidRPr="002A5E9A">
        <w:rPr>
          <w:rFonts w:ascii="Arial" w:hAnsi="Arial" w:cs="Arial"/>
          <w:sz w:val="24"/>
          <w:szCs w:val="24"/>
        </w:rPr>
        <w:t xml:space="preserve"> в</w:t>
      </w:r>
      <w:r w:rsidRPr="002A5E9A">
        <w:rPr>
          <w:rFonts w:ascii="Arial" w:hAnsi="Arial" w:cs="Arial"/>
          <w:sz w:val="24"/>
          <w:szCs w:val="24"/>
        </w:rPr>
        <w:t xml:space="preserve"> целях подтверждения соответствия установленным настоящим Порядком требованиям;</w:t>
      </w:r>
    </w:p>
    <w:p w14:paraId="3C6B4139" w14:textId="27CE520F" w:rsidR="002A5E9A" w:rsidRDefault="002A5E9A" w:rsidP="002A5E9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A5E9A">
        <w:rPr>
          <w:rFonts w:ascii="Arial" w:hAnsi="Arial" w:cs="Arial"/>
          <w:sz w:val="24"/>
          <w:szCs w:val="24"/>
        </w:rPr>
        <w:t>подача участником отбора</w:t>
      </w:r>
      <w:r w:rsidR="0012333A">
        <w:rPr>
          <w:rFonts w:ascii="Arial" w:hAnsi="Arial" w:cs="Arial"/>
          <w:sz w:val="24"/>
          <w:szCs w:val="24"/>
        </w:rPr>
        <w:t xml:space="preserve"> </w:t>
      </w:r>
      <w:r w:rsidR="0012333A" w:rsidRPr="0012333A">
        <w:rPr>
          <w:rFonts w:ascii="Arial" w:hAnsi="Arial" w:cs="Arial"/>
          <w:sz w:val="24"/>
          <w:szCs w:val="24"/>
        </w:rPr>
        <w:t>(получател</w:t>
      </w:r>
      <w:r w:rsidR="0012333A">
        <w:rPr>
          <w:rFonts w:ascii="Arial" w:hAnsi="Arial" w:cs="Arial"/>
          <w:sz w:val="24"/>
          <w:szCs w:val="24"/>
        </w:rPr>
        <w:t>ем</w:t>
      </w:r>
      <w:r w:rsidR="0012333A" w:rsidRPr="0012333A">
        <w:rPr>
          <w:rFonts w:ascii="Arial" w:hAnsi="Arial" w:cs="Arial"/>
          <w:sz w:val="24"/>
          <w:szCs w:val="24"/>
        </w:rPr>
        <w:t xml:space="preserve"> субсидии) </w:t>
      </w:r>
      <w:r w:rsidRPr="002A5E9A">
        <w:rPr>
          <w:rFonts w:ascii="Arial" w:hAnsi="Arial" w:cs="Arial"/>
          <w:sz w:val="24"/>
          <w:szCs w:val="24"/>
        </w:rPr>
        <w:t>заявки после даты и (или) времени, определенных для подачи заявок</w:t>
      </w:r>
      <w:r w:rsidR="00A5293D">
        <w:rPr>
          <w:rFonts w:ascii="Arial" w:hAnsi="Arial" w:cs="Arial"/>
          <w:sz w:val="24"/>
          <w:szCs w:val="24"/>
        </w:rPr>
        <w:t>.</w:t>
      </w:r>
    </w:p>
    <w:p w14:paraId="254163E9" w14:textId="413B3A38" w:rsidR="00A5293D" w:rsidRDefault="00CE77E8" w:rsidP="00A5293D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Организатор конкурса</w:t>
      </w:r>
      <w:r w:rsidR="00A5293D" w:rsidRPr="00A5293D">
        <w:rPr>
          <w:rFonts w:ascii="Arial" w:eastAsia="Calibri" w:hAnsi="Arial" w:cs="Arial"/>
          <w:sz w:val="24"/>
          <w:szCs w:val="24"/>
          <w:lang w:eastAsia="ru-RU"/>
        </w:rPr>
        <w:t xml:space="preserve"> информирует заявителей об отклонении заявки в течение 2 рабочих дней с момента подписания конкурсной комиссии протокола подведения итогов конкурса путем направления выписки из протокола на бумажном носителе нарочным или посредством почтовой связи (заказным письмом с уведомлением о вручении).</w:t>
      </w:r>
    </w:p>
    <w:p w14:paraId="5D633B82" w14:textId="603901C4" w:rsidR="00A5293D" w:rsidRDefault="00A5293D" w:rsidP="00A5293D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</w:t>
      </w:r>
      <w:r w:rsidR="0049675B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. </w:t>
      </w:r>
      <w:r w:rsidRPr="00A5293D">
        <w:rPr>
          <w:rFonts w:ascii="Arial" w:hAnsi="Arial" w:cs="Arial"/>
          <w:sz w:val="24"/>
          <w:szCs w:val="24"/>
        </w:rPr>
        <w:t>Для принятия решения о предоставлении субсидии либо отказе в предоставлении субсидии в срок, не позднее 5 рабочих дней со дня окончания приема заявок созывается конкурсная комиссия</w:t>
      </w:r>
      <w:r w:rsidR="00CE77E8">
        <w:rPr>
          <w:rFonts w:ascii="Arial" w:hAnsi="Arial" w:cs="Arial"/>
          <w:sz w:val="24"/>
          <w:szCs w:val="24"/>
        </w:rPr>
        <w:t>.</w:t>
      </w:r>
      <w:r w:rsidR="00114530" w:rsidRPr="00114530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114530" w:rsidRPr="00114530">
        <w:rPr>
          <w:rFonts w:ascii="Arial" w:hAnsi="Arial" w:cs="Arial"/>
          <w:sz w:val="24"/>
          <w:szCs w:val="24"/>
        </w:rPr>
        <w:t xml:space="preserve"> Состав конкурсно</w:t>
      </w:r>
      <w:r w:rsidR="00114530">
        <w:rPr>
          <w:rFonts w:ascii="Arial" w:hAnsi="Arial" w:cs="Arial"/>
          <w:sz w:val="24"/>
          <w:szCs w:val="24"/>
        </w:rPr>
        <w:t xml:space="preserve">го комиссии </w:t>
      </w:r>
      <w:r w:rsidR="00114530" w:rsidRPr="00114530">
        <w:rPr>
          <w:rFonts w:ascii="Arial" w:hAnsi="Arial" w:cs="Arial"/>
          <w:sz w:val="24"/>
          <w:szCs w:val="24"/>
        </w:rPr>
        <w:t xml:space="preserve">утверждается правовым актом главного распорядителя о проведении отбора получателей </w:t>
      </w:r>
      <w:r w:rsidR="00114530">
        <w:rPr>
          <w:rFonts w:ascii="Arial" w:hAnsi="Arial" w:cs="Arial"/>
          <w:sz w:val="24"/>
          <w:szCs w:val="24"/>
        </w:rPr>
        <w:t>субсидии</w:t>
      </w:r>
      <w:r w:rsidR="00114530" w:rsidRPr="00114530">
        <w:rPr>
          <w:rFonts w:ascii="Arial" w:hAnsi="Arial" w:cs="Arial"/>
          <w:sz w:val="24"/>
          <w:szCs w:val="24"/>
        </w:rPr>
        <w:t>. В состав комиссии включаются представители администрации Боготольского района, Боготольского районного Совета депутатов.</w:t>
      </w:r>
      <w:r w:rsidR="00CE77E8">
        <w:rPr>
          <w:rFonts w:ascii="Arial" w:hAnsi="Arial" w:cs="Arial"/>
          <w:sz w:val="24"/>
          <w:szCs w:val="24"/>
        </w:rPr>
        <w:t xml:space="preserve"> </w:t>
      </w:r>
      <w:r w:rsidRPr="00A5293D">
        <w:rPr>
          <w:rFonts w:ascii="Arial" w:hAnsi="Arial" w:cs="Arial"/>
          <w:sz w:val="24"/>
          <w:szCs w:val="24"/>
        </w:rPr>
        <w:t>К</w:t>
      </w:r>
      <w:r w:rsidR="00922840">
        <w:rPr>
          <w:rFonts w:ascii="Arial" w:hAnsi="Arial" w:cs="Arial"/>
          <w:sz w:val="24"/>
          <w:szCs w:val="24"/>
        </w:rPr>
        <w:t xml:space="preserve">омиссия </w:t>
      </w:r>
      <w:r w:rsidRPr="00A5293D">
        <w:rPr>
          <w:rFonts w:ascii="Arial" w:hAnsi="Arial" w:cs="Arial"/>
          <w:sz w:val="24"/>
          <w:szCs w:val="24"/>
        </w:rPr>
        <w:t xml:space="preserve">правомочна принимать решение, если на ее заседании присутствуют более половины от общего числа членов комиссии. Секретарь конкурсной комиссии обеспечивает ведение протокола заседания конкурсной комиссии. </w:t>
      </w:r>
    </w:p>
    <w:p w14:paraId="1867B693" w14:textId="206269C6" w:rsidR="00922840" w:rsidRDefault="00922840" w:rsidP="00922840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70C0"/>
          <w:sz w:val="24"/>
          <w:szCs w:val="24"/>
        </w:rPr>
      </w:pPr>
      <w:r w:rsidRPr="00922840">
        <w:rPr>
          <w:rFonts w:ascii="Arial" w:hAnsi="Arial" w:cs="Arial"/>
          <w:sz w:val="24"/>
          <w:szCs w:val="24"/>
        </w:rPr>
        <w:t>2.1</w:t>
      </w:r>
      <w:r w:rsidR="0049675B">
        <w:rPr>
          <w:rFonts w:ascii="Arial" w:hAnsi="Arial" w:cs="Arial"/>
          <w:sz w:val="24"/>
          <w:szCs w:val="24"/>
        </w:rPr>
        <w:t>7</w:t>
      </w:r>
      <w:r w:rsidRPr="00922840">
        <w:rPr>
          <w:rFonts w:ascii="Arial" w:hAnsi="Arial" w:cs="Arial"/>
          <w:sz w:val="24"/>
          <w:szCs w:val="24"/>
        </w:rPr>
        <w:t xml:space="preserve">. </w:t>
      </w:r>
      <w:r w:rsidRPr="00922840">
        <w:rPr>
          <w:rFonts w:ascii="Arial" w:hAnsi="Arial" w:cs="Arial"/>
          <w:sz w:val="24"/>
          <w:szCs w:val="24"/>
        </w:rPr>
        <w:tab/>
        <w:t xml:space="preserve">На заседании конкурсной комиссии каждая заявка (за исключением отклоненных заявок) обсуждается отдельно с заполнением </w:t>
      </w:r>
      <w:r w:rsidR="00C31459" w:rsidRPr="00C31459">
        <w:rPr>
          <w:rFonts w:ascii="Arial" w:hAnsi="Arial" w:cs="Arial"/>
          <w:sz w:val="24"/>
          <w:szCs w:val="24"/>
        </w:rPr>
        <w:t>экспертного заключения на каждую заявку по форме, согласно приложению № 2 к настоящему Порядку</w:t>
      </w:r>
      <w:r w:rsidRPr="00922840">
        <w:rPr>
          <w:rFonts w:ascii="Arial" w:hAnsi="Arial" w:cs="Arial"/>
          <w:color w:val="0070C0"/>
          <w:sz w:val="24"/>
          <w:szCs w:val="24"/>
        </w:rPr>
        <w:t xml:space="preserve"> </w:t>
      </w:r>
      <w:r w:rsidRPr="00CE77E8">
        <w:rPr>
          <w:rFonts w:ascii="Arial" w:hAnsi="Arial" w:cs="Arial"/>
          <w:sz w:val="24"/>
          <w:szCs w:val="24"/>
        </w:rPr>
        <w:t>с применением следующих критериев:</w:t>
      </w:r>
    </w:p>
    <w:p w14:paraId="5C8E5325" w14:textId="15F905A2" w:rsidR="00922840" w:rsidRPr="00922840" w:rsidRDefault="005B0ED8" w:rsidP="00922840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922840" w:rsidRPr="00922840">
        <w:rPr>
          <w:rFonts w:ascii="Arial" w:hAnsi="Arial" w:cs="Arial"/>
          <w:sz w:val="24"/>
          <w:szCs w:val="24"/>
        </w:rPr>
        <w:t>Наличие профессиональных знаний, квалификации, опыта работы в сфере деятельности, заявленной в проекте:</w:t>
      </w:r>
    </w:p>
    <w:p w14:paraId="5B18A53B" w14:textId="77777777" w:rsidR="00922840" w:rsidRPr="00922840" w:rsidRDefault="00922840" w:rsidP="00922840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2840">
        <w:rPr>
          <w:rFonts w:ascii="Arial" w:hAnsi="Arial" w:cs="Arial"/>
          <w:sz w:val="24"/>
          <w:szCs w:val="24"/>
        </w:rPr>
        <w:t>соответствие - 1 балл;</w:t>
      </w:r>
    </w:p>
    <w:p w14:paraId="5B87ACC3" w14:textId="368A2249" w:rsidR="00922840" w:rsidRPr="00922840" w:rsidRDefault="00922840" w:rsidP="00922840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2840">
        <w:rPr>
          <w:rFonts w:ascii="Arial" w:hAnsi="Arial" w:cs="Arial"/>
          <w:sz w:val="24"/>
          <w:szCs w:val="24"/>
        </w:rPr>
        <w:t>отсутствие соответствия - 0 баллов</w:t>
      </w:r>
      <w:r>
        <w:rPr>
          <w:rFonts w:ascii="Arial" w:hAnsi="Arial" w:cs="Arial"/>
          <w:sz w:val="24"/>
          <w:szCs w:val="24"/>
        </w:rPr>
        <w:t>.</w:t>
      </w:r>
    </w:p>
    <w:p w14:paraId="7EFB96FE" w14:textId="524FEA8C" w:rsidR="00922840" w:rsidRPr="00922840" w:rsidRDefault="005B0ED8" w:rsidP="00922840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922840" w:rsidRPr="00922840">
        <w:rPr>
          <w:rFonts w:ascii="Arial" w:hAnsi="Arial" w:cs="Arial"/>
          <w:sz w:val="24"/>
          <w:szCs w:val="24"/>
        </w:rPr>
        <w:t>Наличие необходимого материально-технического оснащения:</w:t>
      </w:r>
    </w:p>
    <w:p w14:paraId="14DC8C88" w14:textId="77777777" w:rsidR="00922840" w:rsidRPr="00922840" w:rsidRDefault="00922840" w:rsidP="00922840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2840">
        <w:rPr>
          <w:rFonts w:ascii="Arial" w:hAnsi="Arial" w:cs="Arial"/>
          <w:sz w:val="24"/>
          <w:szCs w:val="24"/>
        </w:rPr>
        <w:t>в наличии полностью - 2 балла;</w:t>
      </w:r>
    </w:p>
    <w:p w14:paraId="6C07F36D" w14:textId="77777777" w:rsidR="00922840" w:rsidRPr="00922840" w:rsidRDefault="00922840" w:rsidP="00922840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2840">
        <w:rPr>
          <w:rFonts w:ascii="Arial" w:hAnsi="Arial" w:cs="Arial"/>
          <w:sz w:val="24"/>
          <w:szCs w:val="24"/>
        </w:rPr>
        <w:t>в наличии частично - 1 балл;</w:t>
      </w:r>
    </w:p>
    <w:p w14:paraId="08129B61" w14:textId="57BADBAB" w:rsidR="00922840" w:rsidRPr="00922840" w:rsidRDefault="00922840" w:rsidP="00922840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2840">
        <w:rPr>
          <w:rFonts w:ascii="Arial" w:hAnsi="Arial" w:cs="Arial"/>
          <w:sz w:val="24"/>
          <w:szCs w:val="24"/>
        </w:rPr>
        <w:t>отсутствие наличия - 0 баллов</w:t>
      </w:r>
      <w:r>
        <w:rPr>
          <w:rFonts w:ascii="Arial" w:hAnsi="Arial" w:cs="Arial"/>
          <w:sz w:val="24"/>
          <w:szCs w:val="24"/>
        </w:rPr>
        <w:t>.</w:t>
      </w:r>
    </w:p>
    <w:p w14:paraId="4CDF989A" w14:textId="33E2F1C2" w:rsidR="00922840" w:rsidRPr="00922840" w:rsidRDefault="005B0ED8" w:rsidP="00922840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922840" w:rsidRPr="00922840">
        <w:rPr>
          <w:rFonts w:ascii="Arial" w:hAnsi="Arial" w:cs="Arial"/>
          <w:sz w:val="24"/>
          <w:szCs w:val="24"/>
        </w:rPr>
        <w:t>Наличие показателей достижения цели и задач социального проекта, конкретного ожидаемого результата:</w:t>
      </w:r>
    </w:p>
    <w:p w14:paraId="38EE26E9" w14:textId="77777777" w:rsidR="00922840" w:rsidRPr="00922840" w:rsidRDefault="00922840" w:rsidP="00922840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2840">
        <w:rPr>
          <w:rFonts w:ascii="Arial" w:hAnsi="Arial" w:cs="Arial"/>
          <w:sz w:val="24"/>
          <w:szCs w:val="24"/>
        </w:rPr>
        <w:t>нет показателей - 0 баллов;</w:t>
      </w:r>
    </w:p>
    <w:p w14:paraId="23577FC1" w14:textId="77777777" w:rsidR="00922840" w:rsidRPr="00922840" w:rsidRDefault="00922840" w:rsidP="00922840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2840">
        <w:rPr>
          <w:rFonts w:ascii="Arial" w:hAnsi="Arial" w:cs="Arial"/>
          <w:sz w:val="24"/>
          <w:szCs w:val="24"/>
        </w:rPr>
        <w:t>есть показатели, но они не конкретны или отсутствуют методики и критерии оценки результата - 2 балла;</w:t>
      </w:r>
    </w:p>
    <w:p w14:paraId="6ECCD10C" w14:textId="6C522B53" w:rsidR="00922840" w:rsidRPr="00922840" w:rsidRDefault="00922840" w:rsidP="00922840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2840">
        <w:rPr>
          <w:rFonts w:ascii="Arial" w:hAnsi="Arial" w:cs="Arial"/>
          <w:sz w:val="24"/>
          <w:szCs w:val="24"/>
        </w:rPr>
        <w:t>есть конкретные показатели, методики и критерии оценки ожидаемого результата - 4 балла</w:t>
      </w:r>
      <w:r>
        <w:rPr>
          <w:rFonts w:ascii="Arial" w:hAnsi="Arial" w:cs="Arial"/>
          <w:sz w:val="24"/>
          <w:szCs w:val="24"/>
        </w:rPr>
        <w:t>.</w:t>
      </w:r>
    </w:p>
    <w:p w14:paraId="427CB391" w14:textId="6F88D12C" w:rsidR="00922840" w:rsidRPr="00922840" w:rsidRDefault="005B0ED8" w:rsidP="00922840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922840" w:rsidRPr="00922840">
        <w:rPr>
          <w:rFonts w:ascii="Arial" w:hAnsi="Arial" w:cs="Arial"/>
          <w:sz w:val="24"/>
          <w:szCs w:val="24"/>
        </w:rPr>
        <w:t>Обоснованность бюджета социального проекта, соотношение затрат на реализацию социального проекта и планируемого результата:</w:t>
      </w:r>
    </w:p>
    <w:p w14:paraId="4501A568" w14:textId="77777777" w:rsidR="00922840" w:rsidRPr="00922840" w:rsidRDefault="00922840" w:rsidP="00922840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2840">
        <w:rPr>
          <w:rFonts w:ascii="Arial" w:hAnsi="Arial" w:cs="Arial"/>
          <w:sz w:val="24"/>
          <w:szCs w:val="24"/>
        </w:rPr>
        <w:t>результат соотносим с затратами - 1 балл;</w:t>
      </w:r>
    </w:p>
    <w:p w14:paraId="6B33578D" w14:textId="77777777" w:rsidR="00922840" w:rsidRPr="00922840" w:rsidRDefault="00922840" w:rsidP="00922840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2840">
        <w:rPr>
          <w:rFonts w:ascii="Arial" w:hAnsi="Arial" w:cs="Arial"/>
          <w:sz w:val="24"/>
          <w:szCs w:val="24"/>
        </w:rPr>
        <w:t>результат не соотносим с затратами - 0 баллов</w:t>
      </w:r>
    </w:p>
    <w:p w14:paraId="2BB2B515" w14:textId="7D9463F5" w:rsidR="00922840" w:rsidRPr="00922840" w:rsidRDefault="005B0ED8" w:rsidP="00922840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="00922840" w:rsidRPr="00922840">
        <w:rPr>
          <w:rFonts w:ascii="Arial" w:hAnsi="Arial" w:cs="Arial"/>
          <w:sz w:val="24"/>
          <w:szCs w:val="24"/>
        </w:rPr>
        <w:t>Наличие документально подтвержденных собственных и (или) привлеченных средств для реализации социального проекта:</w:t>
      </w:r>
    </w:p>
    <w:p w14:paraId="01D9C006" w14:textId="77777777" w:rsidR="00922840" w:rsidRPr="00922840" w:rsidRDefault="00922840" w:rsidP="00922840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2840">
        <w:rPr>
          <w:rFonts w:ascii="Arial" w:hAnsi="Arial" w:cs="Arial"/>
          <w:sz w:val="24"/>
          <w:szCs w:val="24"/>
        </w:rPr>
        <w:t>в размере до 10% от общей суммы расходов - 0 баллов;</w:t>
      </w:r>
    </w:p>
    <w:p w14:paraId="19A84E0B" w14:textId="77777777" w:rsidR="00922840" w:rsidRPr="00922840" w:rsidRDefault="00922840" w:rsidP="00922840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2840">
        <w:rPr>
          <w:rFonts w:ascii="Arial" w:hAnsi="Arial" w:cs="Arial"/>
          <w:sz w:val="24"/>
          <w:szCs w:val="24"/>
        </w:rPr>
        <w:t>в размере от 10% до 25% от общей суммы расходов - 1 балл;</w:t>
      </w:r>
    </w:p>
    <w:p w14:paraId="68C6C7C0" w14:textId="27550311" w:rsidR="00922840" w:rsidRPr="00922840" w:rsidRDefault="00922840" w:rsidP="00922840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2840">
        <w:rPr>
          <w:rFonts w:ascii="Arial" w:hAnsi="Arial" w:cs="Arial"/>
          <w:sz w:val="24"/>
          <w:szCs w:val="24"/>
        </w:rPr>
        <w:t>в размере более 25% от общей суммы расходов - 2 балла</w:t>
      </w:r>
      <w:r>
        <w:rPr>
          <w:rFonts w:ascii="Arial" w:hAnsi="Arial" w:cs="Arial"/>
          <w:sz w:val="24"/>
          <w:szCs w:val="24"/>
        </w:rPr>
        <w:t>.</w:t>
      </w:r>
    </w:p>
    <w:p w14:paraId="2CE9F3BB" w14:textId="7C2FF6A1" w:rsidR="00922840" w:rsidRPr="00922840" w:rsidRDefault="005B0ED8" w:rsidP="00922840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</w:t>
      </w:r>
      <w:r w:rsidR="00922840" w:rsidRPr="00922840">
        <w:rPr>
          <w:rFonts w:ascii="Arial" w:hAnsi="Arial" w:cs="Arial"/>
          <w:sz w:val="24"/>
          <w:szCs w:val="24"/>
        </w:rPr>
        <w:t>Наличие партнеров и их вклада в реализацию социального проекта (баллы суммируются):</w:t>
      </w:r>
    </w:p>
    <w:p w14:paraId="263824C0" w14:textId="77777777" w:rsidR="00922840" w:rsidRPr="00922840" w:rsidRDefault="00922840" w:rsidP="00922840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2840">
        <w:rPr>
          <w:rFonts w:ascii="Arial" w:hAnsi="Arial" w:cs="Arial"/>
          <w:sz w:val="24"/>
          <w:szCs w:val="24"/>
        </w:rPr>
        <w:t>партнеры отсутствуют - 0 баллов;</w:t>
      </w:r>
    </w:p>
    <w:p w14:paraId="52E6AF18" w14:textId="77777777" w:rsidR="00922840" w:rsidRPr="00922840" w:rsidRDefault="00922840" w:rsidP="00922840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2840">
        <w:rPr>
          <w:rFonts w:ascii="Arial" w:hAnsi="Arial" w:cs="Arial"/>
          <w:sz w:val="24"/>
          <w:szCs w:val="24"/>
        </w:rPr>
        <w:lastRenderedPageBreak/>
        <w:t>партнерами выступают иные некоммерческие организации - 1 балл;</w:t>
      </w:r>
    </w:p>
    <w:p w14:paraId="76D80149" w14:textId="03637D05" w:rsidR="00922840" w:rsidRPr="00922840" w:rsidRDefault="00922840" w:rsidP="00922840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2840">
        <w:rPr>
          <w:rFonts w:ascii="Arial" w:hAnsi="Arial" w:cs="Arial"/>
          <w:sz w:val="24"/>
          <w:szCs w:val="24"/>
        </w:rPr>
        <w:t>партнерами выступают бизнес-структуры - 1 балл</w:t>
      </w:r>
      <w:r>
        <w:rPr>
          <w:rFonts w:ascii="Arial" w:hAnsi="Arial" w:cs="Arial"/>
          <w:sz w:val="24"/>
          <w:szCs w:val="24"/>
        </w:rPr>
        <w:t>.</w:t>
      </w:r>
    </w:p>
    <w:p w14:paraId="57B637FE" w14:textId="333F335D" w:rsidR="00922840" w:rsidRPr="00922840" w:rsidRDefault="005B0ED8" w:rsidP="00922840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7) </w:t>
      </w:r>
      <w:r w:rsidR="00922840" w:rsidRPr="00922840">
        <w:rPr>
          <w:rFonts w:ascii="Arial" w:hAnsi="Arial" w:cs="Arial"/>
          <w:sz w:val="24"/>
          <w:szCs w:val="24"/>
        </w:rPr>
        <w:t>Оригинальность социального проекта, его инновационный характер (новизна, концептуальная целостность):</w:t>
      </w:r>
    </w:p>
    <w:p w14:paraId="048EE976" w14:textId="77777777" w:rsidR="00922840" w:rsidRPr="00922840" w:rsidRDefault="00922840" w:rsidP="00922840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2840">
        <w:rPr>
          <w:rFonts w:ascii="Arial" w:hAnsi="Arial" w:cs="Arial"/>
          <w:sz w:val="24"/>
          <w:szCs w:val="24"/>
        </w:rPr>
        <w:t>проект традиционен, дублирует мероприятия муниципальных программ - 0 баллов;</w:t>
      </w:r>
    </w:p>
    <w:p w14:paraId="799F13B4" w14:textId="77777777" w:rsidR="00922840" w:rsidRPr="00922840" w:rsidRDefault="00922840" w:rsidP="00922840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2840">
        <w:rPr>
          <w:rFonts w:ascii="Arial" w:hAnsi="Arial" w:cs="Arial"/>
          <w:sz w:val="24"/>
          <w:szCs w:val="24"/>
        </w:rPr>
        <w:t>проект в основном содержит традиционные мероприятия, но есть элемент новизны - 1 балл;</w:t>
      </w:r>
    </w:p>
    <w:p w14:paraId="66C3D74D" w14:textId="77777777" w:rsidR="00922840" w:rsidRPr="00922840" w:rsidRDefault="00922840" w:rsidP="00922840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2840">
        <w:rPr>
          <w:rFonts w:ascii="Arial" w:hAnsi="Arial" w:cs="Arial"/>
          <w:sz w:val="24"/>
          <w:szCs w:val="24"/>
        </w:rPr>
        <w:t>проект является продолжением проектов, реализуемых некоммерческой организацией в предшествующем периоде, - 2 балла;</w:t>
      </w:r>
    </w:p>
    <w:p w14:paraId="02278902" w14:textId="1ABFD421" w:rsidR="00922840" w:rsidRPr="00922840" w:rsidRDefault="00922840" w:rsidP="00922840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2840">
        <w:rPr>
          <w:rFonts w:ascii="Arial" w:hAnsi="Arial" w:cs="Arial"/>
          <w:sz w:val="24"/>
          <w:szCs w:val="24"/>
        </w:rPr>
        <w:t>проект не традиционен, носит инновационный характер - 3 балла</w:t>
      </w:r>
      <w:r>
        <w:rPr>
          <w:rFonts w:ascii="Arial" w:hAnsi="Arial" w:cs="Arial"/>
          <w:sz w:val="24"/>
          <w:szCs w:val="24"/>
        </w:rPr>
        <w:t>.</w:t>
      </w:r>
    </w:p>
    <w:p w14:paraId="41BFB1A5" w14:textId="7B55F739" w:rsidR="00922840" w:rsidRPr="00922840" w:rsidRDefault="005B0ED8" w:rsidP="00922840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8) </w:t>
      </w:r>
      <w:r w:rsidR="00922840" w:rsidRPr="00922840">
        <w:rPr>
          <w:rFonts w:ascii="Arial" w:hAnsi="Arial" w:cs="Arial"/>
          <w:sz w:val="24"/>
          <w:szCs w:val="24"/>
        </w:rPr>
        <w:t>Адресность, ориентированность на конкретную (-ые) группу (-ы) населения:</w:t>
      </w:r>
    </w:p>
    <w:p w14:paraId="720EEF51" w14:textId="77777777" w:rsidR="00922840" w:rsidRPr="00922840" w:rsidRDefault="00922840" w:rsidP="00922840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2840">
        <w:rPr>
          <w:rFonts w:ascii="Arial" w:hAnsi="Arial" w:cs="Arial"/>
          <w:sz w:val="24"/>
          <w:szCs w:val="24"/>
        </w:rPr>
        <w:t>целевая группа не указана - 0 баллов;</w:t>
      </w:r>
    </w:p>
    <w:p w14:paraId="41FFE83E" w14:textId="77777777" w:rsidR="00922840" w:rsidRPr="00922840" w:rsidRDefault="00922840" w:rsidP="00922840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2840">
        <w:rPr>
          <w:rFonts w:ascii="Arial" w:hAnsi="Arial" w:cs="Arial"/>
          <w:sz w:val="24"/>
          <w:szCs w:val="24"/>
        </w:rPr>
        <w:t>проект ориентирован на целевую (-ые) группу (-ы) до</w:t>
      </w:r>
    </w:p>
    <w:p w14:paraId="117D6912" w14:textId="77777777" w:rsidR="00922840" w:rsidRPr="00922840" w:rsidRDefault="00922840" w:rsidP="00922840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2840">
        <w:rPr>
          <w:rFonts w:ascii="Arial" w:hAnsi="Arial" w:cs="Arial"/>
          <w:sz w:val="24"/>
          <w:szCs w:val="24"/>
        </w:rPr>
        <w:t>50 человек - 1 балл;</w:t>
      </w:r>
    </w:p>
    <w:p w14:paraId="13348327" w14:textId="77777777" w:rsidR="00922840" w:rsidRPr="00922840" w:rsidRDefault="00922840" w:rsidP="00922840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2840">
        <w:rPr>
          <w:rFonts w:ascii="Arial" w:hAnsi="Arial" w:cs="Arial"/>
          <w:sz w:val="24"/>
          <w:szCs w:val="24"/>
        </w:rPr>
        <w:t>проект ориентирован на целевую (-ые) группу (-ы)</w:t>
      </w:r>
    </w:p>
    <w:p w14:paraId="609817B4" w14:textId="77777777" w:rsidR="00922840" w:rsidRPr="00922840" w:rsidRDefault="00922840" w:rsidP="00922840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2840">
        <w:rPr>
          <w:rFonts w:ascii="Arial" w:hAnsi="Arial" w:cs="Arial"/>
          <w:sz w:val="24"/>
          <w:szCs w:val="24"/>
        </w:rPr>
        <w:t>от 50 до 100 человек - 2 балла;</w:t>
      </w:r>
    </w:p>
    <w:p w14:paraId="45D2387F" w14:textId="77777777" w:rsidR="00922840" w:rsidRPr="00922840" w:rsidRDefault="00922840" w:rsidP="00922840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2840">
        <w:rPr>
          <w:rFonts w:ascii="Arial" w:hAnsi="Arial" w:cs="Arial"/>
          <w:sz w:val="24"/>
          <w:szCs w:val="24"/>
        </w:rPr>
        <w:t>проект ориентирован на целевую (-ые) группу (-ы)</w:t>
      </w:r>
    </w:p>
    <w:p w14:paraId="2CCE2D64" w14:textId="77777777" w:rsidR="00922840" w:rsidRPr="00922840" w:rsidRDefault="00922840" w:rsidP="00922840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2840">
        <w:rPr>
          <w:rFonts w:ascii="Arial" w:hAnsi="Arial" w:cs="Arial"/>
          <w:sz w:val="24"/>
          <w:szCs w:val="24"/>
        </w:rPr>
        <w:t>от 100 до 200 человек - 3 балла;</w:t>
      </w:r>
    </w:p>
    <w:p w14:paraId="7CB01337" w14:textId="77777777" w:rsidR="00922840" w:rsidRPr="00922840" w:rsidRDefault="00922840" w:rsidP="00922840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2840">
        <w:rPr>
          <w:rFonts w:ascii="Arial" w:hAnsi="Arial" w:cs="Arial"/>
          <w:sz w:val="24"/>
          <w:szCs w:val="24"/>
        </w:rPr>
        <w:t>проект ориентирован на целевую (-ые) группу (-ы)</w:t>
      </w:r>
    </w:p>
    <w:p w14:paraId="09DE2689" w14:textId="77777777" w:rsidR="00922840" w:rsidRPr="00922840" w:rsidRDefault="00922840" w:rsidP="00922840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2840">
        <w:rPr>
          <w:rFonts w:ascii="Arial" w:hAnsi="Arial" w:cs="Arial"/>
          <w:sz w:val="24"/>
          <w:szCs w:val="24"/>
        </w:rPr>
        <w:t>от 200 до 300 человек - 4 балла;</w:t>
      </w:r>
    </w:p>
    <w:p w14:paraId="2A790B7F" w14:textId="4C39A904" w:rsidR="00922840" w:rsidRPr="00922840" w:rsidRDefault="00922840" w:rsidP="00922840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2840">
        <w:rPr>
          <w:rFonts w:ascii="Arial" w:hAnsi="Arial" w:cs="Arial"/>
          <w:sz w:val="24"/>
          <w:szCs w:val="24"/>
        </w:rPr>
        <w:t>проект ориентирован на целевую (-ые) группу (-ы) более 300 человек - 5 баллов</w:t>
      </w:r>
      <w:r>
        <w:rPr>
          <w:rFonts w:ascii="Arial" w:hAnsi="Arial" w:cs="Arial"/>
          <w:sz w:val="24"/>
          <w:szCs w:val="24"/>
        </w:rPr>
        <w:t>.</w:t>
      </w:r>
    </w:p>
    <w:p w14:paraId="00BAC3AF" w14:textId="4122B90B" w:rsidR="00922840" w:rsidRPr="00922840" w:rsidRDefault="005B0ED8" w:rsidP="00922840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9) </w:t>
      </w:r>
      <w:r w:rsidR="00922840" w:rsidRPr="00922840">
        <w:rPr>
          <w:rFonts w:ascii="Arial" w:hAnsi="Arial" w:cs="Arial"/>
          <w:sz w:val="24"/>
          <w:szCs w:val="24"/>
        </w:rPr>
        <w:t>Наличие перспектив дальнейшего развития социального проекта и продолжения деятельности после окончания финансирования:</w:t>
      </w:r>
    </w:p>
    <w:p w14:paraId="17F1BB10" w14:textId="77777777" w:rsidR="00922840" w:rsidRPr="00922840" w:rsidRDefault="00922840" w:rsidP="00922840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2840">
        <w:rPr>
          <w:rFonts w:ascii="Arial" w:hAnsi="Arial" w:cs="Arial"/>
          <w:sz w:val="24"/>
          <w:szCs w:val="24"/>
        </w:rPr>
        <w:t>перспективы дальнейшего развития проекта отсутствуют - 0 баллов;</w:t>
      </w:r>
    </w:p>
    <w:p w14:paraId="2FA207EB" w14:textId="77777777" w:rsidR="00922840" w:rsidRPr="00922840" w:rsidRDefault="00922840" w:rsidP="00922840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2840">
        <w:rPr>
          <w:rFonts w:ascii="Arial" w:hAnsi="Arial" w:cs="Arial"/>
          <w:sz w:val="24"/>
          <w:szCs w:val="24"/>
        </w:rPr>
        <w:t>проект может быть продолжен, но не на постоянной основе - 1 балл;</w:t>
      </w:r>
    </w:p>
    <w:p w14:paraId="1578F976" w14:textId="5B15CCAD" w:rsidR="00922840" w:rsidRDefault="00922840" w:rsidP="00922840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2840">
        <w:rPr>
          <w:rFonts w:ascii="Arial" w:hAnsi="Arial" w:cs="Arial"/>
          <w:sz w:val="24"/>
          <w:szCs w:val="24"/>
        </w:rPr>
        <w:t>проект может быть продолжен на постоянной основе - 2 балла</w:t>
      </w:r>
      <w:r>
        <w:rPr>
          <w:rFonts w:ascii="Arial" w:hAnsi="Arial" w:cs="Arial"/>
          <w:sz w:val="24"/>
          <w:szCs w:val="24"/>
        </w:rPr>
        <w:t>.</w:t>
      </w:r>
    </w:p>
    <w:p w14:paraId="75AAA589" w14:textId="064E8F97" w:rsidR="00061B90" w:rsidRPr="00926AD6" w:rsidRDefault="00061B90" w:rsidP="00061B90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6AD6">
        <w:rPr>
          <w:rFonts w:ascii="Arial" w:hAnsi="Arial" w:cs="Arial"/>
          <w:sz w:val="24"/>
          <w:szCs w:val="24"/>
        </w:rPr>
        <w:t>2.18. По каждой заявке членами конкурсной комиссии выставляются баллы по установленным критериям в оценочном листе, суммарное количество баллов заносится в сравнительную таблицу сопоставления заявок по форме согласно приложение № 3 к настоящему Порядку.</w:t>
      </w:r>
    </w:p>
    <w:p w14:paraId="2E9D5FB9" w14:textId="2F03AC71" w:rsidR="00061B90" w:rsidRPr="00926AD6" w:rsidRDefault="00061B90" w:rsidP="00061B90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6AD6">
        <w:rPr>
          <w:rFonts w:ascii="Arial" w:hAnsi="Arial" w:cs="Arial"/>
          <w:sz w:val="24"/>
          <w:szCs w:val="24"/>
        </w:rPr>
        <w:t xml:space="preserve">Ранжирование поступивших заявок при проведении отбора осуществляется по мере уменьшения суммарного количества полученных баллов по итогам оценки заявок и очередности поступления заявок, в случае равенства количества полученных баллов. </w:t>
      </w:r>
    </w:p>
    <w:p w14:paraId="4B0D5E09" w14:textId="5BE8B5C9" w:rsidR="00061B90" w:rsidRPr="00926AD6" w:rsidRDefault="00061B90" w:rsidP="00061B90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6AD6">
        <w:rPr>
          <w:rFonts w:ascii="Arial" w:hAnsi="Arial" w:cs="Arial"/>
          <w:sz w:val="24"/>
          <w:szCs w:val="24"/>
        </w:rPr>
        <w:t>2.1</w:t>
      </w:r>
      <w:r w:rsidR="00926AD6">
        <w:rPr>
          <w:rFonts w:ascii="Arial" w:hAnsi="Arial" w:cs="Arial"/>
          <w:sz w:val="24"/>
          <w:szCs w:val="24"/>
        </w:rPr>
        <w:t>9</w:t>
      </w:r>
      <w:r w:rsidRPr="00926AD6">
        <w:rPr>
          <w:rFonts w:ascii="Arial" w:hAnsi="Arial" w:cs="Arial"/>
          <w:sz w:val="24"/>
          <w:szCs w:val="24"/>
        </w:rPr>
        <w:t>. Предоставляемый в результате отбора размер субсидии рассчитывается по следующей формуле:</w:t>
      </w:r>
    </w:p>
    <w:p w14:paraId="4FA14B3F" w14:textId="77777777" w:rsidR="00061B90" w:rsidRPr="00926AD6" w:rsidRDefault="00061B90" w:rsidP="00061B90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6AD6">
        <w:rPr>
          <w:rFonts w:ascii="Arial" w:hAnsi="Arial" w:cs="Arial"/>
          <w:sz w:val="24"/>
          <w:szCs w:val="24"/>
        </w:rPr>
        <w:t>С1 i= 3i - npi,</w:t>
      </w:r>
    </w:p>
    <w:p w14:paraId="79D08D78" w14:textId="77777777" w:rsidR="00061B90" w:rsidRPr="00926AD6" w:rsidRDefault="00061B90" w:rsidP="00061B90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6AD6">
        <w:rPr>
          <w:rFonts w:ascii="Arial" w:hAnsi="Arial" w:cs="Arial"/>
          <w:sz w:val="24"/>
          <w:szCs w:val="24"/>
        </w:rPr>
        <w:t>где:</w:t>
      </w:r>
    </w:p>
    <w:p w14:paraId="50D02FC6" w14:textId="77777777" w:rsidR="00061B90" w:rsidRPr="00926AD6" w:rsidRDefault="00061B90" w:rsidP="00061B90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6AD6">
        <w:rPr>
          <w:rFonts w:ascii="Arial" w:hAnsi="Arial" w:cs="Arial"/>
          <w:sz w:val="24"/>
          <w:szCs w:val="24"/>
        </w:rPr>
        <w:t>C1i - объем субсидии, предоставляемый победителю конкурса на реализацию социального проекта i;</w:t>
      </w:r>
    </w:p>
    <w:p w14:paraId="5DC5B072" w14:textId="77777777" w:rsidR="00061B90" w:rsidRPr="00926AD6" w:rsidRDefault="00061B90" w:rsidP="00061B90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6AD6">
        <w:rPr>
          <w:rFonts w:ascii="Arial" w:hAnsi="Arial" w:cs="Arial"/>
          <w:sz w:val="24"/>
          <w:szCs w:val="24"/>
        </w:rPr>
        <w:t>3i - сумма субсидии, запрашиваемой победителем конкурса на реализацию социального проекта i, указываемая в строке «Итого» по графе 2 таблицы 4.1. «Сводная смета» заявления на предоставление гранта в форме субсидии;</w:t>
      </w:r>
    </w:p>
    <w:p w14:paraId="040EE660" w14:textId="77777777" w:rsidR="00061B90" w:rsidRPr="00926AD6" w:rsidRDefault="00061B90" w:rsidP="00061B90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6AD6">
        <w:rPr>
          <w:rFonts w:ascii="Arial" w:hAnsi="Arial" w:cs="Arial"/>
          <w:sz w:val="24"/>
          <w:szCs w:val="24"/>
        </w:rPr>
        <w:t>Пр1 - сумма затрат, не соответствующих требованиям по реализации социального проекта i, указанной в заявлении.</w:t>
      </w:r>
    </w:p>
    <w:p w14:paraId="721FB402" w14:textId="4AA8A600" w:rsidR="00061B90" w:rsidRPr="00926AD6" w:rsidRDefault="00061B90" w:rsidP="00061B90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6AD6">
        <w:rPr>
          <w:rFonts w:ascii="Arial" w:hAnsi="Arial" w:cs="Arial"/>
          <w:sz w:val="24"/>
          <w:szCs w:val="24"/>
        </w:rPr>
        <w:t>Затраты, не соответствующие требованиям по реализации социального проекта i, определяет конкурсная комиссия на основании проведенной оценки заявок.</w:t>
      </w:r>
    </w:p>
    <w:p w14:paraId="4549A551" w14:textId="4C8C0E2B" w:rsidR="00061B90" w:rsidRDefault="00061B90" w:rsidP="00922840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6AD6">
        <w:rPr>
          <w:rFonts w:ascii="Arial" w:hAnsi="Arial" w:cs="Arial"/>
          <w:sz w:val="24"/>
          <w:szCs w:val="24"/>
        </w:rPr>
        <w:lastRenderedPageBreak/>
        <w:t>После определения размера субсидии первому заявителю, выбирается следующий заявитель в итоговом рейтинге, и размер субсидии определяется от наименьшего порядкового номера к наибольшему порядковому номеру до порядкового номера, на котором заканчивается сумма лимитов бюджетных обязательств, предусмотренных на предоставление субсидий в текущем финансовом году, исходя из расчетных размеров субсидий.</w:t>
      </w:r>
    </w:p>
    <w:p w14:paraId="075B0C51" w14:textId="0B3B179A" w:rsidR="003C1839" w:rsidRPr="00BE4F48" w:rsidRDefault="003C1839" w:rsidP="0000403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2.</w:t>
      </w:r>
      <w:r w:rsidR="00926AD6">
        <w:rPr>
          <w:rFonts w:ascii="Arial" w:hAnsi="Arial" w:cs="Arial"/>
          <w:sz w:val="24"/>
          <w:szCs w:val="24"/>
        </w:rPr>
        <w:t>20</w:t>
      </w:r>
      <w:r w:rsidRPr="00BE4F48">
        <w:rPr>
          <w:rFonts w:ascii="Arial" w:hAnsi="Arial" w:cs="Arial"/>
          <w:sz w:val="24"/>
          <w:szCs w:val="24"/>
        </w:rPr>
        <w:t xml:space="preserve">. </w:t>
      </w:r>
      <w:r w:rsidR="004A55DB" w:rsidRPr="004A55DB">
        <w:rPr>
          <w:rFonts w:ascii="Arial" w:hAnsi="Arial" w:cs="Arial"/>
          <w:sz w:val="24"/>
          <w:szCs w:val="24"/>
        </w:rPr>
        <w:t>Результаты заседания конкурсной комиссии оформляются протоколом итогов проведения конкурса, подписываемым всеми членами комиссии и содержащим</w:t>
      </w:r>
      <w:r w:rsidR="004A55DB">
        <w:rPr>
          <w:rFonts w:ascii="Arial" w:hAnsi="Arial" w:cs="Arial"/>
          <w:sz w:val="24"/>
          <w:szCs w:val="24"/>
        </w:rPr>
        <w:t xml:space="preserve"> информацию</w:t>
      </w:r>
      <w:r w:rsidR="0000403F">
        <w:rPr>
          <w:rFonts w:ascii="Arial" w:hAnsi="Arial" w:cs="Arial"/>
          <w:sz w:val="24"/>
          <w:szCs w:val="24"/>
        </w:rPr>
        <w:t xml:space="preserve"> </w:t>
      </w:r>
      <w:r w:rsidRPr="00BE4F48">
        <w:rPr>
          <w:rFonts w:ascii="Arial" w:hAnsi="Arial" w:cs="Arial"/>
          <w:sz w:val="24"/>
          <w:szCs w:val="24"/>
        </w:rPr>
        <w:t xml:space="preserve">о предоставлении субсидии с расчетом размера субсидии в соответствии с </w:t>
      </w:r>
      <w:r w:rsidRPr="00FD390A">
        <w:rPr>
          <w:rFonts w:ascii="Arial" w:hAnsi="Arial" w:cs="Arial"/>
          <w:sz w:val="24"/>
          <w:szCs w:val="24"/>
        </w:rPr>
        <w:t xml:space="preserve">пунктом </w:t>
      </w:r>
      <w:r w:rsidR="00DC5B13">
        <w:rPr>
          <w:rFonts w:ascii="Arial" w:hAnsi="Arial" w:cs="Arial"/>
          <w:sz w:val="24"/>
          <w:szCs w:val="24"/>
        </w:rPr>
        <w:t xml:space="preserve">2.35. </w:t>
      </w:r>
      <w:r w:rsidRPr="00FD390A">
        <w:rPr>
          <w:rFonts w:ascii="Arial" w:hAnsi="Arial" w:cs="Arial"/>
          <w:sz w:val="24"/>
          <w:szCs w:val="24"/>
        </w:rPr>
        <w:t xml:space="preserve"> </w:t>
      </w:r>
      <w:r w:rsidRPr="00BE4F48">
        <w:rPr>
          <w:rFonts w:ascii="Arial" w:hAnsi="Arial" w:cs="Arial"/>
          <w:sz w:val="24"/>
          <w:szCs w:val="24"/>
        </w:rPr>
        <w:t>настоящего Порядка;</w:t>
      </w:r>
    </w:p>
    <w:p w14:paraId="4AF442A3" w14:textId="407816B8" w:rsidR="003C1839" w:rsidRPr="00BE4F48" w:rsidRDefault="003C1839" w:rsidP="003C183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 xml:space="preserve">об отказе в предоставлении субсидии по основаниям, предусмотренным пунктом </w:t>
      </w:r>
      <w:r w:rsidR="004A55DB">
        <w:rPr>
          <w:rFonts w:ascii="Arial" w:hAnsi="Arial" w:cs="Arial"/>
          <w:sz w:val="24"/>
          <w:szCs w:val="24"/>
        </w:rPr>
        <w:t>2.1</w:t>
      </w:r>
      <w:r w:rsidR="00FD390A">
        <w:rPr>
          <w:rFonts w:ascii="Arial" w:hAnsi="Arial" w:cs="Arial"/>
          <w:sz w:val="24"/>
          <w:szCs w:val="24"/>
        </w:rPr>
        <w:t>4</w:t>
      </w:r>
      <w:r w:rsidRPr="00BE4F48">
        <w:rPr>
          <w:rFonts w:ascii="Arial" w:hAnsi="Arial" w:cs="Arial"/>
          <w:sz w:val="24"/>
          <w:szCs w:val="24"/>
        </w:rPr>
        <w:t xml:space="preserve"> настоящего Порядка.</w:t>
      </w:r>
    </w:p>
    <w:p w14:paraId="17AD3E6F" w14:textId="014F51B1" w:rsidR="003C1839" w:rsidRPr="00BE4F48" w:rsidRDefault="003C1839" w:rsidP="003C183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2.</w:t>
      </w:r>
      <w:r w:rsidR="00926AD6">
        <w:rPr>
          <w:rFonts w:ascii="Arial" w:hAnsi="Arial" w:cs="Arial"/>
          <w:sz w:val="24"/>
          <w:szCs w:val="24"/>
        </w:rPr>
        <w:t>21</w:t>
      </w:r>
      <w:r w:rsidRPr="00BE4F48">
        <w:rPr>
          <w:rFonts w:ascii="Arial" w:hAnsi="Arial" w:cs="Arial"/>
          <w:sz w:val="24"/>
          <w:szCs w:val="24"/>
        </w:rPr>
        <w:t xml:space="preserve">. </w:t>
      </w:r>
      <w:r w:rsidR="00B52E46">
        <w:rPr>
          <w:rFonts w:ascii="Arial" w:hAnsi="Arial" w:cs="Arial"/>
          <w:sz w:val="24"/>
          <w:szCs w:val="24"/>
        </w:rPr>
        <w:t>Организатор конкурса</w:t>
      </w:r>
      <w:r w:rsidR="009C07B1" w:rsidRPr="009C07B1">
        <w:rPr>
          <w:rFonts w:ascii="Arial" w:hAnsi="Arial" w:cs="Arial"/>
          <w:sz w:val="24"/>
          <w:szCs w:val="24"/>
        </w:rPr>
        <w:t xml:space="preserve"> размещает информацию о результатах конкурса на едином портале (в случае проведения отбора в системе «Электронный бюджет»), а также на сайте в срок не позднее 5 рабочих дней со дня подписания протокола итогов проведения конкурса. Информация должна содержать следующие сведения</w:t>
      </w:r>
      <w:r w:rsidRPr="00BE4F48">
        <w:rPr>
          <w:rFonts w:ascii="Arial" w:hAnsi="Arial" w:cs="Arial"/>
          <w:sz w:val="24"/>
          <w:szCs w:val="24"/>
        </w:rPr>
        <w:t>:</w:t>
      </w:r>
    </w:p>
    <w:p w14:paraId="6C40EC48" w14:textId="77777777" w:rsidR="003C1839" w:rsidRPr="00BE4F48" w:rsidRDefault="003C1839" w:rsidP="003C183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- дата, время и место проведения рассмотрения заявок;</w:t>
      </w:r>
    </w:p>
    <w:p w14:paraId="11B57CB2" w14:textId="5CB397B8" w:rsidR="003C1839" w:rsidRPr="00BE4F48" w:rsidRDefault="003C1839" w:rsidP="003C183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 xml:space="preserve">- информацию об участниках </w:t>
      </w:r>
      <w:r w:rsidR="000936B0">
        <w:rPr>
          <w:rFonts w:ascii="Arial" w:hAnsi="Arial" w:cs="Arial"/>
          <w:sz w:val="24"/>
          <w:szCs w:val="24"/>
        </w:rPr>
        <w:t>отбора</w:t>
      </w:r>
      <w:r w:rsidRPr="00BE4F48">
        <w:rPr>
          <w:rFonts w:ascii="Arial" w:hAnsi="Arial" w:cs="Arial"/>
          <w:sz w:val="24"/>
          <w:szCs w:val="24"/>
        </w:rPr>
        <w:t>, заявки которых были рассмотрены;</w:t>
      </w:r>
    </w:p>
    <w:p w14:paraId="7A7D79EC" w14:textId="23F70553" w:rsidR="003C1839" w:rsidRPr="00BE4F48" w:rsidRDefault="003C1839" w:rsidP="003C183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 xml:space="preserve">- информацию об участниках </w:t>
      </w:r>
      <w:r w:rsidR="000936B0">
        <w:rPr>
          <w:rFonts w:ascii="Arial" w:hAnsi="Arial" w:cs="Arial"/>
          <w:sz w:val="24"/>
          <w:szCs w:val="24"/>
        </w:rPr>
        <w:t>отбора</w:t>
      </w:r>
      <w:r w:rsidRPr="00BE4F48">
        <w:rPr>
          <w:rFonts w:ascii="Arial" w:hAnsi="Arial" w:cs="Arial"/>
          <w:sz w:val="24"/>
          <w:szCs w:val="24"/>
        </w:rPr>
        <w:t>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4E518862" w14:textId="77777777" w:rsidR="009C07B1" w:rsidRPr="009C07B1" w:rsidRDefault="003C1839" w:rsidP="009C07B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 xml:space="preserve">- </w:t>
      </w:r>
      <w:r w:rsidR="009C07B1" w:rsidRPr="009C07B1">
        <w:rPr>
          <w:rFonts w:ascii="Arial" w:hAnsi="Arial" w:cs="Arial"/>
          <w:sz w:val="24"/>
          <w:szCs w:val="24"/>
        </w:rPr>
        <w:t>последовательность оценки заявок, присвоенные заявкам значения по каждому из предусмотренных критериев оценки, принятое на основании результатов оценки заявок решение о присвоении заявкам порядковых номеров (по сумме баллов);</w:t>
      </w:r>
    </w:p>
    <w:p w14:paraId="3ABB5AF4" w14:textId="44036799" w:rsidR="003C1839" w:rsidRPr="00BE4F48" w:rsidRDefault="009C07B1" w:rsidP="009C07B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C07B1">
        <w:rPr>
          <w:rFonts w:ascii="Arial" w:hAnsi="Arial" w:cs="Arial"/>
          <w:sz w:val="24"/>
          <w:szCs w:val="24"/>
        </w:rPr>
        <w:t>наименование получателя (получателей) субсидий, с которыми заключается соглашения о предоставлении субсидий, и размер предоставляемой ему субсидии</w:t>
      </w:r>
      <w:r w:rsidR="003C1839" w:rsidRPr="00BE4F48">
        <w:rPr>
          <w:rFonts w:ascii="Arial" w:hAnsi="Arial" w:cs="Arial"/>
          <w:sz w:val="24"/>
          <w:szCs w:val="24"/>
        </w:rPr>
        <w:t xml:space="preserve">. </w:t>
      </w:r>
    </w:p>
    <w:p w14:paraId="409D252C" w14:textId="49A32FB6" w:rsidR="003C1839" w:rsidRPr="00BE4F48" w:rsidRDefault="003C1839" w:rsidP="003C183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2.</w:t>
      </w:r>
      <w:r w:rsidR="00044D9E">
        <w:rPr>
          <w:rFonts w:ascii="Arial" w:hAnsi="Arial" w:cs="Arial"/>
          <w:sz w:val="24"/>
          <w:szCs w:val="24"/>
        </w:rPr>
        <w:t>2</w:t>
      </w:r>
      <w:r w:rsidR="00926AD6">
        <w:rPr>
          <w:rFonts w:ascii="Arial" w:hAnsi="Arial" w:cs="Arial"/>
          <w:sz w:val="24"/>
          <w:szCs w:val="24"/>
        </w:rPr>
        <w:t>2</w:t>
      </w:r>
      <w:r w:rsidRPr="00BE4F48">
        <w:rPr>
          <w:rFonts w:ascii="Arial" w:hAnsi="Arial" w:cs="Arial"/>
          <w:sz w:val="24"/>
          <w:szCs w:val="24"/>
        </w:rPr>
        <w:t xml:space="preserve">. Участникам </w:t>
      </w:r>
      <w:r w:rsidR="000936B0">
        <w:rPr>
          <w:rFonts w:ascii="Arial" w:hAnsi="Arial" w:cs="Arial"/>
          <w:sz w:val="24"/>
          <w:szCs w:val="24"/>
        </w:rPr>
        <w:t>отбора</w:t>
      </w:r>
      <w:r w:rsidR="0012333A">
        <w:rPr>
          <w:rFonts w:ascii="Arial" w:hAnsi="Arial" w:cs="Arial"/>
          <w:sz w:val="24"/>
          <w:szCs w:val="24"/>
        </w:rPr>
        <w:t xml:space="preserve"> </w:t>
      </w:r>
      <w:r w:rsidR="0012333A" w:rsidRPr="0012333A">
        <w:rPr>
          <w:rFonts w:ascii="Arial" w:hAnsi="Arial" w:cs="Arial"/>
          <w:sz w:val="24"/>
          <w:szCs w:val="24"/>
        </w:rPr>
        <w:t xml:space="preserve">(получатель субсидии) </w:t>
      </w:r>
      <w:r w:rsidRPr="00BE4F48">
        <w:rPr>
          <w:rFonts w:ascii="Arial" w:hAnsi="Arial" w:cs="Arial"/>
          <w:sz w:val="24"/>
          <w:szCs w:val="24"/>
        </w:rPr>
        <w:t xml:space="preserve">в течение трех календарных дней со дня решения </w:t>
      </w:r>
      <w:r w:rsidR="00842D91">
        <w:rPr>
          <w:rFonts w:ascii="Arial" w:hAnsi="Arial" w:cs="Arial"/>
          <w:sz w:val="24"/>
          <w:szCs w:val="24"/>
        </w:rPr>
        <w:t>конкурсной комиссии</w:t>
      </w:r>
      <w:r w:rsidRPr="00BE4F48">
        <w:rPr>
          <w:rFonts w:ascii="Arial" w:hAnsi="Arial" w:cs="Arial"/>
          <w:sz w:val="24"/>
          <w:szCs w:val="24"/>
        </w:rPr>
        <w:t xml:space="preserve"> направляется уведомление (письмо) о принятом решении</w:t>
      </w:r>
      <w:r w:rsidR="00974592">
        <w:rPr>
          <w:rFonts w:ascii="Arial" w:hAnsi="Arial" w:cs="Arial"/>
          <w:sz w:val="24"/>
          <w:szCs w:val="24"/>
        </w:rPr>
        <w:t xml:space="preserve"> </w:t>
      </w:r>
      <w:r w:rsidR="00974592" w:rsidRPr="00291020">
        <w:rPr>
          <w:rFonts w:ascii="Arial" w:hAnsi="Arial" w:cs="Arial"/>
          <w:sz w:val="24"/>
          <w:szCs w:val="24"/>
        </w:rPr>
        <w:t>(</w:t>
      </w:r>
      <w:r w:rsidR="00974592">
        <w:rPr>
          <w:rFonts w:ascii="Arial" w:hAnsi="Arial" w:cs="Arial"/>
          <w:sz w:val="24"/>
          <w:szCs w:val="24"/>
        </w:rPr>
        <w:t xml:space="preserve">на электронный либо </w:t>
      </w:r>
      <w:r w:rsidR="00974592" w:rsidRPr="00291020">
        <w:rPr>
          <w:rFonts w:ascii="Arial" w:hAnsi="Arial" w:cs="Arial"/>
          <w:sz w:val="24"/>
          <w:szCs w:val="24"/>
        </w:rPr>
        <w:t>почтовы</w:t>
      </w:r>
      <w:r w:rsidR="00974592">
        <w:rPr>
          <w:rFonts w:ascii="Arial" w:hAnsi="Arial" w:cs="Arial"/>
          <w:sz w:val="24"/>
          <w:szCs w:val="24"/>
        </w:rPr>
        <w:t>й</w:t>
      </w:r>
      <w:r w:rsidR="00974592" w:rsidRPr="00291020">
        <w:rPr>
          <w:rFonts w:ascii="Arial" w:hAnsi="Arial" w:cs="Arial"/>
          <w:sz w:val="24"/>
          <w:szCs w:val="24"/>
        </w:rPr>
        <w:t xml:space="preserve"> </w:t>
      </w:r>
      <w:r w:rsidR="00974592">
        <w:rPr>
          <w:rFonts w:ascii="Arial" w:hAnsi="Arial" w:cs="Arial"/>
          <w:sz w:val="24"/>
          <w:szCs w:val="24"/>
        </w:rPr>
        <w:t>адрес</w:t>
      </w:r>
      <w:r w:rsidR="00974592" w:rsidRPr="00291020">
        <w:rPr>
          <w:rFonts w:ascii="Arial" w:hAnsi="Arial" w:cs="Arial"/>
          <w:sz w:val="24"/>
          <w:szCs w:val="24"/>
        </w:rPr>
        <w:t>)</w:t>
      </w:r>
      <w:r w:rsidR="00404190">
        <w:rPr>
          <w:rFonts w:ascii="Arial" w:hAnsi="Arial" w:cs="Arial"/>
          <w:sz w:val="24"/>
          <w:szCs w:val="24"/>
        </w:rPr>
        <w:t xml:space="preserve">, </w:t>
      </w:r>
      <w:r w:rsidR="00974592" w:rsidRPr="00291020">
        <w:rPr>
          <w:rFonts w:ascii="Arial" w:hAnsi="Arial" w:cs="Arial"/>
          <w:sz w:val="24"/>
          <w:szCs w:val="24"/>
        </w:rPr>
        <w:t>лично</w:t>
      </w:r>
      <w:r w:rsidR="00A812AF">
        <w:rPr>
          <w:rFonts w:ascii="Arial" w:hAnsi="Arial" w:cs="Arial"/>
          <w:sz w:val="24"/>
          <w:szCs w:val="24"/>
        </w:rPr>
        <w:t xml:space="preserve"> в руки </w:t>
      </w:r>
      <w:r w:rsidR="00974592" w:rsidRPr="00291020">
        <w:rPr>
          <w:rFonts w:ascii="Arial" w:hAnsi="Arial" w:cs="Arial"/>
          <w:sz w:val="24"/>
          <w:szCs w:val="24"/>
        </w:rPr>
        <w:t>(при возможности)</w:t>
      </w:r>
      <w:r w:rsidRPr="00BE4F48">
        <w:rPr>
          <w:rFonts w:ascii="Arial" w:hAnsi="Arial" w:cs="Arial"/>
          <w:sz w:val="24"/>
          <w:szCs w:val="24"/>
        </w:rPr>
        <w:t>.</w:t>
      </w:r>
    </w:p>
    <w:p w14:paraId="69F0E845" w14:textId="7347702B" w:rsidR="000936B0" w:rsidRDefault="003C1839" w:rsidP="003C183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1523E">
        <w:rPr>
          <w:rFonts w:ascii="Arial" w:hAnsi="Arial" w:cs="Arial"/>
          <w:sz w:val="24"/>
          <w:szCs w:val="24"/>
        </w:rPr>
        <w:t>2.</w:t>
      </w:r>
      <w:r w:rsidR="00044D9E">
        <w:rPr>
          <w:rFonts w:ascii="Arial" w:hAnsi="Arial" w:cs="Arial"/>
          <w:sz w:val="24"/>
          <w:szCs w:val="24"/>
        </w:rPr>
        <w:t>2</w:t>
      </w:r>
      <w:r w:rsidR="00926AD6">
        <w:rPr>
          <w:rFonts w:ascii="Arial" w:hAnsi="Arial" w:cs="Arial"/>
          <w:sz w:val="24"/>
          <w:szCs w:val="24"/>
        </w:rPr>
        <w:t>3</w:t>
      </w:r>
      <w:r w:rsidRPr="0011523E">
        <w:rPr>
          <w:rFonts w:ascii="Arial" w:hAnsi="Arial" w:cs="Arial"/>
          <w:sz w:val="24"/>
          <w:szCs w:val="24"/>
        </w:rPr>
        <w:t xml:space="preserve">. В случае отсутствия заявок или в случае принятия решений по всем поступившим заявкам об отказе в участии в </w:t>
      </w:r>
      <w:r w:rsidR="000936B0">
        <w:rPr>
          <w:rFonts w:ascii="Arial" w:hAnsi="Arial" w:cs="Arial"/>
          <w:sz w:val="24"/>
          <w:szCs w:val="24"/>
        </w:rPr>
        <w:t>отборе</w:t>
      </w:r>
      <w:r w:rsidRPr="0011523E">
        <w:rPr>
          <w:rFonts w:ascii="Arial" w:hAnsi="Arial" w:cs="Arial"/>
          <w:sz w:val="24"/>
          <w:szCs w:val="24"/>
        </w:rPr>
        <w:t xml:space="preserve"> конкурс признаётся несостоявшимся</w:t>
      </w:r>
      <w:r w:rsidR="00044D9E">
        <w:rPr>
          <w:rFonts w:ascii="Arial" w:hAnsi="Arial" w:cs="Arial"/>
          <w:sz w:val="24"/>
          <w:szCs w:val="24"/>
        </w:rPr>
        <w:t>.</w:t>
      </w:r>
      <w:r w:rsidR="00044D9E" w:rsidRPr="00044D9E">
        <w:rPr>
          <w:rFonts w:ascii="Arial" w:hAnsi="Arial" w:cs="Arial"/>
          <w:sz w:val="24"/>
          <w:szCs w:val="24"/>
        </w:rPr>
        <w:t xml:space="preserve"> </w:t>
      </w:r>
    </w:p>
    <w:p w14:paraId="6CCFA2EB" w14:textId="4605A340" w:rsidR="003C1839" w:rsidRPr="00BE4F48" w:rsidRDefault="000936B0" w:rsidP="00026826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</w:t>
      </w:r>
      <w:r w:rsidR="00926AD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</w:t>
      </w:r>
      <w:r w:rsidR="00044D9E" w:rsidRPr="00044D9E">
        <w:rPr>
          <w:rFonts w:ascii="Arial" w:hAnsi="Arial" w:cs="Arial"/>
          <w:sz w:val="24"/>
          <w:szCs w:val="24"/>
        </w:rPr>
        <w:t>Главный распорядитель вправе принять решение о проведении повторного отбора.</w:t>
      </w:r>
      <w:r w:rsidR="003C1839" w:rsidRPr="0011523E">
        <w:rPr>
          <w:rFonts w:ascii="Arial" w:hAnsi="Arial" w:cs="Arial"/>
          <w:sz w:val="24"/>
          <w:szCs w:val="24"/>
        </w:rPr>
        <w:t xml:space="preserve"> Если по окончании срока подачи заявок на участие в конкурсе подана только одна заявка, такая заявка рассматривается Комиссией в порядке, установленном настоящим Порядком, и если указанная заявка соответствует требованиям и условиям, предусмотренным конкурсной документацией, с заявителем заключается соглашение о предоставлении гранта в форме субсидий</w:t>
      </w:r>
      <w:r w:rsidR="003C1839">
        <w:rPr>
          <w:rFonts w:ascii="Arial" w:hAnsi="Arial" w:cs="Arial"/>
          <w:sz w:val="24"/>
          <w:szCs w:val="24"/>
        </w:rPr>
        <w:t xml:space="preserve">. </w:t>
      </w:r>
    </w:p>
    <w:p w14:paraId="74A9F805" w14:textId="78956089" w:rsidR="003C1839" w:rsidRPr="00BE4F48" w:rsidRDefault="00026826" w:rsidP="003C183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2.25</w:t>
      </w:r>
      <w:r w:rsidR="003C1839" w:rsidRPr="00BE4F48">
        <w:rPr>
          <w:rFonts w:ascii="Arial" w:hAnsi="Arial" w:cs="Arial"/>
          <w:sz w:val="24"/>
          <w:szCs w:val="24"/>
        </w:rPr>
        <w:t xml:space="preserve">. </w:t>
      </w:r>
      <w:r w:rsidR="00291020" w:rsidRPr="00291020">
        <w:rPr>
          <w:rFonts w:ascii="Arial" w:hAnsi="Arial" w:cs="Arial"/>
          <w:sz w:val="24"/>
          <w:szCs w:val="24"/>
        </w:rPr>
        <w:t xml:space="preserve">На основании решения конкурсной комиссии </w:t>
      </w:r>
      <w:r w:rsidR="00974592">
        <w:rPr>
          <w:rFonts w:ascii="Arial" w:hAnsi="Arial" w:cs="Arial"/>
          <w:sz w:val="24"/>
          <w:szCs w:val="24"/>
        </w:rPr>
        <w:t>Организатор конкурса</w:t>
      </w:r>
      <w:r w:rsidR="00291020" w:rsidRPr="00291020">
        <w:rPr>
          <w:rFonts w:ascii="Arial" w:hAnsi="Arial" w:cs="Arial"/>
          <w:sz w:val="24"/>
          <w:szCs w:val="24"/>
        </w:rPr>
        <w:t xml:space="preserve"> готовит проект распоряжения о предоставлении субсидии и направляет на подпись Главе Боготольского района в срок не более 2-х рабочих дней с момента вынесения решения конкурсной комиссией</w:t>
      </w:r>
      <w:r w:rsidR="003C1839" w:rsidRPr="00BE4F48">
        <w:rPr>
          <w:rFonts w:ascii="Arial" w:hAnsi="Arial" w:cs="Arial"/>
          <w:sz w:val="24"/>
          <w:szCs w:val="24"/>
        </w:rPr>
        <w:t>.</w:t>
      </w:r>
    </w:p>
    <w:p w14:paraId="379CD253" w14:textId="25659BFC" w:rsidR="003C1839" w:rsidRPr="00BE4F48" w:rsidRDefault="00026826" w:rsidP="003C183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2.26.</w:t>
      </w:r>
      <w:r w:rsidR="003C1839" w:rsidRPr="00BE4F48">
        <w:rPr>
          <w:rFonts w:ascii="Arial" w:hAnsi="Arial" w:cs="Arial"/>
          <w:sz w:val="24"/>
          <w:szCs w:val="24"/>
        </w:rPr>
        <w:t xml:space="preserve"> С момента издания распоряжения о предоставлении субсидии участник </w:t>
      </w:r>
      <w:r w:rsidR="001F66BB">
        <w:rPr>
          <w:rFonts w:ascii="Arial" w:hAnsi="Arial" w:cs="Arial"/>
          <w:sz w:val="24"/>
          <w:szCs w:val="24"/>
        </w:rPr>
        <w:t>отбора</w:t>
      </w:r>
      <w:r w:rsidR="003C1839" w:rsidRPr="00BE4F48">
        <w:rPr>
          <w:rFonts w:ascii="Arial" w:hAnsi="Arial" w:cs="Arial"/>
          <w:sz w:val="24"/>
          <w:szCs w:val="24"/>
        </w:rPr>
        <w:t xml:space="preserve"> признается получателем субсидии.</w:t>
      </w:r>
    </w:p>
    <w:p w14:paraId="163D9365" w14:textId="794B8615" w:rsidR="003C1839" w:rsidRDefault="00026826" w:rsidP="003C183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2.27</w:t>
      </w:r>
      <w:r w:rsidR="003C1839" w:rsidRPr="00BE4F48">
        <w:rPr>
          <w:rFonts w:ascii="Arial" w:hAnsi="Arial" w:cs="Arial"/>
          <w:sz w:val="24"/>
          <w:szCs w:val="24"/>
        </w:rPr>
        <w:t xml:space="preserve">. </w:t>
      </w:r>
      <w:r w:rsidR="00974592">
        <w:rPr>
          <w:rFonts w:ascii="Arial" w:hAnsi="Arial" w:cs="Arial"/>
          <w:sz w:val="24"/>
          <w:szCs w:val="24"/>
        </w:rPr>
        <w:t>Организатор конкурса</w:t>
      </w:r>
      <w:r w:rsidR="00291020" w:rsidRPr="00291020">
        <w:rPr>
          <w:rFonts w:ascii="Arial" w:hAnsi="Arial" w:cs="Arial"/>
          <w:sz w:val="24"/>
          <w:szCs w:val="24"/>
        </w:rPr>
        <w:t xml:space="preserve"> информирует заявителей о принятом решении в </w:t>
      </w:r>
      <w:bookmarkStart w:id="3" w:name="_Hlk166660508"/>
      <w:r w:rsidR="00291020" w:rsidRPr="00291020">
        <w:rPr>
          <w:rFonts w:ascii="Arial" w:hAnsi="Arial" w:cs="Arial"/>
          <w:sz w:val="24"/>
          <w:szCs w:val="24"/>
        </w:rPr>
        <w:t>письменной форме (почтовым отправлением с уведомлением) или лично (при возможности)</w:t>
      </w:r>
      <w:bookmarkEnd w:id="3"/>
      <w:r w:rsidR="00291020" w:rsidRPr="00291020">
        <w:rPr>
          <w:rFonts w:ascii="Arial" w:hAnsi="Arial" w:cs="Arial"/>
          <w:sz w:val="24"/>
          <w:szCs w:val="24"/>
        </w:rPr>
        <w:t xml:space="preserve"> в течение 2 рабочих дней со дня вступления в силу распоряжения</w:t>
      </w:r>
      <w:r w:rsidR="003C1839" w:rsidRPr="00BE4F48">
        <w:rPr>
          <w:rFonts w:ascii="Arial" w:hAnsi="Arial" w:cs="Arial"/>
          <w:sz w:val="24"/>
          <w:szCs w:val="24"/>
        </w:rPr>
        <w:t>.</w:t>
      </w:r>
    </w:p>
    <w:p w14:paraId="0D921B2C" w14:textId="046B95D8" w:rsidR="00291020" w:rsidRPr="00291020" w:rsidRDefault="00026826" w:rsidP="0029102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2.28</w:t>
      </w:r>
      <w:r w:rsidR="00291020">
        <w:rPr>
          <w:rFonts w:ascii="Arial" w:hAnsi="Arial" w:cs="Arial"/>
          <w:sz w:val="24"/>
          <w:szCs w:val="24"/>
        </w:rPr>
        <w:t xml:space="preserve">. </w:t>
      </w:r>
      <w:r w:rsidR="00291020" w:rsidRPr="00291020">
        <w:rPr>
          <w:rFonts w:ascii="Arial" w:hAnsi="Arial" w:cs="Arial"/>
          <w:sz w:val="24"/>
          <w:szCs w:val="24"/>
        </w:rPr>
        <w:t>В случае отказа получателя в получении субсидии по собственной инициативе, оформляется заявление с указанием причин.</w:t>
      </w:r>
    </w:p>
    <w:p w14:paraId="35DC949F" w14:textId="09CC5EF3" w:rsidR="00E2772B" w:rsidRPr="00E2772B" w:rsidRDefault="00026826" w:rsidP="00E2772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2.29</w:t>
      </w:r>
      <w:r w:rsidR="003C1839" w:rsidRPr="00BE4F48">
        <w:rPr>
          <w:rFonts w:ascii="Arial" w:hAnsi="Arial" w:cs="Arial"/>
          <w:sz w:val="24"/>
          <w:szCs w:val="24"/>
        </w:rPr>
        <w:t xml:space="preserve">. </w:t>
      </w:r>
      <w:r w:rsidR="00E2772B" w:rsidRPr="00E2772B">
        <w:rPr>
          <w:rFonts w:ascii="Arial" w:hAnsi="Arial" w:cs="Arial"/>
          <w:sz w:val="24"/>
          <w:szCs w:val="24"/>
        </w:rPr>
        <w:t>Главный распорядитель в течение 4 рабочих дней со дня вступления в силу распоряжения о предоставлении субсидии заключает с получателем субсидии соглашение о предоставлении субсидии</w:t>
      </w:r>
      <w:r w:rsidR="003768D6" w:rsidRPr="003768D6">
        <w:rPr>
          <w:rFonts w:ascii="Arial" w:hAnsi="Arial" w:cs="Arial"/>
          <w:sz w:val="24"/>
          <w:szCs w:val="24"/>
        </w:rPr>
        <w:t xml:space="preserve"> на едином портале (в случае проведения отбора в системе «Электронный бюджет») </w:t>
      </w:r>
      <w:r w:rsidR="00E2772B" w:rsidRPr="00E2772B">
        <w:rPr>
          <w:rFonts w:ascii="Arial" w:hAnsi="Arial" w:cs="Arial"/>
          <w:sz w:val="24"/>
          <w:szCs w:val="24"/>
        </w:rPr>
        <w:t xml:space="preserve"> (далее – Соглашение) по форме, согласно приказа Финансового управления администрации Боготольского района от 10.02.2017 № 10-о «Об утверждении типовых форм соглашений (договоров) между главным распорядителем средств районного бюджета и юридическим лицом (за исключением муниципальных учреждений), индивидуальным предпринимателем, физическим лицом – производителем товаров, работ, услуг о предоставлении субсидии из районного бюджета», содержащего следующие обязательные условия:</w:t>
      </w:r>
    </w:p>
    <w:p w14:paraId="6A3E720C" w14:textId="77777777" w:rsidR="00E2772B" w:rsidRPr="00E2772B" w:rsidRDefault="00E2772B" w:rsidP="00E2772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2772B">
        <w:rPr>
          <w:rFonts w:ascii="Arial" w:hAnsi="Arial" w:cs="Arial"/>
          <w:sz w:val="24"/>
          <w:szCs w:val="24"/>
        </w:rPr>
        <w:t xml:space="preserve"> согласование новых условий соглашения или о расторжении соглашения при не достижении согласия по новым условиям, в случае уменьшения главному распорядителю ранее доведенных лимитов бюджетных обязательств, приводящих к невозможности предоставления субсидии в размере, определенном в соглашении;</w:t>
      </w:r>
    </w:p>
    <w:p w14:paraId="534C49FB" w14:textId="6BFA0C32" w:rsidR="003C1839" w:rsidRDefault="00E2772B" w:rsidP="00E2772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2772B">
        <w:rPr>
          <w:rFonts w:ascii="Arial" w:hAnsi="Arial" w:cs="Arial"/>
          <w:sz w:val="24"/>
          <w:szCs w:val="24"/>
        </w:rPr>
        <w:t>согласие получателя субсидии на осуществление в отношении него проверки уполномоченным органом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в соответствии со статьями 268.1 и 269.2 Бюджетного кодекса Российской Федерации</w:t>
      </w:r>
      <w:r w:rsidR="001F66BB">
        <w:rPr>
          <w:rFonts w:ascii="Arial" w:hAnsi="Arial" w:cs="Arial"/>
          <w:sz w:val="24"/>
          <w:szCs w:val="24"/>
        </w:rPr>
        <w:t>;</w:t>
      </w:r>
    </w:p>
    <w:p w14:paraId="72B2DE2F" w14:textId="6917D2B9" w:rsidR="001F66BB" w:rsidRDefault="001F66BB" w:rsidP="00745D8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 w:rsidRPr="001F66BB">
        <w:rPr>
          <w:rFonts w:ascii="Arial" w:hAnsi="Arial" w:cs="Arial"/>
          <w:sz w:val="24"/>
          <w:szCs w:val="24"/>
        </w:rPr>
        <w:t xml:space="preserve">апрещается приобретение Получателями субсидии, а также иными юридическими лицами, получающими средства на основании договоров, заключенных с Получателями субсидии, за счет полученных из бюджета Боготольского района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</w:t>
      </w:r>
      <w:r w:rsidRPr="00AA4BB5">
        <w:rPr>
          <w:rFonts w:ascii="Arial" w:hAnsi="Arial" w:cs="Arial"/>
          <w:sz w:val="24"/>
          <w:szCs w:val="24"/>
        </w:rPr>
        <w:t>Порядком</w:t>
      </w:r>
      <w:r w:rsidR="00745D8A" w:rsidRPr="00AA4BB5">
        <w:rPr>
          <w:rFonts w:ascii="Arial" w:hAnsi="Arial" w:cs="Arial"/>
          <w:sz w:val="24"/>
          <w:szCs w:val="24"/>
        </w:rPr>
        <w:t>;</w:t>
      </w:r>
    </w:p>
    <w:p w14:paraId="4755DE88" w14:textId="621AF019" w:rsidR="009C3225" w:rsidRPr="009C3225" w:rsidRDefault="009C3225" w:rsidP="009C322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C3225">
        <w:rPr>
          <w:rFonts w:ascii="Arial" w:hAnsi="Arial" w:cs="Arial"/>
          <w:sz w:val="24"/>
          <w:szCs w:val="24"/>
        </w:rPr>
        <w:t xml:space="preserve">предоставление отчета о достижении значения результата предоставления </w:t>
      </w:r>
      <w:r>
        <w:rPr>
          <w:rFonts w:ascii="Arial" w:hAnsi="Arial" w:cs="Arial"/>
          <w:sz w:val="24"/>
          <w:szCs w:val="24"/>
        </w:rPr>
        <w:t>субсидии</w:t>
      </w:r>
      <w:r w:rsidRPr="009C3225">
        <w:rPr>
          <w:rFonts w:ascii="Arial" w:hAnsi="Arial" w:cs="Arial"/>
          <w:sz w:val="24"/>
          <w:szCs w:val="24"/>
        </w:rPr>
        <w:t>;</w:t>
      </w:r>
    </w:p>
    <w:p w14:paraId="67391B46" w14:textId="462BA799" w:rsidR="005B3398" w:rsidRDefault="009C3225" w:rsidP="005B3398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C3225">
        <w:rPr>
          <w:rFonts w:ascii="Arial" w:hAnsi="Arial" w:cs="Arial"/>
          <w:sz w:val="24"/>
          <w:szCs w:val="24"/>
        </w:rPr>
        <w:t xml:space="preserve">предоставление отчета об осуществлении расходов, источником финансового обеспечения которых является </w:t>
      </w:r>
      <w:r>
        <w:rPr>
          <w:rFonts w:ascii="Arial" w:hAnsi="Arial" w:cs="Arial"/>
          <w:sz w:val="24"/>
          <w:szCs w:val="24"/>
        </w:rPr>
        <w:t>субсидия</w:t>
      </w:r>
      <w:r w:rsidRPr="009C3225">
        <w:rPr>
          <w:rFonts w:ascii="Arial" w:hAnsi="Arial" w:cs="Arial"/>
          <w:sz w:val="24"/>
          <w:szCs w:val="24"/>
        </w:rPr>
        <w:t>.</w:t>
      </w:r>
    </w:p>
    <w:p w14:paraId="6255B0A3" w14:textId="33FAB69A" w:rsidR="005B3398" w:rsidRPr="005B3398" w:rsidRDefault="005B3398" w:rsidP="005B3398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5B3398">
        <w:rPr>
          <w:rFonts w:ascii="Arial" w:hAnsi="Arial" w:cs="Arial"/>
          <w:sz w:val="24"/>
          <w:szCs w:val="24"/>
        </w:rPr>
        <w:t>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14:paraId="0C6649A4" w14:textId="77777777" w:rsidR="005B3398" w:rsidRPr="005B3398" w:rsidRDefault="005B3398" w:rsidP="005B3398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398">
        <w:rPr>
          <w:rFonts w:ascii="Arial" w:hAnsi="Arial" w:cs="Arial"/>
          <w:sz w:val="24"/>
          <w:szCs w:val="24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Федерации;</w:t>
      </w:r>
    </w:p>
    <w:p w14:paraId="59D31B11" w14:textId="343C1082" w:rsidR="005B3398" w:rsidRDefault="005B3398" w:rsidP="005B3398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398">
        <w:rPr>
          <w:rFonts w:ascii="Arial" w:hAnsi="Arial" w:cs="Arial"/>
          <w:sz w:val="24"/>
          <w:szCs w:val="24"/>
        </w:rPr>
        <w:lastRenderedPageBreak/>
        <w:t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"О крестьянском (фермерском) хозяйстве",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</w:t>
      </w:r>
      <w:r>
        <w:rPr>
          <w:rFonts w:ascii="Arial" w:hAnsi="Arial" w:cs="Arial"/>
          <w:sz w:val="24"/>
          <w:szCs w:val="24"/>
        </w:rPr>
        <w:t>.</w:t>
      </w:r>
    </w:p>
    <w:p w14:paraId="0F736400" w14:textId="75064C2C" w:rsidR="00426ADA" w:rsidRPr="00426ADA" w:rsidRDefault="00026826" w:rsidP="00426AD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>2.30</w:t>
      </w:r>
      <w:r w:rsidR="00426ADA">
        <w:rPr>
          <w:rFonts w:ascii="Arial" w:hAnsi="Arial" w:cs="Arial"/>
          <w:sz w:val="24"/>
          <w:szCs w:val="24"/>
          <w:lang w:bidi="ru-RU"/>
        </w:rPr>
        <w:t xml:space="preserve">. </w:t>
      </w:r>
      <w:r w:rsidR="00426ADA" w:rsidRPr="00426ADA">
        <w:rPr>
          <w:rFonts w:ascii="Arial" w:hAnsi="Arial" w:cs="Arial"/>
          <w:sz w:val="24"/>
          <w:szCs w:val="24"/>
          <w:lang w:bidi="ru-RU"/>
        </w:rPr>
        <w:t>Результатом предоставления субсидии является число жителей Боготольского района Красноярского края, вовлеченных в реализацию проекта за срок использования субсидии.</w:t>
      </w:r>
    </w:p>
    <w:p w14:paraId="6414DD1C" w14:textId="3A47C81D" w:rsidR="00426ADA" w:rsidRPr="00BE4F48" w:rsidRDefault="00426ADA" w:rsidP="00426AD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26ADA">
        <w:rPr>
          <w:rFonts w:ascii="Arial" w:hAnsi="Arial" w:cs="Arial"/>
          <w:sz w:val="24"/>
          <w:szCs w:val="24"/>
          <w:lang w:bidi="ru-RU"/>
        </w:rPr>
        <w:t>Эффективность использования субсидии определяется Организатором конкурса как процент фактического достижения значения результата предоставления субсидий, указанного в Соглашении</w:t>
      </w:r>
    </w:p>
    <w:p w14:paraId="30BEF62E" w14:textId="1A6F31DF" w:rsidR="003C1839" w:rsidRPr="00BE4F48" w:rsidRDefault="00026826" w:rsidP="003C183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2.31</w:t>
      </w:r>
      <w:r w:rsidR="003C1839" w:rsidRPr="00BE4F48">
        <w:rPr>
          <w:rFonts w:ascii="Arial" w:hAnsi="Arial" w:cs="Arial"/>
          <w:sz w:val="24"/>
          <w:szCs w:val="24"/>
        </w:rPr>
        <w:t xml:space="preserve">. В случае если Соглашение не </w:t>
      </w:r>
      <w:r w:rsidR="00B31ACA">
        <w:rPr>
          <w:rFonts w:ascii="Arial" w:hAnsi="Arial" w:cs="Arial"/>
          <w:sz w:val="24"/>
          <w:szCs w:val="24"/>
        </w:rPr>
        <w:t>заключено</w:t>
      </w:r>
      <w:r w:rsidR="003C1839" w:rsidRPr="00BE4F48">
        <w:rPr>
          <w:rFonts w:ascii="Arial" w:hAnsi="Arial" w:cs="Arial"/>
          <w:sz w:val="24"/>
          <w:szCs w:val="24"/>
        </w:rPr>
        <w:t xml:space="preserve"> в установленные сроки по вине получателя субсидии, получатель субсидии считается уклонившимся от заключения </w:t>
      </w:r>
      <w:r w:rsidR="00FD2FC5" w:rsidRPr="00BE4F48">
        <w:rPr>
          <w:rFonts w:ascii="Arial" w:hAnsi="Arial" w:cs="Arial"/>
          <w:sz w:val="24"/>
          <w:szCs w:val="24"/>
        </w:rPr>
        <w:t>Соглашения</w:t>
      </w:r>
      <w:r w:rsidR="00FD2FC5">
        <w:rPr>
          <w:rFonts w:ascii="Arial" w:hAnsi="Arial" w:cs="Arial"/>
          <w:sz w:val="24"/>
          <w:szCs w:val="24"/>
        </w:rPr>
        <w:t xml:space="preserve"> </w:t>
      </w:r>
      <w:r w:rsidR="00FD2FC5" w:rsidRPr="00FD2FC5">
        <w:rPr>
          <w:rFonts w:ascii="Arial" w:eastAsia="Times New Roman" w:hAnsi="Arial" w:cs="Arial"/>
          <w:sz w:val="24"/>
          <w:szCs w:val="24"/>
          <w:lang w:eastAsia="ru-RU"/>
        </w:rPr>
        <w:t>и распоряжение о предоставлении субсидии подлежит отмене (изменению)</w:t>
      </w:r>
      <w:r w:rsidR="00FD2FC5">
        <w:rPr>
          <w:rFonts w:ascii="Arial" w:hAnsi="Arial" w:cs="Arial"/>
          <w:sz w:val="24"/>
          <w:szCs w:val="24"/>
        </w:rPr>
        <w:t>.</w:t>
      </w:r>
      <w:r w:rsidR="003C1839" w:rsidRPr="00BE4F48">
        <w:rPr>
          <w:rFonts w:ascii="Arial" w:hAnsi="Arial" w:cs="Arial"/>
          <w:sz w:val="24"/>
          <w:szCs w:val="24"/>
        </w:rPr>
        <w:t xml:space="preserve"> </w:t>
      </w:r>
    </w:p>
    <w:p w14:paraId="28F70DF1" w14:textId="146A2AF1" w:rsidR="003C1839" w:rsidRPr="00BE4F48" w:rsidRDefault="00026826" w:rsidP="003C183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2.32</w:t>
      </w:r>
      <w:r w:rsidR="003C1839" w:rsidRPr="00BE4F48">
        <w:rPr>
          <w:rFonts w:ascii="Arial" w:hAnsi="Arial" w:cs="Arial"/>
          <w:sz w:val="24"/>
          <w:szCs w:val="24"/>
        </w:rPr>
        <w:t xml:space="preserve">. </w:t>
      </w:r>
      <w:r w:rsidR="0033174E">
        <w:rPr>
          <w:rFonts w:ascii="Arial" w:eastAsia="Times New Roman" w:hAnsi="Arial" w:cs="Arial"/>
          <w:sz w:val="24"/>
          <w:szCs w:val="24"/>
          <w:lang w:eastAsia="ru-RU"/>
        </w:rPr>
        <w:t>Организатор конкурса</w:t>
      </w:r>
      <w:r w:rsidR="005D13FA">
        <w:rPr>
          <w:rFonts w:ascii="Arial" w:eastAsia="Times New Roman" w:hAnsi="Arial" w:cs="Arial"/>
          <w:sz w:val="24"/>
          <w:szCs w:val="24"/>
          <w:lang w:eastAsia="ru-RU"/>
        </w:rPr>
        <w:t xml:space="preserve"> не</w:t>
      </w:r>
      <w:r w:rsidR="003C1839" w:rsidRPr="00BE4F48">
        <w:rPr>
          <w:rFonts w:ascii="Arial" w:hAnsi="Arial" w:cs="Arial"/>
          <w:sz w:val="24"/>
          <w:szCs w:val="24"/>
        </w:rPr>
        <w:t xml:space="preserve"> позднее одного рабочего дня со дня заключения Соглашения</w:t>
      </w:r>
      <w:r w:rsidR="00745D8A">
        <w:rPr>
          <w:rFonts w:ascii="Arial" w:hAnsi="Arial" w:cs="Arial"/>
          <w:sz w:val="24"/>
          <w:szCs w:val="24"/>
        </w:rPr>
        <w:t xml:space="preserve"> направляет</w:t>
      </w:r>
      <w:r w:rsidR="003C1839" w:rsidRPr="00BE4F48">
        <w:rPr>
          <w:rFonts w:ascii="Arial" w:hAnsi="Arial" w:cs="Arial"/>
          <w:sz w:val="24"/>
          <w:szCs w:val="24"/>
        </w:rPr>
        <w:t xml:space="preserve"> в Муниципальное казенное учреждение «Межведомственная централизованная бухгалтерия» (далее – МКУ «МЦБ»)</w:t>
      </w:r>
      <w:r w:rsidR="00745D8A">
        <w:rPr>
          <w:rFonts w:ascii="Arial" w:hAnsi="Arial" w:cs="Arial"/>
          <w:sz w:val="24"/>
          <w:szCs w:val="24"/>
        </w:rPr>
        <w:t>:</w:t>
      </w:r>
    </w:p>
    <w:p w14:paraId="28DE981D" w14:textId="4A4A0094" w:rsidR="003C1839" w:rsidRPr="00BE4F48" w:rsidRDefault="003C1839" w:rsidP="003C183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 xml:space="preserve">реестр получателей субсидии по форме, согласно приложению № </w:t>
      </w:r>
      <w:r w:rsidR="00623CD8">
        <w:rPr>
          <w:rFonts w:ascii="Arial" w:hAnsi="Arial" w:cs="Arial"/>
          <w:sz w:val="24"/>
          <w:szCs w:val="24"/>
        </w:rPr>
        <w:t>5</w:t>
      </w:r>
      <w:r w:rsidRPr="00BE4F48">
        <w:rPr>
          <w:rFonts w:ascii="Arial" w:hAnsi="Arial" w:cs="Arial"/>
          <w:sz w:val="24"/>
          <w:szCs w:val="24"/>
        </w:rPr>
        <w:t xml:space="preserve"> к настоящему Порядку;</w:t>
      </w:r>
    </w:p>
    <w:p w14:paraId="7E7E67E6" w14:textId="6392C2FA" w:rsidR="003C1839" w:rsidRDefault="003C1839" w:rsidP="003C183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копия распоряжения о предоставлении субсидии</w:t>
      </w:r>
      <w:r w:rsidR="005D13FA">
        <w:rPr>
          <w:rFonts w:ascii="Arial" w:hAnsi="Arial" w:cs="Arial"/>
          <w:sz w:val="24"/>
          <w:szCs w:val="24"/>
        </w:rPr>
        <w:t>;</w:t>
      </w:r>
    </w:p>
    <w:p w14:paraId="104ED561" w14:textId="44CE8D8E" w:rsidR="005D13FA" w:rsidRPr="00BE4F48" w:rsidRDefault="005D13FA" w:rsidP="005D13F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D13FA">
        <w:rPr>
          <w:rFonts w:ascii="Arial" w:hAnsi="Arial" w:cs="Arial"/>
          <w:sz w:val="24"/>
          <w:szCs w:val="24"/>
        </w:rPr>
        <w:t>копии соглашений о предоставлении субсидий.</w:t>
      </w:r>
    </w:p>
    <w:p w14:paraId="5264DAD0" w14:textId="497AE916" w:rsidR="003C1839" w:rsidRDefault="00DC5B13" w:rsidP="003C183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2.33</w:t>
      </w:r>
      <w:r w:rsidR="003C1839" w:rsidRPr="00BE4F48">
        <w:rPr>
          <w:rFonts w:ascii="Arial" w:hAnsi="Arial" w:cs="Arial"/>
          <w:sz w:val="24"/>
          <w:szCs w:val="24"/>
        </w:rPr>
        <w:t xml:space="preserve">. МКУ «МЦБ» в срок не позднее пяти рабочих дней со дня получения документов, указанных в пункте </w:t>
      </w:r>
      <w:r>
        <w:rPr>
          <w:rFonts w:ascii="Arial" w:hAnsi="Arial" w:cs="Arial"/>
          <w:sz w:val="24"/>
          <w:szCs w:val="24"/>
        </w:rPr>
        <w:t>2.32</w:t>
      </w:r>
      <w:r w:rsidR="00926AD6">
        <w:rPr>
          <w:rFonts w:ascii="Arial" w:hAnsi="Arial" w:cs="Arial"/>
          <w:sz w:val="24"/>
          <w:szCs w:val="24"/>
        </w:rPr>
        <w:t>.</w:t>
      </w:r>
      <w:r w:rsidR="003C1839" w:rsidRPr="00BE4F48">
        <w:rPr>
          <w:rFonts w:ascii="Arial" w:hAnsi="Arial" w:cs="Arial"/>
          <w:sz w:val="24"/>
          <w:szCs w:val="24"/>
        </w:rPr>
        <w:t xml:space="preserve"> настоящего Порядка, перечисляет средства субсидии на расчетные или корреспондентские счета, открытые получателем субсидии в учреждениях Центрального банка Российской Федерации или кредитных организациях.</w:t>
      </w:r>
    </w:p>
    <w:p w14:paraId="46E45BC6" w14:textId="271CDE6D" w:rsidR="0079140C" w:rsidRPr="00BE4F48" w:rsidRDefault="0079140C" w:rsidP="0079140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140C">
        <w:rPr>
          <w:rFonts w:ascii="Arial" w:hAnsi="Arial" w:cs="Arial"/>
          <w:sz w:val="24"/>
          <w:szCs w:val="24"/>
        </w:rPr>
        <w:t>Средства субсидии перечисляются получателю не позднее 10-го рабочего дня, следующего за днем вступления в силу распоряжения о предоставлении субсидии.</w:t>
      </w:r>
    </w:p>
    <w:p w14:paraId="2D26769B" w14:textId="63AC62B5" w:rsidR="00F20306" w:rsidRDefault="00DC5B13" w:rsidP="003C183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2.34</w:t>
      </w:r>
      <w:r w:rsidR="003C1839" w:rsidRPr="00BE4F48">
        <w:rPr>
          <w:rFonts w:ascii="Arial" w:hAnsi="Arial" w:cs="Arial"/>
          <w:sz w:val="24"/>
          <w:szCs w:val="24"/>
        </w:rPr>
        <w:t>. Субсидия считается предоставленной получателю в день списания средств с лицевого счета администрации Боготольского района.</w:t>
      </w:r>
    </w:p>
    <w:p w14:paraId="520CD8A7" w14:textId="5128F3F6" w:rsidR="003C1839" w:rsidRPr="00BE4F48" w:rsidRDefault="00DC5B13" w:rsidP="003C183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2.35</w:t>
      </w:r>
      <w:r w:rsidR="003C1839" w:rsidRPr="00BE4F48">
        <w:rPr>
          <w:rFonts w:ascii="Arial" w:hAnsi="Arial" w:cs="Arial"/>
          <w:sz w:val="24"/>
          <w:szCs w:val="24"/>
        </w:rPr>
        <w:t>. Субсидия предоставляется в размере затрат на реализацию социального проекта.</w:t>
      </w:r>
    </w:p>
    <w:p w14:paraId="51E06DCA" w14:textId="5792B04B" w:rsidR="003C1839" w:rsidRPr="00BE4F48" w:rsidRDefault="00DC5B13" w:rsidP="003C183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2.36</w:t>
      </w:r>
      <w:r w:rsidR="003C1839" w:rsidRPr="00BE4F48">
        <w:rPr>
          <w:rFonts w:ascii="Arial" w:hAnsi="Arial" w:cs="Arial"/>
          <w:sz w:val="24"/>
          <w:szCs w:val="24"/>
        </w:rPr>
        <w:t xml:space="preserve">. В случае уменьшения администрации Боготольского района ранее доведенных лимитов бюджетных обязательств, приводящего к невозможности предоставления Субсидии в размере, определенном в Соглашении, Соглашением предусматриваются условия о согласовании новых условий Соглашения или о расторжении Соглашения при не достижении согласия по новым условиям.  </w:t>
      </w:r>
    </w:p>
    <w:p w14:paraId="2CDFF631" w14:textId="2A212130" w:rsidR="003C1839" w:rsidRPr="00BE4F48" w:rsidRDefault="00DC5B13" w:rsidP="003C183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2.37</w:t>
      </w:r>
      <w:r w:rsidR="003C1839" w:rsidRPr="00BE4F48">
        <w:rPr>
          <w:rFonts w:ascii="Arial" w:hAnsi="Arial" w:cs="Arial"/>
          <w:sz w:val="24"/>
          <w:szCs w:val="24"/>
        </w:rPr>
        <w:t xml:space="preserve">. Основаниями для отказа </w:t>
      </w:r>
      <w:r w:rsidR="00D52685">
        <w:rPr>
          <w:rFonts w:ascii="Arial" w:hAnsi="Arial" w:cs="Arial"/>
          <w:sz w:val="24"/>
          <w:szCs w:val="24"/>
        </w:rPr>
        <w:t>п</w:t>
      </w:r>
      <w:r w:rsidR="003C1839" w:rsidRPr="00BE4F48">
        <w:rPr>
          <w:rFonts w:ascii="Arial" w:hAnsi="Arial" w:cs="Arial"/>
          <w:sz w:val="24"/>
          <w:szCs w:val="24"/>
        </w:rPr>
        <w:t xml:space="preserve">олучателю субсидии в предоставлении </w:t>
      </w:r>
      <w:r w:rsidR="00D52685">
        <w:rPr>
          <w:rFonts w:ascii="Arial" w:hAnsi="Arial" w:cs="Arial"/>
          <w:sz w:val="24"/>
          <w:szCs w:val="24"/>
        </w:rPr>
        <w:t>с</w:t>
      </w:r>
      <w:r w:rsidR="003C1839" w:rsidRPr="00BE4F48">
        <w:rPr>
          <w:rFonts w:ascii="Arial" w:hAnsi="Arial" w:cs="Arial"/>
          <w:sz w:val="24"/>
          <w:szCs w:val="24"/>
        </w:rPr>
        <w:t xml:space="preserve">убсидии являются: </w:t>
      </w:r>
    </w:p>
    <w:p w14:paraId="0B31C445" w14:textId="28D6686C" w:rsidR="000B6D88" w:rsidRPr="000B6D88" w:rsidRDefault="003C1839" w:rsidP="000B6D88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-</w:t>
      </w:r>
      <w:r w:rsidR="000B6D88">
        <w:rPr>
          <w:rFonts w:ascii="Arial" w:hAnsi="Arial" w:cs="Arial"/>
          <w:sz w:val="24"/>
          <w:szCs w:val="24"/>
        </w:rPr>
        <w:t xml:space="preserve"> </w:t>
      </w:r>
      <w:r w:rsidR="000B6D88" w:rsidRPr="000B6D88">
        <w:rPr>
          <w:rFonts w:ascii="Arial" w:hAnsi="Arial" w:cs="Arial"/>
          <w:sz w:val="24"/>
          <w:szCs w:val="24"/>
        </w:rPr>
        <w:t>несоответствие представленных получателем субсидии документов требованиям, определенным настоящим Порядком, или непредставление (представление не полном объеме) указанных документов;</w:t>
      </w:r>
    </w:p>
    <w:p w14:paraId="26F47C29" w14:textId="5A59B32D" w:rsidR="003C1839" w:rsidRPr="00BE4F48" w:rsidRDefault="000B6D88" w:rsidP="000B6D88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0B6D88">
        <w:rPr>
          <w:rFonts w:ascii="Arial" w:hAnsi="Arial" w:cs="Arial"/>
          <w:sz w:val="24"/>
          <w:szCs w:val="24"/>
        </w:rPr>
        <w:t>установление факта недостоверности, представленной получателем субсидии информации</w:t>
      </w:r>
      <w:r w:rsidR="003C1839" w:rsidRPr="00BE4F48">
        <w:rPr>
          <w:rFonts w:ascii="Arial" w:hAnsi="Arial" w:cs="Arial"/>
          <w:sz w:val="24"/>
          <w:szCs w:val="24"/>
        </w:rPr>
        <w:t xml:space="preserve">; </w:t>
      </w:r>
    </w:p>
    <w:p w14:paraId="57E3B503" w14:textId="3ACBEA74" w:rsidR="00000588" w:rsidRDefault="000B6D88" w:rsidP="00000588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C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Pr="00D52685">
        <w:rPr>
          <w:rFonts w:ascii="Arial" w:hAnsi="Arial" w:cs="Arial"/>
          <w:sz w:val="24"/>
          <w:szCs w:val="24"/>
        </w:rPr>
        <w:t>отсутствие нераспределенных бюджетных ассигнований на предоставление субсидии после распределения средств в соответствии с рейтингом заявок.</w:t>
      </w:r>
    </w:p>
    <w:p w14:paraId="5A3877F9" w14:textId="7D35B8BA" w:rsidR="00000588" w:rsidRPr="00BE4F48" w:rsidRDefault="00DC5B13" w:rsidP="003C183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2.38</w:t>
      </w:r>
      <w:r w:rsidR="00000588" w:rsidRPr="00000588">
        <w:rPr>
          <w:rFonts w:ascii="Arial" w:hAnsi="Arial" w:cs="Arial"/>
          <w:sz w:val="24"/>
          <w:szCs w:val="24"/>
        </w:rPr>
        <w:t xml:space="preserve">. </w:t>
      </w:r>
      <w:r w:rsidR="00000588" w:rsidRPr="00000588">
        <w:rPr>
          <w:rFonts w:ascii="Arial" w:hAnsi="Arial" w:cs="Arial"/>
          <w:sz w:val="24"/>
          <w:szCs w:val="24"/>
        </w:rPr>
        <w:tab/>
        <w:t>Получатель субсидии представляет отчетность по срокам и формам, установленных Соглашением. Главный распорядитель вправе устанавливать в соглашении сроки и формы представления получателем субсидии дополнительной отчетности</w:t>
      </w:r>
      <w:r w:rsidR="00D52685">
        <w:rPr>
          <w:rFonts w:ascii="Arial" w:hAnsi="Arial" w:cs="Arial"/>
          <w:sz w:val="24"/>
          <w:szCs w:val="24"/>
        </w:rPr>
        <w:t>.</w:t>
      </w:r>
    </w:p>
    <w:p w14:paraId="5E67F1DA" w14:textId="77777777" w:rsidR="003C1839" w:rsidRPr="00BE4F48" w:rsidRDefault="003C1839" w:rsidP="0034561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4B61721" w14:textId="60F51BAE" w:rsidR="003C1839" w:rsidRDefault="00DC5B13" w:rsidP="00345617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3C1839" w:rsidRPr="00BE4F48">
        <w:rPr>
          <w:rFonts w:ascii="Arial" w:hAnsi="Arial" w:cs="Arial"/>
          <w:sz w:val="24"/>
          <w:szCs w:val="24"/>
        </w:rPr>
        <w:t xml:space="preserve">. Требования об осуществлении </w:t>
      </w:r>
      <w:r w:rsidR="003C1839">
        <w:rPr>
          <w:rFonts w:ascii="Arial" w:hAnsi="Arial" w:cs="Arial"/>
          <w:sz w:val="24"/>
          <w:szCs w:val="24"/>
        </w:rPr>
        <w:t>контроля за соблюдением условий</w:t>
      </w:r>
    </w:p>
    <w:p w14:paraId="68A22C25" w14:textId="77777777" w:rsidR="003C1839" w:rsidRDefault="003C1839" w:rsidP="00345617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и порядка предоставления Субсидии и ответственность за их нарушение</w:t>
      </w:r>
    </w:p>
    <w:p w14:paraId="6582EB90" w14:textId="77777777" w:rsidR="003C1839" w:rsidRPr="00BE4F48" w:rsidRDefault="003C1839" w:rsidP="003C1839">
      <w:pPr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14:paraId="6A93DC23" w14:textId="7D65667D" w:rsidR="003C1839" w:rsidRPr="00F563A5" w:rsidRDefault="00DC5B13" w:rsidP="003C183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3C1839" w:rsidRPr="00BE4F48">
        <w:rPr>
          <w:rFonts w:ascii="Arial" w:hAnsi="Arial" w:cs="Arial"/>
          <w:sz w:val="24"/>
          <w:szCs w:val="24"/>
        </w:rPr>
        <w:t xml:space="preserve">.1. При предоставлении субсидии обязательным условием ее предоставления, включаемым в </w:t>
      </w:r>
      <w:r w:rsidR="004459AE">
        <w:rPr>
          <w:rFonts w:ascii="Arial" w:hAnsi="Arial" w:cs="Arial"/>
          <w:sz w:val="24"/>
          <w:szCs w:val="24"/>
        </w:rPr>
        <w:t>С</w:t>
      </w:r>
      <w:r w:rsidR="003C1839" w:rsidRPr="00BE4F48">
        <w:rPr>
          <w:rFonts w:ascii="Arial" w:hAnsi="Arial" w:cs="Arial"/>
          <w:sz w:val="24"/>
          <w:szCs w:val="24"/>
        </w:rPr>
        <w:t>оглашение, является согласие получателей субсидии на осуществление администрацией Боготольского района и органами муниципального финансового контроля (далее – органы контроля) проверок</w:t>
      </w:r>
      <w:r w:rsidR="003C1839">
        <w:rPr>
          <w:rFonts w:ascii="Arial" w:hAnsi="Arial" w:cs="Arial"/>
          <w:sz w:val="24"/>
          <w:szCs w:val="24"/>
        </w:rPr>
        <w:t xml:space="preserve"> </w:t>
      </w:r>
      <w:r w:rsidR="003C1839" w:rsidRPr="003D4C2F">
        <w:rPr>
          <w:rFonts w:ascii="Arial" w:hAnsi="Arial" w:cs="Arial"/>
          <w:sz w:val="24"/>
          <w:szCs w:val="24"/>
        </w:rPr>
        <w:t>соблюдение получателем субсидии порядка и условий предоставления субсидий, в том числе в части достижения результатов предоставления субсидии.</w:t>
      </w:r>
    </w:p>
    <w:p w14:paraId="1C7225A1" w14:textId="176691A1" w:rsidR="003C1839" w:rsidRPr="00BE4F48" w:rsidRDefault="00DC5B13" w:rsidP="003C183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3C1839" w:rsidRPr="00BE4F48">
        <w:rPr>
          <w:rFonts w:ascii="Arial" w:hAnsi="Arial" w:cs="Arial"/>
          <w:sz w:val="24"/>
          <w:szCs w:val="24"/>
        </w:rPr>
        <w:t>.2. Для проведения проверок получатель субсидии направляет по запросу органов контроля документы и информацию, необходимые для осуществления контроля.</w:t>
      </w:r>
    </w:p>
    <w:p w14:paraId="621A5DEA" w14:textId="36E3B09E" w:rsidR="003C1839" w:rsidRDefault="00DC5B13" w:rsidP="003C183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3C1839" w:rsidRPr="00BE4F48">
        <w:rPr>
          <w:rFonts w:ascii="Arial" w:hAnsi="Arial" w:cs="Arial"/>
          <w:sz w:val="24"/>
          <w:szCs w:val="24"/>
        </w:rPr>
        <w:t xml:space="preserve">.3. </w:t>
      </w:r>
      <w:r w:rsidR="005C5347" w:rsidRPr="005C5347">
        <w:rPr>
          <w:rFonts w:ascii="Arial" w:hAnsi="Arial" w:cs="Arial"/>
          <w:sz w:val="24"/>
          <w:szCs w:val="24"/>
        </w:rPr>
        <w:t>Главный распорядитель осуществляет проверки соблюдения получателями субсидий порядка и условий предоставления субсидии, в том числе в части достижения результатов предоставления субсидии</w:t>
      </w:r>
      <w:r w:rsidR="005F05D9">
        <w:rPr>
          <w:rFonts w:ascii="Arial" w:hAnsi="Arial" w:cs="Arial"/>
          <w:sz w:val="24"/>
          <w:szCs w:val="24"/>
        </w:rPr>
        <w:t xml:space="preserve"> </w:t>
      </w:r>
      <w:r w:rsidR="005F05D9" w:rsidRPr="005F05D9">
        <w:rPr>
          <w:rFonts w:ascii="Arial" w:hAnsi="Arial" w:cs="Arial"/>
          <w:sz w:val="24"/>
          <w:szCs w:val="24"/>
          <w:lang w:bidi="ru-RU"/>
        </w:rPr>
        <w:t>в пределах установленных полномочий в соответствии с законодательством Российской Федерации и Красноярского края</w:t>
      </w:r>
      <w:r w:rsidR="005C5347" w:rsidRPr="005C5347">
        <w:rPr>
          <w:rFonts w:ascii="Arial" w:hAnsi="Arial" w:cs="Arial"/>
          <w:bCs/>
          <w:sz w:val="24"/>
          <w:szCs w:val="24"/>
        </w:rPr>
        <w:t>. Органы муниципального финансового контроля осуществляют проверки в соответствии со статьями 268.1, 269.2 Бюджетного кодекса Российской Федерации</w:t>
      </w:r>
      <w:r w:rsidR="003C1839" w:rsidRPr="00BE4F48">
        <w:rPr>
          <w:rFonts w:ascii="Arial" w:hAnsi="Arial" w:cs="Arial"/>
          <w:sz w:val="24"/>
          <w:szCs w:val="24"/>
        </w:rPr>
        <w:t>.</w:t>
      </w:r>
    </w:p>
    <w:p w14:paraId="7A3FCB65" w14:textId="652E4FED" w:rsidR="003C1839" w:rsidRPr="00BE4F48" w:rsidRDefault="00DC5B13" w:rsidP="003C183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3C1839" w:rsidRPr="00BE4F48">
        <w:rPr>
          <w:rFonts w:ascii="Arial" w:hAnsi="Arial" w:cs="Arial"/>
          <w:sz w:val="24"/>
          <w:szCs w:val="24"/>
        </w:rPr>
        <w:t xml:space="preserve">.4. </w:t>
      </w:r>
      <w:r w:rsidR="005C5347" w:rsidRPr="005C5347">
        <w:rPr>
          <w:rFonts w:ascii="Arial" w:hAnsi="Arial" w:cs="Arial"/>
          <w:sz w:val="24"/>
          <w:szCs w:val="24"/>
        </w:rPr>
        <w:tab/>
        <w:t>В случае нарушения получателем субсидии условий, установленных при предоставлении субсидии, выявленного, в том числе по фактам проверок, проведенных органами контроля, а также в случае не достижения значений результатов предоставления субсидий, применяется мера ответственности о возврате субсидии в полном объеме</w:t>
      </w:r>
      <w:r w:rsidR="003C1839" w:rsidRPr="00BE4F48">
        <w:rPr>
          <w:rFonts w:ascii="Arial" w:hAnsi="Arial" w:cs="Arial"/>
          <w:sz w:val="24"/>
          <w:szCs w:val="24"/>
        </w:rPr>
        <w:t>.</w:t>
      </w:r>
    </w:p>
    <w:p w14:paraId="7C6ADFF1" w14:textId="3D9B6936" w:rsidR="003C1839" w:rsidRDefault="00DC5B13" w:rsidP="003C183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3C1839" w:rsidRPr="00BE4F48">
        <w:rPr>
          <w:rFonts w:ascii="Arial" w:hAnsi="Arial" w:cs="Arial"/>
          <w:sz w:val="24"/>
          <w:szCs w:val="24"/>
        </w:rPr>
        <w:t xml:space="preserve">.5 </w:t>
      </w:r>
      <w:r w:rsidR="00D73C5F" w:rsidRPr="00D73C5F">
        <w:rPr>
          <w:rFonts w:ascii="Arial" w:hAnsi="Arial" w:cs="Arial"/>
          <w:sz w:val="24"/>
          <w:szCs w:val="24"/>
        </w:rPr>
        <w:t>Решение органов контроля является основанием для издания распоряжения о возврате субсидии. Уполномоченный орган в течение 5 рабочих дней после даты подписания распоряжения уведомляет получателя субсидии о возврате на основании принятого решения с приложением его копии письменно по адресу, указанному в соглашении или личным вручением (при возможности)</w:t>
      </w:r>
      <w:r w:rsidR="003C1839" w:rsidRPr="00BE4F48">
        <w:rPr>
          <w:rFonts w:ascii="Arial" w:hAnsi="Arial" w:cs="Arial"/>
          <w:sz w:val="24"/>
          <w:szCs w:val="24"/>
        </w:rPr>
        <w:t>.</w:t>
      </w:r>
    </w:p>
    <w:p w14:paraId="293702E6" w14:textId="07FE60E0" w:rsidR="00152796" w:rsidRPr="00152796" w:rsidRDefault="00DC5B13" w:rsidP="00152796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152796" w:rsidRPr="00152796">
        <w:rPr>
          <w:rFonts w:ascii="Arial" w:hAnsi="Arial" w:cs="Arial"/>
          <w:sz w:val="24"/>
          <w:szCs w:val="24"/>
        </w:rPr>
        <w:t>.</w:t>
      </w:r>
      <w:r w:rsidR="00152796">
        <w:rPr>
          <w:rFonts w:ascii="Arial" w:hAnsi="Arial" w:cs="Arial"/>
          <w:sz w:val="24"/>
          <w:szCs w:val="24"/>
        </w:rPr>
        <w:t>6</w:t>
      </w:r>
      <w:r w:rsidR="00152796" w:rsidRPr="00152796">
        <w:rPr>
          <w:rFonts w:ascii="Arial" w:hAnsi="Arial" w:cs="Arial"/>
          <w:sz w:val="24"/>
          <w:szCs w:val="24"/>
        </w:rPr>
        <w:t xml:space="preserve">. Основаниями для неприменения мер ответственности, предусмотренных пунктом </w:t>
      </w:r>
      <w:r>
        <w:rPr>
          <w:rFonts w:ascii="Arial" w:hAnsi="Arial" w:cs="Arial"/>
          <w:sz w:val="24"/>
          <w:szCs w:val="24"/>
        </w:rPr>
        <w:t>3</w:t>
      </w:r>
      <w:r w:rsidR="00152796" w:rsidRPr="00152796">
        <w:rPr>
          <w:rFonts w:ascii="Arial" w:hAnsi="Arial" w:cs="Arial"/>
          <w:sz w:val="24"/>
          <w:szCs w:val="24"/>
        </w:rPr>
        <w:t>.4 настоящего Порядка, является документально подтвержденное наступление следующих обстоятельств непреодолимой силы, вследствие возникновения которых соблюдение условий предоставления субсидий и обязательств по соглашениям является невозможным:</w:t>
      </w:r>
    </w:p>
    <w:p w14:paraId="3E76FF41" w14:textId="77777777" w:rsidR="00152796" w:rsidRPr="00152796" w:rsidRDefault="00152796" w:rsidP="00152796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52796">
        <w:rPr>
          <w:rFonts w:ascii="Arial" w:hAnsi="Arial" w:cs="Arial"/>
          <w:sz w:val="24"/>
          <w:szCs w:val="24"/>
        </w:rPr>
        <w:t xml:space="preserve"> установление регионального (межмуниципального) и (или) местного уровня реагирования на чрезвычайную ситуацию, подтвержденное правовым актом органа государственной власти субъекта Российской Федерации и (или) органа местного самоуправления;</w:t>
      </w:r>
    </w:p>
    <w:p w14:paraId="762B4850" w14:textId="77777777" w:rsidR="00152796" w:rsidRPr="00152796" w:rsidRDefault="00152796" w:rsidP="00152796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52796">
        <w:rPr>
          <w:rFonts w:ascii="Arial" w:hAnsi="Arial" w:cs="Arial"/>
          <w:sz w:val="24"/>
          <w:szCs w:val="24"/>
        </w:rPr>
        <w:t xml:space="preserve">установление карантина и (или) иных ограничений, направленных на предотвращение распространения и ликвидацию очагов заразных и иных болезней животных, подтвержденное правовым актом органа государственной власти субъекта Российской Федерации или решением федерального органа исполнительной власти в области нормативно-правового регулирования в </w:t>
      </w:r>
      <w:r w:rsidRPr="00152796">
        <w:rPr>
          <w:rFonts w:ascii="Arial" w:hAnsi="Arial" w:cs="Arial"/>
          <w:sz w:val="24"/>
          <w:szCs w:val="24"/>
        </w:rPr>
        <w:lastRenderedPageBreak/>
        <w:t>ветеринарии (часть первая статьи 17 Закона Российской Федерации «О ветеринарии»);</w:t>
      </w:r>
    </w:p>
    <w:p w14:paraId="4051B547" w14:textId="757D7B09" w:rsidR="00152796" w:rsidRDefault="00152796" w:rsidP="00152796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52796">
        <w:rPr>
          <w:rFonts w:ascii="Arial" w:hAnsi="Arial" w:cs="Arial"/>
          <w:sz w:val="24"/>
          <w:szCs w:val="24"/>
        </w:rPr>
        <w:t>аномальные погодные условия, подтвержденные справкой территориального органа федерального органа исполнительной власти, осуществляющего функции по оказанию государственных услуг в области гидрометеорологии и смежных с ней областях.</w:t>
      </w:r>
    </w:p>
    <w:p w14:paraId="06C66570" w14:textId="1C4A82E0" w:rsidR="002F08CD" w:rsidRPr="00BE4F48" w:rsidRDefault="00DC5B13" w:rsidP="003C183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F08CD">
        <w:rPr>
          <w:rFonts w:ascii="Arial" w:hAnsi="Arial" w:cs="Arial"/>
          <w:sz w:val="24"/>
          <w:szCs w:val="24"/>
        </w:rPr>
        <w:t>.</w:t>
      </w:r>
      <w:r w:rsidR="00152796">
        <w:rPr>
          <w:rFonts w:ascii="Arial" w:hAnsi="Arial" w:cs="Arial"/>
          <w:sz w:val="24"/>
          <w:szCs w:val="24"/>
        </w:rPr>
        <w:t>7</w:t>
      </w:r>
      <w:r w:rsidR="002F08CD">
        <w:rPr>
          <w:rFonts w:ascii="Arial" w:hAnsi="Arial" w:cs="Arial"/>
          <w:sz w:val="24"/>
          <w:szCs w:val="24"/>
        </w:rPr>
        <w:t xml:space="preserve">. </w:t>
      </w:r>
      <w:r w:rsidR="002F08CD" w:rsidRPr="002F08CD">
        <w:rPr>
          <w:rFonts w:ascii="Arial" w:hAnsi="Arial" w:cs="Arial"/>
          <w:sz w:val="24"/>
          <w:szCs w:val="24"/>
        </w:rPr>
        <w:t>Получатель субсидии в течении 20 рабочих дней, следующих за датой получения уведомления о возврате, обязан произвести возврат субсидии</w:t>
      </w:r>
    </w:p>
    <w:p w14:paraId="1250706C" w14:textId="1015684B" w:rsidR="00D11984" w:rsidRDefault="00DC5B13" w:rsidP="005C534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3C1839" w:rsidRPr="00BE4F48">
        <w:rPr>
          <w:rFonts w:ascii="Arial" w:hAnsi="Arial" w:cs="Arial"/>
          <w:sz w:val="24"/>
          <w:szCs w:val="24"/>
        </w:rPr>
        <w:t>.</w:t>
      </w:r>
      <w:r w:rsidR="00152796">
        <w:rPr>
          <w:rFonts w:ascii="Arial" w:hAnsi="Arial" w:cs="Arial"/>
          <w:sz w:val="24"/>
          <w:szCs w:val="24"/>
        </w:rPr>
        <w:t>8</w:t>
      </w:r>
      <w:r w:rsidR="003C1839" w:rsidRPr="00BE4F48">
        <w:rPr>
          <w:rFonts w:ascii="Arial" w:hAnsi="Arial" w:cs="Arial"/>
          <w:sz w:val="24"/>
          <w:szCs w:val="24"/>
        </w:rPr>
        <w:t>.</w:t>
      </w:r>
      <w:r w:rsidR="00D11984" w:rsidRPr="00D11984">
        <w:t xml:space="preserve"> </w:t>
      </w:r>
      <w:r w:rsidR="00D11984" w:rsidRPr="00D11984">
        <w:rPr>
          <w:rFonts w:ascii="Arial" w:hAnsi="Arial" w:cs="Arial"/>
          <w:sz w:val="24"/>
          <w:szCs w:val="24"/>
        </w:rPr>
        <w:t>В случае невозврата или возврата остатков субсидии не в полном объеме</w:t>
      </w:r>
      <w:r w:rsidR="00D11984" w:rsidRPr="00D11984">
        <w:t xml:space="preserve"> </w:t>
      </w:r>
      <w:r w:rsidR="00D11984" w:rsidRPr="00D11984">
        <w:rPr>
          <w:rFonts w:ascii="Arial" w:hAnsi="Arial" w:cs="Arial"/>
          <w:sz w:val="24"/>
          <w:szCs w:val="24"/>
        </w:rPr>
        <w:t>главный распорядитель не позднее 20 рабочих дней с даты истечения сроков, установленных для возврата, принимает меры по взысканию перечисленных средств в бюджет района в порядке, установленном законодательством Российской Федерации.</w:t>
      </w:r>
    </w:p>
    <w:p w14:paraId="33ED837B" w14:textId="05553DED" w:rsidR="00D52685" w:rsidRPr="005C5347" w:rsidRDefault="00DC5B13" w:rsidP="005C53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152796">
        <w:rPr>
          <w:rFonts w:ascii="Arial" w:eastAsia="Times New Roman" w:hAnsi="Arial" w:cs="Arial"/>
          <w:sz w:val="24"/>
          <w:szCs w:val="24"/>
          <w:lang w:eastAsia="ru-RU"/>
        </w:rPr>
        <w:t>.9</w:t>
      </w:r>
      <w:r w:rsidR="00D5268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D52685" w:rsidRPr="00D52685">
        <w:rPr>
          <w:rFonts w:ascii="Arial" w:eastAsia="Times New Roman" w:hAnsi="Arial" w:cs="Arial"/>
          <w:sz w:val="24"/>
          <w:szCs w:val="24"/>
          <w:lang w:eastAsia="ru-RU"/>
        </w:rPr>
        <w:t xml:space="preserve">Мониторинг достижения результатов предоставления </w:t>
      </w:r>
      <w:r w:rsidR="009C1BCD">
        <w:rPr>
          <w:rFonts w:ascii="Arial" w:eastAsia="Times New Roman" w:hAnsi="Arial" w:cs="Arial"/>
          <w:sz w:val="24"/>
          <w:szCs w:val="24"/>
          <w:lang w:eastAsia="ru-RU"/>
        </w:rPr>
        <w:t>Субсидии</w:t>
      </w:r>
      <w:r w:rsidR="00D52685" w:rsidRPr="00D52685">
        <w:rPr>
          <w:rFonts w:ascii="Arial" w:eastAsia="Times New Roman" w:hAnsi="Arial" w:cs="Arial"/>
          <w:sz w:val="24"/>
          <w:szCs w:val="24"/>
          <w:lang w:eastAsia="ru-RU"/>
        </w:rPr>
        <w:t xml:space="preserve">, определенных соглашением о предоставлении </w:t>
      </w:r>
      <w:r w:rsidR="009C1BCD">
        <w:rPr>
          <w:rFonts w:ascii="Arial" w:eastAsia="Times New Roman" w:hAnsi="Arial" w:cs="Arial"/>
          <w:sz w:val="24"/>
          <w:szCs w:val="24"/>
          <w:lang w:eastAsia="ru-RU"/>
        </w:rPr>
        <w:t>субсидии</w:t>
      </w:r>
      <w:r w:rsidR="00D52685" w:rsidRPr="00D52685">
        <w:rPr>
          <w:rFonts w:ascii="Arial" w:eastAsia="Times New Roman" w:hAnsi="Arial" w:cs="Arial"/>
          <w:sz w:val="24"/>
          <w:szCs w:val="24"/>
          <w:lang w:eastAsia="ru-RU"/>
        </w:rPr>
        <w:t>, осуществляется главным распорядителем в порядке и по формам, установленным Приказом Министерство финансов Российской Федерации от 29.09.2021 № 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– производителем товаров, работ, услуг».</w:t>
      </w:r>
    </w:p>
    <w:p w14:paraId="3E3D1977" w14:textId="77777777" w:rsidR="003C1839" w:rsidRPr="00BE4F48" w:rsidRDefault="003C1839" w:rsidP="003C1839">
      <w:pPr>
        <w:pStyle w:val="ConsPlusNormal"/>
        <w:ind w:firstLine="709"/>
        <w:contextualSpacing/>
        <w:jc w:val="right"/>
        <w:outlineLvl w:val="1"/>
        <w:rPr>
          <w:sz w:val="24"/>
          <w:szCs w:val="24"/>
        </w:rPr>
      </w:pPr>
    </w:p>
    <w:p w14:paraId="4906B190" w14:textId="77777777" w:rsidR="003C1839" w:rsidRPr="00BE4F48" w:rsidRDefault="003C1839" w:rsidP="003C1839">
      <w:pPr>
        <w:pStyle w:val="ConsPlusNormal"/>
        <w:ind w:firstLine="0"/>
        <w:contextualSpacing/>
        <w:outlineLvl w:val="1"/>
        <w:rPr>
          <w:sz w:val="24"/>
          <w:szCs w:val="24"/>
        </w:rPr>
      </w:pPr>
    </w:p>
    <w:p w14:paraId="20D6B828" w14:textId="77777777" w:rsidR="003C1839" w:rsidRPr="00BE4F48" w:rsidRDefault="003C1839" w:rsidP="003C1839">
      <w:pPr>
        <w:pStyle w:val="ConsPlusNormal"/>
        <w:ind w:firstLine="709"/>
        <w:contextualSpacing/>
        <w:jc w:val="right"/>
        <w:outlineLvl w:val="1"/>
        <w:rPr>
          <w:sz w:val="24"/>
          <w:szCs w:val="24"/>
        </w:rPr>
      </w:pPr>
      <w:r w:rsidRPr="00BE4F48">
        <w:rPr>
          <w:sz w:val="24"/>
          <w:szCs w:val="24"/>
        </w:rPr>
        <w:t>Приложение № 1</w:t>
      </w:r>
    </w:p>
    <w:p w14:paraId="5C13B2FC" w14:textId="77777777" w:rsidR="00345617" w:rsidRDefault="003C1839" w:rsidP="003C1839">
      <w:pPr>
        <w:widowControl w:val="0"/>
        <w:autoSpaceDE w:val="0"/>
        <w:autoSpaceDN w:val="0"/>
        <w:adjustRightInd w:val="0"/>
        <w:spacing w:after="0" w:line="240" w:lineRule="auto"/>
        <w:ind w:left="5103" w:firstLine="709"/>
        <w:contextualSpacing/>
        <w:jc w:val="right"/>
        <w:outlineLvl w:val="1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 xml:space="preserve"> </w:t>
      </w:r>
      <w:r w:rsidRPr="00BE4F48">
        <w:rPr>
          <w:rFonts w:ascii="Arial" w:eastAsia="Times New Roman" w:hAnsi="Arial" w:cs="Arial"/>
          <w:sz w:val="24"/>
          <w:szCs w:val="24"/>
          <w:lang w:eastAsia="ru-RU"/>
        </w:rPr>
        <w:t xml:space="preserve">к порядку </w:t>
      </w:r>
      <w:r w:rsidRPr="00BE4F48">
        <w:rPr>
          <w:rFonts w:ascii="Arial" w:hAnsi="Arial" w:cs="Arial"/>
          <w:sz w:val="24"/>
          <w:szCs w:val="24"/>
        </w:rPr>
        <w:t>предоста</w:t>
      </w:r>
      <w:r>
        <w:rPr>
          <w:rFonts w:ascii="Arial" w:hAnsi="Arial" w:cs="Arial"/>
          <w:sz w:val="24"/>
          <w:szCs w:val="24"/>
        </w:rPr>
        <w:t>вления</w:t>
      </w:r>
    </w:p>
    <w:p w14:paraId="68639E03" w14:textId="42233777" w:rsidR="003C1839" w:rsidRPr="00BE4F48" w:rsidRDefault="003C1839" w:rsidP="003C1839">
      <w:pPr>
        <w:widowControl w:val="0"/>
        <w:autoSpaceDE w:val="0"/>
        <w:autoSpaceDN w:val="0"/>
        <w:adjustRightInd w:val="0"/>
        <w:spacing w:after="0" w:line="240" w:lineRule="auto"/>
        <w:ind w:left="5103" w:firstLine="709"/>
        <w:contextualSpacing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грантов в форме субсидии</w:t>
      </w:r>
    </w:p>
    <w:p w14:paraId="50B1BDDE" w14:textId="77777777" w:rsidR="003C1839" w:rsidRPr="00BE4F48" w:rsidRDefault="003C1839" w:rsidP="003C18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социально</w:t>
      </w:r>
      <w:r>
        <w:rPr>
          <w:rFonts w:ascii="Arial" w:hAnsi="Arial" w:cs="Arial"/>
          <w:sz w:val="24"/>
          <w:szCs w:val="24"/>
        </w:rPr>
        <w:t xml:space="preserve"> ориентированным некоммерческим</w:t>
      </w:r>
    </w:p>
    <w:p w14:paraId="4DCDD340" w14:textId="77777777" w:rsidR="003C1839" w:rsidRPr="00BE4F48" w:rsidRDefault="003C1839" w:rsidP="003C1839">
      <w:pPr>
        <w:pStyle w:val="ConsPlusNormal"/>
        <w:ind w:firstLine="709"/>
        <w:contextualSpacing/>
        <w:jc w:val="right"/>
        <w:outlineLvl w:val="1"/>
        <w:rPr>
          <w:rFonts w:eastAsia="Times New Roman"/>
          <w:sz w:val="24"/>
          <w:szCs w:val="24"/>
        </w:rPr>
      </w:pPr>
      <w:r w:rsidRPr="00BE4F48">
        <w:rPr>
          <w:sz w:val="24"/>
          <w:szCs w:val="24"/>
        </w:rPr>
        <w:t>организациям на реализацию социальных проектов</w:t>
      </w:r>
    </w:p>
    <w:p w14:paraId="6C2E23C7" w14:textId="77777777" w:rsidR="003C1839" w:rsidRPr="00BE4F48" w:rsidRDefault="003C1839" w:rsidP="003C1839">
      <w:pPr>
        <w:pStyle w:val="ConsPlusNormal"/>
        <w:ind w:firstLine="709"/>
        <w:contextualSpacing/>
        <w:jc w:val="right"/>
        <w:outlineLvl w:val="1"/>
        <w:rPr>
          <w:sz w:val="24"/>
          <w:szCs w:val="24"/>
        </w:rPr>
      </w:pPr>
    </w:p>
    <w:p w14:paraId="411F67DA" w14:textId="77777777" w:rsidR="003C1839" w:rsidRPr="00BE4F48" w:rsidRDefault="003C1839" w:rsidP="003C1839">
      <w:pPr>
        <w:pStyle w:val="ConsPlusNormal"/>
        <w:ind w:firstLine="709"/>
        <w:contextualSpacing/>
        <w:jc w:val="center"/>
        <w:rPr>
          <w:sz w:val="24"/>
          <w:szCs w:val="24"/>
        </w:rPr>
      </w:pPr>
      <w:bookmarkStart w:id="4" w:name="Par223"/>
      <w:bookmarkEnd w:id="4"/>
      <w:r w:rsidRPr="00BE4F48">
        <w:rPr>
          <w:sz w:val="24"/>
          <w:szCs w:val="24"/>
        </w:rPr>
        <w:t xml:space="preserve">Заявление </w:t>
      </w:r>
      <w:bookmarkStart w:id="5" w:name="_Hlk166576419"/>
      <w:r w:rsidRPr="00BE4F48">
        <w:rPr>
          <w:sz w:val="24"/>
          <w:szCs w:val="24"/>
        </w:rPr>
        <w:t>на предоставление гранта в форме субсидии</w:t>
      </w:r>
    </w:p>
    <w:bookmarkEnd w:id="5"/>
    <w:p w14:paraId="6CDFF906" w14:textId="77777777" w:rsidR="003C1839" w:rsidRPr="00BE4F48" w:rsidRDefault="003C1839" w:rsidP="003C1839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50"/>
        <w:gridCol w:w="671"/>
        <w:gridCol w:w="1460"/>
        <w:gridCol w:w="3564"/>
      </w:tblGrid>
      <w:tr w:rsidR="003C1839" w:rsidRPr="00BE4F48" w14:paraId="394A4BDA" w14:textId="77777777" w:rsidTr="00F764BD">
        <w:trPr>
          <w:trHeight w:val="385"/>
          <w:jc w:val="center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4B6C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E4F48">
              <w:rPr>
                <w:rFonts w:ascii="Arial" w:hAnsi="Arial" w:cs="Arial"/>
                <w:sz w:val="24"/>
                <w:szCs w:val="24"/>
              </w:rPr>
              <w:t>Наименование проекта</w:t>
            </w:r>
          </w:p>
        </w:tc>
        <w:tc>
          <w:tcPr>
            <w:tcW w:w="30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4BF9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839" w:rsidRPr="00BE4F48" w14:paraId="60618A65" w14:textId="77777777" w:rsidTr="00F764BD">
        <w:trPr>
          <w:trHeight w:val="385"/>
          <w:jc w:val="center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AD1B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E4F48">
              <w:rPr>
                <w:rFonts w:ascii="Arial" w:hAnsi="Arial" w:cs="Arial"/>
                <w:sz w:val="24"/>
                <w:szCs w:val="24"/>
              </w:rPr>
              <w:t>Организация - участник конкурса</w:t>
            </w:r>
          </w:p>
        </w:tc>
        <w:tc>
          <w:tcPr>
            <w:tcW w:w="30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C685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839" w:rsidRPr="00BE4F48" w14:paraId="0EB88C44" w14:textId="77777777" w:rsidTr="00F764BD">
        <w:trPr>
          <w:trHeight w:val="751"/>
          <w:jc w:val="center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39BC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E4F48">
              <w:rPr>
                <w:rFonts w:ascii="Arial" w:hAnsi="Arial" w:cs="Arial"/>
                <w:sz w:val="24"/>
                <w:szCs w:val="24"/>
              </w:rPr>
              <w:t>Наименование постоянно действующего руководящего органа организации (в соответствии с Уставом)</w:t>
            </w:r>
          </w:p>
        </w:tc>
        <w:tc>
          <w:tcPr>
            <w:tcW w:w="30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A123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839" w:rsidRPr="00BE4F48" w14:paraId="27B23E3B" w14:textId="77777777" w:rsidTr="00F764BD">
        <w:trPr>
          <w:trHeight w:val="273"/>
          <w:jc w:val="center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CA4B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E4F48">
              <w:rPr>
                <w:rFonts w:ascii="Arial" w:hAnsi="Arial" w:cs="Arial"/>
                <w:sz w:val="24"/>
                <w:szCs w:val="24"/>
              </w:rPr>
              <w:t>Почтовый /юридический адрес организации</w:t>
            </w:r>
          </w:p>
        </w:tc>
        <w:tc>
          <w:tcPr>
            <w:tcW w:w="30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84ED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839" w:rsidRPr="00BE4F48" w14:paraId="5215F01C" w14:textId="77777777" w:rsidTr="00F764BD">
        <w:trPr>
          <w:trHeight w:val="794"/>
          <w:jc w:val="center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37DE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E4F48">
              <w:rPr>
                <w:rFonts w:ascii="Arial" w:hAnsi="Arial" w:cs="Arial"/>
                <w:sz w:val="24"/>
                <w:szCs w:val="24"/>
              </w:rPr>
              <w:t>Ф.И.О. руководителя организации - участника конкурса</w:t>
            </w:r>
          </w:p>
        </w:tc>
        <w:tc>
          <w:tcPr>
            <w:tcW w:w="30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4911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839" w:rsidRPr="00BE4F48" w14:paraId="701F3D58" w14:textId="77777777" w:rsidTr="00F764BD">
        <w:trPr>
          <w:jc w:val="center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4155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E4F48">
              <w:rPr>
                <w:rFonts w:ascii="Arial" w:hAnsi="Arial" w:cs="Arial"/>
                <w:sz w:val="24"/>
                <w:szCs w:val="24"/>
              </w:rPr>
              <w:t>Телефон (мобильный) руководителя организации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2795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4077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E4F48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FE0D" w14:textId="77777777" w:rsidR="003C1839" w:rsidRPr="00BE4F48" w:rsidRDefault="003C1839" w:rsidP="00F764BD">
            <w:pPr>
              <w:spacing w:after="0" w:line="240" w:lineRule="auto"/>
              <w:ind w:firstLine="709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839" w:rsidRPr="00BE4F48" w14:paraId="24906899" w14:textId="77777777" w:rsidTr="00F764BD">
        <w:trPr>
          <w:jc w:val="center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4649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E4F48">
              <w:rPr>
                <w:rFonts w:ascii="Arial" w:hAnsi="Arial" w:cs="Arial"/>
                <w:sz w:val="24"/>
                <w:szCs w:val="24"/>
              </w:rPr>
              <w:t>Ф.И.О. руководителя проекта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5F52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AFEC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B034" w14:textId="77777777" w:rsidR="003C1839" w:rsidRPr="00BE4F48" w:rsidRDefault="003C1839" w:rsidP="00F764BD">
            <w:pPr>
              <w:spacing w:after="0" w:line="240" w:lineRule="auto"/>
              <w:ind w:firstLine="709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839" w:rsidRPr="00BE4F48" w14:paraId="57C5387B" w14:textId="77777777" w:rsidTr="00F764BD">
        <w:trPr>
          <w:jc w:val="center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87C8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E4F48">
              <w:rPr>
                <w:rFonts w:ascii="Arial" w:hAnsi="Arial" w:cs="Arial"/>
                <w:sz w:val="24"/>
                <w:szCs w:val="24"/>
              </w:rPr>
              <w:lastRenderedPageBreak/>
              <w:t>Телефон (мобильный) руководителя проекта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D81A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2C1F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E4F48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7077" w14:textId="77777777" w:rsidR="003C1839" w:rsidRPr="00BE4F48" w:rsidRDefault="003C1839" w:rsidP="00F764BD">
            <w:pPr>
              <w:spacing w:after="0" w:line="240" w:lineRule="auto"/>
              <w:ind w:firstLine="709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14A9D0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67C37650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Настоящим заявление подтверждаю соответствие следующим требованиям:</w:t>
      </w:r>
    </w:p>
    <w:p w14:paraId="509ECE87" w14:textId="77777777" w:rsidR="003C1839" w:rsidRPr="00BE4F48" w:rsidRDefault="003C1839" w:rsidP="003C18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-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7765E75B" w14:textId="77777777" w:rsidR="003C1839" w:rsidRPr="00BE4F48" w:rsidRDefault="003C1839" w:rsidP="003C18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- отсутствует просроченная задолженность по возврату в бюджет Боготольского района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Боготольского района;</w:t>
      </w:r>
    </w:p>
    <w:p w14:paraId="1B6997DB" w14:textId="77777777" w:rsidR="003C1839" w:rsidRPr="00BE4F48" w:rsidRDefault="003C1839" w:rsidP="003C18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- не нахожусь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14:paraId="3CF36189" w14:textId="77777777" w:rsidR="003C1839" w:rsidRPr="00BE4F48" w:rsidRDefault="003C1839" w:rsidP="003C18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конкурса, являющегося юридическим лицом;</w:t>
      </w:r>
    </w:p>
    <w:p w14:paraId="5FF1885A" w14:textId="77777777" w:rsidR="003C1839" w:rsidRPr="00BE4F48" w:rsidRDefault="003C1839" w:rsidP="003C18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- не являюсь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5008DEC1" w14:textId="77777777" w:rsidR="003C1839" w:rsidRPr="00BE4F48" w:rsidRDefault="00F764BD" w:rsidP="003C18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не являюсь получателем </w:t>
      </w:r>
      <w:r w:rsidR="003C1839" w:rsidRPr="00BE4F48">
        <w:rPr>
          <w:rFonts w:ascii="Arial" w:hAnsi="Arial" w:cs="Arial"/>
          <w:sz w:val="24"/>
          <w:szCs w:val="24"/>
        </w:rPr>
        <w:t>средств из бюджета Боготольского района на основании иных нормативных правовых актов на цели, установленные порядком;</w:t>
      </w:r>
    </w:p>
    <w:p w14:paraId="7F5667D4" w14:textId="77777777" w:rsidR="003C1839" w:rsidRPr="00BE4F48" w:rsidRDefault="003C1839" w:rsidP="003C18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- выражаю согласие на публикацию (размещение) в информационно телекоммуникационной сети «Интернет» информации об учатснике отбора, о подаваемой участником отбора заявке, иной информации об участнике отбора, связанной с проведением отбора.</w:t>
      </w:r>
    </w:p>
    <w:p w14:paraId="30DA286D" w14:textId="77777777" w:rsidR="003C1839" w:rsidRPr="00BE4F48" w:rsidRDefault="003C1839" w:rsidP="003C1839">
      <w:pPr>
        <w:pStyle w:val="ConsPlusNonformat"/>
        <w:ind w:firstLine="709"/>
        <w:contextualSpacing/>
        <w:rPr>
          <w:rFonts w:ascii="Arial" w:hAnsi="Arial" w:cs="Arial"/>
          <w:sz w:val="24"/>
          <w:szCs w:val="24"/>
        </w:rPr>
      </w:pPr>
    </w:p>
    <w:p w14:paraId="3C4DB38A" w14:textId="77777777" w:rsidR="003C1839" w:rsidRPr="00BE4F48" w:rsidRDefault="003C1839" w:rsidP="003C1839">
      <w:pPr>
        <w:pStyle w:val="ConsPlusNonformat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(подпись руководителя организации - участника конкурса)</w:t>
      </w:r>
    </w:p>
    <w:p w14:paraId="0BED9C16" w14:textId="77777777" w:rsidR="003C1839" w:rsidRPr="00BE4F48" w:rsidRDefault="003C1839" w:rsidP="003C1839">
      <w:pPr>
        <w:pStyle w:val="ConsPlusNonformat"/>
        <w:contextualSpacing/>
        <w:jc w:val="both"/>
        <w:rPr>
          <w:rFonts w:ascii="Arial" w:hAnsi="Arial" w:cs="Arial"/>
          <w:sz w:val="24"/>
          <w:szCs w:val="24"/>
        </w:rPr>
      </w:pPr>
    </w:p>
    <w:p w14:paraId="3589C17F" w14:textId="77777777" w:rsidR="003C1839" w:rsidRPr="00BE4F48" w:rsidRDefault="003C1839" w:rsidP="003C1839">
      <w:pPr>
        <w:pStyle w:val="ConsPlusNonformat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_______________________________________________________</w:t>
      </w:r>
      <w:r>
        <w:rPr>
          <w:rFonts w:ascii="Arial" w:hAnsi="Arial" w:cs="Arial"/>
          <w:sz w:val="24"/>
          <w:szCs w:val="24"/>
        </w:rPr>
        <w:t>_______________</w:t>
      </w:r>
    </w:p>
    <w:p w14:paraId="00D1063F" w14:textId="77777777" w:rsidR="003C1839" w:rsidRPr="00BE4F48" w:rsidRDefault="003C1839" w:rsidP="003C1839">
      <w:pPr>
        <w:pStyle w:val="ConsPlusNonformat"/>
        <w:contextualSpacing/>
        <w:jc w:val="center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(подпись руководителя проекта)</w:t>
      </w:r>
    </w:p>
    <w:p w14:paraId="6DE961F2" w14:textId="77777777" w:rsidR="003C1839" w:rsidRDefault="003C1839" w:rsidP="003C1839">
      <w:pPr>
        <w:pStyle w:val="ConsPlusNonformat"/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14:paraId="2D5F708F" w14:textId="77777777" w:rsidR="003C1839" w:rsidRPr="00BE4F48" w:rsidRDefault="003C1839" w:rsidP="003C1839">
      <w:pPr>
        <w:pStyle w:val="ConsPlusNonformat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Приложение к заявлению</w:t>
      </w:r>
    </w:p>
    <w:p w14:paraId="416DF5B1" w14:textId="77777777" w:rsidR="003C1839" w:rsidRPr="00BE4F48" w:rsidRDefault="003C1839" w:rsidP="003C1839">
      <w:pPr>
        <w:pStyle w:val="ConsPlusNonformat"/>
        <w:tabs>
          <w:tab w:val="left" w:pos="2936"/>
        </w:tabs>
        <w:ind w:firstLine="709"/>
        <w:contextualSpacing/>
        <w:rPr>
          <w:rFonts w:ascii="Arial" w:hAnsi="Arial" w:cs="Arial"/>
          <w:sz w:val="24"/>
          <w:szCs w:val="24"/>
        </w:rPr>
      </w:pPr>
    </w:p>
    <w:tbl>
      <w:tblPr>
        <w:tblW w:w="907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651"/>
        <w:gridCol w:w="1417"/>
        <w:gridCol w:w="850"/>
        <w:gridCol w:w="1417"/>
        <w:gridCol w:w="1192"/>
      </w:tblGrid>
      <w:tr w:rsidR="003C1839" w:rsidRPr="00BE4F48" w14:paraId="5E0E1CDE" w14:textId="77777777" w:rsidTr="00F764BD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55AD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E4F48">
              <w:rPr>
                <w:rFonts w:ascii="Arial" w:hAnsi="Arial" w:cs="Arial"/>
                <w:sz w:val="24"/>
                <w:szCs w:val="24"/>
              </w:rPr>
              <w:t>Краткое описание проекта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4F48">
              <w:rPr>
                <w:rFonts w:ascii="Arial" w:hAnsi="Arial" w:cs="Arial"/>
                <w:sz w:val="24"/>
                <w:szCs w:val="24"/>
              </w:rPr>
              <w:t>(не более 50 слов)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A78A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839" w:rsidRPr="00BE4F48" w14:paraId="54913EB8" w14:textId="77777777" w:rsidTr="00F764BD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5247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E4F48">
              <w:rPr>
                <w:rFonts w:ascii="Arial" w:hAnsi="Arial" w:cs="Arial"/>
                <w:sz w:val="24"/>
                <w:szCs w:val="24"/>
              </w:rPr>
              <w:t>Продолжительность проекта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4F48">
              <w:rPr>
                <w:rFonts w:ascii="Arial" w:hAnsi="Arial" w:cs="Arial"/>
                <w:sz w:val="24"/>
                <w:szCs w:val="24"/>
              </w:rPr>
              <w:t>количество месяцев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61A1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56A6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E4F48">
              <w:rPr>
                <w:rFonts w:ascii="Arial" w:hAnsi="Arial" w:cs="Arial"/>
                <w:sz w:val="24"/>
                <w:szCs w:val="24"/>
              </w:rPr>
              <w:t>Начало проекта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ED35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C7FF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E4F48">
              <w:rPr>
                <w:rFonts w:ascii="Arial" w:hAnsi="Arial" w:cs="Arial"/>
                <w:sz w:val="24"/>
                <w:szCs w:val="24"/>
              </w:rPr>
              <w:t>Окончание проекта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4EE3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839" w:rsidRPr="00BE4F48" w14:paraId="7C99BD4E" w14:textId="77777777" w:rsidTr="00F764BD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F408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E4F48">
              <w:rPr>
                <w:rFonts w:ascii="Arial" w:hAnsi="Arial" w:cs="Arial"/>
                <w:sz w:val="24"/>
                <w:szCs w:val="24"/>
              </w:rPr>
              <w:t>география проекта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B2EB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839" w:rsidRPr="00BE4F48" w14:paraId="11509914" w14:textId="77777777" w:rsidTr="00F764BD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54AB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E4F48">
              <w:rPr>
                <w:rFonts w:ascii="Arial" w:hAnsi="Arial" w:cs="Arial"/>
                <w:sz w:val="24"/>
                <w:szCs w:val="24"/>
              </w:rPr>
              <w:lastRenderedPageBreak/>
              <w:t>Показатели результативности проекта: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FD5C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839" w:rsidRPr="00BE4F48" w14:paraId="6A13B75C" w14:textId="77777777" w:rsidTr="00F764BD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420C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E4F48">
              <w:rPr>
                <w:rFonts w:ascii="Arial" w:hAnsi="Arial" w:cs="Arial"/>
                <w:sz w:val="24"/>
                <w:szCs w:val="24"/>
              </w:rPr>
              <w:t>Количество жителей Боготольского района, принявших участие в мероприятиях проекта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9F87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839" w:rsidRPr="00BE4F48" w14:paraId="591F0B03" w14:textId="77777777" w:rsidTr="00F764BD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42E7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E4F48">
              <w:rPr>
                <w:rFonts w:ascii="Arial" w:hAnsi="Arial" w:cs="Arial"/>
                <w:sz w:val="24"/>
                <w:szCs w:val="24"/>
              </w:rPr>
              <w:t>Количество жителей Боготольского района, вовлеченных в реализацию проекта (организацию мероприятий проекта)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62C5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839" w:rsidRPr="00BE4F48" w14:paraId="3E66FA48" w14:textId="77777777" w:rsidTr="00F764BD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5E10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E4F48">
              <w:rPr>
                <w:rFonts w:ascii="Arial" w:hAnsi="Arial" w:cs="Arial"/>
                <w:sz w:val="24"/>
                <w:szCs w:val="24"/>
              </w:rPr>
              <w:t>Численность целевой группы проекта (основных благополучателей проекта)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5BD7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9C7852" w14:textId="77777777" w:rsidR="003C1839" w:rsidRPr="00BE4F48" w:rsidRDefault="003C1839" w:rsidP="003C1839">
      <w:pPr>
        <w:pStyle w:val="ConsPlusNonformat"/>
        <w:tabs>
          <w:tab w:val="left" w:pos="2936"/>
        </w:tabs>
        <w:contextualSpacing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426"/>
        <w:gridCol w:w="992"/>
        <w:gridCol w:w="4535"/>
      </w:tblGrid>
      <w:tr w:rsidR="003C1839" w:rsidRPr="00BE4F48" w14:paraId="47645CEF" w14:textId="77777777" w:rsidTr="00F764BD">
        <w:trPr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A54E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E4F48">
              <w:rPr>
                <w:rFonts w:ascii="Arial" w:hAnsi="Arial" w:cs="Arial"/>
                <w:sz w:val="24"/>
                <w:szCs w:val="24"/>
              </w:rPr>
              <w:t>Запрашиваемая сумма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4F48">
              <w:rPr>
                <w:rFonts w:ascii="Arial" w:hAnsi="Arial" w:cs="Arial"/>
                <w:sz w:val="24"/>
                <w:szCs w:val="24"/>
              </w:rPr>
              <w:t>в рублях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47B2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77DD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839" w:rsidRPr="00BE4F48" w14:paraId="2395AC01" w14:textId="77777777" w:rsidTr="00F764BD">
        <w:trPr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1C35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FFDB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E4F48">
              <w:rPr>
                <w:rFonts w:ascii="Arial" w:hAnsi="Arial" w:cs="Arial"/>
                <w:sz w:val="24"/>
                <w:szCs w:val="24"/>
              </w:rPr>
              <w:t>цифра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7642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E4F48">
              <w:rPr>
                <w:rFonts w:ascii="Arial" w:hAnsi="Arial" w:cs="Arial"/>
                <w:sz w:val="24"/>
                <w:szCs w:val="24"/>
              </w:rPr>
              <w:t>пропись</w:t>
            </w:r>
          </w:p>
        </w:tc>
      </w:tr>
      <w:tr w:rsidR="003C1839" w:rsidRPr="00BE4F48" w14:paraId="717F5307" w14:textId="77777777" w:rsidTr="00F764BD">
        <w:trPr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56AA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E4F48">
              <w:rPr>
                <w:rFonts w:ascii="Arial" w:hAnsi="Arial" w:cs="Arial"/>
                <w:sz w:val="24"/>
                <w:szCs w:val="24"/>
              </w:rPr>
              <w:t>Имеющаяся сумма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4F48">
              <w:rPr>
                <w:rFonts w:ascii="Arial" w:hAnsi="Arial" w:cs="Arial"/>
                <w:sz w:val="24"/>
                <w:szCs w:val="24"/>
              </w:rPr>
              <w:t>в рублях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895B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3A7A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839" w:rsidRPr="00BE4F48" w14:paraId="0537B94B" w14:textId="77777777" w:rsidTr="00F764BD">
        <w:trPr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255C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10F8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E4F48">
              <w:rPr>
                <w:rFonts w:ascii="Arial" w:hAnsi="Arial" w:cs="Arial"/>
                <w:sz w:val="24"/>
                <w:szCs w:val="24"/>
              </w:rPr>
              <w:t>цифра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A5B4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E4F48">
              <w:rPr>
                <w:rFonts w:ascii="Arial" w:hAnsi="Arial" w:cs="Arial"/>
                <w:sz w:val="24"/>
                <w:szCs w:val="24"/>
              </w:rPr>
              <w:t>пропись</w:t>
            </w:r>
          </w:p>
        </w:tc>
      </w:tr>
      <w:tr w:rsidR="003C1839" w:rsidRPr="00BE4F48" w14:paraId="37F46BFE" w14:textId="77777777" w:rsidTr="00F764BD">
        <w:trPr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2FFD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E4F48">
              <w:rPr>
                <w:rFonts w:ascii="Arial" w:hAnsi="Arial" w:cs="Arial"/>
                <w:sz w:val="24"/>
                <w:szCs w:val="24"/>
              </w:rPr>
              <w:t>Полная стоимость проекта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4F48">
              <w:rPr>
                <w:rFonts w:ascii="Arial" w:hAnsi="Arial" w:cs="Arial"/>
                <w:sz w:val="24"/>
                <w:szCs w:val="24"/>
              </w:rPr>
              <w:t>в рублях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CA29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6B27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839" w:rsidRPr="00BE4F48" w14:paraId="3C36E70C" w14:textId="77777777" w:rsidTr="00F764BD">
        <w:trPr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CB49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8B75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E4F48">
              <w:rPr>
                <w:rFonts w:ascii="Arial" w:hAnsi="Arial" w:cs="Arial"/>
                <w:sz w:val="24"/>
                <w:szCs w:val="24"/>
              </w:rPr>
              <w:t>цифра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DC79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E4F48">
              <w:rPr>
                <w:rFonts w:ascii="Arial" w:hAnsi="Arial" w:cs="Arial"/>
                <w:sz w:val="24"/>
                <w:szCs w:val="24"/>
              </w:rPr>
              <w:t>пропись</w:t>
            </w:r>
          </w:p>
        </w:tc>
      </w:tr>
      <w:tr w:rsidR="003C1839" w:rsidRPr="00BE4F48" w14:paraId="6480008E" w14:textId="77777777" w:rsidTr="00F764BD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9014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E4F48">
              <w:rPr>
                <w:rFonts w:ascii="Arial" w:hAnsi="Arial" w:cs="Arial"/>
                <w:sz w:val="24"/>
                <w:szCs w:val="24"/>
              </w:rPr>
              <w:t>Организации-партнеры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0524" w14:textId="77777777" w:rsidR="003C1839" w:rsidRPr="00BE4F48" w:rsidRDefault="003C1839" w:rsidP="00F764B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A2368F" w14:textId="77777777" w:rsidR="003C1839" w:rsidRPr="00BE4F48" w:rsidRDefault="003C1839" w:rsidP="003C1839">
      <w:pPr>
        <w:pStyle w:val="ConsPlusNonformat"/>
        <w:ind w:firstLine="709"/>
        <w:contextualSpacing/>
        <w:rPr>
          <w:rFonts w:ascii="Arial" w:hAnsi="Arial" w:cs="Arial"/>
          <w:sz w:val="24"/>
          <w:szCs w:val="24"/>
        </w:rPr>
      </w:pPr>
    </w:p>
    <w:p w14:paraId="7313BFCC" w14:textId="77777777" w:rsidR="003C1839" w:rsidRPr="00BE4F48" w:rsidRDefault="003C1839" w:rsidP="003C1839">
      <w:pPr>
        <w:pStyle w:val="ConsPlusNonformat"/>
        <w:ind w:firstLine="709"/>
        <w:contextualSpacing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1. ИНФОРМАЦИЯ ОБ УЧАСТНИКЕ КОНКУРСА</w:t>
      </w:r>
    </w:p>
    <w:p w14:paraId="57B1E99F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1.1. Информация об организации - участнике конкурса.</w:t>
      </w:r>
    </w:p>
    <w:p w14:paraId="5F5C63FC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Организационно-правов</w:t>
      </w:r>
      <w:r>
        <w:rPr>
          <w:rFonts w:ascii="Arial" w:hAnsi="Arial" w:cs="Arial"/>
          <w:sz w:val="24"/>
          <w:szCs w:val="24"/>
        </w:rPr>
        <w:t xml:space="preserve">ая форма, дата создания, виды </w:t>
      </w:r>
      <w:r w:rsidRPr="00BE4F48">
        <w:rPr>
          <w:rFonts w:ascii="Arial" w:hAnsi="Arial" w:cs="Arial"/>
          <w:sz w:val="24"/>
          <w:szCs w:val="24"/>
        </w:rPr>
        <w:t>основн</w:t>
      </w:r>
      <w:r>
        <w:rPr>
          <w:rFonts w:ascii="Arial" w:hAnsi="Arial" w:cs="Arial"/>
          <w:sz w:val="24"/>
          <w:szCs w:val="24"/>
        </w:rPr>
        <w:t>ой деятельности в соответствии с Уставом организации, виды</w:t>
      </w:r>
      <w:r w:rsidRPr="00BE4F48">
        <w:rPr>
          <w:rFonts w:ascii="Arial" w:hAnsi="Arial" w:cs="Arial"/>
          <w:sz w:val="24"/>
          <w:szCs w:val="24"/>
        </w:rPr>
        <w:t xml:space="preserve"> основной деятельности в соответствии с ЕГРЮЛ.</w:t>
      </w:r>
    </w:p>
    <w:p w14:paraId="7674919C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1.2. Информация о деятельности организации - участника конкурса</w:t>
      </w:r>
    </w:p>
    <w:p w14:paraId="7103106B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Опишите опыт работы организации за последние три года, реализованные проекты, опыт</w:t>
      </w:r>
      <w:r w:rsidR="00F764BD">
        <w:rPr>
          <w:rFonts w:ascii="Arial" w:hAnsi="Arial" w:cs="Arial"/>
          <w:sz w:val="24"/>
          <w:szCs w:val="24"/>
        </w:rPr>
        <w:t xml:space="preserve"> участия в грантовых конкурсах </w:t>
      </w:r>
      <w:r w:rsidRPr="00BE4F48">
        <w:rPr>
          <w:rFonts w:ascii="Arial" w:hAnsi="Arial" w:cs="Arial"/>
          <w:sz w:val="24"/>
          <w:szCs w:val="24"/>
        </w:rPr>
        <w:t>(объем этого подраздела - не более 1/3 страницы).</w:t>
      </w:r>
    </w:p>
    <w:p w14:paraId="1D99D7BA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1.3. Информация о команде проекта необходимо указать количественный состав проектной команды</w:t>
      </w:r>
      <w:r>
        <w:rPr>
          <w:rFonts w:ascii="Arial" w:hAnsi="Arial" w:cs="Arial"/>
          <w:sz w:val="24"/>
          <w:szCs w:val="24"/>
        </w:rPr>
        <w:t xml:space="preserve"> с указанием ФИО,</w:t>
      </w:r>
      <w:r w:rsidRPr="00BE4F48">
        <w:rPr>
          <w:rFonts w:ascii="Arial" w:hAnsi="Arial" w:cs="Arial"/>
          <w:sz w:val="24"/>
          <w:szCs w:val="24"/>
        </w:rPr>
        <w:t xml:space="preserve"> ко</w:t>
      </w:r>
      <w:r>
        <w:rPr>
          <w:rFonts w:ascii="Arial" w:hAnsi="Arial" w:cs="Arial"/>
          <w:sz w:val="24"/>
          <w:szCs w:val="24"/>
        </w:rPr>
        <w:t xml:space="preserve">нтактного телефона и адреса </w:t>
      </w:r>
      <w:r w:rsidRPr="00BE4F48">
        <w:rPr>
          <w:rFonts w:ascii="Arial" w:hAnsi="Arial" w:cs="Arial"/>
          <w:sz w:val="24"/>
          <w:szCs w:val="24"/>
        </w:rPr>
        <w:t>электронной почты каждого члена команды, а также кратко описать опыт предыдущей проектной деятельности каждого члена команды.</w:t>
      </w:r>
    </w:p>
    <w:p w14:paraId="31F5C1FA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Объем этого подраздела - не более 0,5 страницы.</w:t>
      </w:r>
    </w:p>
    <w:p w14:paraId="3C1F71A2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1D571737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1.4. Банковские реквизиты организации - участника конкурса</w:t>
      </w:r>
    </w:p>
    <w:p w14:paraId="312257C6" w14:textId="77777777" w:rsidR="003C1839" w:rsidRPr="00BE4F48" w:rsidRDefault="003C1839" w:rsidP="003C1839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5953"/>
      </w:tblGrid>
      <w:tr w:rsidR="003C1839" w:rsidRPr="00BE4F48" w14:paraId="0A067082" w14:textId="77777777" w:rsidTr="00F764BD">
        <w:trPr>
          <w:trHeight w:val="471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02A7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lastRenderedPageBreak/>
              <w:t>Наименование организации (КАК В БАНКЕ)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6B3B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6451E6FE" w14:textId="77777777" w:rsidTr="00F764BD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D5F0" w14:textId="5525180E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 xml:space="preserve">Наименование казначейства/департамента </w:t>
            </w:r>
            <w:r w:rsidR="004B6AB5" w:rsidRPr="00BE4F48">
              <w:rPr>
                <w:sz w:val="24"/>
                <w:szCs w:val="24"/>
              </w:rPr>
              <w:t>финансов (</w:t>
            </w:r>
            <w:r w:rsidRPr="00BE4F48">
              <w:rPr>
                <w:sz w:val="24"/>
                <w:szCs w:val="24"/>
              </w:rPr>
              <w:t>если есть)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2031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5DAFBD97" w14:textId="77777777" w:rsidTr="00F764BD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8D65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Лицевой счет организации (если есть)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1D7A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1273AD49" w14:textId="77777777" w:rsidTr="00F764BD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35C1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ИНН казначейства/департамента финансов (если есть)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F62C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6B49B53E" w14:textId="77777777" w:rsidTr="00F764BD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7EF1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ИНН организации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D0F2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78880668" w14:textId="77777777" w:rsidTr="00F764BD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09EE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Расчетный счет ВНЕБЮДЖЕТНЫЙ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B36B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5428AD77" w14:textId="77777777" w:rsidTr="00F764BD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AB69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В каком банке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96B7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0E03935C" w14:textId="77777777" w:rsidTr="00F764BD">
        <w:trPr>
          <w:trHeight w:val="203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96E8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БИК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129B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3631E525" w14:textId="77777777" w:rsidTr="00F764BD">
        <w:trPr>
          <w:trHeight w:val="125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FC1A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Корсчет (если есть)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3675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30BE43B7" w14:textId="77777777" w:rsidTr="00F764BD">
        <w:trPr>
          <w:trHeight w:val="217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9096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Код дохода (если есть)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A3A8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</w:tr>
    </w:tbl>
    <w:p w14:paraId="0E389B99" w14:textId="77777777" w:rsidR="003C1839" w:rsidRPr="00BE4F48" w:rsidRDefault="003C1839" w:rsidP="003C1839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14:paraId="2CB60770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2. ОПИСАНИЕ ПРОЕКТА.</w:t>
      </w:r>
    </w:p>
    <w:p w14:paraId="5E4818C5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2.1. Краткая аннотация проекта (не более 1 страницы).</w:t>
      </w:r>
    </w:p>
    <w:p w14:paraId="0EEB298B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2.2. Описание проблемы, на решение которой направлен проект (объем этого подраздела - не более 1/2 страницы).</w:t>
      </w:r>
    </w:p>
    <w:p w14:paraId="6EA56327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2.3. Цель и задачи проекта.</w:t>
      </w:r>
    </w:p>
    <w:p w14:paraId="59D9CF12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Четко сформулируйте цель проекта в соответствии с заявленной проблемой. Задачи проекта должны кратко обозначать действия по достижению цели. Цель и задачи должны быть достижимы и измеримы.</w:t>
      </w:r>
    </w:p>
    <w:p w14:paraId="13E9C1C7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2.4. Что предлагается сделать в ходе проекта.</w:t>
      </w:r>
    </w:p>
    <w:p w14:paraId="09BBB9C6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Целевая группа (опишите, на кого конкретно направлен проект, какую группу населения они представляют, сколько человек планируется охватить деятельностью по проекту).</w:t>
      </w:r>
    </w:p>
    <w:p w14:paraId="01D2A98A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2.5. Описание отдельных мероприятий.</w:t>
      </w:r>
    </w:p>
    <w:p w14:paraId="09BEC6FD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 xml:space="preserve">Опишите каждое из мероприятий, указав, на сколько человек оно рассчитано, временной формат мероприятия, предполагаемое место проведения, а также любую </w:t>
      </w:r>
      <w:r w:rsidR="00F764BD">
        <w:rPr>
          <w:rFonts w:ascii="Arial" w:hAnsi="Arial" w:cs="Arial"/>
          <w:sz w:val="24"/>
          <w:szCs w:val="24"/>
        </w:rPr>
        <w:t xml:space="preserve">другую информацию, описывающую </w:t>
      </w:r>
      <w:r w:rsidRPr="00BE4F48">
        <w:rPr>
          <w:rFonts w:ascii="Arial" w:hAnsi="Arial" w:cs="Arial"/>
          <w:sz w:val="24"/>
          <w:szCs w:val="24"/>
        </w:rPr>
        <w:t>эти мероприятия.</w:t>
      </w:r>
    </w:p>
    <w:p w14:paraId="76E47FB2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2.6. Ожидаемые результаты проекта.</w:t>
      </w:r>
    </w:p>
    <w:p w14:paraId="3703D1CE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Опишит</w:t>
      </w:r>
      <w:r>
        <w:rPr>
          <w:rFonts w:ascii="Arial" w:hAnsi="Arial" w:cs="Arial"/>
          <w:sz w:val="24"/>
          <w:szCs w:val="24"/>
        </w:rPr>
        <w:t xml:space="preserve">е ожидаемые результаты проекта </w:t>
      </w:r>
      <w:r w:rsidR="00F764BD">
        <w:rPr>
          <w:rFonts w:ascii="Arial" w:hAnsi="Arial" w:cs="Arial"/>
          <w:sz w:val="24"/>
          <w:szCs w:val="24"/>
        </w:rPr>
        <w:t xml:space="preserve">для целевой группы, </w:t>
      </w:r>
      <w:r w:rsidRPr="00BE4F48">
        <w:rPr>
          <w:rFonts w:ascii="Arial" w:hAnsi="Arial" w:cs="Arial"/>
          <w:sz w:val="24"/>
          <w:szCs w:val="24"/>
        </w:rPr>
        <w:t>ожидаемые результаты для вашего населенного пункта, ожидаемые результаты проекта для Вашей организации (инициативной группы, общественного объединения</w:t>
      </w:r>
      <w:r w:rsidR="00F764BD" w:rsidRPr="00BE4F48">
        <w:rPr>
          <w:rFonts w:ascii="Arial" w:hAnsi="Arial" w:cs="Arial"/>
          <w:sz w:val="24"/>
          <w:szCs w:val="24"/>
        </w:rPr>
        <w:t>), осуществляющего</w:t>
      </w:r>
      <w:r>
        <w:rPr>
          <w:rFonts w:ascii="Arial" w:hAnsi="Arial" w:cs="Arial"/>
          <w:sz w:val="24"/>
          <w:szCs w:val="24"/>
        </w:rPr>
        <w:t xml:space="preserve"> деятельность по проекту. </w:t>
      </w:r>
      <w:r w:rsidRPr="00BE4F48">
        <w:rPr>
          <w:rFonts w:ascii="Arial" w:hAnsi="Arial" w:cs="Arial"/>
          <w:sz w:val="24"/>
          <w:szCs w:val="24"/>
        </w:rPr>
        <w:t>Результаты должны быть конкретными, измеримыми и</w:t>
      </w:r>
      <w:r>
        <w:rPr>
          <w:rFonts w:ascii="Arial" w:hAnsi="Arial" w:cs="Arial"/>
          <w:sz w:val="24"/>
          <w:szCs w:val="24"/>
        </w:rPr>
        <w:t xml:space="preserve"> решать </w:t>
      </w:r>
      <w:r w:rsidRPr="00BE4F48">
        <w:rPr>
          <w:rFonts w:ascii="Arial" w:hAnsi="Arial" w:cs="Arial"/>
          <w:sz w:val="24"/>
          <w:szCs w:val="24"/>
        </w:rPr>
        <w:t>заявленную проблему в рамках проекта.</w:t>
      </w:r>
    </w:p>
    <w:p w14:paraId="2894AA06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2.7. Механизм оценки достижения показателей результативности.</w:t>
      </w:r>
    </w:p>
    <w:p w14:paraId="6A4B6804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Опишите, как результаты проекта могут быть измерены (оценены).</w:t>
      </w:r>
    </w:p>
    <w:p w14:paraId="69E2585D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2.8. Дальнейшее развитие проекта.</w:t>
      </w:r>
    </w:p>
    <w:p w14:paraId="2B64CBBE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Как </w:t>
      </w:r>
      <w:r w:rsidRPr="00BE4F48">
        <w:rPr>
          <w:rFonts w:ascii="Arial" w:hAnsi="Arial" w:cs="Arial"/>
          <w:sz w:val="24"/>
          <w:szCs w:val="24"/>
        </w:rPr>
        <w:t xml:space="preserve">Вы видите развитие Вашего проекта после того, как целевые средства </w:t>
      </w:r>
      <w:r w:rsidRPr="00BE4F48">
        <w:rPr>
          <w:rFonts w:ascii="Arial" w:hAnsi="Arial" w:cs="Arial"/>
          <w:sz w:val="24"/>
          <w:szCs w:val="24"/>
        </w:rPr>
        <w:lastRenderedPageBreak/>
        <w:t xml:space="preserve">закончатся, и сам </w:t>
      </w:r>
      <w:r w:rsidR="00F764BD">
        <w:rPr>
          <w:rFonts w:ascii="Arial" w:hAnsi="Arial" w:cs="Arial"/>
          <w:sz w:val="24"/>
          <w:szCs w:val="24"/>
        </w:rPr>
        <w:t xml:space="preserve">проект будет завершен? Опишите </w:t>
      </w:r>
      <w:r w:rsidRPr="00BE4F48">
        <w:rPr>
          <w:rFonts w:ascii="Arial" w:hAnsi="Arial" w:cs="Arial"/>
          <w:sz w:val="24"/>
          <w:szCs w:val="24"/>
        </w:rPr>
        <w:t>возможности привлечения дополнительных финансовых ресурсов для продолжения/развития проекта.</w:t>
      </w:r>
    </w:p>
    <w:p w14:paraId="54E8F756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3. ОРГАНИЗАЦИОННЫЙ ПЛАН ПРОЕКТА, НАЧИНАЯ С ОТДЕЛЬНОГО ЛИСТА (В ВИДЕ ТАБЛИЦЫ).</w:t>
      </w:r>
    </w:p>
    <w:p w14:paraId="08658ABE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Опишите</w:t>
      </w:r>
      <w:r w:rsidRPr="00BE4F48">
        <w:rPr>
          <w:rFonts w:ascii="Arial" w:hAnsi="Arial" w:cs="Arial"/>
          <w:sz w:val="24"/>
          <w:szCs w:val="24"/>
        </w:rPr>
        <w:t xml:space="preserve"> отдель</w:t>
      </w:r>
      <w:r>
        <w:rPr>
          <w:rFonts w:ascii="Arial" w:hAnsi="Arial" w:cs="Arial"/>
          <w:sz w:val="24"/>
          <w:szCs w:val="24"/>
        </w:rPr>
        <w:t>ные мероприятия, реализуемые в рамках проекта. При описании помните, что все</w:t>
      </w:r>
      <w:r w:rsidRPr="00BE4F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мероприятия должны быть между</w:t>
      </w:r>
      <w:r w:rsidRPr="00BE4F48">
        <w:rPr>
          <w:rFonts w:ascii="Arial" w:hAnsi="Arial" w:cs="Arial"/>
          <w:sz w:val="24"/>
          <w:szCs w:val="24"/>
        </w:rPr>
        <w:t xml:space="preserve"> собой взаимосвязаны и направлены на решение заявленной в проекте проблемы.</w:t>
      </w:r>
    </w:p>
    <w:p w14:paraId="3A884F19" w14:textId="77777777" w:rsidR="003C1839" w:rsidRPr="00BE4F48" w:rsidRDefault="003C1839" w:rsidP="003C1839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tbl>
      <w:tblPr>
        <w:tblW w:w="953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1519"/>
        <w:gridCol w:w="1176"/>
        <w:gridCol w:w="1559"/>
        <w:gridCol w:w="1276"/>
        <w:gridCol w:w="2155"/>
        <w:gridCol w:w="1429"/>
      </w:tblGrid>
      <w:tr w:rsidR="003C1839" w:rsidRPr="00BE4F48" w14:paraId="4D67514E" w14:textId="77777777" w:rsidTr="00F764BD">
        <w:trPr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5524" w14:textId="77777777" w:rsidR="003C1839" w:rsidRPr="00BE4F48" w:rsidRDefault="003C1839" w:rsidP="00F764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eastAsia="ru-RU"/>
              </w:rPr>
            </w:pPr>
            <w:r w:rsidRPr="00BE4F48">
              <w:rPr>
                <w:rFonts w:ascii="Arial" w:hAnsi="Arial" w:cs="Arial"/>
                <w:lang w:eastAsia="ru-RU"/>
              </w:rPr>
              <w:t>№ п/п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FE7F" w14:textId="77777777" w:rsidR="003C1839" w:rsidRPr="00BE4F48" w:rsidRDefault="003C1839" w:rsidP="00F764BD">
            <w:pPr>
              <w:pStyle w:val="ConsPlusNormal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BE4F48">
              <w:rPr>
                <w:sz w:val="22"/>
                <w:szCs w:val="22"/>
              </w:rPr>
              <w:t>Мероприятие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45B9" w14:textId="77777777" w:rsidR="003C1839" w:rsidRPr="00BE4F48" w:rsidRDefault="003C1839" w:rsidP="00F764BD">
            <w:pPr>
              <w:pStyle w:val="ConsPlusNormal"/>
              <w:ind w:left="-20" w:right="-62" w:firstLine="20"/>
              <w:contextualSpacing/>
              <w:jc w:val="center"/>
              <w:rPr>
                <w:sz w:val="22"/>
                <w:szCs w:val="22"/>
              </w:rPr>
            </w:pPr>
            <w:r w:rsidRPr="00BE4F48">
              <w:rPr>
                <w:sz w:val="22"/>
                <w:szCs w:val="22"/>
              </w:rPr>
              <w:t>Сроки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A027" w14:textId="77777777" w:rsidR="003C1839" w:rsidRPr="00BE4F48" w:rsidRDefault="003C1839" w:rsidP="00F764BD">
            <w:pPr>
              <w:pStyle w:val="ConsPlusNormal"/>
              <w:ind w:left="-20" w:right="-62" w:firstLine="20"/>
              <w:contextualSpacing/>
              <w:jc w:val="center"/>
              <w:rPr>
                <w:sz w:val="22"/>
                <w:szCs w:val="22"/>
              </w:rPr>
            </w:pPr>
            <w:r w:rsidRPr="00BE4F48">
              <w:rPr>
                <w:sz w:val="22"/>
                <w:szCs w:val="22"/>
              </w:rPr>
              <w:t>Ответственный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4B8C2" w14:textId="77777777" w:rsidR="003C1839" w:rsidRPr="00BE4F48" w:rsidRDefault="003C1839" w:rsidP="00F764BD">
            <w:pPr>
              <w:pStyle w:val="ConsPlusNormal"/>
              <w:ind w:left="-20" w:right="-62" w:firstLine="20"/>
              <w:contextualSpacing/>
              <w:jc w:val="center"/>
              <w:rPr>
                <w:sz w:val="22"/>
                <w:szCs w:val="22"/>
              </w:rPr>
            </w:pPr>
            <w:r w:rsidRPr="00BE4F48">
              <w:rPr>
                <w:sz w:val="22"/>
                <w:szCs w:val="22"/>
              </w:rPr>
              <w:t>Результат мероприятия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B3FB" w14:textId="77777777" w:rsidR="003C1839" w:rsidRPr="00BE4F48" w:rsidRDefault="003C1839" w:rsidP="00F764BD">
            <w:pPr>
              <w:pStyle w:val="ConsPlusNormal"/>
              <w:ind w:left="-20" w:firstLine="20"/>
              <w:contextualSpacing/>
              <w:jc w:val="center"/>
              <w:rPr>
                <w:sz w:val="22"/>
                <w:szCs w:val="22"/>
              </w:rPr>
            </w:pPr>
            <w:r w:rsidRPr="00BE4F48">
              <w:rPr>
                <w:sz w:val="22"/>
                <w:szCs w:val="22"/>
              </w:rPr>
              <w:t>Срок представления информации об итогах ключевых мероприятий (не более 3 дней после завершения мероприятия)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854A" w14:textId="77777777" w:rsidR="003C1839" w:rsidRPr="00BE4F48" w:rsidRDefault="003C1839" w:rsidP="00F764BD">
            <w:pPr>
              <w:pStyle w:val="ConsPlusNormal"/>
              <w:ind w:left="-20" w:firstLine="20"/>
              <w:contextualSpacing/>
              <w:jc w:val="center"/>
              <w:rPr>
                <w:sz w:val="22"/>
                <w:szCs w:val="22"/>
              </w:rPr>
            </w:pPr>
            <w:r w:rsidRPr="00BE4F48">
              <w:rPr>
                <w:sz w:val="22"/>
                <w:szCs w:val="22"/>
              </w:rPr>
              <w:t>Источник информации (фотоотчет, список участников, статья в газете и т.д.)</w:t>
            </w:r>
          </w:p>
        </w:tc>
      </w:tr>
      <w:tr w:rsidR="003C1839" w:rsidRPr="00BE4F48" w14:paraId="0A063664" w14:textId="77777777" w:rsidTr="00F764BD">
        <w:trPr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0CFB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2"/>
                <w:szCs w:val="22"/>
              </w:rPr>
            </w:pPr>
            <w:r w:rsidRPr="00BE4F48">
              <w:rPr>
                <w:sz w:val="22"/>
                <w:szCs w:val="22"/>
              </w:rPr>
              <w:t>1</w:t>
            </w:r>
          </w:p>
        </w:tc>
        <w:tc>
          <w:tcPr>
            <w:tcW w:w="9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C563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2"/>
                <w:szCs w:val="22"/>
              </w:rPr>
            </w:pPr>
            <w:r w:rsidRPr="00BE4F48">
              <w:rPr>
                <w:sz w:val="22"/>
                <w:szCs w:val="22"/>
              </w:rPr>
              <w:t>Подготовительный этап</w:t>
            </w:r>
          </w:p>
        </w:tc>
      </w:tr>
      <w:tr w:rsidR="003C1839" w:rsidRPr="00BE4F48" w14:paraId="41D49015" w14:textId="77777777" w:rsidTr="00F764BD">
        <w:trPr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627C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2"/>
                <w:szCs w:val="22"/>
              </w:rPr>
            </w:pPr>
            <w:r w:rsidRPr="00BE4F48">
              <w:rPr>
                <w:sz w:val="22"/>
                <w:szCs w:val="22"/>
              </w:rPr>
              <w:t>11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05D0" w14:textId="77777777" w:rsidR="003C1839" w:rsidRPr="00BE4F48" w:rsidRDefault="003C1839" w:rsidP="00F764BD">
            <w:pPr>
              <w:pStyle w:val="ConsPlusNormal"/>
              <w:ind w:firstLine="92"/>
              <w:contextualSpacing/>
              <w:rPr>
                <w:sz w:val="22"/>
                <w:szCs w:val="22"/>
              </w:rPr>
            </w:pPr>
            <w:r w:rsidRPr="00BE4F48">
              <w:rPr>
                <w:sz w:val="22"/>
                <w:szCs w:val="22"/>
              </w:rPr>
              <w:t>...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E371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2897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E7B8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66E5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2BFE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3039F2DD" w14:textId="77777777" w:rsidTr="00F764BD">
        <w:trPr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432F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2"/>
                <w:szCs w:val="22"/>
              </w:rPr>
            </w:pPr>
            <w:r w:rsidRPr="00BE4F48">
              <w:rPr>
                <w:sz w:val="22"/>
                <w:szCs w:val="22"/>
              </w:rPr>
              <w:t>12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1579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2"/>
                <w:szCs w:val="22"/>
              </w:rPr>
            </w:pPr>
            <w:r w:rsidRPr="00BE4F48">
              <w:rPr>
                <w:sz w:val="22"/>
                <w:szCs w:val="22"/>
              </w:rPr>
              <w:t>Ключевое мероприятие (контрольная точка проекта)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B406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27B1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7F27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CA71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31A2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2175C60D" w14:textId="77777777" w:rsidTr="00F764BD">
        <w:trPr>
          <w:trHeight w:val="84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C80D" w14:textId="77777777" w:rsidR="003C1839" w:rsidRPr="00BE4F48" w:rsidRDefault="003C1839" w:rsidP="00F764BD">
            <w:pPr>
              <w:pStyle w:val="ConsPlusNormal"/>
              <w:ind w:firstLine="17"/>
              <w:contextualSpacing/>
              <w:rPr>
                <w:sz w:val="22"/>
                <w:szCs w:val="22"/>
              </w:rPr>
            </w:pPr>
            <w:r w:rsidRPr="00BE4F48">
              <w:rPr>
                <w:sz w:val="22"/>
                <w:szCs w:val="22"/>
              </w:rPr>
              <w:t>2</w:t>
            </w:r>
          </w:p>
        </w:tc>
        <w:tc>
          <w:tcPr>
            <w:tcW w:w="9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644D" w14:textId="77777777" w:rsidR="003C1839" w:rsidRPr="00BE4F48" w:rsidRDefault="003C1839" w:rsidP="00F764BD">
            <w:pPr>
              <w:pStyle w:val="ConsPlusNormal"/>
              <w:ind w:firstLine="92"/>
              <w:contextualSpacing/>
              <w:rPr>
                <w:sz w:val="22"/>
                <w:szCs w:val="22"/>
              </w:rPr>
            </w:pPr>
            <w:r w:rsidRPr="00BE4F48">
              <w:rPr>
                <w:sz w:val="22"/>
                <w:szCs w:val="22"/>
              </w:rPr>
              <w:t>Основной этап</w:t>
            </w:r>
          </w:p>
        </w:tc>
      </w:tr>
      <w:tr w:rsidR="003C1839" w:rsidRPr="00BE4F48" w14:paraId="437D18D3" w14:textId="77777777" w:rsidTr="00F764BD">
        <w:trPr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9FBD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2"/>
                <w:szCs w:val="22"/>
              </w:rPr>
            </w:pPr>
            <w:r w:rsidRPr="00BE4F48">
              <w:rPr>
                <w:sz w:val="22"/>
                <w:szCs w:val="22"/>
              </w:rPr>
              <w:t>21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E649" w14:textId="77777777" w:rsidR="003C1839" w:rsidRPr="00BE4F48" w:rsidRDefault="003C1839" w:rsidP="00F764BD">
            <w:pPr>
              <w:pStyle w:val="ConsPlusNormal"/>
              <w:ind w:firstLine="92"/>
              <w:contextualSpacing/>
              <w:rPr>
                <w:sz w:val="22"/>
                <w:szCs w:val="22"/>
              </w:rPr>
            </w:pPr>
            <w:r w:rsidRPr="00BE4F48">
              <w:rPr>
                <w:sz w:val="22"/>
                <w:szCs w:val="22"/>
              </w:rPr>
              <w:t>...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4315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37D3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6029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DBCF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8903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27872A99" w14:textId="77777777" w:rsidTr="00F764BD">
        <w:trPr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1D3C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2"/>
                <w:szCs w:val="22"/>
              </w:rPr>
            </w:pPr>
            <w:r w:rsidRPr="00BE4F48">
              <w:rPr>
                <w:sz w:val="22"/>
                <w:szCs w:val="22"/>
              </w:rPr>
              <w:t>22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64AE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2"/>
                <w:szCs w:val="22"/>
              </w:rPr>
            </w:pPr>
            <w:r w:rsidRPr="00BE4F48">
              <w:rPr>
                <w:sz w:val="22"/>
                <w:szCs w:val="22"/>
              </w:rPr>
              <w:t>Ключевое мероприятие 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57E6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19F3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61CF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16A5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869D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125CC4CB" w14:textId="77777777" w:rsidTr="00F764BD">
        <w:trPr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0946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2"/>
                <w:szCs w:val="22"/>
              </w:rPr>
            </w:pPr>
            <w:r w:rsidRPr="00BE4F48">
              <w:rPr>
                <w:sz w:val="22"/>
                <w:szCs w:val="22"/>
              </w:rPr>
              <w:t>23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862A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2"/>
                <w:szCs w:val="22"/>
              </w:rPr>
            </w:pPr>
            <w:r w:rsidRPr="00BE4F48">
              <w:rPr>
                <w:sz w:val="22"/>
                <w:szCs w:val="22"/>
              </w:rPr>
              <w:t>Ключевое мероприятие 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DAE4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2A62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A501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E212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83B1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0D6BA70C" w14:textId="77777777" w:rsidTr="00F764BD">
        <w:trPr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48A9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2"/>
                <w:szCs w:val="22"/>
              </w:rPr>
            </w:pPr>
            <w:r w:rsidRPr="00BE4F48">
              <w:rPr>
                <w:sz w:val="22"/>
                <w:szCs w:val="22"/>
              </w:rPr>
              <w:t>3</w:t>
            </w:r>
          </w:p>
        </w:tc>
        <w:tc>
          <w:tcPr>
            <w:tcW w:w="9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359E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2"/>
                <w:szCs w:val="22"/>
              </w:rPr>
            </w:pPr>
            <w:r w:rsidRPr="00BE4F48">
              <w:rPr>
                <w:sz w:val="22"/>
                <w:szCs w:val="22"/>
              </w:rPr>
              <w:t>Заключительный этап</w:t>
            </w:r>
          </w:p>
        </w:tc>
      </w:tr>
      <w:tr w:rsidR="003C1839" w:rsidRPr="00BE4F48" w14:paraId="47F4311C" w14:textId="77777777" w:rsidTr="00F764BD">
        <w:trPr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371F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2"/>
                <w:szCs w:val="22"/>
              </w:rPr>
            </w:pPr>
            <w:r w:rsidRPr="00BE4F48">
              <w:rPr>
                <w:sz w:val="22"/>
                <w:szCs w:val="22"/>
              </w:rPr>
              <w:t>31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A735" w14:textId="77777777" w:rsidR="003C1839" w:rsidRPr="00BE4F48" w:rsidRDefault="003C1839" w:rsidP="00F764BD">
            <w:pPr>
              <w:pStyle w:val="ConsPlusNormal"/>
              <w:ind w:firstLine="92"/>
              <w:contextualSpacing/>
              <w:rPr>
                <w:sz w:val="22"/>
                <w:szCs w:val="22"/>
              </w:rPr>
            </w:pPr>
            <w:r w:rsidRPr="00BE4F48">
              <w:rPr>
                <w:sz w:val="22"/>
                <w:szCs w:val="22"/>
              </w:rPr>
              <w:t>...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7B58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7F57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F212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4F44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BC6C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514EB152" w14:textId="77777777" w:rsidTr="00F764BD">
        <w:trPr>
          <w:trHeight w:val="961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C9A6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2"/>
                <w:szCs w:val="22"/>
              </w:rPr>
            </w:pPr>
            <w:r w:rsidRPr="00BE4F48">
              <w:rPr>
                <w:sz w:val="22"/>
                <w:szCs w:val="22"/>
              </w:rPr>
              <w:t>32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D446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2"/>
                <w:szCs w:val="22"/>
              </w:rPr>
            </w:pPr>
            <w:r w:rsidRPr="00BE4F48">
              <w:rPr>
                <w:sz w:val="22"/>
                <w:szCs w:val="22"/>
              </w:rPr>
              <w:t>Итоговое мероприятие (презентация результатов проекта)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5BB7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76F7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A265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CD2A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A13F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</w:tr>
    </w:tbl>
    <w:p w14:paraId="52F582E9" w14:textId="77777777" w:rsidR="003C1839" w:rsidRPr="00BE4F48" w:rsidRDefault="003C1839" w:rsidP="003C1839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14:paraId="2FAC029B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3.1. Риски проекта.</w:t>
      </w:r>
    </w:p>
    <w:p w14:paraId="74ECC59A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Опишите основные риски проекта и</w:t>
      </w:r>
      <w:r w:rsidRPr="00BE4F48">
        <w:rPr>
          <w:rFonts w:ascii="Arial" w:hAnsi="Arial" w:cs="Arial"/>
          <w:sz w:val="24"/>
          <w:szCs w:val="24"/>
        </w:rPr>
        <w:t xml:space="preserve"> пути их преодоления. При описании рисков учитывайте, что на способы их преодоления мо</w:t>
      </w:r>
      <w:r>
        <w:rPr>
          <w:rFonts w:ascii="Arial" w:hAnsi="Arial" w:cs="Arial"/>
          <w:sz w:val="24"/>
          <w:szCs w:val="24"/>
        </w:rPr>
        <w:t>гут понадобиться дополнительные</w:t>
      </w:r>
      <w:r w:rsidRPr="00BE4F48">
        <w:rPr>
          <w:rFonts w:ascii="Arial" w:hAnsi="Arial" w:cs="Arial"/>
          <w:sz w:val="24"/>
          <w:szCs w:val="24"/>
        </w:rPr>
        <w:t xml:space="preserve"> ресу</w:t>
      </w:r>
      <w:r>
        <w:rPr>
          <w:rFonts w:ascii="Arial" w:hAnsi="Arial" w:cs="Arial"/>
          <w:sz w:val="24"/>
          <w:szCs w:val="24"/>
        </w:rPr>
        <w:t>рсы, которые должны быть учтены</w:t>
      </w:r>
      <w:r w:rsidRPr="00BE4F48">
        <w:rPr>
          <w:rFonts w:ascii="Arial" w:hAnsi="Arial" w:cs="Arial"/>
          <w:sz w:val="24"/>
          <w:szCs w:val="24"/>
        </w:rPr>
        <w:t xml:space="preserve"> уже на этапе оформления проектной заявки.</w:t>
      </w:r>
    </w:p>
    <w:p w14:paraId="3A65A838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3.2. Организации-партнеры.</w:t>
      </w:r>
    </w:p>
    <w:p w14:paraId="68F34F2C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 xml:space="preserve">Опишите организации, выступающие партнерами в проекте. Приложите </w:t>
      </w:r>
      <w:r w:rsidRPr="00BE4F48">
        <w:rPr>
          <w:rFonts w:ascii="Arial" w:hAnsi="Arial" w:cs="Arial"/>
          <w:sz w:val="24"/>
          <w:szCs w:val="24"/>
        </w:rPr>
        <w:lastRenderedPageBreak/>
        <w:t>письма поддержки при их наличии. Укажите их вклад в реализацию проекта.</w:t>
      </w:r>
    </w:p>
    <w:p w14:paraId="59313B3A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50B9FDA8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4. БЮДЖЕТ ПРОЕКТА</w:t>
      </w:r>
      <w:r w:rsidR="000A0433">
        <w:rPr>
          <w:rFonts w:ascii="Arial" w:hAnsi="Arial" w:cs="Arial"/>
          <w:sz w:val="24"/>
          <w:szCs w:val="24"/>
        </w:rPr>
        <w:t xml:space="preserve"> </w:t>
      </w:r>
      <w:r w:rsidRPr="00BE4F48">
        <w:rPr>
          <w:rFonts w:ascii="Arial" w:hAnsi="Arial" w:cs="Arial"/>
          <w:sz w:val="24"/>
          <w:szCs w:val="24"/>
        </w:rPr>
        <w:t>(НАЧИНАЯ С ОТДЕЛЬНОГО ЛИСТА).</w:t>
      </w:r>
    </w:p>
    <w:p w14:paraId="0A44EADB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bookmarkStart w:id="6" w:name="_Hlk166576350"/>
      <w:r w:rsidRPr="00BE4F48">
        <w:rPr>
          <w:rFonts w:ascii="Arial" w:hAnsi="Arial" w:cs="Arial"/>
          <w:sz w:val="24"/>
          <w:szCs w:val="24"/>
        </w:rPr>
        <w:t>4.1. Сводная смета.</w:t>
      </w:r>
    </w:p>
    <w:bookmarkEnd w:id="6"/>
    <w:p w14:paraId="10F2785A" w14:textId="77777777" w:rsidR="003C1839" w:rsidRPr="00BE4F48" w:rsidRDefault="003C1839" w:rsidP="003C1839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1745"/>
        <w:gridCol w:w="1941"/>
        <w:gridCol w:w="1834"/>
      </w:tblGrid>
      <w:tr w:rsidR="003C1839" w:rsidRPr="00BE4F48" w14:paraId="4BE05AAD" w14:textId="77777777" w:rsidTr="00F764BD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CF4A" w14:textId="77777777" w:rsidR="003C1839" w:rsidRPr="00BE4F48" w:rsidRDefault="003C1839" w:rsidP="00F764BD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Статья расходов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255F" w14:textId="77777777" w:rsidR="003C1839" w:rsidRPr="00BE4F48" w:rsidRDefault="003C1839" w:rsidP="00F764BD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Запрашиваемая сумма (в рублях)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7F08" w14:textId="77777777" w:rsidR="003C1839" w:rsidRPr="00BE4F48" w:rsidRDefault="003C1839" w:rsidP="00F764BD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Вклад из других источников </w:t>
            </w:r>
            <w:r w:rsidRPr="00BE4F48">
              <w:rPr>
                <w:sz w:val="24"/>
                <w:szCs w:val="24"/>
              </w:rPr>
              <w:t>(в рублях)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47B9" w14:textId="77777777" w:rsidR="003C1839" w:rsidRPr="00BE4F48" w:rsidRDefault="003C1839" w:rsidP="00F764BD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Всего (в рублях)</w:t>
            </w:r>
          </w:p>
        </w:tc>
      </w:tr>
      <w:tr w:rsidR="003C1839" w:rsidRPr="00BE4F48" w14:paraId="1F521354" w14:textId="77777777" w:rsidTr="00F764BD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69D9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bookmarkStart w:id="7" w:name="_Hlk166597121"/>
            <w:r w:rsidRPr="00BE4F48">
              <w:rPr>
                <w:sz w:val="24"/>
                <w:szCs w:val="24"/>
              </w:rPr>
              <w:t>Заработная плата и гонорары (включая налоги)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A338" w14:textId="77777777" w:rsidR="003C1839" w:rsidRPr="00BE4F48" w:rsidRDefault="003C1839" w:rsidP="00F764BD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58B6" w14:textId="77777777" w:rsidR="003C1839" w:rsidRPr="00BE4F48" w:rsidRDefault="003C1839" w:rsidP="00F764BD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00,00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0EE5" w14:textId="77777777" w:rsidR="003C1839" w:rsidRPr="00BE4F48" w:rsidRDefault="003C1839" w:rsidP="00F764BD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00,00</w:t>
            </w:r>
          </w:p>
        </w:tc>
      </w:tr>
      <w:tr w:rsidR="003C1839" w:rsidRPr="00BE4F48" w14:paraId="7C089C7B" w14:textId="77777777" w:rsidTr="00F764BD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3078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Командировочные и транспортные расходы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32DB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A511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6F24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27133377" w14:textId="77777777" w:rsidTr="00F764BD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03CE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Приобретение оборудования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F00B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B9BB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E558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79EB8D8C" w14:textId="77777777" w:rsidTr="00F764BD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358C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Аренда помещений и оборудования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031D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65C7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28AE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000EA4BA" w14:textId="77777777" w:rsidTr="00F764BD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3B1B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Издательские расходы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4F67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FF07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9CDD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0272C5FC" w14:textId="77777777" w:rsidTr="00F764BD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3043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Оплата услуг сторонних организаций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5920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FF7C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103C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62D73F3B" w14:textId="77777777" w:rsidTr="00F764BD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1583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Расходы на связь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0894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D2E5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948A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31142252" w14:textId="77777777" w:rsidTr="00F764BD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B71C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Расходные материалы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B6F7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FD12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5F1F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1026AAAF" w14:textId="77777777" w:rsidTr="00F764BD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7981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Банковские расходы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4245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4D5F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1C8A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</w:tr>
      <w:bookmarkEnd w:id="7"/>
      <w:tr w:rsidR="003C1839" w:rsidRPr="00BE4F48" w14:paraId="38110620" w14:textId="77777777" w:rsidTr="00F764BD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B92B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...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65EF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6E52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1A3B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71BA4646" w14:textId="77777777" w:rsidTr="00F764BD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D86A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ИТОГО: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1302" w14:textId="77777777" w:rsidR="003C1839" w:rsidRPr="00BE4F48" w:rsidRDefault="003C1839" w:rsidP="00F764BD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E58F" w14:textId="77777777" w:rsidR="003C1839" w:rsidRPr="00BE4F48" w:rsidRDefault="003C1839" w:rsidP="00F764BD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00,00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58CB" w14:textId="77777777" w:rsidR="003C1839" w:rsidRPr="00BE4F48" w:rsidRDefault="003C1839" w:rsidP="00F764BD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00,00</w:t>
            </w:r>
          </w:p>
        </w:tc>
      </w:tr>
    </w:tbl>
    <w:p w14:paraId="1226E62A" w14:textId="77777777" w:rsidR="003C1839" w:rsidRPr="00BE4F48" w:rsidRDefault="003C1839" w:rsidP="003C1839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14:paraId="7958A11C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4.2. Детализированная смета с пояснениями и комментариями. Возмож</w:t>
      </w:r>
      <w:r>
        <w:rPr>
          <w:rFonts w:ascii="Arial" w:hAnsi="Arial" w:cs="Arial"/>
          <w:sz w:val="24"/>
          <w:szCs w:val="24"/>
        </w:rPr>
        <w:t xml:space="preserve">ный состав бюджетных статей (В каждом конкретном случае </w:t>
      </w:r>
      <w:r w:rsidRPr="00BE4F48">
        <w:rPr>
          <w:rFonts w:ascii="Arial" w:hAnsi="Arial" w:cs="Arial"/>
          <w:sz w:val="24"/>
          <w:szCs w:val="24"/>
        </w:rPr>
        <w:t>в бюджет включаются те статьи расходов,</w:t>
      </w:r>
      <w:r>
        <w:rPr>
          <w:rFonts w:ascii="Arial" w:hAnsi="Arial" w:cs="Arial"/>
          <w:sz w:val="24"/>
          <w:szCs w:val="24"/>
        </w:rPr>
        <w:t xml:space="preserve"> которые требуются по проекту, </w:t>
      </w:r>
      <w:r w:rsidRPr="00BE4F48">
        <w:rPr>
          <w:rFonts w:ascii="Arial" w:hAnsi="Arial" w:cs="Arial"/>
          <w:sz w:val="24"/>
          <w:szCs w:val="24"/>
        </w:rPr>
        <w:t>т.е. некоторые из статей, приведенные ниже, могут не войти в бюджет, а также могут быть добавлены некоторые новые).</w:t>
      </w:r>
    </w:p>
    <w:p w14:paraId="5829B6CA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1. Заработная плата и гонорары</w:t>
      </w:r>
    </w:p>
    <w:p w14:paraId="53565AE5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А. Персонал</w:t>
      </w:r>
    </w:p>
    <w:p w14:paraId="32E9D22B" w14:textId="77777777" w:rsidR="003C1839" w:rsidRPr="00BE4F48" w:rsidRDefault="003C1839" w:rsidP="003C1839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4"/>
        <w:gridCol w:w="1054"/>
        <w:gridCol w:w="1264"/>
        <w:gridCol w:w="1039"/>
        <w:gridCol w:w="949"/>
        <w:gridCol w:w="1699"/>
        <w:gridCol w:w="1324"/>
        <w:gridCol w:w="874"/>
      </w:tblGrid>
      <w:tr w:rsidR="003C1839" w:rsidRPr="00BE4F48" w14:paraId="05F548CE" w14:textId="77777777" w:rsidTr="00F764BD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08054" w14:textId="77777777" w:rsidR="003C1839" w:rsidRPr="00BE4F48" w:rsidRDefault="003C1839" w:rsidP="00F764BD">
            <w:pPr>
              <w:pStyle w:val="ConsPlusNormal"/>
              <w:ind w:hanging="5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Должность в проекте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0603" w14:textId="77777777" w:rsidR="003C1839" w:rsidRPr="00BE4F48" w:rsidRDefault="003C1839" w:rsidP="00F764BD">
            <w:pPr>
              <w:pStyle w:val="ConsPlusNormal"/>
              <w:ind w:left="-50" w:right="-154" w:hanging="5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Полная месячная ставка</w:t>
            </w:r>
            <w:r>
              <w:rPr>
                <w:sz w:val="24"/>
                <w:szCs w:val="24"/>
              </w:rPr>
              <w:t xml:space="preserve"> </w:t>
            </w:r>
            <w:r w:rsidRPr="00BE4F48">
              <w:rPr>
                <w:sz w:val="24"/>
                <w:szCs w:val="24"/>
              </w:rPr>
              <w:t>(в рублях)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5F5B" w14:textId="77777777" w:rsidR="003C1839" w:rsidRPr="00BE4F48" w:rsidRDefault="003C1839" w:rsidP="00F764BD">
            <w:pPr>
              <w:pStyle w:val="ConsPlusNormal"/>
              <w:ind w:right="-166" w:hanging="5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Процент времени, уделяемого проекту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FDB9" w14:textId="77777777" w:rsidR="003C1839" w:rsidRPr="00BE4F48" w:rsidRDefault="003C1839" w:rsidP="00F764BD">
            <w:pPr>
              <w:pStyle w:val="ConsPlusNormal"/>
              <w:ind w:right="-119" w:hanging="5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Реальная сумма в месяц</w:t>
            </w:r>
          </w:p>
          <w:p w14:paraId="7FB38FF9" w14:textId="77777777" w:rsidR="003C1839" w:rsidRPr="00BE4F48" w:rsidRDefault="003C1839" w:rsidP="00F764BD">
            <w:pPr>
              <w:pStyle w:val="ConsPlusNormal"/>
              <w:ind w:right="-119" w:hanging="5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(в рублях)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47B5" w14:textId="77777777" w:rsidR="003C1839" w:rsidRPr="00BE4F48" w:rsidRDefault="003C1839" w:rsidP="00F764BD">
            <w:pPr>
              <w:pStyle w:val="ConsPlusNormal"/>
              <w:ind w:hanging="5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Кол-во месяцев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6B528" w14:textId="77777777" w:rsidR="003C1839" w:rsidRPr="00BE4F48" w:rsidRDefault="003C1839" w:rsidP="00F764BD">
            <w:pPr>
              <w:pStyle w:val="ConsPlusNormal"/>
              <w:ind w:hanging="5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Запрашиваемая сумма</w:t>
            </w:r>
            <w:r>
              <w:rPr>
                <w:sz w:val="24"/>
                <w:szCs w:val="24"/>
              </w:rPr>
              <w:t xml:space="preserve"> </w:t>
            </w:r>
            <w:r w:rsidRPr="00BE4F48">
              <w:rPr>
                <w:sz w:val="24"/>
                <w:szCs w:val="24"/>
              </w:rPr>
              <w:t>(в рублях)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A788" w14:textId="77777777" w:rsidR="003C1839" w:rsidRPr="00BE4F48" w:rsidRDefault="003C1839" w:rsidP="00F764BD">
            <w:pPr>
              <w:pStyle w:val="ConsPlusNormal"/>
              <w:ind w:hanging="5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Вклад из других источников (в рублях)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EABE" w14:textId="77777777" w:rsidR="003C1839" w:rsidRPr="00BE4F48" w:rsidRDefault="003C1839" w:rsidP="00F764BD">
            <w:pPr>
              <w:pStyle w:val="ConsPlusNormal"/>
              <w:ind w:right="-93" w:hanging="5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 xml:space="preserve"> </w:t>
            </w:r>
            <w:r w:rsidRPr="00BE4F48">
              <w:rPr>
                <w:sz w:val="24"/>
                <w:szCs w:val="24"/>
              </w:rPr>
              <w:t>(в рублях)</w:t>
            </w:r>
          </w:p>
        </w:tc>
      </w:tr>
      <w:tr w:rsidR="003C1839" w:rsidRPr="00BE4F48" w14:paraId="344F640C" w14:textId="77777777" w:rsidTr="00F764BD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A8C8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BEFF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1B45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0FB7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BDAA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08F5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95EB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15F7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35EB11AC" w14:textId="77777777" w:rsidTr="00F764BD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E67E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4A36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DCAD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9144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D54A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4DD3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7E9B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C9D0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55050B15" w14:textId="77777777" w:rsidTr="00F764BD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B68C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...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E224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4B48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D894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944A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8B4A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5665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4996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3F180168" w14:textId="77777777" w:rsidTr="00F764BD">
        <w:trPr>
          <w:jc w:val="center"/>
        </w:trPr>
        <w:tc>
          <w:tcPr>
            <w:tcW w:w="5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0DC1" w14:textId="77777777" w:rsidR="003C1839" w:rsidRPr="00BE4F48" w:rsidRDefault="003C1839" w:rsidP="00F764BD">
            <w:pPr>
              <w:pStyle w:val="ConsPlusNormal"/>
              <w:ind w:hanging="5"/>
              <w:contextualSpacing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78E3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52C9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DD4E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398CC2F0" w14:textId="77777777" w:rsidTr="00F764BD">
        <w:trPr>
          <w:jc w:val="center"/>
        </w:trPr>
        <w:tc>
          <w:tcPr>
            <w:tcW w:w="5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C73A" w14:textId="77777777" w:rsidR="003C1839" w:rsidRPr="00BE4F48" w:rsidRDefault="003C1839" w:rsidP="00F764BD">
            <w:pPr>
              <w:pStyle w:val="ConsPlusNormal"/>
              <w:ind w:hanging="5"/>
              <w:contextualSpacing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Выплаты во внебюджетные фонды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CABF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D096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E41B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63562415" w14:textId="77777777" w:rsidTr="00F764BD">
        <w:trPr>
          <w:jc w:val="center"/>
        </w:trPr>
        <w:tc>
          <w:tcPr>
            <w:tcW w:w="5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56F0" w14:textId="77777777" w:rsidR="003C1839" w:rsidRPr="00BE4F48" w:rsidRDefault="003C1839" w:rsidP="00F764BD">
            <w:pPr>
              <w:pStyle w:val="ConsPlusNormal"/>
              <w:ind w:hanging="5"/>
              <w:contextualSpacing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ИТОГО: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28A8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64FC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FAFB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</w:tr>
    </w:tbl>
    <w:p w14:paraId="7AB31C9B" w14:textId="77777777" w:rsidR="003C1839" w:rsidRPr="00BE4F48" w:rsidRDefault="003C1839" w:rsidP="003C1839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14:paraId="445D647D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В. Консультанты и другие услуги:</w:t>
      </w:r>
    </w:p>
    <w:tbl>
      <w:tblPr>
        <w:tblW w:w="949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2154"/>
        <w:gridCol w:w="1901"/>
        <w:gridCol w:w="1417"/>
        <w:gridCol w:w="1701"/>
        <w:gridCol w:w="851"/>
      </w:tblGrid>
      <w:tr w:rsidR="003C1839" w:rsidRPr="00BE4F48" w14:paraId="2A058845" w14:textId="77777777" w:rsidTr="00F764BD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E4C1" w14:textId="77777777" w:rsidR="003C1839" w:rsidRPr="00BE4F48" w:rsidRDefault="003C1839" w:rsidP="00F764BD">
            <w:pPr>
              <w:pStyle w:val="ConsPlusNormal"/>
              <w:ind w:firstLine="10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Должность в проекте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95AE" w14:textId="77777777" w:rsidR="003C1839" w:rsidRPr="00BE4F48" w:rsidRDefault="003C1839" w:rsidP="00F764BD">
            <w:pPr>
              <w:pStyle w:val="ConsPlusNormal"/>
              <w:ind w:firstLine="10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Месячная (дневная, почасовая) ставка</w:t>
            </w:r>
            <w:r>
              <w:rPr>
                <w:sz w:val="24"/>
                <w:szCs w:val="24"/>
              </w:rPr>
              <w:t xml:space="preserve"> </w:t>
            </w:r>
            <w:r w:rsidRPr="00BE4F48">
              <w:rPr>
                <w:sz w:val="24"/>
                <w:szCs w:val="24"/>
              </w:rPr>
              <w:t>(в рублях)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1EAE" w14:textId="77777777" w:rsidR="003C1839" w:rsidRPr="00BE4F48" w:rsidRDefault="003C1839" w:rsidP="00F764BD">
            <w:pPr>
              <w:pStyle w:val="ConsPlusNormal"/>
              <w:ind w:firstLine="10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Кол-во месяцев (дней, часов)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FDB0" w14:textId="77777777" w:rsidR="003C1839" w:rsidRPr="00BE4F48" w:rsidRDefault="003C1839" w:rsidP="00F764BD">
            <w:pPr>
              <w:pStyle w:val="ConsPlusNormal"/>
              <w:ind w:firstLine="10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Запрашиваемая сумма (в рублях)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D01D0" w14:textId="77777777" w:rsidR="003C1839" w:rsidRPr="00BE4F48" w:rsidRDefault="003C1839" w:rsidP="00F764BD">
            <w:pPr>
              <w:pStyle w:val="ConsPlusNormal"/>
              <w:ind w:left="-62" w:right="-62" w:firstLine="10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Вклад из других источников</w:t>
            </w:r>
            <w:r>
              <w:rPr>
                <w:sz w:val="24"/>
                <w:szCs w:val="24"/>
              </w:rPr>
              <w:t xml:space="preserve"> </w:t>
            </w:r>
            <w:r w:rsidRPr="00BE4F48">
              <w:rPr>
                <w:sz w:val="24"/>
                <w:szCs w:val="24"/>
              </w:rPr>
              <w:t>(в рублях)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36DE" w14:textId="77777777" w:rsidR="003C1839" w:rsidRPr="00BE4F48" w:rsidRDefault="003C1839" w:rsidP="00F764BD">
            <w:pPr>
              <w:pStyle w:val="ConsPlusNormal"/>
              <w:ind w:left="-62" w:right="-62" w:firstLine="10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 xml:space="preserve">Всего </w:t>
            </w:r>
          </w:p>
          <w:p w14:paraId="1A14C63B" w14:textId="77777777" w:rsidR="003C1839" w:rsidRPr="00BE4F48" w:rsidRDefault="003C1839" w:rsidP="00F764BD">
            <w:pPr>
              <w:pStyle w:val="ConsPlusNormal"/>
              <w:ind w:left="-62" w:right="-62" w:firstLine="10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(в рублях)</w:t>
            </w:r>
          </w:p>
        </w:tc>
      </w:tr>
      <w:tr w:rsidR="003C1839" w:rsidRPr="00BE4F48" w14:paraId="610CC8F5" w14:textId="77777777" w:rsidTr="00F764BD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99CE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4C66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D9B8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3AA3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7468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708E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51A52255" w14:textId="77777777" w:rsidTr="00F764BD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42E2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B6D0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13D2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12FE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5A7E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5170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7723A82D" w14:textId="77777777" w:rsidTr="00F764BD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FF41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...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3B6E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A422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7689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1280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A333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46CA85E6" w14:textId="77777777" w:rsidTr="00F764BD">
        <w:trPr>
          <w:jc w:val="center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BF95" w14:textId="77777777" w:rsidR="003C1839" w:rsidRPr="00BE4F48" w:rsidRDefault="003C1839" w:rsidP="00F764BD">
            <w:pPr>
              <w:pStyle w:val="ConsPlusNormal"/>
              <w:ind w:firstLine="10"/>
              <w:contextualSpacing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8D13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D27E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F547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3EAD82E8" w14:textId="77777777" w:rsidTr="00F764BD">
        <w:trPr>
          <w:jc w:val="center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B1FA" w14:textId="77777777" w:rsidR="003C1839" w:rsidRPr="00BE4F48" w:rsidRDefault="003C1839" w:rsidP="00F764BD">
            <w:pPr>
              <w:pStyle w:val="ConsPlusNormal"/>
              <w:ind w:firstLine="10"/>
              <w:contextualSpacing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Выплаты во внебюджетные фонды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B376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A86F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79C0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7489BAE0" w14:textId="77777777" w:rsidTr="00F764BD">
        <w:trPr>
          <w:jc w:val="center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D50D" w14:textId="77777777" w:rsidR="003C1839" w:rsidRPr="00BE4F48" w:rsidRDefault="003C1839" w:rsidP="00F764BD">
            <w:pPr>
              <w:pStyle w:val="ConsPlusNormal"/>
              <w:ind w:firstLine="10"/>
              <w:contextualSpacing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143C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2AB3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D3E5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</w:tr>
    </w:tbl>
    <w:p w14:paraId="62D3168A" w14:textId="77777777" w:rsidR="003C1839" w:rsidRPr="00BE4F48" w:rsidRDefault="003C1839" w:rsidP="003C1839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tbl>
      <w:tblPr>
        <w:tblW w:w="949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9"/>
        <w:gridCol w:w="1417"/>
        <w:gridCol w:w="1701"/>
        <w:gridCol w:w="851"/>
      </w:tblGrid>
      <w:tr w:rsidR="003C1839" w:rsidRPr="00BE4F48" w14:paraId="7CABF2AA" w14:textId="77777777" w:rsidTr="00F764BD">
        <w:trPr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8D04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ВСЕГО по статье расходов "Заработная плата и гонорары" (включая налоги)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A6F9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741A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D486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</w:tr>
    </w:tbl>
    <w:p w14:paraId="6B8969BA" w14:textId="77777777" w:rsidR="003C1839" w:rsidRPr="00BE4F48" w:rsidRDefault="003C1839" w:rsidP="003C1839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14:paraId="11A9FC16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2. Основные прямые расходы</w:t>
      </w:r>
    </w:p>
    <w:p w14:paraId="413880AE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А. Аренда помещения:</w:t>
      </w:r>
    </w:p>
    <w:tbl>
      <w:tblPr>
        <w:tblW w:w="949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1843"/>
        <w:gridCol w:w="2126"/>
        <w:gridCol w:w="1276"/>
      </w:tblGrid>
      <w:tr w:rsidR="003C1839" w:rsidRPr="00BE4F48" w14:paraId="4F2B9093" w14:textId="77777777" w:rsidTr="00F764BD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5EE4" w14:textId="77777777" w:rsidR="003C1839" w:rsidRPr="00BE4F48" w:rsidRDefault="003C1839" w:rsidP="00F764BD">
            <w:pPr>
              <w:pStyle w:val="ConsPlusNormal"/>
              <w:ind w:firstLine="1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15D7" w14:textId="77777777" w:rsidR="003C1839" w:rsidRPr="00BE4F48" w:rsidRDefault="003C1839" w:rsidP="00F764BD">
            <w:pPr>
              <w:pStyle w:val="ConsPlusNormal"/>
              <w:ind w:firstLine="10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Запрашиваемая сумма (в рублях)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897C0" w14:textId="77777777" w:rsidR="003C1839" w:rsidRPr="00BE4F48" w:rsidRDefault="003C1839" w:rsidP="00F764BD">
            <w:pPr>
              <w:pStyle w:val="ConsPlusNormal"/>
              <w:ind w:left="-62" w:right="-62" w:firstLine="10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Вклад из других источников (в рублях)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4E88" w14:textId="77777777" w:rsidR="003C1839" w:rsidRPr="00BE4F48" w:rsidRDefault="003C1839" w:rsidP="00F764BD">
            <w:pPr>
              <w:pStyle w:val="ConsPlusNormal"/>
              <w:ind w:firstLine="10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Всего (в рублях)</w:t>
            </w:r>
          </w:p>
        </w:tc>
      </w:tr>
      <w:tr w:rsidR="003C1839" w:rsidRPr="00BE4F48" w14:paraId="46779C74" w14:textId="77777777" w:rsidTr="00F764BD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27B9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D99E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7471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D810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73207339" w14:textId="77777777" w:rsidTr="00F764BD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E248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E3AE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9068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CBE8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47429309" w14:textId="77777777" w:rsidTr="00F764BD">
        <w:trPr>
          <w:jc w:val="center"/>
        </w:trPr>
        <w:tc>
          <w:tcPr>
            <w:tcW w:w="9498" w:type="dxa"/>
            <w:gridSpan w:val="4"/>
            <w:tcBorders>
              <w:top w:val="single" w:sz="4" w:space="0" w:color="auto"/>
            </w:tcBorders>
          </w:tcPr>
          <w:p w14:paraId="3EF139C8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Итого:</w:t>
            </w:r>
          </w:p>
        </w:tc>
      </w:tr>
    </w:tbl>
    <w:p w14:paraId="600F90E4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Б. Командировочные и транспортные расходы:</w:t>
      </w:r>
    </w:p>
    <w:tbl>
      <w:tblPr>
        <w:tblW w:w="949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1843"/>
        <w:gridCol w:w="2126"/>
        <w:gridCol w:w="1276"/>
      </w:tblGrid>
      <w:tr w:rsidR="003C1839" w:rsidRPr="00BE4F48" w14:paraId="52E00B6F" w14:textId="77777777" w:rsidTr="00F764BD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65C0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584E" w14:textId="77777777" w:rsidR="003C1839" w:rsidRPr="00BE4F48" w:rsidRDefault="003C1839" w:rsidP="00F764BD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Запрашиваемая сумма (в рублях)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9535" w14:textId="77777777" w:rsidR="003C1839" w:rsidRPr="00BE4F48" w:rsidRDefault="003C1839" w:rsidP="00F764BD">
            <w:pPr>
              <w:pStyle w:val="ConsPlusNormal"/>
              <w:ind w:left="-62" w:right="-62" w:firstLine="0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Вклад из других источников (в рублях)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E92C" w14:textId="77777777" w:rsidR="003C1839" w:rsidRPr="00BE4F48" w:rsidRDefault="003C1839" w:rsidP="00F764BD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 xml:space="preserve"> </w:t>
            </w:r>
            <w:r w:rsidRPr="00BE4F48">
              <w:rPr>
                <w:sz w:val="24"/>
                <w:szCs w:val="24"/>
              </w:rPr>
              <w:t>(в рублях)</w:t>
            </w:r>
          </w:p>
        </w:tc>
      </w:tr>
      <w:tr w:rsidR="003C1839" w:rsidRPr="00BE4F48" w14:paraId="2F8CBA75" w14:textId="77777777" w:rsidTr="00F764BD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81FB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602A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E6FA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D5BF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7711C471" w14:textId="77777777" w:rsidTr="00F764BD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EB94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54C5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F8C2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1998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3B28DC9B" w14:textId="77777777" w:rsidTr="00F764BD">
        <w:trPr>
          <w:jc w:val="center"/>
        </w:trPr>
        <w:tc>
          <w:tcPr>
            <w:tcW w:w="9498" w:type="dxa"/>
            <w:gridSpan w:val="4"/>
            <w:tcBorders>
              <w:top w:val="single" w:sz="4" w:space="0" w:color="auto"/>
            </w:tcBorders>
          </w:tcPr>
          <w:p w14:paraId="7FAA165D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Итого:</w:t>
            </w:r>
          </w:p>
        </w:tc>
      </w:tr>
    </w:tbl>
    <w:p w14:paraId="29A3F2AA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В. Оборудование:</w:t>
      </w:r>
    </w:p>
    <w:tbl>
      <w:tblPr>
        <w:tblW w:w="949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1701"/>
        <w:gridCol w:w="2126"/>
        <w:gridCol w:w="1276"/>
      </w:tblGrid>
      <w:tr w:rsidR="003C1839" w:rsidRPr="00BE4F48" w14:paraId="3238F507" w14:textId="77777777" w:rsidTr="00F764BD">
        <w:trPr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1AC2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C4463" w14:textId="77777777" w:rsidR="003C1839" w:rsidRPr="00BE4F48" w:rsidRDefault="003C1839" w:rsidP="00F764BD">
            <w:pPr>
              <w:pStyle w:val="ConsPlusNormal"/>
              <w:ind w:left="-62" w:right="-62" w:firstLine="0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 xml:space="preserve">Запрашиваемая сумма (в </w:t>
            </w:r>
            <w:r w:rsidRPr="00BE4F48">
              <w:rPr>
                <w:sz w:val="24"/>
                <w:szCs w:val="24"/>
              </w:rPr>
              <w:lastRenderedPageBreak/>
              <w:t>рублях)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87D8" w14:textId="77777777" w:rsidR="003C1839" w:rsidRPr="00BE4F48" w:rsidRDefault="003C1839" w:rsidP="00F764BD">
            <w:pPr>
              <w:pStyle w:val="ConsPlusNormal"/>
              <w:ind w:left="-62" w:right="-204" w:firstLine="0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lastRenderedPageBreak/>
              <w:t xml:space="preserve">Вклад из других источников (в </w:t>
            </w:r>
            <w:r w:rsidRPr="00BE4F48">
              <w:rPr>
                <w:sz w:val="24"/>
                <w:szCs w:val="24"/>
              </w:rPr>
              <w:lastRenderedPageBreak/>
              <w:t>рублях)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494E" w14:textId="77777777" w:rsidR="003C1839" w:rsidRPr="00BE4F48" w:rsidRDefault="003C1839" w:rsidP="00F764BD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lastRenderedPageBreak/>
              <w:t>Всего (в рублях)</w:t>
            </w:r>
          </w:p>
        </w:tc>
      </w:tr>
      <w:tr w:rsidR="003C1839" w:rsidRPr="00BE4F48" w14:paraId="4D80D751" w14:textId="77777777" w:rsidTr="00F764BD">
        <w:trPr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D027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545D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58B8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31A8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5C29E426" w14:textId="77777777" w:rsidTr="00F764BD">
        <w:trPr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1DBC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90F0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0049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B3BB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1A34722A" w14:textId="77777777" w:rsidTr="00F764BD">
        <w:trPr>
          <w:jc w:val="center"/>
        </w:trPr>
        <w:tc>
          <w:tcPr>
            <w:tcW w:w="9498" w:type="dxa"/>
            <w:gridSpan w:val="4"/>
            <w:tcBorders>
              <w:top w:val="single" w:sz="4" w:space="0" w:color="auto"/>
            </w:tcBorders>
          </w:tcPr>
          <w:p w14:paraId="4E227021" w14:textId="77777777" w:rsidR="003C1839" w:rsidRPr="00BE4F48" w:rsidRDefault="003C1839" w:rsidP="00F764BD">
            <w:pPr>
              <w:pStyle w:val="ConsPlusNormal"/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Итого:</w:t>
            </w:r>
          </w:p>
        </w:tc>
      </w:tr>
    </w:tbl>
    <w:p w14:paraId="690C765E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Г. Расходы на связь:</w:t>
      </w:r>
    </w:p>
    <w:tbl>
      <w:tblPr>
        <w:tblW w:w="949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1701"/>
        <w:gridCol w:w="2126"/>
        <w:gridCol w:w="1276"/>
      </w:tblGrid>
      <w:tr w:rsidR="003C1839" w:rsidRPr="00BE4F48" w14:paraId="1F3E8C07" w14:textId="77777777" w:rsidTr="00F764BD">
        <w:trPr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EE6F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8DC96" w14:textId="77777777" w:rsidR="003C1839" w:rsidRPr="00BE4F48" w:rsidRDefault="003C1839" w:rsidP="00F764BD">
            <w:pPr>
              <w:pStyle w:val="ConsPlusNormal"/>
              <w:ind w:left="-62" w:right="-62" w:firstLine="0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Запрашиваемая сумма (в рублях)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2C2E" w14:textId="77777777" w:rsidR="003C1839" w:rsidRPr="00BE4F48" w:rsidRDefault="003C1839" w:rsidP="00F764BD">
            <w:pPr>
              <w:pStyle w:val="ConsPlusNormal"/>
              <w:ind w:left="-62" w:right="-62" w:firstLine="0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Вклад из других источников (в рублях)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9157" w14:textId="77777777" w:rsidR="003C1839" w:rsidRPr="00BE4F48" w:rsidRDefault="003C1839" w:rsidP="00F764BD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Всего (в рублях)</w:t>
            </w:r>
          </w:p>
        </w:tc>
      </w:tr>
      <w:tr w:rsidR="003C1839" w:rsidRPr="00BE4F48" w14:paraId="2C45FB11" w14:textId="77777777" w:rsidTr="00F764BD">
        <w:trPr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9EB7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B8D6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A1DC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76FF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49433C3B" w14:textId="77777777" w:rsidTr="00F764BD">
        <w:trPr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7A45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5A4B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D60C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6C4B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198DDE7F" w14:textId="77777777" w:rsidTr="00F764BD">
        <w:trPr>
          <w:jc w:val="center"/>
        </w:trPr>
        <w:tc>
          <w:tcPr>
            <w:tcW w:w="9498" w:type="dxa"/>
            <w:gridSpan w:val="4"/>
            <w:tcBorders>
              <w:top w:val="single" w:sz="4" w:space="0" w:color="auto"/>
            </w:tcBorders>
          </w:tcPr>
          <w:p w14:paraId="336A8C1C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Итого:</w:t>
            </w:r>
          </w:p>
        </w:tc>
      </w:tr>
    </w:tbl>
    <w:p w14:paraId="729D7D2F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Д. Издательские расходы:</w:t>
      </w:r>
    </w:p>
    <w:tbl>
      <w:tblPr>
        <w:tblW w:w="949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1701"/>
        <w:gridCol w:w="2126"/>
        <w:gridCol w:w="1276"/>
      </w:tblGrid>
      <w:tr w:rsidR="003C1839" w:rsidRPr="00BE4F48" w14:paraId="5C132D11" w14:textId="77777777" w:rsidTr="00F764BD">
        <w:trPr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661E" w14:textId="77777777" w:rsidR="003C1839" w:rsidRPr="00BE4F48" w:rsidRDefault="003C1839" w:rsidP="00F764BD">
            <w:pPr>
              <w:pStyle w:val="ConsPlusNormal"/>
              <w:ind w:firstLine="10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2520E" w14:textId="77777777" w:rsidR="003C1839" w:rsidRPr="00BE4F48" w:rsidRDefault="003C1839" w:rsidP="00F764BD">
            <w:pPr>
              <w:pStyle w:val="ConsPlusNormal"/>
              <w:ind w:left="-62" w:right="-62" w:firstLine="10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Запрашиваемая сумма (в рублях)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D607" w14:textId="77777777" w:rsidR="003C1839" w:rsidRPr="00BE4F48" w:rsidRDefault="003C1839" w:rsidP="00F764BD">
            <w:pPr>
              <w:pStyle w:val="ConsPlusNormal"/>
              <w:ind w:left="-62" w:right="-62" w:firstLine="10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Вклад из других источников (в рублях)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9699" w14:textId="77777777" w:rsidR="003C1839" w:rsidRPr="00BE4F48" w:rsidRDefault="003C1839" w:rsidP="00F764BD">
            <w:pPr>
              <w:pStyle w:val="ConsPlusNormal"/>
              <w:ind w:firstLine="10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Всего (в рублях)</w:t>
            </w:r>
          </w:p>
        </w:tc>
      </w:tr>
      <w:tr w:rsidR="003C1839" w:rsidRPr="00BE4F48" w14:paraId="73C39965" w14:textId="77777777" w:rsidTr="00F764BD">
        <w:trPr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DBEF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5C35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24CF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04F3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13604924" w14:textId="77777777" w:rsidTr="00F764BD">
        <w:trPr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9D98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AB43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D10D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C3E7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64B49764" w14:textId="77777777" w:rsidTr="00F764BD">
        <w:trPr>
          <w:jc w:val="center"/>
        </w:trPr>
        <w:tc>
          <w:tcPr>
            <w:tcW w:w="9498" w:type="dxa"/>
            <w:gridSpan w:val="4"/>
            <w:tcBorders>
              <w:top w:val="single" w:sz="4" w:space="0" w:color="auto"/>
            </w:tcBorders>
          </w:tcPr>
          <w:p w14:paraId="6FE2A3D8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Итого:</w:t>
            </w:r>
          </w:p>
        </w:tc>
      </w:tr>
    </w:tbl>
    <w:p w14:paraId="7F20D654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Е. Расходные материалы:</w:t>
      </w:r>
    </w:p>
    <w:tbl>
      <w:tblPr>
        <w:tblW w:w="949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1701"/>
        <w:gridCol w:w="2126"/>
        <w:gridCol w:w="1276"/>
      </w:tblGrid>
      <w:tr w:rsidR="003C1839" w:rsidRPr="00BE4F48" w14:paraId="33B58F8E" w14:textId="77777777" w:rsidTr="00F764BD">
        <w:trPr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5026" w14:textId="77777777" w:rsidR="003C1839" w:rsidRPr="00BE4F48" w:rsidRDefault="003C1839" w:rsidP="00F764B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908D" w14:textId="77777777" w:rsidR="003C1839" w:rsidRPr="00BE4F48" w:rsidRDefault="003C1839" w:rsidP="00F764BD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Запрашиваемая сумма (в рублях)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6DC1" w14:textId="77777777" w:rsidR="003C1839" w:rsidRPr="00BE4F48" w:rsidRDefault="003C1839" w:rsidP="00F764BD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Вклад из других источников (в рублях)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5AC3" w14:textId="77777777" w:rsidR="003C1839" w:rsidRPr="00BE4F48" w:rsidRDefault="003C1839" w:rsidP="00F764BD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 xml:space="preserve"> </w:t>
            </w:r>
            <w:r w:rsidRPr="00BE4F48">
              <w:rPr>
                <w:sz w:val="24"/>
                <w:szCs w:val="24"/>
              </w:rPr>
              <w:t>(в рублях)</w:t>
            </w:r>
          </w:p>
        </w:tc>
      </w:tr>
      <w:tr w:rsidR="003C1839" w:rsidRPr="00BE4F48" w14:paraId="121F8594" w14:textId="77777777" w:rsidTr="00F764BD">
        <w:trPr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1493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2B02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E33C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6A22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44C924AA" w14:textId="77777777" w:rsidTr="00F764BD">
        <w:trPr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2F78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EAFB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7799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0F4F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3C1839" w:rsidRPr="00BE4F48" w14:paraId="03148A97" w14:textId="77777777" w:rsidTr="00F764BD">
        <w:trPr>
          <w:jc w:val="center"/>
        </w:trPr>
        <w:tc>
          <w:tcPr>
            <w:tcW w:w="9498" w:type="dxa"/>
            <w:gridSpan w:val="4"/>
            <w:tcBorders>
              <w:top w:val="single" w:sz="4" w:space="0" w:color="auto"/>
            </w:tcBorders>
          </w:tcPr>
          <w:p w14:paraId="739054DD" w14:textId="77777777" w:rsidR="003C1839" w:rsidRPr="00BE4F48" w:rsidRDefault="003C1839" w:rsidP="00F764BD">
            <w:pPr>
              <w:pStyle w:val="ConsPlusNormal"/>
              <w:ind w:firstLine="709"/>
              <w:contextualSpacing/>
              <w:rPr>
                <w:sz w:val="24"/>
                <w:szCs w:val="24"/>
              </w:rPr>
            </w:pPr>
            <w:r w:rsidRPr="00BE4F48">
              <w:rPr>
                <w:sz w:val="24"/>
                <w:szCs w:val="24"/>
              </w:rPr>
              <w:t>Итого:</w:t>
            </w:r>
          </w:p>
        </w:tc>
      </w:tr>
    </w:tbl>
    <w:p w14:paraId="46157056" w14:textId="77777777" w:rsidR="003C1839" w:rsidRPr="00BE4F48" w:rsidRDefault="003C1839" w:rsidP="003C1839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14:paraId="3F8376E6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Ж. Банковские расходы</w:t>
      </w:r>
    </w:p>
    <w:p w14:paraId="3175365D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ИТОГО ОСНОВНЫХ ПРЯМЫХ РАСХОДОВ:</w:t>
      </w:r>
    </w:p>
    <w:p w14:paraId="78B35B55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Полная стоимость проекта:</w:t>
      </w:r>
    </w:p>
    <w:p w14:paraId="13C3CC02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Вклад из других источников:</w:t>
      </w:r>
    </w:p>
    <w:p w14:paraId="59763394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Запрашиваемая сумма:</w:t>
      </w:r>
    </w:p>
    <w:p w14:paraId="26A5A037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3B002397" w14:textId="77777777" w:rsidR="003C1839" w:rsidRPr="00BE4F48" w:rsidRDefault="003C1839" w:rsidP="003C1839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BE4F48">
        <w:rPr>
          <w:rFonts w:ascii="Arial" w:hAnsi="Arial" w:cs="Arial"/>
          <w:sz w:val="24"/>
          <w:szCs w:val="24"/>
        </w:rPr>
        <w:t xml:space="preserve"> Комментарии к бюджету с обоснованием необходимости расходов по </w:t>
      </w:r>
      <w:r>
        <w:rPr>
          <w:rFonts w:ascii="Arial" w:hAnsi="Arial" w:cs="Arial"/>
          <w:sz w:val="24"/>
          <w:szCs w:val="24"/>
        </w:rPr>
        <w:t>статьям бюджета, использования</w:t>
      </w:r>
      <w:r w:rsidRPr="00BE4F48">
        <w:rPr>
          <w:rFonts w:ascii="Arial" w:hAnsi="Arial" w:cs="Arial"/>
          <w:sz w:val="24"/>
          <w:szCs w:val="24"/>
        </w:rPr>
        <w:t xml:space="preserve"> оборудования, командировок</w:t>
      </w:r>
      <w:r>
        <w:rPr>
          <w:rFonts w:ascii="Arial" w:hAnsi="Arial" w:cs="Arial"/>
          <w:sz w:val="24"/>
          <w:szCs w:val="24"/>
        </w:rPr>
        <w:t>, типографских расходов, путей получения</w:t>
      </w:r>
      <w:r w:rsidRPr="00BE4F48">
        <w:rPr>
          <w:rFonts w:ascii="Arial" w:hAnsi="Arial" w:cs="Arial"/>
          <w:sz w:val="24"/>
          <w:szCs w:val="24"/>
        </w:rPr>
        <w:t xml:space="preserve"> средств из других источников, в том числе уже имеющихся у сам</w:t>
      </w:r>
      <w:r>
        <w:rPr>
          <w:rFonts w:ascii="Arial" w:hAnsi="Arial" w:cs="Arial"/>
          <w:sz w:val="24"/>
          <w:szCs w:val="24"/>
        </w:rPr>
        <w:t xml:space="preserve">ой организации (включая все виды - </w:t>
      </w:r>
      <w:r w:rsidRPr="00BE4F48">
        <w:rPr>
          <w:rFonts w:ascii="Arial" w:hAnsi="Arial" w:cs="Arial"/>
          <w:sz w:val="24"/>
          <w:szCs w:val="24"/>
        </w:rPr>
        <w:t>денежные, в натуральной форме и добровольным трудом).</w:t>
      </w:r>
    </w:p>
    <w:p w14:paraId="0F6227E2" w14:textId="77777777" w:rsidR="003C1839" w:rsidRPr="00BE4F48" w:rsidRDefault="003C1839" w:rsidP="003C18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14:paraId="4B932115" w14:textId="77777777" w:rsidR="004B6AB5" w:rsidRDefault="004B6AB5" w:rsidP="003B73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3122BA1" w14:textId="77777777" w:rsidR="004B6AB5" w:rsidRDefault="004B6AB5" w:rsidP="003B73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863CBF5" w14:textId="4B20A29E" w:rsidR="003C1839" w:rsidRDefault="003C1839" w:rsidP="003B73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E4F4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СМЕТА НА РЕАЛИЗАЦИЮ ПРОЕКТА</w:t>
      </w:r>
    </w:p>
    <w:p w14:paraId="3E0B6D27" w14:textId="77777777" w:rsidR="004B6AB5" w:rsidRPr="00BE4F48" w:rsidRDefault="004B6AB5" w:rsidP="003B73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2"/>
        <w:gridCol w:w="3861"/>
        <w:gridCol w:w="2223"/>
        <w:gridCol w:w="2691"/>
      </w:tblGrid>
      <w:tr w:rsidR="003C1839" w:rsidRPr="00BE4F48" w14:paraId="22A62E66" w14:textId="77777777" w:rsidTr="00F764BD">
        <w:trPr>
          <w:trHeight w:val="400"/>
          <w:tblCellSpacing w:w="5" w:type="nil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3983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№№ п/п</w:t>
            </w:r>
          </w:p>
        </w:tc>
        <w:tc>
          <w:tcPr>
            <w:tcW w:w="3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49AF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Направления расходования </w:t>
            </w: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</w:t>
            </w: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720D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(тыс. руб.)</w:t>
            </w:r>
          </w:p>
        </w:tc>
      </w:tr>
      <w:tr w:rsidR="003C1839" w:rsidRPr="00BE4F48" w14:paraId="53A3BB84" w14:textId="77777777" w:rsidTr="00F764BD">
        <w:trPr>
          <w:trHeight w:val="400"/>
          <w:tblCellSpacing w:w="5" w:type="nil"/>
          <w:jc w:val="center"/>
        </w:trPr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B214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29DDA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A650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субсидии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170B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собственных средств</w:t>
            </w:r>
          </w:p>
        </w:tc>
      </w:tr>
      <w:tr w:rsidR="003C1839" w:rsidRPr="00BE4F48" w14:paraId="7D3D764D" w14:textId="77777777" w:rsidTr="00F764BD">
        <w:trPr>
          <w:tblCellSpacing w:w="5" w:type="nil"/>
          <w:jc w:val="center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8B79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7699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BD05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692B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1839" w:rsidRPr="00BE4F48" w14:paraId="63301CF3" w14:textId="77777777" w:rsidTr="00F764BD">
        <w:trPr>
          <w:tblCellSpacing w:w="5" w:type="nil"/>
          <w:jc w:val="center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6674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3AFE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0DBA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37D0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1839" w:rsidRPr="00BE4F48" w14:paraId="17CEA95E" w14:textId="77777777" w:rsidTr="00F764BD">
        <w:trPr>
          <w:tblCellSpacing w:w="5" w:type="nil"/>
          <w:jc w:val="center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86E5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D942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7932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19D4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1839" w:rsidRPr="00BE4F48" w14:paraId="64011DBD" w14:textId="77777777" w:rsidTr="00F764BD">
        <w:trPr>
          <w:tblCellSpacing w:w="5" w:type="nil"/>
          <w:jc w:val="center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3C55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8A21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FA90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59B5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1839" w:rsidRPr="00BE4F48" w14:paraId="0726F0BA" w14:textId="77777777" w:rsidTr="00F764BD">
        <w:trPr>
          <w:tblCellSpacing w:w="5" w:type="nil"/>
          <w:jc w:val="center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C337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C982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405D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1C35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1839" w:rsidRPr="00BE4F48" w14:paraId="1A42FF0D" w14:textId="77777777" w:rsidTr="00F764BD">
        <w:trPr>
          <w:tblCellSpacing w:w="5" w:type="nil"/>
          <w:jc w:val="center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D061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1E02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2DD6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2F01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1839" w:rsidRPr="00BE4F48" w14:paraId="774E99F7" w14:textId="77777777" w:rsidTr="00F764BD">
        <w:trPr>
          <w:tblCellSpacing w:w="5" w:type="nil"/>
          <w:jc w:val="center"/>
        </w:trPr>
        <w:tc>
          <w:tcPr>
            <w:tcW w:w="45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465B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C01C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F513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4F456D6F" w14:textId="77777777" w:rsidR="004459AE" w:rsidRDefault="004459AE" w:rsidP="003B73B4">
      <w:pPr>
        <w:pStyle w:val="ConsPlusNormal"/>
        <w:ind w:firstLine="0"/>
        <w:contextualSpacing/>
        <w:outlineLvl w:val="1"/>
        <w:rPr>
          <w:sz w:val="24"/>
          <w:szCs w:val="24"/>
        </w:rPr>
      </w:pPr>
    </w:p>
    <w:p w14:paraId="4D11EBA9" w14:textId="77777777" w:rsidR="003C1839" w:rsidRPr="00BE4F48" w:rsidRDefault="003C1839" w:rsidP="003C1839">
      <w:pPr>
        <w:pStyle w:val="ConsPlusNormal"/>
        <w:ind w:firstLine="709"/>
        <w:contextualSpacing/>
        <w:jc w:val="right"/>
        <w:outlineLvl w:val="1"/>
        <w:rPr>
          <w:sz w:val="24"/>
          <w:szCs w:val="24"/>
        </w:rPr>
      </w:pPr>
      <w:bookmarkStart w:id="8" w:name="_Hlk166664450"/>
      <w:bookmarkStart w:id="9" w:name="_Hlk166664676"/>
      <w:r w:rsidRPr="00BE4F48">
        <w:rPr>
          <w:sz w:val="24"/>
          <w:szCs w:val="24"/>
        </w:rPr>
        <w:t>Приложение № 2</w:t>
      </w:r>
    </w:p>
    <w:p w14:paraId="438A9C7E" w14:textId="77777777" w:rsidR="003C1839" w:rsidRPr="00BE4F48" w:rsidRDefault="003C1839" w:rsidP="003C1839">
      <w:pPr>
        <w:widowControl w:val="0"/>
        <w:autoSpaceDE w:val="0"/>
        <w:autoSpaceDN w:val="0"/>
        <w:adjustRightInd w:val="0"/>
        <w:spacing w:after="0" w:line="240" w:lineRule="auto"/>
        <w:ind w:left="5103" w:firstLine="709"/>
        <w:contextualSpacing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BE4F48">
        <w:rPr>
          <w:rFonts w:ascii="Arial" w:eastAsia="Times New Roman" w:hAnsi="Arial" w:cs="Arial"/>
          <w:sz w:val="24"/>
          <w:szCs w:val="24"/>
          <w:lang w:eastAsia="ru-RU"/>
        </w:rPr>
        <w:t xml:space="preserve">к порядку </w:t>
      </w:r>
      <w:r w:rsidRPr="00BE4F48">
        <w:rPr>
          <w:rFonts w:ascii="Arial" w:hAnsi="Arial" w:cs="Arial"/>
          <w:sz w:val="24"/>
          <w:szCs w:val="24"/>
        </w:rPr>
        <w:t>предоста</w:t>
      </w:r>
      <w:r>
        <w:rPr>
          <w:rFonts w:ascii="Arial" w:hAnsi="Arial" w:cs="Arial"/>
          <w:sz w:val="24"/>
          <w:szCs w:val="24"/>
        </w:rPr>
        <w:t>вления грантов в форме субсидии</w:t>
      </w:r>
    </w:p>
    <w:p w14:paraId="37A26F68" w14:textId="77777777" w:rsidR="003C1839" w:rsidRPr="00BE4F48" w:rsidRDefault="003C1839" w:rsidP="003C18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социально</w:t>
      </w:r>
      <w:r>
        <w:rPr>
          <w:rFonts w:ascii="Arial" w:hAnsi="Arial" w:cs="Arial"/>
          <w:sz w:val="24"/>
          <w:szCs w:val="24"/>
        </w:rPr>
        <w:t xml:space="preserve"> ориентированным некоммерческим</w:t>
      </w:r>
    </w:p>
    <w:p w14:paraId="6D98B641" w14:textId="77777777" w:rsidR="003C1839" w:rsidRPr="00BE4F48" w:rsidRDefault="003C1839" w:rsidP="003C1839">
      <w:pPr>
        <w:pStyle w:val="ConsPlusNormal"/>
        <w:ind w:firstLine="709"/>
        <w:contextualSpacing/>
        <w:jc w:val="right"/>
        <w:outlineLvl w:val="1"/>
        <w:rPr>
          <w:rFonts w:eastAsia="Times New Roman"/>
          <w:sz w:val="24"/>
          <w:szCs w:val="24"/>
        </w:rPr>
      </w:pPr>
      <w:r w:rsidRPr="00BE4F48">
        <w:rPr>
          <w:sz w:val="24"/>
          <w:szCs w:val="24"/>
        </w:rPr>
        <w:t>организациям на реализацию социальных проектов</w:t>
      </w:r>
      <w:bookmarkEnd w:id="8"/>
    </w:p>
    <w:bookmarkEnd w:id="9"/>
    <w:p w14:paraId="1694D4C6" w14:textId="77777777" w:rsidR="003C1839" w:rsidRPr="00BE4F48" w:rsidRDefault="003C1839" w:rsidP="003C18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F156F20" w14:textId="2B30B5BB" w:rsidR="003C1839" w:rsidRPr="00BE4F48" w:rsidRDefault="00623CD8" w:rsidP="003C18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Оценочный лист</w:t>
      </w:r>
    </w:p>
    <w:p w14:paraId="4454C583" w14:textId="77777777" w:rsidR="003C1839" w:rsidRPr="00BE4F48" w:rsidRDefault="003C1839" w:rsidP="003C18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32A16D9" w14:textId="77777777" w:rsidR="003C1839" w:rsidRPr="00BE4F48" w:rsidRDefault="003C1839" w:rsidP="003C18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4F48">
        <w:rPr>
          <w:rFonts w:ascii="Arial" w:eastAsia="Times New Roman" w:hAnsi="Arial" w:cs="Arial"/>
          <w:sz w:val="24"/>
          <w:szCs w:val="24"/>
          <w:lang w:eastAsia="ru-RU"/>
        </w:rPr>
        <w:t>Некоммерческая организация_______________________________</w:t>
      </w:r>
    </w:p>
    <w:p w14:paraId="00BB37A9" w14:textId="77777777" w:rsidR="003C1839" w:rsidRPr="00BE4F48" w:rsidRDefault="003C1839" w:rsidP="003C18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4F48">
        <w:rPr>
          <w:rFonts w:ascii="Arial" w:eastAsia="Times New Roman" w:hAnsi="Arial" w:cs="Arial"/>
          <w:sz w:val="24"/>
          <w:szCs w:val="24"/>
          <w:lang w:eastAsia="ru-RU"/>
        </w:rPr>
        <w:t>Название социального проекта______________________________</w:t>
      </w:r>
    </w:p>
    <w:p w14:paraId="2953040C" w14:textId="77777777" w:rsidR="003C1839" w:rsidRPr="00BE4F48" w:rsidRDefault="003C1839" w:rsidP="003C18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393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"/>
        <w:gridCol w:w="7796"/>
        <w:gridCol w:w="1134"/>
      </w:tblGrid>
      <w:tr w:rsidR="003C1839" w:rsidRPr="00BE4F48" w14:paraId="6EDD1B8E" w14:textId="77777777" w:rsidTr="00F764BD">
        <w:trPr>
          <w:trHeight w:val="547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0CED" w14:textId="2ECCB363" w:rsidR="003C1839" w:rsidRPr="00BE4F48" w:rsidRDefault="004B6AB5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</w:t>
            </w:r>
            <w:r w:rsidR="003C1839"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E595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критериев оценки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6291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в баллах</w:t>
            </w:r>
          </w:p>
        </w:tc>
      </w:tr>
      <w:tr w:rsidR="003C1839" w:rsidRPr="00BE4F48" w14:paraId="72EAC393" w14:textId="77777777" w:rsidTr="00F764BD">
        <w:trPr>
          <w:trHeight w:val="936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1058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0" w:name="_Hlk165986569"/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E040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профессиональных знаний, квалификации, опыта работы в сфере деятельности, заявленной в проекте:</w:t>
            </w:r>
          </w:p>
          <w:p w14:paraId="1139E0C1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соответствие - 1 балл;</w:t>
            </w:r>
          </w:p>
          <w:p w14:paraId="746FF5FF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отсутствие соответствия - 0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2616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1839" w:rsidRPr="00BE4F48" w14:paraId="0D526C38" w14:textId="77777777" w:rsidTr="00F764BD">
        <w:trPr>
          <w:trHeight w:val="1040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D756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DEAD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необходимого материально-технического оснащения:</w:t>
            </w:r>
          </w:p>
          <w:p w14:paraId="4BDD63EB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наличии полностью - 2 балла;</w:t>
            </w:r>
          </w:p>
          <w:p w14:paraId="074F1CBF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наличии частично - 1 балл;</w:t>
            </w:r>
          </w:p>
          <w:p w14:paraId="010E6DDC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отсутствие наличия - 0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3351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1839" w:rsidRPr="00BE4F48" w14:paraId="61C1DEAE" w14:textId="77777777" w:rsidTr="00F764BD">
        <w:trPr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4B64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0F82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показателей достижения цели и задач социального проекта, конкретного ожидаемого результата:</w:t>
            </w:r>
          </w:p>
          <w:p w14:paraId="40B2DE0F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показателей - 0 баллов;</w:t>
            </w:r>
          </w:p>
          <w:p w14:paraId="28FDB001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есть показатели, но они не конкретны или отсутствуют методики и критерии оценки результата - 2 балла;</w:t>
            </w:r>
          </w:p>
          <w:p w14:paraId="2755E5F0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есть конкретные показатели, методики и критерии оценки ожидаемого результата - 4 балла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FE48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1839" w:rsidRPr="00BE4F48" w14:paraId="721FBAD2" w14:textId="77777777" w:rsidTr="00F764BD">
        <w:trPr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A0D6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1399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Обоснованность бюджета социального проекта, соотношение затрат на реализацию социального проекта и планируемого результата:</w:t>
            </w:r>
          </w:p>
          <w:p w14:paraId="1CEFB6F7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соотносим с затратами - 1 балл;</w:t>
            </w:r>
          </w:p>
          <w:p w14:paraId="334AE82A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не соотносим с затратами - 0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6334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1839" w:rsidRPr="00BE4F48" w14:paraId="3EE63ED1" w14:textId="77777777" w:rsidTr="00F764BD">
        <w:trPr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10EF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8A65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Наличие документально подтвержденных собственных и (или) </w:t>
            </w: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привлеченных средств для реализации социального проекта:</w:t>
            </w:r>
          </w:p>
          <w:p w14:paraId="3A4F4246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размере до 10% от общей суммы расходов - 0 баллов;</w:t>
            </w:r>
          </w:p>
          <w:p w14:paraId="0DAE3B65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размере от 10% до 25% от общей суммы расходов - 1 балл;</w:t>
            </w:r>
          </w:p>
          <w:p w14:paraId="70293B80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размере более 25% от общей суммы расходов - 2 балла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84F9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1839" w:rsidRPr="00BE4F48" w14:paraId="13D2066D" w14:textId="77777777" w:rsidTr="00F764BD">
        <w:trPr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A33B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D6F7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партнеров и их вклада в реализацию социального проекта (баллы суммируются):</w:t>
            </w:r>
          </w:p>
          <w:p w14:paraId="66A194F9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партнеры отсутствуют - 0 баллов;</w:t>
            </w:r>
          </w:p>
          <w:p w14:paraId="5FDD0D17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партнерами выступают иные некоммерческие организации - 1 балл;</w:t>
            </w:r>
          </w:p>
          <w:p w14:paraId="3E4C1621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партнерами выступают бизнес-структуры - 1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C39D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1839" w:rsidRPr="00BE4F48" w14:paraId="089BB513" w14:textId="77777777" w:rsidTr="00F764BD">
        <w:trPr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3366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CBE9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Оригинальность социального проекта, его инновационный характер (новизна, концептуальная целостность):</w:t>
            </w:r>
          </w:p>
          <w:p w14:paraId="01D08D3A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 традиционен, дублирует мероприятия муниципальных программ - 0 баллов;</w:t>
            </w:r>
          </w:p>
          <w:p w14:paraId="38C6ACE8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 в основном содержит традиционные мероприятия, но есть элемент новизны - 1 балл;</w:t>
            </w:r>
          </w:p>
          <w:p w14:paraId="38E41B06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 является продолжением проектов, реализуемых некоммерческой организацией в предшествующем периоде, - 2 балла;</w:t>
            </w:r>
          </w:p>
          <w:p w14:paraId="21ED7E63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 не традиционен, носит инновационный характер - 3 балла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6133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1839" w:rsidRPr="00BE4F48" w14:paraId="0C766977" w14:textId="77777777" w:rsidTr="00F764BD">
        <w:trPr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61AF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50DE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Адресность, ориентированность на конкретную (-ые) группу (-ы) населения:</w:t>
            </w:r>
          </w:p>
          <w:p w14:paraId="6D090367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группа не указана - 0 баллов;</w:t>
            </w:r>
          </w:p>
          <w:p w14:paraId="0DD46D73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 ориентирован на целевую (-ые) группу (-ы) до</w:t>
            </w:r>
          </w:p>
          <w:p w14:paraId="29777EF7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человек - 1 балл;</w:t>
            </w:r>
          </w:p>
          <w:p w14:paraId="684E8752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 ориентирован на целевую (-ые) группу (-ы)</w:t>
            </w:r>
          </w:p>
          <w:p w14:paraId="27AA3A78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50 до 100 человек - 2 балла;</w:t>
            </w:r>
          </w:p>
          <w:p w14:paraId="4891D3BA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 ориентирован на целевую (-ые) группу (-ы)</w:t>
            </w:r>
          </w:p>
          <w:p w14:paraId="1D746103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100 до 200 человек - 3 балла;</w:t>
            </w:r>
          </w:p>
          <w:p w14:paraId="14BA6CC9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 ориентирован на целевую (-ые) группу (-ы)</w:t>
            </w:r>
          </w:p>
          <w:p w14:paraId="4EEC1371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200 до 300 человек - 4 балла;</w:t>
            </w:r>
          </w:p>
          <w:p w14:paraId="51B2A746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 ориентирован на целевую (-ые) группу (-ы) более 300 человек - 5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FE5F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1839" w:rsidRPr="00BE4F48" w14:paraId="4CDCBC55" w14:textId="77777777" w:rsidTr="00F764BD">
        <w:trPr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C3BC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E468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перспектив дальнейшего развития социального проекта и продолжения деятельности после окончания финансирования:</w:t>
            </w:r>
          </w:p>
          <w:p w14:paraId="23FC2CD8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перспективы дальнейшего развития проекта отсутствуют - 0 баллов;</w:t>
            </w:r>
          </w:p>
          <w:p w14:paraId="1C5123C0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 может быть продолжен, но не на постоянной основе - 1 балл;</w:t>
            </w:r>
          </w:p>
          <w:p w14:paraId="6FD548F3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 может быть продолжен на постоянной основе - 2 балла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8810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bookmarkEnd w:id="10"/>
      <w:tr w:rsidR="003C1839" w:rsidRPr="00BE4F48" w14:paraId="3DB590E2" w14:textId="77777777" w:rsidTr="00F764BD">
        <w:trPr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DFA5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A3D1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71D3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7983F0C9" w14:textId="77777777" w:rsidR="003C1839" w:rsidRPr="00BE4F48" w:rsidRDefault="003C1839" w:rsidP="003C18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6011"/>
      </w:tblGrid>
      <w:tr w:rsidR="003C1839" w:rsidRPr="00BE4F48" w14:paraId="387EBC86" w14:textId="77777777" w:rsidTr="00F764BD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422F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F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Рекомендации по проекту: (обязательно к заполнению)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E5F5" w14:textId="77777777" w:rsidR="003C1839" w:rsidRPr="00BE4F48" w:rsidRDefault="003C1839" w:rsidP="00F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71133652" w14:textId="41DA05FE" w:rsidR="003C1839" w:rsidRPr="00BE4F48" w:rsidRDefault="003C1839" w:rsidP="003C18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4F48">
        <w:rPr>
          <w:rFonts w:ascii="Arial" w:eastAsia="Times New Roman" w:hAnsi="Arial" w:cs="Arial"/>
          <w:sz w:val="24"/>
          <w:szCs w:val="24"/>
          <w:lang w:eastAsia="ru-RU"/>
        </w:rPr>
        <w:t>______________________</w:t>
      </w:r>
      <w:r w:rsidR="004B6AB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4B6AB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E4F48">
        <w:rPr>
          <w:rFonts w:ascii="Arial" w:eastAsia="Times New Roman" w:hAnsi="Arial" w:cs="Arial"/>
          <w:sz w:val="24"/>
          <w:szCs w:val="24"/>
          <w:lang w:eastAsia="ru-RU"/>
        </w:rPr>
        <w:t>__________</w:t>
      </w:r>
      <w:r w:rsidR="004B6AB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BE4F48">
        <w:rPr>
          <w:rFonts w:ascii="Arial" w:eastAsia="Times New Roman" w:hAnsi="Arial" w:cs="Arial"/>
          <w:sz w:val="24"/>
          <w:szCs w:val="24"/>
          <w:lang w:eastAsia="ru-RU"/>
        </w:rPr>
        <w:t>_______________________</w:t>
      </w:r>
    </w:p>
    <w:p w14:paraId="0917D93C" w14:textId="47304CAE" w:rsidR="003C1839" w:rsidRPr="00BE4F48" w:rsidRDefault="003C1839" w:rsidP="003C18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4F48">
        <w:rPr>
          <w:rFonts w:ascii="Arial" w:eastAsia="Times New Roman" w:hAnsi="Arial" w:cs="Arial"/>
          <w:sz w:val="24"/>
          <w:szCs w:val="24"/>
          <w:lang w:eastAsia="ru-RU"/>
        </w:rPr>
        <w:t>Председатель конкурсной комиссии</w:t>
      </w:r>
      <w:r w:rsidR="004B6AB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4B6AB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E4F48">
        <w:rPr>
          <w:rFonts w:ascii="Arial" w:eastAsia="Times New Roman" w:hAnsi="Arial" w:cs="Arial"/>
          <w:sz w:val="24"/>
          <w:szCs w:val="24"/>
          <w:lang w:eastAsia="ru-RU"/>
        </w:rPr>
        <w:t>подпись</w:t>
      </w:r>
      <w:r w:rsidR="004B6AB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E4F48">
        <w:rPr>
          <w:rFonts w:ascii="Arial" w:eastAsia="Times New Roman" w:hAnsi="Arial" w:cs="Arial"/>
          <w:sz w:val="24"/>
          <w:szCs w:val="24"/>
          <w:lang w:eastAsia="ru-RU"/>
        </w:rPr>
        <w:t xml:space="preserve"> расшифровка подписи</w:t>
      </w:r>
    </w:p>
    <w:p w14:paraId="72F58692" w14:textId="4640022B" w:rsidR="003C1839" w:rsidRPr="00BE4F48" w:rsidRDefault="003C1839" w:rsidP="003C18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4F48">
        <w:rPr>
          <w:rFonts w:ascii="Arial" w:eastAsia="Times New Roman" w:hAnsi="Arial" w:cs="Arial"/>
          <w:sz w:val="24"/>
          <w:szCs w:val="24"/>
          <w:lang w:eastAsia="ru-RU"/>
        </w:rPr>
        <w:t>______________________</w:t>
      </w:r>
      <w:r w:rsidR="004B6AB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4B6AB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E4F48">
        <w:rPr>
          <w:rFonts w:ascii="Arial" w:eastAsia="Times New Roman" w:hAnsi="Arial" w:cs="Arial"/>
          <w:sz w:val="24"/>
          <w:szCs w:val="24"/>
          <w:lang w:eastAsia="ru-RU"/>
        </w:rPr>
        <w:t>__________</w:t>
      </w:r>
      <w:r w:rsidR="00C057F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E4F48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_______________________</w:t>
      </w:r>
    </w:p>
    <w:p w14:paraId="50387C95" w14:textId="0423ED9F" w:rsidR="003C1839" w:rsidRPr="00BE4F48" w:rsidRDefault="003C1839" w:rsidP="003C18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4F48">
        <w:rPr>
          <w:rFonts w:ascii="Arial" w:eastAsia="Times New Roman" w:hAnsi="Arial" w:cs="Arial"/>
          <w:sz w:val="24"/>
          <w:szCs w:val="24"/>
          <w:lang w:eastAsia="ru-RU"/>
        </w:rPr>
        <w:t>Член конкурсной комиссии</w:t>
      </w:r>
      <w:r w:rsidR="00C057F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057F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057F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E4F48">
        <w:rPr>
          <w:rFonts w:ascii="Arial" w:eastAsia="Times New Roman" w:hAnsi="Arial" w:cs="Arial"/>
          <w:sz w:val="24"/>
          <w:szCs w:val="24"/>
          <w:lang w:eastAsia="ru-RU"/>
        </w:rPr>
        <w:t xml:space="preserve"> подпись</w:t>
      </w:r>
      <w:r w:rsidR="00C057F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E4F48">
        <w:rPr>
          <w:rFonts w:ascii="Arial" w:eastAsia="Times New Roman" w:hAnsi="Arial" w:cs="Arial"/>
          <w:sz w:val="24"/>
          <w:szCs w:val="24"/>
          <w:lang w:eastAsia="ru-RU"/>
        </w:rPr>
        <w:t xml:space="preserve"> расшифровка подписи</w:t>
      </w:r>
    </w:p>
    <w:p w14:paraId="22104F8D" w14:textId="44C290C2" w:rsidR="003C1839" w:rsidRPr="00BE4F48" w:rsidRDefault="003C1839" w:rsidP="003C18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4F4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______________________</w:t>
      </w:r>
      <w:r w:rsidR="00C057F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E4F48">
        <w:rPr>
          <w:rFonts w:ascii="Arial" w:eastAsia="Times New Roman" w:hAnsi="Arial" w:cs="Arial"/>
          <w:sz w:val="24"/>
          <w:szCs w:val="24"/>
          <w:lang w:eastAsia="ru-RU"/>
        </w:rPr>
        <w:t>___________    _______________________</w:t>
      </w:r>
    </w:p>
    <w:p w14:paraId="66C88B85" w14:textId="6E33A907" w:rsidR="003C1839" w:rsidRPr="00BE4F48" w:rsidRDefault="00C057FB" w:rsidP="003C18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C1839" w:rsidRPr="00BE4F48">
        <w:rPr>
          <w:rFonts w:ascii="Arial" w:eastAsia="Times New Roman" w:hAnsi="Arial" w:cs="Arial"/>
          <w:sz w:val="24"/>
          <w:szCs w:val="24"/>
          <w:lang w:eastAsia="ru-RU"/>
        </w:rPr>
        <w:t xml:space="preserve">Член конкурсной комиссии 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C1839" w:rsidRPr="00BE4F48">
        <w:rPr>
          <w:rFonts w:ascii="Arial" w:eastAsia="Times New Roman" w:hAnsi="Arial" w:cs="Arial"/>
          <w:sz w:val="24"/>
          <w:szCs w:val="24"/>
          <w:lang w:eastAsia="ru-RU"/>
        </w:rPr>
        <w:t xml:space="preserve">подпись 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C1839" w:rsidRPr="00BE4F48">
        <w:rPr>
          <w:rFonts w:ascii="Arial" w:eastAsia="Times New Roman" w:hAnsi="Arial" w:cs="Arial"/>
          <w:sz w:val="24"/>
          <w:szCs w:val="24"/>
          <w:lang w:eastAsia="ru-RU"/>
        </w:rPr>
        <w:t>расшифровка подписи</w:t>
      </w:r>
    </w:p>
    <w:p w14:paraId="369D491B" w14:textId="77777777" w:rsidR="003C1839" w:rsidRPr="00BE4F48" w:rsidRDefault="003C1839" w:rsidP="003C18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B0A57D7" w14:textId="77777777" w:rsidR="003C1839" w:rsidRPr="00BE4F48" w:rsidRDefault="003C1839" w:rsidP="003C18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4F48">
        <w:rPr>
          <w:rFonts w:ascii="Arial" w:eastAsia="Times New Roman" w:hAnsi="Arial" w:cs="Arial"/>
          <w:sz w:val="24"/>
          <w:szCs w:val="24"/>
          <w:lang w:eastAsia="ru-RU"/>
        </w:rPr>
        <w:t>«____» ___________ 20__ г.</w:t>
      </w:r>
    </w:p>
    <w:p w14:paraId="66D8B46F" w14:textId="77777777" w:rsidR="003C1839" w:rsidRPr="00BE4F48" w:rsidRDefault="003C1839" w:rsidP="003C183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14:paraId="713EA3F6" w14:textId="77777777" w:rsidR="003B73B4" w:rsidRDefault="003B73B4" w:rsidP="003B73B4">
      <w:pPr>
        <w:jc w:val="center"/>
        <w:rPr>
          <w:rFonts w:ascii="Arial" w:eastAsia="Calibri" w:hAnsi="Arial" w:cs="Arial"/>
          <w:sz w:val="24"/>
          <w:szCs w:val="24"/>
        </w:rPr>
      </w:pPr>
    </w:p>
    <w:p w14:paraId="6A7BEA58" w14:textId="77777777" w:rsidR="00061B90" w:rsidRPr="0047224E" w:rsidRDefault="00061B90" w:rsidP="00061B90">
      <w:pPr>
        <w:pStyle w:val="ConsPlusNormal"/>
        <w:ind w:left="4956" w:firstLine="6"/>
        <w:outlineLvl w:val="0"/>
        <w:rPr>
          <w:rFonts w:ascii="Times New Roman" w:hAnsi="Times New Roman" w:cs="Times New Roman"/>
          <w:sz w:val="28"/>
          <w:szCs w:val="28"/>
        </w:rPr>
      </w:pPr>
      <w:r w:rsidRPr="0047224E">
        <w:rPr>
          <w:rFonts w:ascii="Times New Roman" w:hAnsi="Times New Roman" w:cs="Times New Roman"/>
          <w:sz w:val="28"/>
          <w:szCs w:val="28"/>
        </w:rPr>
        <w:t xml:space="preserve">Приложение № 3 </w:t>
      </w:r>
    </w:p>
    <w:p w14:paraId="26B0C7F9" w14:textId="77777777" w:rsidR="00061B90" w:rsidRPr="00061B90" w:rsidRDefault="00061B90" w:rsidP="00061B90">
      <w:pPr>
        <w:pStyle w:val="ConsPlusNormal"/>
        <w:ind w:left="4956" w:firstLine="6"/>
        <w:outlineLvl w:val="0"/>
        <w:rPr>
          <w:rFonts w:ascii="Times New Roman" w:hAnsi="Times New Roman" w:cs="Times New Roman"/>
          <w:sz w:val="28"/>
          <w:szCs w:val="28"/>
        </w:rPr>
      </w:pPr>
      <w:r w:rsidRPr="00061B90">
        <w:rPr>
          <w:rFonts w:ascii="Times New Roman" w:hAnsi="Times New Roman" w:cs="Times New Roman"/>
          <w:sz w:val="28"/>
          <w:szCs w:val="28"/>
        </w:rPr>
        <w:t>к порядку предоставления</w:t>
      </w:r>
    </w:p>
    <w:p w14:paraId="66F461F7" w14:textId="77777777" w:rsidR="00061B90" w:rsidRPr="00061B90" w:rsidRDefault="00061B90" w:rsidP="00061B90">
      <w:pPr>
        <w:pStyle w:val="ConsPlusNormal"/>
        <w:ind w:left="4956" w:firstLine="6"/>
        <w:outlineLvl w:val="0"/>
        <w:rPr>
          <w:rFonts w:ascii="Times New Roman" w:hAnsi="Times New Roman" w:cs="Times New Roman"/>
          <w:sz w:val="28"/>
          <w:szCs w:val="28"/>
        </w:rPr>
      </w:pPr>
      <w:r w:rsidRPr="00061B90">
        <w:rPr>
          <w:rFonts w:ascii="Times New Roman" w:hAnsi="Times New Roman" w:cs="Times New Roman"/>
          <w:sz w:val="28"/>
          <w:szCs w:val="28"/>
        </w:rPr>
        <w:t>грантов в форме субсидии</w:t>
      </w:r>
    </w:p>
    <w:p w14:paraId="485F2EA6" w14:textId="77777777" w:rsidR="00061B90" w:rsidRPr="00061B90" w:rsidRDefault="00061B90" w:rsidP="00061B90">
      <w:pPr>
        <w:pStyle w:val="ConsPlusNormal"/>
        <w:ind w:left="4956" w:firstLine="6"/>
        <w:outlineLvl w:val="0"/>
        <w:rPr>
          <w:rFonts w:ascii="Times New Roman" w:hAnsi="Times New Roman" w:cs="Times New Roman"/>
          <w:sz w:val="28"/>
          <w:szCs w:val="28"/>
        </w:rPr>
      </w:pPr>
      <w:r w:rsidRPr="00061B90">
        <w:rPr>
          <w:rFonts w:ascii="Times New Roman" w:hAnsi="Times New Roman" w:cs="Times New Roman"/>
          <w:sz w:val="28"/>
          <w:szCs w:val="28"/>
        </w:rPr>
        <w:t>социально ориентированным некоммерческим</w:t>
      </w:r>
    </w:p>
    <w:p w14:paraId="2EDA0FEE" w14:textId="1A352461" w:rsidR="00061B90" w:rsidRPr="0047224E" w:rsidRDefault="00061B90" w:rsidP="00061B90">
      <w:pPr>
        <w:pStyle w:val="ConsPlusNormal"/>
        <w:ind w:left="4956" w:firstLine="6"/>
        <w:outlineLvl w:val="0"/>
        <w:rPr>
          <w:rFonts w:ascii="Times New Roman" w:hAnsi="Times New Roman" w:cs="Times New Roman"/>
          <w:sz w:val="28"/>
          <w:szCs w:val="28"/>
        </w:rPr>
      </w:pPr>
      <w:r w:rsidRPr="00061B90">
        <w:rPr>
          <w:rFonts w:ascii="Times New Roman" w:hAnsi="Times New Roman" w:cs="Times New Roman"/>
          <w:sz w:val="28"/>
          <w:szCs w:val="28"/>
        </w:rPr>
        <w:t>организациям на реализацию социальных проектов</w:t>
      </w:r>
    </w:p>
    <w:p w14:paraId="7EA1EEC1" w14:textId="77777777" w:rsidR="00061B90" w:rsidRDefault="00061B90" w:rsidP="00061B90">
      <w:pPr>
        <w:pStyle w:val="ConsPlusNormal"/>
        <w:ind w:left="4956" w:firstLine="6"/>
        <w:outlineLvl w:val="0"/>
        <w:rPr>
          <w:rFonts w:ascii="Times New Roman" w:hAnsi="Times New Roman" w:cs="Times New Roman"/>
          <w:sz w:val="28"/>
          <w:szCs w:val="28"/>
        </w:rPr>
      </w:pPr>
    </w:p>
    <w:p w14:paraId="03C16CAB" w14:textId="77777777" w:rsidR="00061B90" w:rsidRPr="0047224E" w:rsidRDefault="00061B90" w:rsidP="00061B90">
      <w:pPr>
        <w:pStyle w:val="ConsPlusNormal"/>
        <w:ind w:left="4956" w:firstLine="6"/>
        <w:outlineLvl w:val="0"/>
        <w:rPr>
          <w:rFonts w:ascii="Times New Roman" w:hAnsi="Times New Roman" w:cs="Times New Roman"/>
          <w:sz w:val="28"/>
          <w:szCs w:val="28"/>
        </w:rPr>
      </w:pPr>
    </w:p>
    <w:p w14:paraId="25516564" w14:textId="77777777" w:rsidR="00061B90" w:rsidRPr="0047224E" w:rsidRDefault="00061B90" w:rsidP="00061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224E">
        <w:rPr>
          <w:rFonts w:ascii="Times New Roman" w:hAnsi="Times New Roman" w:cs="Times New Roman"/>
          <w:sz w:val="28"/>
          <w:szCs w:val="28"/>
        </w:rPr>
        <w:t>Сравнительная таблица сопоставления заявок участников отбора</w:t>
      </w:r>
    </w:p>
    <w:p w14:paraId="3EAB69CC" w14:textId="77777777" w:rsidR="00061B90" w:rsidRPr="0047224E" w:rsidRDefault="00061B90" w:rsidP="00061B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2211"/>
        <w:gridCol w:w="2324"/>
      </w:tblGrid>
      <w:tr w:rsidR="00061B90" w:rsidRPr="0047224E" w14:paraId="470F441A" w14:textId="77777777" w:rsidTr="00BE09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80FD" w14:textId="77777777" w:rsidR="00061B90" w:rsidRPr="0047224E" w:rsidRDefault="00061B90" w:rsidP="00BE0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24E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4780" w14:textId="77777777" w:rsidR="00061B90" w:rsidRPr="0047224E" w:rsidRDefault="00061B90" w:rsidP="00BE0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24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организации, участника отбора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A7F4" w14:textId="77777777" w:rsidR="00061B90" w:rsidRPr="0047224E" w:rsidRDefault="00061B90" w:rsidP="00BE0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24E">
              <w:rPr>
                <w:rFonts w:ascii="Times New Roman" w:hAnsi="Times New Roman" w:cs="Times New Roman"/>
                <w:sz w:val="28"/>
                <w:szCs w:val="28"/>
              </w:rPr>
              <w:t>Порядковый номер заявки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2D29" w14:textId="77777777" w:rsidR="00061B90" w:rsidRPr="0047224E" w:rsidRDefault="00061B90" w:rsidP="00BE0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24E">
              <w:rPr>
                <w:rFonts w:ascii="Times New Roman" w:hAnsi="Times New Roman" w:cs="Times New Roman"/>
                <w:sz w:val="28"/>
                <w:szCs w:val="28"/>
              </w:rPr>
              <w:t>Сумма баллов</w:t>
            </w:r>
          </w:p>
        </w:tc>
      </w:tr>
      <w:tr w:rsidR="00061B90" w:rsidRPr="0047224E" w14:paraId="301DC4A4" w14:textId="77777777" w:rsidTr="00BE0954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7ADA" w14:textId="77777777" w:rsidR="00061B90" w:rsidRPr="0047224E" w:rsidRDefault="00061B90" w:rsidP="00BE0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DC21" w14:textId="77777777" w:rsidR="00061B90" w:rsidRPr="0047224E" w:rsidRDefault="00061B90" w:rsidP="00BE0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BD25" w14:textId="77777777" w:rsidR="00061B90" w:rsidRPr="0047224E" w:rsidRDefault="00061B90" w:rsidP="00BE0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2880" w14:textId="77777777" w:rsidR="00061B90" w:rsidRPr="0047224E" w:rsidRDefault="00061B90" w:rsidP="00BE0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61B90" w:rsidRPr="0047224E" w14:paraId="4008E2CC" w14:textId="77777777" w:rsidTr="00BE09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9116" w14:textId="77777777" w:rsidR="00061B90" w:rsidRPr="0047224E" w:rsidRDefault="00061B90" w:rsidP="00BE0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B3BD" w14:textId="77777777" w:rsidR="00061B90" w:rsidRPr="0047224E" w:rsidRDefault="00061B90" w:rsidP="00BE0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1CB9" w14:textId="77777777" w:rsidR="00061B90" w:rsidRPr="0047224E" w:rsidRDefault="00061B90" w:rsidP="00BE0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B9FC" w14:textId="77777777" w:rsidR="00061B90" w:rsidRPr="0047224E" w:rsidRDefault="00061B90" w:rsidP="00BE0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FF17551" w14:textId="77777777" w:rsidR="00061B90" w:rsidRPr="0047224E" w:rsidRDefault="00061B90" w:rsidP="00061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08A2CE" w14:textId="1EFE6E66" w:rsidR="00061B90" w:rsidRDefault="00061B90" w:rsidP="00061B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24E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14:paraId="5D2E69A8" w14:textId="1FE44BFB" w:rsidR="00061B90" w:rsidRPr="0047224E" w:rsidRDefault="00061B90" w:rsidP="00061B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конкурсной</w:t>
      </w:r>
      <w:r w:rsidRPr="0047224E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FD47F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FD47F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58984BF0" w14:textId="6E6233C8" w:rsidR="00061B90" w:rsidRPr="00BB05BE" w:rsidRDefault="00FD47F7" w:rsidP="00061B9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(</w:t>
      </w:r>
      <w:r w:rsidR="00061B90" w:rsidRPr="0047224E">
        <w:rPr>
          <w:rFonts w:ascii="Times New Roman" w:hAnsi="Times New Roman" w:cs="Times New Roman"/>
          <w:szCs w:val="28"/>
        </w:rPr>
        <w:t>подпись)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 w:rsidR="00061B90" w:rsidRPr="0047224E">
        <w:rPr>
          <w:rFonts w:ascii="Times New Roman" w:hAnsi="Times New Roman" w:cs="Times New Roman"/>
          <w:szCs w:val="28"/>
        </w:rPr>
        <w:t>(ФИО)</w:t>
      </w:r>
    </w:p>
    <w:p w14:paraId="4B4112CD" w14:textId="77777777" w:rsidR="003B73B4" w:rsidRDefault="003B73B4" w:rsidP="003B73B4">
      <w:pPr>
        <w:jc w:val="center"/>
        <w:rPr>
          <w:rFonts w:ascii="Arial" w:eastAsia="Calibri" w:hAnsi="Arial" w:cs="Arial"/>
          <w:sz w:val="24"/>
          <w:szCs w:val="24"/>
        </w:rPr>
      </w:pPr>
    </w:p>
    <w:p w14:paraId="2BF0108E" w14:textId="3F04C6CB" w:rsidR="003B73B4" w:rsidRPr="00BE4F48" w:rsidRDefault="003B73B4" w:rsidP="003B73B4">
      <w:pPr>
        <w:pStyle w:val="ConsPlusNormal"/>
        <w:ind w:firstLine="709"/>
        <w:contextualSpacing/>
        <w:jc w:val="right"/>
        <w:outlineLvl w:val="1"/>
        <w:rPr>
          <w:sz w:val="24"/>
          <w:szCs w:val="24"/>
        </w:rPr>
      </w:pPr>
      <w:r w:rsidRPr="00BE4F48">
        <w:rPr>
          <w:sz w:val="24"/>
          <w:szCs w:val="24"/>
        </w:rPr>
        <w:t xml:space="preserve">Приложение № </w:t>
      </w:r>
      <w:r w:rsidR="00061B90">
        <w:rPr>
          <w:sz w:val="24"/>
          <w:szCs w:val="24"/>
        </w:rPr>
        <w:t>4</w:t>
      </w:r>
    </w:p>
    <w:p w14:paraId="5B6EFE4A" w14:textId="77777777" w:rsidR="003B73B4" w:rsidRDefault="003B73B4" w:rsidP="003B73B4">
      <w:pPr>
        <w:widowControl w:val="0"/>
        <w:autoSpaceDE w:val="0"/>
        <w:autoSpaceDN w:val="0"/>
        <w:adjustRightInd w:val="0"/>
        <w:spacing w:after="0" w:line="240" w:lineRule="auto"/>
        <w:ind w:left="5103" w:firstLine="709"/>
        <w:contextualSpacing/>
        <w:jc w:val="right"/>
        <w:outlineLvl w:val="1"/>
        <w:rPr>
          <w:rFonts w:ascii="Arial" w:hAnsi="Arial" w:cs="Arial"/>
          <w:sz w:val="24"/>
          <w:szCs w:val="24"/>
        </w:rPr>
      </w:pPr>
      <w:r w:rsidRPr="00BE4F48">
        <w:rPr>
          <w:rFonts w:ascii="Arial" w:eastAsia="Times New Roman" w:hAnsi="Arial" w:cs="Arial"/>
          <w:sz w:val="24"/>
          <w:szCs w:val="24"/>
          <w:lang w:eastAsia="ru-RU"/>
        </w:rPr>
        <w:t xml:space="preserve">к порядку </w:t>
      </w:r>
      <w:r w:rsidRPr="00BE4F48">
        <w:rPr>
          <w:rFonts w:ascii="Arial" w:hAnsi="Arial" w:cs="Arial"/>
          <w:sz w:val="24"/>
          <w:szCs w:val="24"/>
        </w:rPr>
        <w:t>предоста</w:t>
      </w:r>
      <w:r>
        <w:rPr>
          <w:rFonts w:ascii="Arial" w:hAnsi="Arial" w:cs="Arial"/>
          <w:sz w:val="24"/>
          <w:szCs w:val="24"/>
        </w:rPr>
        <w:t>вления</w:t>
      </w:r>
    </w:p>
    <w:p w14:paraId="33B7E80F" w14:textId="764BF7D1" w:rsidR="003B73B4" w:rsidRPr="00BE4F48" w:rsidRDefault="003B73B4" w:rsidP="003B73B4">
      <w:pPr>
        <w:widowControl w:val="0"/>
        <w:autoSpaceDE w:val="0"/>
        <w:autoSpaceDN w:val="0"/>
        <w:adjustRightInd w:val="0"/>
        <w:spacing w:after="0" w:line="240" w:lineRule="auto"/>
        <w:ind w:left="5103" w:firstLine="709"/>
        <w:contextualSpacing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грантов в форме субсидии</w:t>
      </w:r>
    </w:p>
    <w:p w14:paraId="314E6470" w14:textId="77777777" w:rsidR="003B73B4" w:rsidRPr="00BE4F48" w:rsidRDefault="003B73B4" w:rsidP="003B73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социально</w:t>
      </w:r>
      <w:r>
        <w:rPr>
          <w:rFonts w:ascii="Arial" w:hAnsi="Arial" w:cs="Arial"/>
          <w:sz w:val="24"/>
          <w:szCs w:val="24"/>
        </w:rPr>
        <w:t xml:space="preserve"> ориентированным некоммерческим</w:t>
      </w:r>
    </w:p>
    <w:p w14:paraId="276FE020" w14:textId="77777777" w:rsidR="003B73B4" w:rsidRPr="00BE4F48" w:rsidRDefault="003B73B4" w:rsidP="003B73B4">
      <w:pPr>
        <w:pStyle w:val="ConsPlusNormal"/>
        <w:ind w:firstLine="709"/>
        <w:contextualSpacing/>
        <w:jc w:val="right"/>
        <w:outlineLvl w:val="1"/>
        <w:rPr>
          <w:rFonts w:eastAsia="Times New Roman"/>
          <w:sz w:val="24"/>
          <w:szCs w:val="24"/>
        </w:rPr>
      </w:pPr>
      <w:r w:rsidRPr="00BE4F48">
        <w:rPr>
          <w:sz w:val="24"/>
          <w:szCs w:val="24"/>
        </w:rPr>
        <w:t>организациям на реализацию социальных проектов</w:t>
      </w:r>
    </w:p>
    <w:p w14:paraId="23DCFD8F" w14:textId="77777777" w:rsidR="003B73B4" w:rsidRDefault="003B73B4" w:rsidP="003B73B4">
      <w:pPr>
        <w:rPr>
          <w:rFonts w:ascii="Arial" w:eastAsia="Calibri" w:hAnsi="Arial" w:cs="Arial"/>
          <w:sz w:val="24"/>
          <w:szCs w:val="24"/>
        </w:rPr>
      </w:pPr>
    </w:p>
    <w:p w14:paraId="28A8E629" w14:textId="105B912C" w:rsidR="003B73B4" w:rsidRPr="009A5266" w:rsidRDefault="003B73B4" w:rsidP="003B73B4">
      <w:pPr>
        <w:jc w:val="center"/>
        <w:rPr>
          <w:rFonts w:ascii="Arial" w:eastAsia="Calibri" w:hAnsi="Arial" w:cs="Arial"/>
          <w:sz w:val="24"/>
          <w:szCs w:val="24"/>
        </w:rPr>
      </w:pPr>
      <w:r w:rsidRPr="009A5266">
        <w:rPr>
          <w:rFonts w:ascii="Arial" w:eastAsia="Calibri" w:hAnsi="Arial" w:cs="Arial"/>
          <w:sz w:val="24"/>
          <w:szCs w:val="24"/>
        </w:rPr>
        <w:t>СОГЛАСИЕ</w:t>
      </w:r>
    </w:p>
    <w:p w14:paraId="5A8DEFF0" w14:textId="09F5F163" w:rsidR="003B73B4" w:rsidRPr="003B73B4" w:rsidRDefault="003B73B4" w:rsidP="003B73B4">
      <w:pPr>
        <w:jc w:val="center"/>
        <w:rPr>
          <w:rFonts w:ascii="Arial" w:eastAsia="Calibri" w:hAnsi="Arial" w:cs="Arial"/>
          <w:sz w:val="24"/>
          <w:szCs w:val="24"/>
        </w:rPr>
      </w:pPr>
      <w:r w:rsidRPr="009A5266">
        <w:rPr>
          <w:rFonts w:ascii="Arial" w:eastAsia="Calibri" w:hAnsi="Arial" w:cs="Arial"/>
          <w:sz w:val="24"/>
          <w:szCs w:val="24"/>
        </w:rPr>
        <w:t>на публикацию (размещение) в информационно-телекоммуникационной сети Интернет информации о заявителе, о заявке, иной информации, связанной с проведением отбора, а также согласие на обработку персональных данных (для физического лица)</w:t>
      </w:r>
    </w:p>
    <w:p w14:paraId="123ABEB4" w14:textId="4C87B50C" w:rsidR="003B73B4" w:rsidRPr="009A5266" w:rsidRDefault="003B73B4" w:rsidP="003B73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5266">
        <w:rPr>
          <w:rFonts w:ascii="Arial" w:hAnsi="Arial" w:cs="Arial"/>
          <w:sz w:val="24"/>
          <w:szCs w:val="24"/>
        </w:rPr>
        <w:t xml:space="preserve">__________ </w:t>
      </w:r>
      <w:r w:rsidR="00A40BC3">
        <w:rPr>
          <w:rFonts w:ascii="Arial" w:hAnsi="Arial" w:cs="Arial"/>
          <w:sz w:val="24"/>
          <w:szCs w:val="24"/>
        </w:rPr>
        <w:tab/>
      </w:r>
      <w:r w:rsidR="00A40BC3">
        <w:rPr>
          <w:rFonts w:ascii="Arial" w:hAnsi="Arial" w:cs="Arial"/>
          <w:sz w:val="24"/>
          <w:szCs w:val="24"/>
        </w:rPr>
        <w:tab/>
      </w:r>
      <w:r w:rsidRPr="009A5266">
        <w:rPr>
          <w:rFonts w:ascii="Arial" w:hAnsi="Arial" w:cs="Arial"/>
          <w:sz w:val="24"/>
          <w:szCs w:val="24"/>
        </w:rPr>
        <w:tab/>
      </w:r>
      <w:r w:rsidR="00A40BC3">
        <w:rPr>
          <w:rFonts w:ascii="Arial" w:hAnsi="Arial" w:cs="Arial"/>
          <w:sz w:val="24"/>
          <w:szCs w:val="24"/>
        </w:rPr>
        <w:tab/>
      </w:r>
      <w:r w:rsidR="00A40BC3">
        <w:rPr>
          <w:rFonts w:ascii="Arial" w:hAnsi="Arial" w:cs="Arial"/>
          <w:sz w:val="24"/>
          <w:szCs w:val="24"/>
        </w:rPr>
        <w:tab/>
      </w:r>
      <w:r w:rsidR="00A40BC3">
        <w:rPr>
          <w:rFonts w:ascii="Arial" w:hAnsi="Arial" w:cs="Arial"/>
          <w:sz w:val="24"/>
          <w:szCs w:val="24"/>
        </w:rPr>
        <w:tab/>
      </w:r>
      <w:r w:rsidR="00A40BC3">
        <w:rPr>
          <w:rFonts w:ascii="Arial" w:hAnsi="Arial" w:cs="Arial"/>
          <w:sz w:val="24"/>
          <w:szCs w:val="24"/>
        </w:rPr>
        <w:tab/>
      </w:r>
      <w:r w:rsidRPr="009A5266">
        <w:rPr>
          <w:rFonts w:ascii="Arial" w:hAnsi="Arial" w:cs="Arial"/>
          <w:sz w:val="24"/>
          <w:szCs w:val="24"/>
        </w:rPr>
        <w:t xml:space="preserve"> «___» __________ 20___ г.</w:t>
      </w:r>
    </w:p>
    <w:p w14:paraId="72B2C42C" w14:textId="77777777" w:rsidR="003B73B4" w:rsidRPr="009A5266" w:rsidRDefault="003B73B4" w:rsidP="003B73B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1CC272" w14:textId="0D3975BD" w:rsidR="003B73B4" w:rsidRPr="009A5266" w:rsidRDefault="003B73B4" w:rsidP="003B73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5266">
        <w:rPr>
          <w:rFonts w:ascii="Arial" w:hAnsi="Arial" w:cs="Arial"/>
          <w:sz w:val="24"/>
          <w:szCs w:val="24"/>
        </w:rPr>
        <w:t>Я,</w:t>
      </w:r>
      <w:r w:rsidR="00A40BC3">
        <w:rPr>
          <w:rFonts w:ascii="Arial" w:hAnsi="Arial" w:cs="Arial"/>
          <w:sz w:val="24"/>
          <w:szCs w:val="24"/>
        </w:rPr>
        <w:t xml:space="preserve"> </w:t>
      </w:r>
      <w:r w:rsidRPr="009A5266">
        <w:rPr>
          <w:rFonts w:ascii="Arial" w:hAnsi="Arial" w:cs="Arial"/>
          <w:sz w:val="24"/>
          <w:szCs w:val="24"/>
        </w:rPr>
        <w:t>___________________________________________________________________,</w:t>
      </w:r>
    </w:p>
    <w:p w14:paraId="1D5C7000" w14:textId="26B910F6" w:rsidR="003B73B4" w:rsidRPr="009A5266" w:rsidRDefault="00A40BC3" w:rsidP="003B73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B73B4" w:rsidRPr="009A5266">
        <w:rPr>
          <w:rFonts w:ascii="Arial" w:hAnsi="Arial" w:cs="Arial"/>
          <w:sz w:val="24"/>
          <w:szCs w:val="24"/>
        </w:rPr>
        <w:t>(фамилия, имя, отчество)</w:t>
      </w:r>
    </w:p>
    <w:p w14:paraId="7E4168A4" w14:textId="77777777" w:rsidR="003B73B4" w:rsidRPr="009A5266" w:rsidRDefault="003B73B4" w:rsidP="003B73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5266">
        <w:rPr>
          <w:rFonts w:ascii="Arial" w:hAnsi="Arial" w:cs="Arial"/>
          <w:sz w:val="24"/>
          <w:szCs w:val="24"/>
        </w:rPr>
        <w:t>паспорт серия _________ № _________________, выдан _____________________</w:t>
      </w:r>
    </w:p>
    <w:p w14:paraId="2E586812" w14:textId="77777777" w:rsidR="003B73B4" w:rsidRPr="009A5266" w:rsidRDefault="003B73B4" w:rsidP="003B73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5266">
        <w:rPr>
          <w:rFonts w:ascii="Arial" w:hAnsi="Arial" w:cs="Arial"/>
          <w:sz w:val="24"/>
          <w:szCs w:val="24"/>
        </w:rPr>
        <w:lastRenderedPageBreak/>
        <w:t>_____________________________________________________________________,</w:t>
      </w:r>
    </w:p>
    <w:p w14:paraId="109D4432" w14:textId="77777777" w:rsidR="003B73B4" w:rsidRPr="009A5266" w:rsidRDefault="003B73B4" w:rsidP="003B73B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A5266">
        <w:rPr>
          <w:rFonts w:ascii="Arial" w:hAnsi="Arial" w:cs="Arial"/>
          <w:sz w:val="24"/>
          <w:szCs w:val="24"/>
        </w:rPr>
        <w:t>(наименование органа, выдавшего документ, удостоверяющий личность,</w:t>
      </w:r>
    </w:p>
    <w:p w14:paraId="7C4DFAD7" w14:textId="77777777" w:rsidR="003B73B4" w:rsidRPr="009A5266" w:rsidRDefault="003B73B4" w:rsidP="003B73B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A5266">
        <w:rPr>
          <w:rFonts w:ascii="Arial" w:hAnsi="Arial" w:cs="Arial"/>
          <w:sz w:val="24"/>
          <w:szCs w:val="24"/>
        </w:rPr>
        <w:t>дата выдачи)</w:t>
      </w:r>
    </w:p>
    <w:p w14:paraId="569D11A6" w14:textId="77777777" w:rsidR="003B73B4" w:rsidRPr="009A5266" w:rsidRDefault="003B73B4" w:rsidP="003B73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5266">
        <w:rPr>
          <w:rFonts w:ascii="Arial" w:hAnsi="Arial" w:cs="Arial"/>
          <w:sz w:val="24"/>
          <w:szCs w:val="24"/>
        </w:rPr>
        <w:t>проживающий (ая) по адресу: _____________________________________________________________________,</w:t>
      </w:r>
    </w:p>
    <w:p w14:paraId="62BAFDC5" w14:textId="21069F60" w:rsidR="003B73B4" w:rsidRPr="009A5266" w:rsidRDefault="003B73B4" w:rsidP="003B73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5266">
        <w:rPr>
          <w:rFonts w:ascii="Arial" w:hAnsi="Arial" w:cs="Arial"/>
          <w:sz w:val="24"/>
          <w:szCs w:val="24"/>
        </w:rPr>
        <w:t>настоящим даю согласие</w:t>
      </w:r>
      <w:r w:rsidRPr="009A5266">
        <w:rPr>
          <w:sz w:val="24"/>
          <w:szCs w:val="24"/>
        </w:rPr>
        <w:t xml:space="preserve"> </w:t>
      </w:r>
      <w:r w:rsidRPr="009A5266">
        <w:rPr>
          <w:rFonts w:ascii="Arial" w:hAnsi="Arial" w:cs="Arial"/>
          <w:sz w:val="24"/>
          <w:szCs w:val="24"/>
        </w:rPr>
        <w:t>на публикацию (размещение) в информационно-телекоммуникационной сети Интернет информации о заявителе, о заявке, иной информации, связанной с проведением отбора, а также согласие на обработку моих персональных данных администрацией Боготольского района Красноярского края.</w:t>
      </w:r>
    </w:p>
    <w:p w14:paraId="3AA6610F" w14:textId="17DB155E" w:rsidR="003B73B4" w:rsidRPr="009A5266" w:rsidRDefault="003B73B4" w:rsidP="003B73B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A5266">
        <w:rPr>
          <w:rFonts w:ascii="Arial" w:hAnsi="Arial" w:cs="Arial"/>
          <w:sz w:val="24"/>
          <w:szCs w:val="24"/>
        </w:rPr>
        <w:t>Настоящее  согласие представляется  на осуществление любых правомерных действий  в  отношении моих персональных данных, которые необходимы в целях реализации права на получение муниципальной финансовой  поддержки, включая сбор, систематизацию, накопление, хранение, уточнение (обновление, изменение), использование, распространение (в том числе  передачу  и трансграничную передачу), обезличивание, блокирование, уничтожение персональных данных, а также осуществление любых иных действий с моими персональными данными в соответствии с действующим законодательством. Обрабатываться могут такие персональные данные, как фамилия, имя, отчество, год, месяц, дата и место рождения, адрес проживания.</w:t>
      </w:r>
    </w:p>
    <w:p w14:paraId="1BE644E8" w14:textId="5CB181F3" w:rsidR="003B73B4" w:rsidRPr="009A5266" w:rsidRDefault="003B73B4" w:rsidP="003B73B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A5266">
        <w:rPr>
          <w:rFonts w:ascii="Arial" w:hAnsi="Arial" w:cs="Arial"/>
          <w:sz w:val="24"/>
          <w:szCs w:val="24"/>
        </w:rPr>
        <w:t>Мне известно, что обработка моих персональных данных осуществляется в информационных системах с применением электронных и бумажных носителей информации.</w:t>
      </w:r>
    </w:p>
    <w:p w14:paraId="6BEE448E" w14:textId="20D32AB6" w:rsidR="003B73B4" w:rsidRPr="009A5266" w:rsidRDefault="003B73B4" w:rsidP="003B73B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A5266">
        <w:rPr>
          <w:rFonts w:ascii="Arial" w:hAnsi="Arial" w:cs="Arial"/>
          <w:sz w:val="24"/>
          <w:szCs w:val="24"/>
        </w:rPr>
        <w:t>Данное согласие действует в течение всего срока оказания муниципальной поддержки.</w:t>
      </w:r>
    </w:p>
    <w:p w14:paraId="2EC8F858" w14:textId="6F8F8D2D" w:rsidR="003B73B4" w:rsidRPr="009A5266" w:rsidRDefault="003B73B4" w:rsidP="003B73B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A5266">
        <w:rPr>
          <w:rFonts w:ascii="Arial" w:hAnsi="Arial" w:cs="Arial"/>
          <w:sz w:val="24"/>
          <w:szCs w:val="24"/>
        </w:rPr>
        <w:t>В случае несогласия с дальнейшей обработкой персональных данных мной будет направлено письменное заявление об отзыве согласия на обработку персональных данных.</w:t>
      </w:r>
    </w:p>
    <w:p w14:paraId="6EEC0C13" w14:textId="77777777" w:rsidR="003B73B4" w:rsidRPr="009A5266" w:rsidRDefault="003B73B4" w:rsidP="003B73B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98395F" w14:textId="77777777" w:rsidR="003B73B4" w:rsidRPr="009A5266" w:rsidRDefault="003B73B4" w:rsidP="003B73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5266">
        <w:rPr>
          <w:rFonts w:ascii="Arial" w:hAnsi="Arial" w:cs="Arial"/>
          <w:sz w:val="24"/>
          <w:szCs w:val="24"/>
        </w:rPr>
        <w:t xml:space="preserve">Заявитель </w:t>
      </w:r>
    </w:p>
    <w:p w14:paraId="1ADDF71D" w14:textId="6474BC5E" w:rsidR="003B73B4" w:rsidRPr="009A5266" w:rsidRDefault="003B73B4" w:rsidP="003B73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5266">
        <w:rPr>
          <w:rFonts w:ascii="Arial" w:hAnsi="Arial" w:cs="Arial"/>
          <w:sz w:val="24"/>
          <w:szCs w:val="24"/>
        </w:rPr>
        <w:t>(представитель Заявителя) ___________</w:t>
      </w:r>
      <w:r w:rsidR="008228FF">
        <w:rPr>
          <w:rFonts w:ascii="Arial" w:hAnsi="Arial" w:cs="Arial"/>
          <w:sz w:val="24"/>
          <w:szCs w:val="24"/>
        </w:rPr>
        <w:tab/>
      </w:r>
      <w:r w:rsidR="008228FF">
        <w:rPr>
          <w:rFonts w:ascii="Arial" w:hAnsi="Arial" w:cs="Arial"/>
          <w:sz w:val="24"/>
          <w:szCs w:val="24"/>
        </w:rPr>
        <w:tab/>
      </w:r>
      <w:r w:rsidR="008228FF">
        <w:rPr>
          <w:rFonts w:ascii="Arial" w:hAnsi="Arial" w:cs="Arial"/>
          <w:sz w:val="24"/>
          <w:szCs w:val="24"/>
        </w:rPr>
        <w:tab/>
      </w:r>
      <w:r w:rsidRPr="009A5266">
        <w:rPr>
          <w:rFonts w:ascii="Arial" w:hAnsi="Arial" w:cs="Arial"/>
          <w:sz w:val="24"/>
          <w:szCs w:val="24"/>
        </w:rPr>
        <w:t>______________________</w:t>
      </w:r>
    </w:p>
    <w:p w14:paraId="37E5188F" w14:textId="42644EB7" w:rsidR="003B73B4" w:rsidRPr="009A5266" w:rsidRDefault="008228FF" w:rsidP="003B73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B73B4" w:rsidRPr="009A52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B73B4" w:rsidRPr="009A5266">
        <w:rPr>
          <w:rFonts w:ascii="Arial" w:hAnsi="Arial" w:cs="Arial"/>
          <w:sz w:val="24"/>
          <w:szCs w:val="24"/>
        </w:rPr>
        <w:t>(подпись)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B73B4" w:rsidRPr="009A5266">
        <w:rPr>
          <w:rFonts w:ascii="Arial" w:hAnsi="Arial" w:cs="Arial"/>
          <w:sz w:val="24"/>
          <w:szCs w:val="24"/>
        </w:rPr>
        <w:t xml:space="preserve"> (И.О. Фамилия)</w:t>
      </w:r>
    </w:p>
    <w:p w14:paraId="76B028DE" w14:textId="1D2CADA1" w:rsidR="003B73B4" w:rsidRPr="00CB4E85" w:rsidRDefault="003B73B4" w:rsidP="003B73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5266">
        <w:rPr>
          <w:rFonts w:ascii="Arial" w:hAnsi="Arial" w:cs="Arial"/>
          <w:sz w:val="24"/>
          <w:szCs w:val="24"/>
        </w:rPr>
        <w:t xml:space="preserve">МП </w:t>
      </w:r>
    </w:p>
    <w:p w14:paraId="63B25DF2" w14:textId="68C0985E" w:rsidR="003C1839" w:rsidRPr="003B73B4" w:rsidRDefault="003B73B4" w:rsidP="003B73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B4E85">
        <w:rPr>
          <w:rFonts w:ascii="Arial" w:hAnsi="Arial" w:cs="Arial"/>
          <w:sz w:val="24"/>
          <w:szCs w:val="24"/>
        </w:rPr>
        <w:t xml:space="preserve">«__» _____________ 20__ </w:t>
      </w:r>
      <w:r>
        <w:rPr>
          <w:rFonts w:ascii="Arial" w:hAnsi="Arial" w:cs="Arial"/>
          <w:sz w:val="24"/>
          <w:szCs w:val="24"/>
        </w:rPr>
        <w:t>г.</w:t>
      </w:r>
    </w:p>
    <w:p w14:paraId="0B9D316E" w14:textId="287DF71E" w:rsidR="004459AE" w:rsidRDefault="004459AE" w:rsidP="004459AE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Arial" w:eastAsia="Times New Roman" w:hAnsi="Arial" w:cs="Arial"/>
          <w:sz w:val="24"/>
          <w:szCs w:val="24"/>
          <w:lang w:eastAsia="ru-RU"/>
        </w:rPr>
        <w:sectPr w:rsidR="004459AE" w:rsidSect="003B73B4">
          <w:headerReference w:type="default" r:id="rId12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46B729A4" w14:textId="16A85AE2" w:rsidR="003C1839" w:rsidRPr="00BE4F48" w:rsidRDefault="003C1839" w:rsidP="003C1839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bookmarkStart w:id="11" w:name="_GoBack"/>
      <w:bookmarkEnd w:id="11"/>
      <w:r w:rsidRPr="00BE4F48">
        <w:rPr>
          <w:rFonts w:ascii="Arial" w:hAnsi="Arial" w:cs="Arial"/>
          <w:sz w:val="24"/>
          <w:szCs w:val="24"/>
        </w:rPr>
        <w:lastRenderedPageBreak/>
        <w:t>Приложение №</w:t>
      </w:r>
      <w:r w:rsidR="009162F5">
        <w:rPr>
          <w:rFonts w:ascii="Arial" w:hAnsi="Arial" w:cs="Arial"/>
          <w:sz w:val="24"/>
          <w:szCs w:val="24"/>
        </w:rPr>
        <w:t xml:space="preserve"> 5</w:t>
      </w:r>
    </w:p>
    <w:p w14:paraId="7BC56645" w14:textId="77777777" w:rsidR="003C1839" w:rsidRPr="00BE4F48" w:rsidRDefault="003C1839" w:rsidP="003C1839">
      <w:pPr>
        <w:pStyle w:val="ConsPlusNonformat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bookmarkStart w:id="12" w:name="Par7375"/>
      <w:bookmarkEnd w:id="12"/>
      <w:r w:rsidRPr="00BE4F48">
        <w:rPr>
          <w:rFonts w:ascii="Arial" w:hAnsi="Arial" w:cs="Arial"/>
          <w:sz w:val="24"/>
          <w:szCs w:val="24"/>
        </w:rPr>
        <w:t>к Порядку предоста</w:t>
      </w:r>
      <w:r>
        <w:rPr>
          <w:rFonts w:ascii="Arial" w:hAnsi="Arial" w:cs="Arial"/>
          <w:sz w:val="24"/>
          <w:szCs w:val="24"/>
        </w:rPr>
        <w:t>вления грантов в форме субсидии</w:t>
      </w:r>
    </w:p>
    <w:p w14:paraId="5EF16245" w14:textId="77777777" w:rsidR="003C1839" w:rsidRPr="00BE4F48" w:rsidRDefault="003C1839" w:rsidP="003C1839">
      <w:pPr>
        <w:pStyle w:val="ConsPlusNonformat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социально ориентирован</w:t>
      </w:r>
      <w:r>
        <w:rPr>
          <w:rFonts w:ascii="Arial" w:hAnsi="Arial" w:cs="Arial"/>
          <w:sz w:val="24"/>
          <w:szCs w:val="24"/>
        </w:rPr>
        <w:t>ным некоммерческим организациям</w:t>
      </w:r>
    </w:p>
    <w:p w14:paraId="6D53DEFC" w14:textId="77777777" w:rsidR="003C1839" w:rsidRPr="00BE4F48" w:rsidRDefault="003C1839" w:rsidP="003C1839">
      <w:pPr>
        <w:pStyle w:val="ConsPlusNonformat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на реализацию социальных проектов</w:t>
      </w:r>
    </w:p>
    <w:p w14:paraId="459E554B" w14:textId="77777777" w:rsidR="003C1839" w:rsidRPr="00BE4F48" w:rsidRDefault="003C1839" w:rsidP="003C1839">
      <w:pPr>
        <w:pStyle w:val="ConsPlusNonformat"/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14:paraId="663AFFE0" w14:textId="77777777" w:rsidR="003C1839" w:rsidRPr="00BE4F48" w:rsidRDefault="003C1839" w:rsidP="003C1839">
      <w:pPr>
        <w:pStyle w:val="ConsPlusNonformat"/>
        <w:widowControl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В МКУ «Межведомственная</w:t>
      </w:r>
    </w:p>
    <w:p w14:paraId="00772838" w14:textId="77777777" w:rsidR="003C1839" w:rsidRPr="00BE4F48" w:rsidRDefault="003C1839" w:rsidP="003C1839">
      <w:pPr>
        <w:pStyle w:val="ConsPlusNonformat"/>
        <w:widowControl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централизованная бухгалтерия»</w:t>
      </w:r>
    </w:p>
    <w:p w14:paraId="764E98C6" w14:textId="77777777" w:rsidR="003C1839" w:rsidRPr="00BE4F48" w:rsidRDefault="003C1839" w:rsidP="003C1839">
      <w:pPr>
        <w:pStyle w:val="ConsPlusNonformat"/>
        <w:widowControl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администрации Боготольского района</w:t>
      </w:r>
    </w:p>
    <w:p w14:paraId="4047D91E" w14:textId="77777777" w:rsidR="003C1839" w:rsidRPr="00BE4F48" w:rsidRDefault="003C1839" w:rsidP="003C1839">
      <w:pPr>
        <w:pStyle w:val="ConsPlusNonformat"/>
        <w:widowControl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14:paraId="1F613C93" w14:textId="77777777" w:rsidR="003C1839" w:rsidRPr="00BE4F48" w:rsidRDefault="003C1839" w:rsidP="003C1839">
      <w:pPr>
        <w:pStyle w:val="ConsPlusNonformat"/>
        <w:ind w:firstLine="709"/>
        <w:contextualSpacing/>
        <w:jc w:val="center"/>
        <w:outlineLvl w:val="2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Реестр получателей грантов в форме субсидии</w:t>
      </w:r>
    </w:p>
    <w:p w14:paraId="705DA3B9" w14:textId="77777777" w:rsidR="003C1839" w:rsidRPr="00BE4F48" w:rsidRDefault="003C1839" w:rsidP="003C1839">
      <w:pPr>
        <w:pStyle w:val="ConsPlusNonformat"/>
        <w:ind w:firstLine="709"/>
        <w:contextualSpacing/>
        <w:jc w:val="center"/>
        <w:outlineLvl w:val="2"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социально ориентированным некоммерческим организациям на реализацию социальных проектов</w:t>
      </w:r>
    </w:p>
    <w:p w14:paraId="535EE59E" w14:textId="77777777" w:rsidR="003C1839" w:rsidRPr="00BE4F48" w:rsidRDefault="003C1839" w:rsidP="00106E65">
      <w:pPr>
        <w:pStyle w:val="ConsPlusNormal"/>
        <w:widowControl/>
        <w:ind w:firstLine="1134"/>
        <w:contextualSpacing/>
        <w:jc w:val="both"/>
        <w:rPr>
          <w:sz w:val="24"/>
          <w:szCs w:val="24"/>
        </w:rPr>
      </w:pPr>
    </w:p>
    <w:tbl>
      <w:tblPr>
        <w:tblW w:w="14184" w:type="dxa"/>
        <w:jc w:val="right"/>
        <w:tblLook w:val="00A0" w:firstRow="1" w:lastRow="0" w:firstColumn="1" w:lastColumn="0" w:noHBand="0" w:noVBand="0"/>
      </w:tblPr>
      <w:tblGrid>
        <w:gridCol w:w="4645"/>
        <w:gridCol w:w="1996"/>
        <w:gridCol w:w="3462"/>
        <w:gridCol w:w="2320"/>
        <w:gridCol w:w="1761"/>
      </w:tblGrid>
      <w:tr w:rsidR="00106E65" w:rsidRPr="00BE4F48" w14:paraId="194D9F93" w14:textId="77777777" w:rsidTr="00106E65">
        <w:trPr>
          <w:trHeight w:val="735"/>
          <w:jc w:val="right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BD083" w14:textId="77777777" w:rsidR="00106E65" w:rsidRPr="00BE4F48" w:rsidRDefault="00106E65" w:rsidP="00F764BD">
            <w:pPr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E4F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Получатель субсидии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B23EE" w14:textId="77777777" w:rsidR="00106E65" w:rsidRPr="00BE4F48" w:rsidRDefault="00106E65" w:rsidP="00F764BD">
            <w:pPr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E4F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ИНН/КПП</w:t>
            </w:r>
          </w:p>
        </w:tc>
        <w:tc>
          <w:tcPr>
            <w:tcW w:w="3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E427E" w14:textId="77777777" w:rsidR="00106E65" w:rsidRPr="00BE4F48" w:rsidRDefault="00106E65" w:rsidP="00F764BD">
            <w:pPr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E4F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Банковские реквизиты получателя субсидии (наименование банка, БИК, к/с, р/с)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9BE3B" w14:textId="77777777" w:rsidR="00106E65" w:rsidRPr="00BE4F48" w:rsidRDefault="00106E65" w:rsidP="00F764BD">
            <w:pPr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E4F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3AAD5" w14:textId="77777777" w:rsidR="00106E65" w:rsidRPr="00BE4F48" w:rsidRDefault="00106E65" w:rsidP="00F764BD">
            <w:pPr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E4F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Размер субсидии</w:t>
            </w:r>
          </w:p>
        </w:tc>
      </w:tr>
      <w:tr w:rsidR="00106E65" w:rsidRPr="00BE4F48" w14:paraId="43B2AEEA" w14:textId="77777777" w:rsidTr="00106E65">
        <w:trPr>
          <w:trHeight w:val="630"/>
          <w:jc w:val="right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76FC" w14:textId="77777777" w:rsidR="00106E65" w:rsidRPr="00BE4F48" w:rsidRDefault="00106E65" w:rsidP="00F764BD">
            <w:pPr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47E4E" w14:textId="77777777" w:rsidR="00106E65" w:rsidRPr="00BE4F48" w:rsidRDefault="00106E65" w:rsidP="00F764BD">
            <w:pPr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E7198" w14:textId="77777777" w:rsidR="00106E65" w:rsidRPr="00BE4F48" w:rsidRDefault="00106E65" w:rsidP="00F764BD">
            <w:pPr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8A658" w14:textId="77777777" w:rsidR="00106E65" w:rsidRPr="00BE4F48" w:rsidRDefault="00106E65" w:rsidP="00F764BD">
            <w:pPr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23471" w14:textId="77777777" w:rsidR="00106E65" w:rsidRPr="00BE4F48" w:rsidRDefault="00106E65" w:rsidP="00F764BD">
            <w:pPr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06E65" w:rsidRPr="00BE4F48" w14:paraId="60A9D892" w14:textId="77777777" w:rsidTr="00106E65">
        <w:trPr>
          <w:trHeight w:val="630"/>
          <w:jc w:val="right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1502" w14:textId="77777777" w:rsidR="00106E65" w:rsidRPr="00BE4F48" w:rsidRDefault="00106E65" w:rsidP="00F764BD">
            <w:pPr>
              <w:spacing w:after="0" w:line="240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BCAEF" w14:textId="77777777" w:rsidR="00106E65" w:rsidRPr="00BE4F48" w:rsidRDefault="00106E65" w:rsidP="00F764BD">
            <w:pPr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53187" w14:textId="77777777" w:rsidR="00106E65" w:rsidRPr="00BE4F48" w:rsidRDefault="00106E65" w:rsidP="00F764BD">
            <w:pPr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9E7E0" w14:textId="77777777" w:rsidR="00106E65" w:rsidRPr="00BE4F48" w:rsidRDefault="00106E65" w:rsidP="00F764BD">
            <w:pPr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1626D" w14:textId="77777777" w:rsidR="00106E65" w:rsidRPr="00BE4F48" w:rsidRDefault="00106E65" w:rsidP="00F764BD">
            <w:pPr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06E65" w:rsidRPr="00BE4F48" w14:paraId="18EEA3AA" w14:textId="77777777" w:rsidTr="00106E65">
        <w:trPr>
          <w:trHeight w:val="315"/>
          <w:jc w:val="right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453C" w14:textId="77777777" w:rsidR="00106E65" w:rsidRPr="00BE4F48" w:rsidRDefault="00106E65" w:rsidP="00F764BD">
            <w:pPr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AF3BA" w14:textId="77777777" w:rsidR="00106E65" w:rsidRPr="00BE4F48" w:rsidRDefault="00106E65" w:rsidP="00F764BD">
            <w:pPr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4F3D2" w14:textId="77777777" w:rsidR="00106E65" w:rsidRPr="00BE4F48" w:rsidRDefault="00106E65" w:rsidP="00F764BD">
            <w:pPr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AA38A" w14:textId="77777777" w:rsidR="00106E65" w:rsidRPr="00BE4F48" w:rsidRDefault="00106E65" w:rsidP="00F764BD">
            <w:pPr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0E6AE" w14:textId="77777777" w:rsidR="00106E65" w:rsidRPr="00BE4F48" w:rsidRDefault="00106E65" w:rsidP="00F764BD">
            <w:pPr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106E65" w:rsidRPr="00BE4F48" w14:paraId="0AA02B70" w14:textId="77777777" w:rsidTr="00106E65">
        <w:trPr>
          <w:trHeight w:val="315"/>
          <w:jc w:val="right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96D61" w14:textId="77777777" w:rsidR="00106E65" w:rsidRPr="00BE4F48" w:rsidRDefault="00106E65" w:rsidP="00F764BD">
            <w:pPr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E4F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5D3B2" w14:textId="77777777" w:rsidR="00106E65" w:rsidRPr="00BE4F48" w:rsidRDefault="00106E65" w:rsidP="00F764BD">
            <w:pPr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702A6" w14:textId="77777777" w:rsidR="00106E65" w:rsidRPr="00BE4F48" w:rsidRDefault="00106E65" w:rsidP="00F764BD">
            <w:pPr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D4984" w14:textId="77777777" w:rsidR="00106E65" w:rsidRPr="00BE4F48" w:rsidRDefault="00106E65" w:rsidP="00F764BD">
            <w:pPr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A01B4" w14:textId="77777777" w:rsidR="00106E65" w:rsidRPr="00BE4F48" w:rsidRDefault="00106E65" w:rsidP="00F764BD">
            <w:pPr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</w:tbl>
    <w:p w14:paraId="3DAF2162" w14:textId="77777777" w:rsidR="003C1839" w:rsidRPr="00BE4F48" w:rsidRDefault="003C1839" w:rsidP="003C1839">
      <w:pPr>
        <w:pStyle w:val="ConsPlusNormal"/>
        <w:widowControl/>
        <w:ind w:right="-425" w:firstLine="709"/>
        <w:contextualSpacing/>
        <w:jc w:val="both"/>
        <w:rPr>
          <w:sz w:val="24"/>
          <w:szCs w:val="24"/>
        </w:rPr>
      </w:pPr>
    </w:p>
    <w:p w14:paraId="02A08133" w14:textId="77777777" w:rsidR="003C1839" w:rsidRDefault="003C1839" w:rsidP="003C1839">
      <w:pPr>
        <w:pStyle w:val="ConsPlusNonformat"/>
        <w:widowControl/>
        <w:ind w:right="-425" w:firstLine="70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Начальник отдела культуры, </w:t>
      </w:r>
    </w:p>
    <w:p w14:paraId="628937C6" w14:textId="77777777" w:rsidR="003C1839" w:rsidRPr="00BE4F48" w:rsidRDefault="003C1839" w:rsidP="003C1839">
      <w:pPr>
        <w:pStyle w:val="ConsPlusNonformat"/>
        <w:widowControl/>
        <w:ind w:right="-425" w:firstLine="709"/>
        <w:contextualSpacing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 xml:space="preserve">молодежной политики </w:t>
      </w:r>
      <w:r>
        <w:rPr>
          <w:rFonts w:ascii="Arial" w:hAnsi="Arial" w:cs="Arial"/>
          <w:sz w:val="24"/>
          <w:szCs w:val="24"/>
        </w:rPr>
        <w:t xml:space="preserve">и </w:t>
      </w:r>
      <w:r w:rsidRPr="00BE4F48">
        <w:rPr>
          <w:rFonts w:ascii="Arial" w:hAnsi="Arial" w:cs="Arial"/>
          <w:sz w:val="24"/>
          <w:szCs w:val="24"/>
        </w:rPr>
        <w:t>спорта</w:t>
      </w:r>
    </w:p>
    <w:p w14:paraId="452D9441" w14:textId="77777777" w:rsidR="003C1839" w:rsidRPr="00BE4F48" w:rsidRDefault="003C1839" w:rsidP="003C1839">
      <w:pPr>
        <w:pStyle w:val="ConsPlusNonformat"/>
        <w:widowControl/>
        <w:ind w:right="-425" w:firstLine="709"/>
        <w:contextualSpacing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Pr="00BE4F48">
        <w:rPr>
          <w:rFonts w:ascii="Arial" w:hAnsi="Arial" w:cs="Arial"/>
          <w:sz w:val="24"/>
          <w:szCs w:val="24"/>
        </w:rPr>
        <w:t>Богот</w:t>
      </w:r>
      <w:r>
        <w:rPr>
          <w:rFonts w:ascii="Arial" w:hAnsi="Arial" w:cs="Arial"/>
          <w:sz w:val="24"/>
          <w:szCs w:val="24"/>
        </w:rPr>
        <w:t>ольского района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E4F48">
        <w:rPr>
          <w:rFonts w:ascii="Arial" w:hAnsi="Arial" w:cs="Arial"/>
          <w:sz w:val="24"/>
          <w:szCs w:val="24"/>
        </w:rPr>
        <w:t>______________________</w:t>
      </w:r>
      <w:r w:rsidRPr="00BE4F48">
        <w:rPr>
          <w:rFonts w:ascii="Arial" w:hAnsi="Arial" w:cs="Arial"/>
          <w:sz w:val="24"/>
          <w:szCs w:val="24"/>
        </w:rPr>
        <w:tab/>
      </w:r>
      <w:r w:rsidRPr="00BE4F48">
        <w:rPr>
          <w:rFonts w:ascii="Arial" w:hAnsi="Arial" w:cs="Arial"/>
          <w:sz w:val="24"/>
          <w:szCs w:val="24"/>
        </w:rPr>
        <w:tab/>
      </w:r>
      <w:r w:rsidRPr="00BE4F48">
        <w:rPr>
          <w:rFonts w:ascii="Arial" w:hAnsi="Arial" w:cs="Arial"/>
          <w:sz w:val="24"/>
          <w:szCs w:val="24"/>
        </w:rPr>
        <w:tab/>
        <w:t>_______________________</w:t>
      </w:r>
    </w:p>
    <w:p w14:paraId="009D4C9F" w14:textId="77777777" w:rsidR="003C1839" w:rsidRPr="00BE4F48" w:rsidRDefault="003C1839" w:rsidP="003C1839">
      <w:pPr>
        <w:pStyle w:val="ConsPlusNonformat"/>
        <w:widowControl/>
        <w:ind w:right="-425" w:firstLine="709"/>
        <w:contextualSpacing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ab/>
      </w:r>
      <w:r w:rsidRPr="00BE4F48">
        <w:rPr>
          <w:rFonts w:ascii="Arial" w:hAnsi="Arial" w:cs="Arial"/>
          <w:sz w:val="24"/>
          <w:szCs w:val="24"/>
        </w:rPr>
        <w:tab/>
      </w:r>
      <w:r w:rsidRPr="00BE4F48">
        <w:rPr>
          <w:rFonts w:ascii="Arial" w:hAnsi="Arial" w:cs="Arial"/>
          <w:sz w:val="24"/>
          <w:szCs w:val="24"/>
        </w:rPr>
        <w:tab/>
      </w:r>
      <w:r w:rsidRPr="00BE4F48">
        <w:rPr>
          <w:rFonts w:ascii="Arial" w:hAnsi="Arial" w:cs="Arial"/>
          <w:sz w:val="24"/>
          <w:szCs w:val="24"/>
        </w:rPr>
        <w:tab/>
      </w:r>
      <w:r w:rsidRPr="00BE4F48">
        <w:rPr>
          <w:rFonts w:ascii="Arial" w:hAnsi="Arial" w:cs="Arial"/>
          <w:sz w:val="24"/>
          <w:szCs w:val="24"/>
        </w:rPr>
        <w:tab/>
      </w:r>
      <w:r w:rsidRPr="00BE4F48">
        <w:rPr>
          <w:rFonts w:ascii="Arial" w:hAnsi="Arial" w:cs="Arial"/>
          <w:sz w:val="24"/>
          <w:szCs w:val="24"/>
        </w:rPr>
        <w:tab/>
      </w:r>
      <w:r w:rsidRPr="00BE4F48">
        <w:rPr>
          <w:rFonts w:ascii="Arial" w:hAnsi="Arial" w:cs="Arial"/>
          <w:sz w:val="24"/>
          <w:szCs w:val="24"/>
        </w:rPr>
        <w:tab/>
      </w:r>
      <w:r w:rsidRPr="00BE4F48">
        <w:rPr>
          <w:rFonts w:ascii="Arial" w:hAnsi="Arial" w:cs="Arial"/>
          <w:sz w:val="24"/>
          <w:szCs w:val="24"/>
        </w:rPr>
        <w:tab/>
      </w:r>
      <w:r w:rsidRPr="00BE4F48">
        <w:rPr>
          <w:rFonts w:ascii="Arial" w:hAnsi="Arial" w:cs="Arial"/>
          <w:sz w:val="24"/>
          <w:szCs w:val="24"/>
        </w:rPr>
        <w:tab/>
        <w:t>подпись</w:t>
      </w:r>
      <w:r w:rsidRPr="00BE4F48">
        <w:rPr>
          <w:rFonts w:ascii="Arial" w:hAnsi="Arial" w:cs="Arial"/>
          <w:sz w:val="24"/>
          <w:szCs w:val="24"/>
        </w:rPr>
        <w:tab/>
      </w:r>
      <w:r w:rsidRPr="00BE4F48">
        <w:rPr>
          <w:rFonts w:ascii="Arial" w:hAnsi="Arial" w:cs="Arial"/>
          <w:sz w:val="24"/>
          <w:szCs w:val="24"/>
        </w:rPr>
        <w:tab/>
      </w:r>
      <w:r w:rsidRPr="00BE4F48">
        <w:rPr>
          <w:rFonts w:ascii="Arial" w:hAnsi="Arial" w:cs="Arial"/>
          <w:sz w:val="24"/>
          <w:szCs w:val="24"/>
        </w:rPr>
        <w:tab/>
      </w:r>
      <w:r w:rsidRPr="00BE4F48">
        <w:rPr>
          <w:rFonts w:ascii="Arial" w:hAnsi="Arial" w:cs="Arial"/>
          <w:sz w:val="24"/>
          <w:szCs w:val="24"/>
        </w:rPr>
        <w:tab/>
      </w:r>
      <w:r w:rsidRPr="00BE4F48">
        <w:rPr>
          <w:rFonts w:ascii="Arial" w:hAnsi="Arial" w:cs="Arial"/>
          <w:sz w:val="24"/>
          <w:szCs w:val="24"/>
        </w:rPr>
        <w:tab/>
      </w:r>
      <w:r w:rsidRPr="00BE4F48">
        <w:rPr>
          <w:rFonts w:ascii="Arial" w:hAnsi="Arial" w:cs="Arial"/>
          <w:sz w:val="24"/>
          <w:szCs w:val="24"/>
        </w:rPr>
        <w:tab/>
        <w:t>ФИО</w:t>
      </w:r>
    </w:p>
    <w:p w14:paraId="2D911C6C" w14:textId="77777777" w:rsidR="003C1839" w:rsidRPr="00BE4F48" w:rsidRDefault="003C1839" w:rsidP="003C1839">
      <w:pPr>
        <w:pStyle w:val="ConsPlusNonformat"/>
        <w:widowControl/>
        <w:ind w:right="-425" w:firstLine="709"/>
        <w:contextualSpacing/>
        <w:rPr>
          <w:rFonts w:ascii="Arial" w:hAnsi="Arial" w:cs="Arial"/>
          <w:sz w:val="24"/>
          <w:szCs w:val="24"/>
        </w:rPr>
      </w:pPr>
      <w:r w:rsidRPr="00BE4F48">
        <w:rPr>
          <w:rFonts w:ascii="Arial" w:hAnsi="Arial" w:cs="Arial"/>
          <w:sz w:val="24"/>
          <w:szCs w:val="24"/>
        </w:rPr>
        <w:t>«__» _________________20__ г.</w:t>
      </w:r>
    </w:p>
    <w:p w14:paraId="32FC189A" w14:textId="77777777" w:rsidR="00106E65" w:rsidRDefault="00106E65" w:rsidP="003C1839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  <w:sectPr w:rsidR="00106E65" w:rsidSect="00272F27">
          <w:pgSz w:w="16838" w:h="11906" w:orient="landscape"/>
          <w:pgMar w:top="1276" w:right="1134" w:bottom="851" w:left="1276" w:header="709" w:footer="709" w:gutter="0"/>
          <w:cols w:space="708"/>
          <w:docGrid w:linePitch="360"/>
        </w:sectPr>
      </w:pPr>
    </w:p>
    <w:p w14:paraId="0C48A839" w14:textId="77777777" w:rsidR="009E0DFD" w:rsidRPr="00BE4F48" w:rsidRDefault="009E0DFD" w:rsidP="003C1839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sectPr w:rsidR="009E0DFD" w:rsidRPr="00BE4F48" w:rsidSect="003C18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1DB41E" w14:textId="77777777" w:rsidR="000C445A" w:rsidRDefault="000C445A" w:rsidP="008706D4">
      <w:pPr>
        <w:spacing w:after="0" w:line="240" w:lineRule="auto"/>
      </w:pPr>
      <w:r>
        <w:separator/>
      </w:r>
    </w:p>
  </w:endnote>
  <w:endnote w:type="continuationSeparator" w:id="0">
    <w:p w14:paraId="5E9D7FCB" w14:textId="77777777" w:rsidR="000C445A" w:rsidRDefault="000C445A" w:rsidP="00870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3434C0" w14:textId="77777777" w:rsidR="000C445A" w:rsidRDefault="000C445A" w:rsidP="008706D4">
      <w:pPr>
        <w:spacing w:after="0" w:line="240" w:lineRule="auto"/>
      </w:pPr>
      <w:r>
        <w:separator/>
      </w:r>
    </w:p>
  </w:footnote>
  <w:footnote w:type="continuationSeparator" w:id="0">
    <w:p w14:paraId="169B8E64" w14:textId="77777777" w:rsidR="000C445A" w:rsidRDefault="000C445A" w:rsidP="00870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08CAC" w14:textId="74AF923D" w:rsidR="00036830" w:rsidRDefault="00036830" w:rsidP="001C493D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8C4A4E"/>
    <w:multiLevelType w:val="multilevel"/>
    <w:tmpl w:val="8EC81D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442C83"/>
    <w:multiLevelType w:val="multilevel"/>
    <w:tmpl w:val="9EDE1C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i w:val="0"/>
        <w:sz w:val="24"/>
      </w:rPr>
    </w:lvl>
    <w:lvl w:ilvl="1">
      <w:start w:val="1"/>
      <w:numFmt w:val="decimal"/>
      <w:lvlText w:val="%1.%2."/>
      <w:lvlJc w:val="left"/>
      <w:pPr>
        <w:ind w:left="1098" w:hanging="390"/>
      </w:pPr>
      <w:rPr>
        <w:rFonts w:hint="default"/>
        <w:i w:val="0"/>
        <w:sz w:val="24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i w:val="0"/>
        <w:sz w:val="24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i w:val="0"/>
        <w:sz w:val="24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i w:val="0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A0A"/>
    <w:rsid w:val="00000588"/>
    <w:rsid w:val="0000403F"/>
    <w:rsid w:val="0000454C"/>
    <w:rsid w:val="00020FD1"/>
    <w:rsid w:val="00021D11"/>
    <w:rsid w:val="00022D5C"/>
    <w:rsid w:val="00026826"/>
    <w:rsid w:val="00034176"/>
    <w:rsid w:val="00036830"/>
    <w:rsid w:val="00044D9E"/>
    <w:rsid w:val="00050312"/>
    <w:rsid w:val="000612AA"/>
    <w:rsid w:val="00061B90"/>
    <w:rsid w:val="00067E12"/>
    <w:rsid w:val="00074719"/>
    <w:rsid w:val="00082130"/>
    <w:rsid w:val="00084D3F"/>
    <w:rsid w:val="000853AE"/>
    <w:rsid w:val="000936B0"/>
    <w:rsid w:val="000A0433"/>
    <w:rsid w:val="000B36B5"/>
    <w:rsid w:val="000B6D88"/>
    <w:rsid w:val="000B7C81"/>
    <w:rsid w:val="000B7E83"/>
    <w:rsid w:val="000C1679"/>
    <w:rsid w:val="000C445A"/>
    <w:rsid w:val="000D0150"/>
    <w:rsid w:val="000D301E"/>
    <w:rsid w:val="000D48AD"/>
    <w:rsid w:val="000E0004"/>
    <w:rsid w:val="000F33EF"/>
    <w:rsid w:val="000F7274"/>
    <w:rsid w:val="00106E65"/>
    <w:rsid w:val="00111648"/>
    <w:rsid w:val="00114530"/>
    <w:rsid w:val="0012333A"/>
    <w:rsid w:val="00135D86"/>
    <w:rsid w:val="00146D1A"/>
    <w:rsid w:val="00152796"/>
    <w:rsid w:val="00152B31"/>
    <w:rsid w:val="0015526C"/>
    <w:rsid w:val="00157E4F"/>
    <w:rsid w:val="00165A8B"/>
    <w:rsid w:val="001669AC"/>
    <w:rsid w:val="001771CD"/>
    <w:rsid w:val="001864DE"/>
    <w:rsid w:val="00190D12"/>
    <w:rsid w:val="00191C47"/>
    <w:rsid w:val="001A1C2C"/>
    <w:rsid w:val="001C493D"/>
    <w:rsid w:val="001C7D35"/>
    <w:rsid w:val="001D548F"/>
    <w:rsid w:val="001E0869"/>
    <w:rsid w:val="001F5634"/>
    <w:rsid w:val="001F6003"/>
    <w:rsid w:val="001F66BB"/>
    <w:rsid w:val="001F7861"/>
    <w:rsid w:val="00205CC0"/>
    <w:rsid w:val="00206E74"/>
    <w:rsid w:val="00225C74"/>
    <w:rsid w:val="00226B1D"/>
    <w:rsid w:val="00246189"/>
    <w:rsid w:val="00261D00"/>
    <w:rsid w:val="00264EC1"/>
    <w:rsid w:val="00266386"/>
    <w:rsid w:val="00272F27"/>
    <w:rsid w:val="002834B2"/>
    <w:rsid w:val="00291020"/>
    <w:rsid w:val="00291871"/>
    <w:rsid w:val="00293593"/>
    <w:rsid w:val="002A5E9A"/>
    <w:rsid w:val="002C2BC5"/>
    <w:rsid w:val="002C54F7"/>
    <w:rsid w:val="002C5E80"/>
    <w:rsid w:val="002D2910"/>
    <w:rsid w:val="002D52FC"/>
    <w:rsid w:val="002F08CD"/>
    <w:rsid w:val="00311837"/>
    <w:rsid w:val="003129C3"/>
    <w:rsid w:val="00315A27"/>
    <w:rsid w:val="003169E0"/>
    <w:rsid w:val="00317828"/>
    <w:rsid w:val="003205C3"/>
    <w:rsid w:val="0033083E"/>
    <w:rsid w:val="0033174E"/>
    <w:rsid w:val="003336BF"/>
    <w:rsid w:val="00345617"/>
    <w:rsid w:val="003606BD"/>
    <w:rsid w:val="00365DB1"/>
    <w:rsid w:val="00373DA6"/>
    <w:rsid w:val="003768D6"/>
    <w:rsid w:val="00397F5F"/>
    <w:rsid w:val="003B174E"/>
    <w:rsid w:val="003B73B4"/>
    <w:rsid w:val="003B79B2"/>
    <w:rsid w:val="003C1839"/>
    <w:rsid w:val="003D0FD5"/>
    <w:rsid w:val="003D4C2F"/>
    <w:rsid w:val="003E5853"/>
    <w:rsid w:val="003F1973"/>
    <w:rsid w:val="003F5A3C"/>
    <w:rsid w:val="003F726C"/>
    <w:rsid w:val="003F7AF1"/>
    <w:rsid w:val="0040266E"/>
    <w:rsid w:val="00402BC1"/>
    <w:rsid w:val="00402E28"/>
    <w:rsid w:val="00404190"/>
    <w:rsid w:val="00426ADA"/>
    <w:rsid w:val="004459AE"/>
    <w:rsid w:val="00460A9C"/>
    <w:rsid w:val="00471A91"/>
    <w:rsid w:val="00480A0F"/>
    <w:rsid w:val="004922FF"/>
    <w:rsid w:val="0049675B"/>
    <w:rsid w:val="004A55DB"/>
    <w:rsid w:val="004B2BD6"/>
    <w:rsid w:val="004B33CA"/>
    <w:rsid w:val="004B6AB5"/>
    <w:rsid w:val="004C5866"/>
    <w:rsid w:val="004E1932"/>
    <w:rsid w:val="00512978"/>
    <w:rsid w:val="00512F41"/>
    <w:rsid w:val="0051461D"/>
    <w:rsid w:val="00514937"/>
    <w:rsid w:val="00552E5F"/>
    <w:rsid w:val="00557CCD"/>
    <w:rsid w:val="0057726F"/>
    <w:rsid w:val="00580D4B"/>
    <w:rsid w:val="00580EE0"/>
    <w:rsid w:val="00587AAF"/>
    <w:rsid w:val="005A53F7"/>
    <w:rsid w:val="005B0ED8"/>
    <w:rsid w:val="005B3398"/>
    <w:rsid w:val="005C2913"/>
    <w:rsid w:val="005C5347"/>
    <w:rsid w:val="005D13FA"/>
    <w:rsid w:val="005D6F1F"/>
    <w:rsid w:val="005E738B"/>
    <w:rsid w:val="005F05D9"/>
    <w:rsid w:val="005F2324"/>
    <w:rsid w:val="0060534B"/>
    <w:rsid w:val="006131E3"/>
    <w:rsid w:val="00623CD8"/>
    <w:rsid w:val="00625D9E"/>
    <w:rsid w:val="00630E91"/>
    <w:rsid w:val="0064786A"/>
    <w:rsid w:val="00650544"/>
    <w:rsid w:val="00683012"/>
    <w:rsid w:val="006835C5"/>
    <w:rsid w:val="006841BF"/>
    <w:rsid w:val="006857FA"/>
    <w:rsid w:val="0069445C"/>
    <w:rsid w:val="006B3816"/>
    <w:rsid w:val="006B6BF2"/>
    <w:rsid w:val="006C33C6"/>
    <w:rsid w:val="006E2EEE"/>
    <w:rsid w:val="006F2556"/>
    <w:rsid w:val="006F26A3"/>
    <w:rsid w:val="006F67FC"/>
    <w:rsid w:val="00703C54"/>
    <w:rsid w:val="007109E0"/>
    <w:rsid w:val="0073060E"/>
    <w:rsid w:val="00733734"/>
    <w:rsid w:val="00745D8A"/>
    <w:rsid w:val="00752827"/>
    <w:rsid w:val="00753DEF"/>
    <w:rsid w:val="007642AB"/>
    <w:rsid w:val="007842BE"/>
    <w:rsid w:val="00786D0E"/>
    <w:rsid w:val="0079140C"/>
    <w:rsid w:val="007938D7"/>
    <w:rsid w:val="007A134A"/>
    <w:rsid w:val="007A74BB"/>
    <w:rsid w:val="007D4B7E"/>
    <w:rsid w:val="007F49E1"/>
    <w:rsid w:val="00814B5B"/>
    <w:rsid w:val="00816DCD"/>
    <w:rsid w:val="00816DD5"/>
    <w:rsid w:val="008228FF"/>
    <w:rsid w:val="00825A98"/>
    <w:rsid w:val="00842D91"/>
    <w:rsid w:val="00844022"/>
    <w:rsid w:val="00845F27"/>
    <w:rsid w:val="00852163"/>
    <w:rsid w:val="00863DF6"/>
    <w:rsid w:val="008706D4"/>
    <w:rsid w:val="00875EC9"/>
    <w:rsid w:val="00881EBD"/>
    <w:rsid w:val="008A0769"/>
    <w:rsid w:val="008A4189"/>
    <w:rsid w:val="008B1D33"/>
    <w:rsid w:val="008B7A22"/>
    <w:rsid w:val="008C21B2"/>
    <w:rsid w:val="008C45A3"/>
    <w:rsid w:val="008C4789"/>
    <w:rsid w:val="008D699F"/>
    <w:rsid w:val="008F1875"/>
    <w:rsid w:val="008F7646"/>
    <w:rsid w:val="0090008D"/>
    <w:rsid w:val="00906439"/>
    <w:rsid w:val="009162F5"/>
    <w:rsid w:val="00922840"/>
    <w:rsid w:val="00924BBA"/>
    <w:rsid w:val="00926AD6"/>
    <w:rsid w:val="00930BD0"/>
    <w:rsid w:val="0093252D"/>
    <w:rsid w:val="009339B2"/>
    <w:rsid w:val="00934AD3"/>
    <w:rsid w:val="00951450"/>
    <w:rsid w:val="00952009"/>
    <w:rsid w:val="00966958"/>
    <w:rsid w:val="00970FE6"/>
    <w:rsid w:val="00974592"/>
    <w:rsid w:val="00982B23"/>
    <w:rsid w:val="00992E4D"/>
    <w:rsid w:val="009A1705"/>
    <w:rsid w:val="009A3CC2"/>
    <w:rsid w:val="009A509E"/>
    <w:rsid w:val="009C07B1"/>
    <w:rsid w:val="009C1BCD"/>
    <w:rsid w:val="009C3225"/>
    <w:rsid w:val="009D1D2B"/>
    <w:rsid w:val="009D4F25"/>
    <w:rsid w:val="009D68F2"/>
    <w:rsid w:val="009E07F9"/>
    <w:rsid w:val="009E0DFD"/>
    <w:rsid w:val="009E65D4"/>
    <w:rsid w:val="009F6EDF"/>
    <w:rsid w:val="00A039DD"/>
    <w:rsid w:val="00A210FB"/>
    <w:rsid w:val="00A25AD6"/>
    <w:rsid w:val="00A27635"/>
    <w:rsid w:val="00A30770"/>
    <w:rsid w:val="00A339BB"/>
    <w:rsid w:val="00A40BC3"/>
    <w:rsid w:val="00A41A73"/>
    <w:rsid w:val="00A4488A"/>
    <w:rsid w:val="00A5293D"/>
    <w:rsid w:val="00A53D3E"/>
    <w:rsid w:val="00A54DA2"/>
    <w:rsid w:val="00A62FEF"/>
    <w:rsid w:val="00A812AF"/>
    <w:rsid w:val="00A813A0"/>
    <w:rsid w:val="00A86CB9"/>
    <w:rsid w:val="00A920DB"/>
    <w:rsid w:val="00AA0F70"/>
    <w:rsid w:val="00AA1309"/>
    <w:rsid w:val="00AA4BB5"/>
    <w:rsid w:val="00AA5247"/>
    <w:rsid w:val="00AC3C7F"/>
    <w:rsid w:val="00AD7329"/>
    <w:rsid w:val="00AE182F"/>
    <w:rsid w:val="00AE3E8C"/>
    <w:rsid w:val="00B13985"/>
    <w:rsid w:val="00B13BBB"/>
    <w:rsid w:val="00B14DC4"/>
    <w:rsid w:val="00B21C2C"/>
    <w:rsid w:val="00B22399"/>
    <w:rsid w:val="00B31ACA"/>
    <w:rsid w:val="00B40C2C"/>
    <w:rsid w:val="00B4116A"/>
    <w:rsid w:val="00B46A13"/>
    <w:rsid w:val="00B52E46"/>
    <w:rsid w:val="00B5694F"/>
    <w:rsid w:val="00B829ED"/>
    <w:rsid w:val="00B842E9"/>
    <w:rsid w:val="00BA1167"/>
    <w:rsid w:val="00BA5066"/>
    <w:rsid w:val="00BA71EE"/>
    <w:rsid w:val="00BB1BAF"/>
    <w:rsid w:val="00BC5210"/>
    <w:rsid w:val="00BE0954"/>
    <w:rsid w:val="00BE19EC"/>
    <w:rsid w:val="00BE4F48"/>
    <w:rsid w:val="00BF38B4"/>
    <w:rsid w:val="00C01454"/>
    <w:rsid w:val="00C0420E"/>
    <w:rsid w:val="00C057FB"/>
    <w:rsid w:val="00C207E8"/>
    <w:rsid w:val="00C210B3"/>
    <w:rsid w:val="00C31459"/>
    <w:rsid w:val="00C406F6"/>
    <w:rsid w:val="00C4084A"/>
    <w:rsid w:val="00C56C26"/>
    <w:rsid w:val="00C60621"/>
    <w:rsid w:val="00C61A0A"/>
    <w:rsid w:val="00C72B20"/>
    <w:rsid w:val="00C95832"/>
    <w:rsid w:val="00CA0B94"/>
    <w:rsid w:val="00CB2C33"/>
    <w:rsid w:val="00CB757E"/>
    <w:rsid w:val="00CC1CA2"/>
    <w:rsid w:val="00CE1812"/>
    <w:rsid w:val="00CE2E7C"/>
    <w:rsid w:val="00CE77E8"/>
    <w:rsid w:val="00CF2141"/>
    <w:rsid w:val="00CF4700"/>
    <w:rsid w:val="00D04E87"/>
    <w:rsid w:val="00D11984"/>
    <w:rsid w:val="00D21883"/>
    <w:rsid w:val="00D318A2"/>
    <w:rsid w:val="00D33992"/>
    <w:rsid w:val="00D37C21"/>
    <w:rsid w:val="00D5040A"/>
    <w:rsid w:val="00D52685"/>
    <w:rsid w:val="00D57D39"/>
    <w:rsid w:val="00D60448"/>
    <w:rsid w:val="00D73C5F"/>
    <w:rsid w:val="00D92413"/>
    <w:rsid w:val="00D92898"/>
    <w:rsid w:val="00DA000B"/>
    <w:rsid w:val="00DB1673"/>
    <w:rsid w:val="00DC5117"/>
    <w:rsid w:val="00DC5B13"/>
    <w:rsid w:val="00DD08FC"/>
    <w:rsid w:val="00DD72C2"/>
    <w:rsid w:val="00DF0687"/>
    <w:rsid w:val="00DF2903"/>
    <w:rsid w:val="00E009B7"/>
    <w:rsid w:val="00E00B8E"/>
    <w:rsid w:val="00E014E9"/>
    <w:rsid w:val="00E02934"/>
    <w:rsid w:val="00E03D27"/>
    <w:rsid w:val="00E15991"/>
    <w:rsid w:val="00E2108B"/>
    <w:rsid w:val="00E2198F"/>
    <w:rsid w:val="00E2772B"/>
    <w:rsid w:val="00E32F68"/>
    <w:rsid w:val="00E40418"/>
    <w:rsid w:val="00E41632"/>
    <w:rsid w:val="00E43FFA"/>
    <w:rsid w:val="00E5142A"/>
    <w:rsid w:val="00E6616D"/>
    <w:rsid w:val="00E6736B"/>
    <w:rsid w:val="00E71988"/>
    <w:rsid w:val="00E73186"/>
    <w:rsid w:val="00E80915"/>
    <w:rsid w:val="00E93B70"/>
    <w:rsid w:val="00EA0743"/>
    <w:rsid w:val="00EA66B4"/>
    <w:rsid w:val="00EB70A1"/>
    <w:rsid w:val="00EC353A"/>
    <w:rsid w:val="00EC4B87"/>
    <w:rsid w:val="00ED099B"/>
    <w:rsid w:val="00ED3047"/>
    <w:rsid w:val="00EF535C"/>
    <w:rsid w:val="00F01D34"/>
    <w:rsid w:val="00F0475C"/>
    <w:rsid w:val="00F20306"/>
    <w:rsid w:val="00F2655E"/>
    <w:rsid w:val="00F26B32"/>
    <w:rsid w:val="00F31278"/>
    <w:rsid w:val="00F37D8C"/>
    <w:rsid w:val="00F52E16"/>
    <w:rsid w:val="00F61E7B"/>
    <w:rsid w:val="00F67ADA"/>
    <w:rsid w:val="00F764BD"/>
    <w:rsid w:val="00F90E48"/>
    <w:rsid w:val="00FC0E03"/>
    <w:rsid w:val="00FC3E41"/>
    <w:rsid w:val="00FD2BF1"/>
    <w:rsid w:val="00FD2FC5"/>
    <w:rsid w:val="00FD390A"/>
    <w:rsid w:val="00FD47F7"/>
    <w:rsid w:val="00FE351C"/>
    <w:rsid w:val="00FE4FB6"/>
    <w:rsid w:val="00FF23C7"/>
    <w:rsid w:val="00FF2D8C"/>
    <w:rsid w:val="00FF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0A450"/>
  <w15:docId w15:val="{BF9F13AA-245D-4018-AD4B-355A23612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FD"/>
    <w:pPr>
      <w:spacing w:after="0" w:line="240" w:lineRule="auto"/>
    </w:pPr>
  </w:style>
  <w:style w:type="paragraph" w:customStyle="1" w:styleId="ConsPlusNormal">
    <w:name w:val="ConsPlusNormal"/>
    <w:link w:val="ConsPlusNormal0"/>
    <w:qFormat/>
    <w:rsid w:val="009E0D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E0D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59"/>
    <w:rsid w:val="008C45A3"/>
    <w:pPr>
      <w:spacing w:after="0" w:line="240" w:lineRule="auto"/>
    </w:pPr>
    <w:rPr>
      <w:rFonts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8C4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C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45A3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uiPriority w:val="59"/>
    <w:rsid w:val="00844022"/>
    <w:pPr>
      <w:spacing w:after="0" w:line="240" w:lineRule="auto"/>
    </w:pPr>
    <w:rPr>
      <w:rFonts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93252D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BA1167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70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06D4"/>
  </w:style>
  <w:style w:type="paragraph" w:styleId="ab">
    <w:name w:val="footer"/>
    <w:basedOn w:val="a"/>
    <w:link w:val="ac"/>
    <w:uiPriority w:val="99"/>
    <w:unhideWhenUsed/>
    <w:rsid w:val="00870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06D4"/>
  </w:style>
  <w:style w:type="paragraph" w:styleId="ad">
    <w:name w:val="List Paragraph"/>
    <w:basedOn w:val="a"/>
    <w:uiPriority w:val="34"/>
    <w:qFormat/>
    <w:rsid w:val="003C1839"/>
    <w:pPr>
      <w:ind w:left="720"/>
      <w:contextualSpacing/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F26B32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061B90"/>
    <w:rPr>
      <w:rFonts w:ascii="Arial" w:eastAsia="Calibri" w:hAnsi="Arial" w:cs="Arial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E03D2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03D2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03D27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03D2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03D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04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gotol-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4FFE023003EB6589445C5459BF201D10D015499B2DDAFB999979798A90E2C388C61B1E2F9s5FC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FFE023003EB6589445C5459BF201D10D015499B2DDAFB999979798A90E2C388C61B1E2F9s5FC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AFBF4-BBB1-4405-A185-D2754DA5F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31</Pages>
  <Words>10439</Words>
  <Characters>59504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oen</dc:creator>
  <cp:lastModifiedBy>Пользователь</cp:lastModifiedBy>
  <cp:revision>11</cp:revision>
  <cp:lastPrinted>2024-06-13T06:23:00Z</cp:lastPrinted>
  <dcterms:created xsi:type="dcterms:W3CDTF">2024-06-13T09:42:00Z</dcterms:created>
  <dcterms:modified xsi:type="dcterms:W3CDTF">2024-06-13T09:56:00Z</dcterms:modified>
</cp:coreProperties>
</file>