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 xml:space="preserve">Решение </w:t>
      </w:r>
    </w:p>
    <w:p w14:paraId="28A1FAF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 xml:space="preserve"> </w:t>
      </w:r>
    </w:p>
    <w:p w14:paraId="69261C5D" w14:textId="50560984" w:rsidR="00EE3CD5" w:rsidRPr="00BA337F" w:rsidRDefault="0036247F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«29»</w:t>
      </w:r>
      <w:r w:rsidR="006A029C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ноября </w:t>
      </w:r>
      <w:r w:rsidR="00EE3CD5" w:rsidRPr="00BA337F">
        <w:rPr>
          <w:rFonts w:ascii="Arial" w:eastAsia="Calibri" w:hAnsi="Arial" w:cs="Arial"/>
          <w:lang w:eastAsia="en-US"/>
        </w:rPr>
        <w:t xml:space="preserve">2021 года              </w:t>
      </w:r>
      <w:r w:rsidR="00EE3CD5">
        <w:rPr>
          <w:rFonts w:ascii="Arial" w:eastAsia="Calibri" w:hAnsi="Arial" w:cs="Arial"/>
          <w:lang w:eastAsia="en-US"/>
        </w:rPr>
        <w:t xml:space="preserve">  </w:t>
      </w:r>
      <w:r w:rsidR="00EE3CD5" w:rsidRPr="00BA337F">
        <w:rPr>
          <w:rFonts w:ascii="Arial" w:eastAsia="Calibri" w:hAnsi="Arial" w:cs="Arial"/>
          <w:lang w:eastAsia="en-US"/>
        </w:rPr>
        <w:t xml:space="preserve">           с. Боготол</w:t>
      </w:r>
      <w:r w:rsidR="00EE3CD5" w:rsidRPr="00BA337F">
        <w:rPr>
          <w:rFonts w:ascii="Arial" w:eastAsia="Calibri" w:hAnsi="Arial" w:cs="Arial"/>
          <w:lang w:eastAsia="en-US"/>
        </w:rPr>
        <w:tab/>
        <w:t xml:space="preserve"> </w:t>
      </w:r>
      <w:r w:rsidR="00EE3CD5" w:rsidRPr="00BA337F">
        <w:rPr>
          <w:rFonts w:ascii="Arial" w:eastAsia="Calibri" w:hAnsi="Arial" w:cs="Arial"/>
          <w:lang w:eastAsia="en-US"/>
        </w:rPr>
        <w:tab/>
        <w:t xml:space="preserve">                     </w:t>
      </w:r>
      <w:r w:rsidR="00EE3CD5">
        <w:rPr>
          <w:rFonts w:ascii="Arial" w:eastAsia="Calibri" w:hAnsi="Arial" w:cs="Arial"/>
          <w:lang w:eastAsia="en-US"/>
        </w:rPr>
        <w:t xml:space="preserve">        </w:t>
      </w:r>
      <w:r w:rsidR="00EE3CD5" w:rsidRPr="00BA337F">
        <w:rPr>
          <w:rFonts w:ascii="Arial" w:eastAsia="Calibri" w:hAnsi="Arial" w:cs="Arial"/>
          <w:lang w:eastAsia="en-US"/>
        </w:rPr>
        <w:t xml:space="preserve">    № </w:t>
      </w:r>
      <w:r>
        <w:rPr>
          <w:rFonts w:ascii="Arial" w:eastAsia="Calibri" w:hAnsi="Arial" w:cs="Arial"/>
          <w:lang w:eastAsia="en-US"/>
        </w:rPr>
        <w:t>9-76</w:t>
      </w:r>
    </w:p>
    <w:p w14:paraId="2EB9640F" w14:textId="77777777" w:rsidR="006A029C" w:rsidRDefault="006A029C" w:rsidP="00EE3CD5">
      <w:pPr>
        <w:rPr>
          <w:rFonts w:ascii="Arial" w:hAnsi="Arial" w:cs="Arial"/>
          <w:bCs/>
          <w:color w:val="000000"/>
        </w:rPr>
      </w:pPr>
    </w:p>
    <w:p w14:paraId="28EB7189" w14:textId="1EEABF4B" w:rsidR="00EE3CD5" w:rsidRPr="00EE3CD5" w:rsidRDefault="00335DAE" w:rsidP="00EE3CD5">
      <w:pPr>
        <w:rPr>
          <w:rFonts w:ascii="Arial" w:hAnsi="Arial" w:cs="Arial"/>
          <w:bCs/>
          <w:color w:val="000000"/>
        </w:rPr>
      </w:pPr>
      <w:r w:rsidRPr="00EE3CD5">
        <w:rPr>
          <w:rFonts w:ascii="Arial" w:hAnsi="Arial" w:cs="Arial"/>
          <w:bCs/>
          <w:color w:val="000000"/>
        </w:rPr>
        <w:t xml:space="preserve">Об утверждении Положения о муниципальном </w:t>
      </w:r>
    </w:p>
    <w:p w14:paraId="4A2752FD" w14:textId="77777777" w:rsidR="00EE3CD5" w:rsidRPr="00EE3CD5" w:rsidRDefault="00335DAE" w:rsidP="00EE3CD5">
      <w:pPr>
        <w:rPr>
          <w:rFonts w:ascii="Arial" w:hAnsi="Arial" w:cs="Arial"/>
          <w:bCs/>
          <w:color w:val="000000"/>
        </w:rPr>
      </w:pPr>
      <w:r w:rsidRPr="00EE3CD5">
        <w:rPr>
          <w:rFonts w:ascii="Arial" w:hAnsi="Arial" w:cs="Arial"/>
          <w:bCs/>
          <w:color w:val="000000"/>
        </w:rPr>
        <w:t>контроле в сфере благ</w:t>
      </w:r>
      <w:r w:rsidR="00EE3CD5" w:rsidRPr="00EE3CD5">
        <w:rPr>
          <w:rFonts w:ascii="Arial" w:hAnsi="Arial" w:cs="Arial"/>
          <w:bCs/>
          <w:color w:val="000000"/>
        </w:rPr>
        <w:t xml:space="preserve">оустройства на </w:t>
      </w:r>
    </w:p>
    <w:p w14:paraId="2F72DFC4" w14:textId="55B6354B" w:rsidR="00335DAE" w:rsidRPr="00EE3CD5" w:rsidRDefault="00EE3CD5" w:rsidP="00EE3CD5">
      <w:pPr>
        <w:rPr>
          <w:rFonts w:ascii="Arial" w:hAnsi="Arial" w:cs="Arial"/>
        </w:rPr>
      </w:pPr>
      <w:r w:rsidRPr="00EE3CD5">
        <w:rPr>
          <w:rFonts w:ascii="Arial" w:hAnsi="Arial" w:cs="Arial"/>
          <w:bCs/>
          <w:color w:val="000000"/>
        </w:rPr>
        <w:t>территории Боготоль</w:t>
      </w:r>
      <w:r w:rsidR="00335DAE" w:rsidRPr="00EE3CD5">
        <w:rPr>
          <w:rFonts w:ascii="Arial" w:hAnsi="Arial" w:cs="Arial"/>
          <w:bCs/>
          <w:color w:val="000000"/>
        </w:rPr>
        <w:t>ского сельсовета</w:t>
      </w:r>
    </w:p>
    <w:p w14:paraId="5BA12B6D" w14:textId="77777777" w:rsidR="00D03C14" w:rsidRPr="00EE3CD5" w:rsidRDefault="00D03C14" w:rsidP="00EE3CD5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510BDA20" w14:textId="77777777" w:rsidR="00D03C14" w:rsidRPr="00EE3CD5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0AD0F675" w14:textId="79266526" w:rsidR="00335DAE" w:rsidRPr="00EE3CD5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EE3CD5">
        <w:rPr>
          <w:rFonts w:ascii="Arial" w:hAnsi="Arial" w:cs="Arial"/>
          <w:color w:val="000000"/>
        </w:rPr>
        <w:t>В соответствии с пунктом 19 части 1 статьи 14</w:t>
      </w:r>
      <w:r w:rsidRPr="00EE3CD5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EE3CD5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EE3CD5" w:rsidRPr="00EE3CD5">
        <w:rPr>
          <w:rFonts w:ascii="Arial" w:hAnsi="Arial" w:cs="Arial"/>
        </w:rPr>
        <w:t xml:space="preserve"> Уставом Боготольского</w:t>
      </w:r>
      <w:r w:rsidR="00335DAE" w:rsidRPr="00EE3CD5">
        <w:rPr>
          <w:rFonts w:ascii="Arial" w:hAnsi="Arial" w:cs="Arial"/>
        </w:rPr>
        <w:t xml:space="preserve"> сельсовета Боготольского района Красноя</w:t>
      </w:r>
      <w:r w:rsidR="00EE3CD5" w:rsidRPr="00EE3CD5">
        <w:rPr>
          <w:rFonts w:ascii="Arial" w:hAnsi="Arial" w:cs="Arial"/>
        </w:rPr>
        <w:t xml:space="preserve">рского края, Боготольский </w:t>
      </w:r>
      <w:proofErr w:type="gramStart"/>
      <w:r w:rsidR="00EE3CD5" w:rsidRPr="00EE3CD5">
        <w:rPr>
          <w:rFonts w:ascii="Arial" w:hAnsi="Arial" w:cs="Arial"/>
        </w:rPr>
        <w:t xml:space="preserve">сельский </w:t>
      </w:r>
      <w:r w:rsidR="00335DAE" w:rsidRPr="00EE3CD5">
        <w:rPr>
          <w:rFonts w:ascii="Arial" w:hAnsi="Arial" w:cs="Arial"/>
        </w:rPr>
        <w:t xml:space="preserve"> Совет</w:t>
      </w:r>
      <w:proofErr w:type="gramEnd"/>
      <w:r w:rsidR="00335DAE" w:rsidRPr="00EE3CD5">
        <w:rPr>
          <w:rFonts w:ascii="Arial" w:hAnsi="Arial" w:cs="Arial"/>
        </w:rPr>
        <w:t xml:space="preserve"> депутатов</w:t>
      </w:r>
      <w:r w:rsidR="0074169C">
        <w:rPr>
          <w:rFonts w:ascii="Arial" w:hAnsi="Arial" w:cs="Arial"/>
        </w:rPr>
        <w:t xml:space="preserve"> </w:t>
      </w:r>
      <w:r w:rsidR="00335DAE" w:rsidRPr="00EE3CD5">
        <w:rPr>
          <w:rFonts w:ascii="Arial" w:hAnsi="Arial" w:cs="Arial"/>
        </w:rPr>
        <w:t>РЕШИЛ:</w:t>
      </w:r>
    </w:p>
    <w:p w14:paraId="0D8B8AD9" w14:textId="653BC0AC" w:rsidR="00335DAE" w:rsidRPr="00EE3CD5" w:rsidRDefault="00335DAE" w:rsidP="00FE40D4">
      <w:pPr>
        <w:pStyle w:val="aff3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EE3CD5">
        <w:rPr>
          <w:rFonts w:ascii="Arial" w:hAnsi="Arial" w:cs="Arial"/>
          <w:color w:val="000000"/>
        </w:rPr>
        <w:t>Утвердить прилагаемое Положение о муниципальном контроле в сфер</w:t>
      </w:r>
      <w:r w:rsidR="00EE3CD5" w:rsidRPr="00EE3CD5">
        <w:rPr>
          <w:rFonts w:ascii="Arial" w:hAnsi="Arial" w:cs="Arial"/>
          <w:color w:val="000000"/>
        </w:rPr>
        <w:t>е благоустройства на территории Боготоль</w:t>
      </w:r>
      <w:r w:rsidRPr="00EE3CD5">
        <w:rPr>
          <w:rFonts w:ascii="Arial" w:hAnsi="Arial" w:cs="Arial"/>
          <w:color w:val="000000"/>
        </w:rPr>
        <w:t>ского сельсовета</w:t>
      </w:r>
      <w:r w:rsidR="006A029C">
        <w:rPr>
          <w:rFonts w:ascii="Arial" w:hAnsi="Arial" w:cs="Arial"/>
          <w:color w:val="000000"/>
        </w:rPr>
        <w:t xml:space="preserve"> согласно приложению</w:t>
      </w:r>
      <w:r w:rsidRPr="00EE3CD5">
        <w:rPr>
          <w:rFonts w:ascii="Arial" w:hAnsi="Arial" w:cs="Arial"/>
          <w:color w:val="000000"/>
        </w:rPr>
        <w:t>.</w:t>
      </w:r>
    </w:p>
    <w:p w14:paraId="7E5A259D" w14:textId="7B7A7F38" w:rsidR="00EE3CD5" w:rsidRPr="00EE3CD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EE3CD5"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</w:t>
      </w:r>
      <w:proofErr w:type="gramStart"/>
      <w:r w:rsidRPr="00EE3CD5">
        <w:rPr>
          <w:rFonts w:ascii="Arial" w:hAnsi="Arial" w:cs="Arial"/>
          <w:spacing w:val="2"/>
        </w:rPr>
        <w:t>правовым  вопросам</w:t>
      </w:r>
      <w:proofErr w:type="gramEnd"/>
      <w:r w:rsidRPr="00EE3CD5">
        <w:rPr>
          <w:rFonts w:ascii="Arial" w:hAnsi="Arial" w:cs="Arial"/>
          <w:spacing w:val="2"/>
        </w:rPr>
        <w:t xml:space="preserve"> (Лобанов В.В.).</w:t>
      </w:r>
    </w:p>
    <w:p w14:paraId="6361F277" w14:textId="22E121BD" w:rsidR="00EE3CD5" w:rsidRPr="00EE3CD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EE3CD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EE3CD5">
        <w:rPr>
          <w:rFonts w:ascii="Arial" w:hAnsi="Arial" w:cs="Arial"/>
        </w:rPr>
        <w:t>боготольская</w:t>
      </w:r>
      <w:proofErr w:type="spellEnd"/>
      <w:r w:rsidRPr="00EE3CD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EE3CD5">
          <w:rPr>
            <w:rFonts w:ascii="Arial" w:hAnsi="Arial" w:cs="Arial"/>
            <w:u w:val="single"/>
            <w:lang w:val="en-US"/>
          </w:rPr>
          <w:t>www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EE3CD5">
          <w:rPr>
            <w:rFonts w:ascii="Arial" w:hAnsi="Arial" w:cs="Arial"/>
            <w:u w:val="single"/>
          </w:rPr>
          <w:t>-</w:t>
        </w:r>
        <w:r w:rsidRPr="00EE3CD5">
          <w:rPr>
            <w:rFonts w:ascii="Arial" w:hAnsi="Arial" w:cs="Arial"/>
            <w:u w:val="single"/>
            <w:lang w:val="en-US"/>
          </w:rPr>
          <w:t>r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EE3CD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EE3CD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 Настоящее решение вступает в силу в день</w:t>
      </w:r>
      <w:r w:rsidR="000D4C45">
        <w:rPr>
          <w:rFonts w:ascii="Arial" w:eastAsia="Calibri" w:hAnsi="Arial" w:cs="Arial"/>
          <w:lang w:eastAsia="en-US"/>
        </w:rPr>
        <w:t>,</w:t>
      </w:r>
      <w:r w:rsidRPr="00EE3CD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77777777" w:rsidR="00EE3CD5" w:rsidRPr="00EE3CD5" w:rsidRDefault="00EE3CD5" w:rsidP="00EE3CD5">
      <w:pPr>
        <w:pStyle w:val="aff3"/>
        <w:spacing w:after="200" w:line="276" w:lineRule="auto"/>
        <w:ind w:left="1129"/>
        <w:jc w:val="both"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</w:t>
      </w:r>
    </w:p>
    <w:p w14:paraId="25E670F6" w14:textId="275E257E" w:rsidR="00EE3CD5" w:rsidRPr="00FE40D4" w:rsidRDefault="00FE40D4" w:rsidP="00FE40D4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</w:t>
      </w:r>
      <w:r w:rsidR="00EE3CD5" w:rsidRPr="00FE40D4">
        <w:rPr>
          <w:rFonts w:ascii="Arial" w:eastAsia="Calibri" w:hAnsi="Arial" w:cs="Arial"/>
          <w:lang w:eastAsia="en-US"/>
        </w:rPr>
        <w:t xml:space="preserve">Председатель Боготольского                                  Глава Боготольского </w:t>
      </w:r>
    </w:p>
    <w:p w14:paraId="14885C92" w14:textId="77777777" w:rsidR="00EE3CD5" w:rsidRPr="00EE3CD5" w:rsidRDefault="00EE3CD5" w:rsidP="00FE40D4">
      <w:pPr>
        <w:spacing w:after="200"/>
        <w:ind w:left="709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сельского Совета депутатов                                   сельсовета</w:t>
      </w:r>
    </w:p>
    <w:p w14:paraId="4E54004A" w14:textId="77777777" w:rsidR="00EE3CD5" w:rsidRPr="00EE3CD5" w:rsidRDefault="00EE3CD5" w:rsidP="00FE40D4">
      <w:pPr>
        <w:spacing w:after="200"/>
        <w:ind w:left="709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_________</w:t>
      </w:r>
      <w:proofErr w:type="gramStart"/>
      <w:r w:rsidRPr="00EE3CD5">
        <w:rPr>
          <w:rFonts w:ascii="Arial" w:eastAsia="Calibri" w:hAnsi="Arial" w:cs="Arial"/>
          <w:lang w:eastAsia="en-US"/>
        </w:rPr>
        <w:t xml:space="preserve">_  </w:t>
      </w:r>
      <w:proofErr w:type="spellStart"/>
      <w:r w:rsidRPr="00EE3CD5">
        <w:rPr>
          <w:rFonts w:ascii="Arial" w:eastAsia="Calibri" w:hAnsi="Arial" w:cs="Arial"/>
          <w:lang w:eastAsia="en-US"/>
        </w:rPr>
        <w:t>И.Н.Тихонова</w:t>
      </w:r>
      <w:proofErr w:type="spellEnd"/>
      <w:proofErr w:type="gramEnd"/>
      <w:r w:rsidRPr="00EE3CD5">
        <w:rPr>
          <w:rFonts w:ascii="Arial" w:eastAsia="Calibri" w:hAnsi="Arial" w:cs="Arial"/>
          <w:lang w:eastAsia="en-US"/>
        </w:rPr>
        <w:t xml:space="preserve">                                      ___________  Е.В. Крикливых</w:t>
      </w:r>
    </w:p>
    <w:p w14:paraId="1D29AE95" w14:textId="77777777" w:rsidR="00EE3CD5" w:rsidRPr="004314D9" w:rsidRDefault="00EE3CD5" w:rsidP="00EE3CD5">
      <w:pPr>
        <w:shd w:val="clear" w:color="auto" w:fill="FFFFFF"/>
        <w:ind w:left="709"/>
        <w:jc w:val="both"/>
      </w:pP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4AA05EE9" w14:textId="2E5CBA8D" w:rsidR="00335DAE" w:rsidRPr="0074169C" w:rsidRDefault="00D03C14" w:rsidP="00462439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700821">
        <w:rPr>
          <w:b/>
          <w:color w:val="000000"/>
        </w:rPr>
        <w:br w:type="page"/>
      </w:r>
      <w:r w:rsidR="006A029C">
        <w:rPr>
          <w:rFonts w:ascii="Arial" w:hAnsi="Arial" w:cs="Arial"/>
        </w:rPr>
        <w:lastRenderedPageBreak/>
        <w:t xml:space="preserve">Приложение к </w:t>
      </w:r>
    </w:p>
    <w:p w14:paraId="0565F115" w14:textId="4EC7CAA0" w:rsidR="00335DAE" w:rsidRPr="0074169C" w:rsidRDefault="006A029C" w:rsidP="00462439">
      <w:pPr>
        <w:ind w:left="4536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решению</w:t>
      </w:r>
      <w:r w:rsidR="00335DAE" w:rsidRPr="0074169C">
        <w:rPr>
          <w:rFonts w:ascii="Arial" w:hAnsi="Arial" w:cs="Arial"/>
          <w:color w:val="000000"/>
        </w:rPr>
        <w:t xml:space="preserve"> </w:t>
      </w:r>
      <w:r w:rsidR="00FE40D4" w:rsidRPr="0074169C">
        <w:rPr>
          <w:rFonts w:ascii="Arial" w:hAnsi="Arial" w:cs="Arial"/>
          <w:bCs/>
          <w:color w:val="000000"/>
        </w:rPr>
        <w:t>Боготольско</w:t>
      </w:r>
      <w:r w:rsidR="00335DAE" w:rsidRPr="0074169C">
        <w:rPr>
          <w:rFonts w:ascii="Arial" w:hAnsi="Arial" w:cs="Arial"/>
          <w:bCs/>
          <w:color w:val="000000"/>
        </w:rPr>
        <w:t>го сельского</w:t>
      </w:r>
    </w:p>
    <w:p w14:paraId="32DE5D57" w14:textId="61B5453F" w:rsidR="00335DAE" w:rsidRPr="0074169C" w:rsidRDefault="00335DAE" w:rsidP="00462439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74169C">
        <w:rPr>
          <w:rFonts w:ascii="Arial" w:hAnsi="Arial" w:cs="Arial"/>
          <w:bCs/>
          <w:color w:val="000000"/>
        </w:rPr>
        <w:t xml:space="preserve">Совета депутатов от </w:t>
      </w:r>
      <w:r w:rsidR="0036247F">
        <w:rPr>
          <w:rFonts w:ascii="Arial" w:hAnsi="Arial" w:cs="Arial"/>
          <w:bCs/>
          <w:color w:val="000000"/>
        </w:rPr>
        <w:t>29.11</w:t>
      </w:r>
      <w:r w:rsidR="005075C3" w:rsidRPr="0074169C">
        <w:rPr>
          <w:rFonts w:ascii="Arial" w:hAnsi="Arial" w:cs="Arial"/>
          <w:bCs/>
          <w:color w:val="000000"/>
        </w:rPr>
        <w:t>.</w:t>
      </w:r>
      <w:r w:rsidRPr="0074169C">
        <w:rPr>
          <w:rFonts w:ascii="Arial" w:hAnsi="Arial" w:cs="Arial"/>
          <w:bCs/>
          <w:color w:val="000000"/>
        </w:rPr>
        <w:t>2021 №</w:t>
      </w:r>
      <w:r w:rsidR="006A029C">
        <w:rPr>
          <w:rFonts w:ascii="Arial" w:hAnsi="Arial" w:cs="Arial"/>
          <w:bCs/>
          <w:color w:val="000000"/>
        </w:rPr>
        <w:t xml:space="preserve"> </w:t>
      </w:r>
      <w:r w:rsidR="0036247F">
        <w:rPr>
          <w:rFonts w:ascii="Arial" w:hAnsi="Arial" w:cs="Arial"/>
          <w:bCs/>
          <w:color w:val="000000"/>
        </w:rPr>
        <w:t>9-76</w:t>
      </w:r>
    </w:p>
    <w:p w14:paraId="17AF9A9D" w14:textId="77777777" w:rsidR="00335DAE" w:rsidRPr="0074169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14:paraId="46CB41DE" w14:textId="77777777" w:rsidR="00335DAE" w:rsidRPr="0074169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14:paraId="7EAAAA66" w14:textId="1B1A3579" w:rsidR="00335DAE" w:rsidRPr="0074169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74169C">
        <w:rPr>
          <w:rFonts w:ascii="Arial" w:hAnsi="Arial" w:cs="Arial"/>
          <w:bCs/>
          <w:color w:val="000000"/>
        </w:rPr>
        <w:t>Положение о муниципальном контроле в сфере благоустройства на территории</w:t>
      </w:r>
      <w:r w:rsidRPr="0074169C">
        <w:rPr>
          <w:rFonts w:ascii="Arial" w:hAnsi="Arial" w:cs="Arial"/>
          <w:color w:val="000000"/>
        </w:rPr>
        <w:t xml:space="preserve"> </w:t>
      </w:r>
      <w:r w:rsidR="00FE40D4" w:rsidRPr="0074169C">
        <w:rPr>
          <w:rFonts w:ascii="Arial" w:hAnsi="Arial" w:cs="Arial"/>
          <w:color w:val="000000"/>
        </w:rPr>
        <w:t>Боготоль</w:t>
      </w:r>
      <w:r w:rsidRPr="0074169C">
        <w:rPr>
          <w:rFonts w:ascii="Arial" w:hAnsi="Arial" w:cs="Arial"/>
          <w:color w:val="000000"/>
        </w:rPr>
        <w:t xml:space="preserve">ского сельсовета </w:t>
      </w:r>
    </w:p>
    <w:p w14:paraId="22D4535B" w14:textId="38164D4D" w:rsidR="00D03C14" w:rsidRPr="0074169C" w:rsidRDefault="00D03C14" w:rsidP="00335DAE">
      <w:pPr>
        <w:spacing w:line="240" w:lineRule="exact"/>
        <w:rPr>
          <w:rFonts w:ascii="Arial" w:hAnsi="Arial" w:cs="Arial"/>
        </w:rPr>
      </w:pPr>
    </w:p>
    <w:p w14:paraId="468E9609" w14:textId="77777777" w:rsidR="00D03C14" w:rsidRPr="0074169C" w:rsidRDefault="00D03C14" w:rsidP="00335DAE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4169C">
        <w:rPr>
          <w:bCs/>
          <w:color w:val="000000"/>
          <w:sz w:val="24"/>
          <w:szCs w:val="24"/>
        </w:rPr>
        <w:t>1. Общие положения</w:t>
      </w:r>
    </w:p>
    <w:p w14:paraId="671EB826" w14:textId="060272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E40D4" w:rsidRPr="0074169C">
        <w:rPr>
          <w:color w:val="000000"/>
          <w:sz w:val="24"/>
          <w:szCs w:val="24"/>
        </w:rPr>
        <w:t>Боготоль</w:t>
      </w:r>
      <w:r w:rsidR="00335DAE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(далее – контроль в сфере благоустройства).</w:t>
      </w:r>
    </w:p>
    <w:p w14:paraId="208B84B0" w14:textId="4F4E194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FE40D4" w:rsidRPr="0074169C">
        <w:rPr>
          <w:color w:val="000000"/>
          <w:sz w:val="24"/>
          <w:szCs w:val="24"/>
        </w:rPr>
        <w:t>Боготоль</w:t>
      </w:r>
      <w:r w:rsidR="00335DAE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(далее – Правила благоустройства)</w:t>
      </w:r>
      <w:r w:rsidRPr="0074169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693F847F" w:rsidR="00D03C14" w:rsidRPr="0074169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FE40D4" w:rsidRPr="0074169C">
        <w:rPr>
          <w:rFonts w:ascii="Arial" w:hAnsi="Arial" w:cs="Arial"/>
          <w:color w:val="000000"/>
        </w:rPr>
        <w:t>Боготоль</w:t>
      </w:r>
      <w:r w:rsidR="00335DAE" w:rsidRPr="0074169C">
        <w:rPr>
          <w:rFonts w:ascii="Arial" w:hAnsi="Arial" w:cs="Arial"/>
          <w:color w:val="000000"/>
        </w:rPr>
        <w:t xml:space="preserve">ского сельсовета </w:t>
      </w:r>
      <w:r w:rsidRPr="0074169C">
        <w:rPr>
          <w:rFonts w:ascii="Arial" w:hAnsi="Arial" w:cs="Arial"/>
          <w:color w:val="000000"/>
        </w:rPr>
        <w:t>(далее – администрация).</w:t>
      </w:r>
    </w:p>
    <w:p w14:paraId="543E0435" w14:textId="476046D4" w:rsidR="00D03C14" w:rsidRPr="0074169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1.4. </w:t>
      </w:r>
      <w:proofErr w:type="gramStart"/>
      <w:r w:rsidRPr="0074169C">
        <w:rPr>
          <w:rFonts w:ascii="Arial" w:hAnsi="Arial" w:cs="Arial"/>
          <w:color w:val="000000"/>
        </w:rPr>
        <w:t>Должностным</w:t>
      </w:r>
      <w:r w:rsidR="00861019" w:rsidRPr="0074169C">
        <w:rPr>
          <w:rFonts w:ascii="Arial" w:hAnsi="Arial" w:cs="Arial"/>
          <w:color w:val="000000"/>
        </w:rPr>
        <w:t xml:space="preserve"> </w:t>
      </w:r>
      <w:r w:rsidRPr="0074169C">
        <w:rPr>
          <w:rFonts w:ascii="Arial" w:hAnsi="Arial" w:cs="Arial"/>
          <w:color w:val="000000"/>
        </w:rPr>
        <w:t xml:space="preserve"> лиц</w:t>
      </w:r>
      <w:r w:rsidR="00861019" w:rsidRPr="0074169C">
        <w:rPr>
          <w:rFonts w:ascii="Arial" w:hAnsi="Arial" w:cs="Arial"/>
          <w:color w:val="000000"/>
        </w:rPr>
        <w:t>о</w:t>
      </w:r>
      <w:r w:rsidRPr="0074169C">
        <w:rPr>
          <w:rFonts w:ascii="Arial" w:hAnsi="Arial" w:cs="Arial"/>
          <w:color w:val="000000"/>
        </w:rPr>
        <w:t>м</w:t>
      </w:r>
      <w:proofErr w:type="gramEnd"/>
      <w:r w:rsidR="00861019" w:rsidRPr="0074169C">
        <w:rPr>
          <w:rFonts w:ascii="Arial" w:hAnsi="Arial" w:cs="Arial"/>
          <w:color w:val="000000"/>
        </w:rPr>
        <w:t xml:space="preserve"> </w:t>
      </w:r>
      <w:r w:rsidRPr="0074169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74169C">
        <w:rPr>
          <w:rFonts w:ascii="Arial" w:hAnsi="Arial" w:cs="Arial"/>
          <w:color w:val="000000"/>
        </w:rPr>
        <w:t>е</w:t>
      </w:r>
      <w:r w:rsidRPr="0074169C">
        <w:rPr>
          <w:rFonts w:ascii="Arial" w:hAnsi="Arial" w:cs="Arial"/>
          <w:color w:val="000000"/>
        </w:rPr>
        <w:t xml:space="preserve">тся </w:t>
      </w:r>
      <w:r w:rsidR="00861019" w:rsidRPr="0074169C">
        <w:rPr>
          <w:rFonts w:ascii="Arial" w:hAnsi="Arial" w:cs="Arial"/>
          <w:color w:val="000000"/>
        </w:rPr>
        <w:t xml:space="preserve">специалист первой категории </w:t>
      </w:r>
      <w:r w:rsidRPr="0074169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74169C">
        <w:rPr>
          <w:rFonts w:ascii="Arial" w:hAnsi="Arial" w:cs="Arial"/>
          <w:i/>
          <w:iCs/>
          <w:color w:val="000000"/>
        </w:rPr>
        <w:t>.</w:t>
      </w:r>
      <w:r w:rsidRPr="0074169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4169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74169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4169C">
        <w:rPr>
          <w:rStyle w:val="a5"/>
          <w:color w:val="000000"/>
          <w:sz w:val="24"/>
          <w:szCs w:val="24"/>
          <w:u w:val="none"/>
        </w:rPr>
        <w:t>закона</w:t>
      </w:r>
      <w:r w:rsidRPr="0074169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4169C">
        <w:rPr>
          <w:rStyle w:val="a5"/>
          <w:color w:val="000000"/>
          <w:sz w:val="24"/>
          <w:szCs w:val="24"/>
          <w:u w:val="none"/>
        </w:rPr>
        <w:t>закона</w:t>
      </w:r>
      <w:r w:rsidRPr="0074169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74169C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4169C">
        <w:rPr>
          <w:rFonts w:ascii="Arial" w:hAnsi="Arial" w:cs="Arial"/>
          <w:color w:val="000000"/>
        </w:rPr>
        <w:t xml:space="preserve">- по </w:t>
      </w:r>
      <w:r w:rsidRPr="0074169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4169C">
        <w:rPr>
          <w:rFonts w:ascii="Arial" w:hAnsi="Arial" w:cs="Arial"/>
          <w:color w:val="000000"/>
        </w:rPr>
        <w:t xml:space="preserve">- по </w:t>
      </w:r>
      <w:r w:rsidRPr="0074169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</w:t>
      </w:r>
      <w:r w:rsidRPr="0074169C">
        <w:rPr>
          <w:rFonts w:ascii="Arial" w:hAnsi="Arial" w:cs="Arial"/>
          <w:color w:val="000000"/>
        </w:rPr>
        <w:lastRenderedPageBreak/>
        <w:t xml:space="preserve">осуществления земляных работ, установленным нормативными правовыми актами </w:t>
      </w:r>
      <w:r w:rsidR="00861019" w:rsidRPr="0074169C">
        <w:rPr>
          <w:rFonts w:ascii="Arial" w:hAnsi="Arial" w:cs="Arial"/>
        </w:rPr>
        <w:t>Красноярского края</w:t>
      </w:r>
      <w:r w:rsidRPr="0074169C">
        <w:rPr>
          <w:rFonts w:ascii="Arial" w:hAnsi="Arial" w:cs="Arial"/>
          <w:i/>
          <w:iCs/>
        </w:rPr>
        <w:t xml:space="preserve"> </w:t>
      </w:r>
      <w:r w:rsidRPr="0074169C">
        <w:rPr>
          <w:rFonts w:ascii="Arial" w:hAnsi="Arial" w:cs="Arial"/>
          <w:color w:val="000000"/>
        </w:rPr>
        <w:t>и Правилами благоустройства;</w:t>
      </w:r>
    </w:p>
    <w:p w14:paraId="31EBBC80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4169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74169C">
        <w:rPr>
          <w:rFonts w:ascii="Arial" w:hAnsi="Arial" w:cs="Arial"/>
          <w:color w:val="000000"/>
        </w:rPr>
        <w:t xml:space="preserve">размещения транспортных средств на газоне или иной </w:t>
      </w:r>
      <w:proofErr w:type="gramStart"/>
      <w:r w:rsidRPr="0074169C">
        <w:rPr>
          <w:rFonts w:ascii="Arial" w:hAnsi="Arial" w:cs="Arial"/>
          <w:color w:val="000000"/>
        </w:rPr>
        <w:t>озеленённой</w:t>
      </w:r>
      <w:proofErr w:type="gramEnd"/>
      <w:r w:rsidRPr="0074169C">
        <w:rPr>
          <w:rFonts w:ascii="Arial" w:hAnsi="Arial" w:cs="Arial"/>
          <w:color w:val="000000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1530F043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FE40D4" w:rsidRPr="0074169C">
        <w:rPr>
          <w:rFonts w:ascii="Arial" w:hAnsi="Arial" w:cs="Arial"/>
          <w:color w:val="000000"/>
        </w:rPr>
        <w:t>Боготоль</w:t>
      </w:r>
      <w:r w:rsidR="00861019" w:rsidRPr="0074169C">
        <w:rPr>
          <w:rFonts w:ascii="Arial" w:hAnsi="Arial" w:cs="Arial"/>
          <w:color w:val="000000"/>
        </w:rPr>
        <w:t xml:space="preserve">ского сельсовета </w:t>
      </w:r>
      <w:r w:rsidRPr="0074169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62666B9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FE40D4" w:rsidRPr="0074169C">
        <w:rPr>
          <w:rFonts w:ascii="Arial" w:hAnsi="Arial" w:cs="Arial"/>
          <w:color w:val="000000"/>
        </w:rPr>
        <w:t>Боготоль</w:t>
      </w:r>
      <w:r w:rsidR="00861019" w:rsidRPr="0074169C">
        <w:rPr>
          <w:rFonts w:ascii="Arial" w:hAnsi="Arial" w:cs="Arial"/>
          <w:color w:val="000000"/>
        </w:rPr>
        <w:t xml:space="preserve">ского сельсовета </w:t>
      </w:r>
      <w:r w:rsidRPr="0074169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74169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4169C">
        <w:rPr>
          <w:rFonts w:ascii="Arial" w:hAnsi="Arial" w:cs="Arial"/>
          <w:color w:val="000000"/>
        </w:rPr>
        <w:t>;</w:t>
      </w:r>
    </w:p>
    <w:p w14:paraId="2643A4A3" w14:textId="77777777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74169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74169C">
        <w:rPr>
          <w:rFonts w:ascii="Arial" w:hAnsi="Arial" w:cs="Arial"/>
          <w:color w:val="000000"/>
        </w:rPr>
        <w:t xml:space="preserve"> в 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bCs/>
          <w:color w:val="000000"/>
        </w:rPr>
        <w:t xml:space="preserve">6) </w:t>
      </w:r>
      <w:r w:rsidRPr="0074169C">
        <w:rPr>
          <w:rFonts w:ascii="Arial" w:hAnsi="Arial" w:cs="Arial"/>
          <w:color w:val="000000"/>
        </w:rPr>
        <w:t xml:space="preserve">обязательные требования по </w:t>
      </w:r>
      <w:r w:rsidRPr="0074169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74169C">
        <w:rPr>
          <w:rFonts w:ascii="Arial" w:hAnsi="Arial" w:cs="Arial"/>
          <w:color w:val="000000"/>
        </w:rPr>
        <w:t>;</w:t>
      </w:r>
    </w:p>
    <w:p w14:paraId="55DAEAB3" w14:textId="325556F0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74169C">
        <w:rPr>
          <w:rFonts w:ascii="Arial" w:hAnsi="Arial" w:cs="Arial"/>
          <w:color w:val="000000"/>
        </w:rPr>
        <w:t>обязательные требования по</w:t>
      </w:r>
      <w:r w:rsidRPr="0074169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74169C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A1C684F" w14:textId="77777777" w:rsidR="00D03C14" w:rsidRPr="0074169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9) обязательные требования по</w:t>
      </w:r>
      <w:r w:rsidRPr="0074169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74169C">
        <w:rPr>
          <w:rFonts w:ascii="Arial" w:hAnsi="Arial" w:cs="Arial"/>
          <w:bCs/>
          <w:color w:val="000000"/>
        </w:rPr>
        <w:t>выгулу животных</w:t>
      </w:r>
      <w:r w:rsidRPr="0074169C">
        <w:rPr>
          <w:rFonts w:ascii="Arial" w:hAnsi="Arial" w:cs="Arial"/>
          <w:color w:val="000000"/>
        </w:rPr>
        <w:t xml:space="preserve"> и требования о недопустимости </w:t>
      </w:r>
      <w:r w:rsidRPr="0074169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lastRenderedPageBreak/>
        <w:t>3) дворовые территории;</w:t>
      </w:r>
    </w:p>
    <w:p w14:paraId="5F1BE1C6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4) детские и спортивные площадки;</w:t>
      </w:r>
    </w:p>
    <w:p w14:paraId="4BB149F6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5) площадки для выгула животных;</w:t>
      </w:r>
    </w:p>
    <w:p w14:paraId="6B6F44D2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6) парковки (парковочные места);</w:t>
      </w:r>
    </w:p>
    <w:p w14:paraId="26B0200E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7) парки, скверы, иные зеленые зоны;</w:t>
      </w:r>
    </w:p>
    <w:p w14:paraId="4DCA84FD" w14:textId="77777777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8) технические и санитарно-защитные зоны;</w:t>
      </w:r>
    </w:p>
    <w:p w14:paraId="6D5CB7D2" w14:textId="0EF50B35" w:rsidR="00D03C14" w:rsidRPr="0074169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74169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74169C">
        <w:rPr>
          <w:color w:val="000000"/>
          <w:sz w:val="24"/>
          <w:szCs w:val="24"/>
        </w:rPr>
        <w:t>.</w:t>
      </w:r>
    </w:p>
    <w:p w14:paraId="6DCFFC96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14:paraId="5F1A026C" w14:textId="77777777" w:rsidR="00D03C14" w:rsidRPr="0074169C" w:rsidRDefault="00D03C14" w:rsidP="00335DAE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4169C">
        <w:rPr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4169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235B649B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1E3C44C2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861019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для принятия решения о проведении контрольных мероприятий.</w:t>
      </w:r>
    </w:p>
    <w:p w14:paraId="49CFA7B3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информирование;</w:t>
      </w:r>
    </w:p>
    <w:p w14:paraId="37BC8E17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2) обобщение правоприменительной практики;</w:t>
      </w:r>
    </w:p>
    <w:p w14:paraId="57A3C772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3) объявление предостережений;</w:t>
      </w:r>
    </w:p>
    <w:p w14:paraId="41273801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4) консультирование;</w:t>
      </w:r>
    </w:p>
    <w:p w14:paraId="189C652B" w14:textId="29C67C98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5) профилактический визит.</w:t>
      </w:r>
    </w:p>
    <w:p w14:paraId="42E1DE30" w14:textId="288021AC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74169C">
        <w:rPr>
          <w:rFonts w:ascii="Arial" w:hAnsi="Arial" w:cs="Arial"/>
          <w:color w:val="000000"/>
        </w:rPr>
        <w:t xml:space="preserve"> Боготольского района</w:t>
      </w:r>
      <w:r w:rsidRPr="0074169C">
        <w:rPr>
          <w:rFonts w:ascii="Arial" w:hAnsi="Arial" w:cs="Arial"/>
          <w:color w:val="000000"/>
        </w:rPr>
        <w:t xml:space="preserve"> в информационно-телекоммуникационной сети «Интернет» </w:t>
      </w:r>
      <w:r w:rsidR="00FE40D4" w:rsidRPr="0074169C">
        <w:rPr>
          <w:rFonts w:ascii="Arial" w:hAnsi="Arial" w:cs="Arial"/>
          <w:color w:val="000000"/>
        </w:rPr>
        <w:t xml:space="preserve">на странице Боготольского сельсовета </w:t>
      </w:r>
      <w:r w:rsidRPr="0074169C">
        <w:rPr>
          <w:rFonts w:ascii="Arial" w:hAnsi="Arial" w:cs="Arial"/>
          <w:color w:val="000000"/>
        </w:rPr>
        <w:t>(далее – официальный сайт администрации) в специальном разделе, посвященном контрольной деятельности</w:t>
      </w:r>
      <w:r w:rsidRPr="0074169C">
        <w:rPr>
          <w:rFonts w:ascii="Arial" w:hAnsi="Arial" w:cs="Arial"/>
          <w:color w:val="000000"/>
          <w:shd w:val="clear" w:color="auto" w:fill="FFFFFF"/>
        </w:rPr>
        <w:t>.</w:t>
      </w:r>
    </w:p>
    <w:p w14:paraId="6E15C0C9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4169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74169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4D0D0290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FE40D4" w:rsidRPr="0074169C">
        <w:rPr>
          <w:color w:val="000000"/>
          <w:sz w:val="24"/>
          <w:szCs w:val="24"/>
        </w:rPr>
        <w:t>Боготоль</w:t>
      </w:r>
      <w:r w:rsidR="00861019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3A575E65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4169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4169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74169C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861019" w:rsidRPr="0074169C">
        <w:rPr>
          <w:rFonts w:ascii="Arial" w:hAnsi="Arial" w:cs="Arial"/>
          <w:color w:val="000000"/>
        </w:rPr>
        <w:t xml:space="preserve">Чайковского сельсовета </w:t>
      </w:r>
      <w:r w:rsidRPr="0074169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4169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4169C">
        <w:rPr>
          <w:rFonts w:ascii="Arial" w:hAnsi="Arial" w:cs="Arial"/>
          <w:color w:val="000000"/>
        </w:rPr>
        <w:br/>
      </w:r>
      <w:r w:rsidRPr="0074169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4169C">
        <w:rPr>
          <w:rFonts w:ascii="Arial" w:hAnsi="Arial" w:cs="Arial"/>
          <w:color w:val="000000"/>
        </w:rPr>
        <w:t xml:space="preserve">. </w:t>
      </w:r>
    </w:p>
    <w:p w14:paraId="46463FAC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40FF8F8B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861019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 xml:space="preserve">и (или) должностным лицом, уполномоченным осуществлять контроль. Информация о месте приема, а также об установленных для приема днях и часах </w:t>
      </w:r>
      <w:r w:rsidRPr="0074169C">
        <w:rPr>
          <w:color w:val="000000"/>
          <w:sz w:val="24"/>
          <w:szCs w:val="24"/>
        </w:rPr>
        <w:lastRenderedPageBreak/>
        <w:t>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57059754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861019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18D9BFFE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1734BB2" w14:textId="77777777" w:rsidR="00D03C14" w:rsidRPr="0074169C" w:rsidRDefault="00D03C14" w:rsidP="00335DAE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4169C">
        <w:rPr>
          <w:bCs/>
          <w:color w:val="000000"/>
          <w:sz w:val="24"/>
          <w:szCs w:val="24"/>
        </w:rPr>
        <w:lastRenderedPageBreak/>
        <w:t>3. Осуществление контрольных мероприятий и контрольных действий</w:t>
      </w:r>
    </w:p>
    <w:p w14:paraId="0F2B97CD" w14:textId="77777777" w:rsidR="00D03C14" w:rsidRPr="0074169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66B5D6E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4169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4169C">
        <w:rPr>
          <w:rFonts w:ascii="Arial" w:hAnsi="Arial" w:cs="Arial"/>
          <w:color w:val="000000"/>
        </w:rPr>
        <w:t>);</w:t>
      </w:r>
    </w:p>
    <w:p w14:paraId="4282947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4169C" w:rsidRDefault="00D03C14" w:rsidP="00335DAE">
      <w:pPr>
        <w:ind w:firstLine="709"/>
        <w:jc w:val="both"/>
        <w:rPr>
          <w:rFonts w:ascii="Arial" w:hAnsi="Arial" w:cs="Arial"/>
        </w:rPr>
      </w:pPr>
      <w:r w:rsidRPr="0074169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</w:t>
      </w:r>
      <w:r w:rsidR="00D03C14" w:rsidRPr="0074169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</w:t>
      </w:r>
      <w:r w:rsidR="00D03C14" w:rsidRPr="0074169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4169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</w:t>
      </w:r>
      <w:r w:rsidR="00D03C14" w:rsidRPr="0074169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3.5</w:t>
      </w:r>
      <w:r w:rsidR="00D03C14" w:rsidRPr="0074169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3.6</w:t>
      </w:r>
      <w:r w:rsidR="00D03C14" w:rsidRPr="0074169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747F6873" w:rsidR="00D03C14" w:rsidRPr="0074169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3.7</w:t>
      </w:r>
      <w:r w:rsidR="00D03C14" w:rsidRPr="0074169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861019" w:rsidRPr="0074169C">
        <w:rPr>
          <w:color w:val="000000"/>
          <w:sz w:val="24"/>
          <w:szCs w:val="24"/>
        </w:rPr>
        <w:t>ского сельсовета</w:t>
      </w:r>
      <w:r w:rsidR="00D03C14" w:rsidRPr="0074169C">
        <w:rPr>
          <w:i/>
          <w:iCs/>
          <w:color w:val="000000"/>
          <w:sz w:val="24"/>
          <w:szCs w:val="24"/>
        </w:rPr>
        <w:t xml:space="preserve">, </w:t>
      </w:r>
      <w:r w:rsidR="00D03C14" w:rsidRPr="0074169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4169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74169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74169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4169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3.8</w:t>
      </w:r>
      <w:r w:rsidR="00D03C14" w:rsidRPr="0074169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4169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74169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4169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3.9</w:t>
      </w:r>
      <w:r w:rsidR="00D03C14" w:rsidRPr="0074169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4169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4169C">
        <w:rPr>
          <w:rFonts w:ascii="Arial" w:hAnsi="Arial" w:cs="Arial"/>
          <w:color w:val="000000"/>
        </w:rPr>
        <w:br/>
      </w:r>
      <w:r w:rsidR="00D03C14" w:rsidRPr="0074169C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4169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74169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74169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4169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3.10</w:t>
      </w:r>
      <w:r w:rsidR="00D03C14" w:rsidRPr="0074169C">
        <w:rPr>
          <w:color w:val="000000"/>
          <w:sz w:val="24"/>
          <w:szCs w:val="24"/>
        </w:rPr>
        <w:t xml:space="preserve">. </w:t>
      </w:r>
      <w:r w:rsidR="00D03C14" w:rsidRPr="0074169C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D03C14" w:rsidRPr="0074169C">
        <w:rPr>
          <w:color w:val="000000"/>
          <w:sz w:val="24"/>
          <w:szCs w:val="24"/>
          <w:shd w:val="clear" w:color="auto" w:fill="FFFFFF"/>
        </w:rPr>
        <w:lastRenderedPageBreak/>
        <w:t>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74169C">
        <w:rPr>
          <w:rFonts w:ascii="Arial" w:hAnsi="Arial" w:cs="Arial"/>
          <w:color w:val="000000"/>
        </w:rPr>
        <w:t xml:space="preserve">1) 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4169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74169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74169C">
        <w:rPr>
          <w:rFonts w:ascii="Arial" w:hAnsi="Arial" w:cs="Arial"/>
          <w:color w:val="000000"/>
        </w:rPr>
        <w:t>, его командировка и т.п.) при проведении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74169C">
        <w:rPr>
          <w:rFonts w:ascii="Arial" w:hAnsi="Arial" w:cs="Arial"/>
          <w:color w:val="000000"/>
        </w:rPr>
        <w:t>.</w:t>
      </w:r>
    </w:p>
    <w:p w14:paraId="31BA5EA2" w14:textId="55A46322" w:rsidR="00D03C14" w:rsidRPr="0074169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1</w:t>
      </w:r>
      <w:r w:rsidRPr="0074169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74169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gramStart"/>
      <w:r w:rsidRPr="0074169C">
        <w:rPr>
          <w:color w:val="000000"/>
          <w:sz w:val="24"/>
          <w:szCs w:val="24"/>
        </w:rPr>
        <w:t>микро</w:t>
      </w:r>
      <w:r w:rsidR="00861019" w:rsidRPr="0074169C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предприятия</w:t>
      </w:r>
      <w:proofErr w:type="gramEnd"/>
      <w:r w:rsidRPr="0074169C">
        <w:rPr>
          <w:color w:val="000000"/>
          <w:sz w:val="24"/>
          <w:szCs w:val="24"/>
        </w:rPr>
        <w:t xml:space="preserve">. </w:t>
      </w:r>
    </w:p>
    <w:p w14:paraId="3ABF9848" w14:textId="77777777" w:rsidR="00D03C14" w:rsidRPr="0074169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2</w:t>
      </w:r>
      <w:r w:rsidRPr="0074169C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3</w:t>
      </w:r>
      <w:r w:rsidRPr="0074169C">
        <w:rPr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4169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74169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4</w:t>
      </w:r>
      <w:r w:rsidRPr="0074169C">
        <w:rPr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</w:t>
      </w:r>
      <w:r w:rsidRPr="0074169C">
        <w:rPr>
          <w:color w:val="000000"/>
          <w:sz w:val="24"/>
          <w:szCs w:val="24"/>
        </w:rPr>
        <w:lastRenderedPageBreak/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4169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4169C">
        <w:rPr>
          <w:rFonts w:ascii="Arial" w:hAnsi="Arial" w:cs="Arial"/>
          <w:color w:val="000000"/>
        </w:rPr>
        <w:t>.</w:t>
      </w:r>
    </w:p>
    <w:p w14:paraId="15C18344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5</w:t>
      </w:r>
      <w:r w:rsidRPr="0074169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6</w:t>
      </w:r>
      <w:r w:rsidRPr="0074169C">
        <w:rPr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4169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4169C">
        <w:rPr>
          <w:color w:val="000000"/>
          <w:sz w:val="24"/>
          <w:szCs w:val="24"/>
        </w:rPr>
        <w:t>Единый портал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4169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AF01399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</w:t>
      </w:r>
      <w:r w:rsidR="008629D3" w:rsidRPr="0074169C">
        <w:rPr>
          <w:color w:val="000000"/>
          <w:sz w:val="24"/>
          <w:szCs w:val="24"/>
        </w:rPr>
        <w:t>7</w:t>
      </w:r>
      <w:r w:rsidRPr="0074169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74169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4169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3.18</w:t>
      </w:r>
      <w:r w:rsidR="00D03C14" w:rsidRPr="0074169C">
        <w:rPr>
          <w:color w:val="000000"/>
          <w:sz w:val="24"/>
          <w:szCs w:val="24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</w:t>
      </w:r>
      <w:r w:rsidR="00D03C14" w:rsidRPr="0074169C">
        <w:rPr>
          <w:color w:val="000000"/>
          <w:sz w:val="24"/>
          <w:szCs w:val="24"/>
        </w:rPr>
        <w:lastRenderedPageBreak/>
        <w:t>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3.19.</w:t>
      </w:r>
      <w:r w:rsidR="00D03C14" w:rsidRPr="0074169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74169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4169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74169C">
        <w:rPr>
          <w:rFonts w:ascii="Arial" w:hAnsi="Arial" w:cs="Arial"/>
          <w:color w:val="000000"/>
        </w:rPr>
        <w:t xml:space="preserve">4) </w:t>
      </w:r>
      <w:r w:rsidRPr="0074169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4169C">
        <w:rPr>
          <w:rFonts w:ascii="Arial" w:hAnsi="Arial" w:cs="Arial"/>
          <w:color w:val="000000"/>
        </w:rPr>
        <w:t>;</w:t>
      </w:r>
    </w:p>
    <w:p w14:paraId="3BEF0475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74169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3.20</w:t>
      </w:r>
      <w:r w:rsidR="00D03C14" w:rsidRPr="0074169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74169C">
        <w:rPr>
          <w:sz w:val="24"/>
          <w:szCs w:val="24"/>
        </w:rPr>
        <w:t>Красноярского края,</w:t>
      </w:r>
      <w:r w:rsidR="00D03C14" w:rsidRPr="0074169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4169C" w:rsidRDefault="00D03C14" w:rsidP="00335DAE">
      <w:pPr>
        <w:ind w:firstLine="709"/>
        <w:jc w:val="both"/>
        <w:rPr>
          <w:rFonts w:ascii="Arial" w:hAnsi="Arial" w:cs="Arial"/>
        </w:rPr>
      </w:pPr>
      <w:r w:rsidRPr="0074169C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9C1CD62" w14:textId="0384314D" w:rsidR="00D03C14" w:rsidRPr="0074169C" w:rsidRDefault="00D03C14" w:rsidP="00335DAE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 w:rsidRPr="0074169C">
        <w:rPr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4169C" w:rsidRDefault="00D03C14" w:rsidP="00335DAE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</w:p>
    <w:p w14:paraId="2D44C036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047F3A9A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14:paraId="5C83B8E9" w14:textId="653FC1F4" w:rsidR="00D03C14" w:rsidRPr="0074169C" w:rsidRDefault="00D03C14" w:rsidP="00335DAE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FE40D4" w:rsidRPr="0074169C">
        <w:rPr>
          <w:color w:val="000000"/>
          <w:sz w:val="24"/>
          <w:szCs w:val="24"/>
        </w:rPr>
        <w:t>Боготоль</w:t>
      </w:r>
      <w:r w:rsidR="00711764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FE40D4" w:rsidRPr="0074169C">
        <w:rPr>
          <w:color w:val="000000"/>
          <w:sz w:val="24"/>
          <w:szCs w:val="24"/>
        </w:rPr>
        <w:t>Боготоль</w:t>
      </w:r>
      <w:r w:rsidR="00711764" w:rsidRPr="0074169C">
        <w:rPr>
          <w:color w:val="000000"/>
          <w:sz w:val="24"/>
          <w:szCs w:val="24"/>
        </w:rPr>
        <w:t xml:space="preserve">ского сельсовета </w:t>
      </w:r>
      <w:r w:rsidRPr="0074169C">
        <w:rPr>
          <w:color w:val="000000"/>
          <w:sz w:val="24"/>
          <w:szCs w:val="24"/>
        </w:rPr>
        <w:t>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57721908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711764" w:rsidRPr="0074169C">
        <w:rPr>
          <w:color w:val="000000"/>
          <w:sz w:val="24"/>
          <w:szCs w:val="24"/>
        </w:rPr>
        <w:t>ского сельсовета.</w:t>
      </w:r>
    </w:p>
    <w:p w14:paraId="3EE03B2F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74169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187BA6CF" w:rsidR="00D03C14" w:rsidRPr="0074169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FE40D4" w:rsidRPr="0074169C">
        <w:rPr>
          <w:color w:val="000000"/>
          <w:sz w:val="24"/>
          <w:szCs w:val="24"/>
        </w:rPr>
        <w:t>Боготоль</w:t>
      </w:r>
      <w:r w:rsidR="00335DAE" w:rsidRPr="0074169C">
        <w:rPr>
          <w:color w:val="000000"/>
          <w:sz w:val="24"/>
          <w:szCs w:val="24"/>
        </w:rPr>
        <w:t>ского сельсовета</w:t>
      </w:r>
      <w:r w:rsidRPr="0074169C">
        <w:rPr>
          <w:color w:val="000000"/>
          <w:sz w:val="24"/>
          <w:szCs w:val="24"/>
        </w:rPr>
        <w:t xml:space="preserve"> не более чем на 20 рабочих дней.</w:t>
      </w:r>
    </w:p>
    <w:p w14:paraId="13B93796" w14:textId="77777777" w:rsidR="00D03C14" w:rsidRPr="0074169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43962D9D" w14:textId="77777777" w:rsidR="00D03C14" w:rsidRPr="0074169C" w:rsidRDefault="00D03C14" w:rsidP="00335DAE">
      <w:pPr>
        <w:pStyle w:val="14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4169C">
        <w:rPr>
          <w:rFonts w:ascii="Arial" w:hAnsi="Arial" w:cs="Arial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7416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169C">
        <w:rPr>
          <w:rFonts w:ascii="Arial" w:hAnsi="Arial" w:cs="Arial"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74169C" w:rsidRDefault="00D03C14" w:rsidP="00335DAE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0F74D0" w14:textId="77777777" w:rsidR="00D03C14" w:rsidRPr="0074169C" w:rsidRDefault="00D03C14" w:rsidP="00335DAE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74169C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</w:t>
      </w:r>
      <w:r w:rsidRPr="0074169C">
        <w:rPr>
          <w:rFonts w:ascii="Arial" w:hAnsi="Arial" w:cs="Arial"/>
          <w:color w:val="000000"/>
          <w:sz w:val="24"/>
          <w:szCs w:val="24"/>
        </w:rPr>
        <w:lastRenderedPageBreak/>
        <w:t xml:space="preserve">от 31.07.2020 № 248-ФЗ «О государственном контроле (надзоре) и муниципальном контроле в Российской Федерации». </w:t>
      </w:r>
    </w:p>
    <w:p w14:paraId="29013518" w14:textId="7B5C00C7" w:rsidR="00D03C14" w:rsidRDefault="00D03C14" w:rsidP="00335DAE">
      <w:pPr>
        <w:pStyle w:val="14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4169C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FE40D4" w:rsidRPr="0074169C">
        <w:rPr>
          <w:rFonts w:ascii="Arial" w:hAnsi="Arial" w:cs="Arial"/>
          <w:bCs/>
          <w:color w:val="000000"/>
          <w:sz w:val="24"/>
          <w:szCs w:val="24"/>
        </w:rPr>
        <w:t>Боготоль</w:t>
      </w:r>
      <w:r w:rsidR="00335DAE" w:rsidRPr="0074169C">
        <w:rPr>
          <w:rFonts w:ascii="Arial" w:hAnsi="Arial" w:cs="Arial"/>
          <w:bCs/>
          <w:color w:val="000000"/>
          <w:sz w:val="24"/>
          <w:szCs w:val="24"/>
        </w:rPr>
        <w:t>ским</w:t>
      </w:r>
      <w:proofErr w:type="spellEnd"/>
      <w:r w:rsidR="00335DAE" w:rsidRPr="0074169C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1396C9F5" w14:textId="1ACE72A1" w:rsidR="005171C3" w:rsidRDefault="005171C3" w:rsidP="00335DAE">
      <w:pPr>
        <w:pStyle w:val="14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D104DEC" w14:textId="77777777" w:rsidR="005171C3" w:rsidRPr="0074169C" w:rsidRDefault="005171C3" w:rsidP="00335DAE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</w:p>
    <w:p w14:paraId="2E5E91EB" w14:textId="77777777" w:rsidR="00D03C14" w:rsidRPr="0074169C" w:rsidRDefault="00D03C14" w:rsidP="00335DAE">
      <w:pPr>
        <w:pStyle w:val="ConsTitle"/>
        <w:widowControl/>
        <w:jc w:val="both"/>
        <w:rPr>
          <w:sz w:val="24"/>
          <w:szCs w:val="24"/>
        </w:rPr>
      </w:pPr>
    </w:p>
    <w:p w14:paraId="7D10A0AF" w14:textId="77777777" w:rsidR="00D03C14" w:rsidRPr="0074169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br w:type="page"/>
      </w:r>
    </w:p>
    <w:sectPr w:rsidR="00D03C14" w:rsidRPr="0074169C" w:rsidSect="006A029C">
      <w:headerReference w:type="even" r:id="rId14"/>
      <w:headerReference w:type="default" r:id="rId15"/>
      <w:pgSz w:w="11906" w:h="16838"/>
      <w:pgMar w:top="1134" w:right="707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0A334" w14:textId="77777777" w:rsidR="002C73CA" w:rsidRDefault="002C73CA" w:rsidP="00D03C14">
      <w:r>
        <w:separator/>
      </w:r>
    </w:p>
  </w:endnote>
  <w:endnote w:type="continuationSeparator" w:id="0">
    <w:p w14:paraId="5D2532E0" w14:textId="77777777" w:rsidR="002C73CA" w:rsidRDefault="002C73CA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47F5" w14:textId="77777777" w:rsidR="002C73CA" w:rsidRDefault="002C73CA" w:rsidP="00D03C14">
      <w:r>
        <w:separator/>
      </w:r>
    </w:p>
  </w:footnote>
  <w:footnote w:type="continuationSeparator" w:id="0">
    <w:p w14:paraId="3B97AD09" w14:textId="77777777" w:rsidR="002C73CA" w:rsidRDefault="002C73CA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2C73C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2C73CA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2C73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hybridMultilevel"/>
    <w:tmpl w:val="91CA5E62"/>
    <w:lvl w:ilvl="0" w:tplc="6A64EE0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D4C45"/>
    <w:rsid w:val="00261557"/>
    <w:rsid w:val="002C73CA"/>
    <w:rsid w:val="00335DAE"/>
    <w:rsid w:val="0036247F"/>
    <w:rsid w:val="003B3BB4"/>
    <w:rsid w:val="00416992"/>
    <w:rsid w:val="00462439"/>
    <w:rsid w:val="005075C3"/>
    <w:rsid w:val="00514D32"/>
    <w:rsid w:val="005171C3"/>
    <w:rsid w:val="00540800"/>
    <w:rsid w:val="005A3E68"/>
    <w:rsid w:val="0068255A"/>
    <w:rsid w:val="006A029C"/>
    <w:rsid w:val="007100F8"/>
    <w:rsid w:val="00711764"/>
    <w:rsid w:val="0074169C"/>
    <w:rsid w:val="00770588"/>
    <w:rsid w:val="00771A84"/>
    <w:rsid w:val="008570E2"/>
    <w:rsid w:val="00861019"/>
    <w:rsid w:val="008629D3"/>
    <w:rsid w:val="00893331"/>
    <w:rsid w:val="008934AD"/>
    <w:rsid w:val="00935631"/>
    <w:rsid w:val="009D07EB"/>
    <w:rsid w:val="00AF557A"/>
    <w:rsid w:val="00D03C14"/>
    <w:rsid w:val="00DA5762"/>
    <w:rsid w:val="00E432B1"/>
    <w:rsid w:val="00EC2703"/>
    <w:rsid w:val="00EE3CD5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0A8D-7C14-4CD7-A67B-193AAC55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5801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2021-11-25T04:55:00Z</cp:lastPrinted>
  <dcterms:created xsi:type="dcterms:W3CDTF">2021-09-28T06:36:00Z</dcterms:created>
  <dcterms:modified xsi:type="dcterms:W3CDTF">2021-11-25T05:28:00Z</dcterms:modified>
</cp:coreProperties>
</file>