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80" w:rsidRPr="003E5A89" w:rsidRDefault="002F67ED" w:rsidP="002612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9367B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152400</wp:posOffset>
            </wp:positionV>
            <wp:extent cx="552450" cy="657225"/>
            <wp:effectExtent l="0" t="0" r="0" b="9525"/>
            <wp:wrapSquare wrapText="bothSides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D0E">
        <w:rPr>
          <w:rFonts w:ascii="Times New Roman" w:hAnsi="Times New Roman"/>
          <w:sz w:val="26"/>
          <w:szCs w:val="26"/>
        </w:rPr>
        <w:br w:type="textWrapping" w:clear="all"/>
      </w:r>
    </w:p>
    <w:p w:rsidR="00EE6880" w:rsidRPr="006E2AC2" w:rsidRDefault="00EE6880" w:rsidP="00155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AC2">
        <w:rPr>
          <w:rFonts w:ascii="Times New Roman" w:hAnsi="Times New Roman"/>
          <w:b/>
          <w:sz w:val="28"/>
          <w:szCs w:val="28"/>
        </w:rPr>
        <w:t>Администрация Боготольского района</w:t>
      </w:r>
    </w:p>
    <w:p w:rsidR="00EE6880" w:rsidRPr="006E2AC2" w:rsidRDefault="00EE6880" w:rsidP="00155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AC2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EE6880" w:rsidRPr="006E2AC2" w:rsidRDefault="00EE6880" w:rsidP="00155B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6880" w:rsidRPr="006E2AC2" w:rsidRDefault="00EE6880" w:rsidP="00155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AC2">
        <w:rPr>
          <w:rFonts w:ascii="Times New Roman" w:hAnsi="Times New Roman"/>
          <w:b/>
          <w:sz w:val="28"/>
          <w:szCs w:val="28"/>
        </w:rPr>
        <w:t>ПОСТАНОВЛЕНИЕ</w:t>
      </w:r>
    </w:p>
    <w:p w:rsidR="00EE6880" w:rsidRPr="006E2AC2" w:rsidRDefault="00EE6880" w:rsidP="00155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65F" w:rsidRPr="006E2AC2" w:rsidRDefault="00DE565F" w:rsidP="00155B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2AC2">
        <w:rPr>
          <w:rFonts w:ascii="Times New Roman" w:hAnsi="Times New Roman"/>
          <w:sz w:val="28"/>
          <w:szCs w:val="28"/>
        </w:rPr>
        <w:t>«</w:t>
      </w:r>
      <w:r w:rsidR="00A2053D">
        <w:rPr>
          <w:rFonts w:ascii="Times New Roman" w:hAnsi="Times New Roman"/>
          <w:sz w:val="28"/>
          <w:szCs w:val="28"/>
        </w:rPr>
        <w:t>03</w:t>
      </w:r>
      <w:r w:rsidR="00FA3E81" w:rsidRPr="006E2AC2">
        <w:rPr>
          <w:rFonts w:ascii="Times New Roman" w:hAnsi="Times New Roman"/>
          <w:sz w:val="28"/>
          <w:szCs w:val="28"/>
        </w:rPr>
        <w:t>»</w:t>
      </w:r>
      <w:r w:rsidR="00A2053D">
        <w:rPr>
          <w:rFonts w:ascii="Times New Roman" w:hAnsi="Times New Roman"/>
          <w:sz w:val="28"/>
          <w:szCs w:val="28"/>
        </w:rPr>
        <w:t xml:space="preserve"> июня </w:t>
      </w:r>
      <w:r w:rsidRPr="006E2AC2">
        <w:rPr>
          <w:rFonts w:ascii="Times New Roman" w:hAnsi="Times New Roman"/>
          <w:sz w:val="28"/>
          <w:szCs w:val="28"/>
        </w:rPr>
        <w:t>201</w:t>
      </w:r>
      <w:r w:rsidR="005E3CB5" w:rsidRPr="006E2AC2">
        <w:rPr>
          <w:rFonts w:ascii="Times New Roman" w:hAnsi="Times New Roman"/>
          <w:sz w:val="28"/>
          <w:szCs w:val="28"/>
        </w:rPr>
        <w:t>5</w:t>
      </w:r>
      <w:r w:rsidRPr="006E2AC2">
        <w:rPr>
          <w:rFonts w:ascii="Times New Roman" w:hAnsi="Times New Roman"/>
          <w:sz w:val="28"/>
          <w:szCs w:val="28"/>
        </w:rPr>
        <w:t xml:space="preserve"> года</w:t>
      </w:r>
      <w:r w:rsidRPr="006E2AC2">
        <w:rPr>
          <w:rFonts w:ascii="Times New Roman" w:hAnsi="Times New Roman"/>
          <w:sz w:val="28"/>
          <w:szCs w:val="28"/>
        </w:rPr>
        <w:tab/>
      </w:r>
      <w:r w:rsidRPr="006E2AC2">
        <w:rPr>
          <w:rFonts w:ascii="Times New Roman" w:hAnsi="Times New Roman"/>
          <w:sz w:val="28"/>
          <w:szCs w:val="28"/>
        </w:rPr>
        <w:tab/>
      </w:r>
      <w:r w:rsidR="00155BEE" w:rsidRPr="006E2AC2">
        <w:rPr>
          <w:rFonts w:ascii="Times New Roman" w:hAnsi="Times New Roman"/>
          <w:sz w:val="28"/>
          <w:szCs w:val="28"/>
        </w:rPr>
        <w:tab/>
      </w:r>
      <w:r w:rsidRPr="006E2AC2">
        <w:rPr>
          <w:rFonts w:ascii="Times New Roman" w:hAnsi="Times New Roman"/>
          <w:sz w:val="28"/>
          <w:szCs w:val="28"/>
        </w:rPr>
        <w:t>г. Боготол</w:t>
      </w:r>
      <w:r w:rsidRPr="006E2AC2">
        <w:rPr>
          <w:rFonts w:ascii="Times New Roman" w:hAnsi="Times New Roman"/>
          <w:sz w:val="28"/>
          <w:szCs w:val="28"/>
        </w:rPr>
        <w:tab/>
      </w:r>
      <w:r w:rsidRPr="006E2AC2">
        <w:rPr>
          <w:rFonts w:ascii="Times New Roman" w:hAnsi="Times New Roman"/>
          <w:sz w:val="28"/>
          <w:szCs w:val="28"/>
        </w:rPr>
        <w:tab/>
      </w:r>
      <w:r w:rsidRPr="006E2AC2">
        <w:rPr>
          <w:rFonts w:ascii="Times New Roman" w:hAnsi="Times New Roman"/>
          <w:sz w:val="28"/>
          <w:szCs w:val="28"/>
        </w:rPr>
        <w:tab/>
      </w:r>
      <w:r w:rsidR="00155BEE" w:rsidRPr="006E2AC2">
        <w:rPr>
          <w:rFonts w:ascii="Times New Roman" w:hAnsi="Times New Roman"/>
          <w:sz w:val="28"/>
          <w:szCs w:val="28"/>
        </w:rPr>
        <w:tab/>
      </w:r>
      <w:r w:rsidRPr="006E2AC2">
        <w:rPr>
          <w:rFonts w:ascii="Times New Roman" w:hAnsi="Times New Roman"/>
          <w:sz w:val="28"/>
          <w:szCs w:val="28"/>
        </w:rPr>
        <w:t xml:space="preserve">№ </w:t>
      </w:r>
      <w:r w:rsidR="00A2053D">
        <w:rPr>
          <w:rFonts w:ascii="Times New Roman" w:hAnsi="Times New Roman"/>
          <w:sz w:val="28"/>
          <w:szCs w:val="28"/>
        </w:rPr>
        <w:t>297</w:t>
      </w:r>
      <w:r w:rsidRPr="006E2AC2">
        <w:rPr>
          <w:rFonts w:ascii="Times New Roman" w:hAnsi="Times New Roman"/>
          <w:sz w:val="28"/>
          <w:szCs w:val="28"/>
        </w:rPr>
        <w:t>-п</w:t>
      </w:r>
    </w:p>
    <w:p w:rsidR="00FA3E81" w:rsidRPr="00FA3E81" w:rsidRDefault="00FA3E81" w:rsidP="00DE56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E81" w:rsidRPr="00AE58BA" w:rsidRDefault="005E3CB5" w:rsidP="00FA3E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8B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Боготольского района от 12.09.2014 № 570-п «</w:t>
      </w:r>
      <w:r w:rsidR="00FA3E81" w:rsidRPr="00AE58BA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 w:rsidRPr="00AE58BA">
        <w:rPr>
          <w:rFonts w:ascii="Times New Roman" w:hAnsi="Times New Roman" w:cs="Times New Roman"/>
          <w:sz w:val="28"/>
          <w:szCs w:val="28"/>
        </w:rPr>
        <w:t>»</w:t>
      </w:r>
    </w:p>
    <w:p w:rsidR="00FA3E81" w:rsidRPr="00AE58BA" w:rsidRDefault="00FA3E81" w:rsidP="00FA3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FA3E81" w:rsidRPr="00AE58BA" w:rsidRDefault="00FA3E81" w:rsidP="00FA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8BA">
        <w:rPr>
          <w:rFonts w:ascii="Times New Roman" w:eastAsia="Calibri" w:hAnsi="Times New Roman" w:cs="Times New Roman"/>
          <w:sz w:val="28"/>
          <w:szCs w:val="28"/>
        </w:rPr>
        <w:t>В целях оказания подде</w:t>
      </w:r>
      <w:r w:rsidR="00566212" w:rsidRPr="00AE58BA">
        <w:rPr>
          <w:rFonts w:ascii="Times New Roman" w:eastAsia="Calibri" w:hAnsi="Times New Roman" w:cs="Times New Roman"/>
          <w:sz w:val="28"/>
          <w:szCs w:val="28"/>
        </w:rPr>
        <w:t>ржки субъектам малого</w:t>
      </w:r>
      <w:r w:rsidRPr="00AE58BA"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предпринимательства Боготольского района, в соответствии с</w:t>
      </w:r>
      <w:r w:rsidR="00892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58BA">
        <w:rPr>
          <w:rFonts w:ascii="Times New Roman" w:eastAsia="Calibri" w:hAnsi="Times New Roman" w:cs="Times New Roman"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 со статьей 179 Бюджетного кодекса Российской Федерации, Постановлением Администрации Боготольского района от 09.10.2013 № 758-п «Об утверждении муниципальной программы Боготольского района «Развитие субъектов малого и среднего</w:t>
      </w:r>
      <w:proofErr w:type="gramEnd"/>
      <w:r w:rsidRPr="00AE58BA"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предпринимательства в </w:t>
      </w:r>
      <w:proofErr w:type="spellStart"/>
      <w:r w:rsidRPr="00AE58BA">
        <w:rPr>
          <w:rFonts w:ascii="Times New Roman" w:eastAsia="Calibri" w:hAnsi="Times New Roman" w:cs="Times New Roman"/>
          <w:sz w:val="28"/>
          <w:szCs w:val="28"/>
        </w:rPr>
        <w:t>Боготольском</w:t>
      </w:r>
      <w:proofErr w:type="spellEnd"/>
      <w:r w:rsidRPr="00AE58BA">
        <w:rPr>
          <w:rFonts w:ascii="Times New Roman" w:eastAsia="Calibri" w:hAnsi="Times New Roman" w:cs="Times New Roman"/>
          <w:sz w:val="28"/>
          <w:szCs w:val="28"/>
        </w:rPr>
        <w:t xml:space="preserve"> районе» (далее - Программа)</w:t>
      </w:r>
      <w:r w:rsidRPr="00AE58BA">
        <w:rPr>
          <w:rFonts w:ascii="Times New Roman" w:eastAsia="Times New Roman" w:hAnsi="Times New Roman" w:cs="Times New Roman"/>
          <w:sz w:val="28"/>
          <w:szCs w:val="28"/>
        </w:rPr>
        <w:t>, в соответствии со ст. 28.2, ст.</w:t>
      </w:r>
      <w:r w:rsidR="00892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8BA">
        <w:rPr>
          <w:rFonts w:ascii="Times New Roman" w:eastAsia="Times New Roman" w:hAnsi="Times New Roman" w:cs="Times New Roman"/>
          <w:sz w:val="28"/>
          <w:szCs w:val="28"/>
        </w:rPr>
        <w:t xml:space="preserve">30 Устава </w:t>
      </w:r>
      <w:proofErr w:type="spellStart"/>
      <w:r w:rsidRPr="00AE58BA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AE58BA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FA3E81" w:rsidRPr="00AE58BA" w:rsidRDefault="00FA3E81" w:rsidP="00FA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BA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A3E81" w:rsidRPr="00AE58BA" w:rsidRDefault="00DB1FB8" w:rsidP="008667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58BA">
        <w:rPr>
          <w:rFonts w:ascii="Times New Roman" w:hAnsi="Times New Roman"/>
          <w:sz w:val="28"/>
          <w:szCs w:val="28"/>
        </w:rPr>
        <w:t>1.</w:t>
      </w:r>
      <w:r w:rsidR="001B6C20" w:rsidRPr="00AE58BA">
        <w:rPr>
          <w:rFonts w:ascii="Times New Roman" w:hAnsi="Times New Roman"/>
          <w:sz w:val="28"/>
          <w:szCs w:val="28"/>
        </w:rPr>
        <w:t xml:space="preserve"> </w:t>
      </w:r>
      <w:r w:rsidR="005E3CB5" w:rsidRPr="00AE58BA">
        <w:rPr>
          <w:rFonts w:ascii="Times New Roman" w:hAnsi="Times New Roman" w:cs="Times New Roman"/>
          <w:sz w:val="28"/>
          <w:szCs w:val="28"/>
        </w:rPr>
        <w:t>В постановление администрации Боготольского района от 12.09.2014 № 570-п «Об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 внести следующие изменения</w:t>
      </w:r>
      <w:r w:rsidR="0005347C" w:rsidRPr="00AE58BA">
        <w:rPr>
          <w:rFonts w:ascii="Times New Roman" w:hAnsi="Times New Roman" w:cs="Times New Roman"/>
          <w:sz w:val="28"/>
          <w:szCs w:val="28"/>
        </w:rPr>
        <w:t>:</w:t>
      </w:r>
    </w:p>
    <w:p w:rsidR="0005347C" w:rsidRDefault="0005347C" w:rsidP="0005347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E58BA">
        <w:rPr>
          <w:rFonts w:ascii="Times New Roman" w:hAnsi="Times New Roman"/>
          <w:sz w:val="28"/>
          <w:szCs w:val="28"/>
        </w:rPr>
        <w:t xml:space="preserve">1.1. В </w:t>
      </w:r>
      <w:r w:rsidR="008926F9">
        <w:rPr>
          <w:rFonts w:ascii="Times New Roman" w:hAnsi="Times New Roman"/>
          <w:sz w:val="28"/>
          <w:szCs w:val="28"/>
        </w:rPr>
        <w:t xml:space="preserve">приложении к постановлению администрации </w:t>
      </w:r>
      <w:proofErr w:type="spellStart"/>
      <w:r w:rsidR="008926F9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8926F9">
        <w:rPr>
          <w:rFonts w:ascii="Times New Roman" w:hAnsi="Times New Roman"/>
          <w:sz w:val="28"/>
          <w:szCs w:val="28"/>
        </w:rPr>
        <w:t xml:space="preserve"> района «П</w:t>
      </w:r>
      <w:r w:rsidRPr="00AE58BA">
        <w:rPr>
          <w:rFonts w:ascii="Times New Roman" w:hAnsi="Times New Roman"/>
          <w:sz w:val="28"/>
          <w:szCs w:val="28"/>
        </w:rPr>
        <w:t>оряд</w:t>
      </w:r>
      <w:r w:rsidR="008926F9">
        <w:rPr>
          <w:rFonts w:ascii="Times New Roman" w:hAnsi="Times New Roman"/>
          <w:sz w:val="28"/>
          <w:szCs w:val="28"/>
        </w:rPr>
        <w:t>о</w:t>
      </w:r>
      <w:r w:rsidRPr="00AE58BA">
        <w:rPr>
          <w:rFonts w:ascii="Times New Roman" w:hAnsi="Times New Roman"/>
          <w:sz w:val="28"/>
          <w:szCs w:val="28"/>
        </w:rPr>
        <w:t xml:space="preserve">к предоставления </w:t>
      </w:r>
      <w:r w:rsidRPr="00AE58BA">
        <w:rPr>
          <w:rFonts w:ascii="Times New Roman" w:hAnsi="Times New Roman"/>
          <w:bCs/>
          <w:sz w:val="28"/>
          <w:szCs w:val="28"/>
        </w:rPr>
        <w:t>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 w:rsidR="008926F9">
        <w:rPr>
          <w:rFonts w:ascii="Times New Roman" w:hAnsi="Times New Roman"/>
          <w:bCs/>
          <w:sz w:val="28"/>
          <w:szCs w:val="28"/>
        </w:rPr>
        <w:t>»:</w:t>
      </w:r>
    </w:p>
    <w:p w:rsidR="005F18F7" w:rsidRDefault="00CE687E" w:rsidP="0005347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5F18F7">
        <w:rPr>
          <w:rFonts w:ascii="Times New Roman" w:hAnsi="Times New Roman"/>
          <w:bCs/>
          <w:sz w:val="28"/>
          <w:szCs w:val="28"/>
        </w:rPr>
        <w:t>ервый абзац пункта 1.1 изложить в новой редакции:</w:t>
      </w:r>
    </w:p>
    <w:p w:rsidR="005F18F7" w:rsidRPr="005F18F7" w:rsidRDefault="005F18F7" w:rsidP="005F18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F18F7">
        <w:rPr>
          <w:rFonts w:ascii="Times New Roman" w:hAnsi="Times New Roman"/>
          <w:sz w:val="28"/>
          <w:szCs w:val="28"/>
        </w:rPr>
        <w:t>1.1. Порядок предоставления субсидий вновь созданным субъектам малого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8F7">
        <w:rPr>
          <w:rFonts w:ascii="Times New Roman" w:hAnsi="Times New Roman"/>
          <w:sz w:val="28"/>
          <w:szCs w:val="28"/>
        </w:rPr>
        <w:t>на возмещение части расходов, связанных с приобретением и созданием основных средств и началом предпринимательской деятельности</w:t>
      </w:r>
      <w:r w:rsidRPr="005F18F7">
        <w:rPr>
          <w:rFonts w:ascii="Times New Roman" w:hAnsi="Times New Roman"/>
          <w:b/>
          <w:sz w:val="28"/>
          <w:szCs w:val="28"/>
        </w:rPr>
        <w:t xml:space="preserve">, </w:t>
      </w:r>
      <w:r w:rsidRPr="005F18F7">
        <w:rPr>
          <w:rFonts w:ascii="Times New Roman" w:hAnsi="Times New Roman"/>
          <w:sz w:val="28"/>
          <w:szCs w:val="28"/>
        </w:rPr>
        <w:t>(далее - Порядок), устанавливает механизм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8F7">
        <w:rPr>
          <w:rFonts w:ascii="Times New Roman" w:hAnsi="Times New Roman"/>
          <w:sz w:val="28"/>
          <w:szCs w:val="28"/>
        </w:rPr>
        <w:t xml:space="preserve">и условия предоставления субсидии на возмещение части расходов, связанных с приобретением и созданием основных средств и </w:t>
      </w:r>
      <w:r w:rsidRPr="005F18F7">
        <w:rPr>
          <w:rFonts w:ascii="Times New Roman" w:hAnsi="Times New Roman"/>
          <w:sz w:val="28"/>
          <w:szCs w:val="28"/>
        </w:rPr>
        <w:lastRenderedPageBreak/>
        <w:t xml:space="preserve">началом предпринимательской </w:t>
      </w:r>
      <w:proofErr w:type="gramStart"/>
      <w:r w:rsidRPr="005F18F7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5F18F7">
        <w:rPr>
          <w:rFonts w:ascii="Times New Roman" w:hAnsi="Times New Roman"/>
          <w:sz w:val="28"/>
          <w:szCs w:val="28"/>
        </w:rPr>
        <w:t xml:space="preserve"> вновь созданным субъектам малого предпринимательства, (далее - субсидия), а также перечень подлежащих субсидированию затрат вновь </w:t>
      </w:r>
      <w:proofErr w:type="gramStart"/>
      <w:r w:rsidRPr="005F18F7">
        <w:rPr>
          <w:rFonts w:ascii="Times New Roman" w:hAnsi="Times New Roman"/>
          <w:sz w:val="28"/>
          <w:szCs w:val="28"/>
        </w:rPr>
        <w:t>созданных субъектов малого предпринимательства, (далее - субъекты малого предпринимательства), связанных с приобретением и созданием основных средств и началом предпринимательской деятельности</w:t>
      </w:r>
      <w:r w:rsidR="00CE687E">
        <w:rPr>
          <w:rFonts w:ascii="Times New Roman" w:hAnsi="Times New Roman"/>
          <w:sz w:val="28"/>
          <w:szCs w:val="28"/>
        </w:rPr>
        <w:t>,</w:t>
      </w:r>
      <w:r w:rsidR="00CE687E" w:rsidRPr="00CE687E">
        <w:rPr>
          <w:sz w:val="27"/>
          <w:szCs w:val="27"/>
        </w:rPr>
        <w:t xml:space="preserve"> </w:t>
      </w:r>
      <w:r w:rsidR="00CE687E" w:rsidRPr="00CE687E">
        <w:rPr>
          <w:rFonts w:ascii="Times New Roman" w:hAnsi="Times New Roman" w:cs="Times New Roman"/>
          <w:sz w:val="28"/>
          <w:szCs w:val="28"/>
        </w:rPr>
        <w:t>выплат по передаче прав на франшизу (паушальный взнос) и приобретение основных средств, в том числе при заключении договора коммерческой концессии</w:t>
      </w:r>
      <w:r w:rsidRPr="005F18F7">
        <w:rPr>
          <w:rFonts w:ascii="Times New Roman" w:hAnsi="Times New Roman"/>
          <w:sz w:val="28"/>
          <w:szCs w:val="28"/>
        </w:rPr>
        <w:t xml:space="preserve"> и категории физических лиц - учредителей юридических лиц, являющихся субъектами малого предпринимательства, относящихся к приоритетной целевой группе.</w:t>
      </w:r>
      <w:r w:rsidR="00CE687E">
        <w:rPr>
          <w:rFonts w:ascii="Times New Roman" w:hAnsi="Times New Roman"/>
          <w:sz w:val="28"/>
          <w:szCs w:val="28"/>
        </w:rPr>
        <w:t>»</w:t>
      </w:r>
      <w:r w:rsidR="002A532A">
        <w:rPr>
          <w:rFonts w:ascii="Times New Roman" w:hAnsi="Times New Roman"/>
          <w:sz w:val="28"/>
          <w:szCs w:val="28"/>
        </w:rPr>
        <w:t>;</w:t>
      </w:r>
      <w:proofErr w:type="gramEnd"/>
    </w:p>
    <w:p w:rsidR="002A532A" w:rsidRPr="002A532A" w:rsidRDefault="002A532A" w:rsidP="002A53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2A532A">
        <w:rPr>
          <w:rFonts w:ascii="Times New Roman" w:hAnsi="Times New Roman"/>
          <w:sz w:val="28"/>
          <w:szCs w:val="28"/>
        </w:rPr>
        <w:t>во втором абзаце пункта 1.1 сл</w:t>
      </w:r>
      <w:r w:rsidR="00A12AF5">
        <w:rPr>
          <w:rFonts w:ascii="Times New Roman" w:hAnsi="Times New Roman"/>
          <w:sz w:val="28"/>
          <w:szCs w:val="28"/>
        </w:rPr>
        <w:t>ова «</w:t>
      </w:r>
      <w:bookmarkStart w:id="0" w:name="_GoBack"/>
      <w:bookmarkEnd w:id="0"/>
      <w:r w:rsidRPr="002A532A">
        <w:rPr>
          <w:rFonts w:ascii="Times New Roman" w:hAnsi="Times New Roman"/>
          <w:sz w:val="28"/>
          <w:szCs w:val="28"/>
        </w:rPr>
        <w:t xml:space="preserve">на 2014-2016 годы» исключить; </w:t>
      </w:r>
    </w:p>
    <w:p w:rsidR="005F18F7" w:rsidRDefault="00CE687E" w:rsidP="0005347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CE687E">
        <w:rPr>
          <w:rFonts w:ascii="Times New Roman" w:hAnsi="Times New Roman"/>
          <w:bCs/>
          <w:sz w:val="28"/>
          <w:szCs w:val="28"/>
        </w:rPr>
        <w:t>ункт 1.2 дополнить абзацем следующего содержания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CE687E" w:rsidRPr="002A532A" w:rsidRDefault="00CE687E" w:rsidP="00964888">
      <w:pPr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«-</w:t>
      </w:r>
      <w:r w:rsidR="002A532A">
        <w:rPr>
          <w:rFonts w:ascii="Times New Roman" w:hAnsi="Times New Roman"/>
          <w:bCs/>
          <w:sz w:val="28"/>
          <w:szCs w:val="28"/>
        </w:rPr>
        <w:t xml:space="preserve"> </w:t>
      </w:r>
      <w:r w:rsidR="002A532A" w:rsidRPr="002A532A">
        <w:rPr>
          <w:rFonts w:ascii="Times New Roman" w:hAnsi="Times New Roman" w:cs="Times New Roman"/>
          <w:sz w:val="28"/>
          <w:szCs w:val="28"/>
        </w:rPr>
        <w:t>договор коммерческой концессии</w:t>
      </w:r>
      <w:r w:rsidR="002A532A">
        <w:rPr>
          <w:rFonts w:ascii="Times New Roman" w:hAnsi="Times New Roman" w:cs="Times New Roman"/>
          <w:sz w:val="28"/>
          <w:szCs w:val="28"/>
        </w:rPr>
        <w:t xml:space="preserve"> – это договор, при котором</w:t>
      </w:r>
      <w:r w:rsidR="002A532A" w:rsidRPr="002A532A">
        <w:rPr>
          <w:rFonts w:ascii="Times New Roman" w:hAnsi="Times New Roman" w:cs="Times New Roman"/>
          <w:sz w:val="28"/>
          <w:szCs w:val="28"/>
        </w:rPr>
        <w:t xml:space="preserve"> одна сторона (правообладатель) обязуется предоставить другой стороне (пользователю)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прав, включающий право на товарный знак, знак обслуживания, а также права на другие предусмотренные договором объекты исключительных прав, в частности на коммерческое обозначение, секрет производства (ноу-хау).</w:t>
      </w:r>
      <w:r w:rsidR="002A532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81132" w:rsidRPr="002A532A" w:rsidRDefault="00E368DF" w:rsidP="008667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2A532A">
        <w:rPr>
          <w:rFonts w:ascii="Times New Roman" w:hAnsi="Times New Roman"/>
          <w:sz w:val="28"/>
          <w:szCs w:val="28"/>
        </w:rPr>
        <w:t>в пункте 1.3</w:t>
      </w:r>
      <w:r w:rsidR="00E81132" w:rsidRPr="002A532A">
        <w:rPr>
          <w:rFonts w:ascii="Times New Roman" w:hAnsi="Times New Roman"/>
          <w:sz w:val="28"/>
          <w:szCs w:val="28"/>
        </w:rPr>
        <w:t xml:space="preserve"> </w:t>
      </w:r>
      <w:r w:rsidR="009B2CE0" w:rsidRPr="002A532A">
        <w:rPr>
          <w:rFonts w:ascii="Times New Roman" w:hAnsi="Times New Roman"/>
          <w:sz w:val="28"/>
          <w:szCs w:val="28"/>
        </w:rPr>
        <w:t>слова</w:t>
      </w:r>
      <w:r w:rsidR="00E81132" w:rsidRPr="002A532A">
        <w:rPr>
          <w:rFonts w:ascii="Times New Roman" w:hAnsi="Times New Roman"/>
          <w:sz w:val="28"/>
          <w:szCs w:val="28"/>
        </w:rPr>
        <w:t xml:space="preserve"> «</w:t>
      </w:r>
      <w:r w:rsidR="009B2CE0" w:rsidRPr="002A532A">
        <w:rPr>
          <w:rFonts w:ascii="Times New Roman" w:hAnsi="Times New Roman"/>
          <w:sz w:val="28"/>
          <w:szCs w:val="28"/>
        </w:rPr>
        <w:t xml:space="preserve">на </w:t>
      </w:r>
      <w:r w:rsidR="00E81132" w:rsidRPr="002A532A">
        <w:rPr>
          <w:rFonts w:ascii="Times New Roman" w:hAnsi="Times New Roman"/>
          <w:sz w:val="28"/>
          <w:szCs w:val="28"/>
        </w:rPr>
        <w:t>2014-2016</w:t>
      </w:r>
      <w:r w:rsidR="009B2CE0" w:rsidRPr="002A532A">
        <w:rPr>
          <w:rFonts w:ascii="Times New Roman" w:hAnsi="Times New Roman"/>
          <w:sz w:val="28"/>
          <w:szCs w:val="28"/>
        </w:rPr>
        <w:t xml:space="preserve"> годы</w:t>
      </w:r>
      <w:r w:rsidR="00E81132" w:rsidRPr="002A532A">
        <w:rPr>
          <w:rFonts w:ascii="Times New Roman" w:hAnsi="Times New Roman"/>
          <w:sz w:val="28"/>
          <w:szCs w:val="28"/>
        </w:rPr>
        <w:t>» исключить;</w:t>
      </w:r>
    </w:p>
    <w:p w:rsidR="0005347C" w:rsidRPr="00AE58BA" w:rsidRDefault="00E81132" w:rsidP="008667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2A532A">
        <w:rPr>
          <w:rFonts w:ascii="Times New Roman" w:hAnsi="Times New Roman"/>
          <w:sz w:val="28"/>
          <w:szCs w:val="28"/>
        </w:rPr>
        <w:t xml:space="preserve">в </w:t>
      </w:r>
      <w:r w:rsidR="00E368DF" w:rsidRPr="002A532A">
        <w:rPr>
          <w:rFonts w:ascii="Times New Roman" w:hAnsi="Times New Roman"/>
          <w:sz w:val="28"/>
          <w:szCs w:val="28"/>
        </w:rPr>
        <w:t>пункте 2</w:t>
      </w:r>
      <w:r w:rsidR="00E368DF" w:rsidRPr="00AE58BA">
        <w:rPr>
          <w:rFonts w:ascii="Times New Roman" w:hAnsi="Times New Roman"/>
          <w:sz w:val="28"/>
          <w:szCs w:val="28"/>
        </w:rPr>
        <w:t>.1</w:t>
      </w:r>
      <w:r w:rsidR="0005347C" w:rsidRPr="00AE58BA">
        <w:rPr>
          <w:rFonts w:ascii="Times New Roman" w:hAnsi="Times New Roman"/>
          <w:sz w:val="28"/>
          <w:szCs w:val="28"/>
        </w:rPr>
        <w:t xml:space="preserve"> </w:t>
      </w:r>
      <w:r w:rsidR="009B2CE0">
        <w:rPr>
          <w:rFonts w:ascii="Times New Roman" w:hAnsi="Times New Roman"/>
          <w:sz w:val="28"/>
          <w:szCs w:val="28"/>
        </w:rPr>
        <w:t>слова</w:t>
      </w:r>
      <w:r w:rsidR="0005347C" w:rsidRPr="00AE58BA">
        <w:rPr>
          <w:rFonts w:ascii="Times New Roman" w:hAnsi="Times New Roman"/>
          <w:sz w:val="28"/>
          <w:szCs w:val="28"/>
        </w:rPr>
        <w:t xml:space="preserve"> «</w:t>
      </w:r>
      <w:r w:rsidR="009B2CE0">
        <w:rPr>
          <w:rFonts w:ascii="Times New Roman" w:hAnsi="Times New Roman"/>
          <w:sz w:val="28"/>
          <w:szCs w:val="28"/>
        </w:rPr>
        <w:t xml:space="preserve">на период </w:t>
      </w:r>
      <w:r w:rsidR="0005347C" w:rsidRPr="00AE58BA">
        <w:rPr>
          <w:rFonts w:ascii="Times New Roman" w:hAnsi="Times New Roman"/>
          <w:sz w:val="28"/>
          <w:szCs w:val="28"/>
        </w:rPr>
        <w:t>2014-2016</w:t>
      </w:r>
      <w:r w:rsidR="009B2CE0">
        <w:rPr>
          <w:rFonts w:ascii="Times New Roman" w:hAnsi="Times New Roman"/>
          <w:sz w:val="28"/>
          <w:szCs w:val="28"/>
        </w:rPr>
        <w:t xml:space="preserve"> годы</w:t>
      </w:r>
      <w:r w:rsidR="0005347C" w:rsidRPr="00AE58BA">
        <w:rPr>
          <w:rFonts w:ascii="Times New Roman" w:hAnsi="Times New Roman"/>
          <w:sz w:val="28"/>
          <w:szCs w:val="28"/>
        </w:rPr>
        <w:t xml:space="preserve">» </w:t>
      </w:r>
      <w:r w:rsidR="008926F9">
        <w:rPr>
          <w:rFonts w:ascii="Times New Roman" w:hAnsi="Times New Roman"/>
          <w:sz w:val="28"/>
          <w:szCs w:val="28"/>
        </w:rPr>
        <w:t>исключить</w:t>
      </w:r>
      <w:r w:rsidR="00E368DF" w:rsidRPr="00AE58BA">
        <w:rPr>
          <w:rFonts w:ascii="Times New Roman" w:hAnsi="Times New Roman"/>
          <w:sz w:val="28"/>
          <w:szCs w:val="28"/>
        </w:rPr>
        <w:t>;</w:t>
      </w:r>
    </w:p>
    <w:p w:rsidR="002A532A" w:rsidRDefault="002A532A" w:rsidP="008667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2.2. дополнить абзацем следующего содержания:</w:t>
      </w:r>
    </w:p>
    <w:p w:rsidR="002A532A" w:rsidRPr="002A532A" w:rsidRDefault="002A532A" w:rsidP="008667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2A532A">
        <w:rPr>
          <w:rFonts w:ascii="Times New Roman" w:hAnsi="Times New Roman" w:cs="Times New Roman"/>
          <w:sz w:val="28"/>
          <w:szCs w:val="28"/>
        </w:rPr>
        <w:t>убсиди</w:t>
      </w:r>
      <w:r w:rsidR="00964888">
        <w:rPr>
          <w:rFonts w:ascii="Times New Roman" w:hAnsi="Times New Roman" w:cs="Times New Roman"/>
          <w:sz w:val="28"/>
          <w:szCs w:val="28"/>
        </w:rPr>
        <w:t>я</w:t>
      </w:r>
      <w:r w:rsidRPr="002A532A">
        <w:rPr>
          <w:rFonts w:ascii="Times New Roman" w:hAnsi="Times New Roman" w:cs="Times New Roman"/>
          <w:sz w:val="28"/>
          <w:szCs w:val="28"/>
        </w:rPr>
        <w:t xml:space="preserve"> в рамках коммерческой концессии предоставля</w:t>
      </w:r>
      <w:r w:rsidR="00964888">
        <w:rPr>
          <w:rFonts w:ascii="Times New Roman" w:hAnsi="Times New Roman" w:cs="Times New Roman"/>
          <w:sz w:val="28"/>
          <w:szCs w:val="28"/>
        </w:rPr>
        <w:t>е</w:t>
      </w:r>
      <w:r w:rsidRPr="002A532A">
        <w:rPr>
          <w:rFonts w:ascii="Times New Roman" w:hAnsi="Times New Roman" w:cs="Times New Roman"/>
          <w:sz w:val="28"/>
          <w:szCs w:val="28"/>
        </w:rPr>
        <w:t>тся после предоставления зарегистрированного в установленном порядке договора коммерческой концессии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368DF" w:rsidRDefault="009B2CE0" w:rsidP="008667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абзаце пункта 2.3 </w:t>
      </w:r>
      <w:r w:rsidR="00E368DF" w:rsidRPr="00AE58BA">
        <w:rPr>
          <w:rFonts w:ascii="Times New Roman" w:hAnsi="Times New Roman"/>
          <w:sz w:val="28"/>
          <w:szCs w:val="28"/>
        </w:rPr>
        <w:t>цифр</w:t>
      </w:r>
      <w:r>
        <w:rPr>
          <w:rFonts w:ascii="Times New Roman" w:hAnsi="Times New Roman"/>
          <w:sz w:val="28"/>
          <w:szCs w:val="28"/>
        </w:rPr>
        <w:t>у</w:t>
      </w:r>
      <w:r w:rsidR="00E368DF" w:rsidRPr="00AE58BA">
        <w:rPr>
          <w:rFonts w:ascii="Times New Roman" w:hAnsi="Times New Roman"/>
          <w:sz w:val="28"/>
          <w:szCs w:val="28"/>
        </w:rPr>
        <w:t xml:space="preserve"> «300,0» считать «500,0»</w:t>
      </w:r>
      <w:r w:rsidR="00AE58BA" w:rsidRPr="00AE58BA">
        <w:rPr>
          <w:rFonts w:ascii="Times New Roman" w:hAnsi="Times New Roman"/>
          <w:sz w:val="28"/>
          <w:szCs w:val="28"/>
        </w:rPr>
        <w:t>;</w:t>
      </w:r>
    </w:p>
    <w:p w:rsidR="009B2CE0" w:rsidRPr="00AE58BA" w:rsidRDefault="009B2CE0" w:rsidP="009B2C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абзаце пункта 2.3 </w:t>
      </w:r>
      <w:r w:rsidRPr="00AE58BA">
        <w:rPr>
          <w:rFonts w:ascii="Times New Roman" w:hAnsi="Times New Roman"/>
          <w:sz w:val="28"/>
          <w:szCs w:val="28"/>
        </w:rPr>
        <w:t>цифр</w:t>
      </w:r>
      <w:r>
        <w:rPr>
          <w:rFonts w:ascii="Times New Roman" w:hAnsi="Times New Roman"/>
          <w:sz w:val="28"/>
          <w:szCs w:val="28"/>
        </w:rPr>
        <w:t>у</w:t>
      </w:r>
      <w:r w:rsidRPr="00AE58BA">
        <w:rPr>
          <w:rFonts w:ascii="Times New Roman" w:hAnsi="Times New Roman"/>
          <w:sz w:val="28"/>
          <w:szCs w:val="28"/>
        </w:rPr>
        <w:t xml:space="preserve"> «300,0» считать «500,0»;</w:t>
      </w:r>
    </w:p>
    <w:p w:rsidR="00AE58BA" w:rsidRPr="00AE58BA" w:rsidRDefault="009B2CE0" w:rsidP="008667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абзаце пункта 2.3 </w:t>
      </w:r>
      <w:r w:rsidR="00AE58BA" w:rsidRPr="00AE58BA">
        <w:rPr>
          <w:rFonts w:ascii="Times New Roman" w:hAnsi="Times New Roman"/>
          <w:sz w:val="28"/>
          <w:szCs w:val="28"/>
        </w:rPr>
        <w:t>цифру «0,9» считать «1,0»;</w:t>
      </w:r>
    </w:p>
    <w:p w:rsidR="00AE58BA" w:rsidRPr="00AE58BA" w:rsidRDefault="00E6651C" w:rsidP="008667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2.4 слова </w:t>
      </w:r>
      <w:r w:rsidR="00AE58BA" w:rsidRPr="00AE58BA">
        <w:rPr>
          <w:rFonts w:ascii="Times New Roman" w:hAnsi="Times New Roman"/>
          <w:sz w:val="28"/>
          <w:szCs w:val="28"/>
        </w:rPr>
        <w:t>«10%» считать «50%»;</w:t>
      </w:r>
    </w:p>
    <w:p w:rsidR="00AE58BA" w:rsidRDefault="00AE58BA" w:rsidP="008667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E58B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пункте 2.5:</w:t>
      </w:r>
    </w:p>
    <w:p w:rsidR="00AE58BA" w:rsidRDefault="00AE58BA" w:rsidP="008667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E58BA">
        <w:rPr>
          <w:rFonts w:ascii="Times New Roman" w:hAnsi="Times New Roman"/>
          <w:sz w:val="28"/>
          <w:szCs w:val="28"/>
        </w:rPr>
        <w:t>третьем абзаце после слова «безработные» дополнить сло</w:t>
      </w:r>
      <w:r w:rsidR="0012470A">
        <w:rPr>
          <w:rFonts w:ascii="Times New Roman" w:hAnsi="Times New Roman"/>
          <w:sz w:val="28"/>
          <w:szCs w:val="28"/>
        </w:rPr>
        <w:t>в</w:t>
      </w:r>
      <w:r w:rsidRPr="00AE58BA">
        <w:rPr>
          <w:rFonts w:ascii="Times New Roman" w:hAnsi="Times New Roman"/>
          <w:sz w:val="28"/>
          <w:szCs w:val="28"/>
        </w:rPr>
        <w:t>ами следующего содержания «</w:t>
      </w:r>
      <w:r w:rsidRPr="00AE58BA">
        <w:rPr>
          <w:rFonts w:ascii="Times New Roman" w:hAnsi="Times New Roman" w:cs="Times New Roman"/>
          <w:sz w:val="28"/>
          <w:szCs w:val="28"/>
        </w:rPr>
        <w:t>и образованные ими юридические лица, в уставном капитале которых доля, принадлежащая физическим лицам, составляет более 50%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AE58BA" w:rsidRDefault="00AE58BA" w:rsidP="008667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четвертом аб</w:t>
      </w:r>
      <w:r w:rsidR="0012470A">
        <w:rPr>
          <w:rFonts w:ascii="Times New Roman" w:hAnsi="Times New Roman"/>
          <w:sz w:val="28"/>
          <w:szCs w:val="28"/>
        </w:rPr>
        <w:t xml:space="preserve">заце после слов «35 лет» дополнить словами следующего содержания </w:t>
      </w:r>
      <w:r w:rsidR="0012470A" w:rsidRPr="0012470A">
        <w:rPr>
          <w:rFonts w:ascii="Times New Roman" w:hAnsi="Times New Roman" w:cs="Times New Roman"/>
          <w:sz w:val="28"/>
          <w:szCs w:val="28"/>
        </w:rPr>
        <w:t>«, неполные семьи, многодетные семьи, семьи воспитывающие детей инвалидов</w:t>
      </w:r>
      <w:proofErr w:type="gramStart"/>
      <w:r w:rsidR="0012470A" w:rsidRPr="0012470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12470A">
        <w:rPr>
          <w:rFonts w:ascii="Times New Roman" w:hAnsi="Times New Roman" w:cs="Times New Roman"/>
          <w:sz w:val="28"/>
          <w:szCs w:val="28"/>
        </w:rPr>
        <w:t>;</w:t>
      </w:r>
    </w:p>
    <w:p w:rsidR="004D04A6" w:rsidRDefault="004D04A6" w:rsidP="008667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3.14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территориальном отделе казначейства по г. Боготолу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району» заменить словами «</w:t>
      </w:r>
      <w:r w:rsidRPr="005B0056">
        <w:rPr>
          <w:rFonts w:ascii="Times New Roman" w:eastAsia="Times New Roman" w:hAnsi="Times New Roman" w:cs="Times New Roman"/>
          <w:sz w:val="28"/>
          <w:szCs w:val="28"/>
        </w:rPr>
        <w:t xml:space="preserve">открытый в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163B">
        <w:rPr>
          <w:rFonts w:ascii="Times New Roman" w:eastAsia="Times New Roman" w:hAnsi="Times New Roman" w:cs="Times New Roman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163B">
        <w:rPr>
          <w:rFonts w:ascii="Times New Roman" w:eastAsia="Times New Roman" w:hAnsi="Times New Roman" w:cs="Times New Roman"/>
          <w:sz w:val="28"/>
          <w:szCs w:val="28"/>
        </w:rPr>
        <w:t xml:space="preserve"> № 2 Управления Федерального казначейства по Красноярскому краю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110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10FE" w:rsidRDefault="00F110FE" w:rsidP="008667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4 дополнить пунктом 4.8 и 4.9 следующего содержания:</w:t>
      </w:r>
    </w:p>
    <w:p w:rsidR="00F110FE" w:rsidRDefault="00F110FE" w:rsidP="00F11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«4.8. Обязательная проверка соблюдени</w:t>
      </w:r>
      <w:r w:rsidR="002D6493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493"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</w:t>
      </w:r>
      <w:r>
        <w:rPr>
          <w:rFonts w:ascii="Times New Roman" w:eastAsia="Times New Roman" w:hAnsi="Times New Roman" w:cs="Times New Roman"/>
          <w:sz w:val="28"/>
          <w:szCs w:val="28"/>
        </w:rPr>
        <w:t>условий, целей и порядка предоставления субсидий осуществляется Администрацией в соответствии с действующим законодательством</w:t>
      </w:r>
      <w:r w:rsidR="006E2A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10FE" w:rsidRDefault="00F110FE" w:rsidP="00F11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4.9. При предоставлении субсидии обязательным условием её предоставления, включаемым в соглашение, является согласие получателя на осуществление проверок, предусмотренных пунктом 4.8 настоящего Порядка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26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5A3C" w:rsidRDefault="00C84B85" w:rsidP="00C8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45A3C">
        <w:rPr>
          <w:rFonts w:ascii="Times New Roman" w:hAnsi="Times New Roman" w:cs="Times New Roman"/>
          <w:sz w:val="28"/>
          <w:szCs w:val="28"/>
        </w:rPr>
        <w:t xml:space="preserve">В приложении № 2 </w:t>
      </w:r>
      <w:r w:rsidR="00D45A3C" w:rsidRPr="00C84B85">
        <w:rPr>
          <w:rFonts w:ascii="Times New Roman" w:hAnsi="Times New Roman" w:cs="Times New Roman"/>
          <w:sz w:val="28"/>
          <w:szCs w:val="28"/>
        </w:rPr>
        <w:t>к Порядку предоставления субсидий вновь созданным субъектам малого предпринимательства, на</w:t>
      </w:r>
      <w:r w:rsidR="00D45A3C" w:rsidRPr="00C84B85">
        <w:rPr>
          <w:rFonts w:ascii="Times New Roman" w:hAnsi="Times New Roman" w:cs="Times New Roman"/>
          <w:color w:val="000000"/>
          <w:sz w:val="28"/>
          <w:szCs w:val="28"/>
        </w:rPr>
        <w:t xml:space="preserve"> возмещение</w:t>
      </w:r>
      <w:r w:rsidR="00D4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A3C" w:rsidRPr="00C84B85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D45A3C" w:rsidRPr="00C84B85">
        <w:rPr>
          <w:rFonts w:ascii="Times New Roman" w:hAnsi="Times New Roman" w:cs="Times New Roman"/>
          <w:sz w:val="28"/>
          <w:szCs w:val="28"/>
        </w:rPr>
        <w:t>расходов, связанных с приобретением и</w:t>
      </w:r>
      <w:r w:rsidR="00D45A3C">
        <w:rPr>
          <w:rFonts w:ascii="Times New Roman" w:hAnsi="Times New Roman" w:cs="Times New Roman"/>
          <w:sz w:val="28"/>
          <w:szCs w:val="28"/>
        </w:rPr>
        <w:t xml:space="preserve"> </w:t>
      </w:r>
      <w:r w:rsidR="00D45A3C" w:rsidRPr="00C84B85">
        <w:rPr>
          <w:rFonts w:ascii="Times New Roman" w:hAnsi="Times New Roman" w:cs="Times New Roman"/>
          <w:sz w:val="28"/>
          <w:szCs w:val="28"/>
        </w:rPr>
        <w:t>созданием основных средств и началом</w:t>
      </w:r>
      <w:r w:rsidR="00D45A3C">
        <w:rPr>
          <w:rFonts w:ascii="Times New Roman" w:hAnsi="Times New Roman" w:cs="Times New Roman"/>
          <w:sz w:val="28"/>
          <w:szCs w:val="28"/>
        </w:rPr>
        <w:t xml:space="preserve"> </w:t>
      </w:r>
      <w:r w:rsidR="00D45A3C" w:rsidRPr="00C84B85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="00D45A3C">
        <w:rPr>
          <w:rFonts w:ascii="Times New Roman" w:hAnsi="Times New Roman" w:cs="Times New Roman"/>
          <w:sz w:val="28"/>
          <w:szCs w:val="28"/>
        </w:rPr>
        <w:t>:</w:t>
      </w:r>
    </w:p>
    <w:p w:rsidR="00D45A3C" w:rsidRDefault="00D45A3C" w:rsidP="00C8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дополнить абзацем следующего содержания:</w:t>
      </w:r>
    </w:p>
    <w:p w:rsidR="00D45A3C" w:rsidRDefault="00D45A3C" w:rsidP="00C8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«Копии договоров коммерческой концессии</w:t>
      </w:r>
      <w:r w:rsidR="00C56482">
        <w:rPr>
          <w:rFonts w:ascii="Times New Roman" w:hAnsi="Times New Roman" w:cs="Times New Roman"/>
          <w:sz w:val="28"/>
          <w:szCs w:val="28"/>
        </w:rPr>
        <w:t>».</w:t>
      </w:r>
    </w:p>
    <w:p w:rsidR="008926F9" w:rsidRDefault="00D45A3C" w:rsidP="00C8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</w:t>
      </w:r>
      <w:r w:rsidR="00C84B85" w:rsidRPr="00C84B85">
        <w:rPr>
          <w:rFonts w:ascii="Times New Roman" w:hAnsi="Times New Roman" w:cs="Times New Roman"/>
          <w:sz w:val="28"/>
          <w:szCs w:val="28"/>
        </w:rPr>
        <w:t xml:space="preserve"> приложении № 3 к Порядку предоставления субсидий вновь созданным субъектам малого предпринимательства, на</w:t>
      </w:r>
      <w:r w:rsidR="00C84B85" w:rsidRPr="00C84B85">
        <w:rPr>
          <w:rFonts w:ascii="Times New Roman" w:hAnsi="Times New Roman" w:cs="Times New Roman"/>
          <w:color w:val="000000"/>
          <w:sz w:val="28"/>
          <w:szCs w:val="28"/>
        </w:rPr>
        <w:t xml:space="preserve"> возмещение</w:t>
      </w:r>
      <w:r w:rsidR="00C84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B85" w:rsidRPr="00C84B85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C84B85" w:rsidRPr="00C84B85">
        <w:rPr>
          <w:rFonts w:ascii="Times New Roman" w:hAnsi="Times New Roman" w:cs="Times New Roman"/>
          <w:sz w:val="28"/>
          <w:szCs w:val="28"/>
        </w:rPr>
        <w:t>расходов, связанных с приобретением и</w:t>
      </w:r>
      <w:r w:rsidR="00C84B85">
        <w:rPr>
          <w:rFonts w:ascii="Times New Roman" w:hAnsi="Times New Roman" w:cs="Times New Roman"/>
          <w:sz w:val="28"/>
          <w:szCs w:val="28"/>
        </w:rPr>
        <w:t xml:space="preserve"> </w:t>
      </w:r>
      <w:r w:rsidR="00C84B85" w:rsidRPr="00C84B85">
        <w:rPr>
          <w:rFonts w:ascii="Times New Roman" w:hAnsi="Times New Roman" w:cs="Times New Roman"/>
          <w:sz w:val="28"/>
          <w:szCs w:val="28"/>
        </w:rPr>
        <w:t>созданием основных средств и началом</w:t>
      </w:r>
      <w:r w:rsidR="00C84B85">
        <w:rPr>
          <w:rFonts w:ascii="Times New Roman" w:hAnsi="Times New Roman" w:cs="Times New Roman"/>
          <w:sz w:val="28"/>
          <w:szCs w:val="28"/>
        </w:rPr>
        <w:t xml:space="preserve"> </w:t>
      </w:r>
      <w:r w:rsidR="00C84B85" w:rsidRPr="00C84B85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="008926F9">
        <w:rPr>
          <w:rFonts w:ascii="Times New Roman" w:hAnsi="Times New Roman" w:cs="Times New Roman"/>
          <w:sz w:val="28"/>
          <w:szCs w:val="28"/>
        </w:rPr>
        <w:t>:</w:t>
      </w:r>
    </w:p>
    <w:p w:rsidR="00D97C26" w:rsidRDefault="00C84B85" w:rsidP="00C8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2.2 Соглашения</w:t>
      </w:r>
      <w:r w:rsidR="00D97C26">
        <w:rPr>
          <w:rFonts w:ascii="Times New Roman" w:hAnsi="Times New Roman" w:cs="Times New Roman"/>
          <w:sz w:val="28"/>
          <w:szCs w:val="28"/>
        </w:rPr>
        <w:t>:</w:t>
      </w:r>
    </w:p>
    <w:p w:rsidR="00D97C26" w:rsidRDefault="00D97C26" w:rsidP="00C8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Pr="00D97C26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D97C26">
        <w:rPr>
          <w:rFonts w:ascii="Times New Roman" w:hAnsi="Times New Roman" w:cs="Times New Roman"/>
          <w:sz w:val="28"/>
          <w:szCs w:val="28"/>
        </w:rPr>
        <w:t xml:space="preserve"> в территориальном органе казначейства г. Боготола и </w:t>
      </w:r>
      <w:proofErr w:type="spellStart"/>
      <w:r w:rsidRPr="00D97C2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D97C26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5B0056">
        <w:rPr>
          <w:rFonts w:ascii="Times New Roman" w:eastAsia="Times New Roman" w:hAnsi="Times New Roman" w:cs="Times New Roman"/>
          <w:sz w:val="28"/>
          <w:szCs w:val="28"/>
        </w:rPr>
        <w:t xml:space="preserve">открытый в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163B">
        <w:rPr>
          <w:rFonts w:ascii="Times New Roman" w:eastAsia="Times New Roman" w:hAnsi="Times New Roman" w:cs="Times New Roman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163B">
        <w:rPr>
          <w:rFonts w:ascii="Times New Roman" w:eastAsia="Times New Roman" w:hAnsi="Times New Roman" w:cs="Times New Roman"/>
          <w:sz w:val="28"/>
          <w:szCs w:val="28"/>
        </w:rPr>
        <w:t xml:space="preserve"> № 2 Управления Федерального казначейства по Красноярскому краю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84B85" w:rsidRDefault="009B2CE0" w:rsidP="00C8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="00C84B8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C84B85">
        <w:rPr>
          <w:rFonts w:ascii="Times New Roman" w:hAnsi="Times New Roman" w:cs="Times New Roman"/>
          <w:sz w:val="28"/>
          <w:szCs w:val="28"/>
        </w:rPr>
        <w:t>2014-2016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C84B85">
        <w:rPr>
          <w:rFonts w:ascii="Times New Roman" w:hAnsi="Times New Roman" w:cs="Times New Roman"/>
          <w:sz w:val="28"/>
          <w:szCs w:val="28"/>
        </w:rPr>
        <w:t xml:space="preserve">» </w:t>
      </w:r>
      <w:r w:rsidR="008926F9">
        <w:rPr>
          <w:rFonts w:ascii="Times New Roman" w:hAnsi="Times New Roman" w:cs="Times New Roman"/>
          <w:sz w:val="28"/>
          <w:szCs w:val="28"/>
        </w:rPr>
        <w:t>исключить</w:t>
      </w:r>
      <w:r w:rsidR="00D97C26">
        <w:rPr>
          <w:rFonts w:ascii="Times New Roman" w:hAnsi="Times New Roman" w:cs="Times New Roman"/>
          <w:sz w:val="28"/>
          <w:szCs w:val="28"/>
        </w:rPr>
        <w:t>;</w:t>
      </w:r>
    </w:p>
    <w:p w:rsidR="008926F9" w:rsidRDefault="008926F9" w:rsidP="00892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Права и обязанности сторон дополнить пунктом 3.4 следующего содержания:</w:t>
      </w:r>
    </w:p>
    <w:p w:rsidR="008926F9" w:rsidRPr="00C84B85" w:rsidRDefault="008926F9" w:rsidP="00892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«3.4. Получатель субсидии дает согласие на осуществление обязательных проверок соблюдения получателем условий, целей и порядка предоставления субсидии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FA3E81" w:rsidRPr="00AE58BA" w:rsidRDefault="00C84B85" w:rsidP="00FA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6C20" w:rsidRPr="00AE5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 xml:space="preserve">Контроль над исполнением Постановления возложить на заместителя главы </w:t>
      </w:r>
      <w:r w:rsidR="008926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926F9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892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 xml:space="preserve">района по финансово-экономическим вопросам Н.В. </w:t>
      </w:r>
      <w:proofErr w:type="spellStart"/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>Бакуневич</w:t>
      </w:r>
      <w:proofErr w:type="spellEnd"/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E81" w:rsidRPr="00AE58BA" w:rsidRDefault="00C84B85" w:rsidP="00FA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347C" w:rsidRPr="00AE5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www.bogotol-r.ru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A3E81" w:rsidRPr="00AE58BA" w:rsidRDefault="00C84B85" w:rsidP="00FA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347C" w:rsidRPr="00AE5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</w:t>
      </w:r>
      <w:r w:rsidR="00991806" w:rsidRPr="00AE58BA">
        <w:rPr>
          <w:rFonts w:ascii="Times New Roman" w:eastAsia="Times New Roman" w:hAnsi="Times New Roman" w:cs="Times New Roman"/>
          <w:sz w:val="28"/>
          <w:szCs w:val="28"/>
        </w:rPr>
        <w:t xml:space="preserve"> в день, следующий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 xml:space="preserve"> за днем </w:t>
      </w:r>
      <w:r w:rsidR="00B571F7" w:rsidRPr="00AE58BA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FA3E81" w:rsidRPr="00AE58BA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8926F9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(обнародования)</w:t>
      </w:r>
      <w:r w:rsidR="00A20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7FD" w:rsidRPr="00AE58BA" w:rsidRDefault="008667FD" w:rsidP="00FA3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B85" w:rsidRDefault="00FA3E81" w:rsidP="00FA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8B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="001B6C20" w:rsidRPr="00AE5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347C" w:rsidRDefault="00FA3E81" w:rsidP="00CB2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58BA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AE58B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AE58BA">
        <w:rPr>
          <w:rFonts w:ascii="Times New Roman" w:eastAsia="Times New Roman" w:hAnsi="Times New Roman" w:cs="Times New Roman"/>
          <w:sz w:val="28"/>
          <w:szCs w:val="28"/>
        </w:rPr>
        <w:tab/>
      </w:r>
      <w:r w:rsidRPr="00AE58BA">
        <w:rPr>
          <w:rFonts w:ascii="Times New Roman" w:eastAsia="Times New Roman" w:hAnsi="Times New Roman" w:cs="Times New Roman"/>
          <w:sz w:val="28"/>
          <w:szCs w:val="28"/>
        </w:rPr>
        <w:tab/>
      </w:r>
      <w:r w:rsidRPr="00AE58BA">
        <w:rPr>
          <w:rFonts w:ascii="Times New Roman" w:eastAsia="Times New Roman" w:hAnsi="Times New Roman" w:cs="Times New Roman"/>
          <w:sz w:val="28"/>
          <w:szCs w:val="28"/>
        </w:rPr>
        <w:tab/>
      </w:r>
      <w:r w:rsidRPr="00AE58BA">
        <w:rPr>
          <w:rFonts w:ascii="Times New Roman" w:eastAsia="Times New Roman" w:hAnsi="Times New Roman" w:cs="Times New Roman"/>
          <w:sz w:val="28"/>
          <w:szCs w:val="28"/>
        </w:rPr>
        <w:tab/>
      </w:r>
      <w:r w:rsidRPr="00AE58BA">
        <w:rPr>
          <w:rFonts w:ascii="Times New Roman" w:eastAsia="Times New Roman" w:hAnsi="Times New Roman" w:cs="Times New Roman"/>
          <w:sz w:val="28"/>
          <w:szCs w:val="28"/>
        </w:rPr>
        <w:tab/>
      </w:r>
      <w:r w:rsidR="00C84B85">
        <w:rPr>
          <w:rFonts w:ascii="Times New Roman" w:eastAsia="Times New Roman" w:hAnsi="Times New Roman" w:cs="Times New Roman"/>
          <w:sz w:val="28"/>
          <w:szCs w:val="28"/>
        </w:rPr>
        <w:tab/>
      </w:r>
      <w:r w:rsidR="00C84B85">
        <w:rPr>
          <w:rFonts w:ascii="Times New Roman" w:eastAsia="Times New Roman" w:hAnsi="Times New Roman" w:cs="Times New Roman"/>
          <w:sz w:val="28"/>
          <w:szCs w:val="28"/>
        </w:rPr>
        <w:tab/>
      </w:r>
      <w:r w:rsidRPr="00AE58BA">
        <w:rPr>
          <w:rFonts w:ascii="Times New Roman" w:eastAsia="Times New Roman" w:hAnsi="Times New Roman" w:cs="Times New Roman"/>
          <w:sz w:val="28"/>
          <w:szCs w:val="28"/>
        </w:rPr>
        <w:t>Н.В. Красько</w:t>
      </w:r>
    </w:p>
    <w:sectPr w:rsidR="0005347C" w:rsidSect="00FA1D9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971CE7"/>
    <w:multiLevelType w:val="hybridMultilevel"/>
    <w:tmpl w:val="2048DBDA"/>
    <w:lvl w:ilvl="0" w:tplc="0DBE78C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13">
    <w:nsid w:val="2A734486"/>
    <w:multiLevelType w:val="hybridMultilevel"/>
    <w:tmpl w:val="2ECE1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21B07"/>
    <w:multiLevelType w:val="hybridMultilevel"/>
    <w:tmpl w:val="D43C96F6"/>
    <w:lvl w:ilvl="0" w:tplc="AD30BA8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026E3"/>
    <w:multiLevelType w:val="hybridMultilevel"/>
    <w:tmpl w:val="77403162"/>
    <w:lvl w:ilvl="0" w:tplc="F76A2AD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2"/>
  </w:num>
  <w:num w:numId="15">
    <w:abstractNumId w:val="15"/>
  </w:num>
  <w:num w:numId="16">
    <w:abstractNumId w:val="10"/>
  </w:num>
  <w:num w:numId="17">
    <w:abstractNumId w:val="18"/>
  </w:num>
  <w:num w:numId="18">
    <w:abstractNumId w:val="11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DD"/>
    <w:rsid w:val="0000207C"/>
    <w:rsid w:val="00003E3B"/>
    <w:rsid w:val="00020225"/>
    <w:rsid w:val="00020F2C"/>
    <w:rsid w:val="000307CC"/>
    <w:rsid w:val="0005347C"/>
    <w:rsid w:val="00076AAA"/>
    <w:rsid w:val="0008148F"/>
    <w:rsid w:val="00095D6A"/>
    <w:rsid w:val="000C50FF"/>
    <w:rsid w:val="000D473C"/>
    <w:rsid w:val="000E5F4D"/>
    <w:rsid w:val="00101277"/>
    <w:rsid w:val="00101330"/>
    <w:rsid w:val="00103822"/>
    <w:rsid w:val="0012470A"/>
    <w:rsid w:val="00151167"/>
    <w:rsid w:val="001528CF"/>
    <w:rsid w:val="00155BEE"/>
    <w:rsid w:val="00164468"/>
    <w:rsid w:val="00166717"/>
    <w:rsid w:val="001760B3"/>
    <w:rsid w:val="0019352A"/>
    <w:rsid w:val="001B4B8B"/>
    <w:rsid w:val="001B6703"/>
    <w:rsid w:val="001B6C20"/>
    <w:rsid w:val="001C2C34"/>
    <w:rsid w:val="001C3A36"/>
    <w:rsid w:val="001D46F8"/>
    <w:rsid w:val="00233508"/>
    <w:rsid w:val="00233AE4"/>
    <w:rsid w:val="00247798"/>
    <w:rsid w:val="00251679"/>
    <w:rsid w:val="0026121E"/>
    <w:rsid w:val="0026701A"/>
    <w:rsid w:val="00267137"/>
    <w:rsid w:val="0027117A"/>
    <w:rsid w:val="00281D0E"/>
    <w:rsid w:val="00281EC3"/>
    <w:rsid w:val="002A5062"/>
    <w:rsid w:val="002A532A"/>
    <w:rsid w:val="002B72D5"/>
    <w:rsid w:val="002C196E"/>
    <w:rsid w:val="002D0209"/>
    <w:rsid w:val="002D0E52"/>
    <w:rsid w:val="002D6493"/>
    <w:rsid w:val="002F1292"/>
    <w:rsid w:val="002F67ED"/>
    <w:rsid w:val="00312FAC"/>
    <w:rsid w:val="00315D9E"/>
    <w:rsid w:val="00366D63"/>
    <w:rsid w:val="003A79FF"/>
    <w:rsid w:val="003D3371"/>
    <w:rsid w:val="003D7F22"/>
    <w:rsid w:val="0041224C"/>
    <w:rsid w:val="00435819"/>
    <w:rsid w:val="00444C50"/>
    <w:rsid w:val="004524CC"/>
    <w:rsid w:val="00457CFB"/>
    <w:rsid w:val="00480AAA"/>
    <w:rsid w:val="004853C5"/>
    <w:rsid w:val="004979B2"/>
    <w:rsid w:val="004D04A6"/>
    <w:rsid w:val="004F13CC"/>
    <w:rsid w:val="00507E81"/>
    <w:rsid w:val="005554DC"/>
    <w:rsid w:val="0055590C"/>
    <w:rsid w:val="00566212"/>
    <w:rsid w:val="00566F0A"/>
    <w:rsid w:val="00584E74"/>
    <w:rsid w:val="005A122C"/>
    <w:rsid w:val="005B599E"/>
    <w:rsid w:val="005C5FBC"/>
    <w:rsid w:val="005D6D64"/>
    <w:rsid w:val="005E3CB5"/>
    <w:rsid w:val="005E660B"/>
    <w:rsid w:val="005F18F7"/>
    <w:rsid w:val="006150BA"/>
    <w:rsid w:val="006426C9"/>
    <w:rsid w:val="0065099F"/>
    <w:rsid w:val="00652513"/>
    <w:rsid w:val="00661749"/>
    <w:rsid w:val="00664BCB"/>
    <w:rsid w:val="00676082"/>
    <w:rsid w:val="0068537E"/>
    <w:rsid w:val="00690EC6"/>
    <w:rsid w:val="006E2AC2"/>
    <w:rsid w:val="006F1BF1"/>
    <w:rsid w:val="006F45F4"/>
    <w:rsid w:val="007052D4"/>
    <w:rsid w:val="00714AB5"/>
    <w:rsid w:val="007232AD"/>
    <w:rsid w:val="00750E66"/>
    <w:rsid w:val="007514F2"/>
    <w:rsid w:val="007663E7"/>
    <w:rsid w:val="00770D72"/>
    <w:rsid w:val="007A0C2C"/>
    <w:rsid w:val="007B094A"/>
    <w:rsid w:val="00813FE4"/>
    <w:rsid w:val="008344FC"/>
    <w:rsid w:val="00840737"/>
    <w:rsid w:val="008429B6"/>
    <w:rsid w:val="00847F6A"/>
    <w:rsid w:val="00853B23"/>
    <w:rsid w:val="008667FD"/>
    <w:rsid w:val="008744A0"/>
    <w:rsid w:val="00891894"/>
    <w:rsid w:val="008926F9"/>
    <w:rsid w:val="00894DD8"/>
    <w:rsid w:val="00896710"/>
    <w:rsid w:val="008B1FD5"/>
    <w:rsid w:val="008B5391"/>
    <w:rsid w:val="008C3F04"/>
    <w:rsid w:val="008D0D6A"/>
    <w:rsid w:val="008D7100"/>
    <w:rsid w:val="008F46B1"/>
    <w:rsid w:val="00936EC5"/>
    <w:rsid w:val="009537BD"/>
    <w:rsid w:val="00964888"/>
    <w:rsid w:val="00991806"/>
    <w:rsid w:val="009B2CE0"/>
    <w:rsid w:val="009B44D8"/>
    <w:rsid w:val="009C3F40"/>
    <w:rsid w:val="00A004AD"/>
    <w:rsid w:val="00A12AF5"/>
    <w:rsid w:val="00A2053D"/>
    <w:rsid w:val="00A41660"/>
    <w:rsid w:val="00A4494A"/>
    <w:rsid w:val="00A5339C"/>
    <w:rsid w:val="00A64AE7"/>
    <w:rsid w:val="00A76C55"/>
    <w:rsid w:val="00A77F3B"/>
    <w:rsid w:val="00A81264"/>
    <w:rsid w:val="00AA42C7"/>
    <w:rsid w:val="00AD6CC6"/>
    <w:rsid w:val="00AE58BA"/>
    <w:rsid w:val="00B02181"/>
    <w:rsid w:val="00B261D6"/>
    <w:rsid w:val="00B54E58"/>
    <w:rsid w:val="00B571F7"/>
    <w:rsid w:val="00B65D2C"/>
    <w:rsid w:val="00B70044"/>
    <w:rsid w:val="00B732D9"/>
    <w:rsid w:val="00B82D84"/>
    <w:rsid w:val="00BB24AC"/>
    <w:rsid w:val="00BD010F"/>
    <w:rsid w:val="00BD572E"/>
    <w:rsid w:val="00BF3CB7"/>
    <w:rsid w:val="00C0172E"/>
    <w:rsid w:val="00C02F5B"/>
    <w:rsid w:val="00C03CFD"/>
    <w:rsid w:val="00C128CF"/>
    <w:rsid w:val="00C335EE"/>
    <w:rsid w:val="00C56482"/>
    <w:rsid w:val="00C635DD"/>
    <w:rsid w:val="00C67C32"/>
    <w:rsid w:val="00C81753"/>
    <w:rsid w:val="00C84B85"/>
    <w:rsid w:val="00C90E79"/>
    <w:rsid w:val="00C942D6"/>
    <w:rsid w:val="00CB2256"/>
    <w:rsid w:val="00CC032E"/>
    <w:rsid w:val="00CE4C6C"/>
    <w:rsid w:val="00CE687E"/>
    <w:rsid w:val="00D2668B"/>
    <w:rsid w:val="00D324AE"/>
    <w:rsid w:val="00D40B6D"/>
    <w:rsid w:val="00D45A3C"/>
    <w:rsid w:val="00D66E1E"/>
    <w:rsid w:val="00D7078D"/>
    <w:rsid w:val="00D97C26"/>
    <w:rsid w:val="00DB1FB8"/>
    <w:rsid w:val="00DC367C"/>
    <w:rsid w:val="00DD2A03"/>
    <w:rsid w:val="00DE565F"/>
    <w:rsid w:val="00E001EA"/>
    <w:rsid w:val="00E01C88"/>
    <w:rsid w:val="00E24578"/>
    <w:rsid w:val="00E368DF"/>
    <w:rsid w:val="00E634DE"/>
    <w:rsid w:val="00E6651C"/>
    <w:rsid w:val="00E74AA7"/>
    <w:rsid w:val="00E81132"/>
    <w:rsid w:val="00EA4BC1"/>
    <w:rsid w:val="00EB26C6"/>
    <w:rsid w:val="00EB5132"/>
    <w:rsid w:val="00EE645E"/>
    <w:rsid w:val="00EE6880"/>
    <w:rsid w:val="00EF2D38"/>
    <w:rsid w:val="00EF52EE"/>
    <w:rsid w:val="00F042E4"/>
    <w:rsid w:val="00F110FE"/>
    <w:rsid w:val="00F33806"/>
    <w:rsid w:val="00F44B47"/>
    <w:rsid w:val="00FA1D9C"/>
    <w:rsid w:val="00FA3E81"/>
    <w:rsid w:val="00FB59C0"/>
    <w:rsid w:val="00FE2D1F"/>
    <w:rsid w:val="00FF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85"/>
  </w:style>
  <w:style w:type="paragraph" w:styleId="1">
    <w:name w:val="heading 1"/>
    <w:basedOn w:val="a"/>
    <w:next w:val="a"/>
    <w:link w:val="10"/>
    <w:uiPriority w:val="9"/>
    <w:qFormat/>
    <w:rsid w:val="00936EC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C5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C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36EC5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C5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C5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C5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C5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C5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5DD"/>
    <w:pPr>
      <w:spacing w:after="0" w:line="240" w:lineRule="auto"/>
    </w:pPr>
  </w:style>
  <w:style w:type="paragraph" w:customStyle="1" w:styleId="ConsPlusNormal">
    <w:name w:val="ConsPlusNormal"/>
    <w:rsid w:val="00C635DD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E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EC5"/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36EC5"/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36EC5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936EC5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36EC5"/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36EC5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36EC5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36EC5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36EC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customStyle="1" w:styleId="cenpt">
    <w:name w:val="cen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character" w:styleId="a6">
    <w:name w:val="Strong"/>
    <w:uiPriority w:val="22"/>
    <w:qFormat/>
    <w:rsid w:val="00936EC5"/>
    <w:rPr>
      <w:b/>
      <w:bCs/>
    </w:rPr>
  </w:style>
  <w:style w:type="paragraph" w:customStyle="1" w:styleId="justppt">
    <w:name w:val="justp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righpt">
    <w:name w:val="righ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semiHidden/>
    <w:rsid w:val="00936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ajorEastAsia" w:hAnsi="Courier New" w:cs="Courier New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EC5"/>
    <w:rPr>
      <w:rFonts w:ascii="Courier New" w:eastAsiaTheme="majorEastAsia" w:hAnsi="Courier New" w:cs="Courier New"/>
      <w:sz w:val="20"/>
      <w:szCs w:val="20"/>
      <w:lang w:val="en-US" w:eastAsia="en-US" w:bidi="en-US"/>
    </w:rPr>
  </w:style>
  <w:style w:type="paragraph" w:customStyle="1" w:styleId="consplustitle">
    <w:name w:val="consplustitle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consplusnormal0">
    <w:name w:val="consplusnormal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consplusnonformat">
    <w:name w:val="consplusnonforma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character" w:styleId="a7">
    <w:name w:val="Hyperlink"/>
    <w:uiPriority w:val="99"/>
    <w:rsid w:val="00936EC5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936EC5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nformat0">
    <w:name w:val="ConsPlusNonformat"/>
    <w:uiPriority w:val="99"/>
    <w:rsid w:val="00936EC5"/>
    <w:pPr>
      <w:widowControl w:val="0"/>
      <w:autoSpaceDE w:val="0"/>
      <w:autoSpaceDN w:val="0"/>
      <w:adjustRightInd w:val="0"/>
    </w:pPr>
    <w:rPr>
      <w:rFonts w:ascii="Courier New" w:eastAsiaTheme="majorEastAsia" w:hAnsi="Courier New" w:cs="Courier New"/>
      <w:lang w:val="en-US" w:eastAsia="en-US" w:bidi="en-US"/>
    </w:rPr>
  </w:style>
  <w:style w:type="paragraph" w:customStyle="1" w:styleId="ConsNonformat">
    <w:name w:val="ConsNonformat"/>
    <w:uiPriority w:val="99"/>
    <w:rsid w:val="00936EC5"/>
    <w:pPr>
      <w:widowControl w:val="0"/>
    </w:pPr>
    <w:rPr>
      <w:rFonts w:ascii="Courier New" w:eastAsiaTheme="majorEastAsia" w:hAnsi="Courier New" w:cstheme="majorBidi"/>
      <w:lang w:val="en-US" w:eastAsia="en-US" w:bidi="en-US"/>
    </w:rPr>
  </w:style>
  <w:style w:type="paragraph" w:styleId="a9">
    <w:name w:val="footnote text"/>
    <w:basedOn w:val="a"/>
    <w:link w:val="aa"/>
    <w:uiPriority w:val="99"/>
    <w:semiHidden/>
    <w:rsid w:val="00936EC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36EC5"/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styleId="ab">
    <w:name w:val="footnote reference"/>
    <w:uiPriority w:val="99"/>
    <w:semiHidden/>
    <w:rsid w:val="00936EC5"/>
    <w:rPr>
      <w:rFonts w:cs="Times New Roman"/>
      <w:vertAlign w:val="superscript"/>
    </w:rPr>
  </w:style>
  <w:style w:type="table" w:styleId="ac">
    <w:name w:val="Table Grid"/>
    <w:basedOn w:val="a1"/>
    <w:uiPriority w:val="99"/>
    <w:rsid w:val="00936EC5"/>
    <w:rPr>
      <w:rFonts w:asciiTheme="majorHAnsi" w:eastAsiaTheme="majorEastAsia" w:hAnsiTheme="majorHAnsi" w:cstheme="majorBid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936EC5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36EC5"/>
    <w:rPr>
      <w:rFonts w:asciiTheme="majorHAnsi" w:eastAsiaTheme="majorEastAsia" w:hAnsiTheme="majorHAnsi" w:cstheme="majorBidi"/>
      <w:lang w:val="en-US" w:eastAsia="en-US" w:bidi="en-US"/>
    </w:rPr>
  </w:style>
  <w:style w:type="paragraph" w:styleId="af">
    <w:name w:val="footer"/>
    <w:basedOn w:val="a"/>
    <w:link w:val="af0"/>
    <w:uiPriority w:val="99"/>
    <w:semiHidden/>
    <w:unhideWhenUsed/>
    <w:rsid w:val="00936EC5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36EC5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Normal">
    <w:name w:val="ConsNormal"/>
    <w:rsid w:val="00936EC5"/>
    <w:pPr>
      <w:widowControl w:val="0"/>
      <w:autoSpaceDE w:val="0"/>
      <w:autoSpaceDN w:val="0"/>
      <w:adjustRightInd w:val="0"/>
      <w:ind w:firstLine="720"/>
    </w:pPr>
    <w:rPr>
      <w:rFonts w:ascii="Arial" w:eastAsiaTheme="majorEastAsia" w:hAnsi="Arial" w:cs="Arial"/>
      <w:sz w:val="16"/>
      <w:szCs w:val="16"/>
      <w:lang w:val="en-US" w:eastAsia="en-US" w:bidi="en-US"/>
    </w:rPr>
  </w:style>
  <w:style w:type="character" w:customStyle="1" w:styleId="af1">
    <w:name w:val="Гипертекстовая ссылка"/>
    <w:uiPriority w:val="99"/>
    <w:rsid w:val="00936EC5"/>
    <w:rPr>
      <w:color w:val="008000"/>
    </w:rPr>
  </w:style>
  <w:style w:type="paragraph" w:customStyle="1" w:styleId="ConsPlusCell">
    <w:name w:val="ConsPlusCell"/>
    <w:uiPriority w:val="99"/>
    <w:rsid w:val="00936EC5"/>
    <w:pPr>
      <w:autoSpaceDE w:val="0"/>
      <w:autoSpaceDN w:val="0"/>
      <w:adjustRightInd w:val="0"/>
    </w:pPr>
    <w:rPr>
      <w:rFonts w:ascii="Arial" w:eastAsiaTheme="majorEastAsia" w:hAnsi="Arial" w:cs="Arial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936EC5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936EC5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f4">
    <w:name w:val="Subtitle"/>
    <w:basedOn w:val="a"/>
    <w:next w:val="a"/>
    <w:link w:val="af5"/>
    <w:uiPriority w:val="11"/>
    <w:qFormat/>
    <w:rsid w:val="00936EC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936EC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styleId="af6">
    <w:name w:val="Emphasis"/>
    <w:uiPriority w:val="20"/>
    <w:qFormat/>
    <w:rsid w:val="00936EC5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936E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styleId="af9">
    <w:name w:val="Subtle Emphasis"/>
    <w:uiPriority w:val="19"/>
    <w:qFormat/>
    <w:rsid w:val="00936EC5"/>
    <w:rPr>
      <w:i/>
      <w:iCs/>
    </w:rPr>
  </w:style>
  <w:style w:type="character" w:styleId="afa">
    <w:name w:val="Intense Emphasis"/>
    <w:uiPriority w:val="21"/>
    <w:qFormat/>
    <w:rsid w:val="00936EC5"/>
    <w:rPr>
      <w:b/>
      <w:bCs/>
      <w:i/>
      <w:iCs/>
    </w:rPr>
  </w:style>
  <w:style w:type="character" w:styleId="afb">
    <w:name w:val="Subtle Reference"/>
    <w:basedOn w:val="a0"/>
    <w:uiPriority w:val="31"/>
    <w:qFormat/>
    <w:rsid w:val="00936EC5"/>
    <w:rPr>
      <w:smallCaps/>
    </w:rPr>
  </w:style>
  <w:style w:type="character" w:styleId="afc">
    <w:name w:val="Intense Reference"/>
    <w:uiPriority w:val="32"/>
    <w:qFormat/>
    <w:rsid w:val="00936EC5"/>
    <w:rPr>
      <w:b/>
      <w:bCs/>
      <w:smallCaps/>
    </w:rPr>
  </w:style>
  <w:style w:type="character" w:styleId="afd">
    <w:name w:val="Book Title"/>
    <w:basedOn w:val="a0"/>
    <w:uiPriority w:val="33"/>
    <w:qFormat/>
    <w:rsid w:val="00936EC5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936EC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85"/>
  </w:style>
  <w:style w:type="paragraph" w:styleId="1">
    <w:name w:val="heading 1"/>
    <w:basedOn w:val="a"/>
    <w:next w:val="a"/>
    <w:link w:val="10"/>
    <w:uiPriority w:val="9"/>
    <w:qFormat/>
    <w:rsid w:val="00936EC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C5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C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36EC5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C5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C5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C5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C5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C5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5DD"/>
    <w:pPr>
      <w:spacing w:after="0" w:line="240" w:lineRule="auto"/>
    </w:pPr>
  </w:style>
  <w:style w:type="paragraph" w:customStyle="1" w:styleId="ConsPlusNormal">
    <w:name w:val="ConsPlusNormal"/>
    <w:rsid w:val="00C635DD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E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EC5"/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36EC5"/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36EC5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936EC5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36EC5"/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36EC5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36EC5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36EC5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36EC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customStyle="1" w:styleId="cenpt">
    <w:name w:val="cen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character" w:styleId="a6">
    <w:name w:val="Strong"/>
    <w:uiPriority w:val="22"/>
    <w:qFormat/>
    <w:rsid w:val="00936EC5"/>
    <w:rPr>
      <w:b/>
      <w:bCs/>
    </w:rPr>
  </w:style>
  <w:style w:type="paragraph" w:customStyle="1" w:styleId="justppt">
    <w:name w:val="justp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righpt">
    <w:name w:val="righ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semiHidden/>
    <w:rsid w:val="00936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ajorEastAsia" w:hAnsi="Courier New" w:cs="Courier New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EC5"/>
    <w:rPr>
      <w:rFonts w:ascii="Courier New" w:eastAsiaTheme="majorEastAsia" w:hAnsi="Courier New" w:cs="Courier New"/>
      <w:sz w:val="20"/>
      <w:szCs w:val="20"/>
      <w:lang w:val="en-US" w:eastAsia="en-US" w:bidi="en-US"/>
    </w:rPr>
  </w:style>
  <w:style w:type="paragraph" w:customStyle="1" w:styleId="consplustitle">
    <w:name w:val="consplustitle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consplusnormal0">
    <w:name w:val="consplusnormal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consplusnonformat">
    <w:name w:val="consplusnonforma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character" w:styleId="a7">
    <w:name w:val="Hyperlink"/>
    <w:uiPriority w:val="99"/>
    <w:rsid w:val="00936EC5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936EC5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nformat0">
    <w:name w:val="ConsPlusNonformat"/>
    <w:uiPriority w:val="99"/>
    <w:rsid w:val="00936EC5"/>
    <w:pPr>
      <w:widowControl w:val="0"/>
      <w:autoSpaceDE w:val="0"/>
      <w:autoSpaceDN w:val="0"/>
      <w:adjustRightInd w:val="0"/>
    </w:pPr>
    <w:rPr>
      <w:rFonts w:ascii="Courier New" w:eastAsiaTheme="majorEastAsia" w:hAnsi="Courier New" w:cs="Courier New"/>
      <w:lang w:val="en-US" w:eastAsia="en-US" w:bidi="en-US"/>
    </w:rPr>
  </w:style>
  <w:style w:type="paragraph" w:customStyle="1" w:styleId="ConsNonformat">
    <w:name w:val="ConsNonformat"/>
    <w:uiPriority w:val="99"/>
    <w:rsid w:val="00936EC5"/>
    <w:pPr>
      <w:widowControl w:val="0"/>
    </w:pPr>
    <w:rPr>
      <w:rFonts w:ascii="Courier New" w:eastAsiaTheme="majorEastAsia" w:hAnsi="Courier New" w:cstheme="majorBidi"/>
      <w:lang w:val="en-US" w:eastAsia="en-US" w:bidi="en-US"/>
    </w:rPr>
  </w:style>
  <w:style w:type="paragraph" w:styleId="a9">
    <w:name w:val="footnote text"/>
    <w:basedOn w:val="a"/>
    <w:link w:val="aa"/>
    <w:uiPriority w:val="99"/>
    <w:semiHidden/>
    <w:rsid w:val="00936EC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36EC5"/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styleId="ab">
    <w:name w:val="footnote reference"/>
    <w:uiPriority w:val="99"/>
    <w:semiHidden/>
    <w:rsid w:val="00936EC5"/>
    <w:rPr>
      <w:rFonts w:cs="Times New Roman"/>
      <w:vertAlign w:val="superscript"/>
    </w:rPr>
  </w:style>
  <w:style w:type="table" w:styleId="ac">
    <w:name w:val="Table Grid"/>
    <w:basedOn w:val="a1"/>
    <w:uiPriority w:val="99"/>
    <w:rsid w:val="00936EC5"/>
    <w:rPr>
      <w:rFonts w:asciiTheme="majorHAnsi" w:eastAsiaTheme="majorEastAsia" w:hAnsiTheme="majorHAnsi" w:cstheme="majorBid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936EC5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36EC5"/>
    <w:rPr>
      <w:rFonts w:asciiTheme="majorHAnsi" w:eastAsiaTheme="majorEastAsia" w:hAnsiTheme="majorHAnsi" w:cstheme="majorBidi"/>
      <w:lang w:val="en-US" w:eastAsia="en-US" w:bidi="en-US"/>
    </w:rPr>
  </w:style>
  <w:style w:type="paragraph" w:styleId="af">
    <w:name w:val="footer"/>
    <w:basedOn w:val="a"/>
    <w:link w:val="af0"/>
    <w:uiPriority w:val="99"/>
    <w:semiHidden/>
    <w:unhideWhenUsed/>
    <w:rsid w:val="00936EC5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36EC5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Normal">
    <w:name w:val="ConsNormal"/>
    <w:rsid w:val="00936EC5"/>
    <w:pPr>
      <w:widowControl w:val="0"/>
      <w:autoSpaceDE w:val="0"/>
      <w:autoSpaceDN w:val="0"/>
      <w:adjustRightInd w:val="0"/>
      <w:ind w:firstLine="720"/>
    </w:pPr>
    <w:rPr>
      <w:rFonts w:ascii="Arial" w:eastAsiaTheme="majorEastAsia" w:hAnsi="Arial" w:cs="Arial"/>
      <w:sz w:val="16"/>
      <w:szCs w:val="16"/>
      <w:lang w:val="en-US" w:eastAsia="en-US" w:bidi="en-US"/>
    </w:rPr>
  </w:style>
  <w:style w:type="character" w:customStyle="1" w:styleId="af1">
    <w:name w:val="Гипертекстовая ссылка"/>
    <w:uiPriority w:val="99"/>
    <w:rsid w:val="00936EC5"/>
    <w:rPr>
      <w:color w:val="008000"/>
    </w:rPr>
  </w:style>
  <w:style w:type="paragraph" w:customStyle="1" w:styleId="ConsPlusCell">
    <w:name w:val="ConsPlusCell"/>
    <w:uiPriority w:val="99"/>
    <w:rsid w:val="00936EC5"/>
    <w:pPr>
      <w:autoSpaceDE w:val="0"/>
      <w:autoSpaceDN w:val="0"/>
      <w:adjustRightInd w:val="0"/>
    </w:pPr>
    <w:rPr>
      <w:rFonts w:ascii="Arial" w:eastAsiaTheme="majorEastAsia" w:hAnsi="Arial" w:cs="Arial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936EC5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936EC5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f4">
    <w:name w:val="Subtitle"/>
    <w:basedOn w:val="a"/>
    <w:next w:val="a"/>
    <w:link w:val="af5"/>
    <w:uiPriority w:val="11"/>
    <w:qFormat/>
    <w:rsid w:val="00936EC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936EC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styleId="af6">
    <w:name w:val="Emphasis"/>
    <w:uiPriority w:val="20"/>
    <w:qFormat/>
    <w:rsid w:val="00936EC5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936E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styleId="af9">
    <w:name w:val="Subtle Emphasis"/>
    <w:uiPriority w:val="19"/>
    <w:qFormat/>
    <w:rsid w:val="00936EC5"/>
    <w:rPr>
      <w:i/>
      <w:iCs/>
    </w:rPr>
  </w:style>
  <w:style w:type="character" w:styleId="afa">
    <w:name w:val="Intense Emphasis"/>
    <w:uiPriority w:val="21"/>
    <w:qFormat/>
    <w:rsid w:val="00936EC5"/>
    <w:rPr>
      <w:b/>
      <w:bCs/>
      <w:i/>
      <w:iCs/>
    </w:rPr>
  </w:style>
  <w:style w:type="character" w:styleId="afb">
    <w:name w:val="Subtle Reference"/>
    <w:basedOn w:val="a0"/>
    <w:uiPriority w:val="31"/>
    <w:qFormat/>
    <w:rsid w:val="00936EC5"/>
    <w:rPr>
      <w:smallCaps/>
    </w:rPr>
  </w:style>
  <w:style w:type="character" w:styleId="afc">
    <w:name w:val="Intense Reference"/>
    <w:uiPriority w:val="32"/>
    <w:qFormat/>
    <w:rsid w:val="00936EC5"/>
    <w:rPr>
      <w:b/>
      <w:bCs/>
      <w:smallCaps/>
    </w:rPr>
  </w:style>
  <w:style w:type="character" w:styleId="afd">
    <w:name w:val="Book Title"/>
    <w:basedOn w:val="a0"/>
    <w:uiPriority w:val="33"/>
    <w:qFormat/>
    <w:rsid w:val="00936EC5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936E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8BE7-56BE-4FB5-A335-889E34AE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Кадровик</cp:lastModifiedBy>
  <cp:revision>29</cp:revision>
  <cp:lastPrinted>2015-06-03T05:15:00Z</cp:lastPrinted>
  <dcterms:created xsi:type="dcterms:W3CDTF">2015-05-15T08:05:00Z</dcterms:created>
  <dcterms:modified xsi:type="dcterms:W3CDTF">2015-06-04T03:29:00Z</dcterms:modified>
</cp:coreProperties>
</file>