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2F78AD" w:rsidRDefault="002F78AD" w:rsidP="002F78AD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подростковой преступности, причин и условий совершения несовершеннолетними преступлений в 2021 году. Эффективность профилактической работы, проводимой ПДН МО МВД России «Боготольский» в отношении несовершеннолетних и семей.</w:t>
      </w:r>
    </w:p>
    <w:p w:rsidR="002F78AD" w:rsidRPr="009E6C5E" w:rsidRDefault="002F78AD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2F78AD" w:rsidP="00FF2027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2F78AD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</w:t>
            </w:r>
            <w:r w:rsidR="002F7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4A78B0" w:rsidRDefault="004A78B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F2027" w:rsidRPr="0055272C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Петроченко О.А.,</w:t>
      </w:r>
      <w:r w:rsidR="009C25A5" w:rsidRP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Ковалевой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Скворцова О.В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F2027" w:rsidRPr="008D11FF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9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2F78AD"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FF2027" w:rsidRDefault="002F78AD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="00FF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старшего помощника </w:t>
      </w:r>
      <w:r w:rsidR="00FF2027"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 w:rsidR="00FF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FF2027"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 w:rsidR="00FF2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FF2027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отделением профилактики безнадзорности и правонарушений несовершеннолетних КГБУ СО «КЦСОН «Надежда»</w:t>
      </w:r>
    </w:p>
    <w:p w:rsidR="00FF2027" w:rsidRPr="0055272C" w:rsidRDefault="00FF2027" w:rsidP="00FF20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AF3C7C" w:rsidRDefault="004A78B0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ОДН МО МВД России «Боготольский» об анализе преступлений и  правонарушений, совершенных несовершеннолетними и в отношении них, на территории 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за  2021 года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</w:p>
    <w:p w:rsidR="002F78AD" w:rsidRDefault="002F78AD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792E8F" w:rsidRDefault="00792E8F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8AD" w:rsidRDefault="002F78AD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8AD">
        <w:rPr>
          <w:rFonts w:ascii="Times New Roman" w:hAnsi="Times New Roman" w:cs="Times New Roman"/>
          <w:sz w:val="24"/>
          <w:szCs w:val="24"/>
        </w:rPr>
        <w:t>В 2021 году работа по устранению причин и условий, способствующих антиобщественным действиям несовершеннолетних и противоправным деяниям в отношении их, осуществлялась с учетом приоритетных направлений государственной политики в области охраны детства, на основе анализа ситуации детского и семейного неблагополучия, в том числе связанного с жестоким обращением и насилием в отношении несовершеннолетних, состоянием безнадзорности и правонарушений несовершеннолетних на территории Боготольского района.</w:t>
      </w:r>
      <w:proofErr w:type="gramEnd"/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За 12 месяцев 2021 года на территории Боготольского района наблюдается снижение подростковой преступности на -62,5% с 8 до 3 преступлений. Учащимися школ Боготольского района преступлений не совершено, 2020-3. Также в течение 2021 года отмечается снижение -71,4% с 7 до 2 совершенных общественно опасных деяний учащимися школ Боготольского района. Причины и условия совершения ООД: особенности подросткового возраста, отсутствие организованной занятости в вечернее время,  недостатки в воспитании со стороны семьи, выразившиеся в недостаточном </w:t>
      </w:r>
      <w:proofErr w:type="gramStart"/>
      <w:r w:rsidRPr="002F78A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F78AD">
        <w:rPr>
          <w:rFonts w:ascii="Times New Roman" w:hAnsi="Times New Roman" w:cs="Times New Roman"/>
          <w:sz w:val="24"/>
          <w:szCs w:val="24"/>
        </w:rPr>
        <w:t xml:space="preserve"> поведением детей их времяпровождением со стороны законных представителей.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Одной из превентивных мер профилактики является направление материалов в отношении несовершеннолетних, совершивших общественно опасное деяние, в суд для </w:t>
      </w:r>
      <w:r w:rsidRPr="002F78AD">
        <w:rPr>
          <w:rFonts w:ascii="Times New Roman" w:hAnsi="Times New Roman" w:cs="Times New Roman"/>
          <w:sz w:val="24"/>
          <w:szCs w:val="24"/>
        </w:rPr>
        <w:lastRenderedPageBreak/>
        <w:t>рассмотрения вопроса о помещении подростков в Центр временного содержания несовершеннолетних правонарушителей ГУ МВД России по Красноярскому краю.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ОДН МО МВД России «Боготольской» в суд направлен 1 материал о помещении несовершеннолетнего в ЦВСНП ГУ МВД Росси по Красноярскому краю, 2020 – 0, отказано – 1, 2020 - 0.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Зарегистрировано 2 насильственных преступления в отношении детей. По видам – все преступления против половой неприкосновенности несовершеннолетних. При анализе преступлений, совершенных в отношении детей, установлено, что  одно преступление совершено в многодетной семье сожителем матери, одно преступление совершено иным лицом посредством использования социальной сети «</w:t>
      </w:r>
      <w:proofErr w:type="spellStart"/>
      <w:r w:rsidRPr="002F78A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78AD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Причинами и условиями совершения преступлений являются: малолетний возраст детей, их незащищенность; отсутствие внимания законных представителей, родителей к возможной опасности со стороны членов семьи мужского пола, проживающих совместно; бесконтрольность посещения социальных сетей Интернет несовершеннолетними пользователями; неграмотность родителей, законных представителей по привитию детям правил Интернет - безопасности.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В ходе проведения оперативных мероприятий фактов жестокого обращения с детьми, предусмотренных  ст. 156 УК РФ, не выявлено. 2020 -0.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КДНиЗП Боготольского района ежемесячно проводится сверка с </w:t>
      </w:r>
      <w:proofErr w:type="spellStart"/>
      <w:r w:rsidRPr="002F78AD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2F78AD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о правонарушениях несовершеннолетних и в отношении них, ПДН МО МВД России «Боготольский» ежеквартально предоставляет в комиссию информационно-аналитические сведения о состоянии преступности  несовершеннолетних на территории района и преступлениях совершенных в отношении несовершеннолетних.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Информационно-аналитические сведения включают в себя: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-общий анализ преступности несовершеннолетних;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-анализ преступлений, общественно опасных деяний (ООД), совершенных учащимися образовательных организаций;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-анализ самовольных уходов несовершеннолетних; 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-анализ преступлений, совершенных в отношении несовершеннолетних;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-профилактику безнадзорности и правонарушений несовершеннолетних.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Данная информация заслушивается на заседаниях комиссии, о чем выносится постановление комиссии, вырабатываются меры по устранению причин и условий, способствующих совершению преступлений и ООД несовершеннолетними, и преступлениях в отношении.</w:t>
      </w:r>
    </w:p>
    <w:p w:rsidR="002F78AD" w:rsidRP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В 2021 году 2 несовершеннолетних из одной семьи совершили попытку суицида: несовершеннолетние помещены в КГБУ </w:t>
      </w:r>
      <w:proofErr w:type="gramStart"/>
      <w:r w:rsidRPr="002F78A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F78AD">
        <w:rPr>
          <w:rFonts w:ascii="Times New Roman" w:hAnsi="Times New Roman" w:cs="Times New Roman"/>
          <w:sz w:val="24"/>
          <w:szCs w:val="24"/>
        </w:rPr>
        <w:t xml:space="preserve"> «Центр семьи «Ачинский», где находятся под наблюдением специалистов.</w:t>
      </w:r>
    </w:p>
    <w:p w:rsid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>В летний период зафиксирован факт гибели несовершеннолетней, 2008 г.р. – утопление.</w:t>
      </w:r>
    </w:p>
    <w:p w:rsidR="002F78AD" w:rsidRDefault="002F78AD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8AD">
        <w:rPr>
          <w:rFonts w:ascii="Times New Roman" w:hAnsi="Times New Roman" w:cs="Times New Roman"/>
          <w:sz w:val="24"/>
          <w:szCs w:val="24"/>
        </w:rPr>
        <w:t xml:space="preserve">Уменьшилось на -27,7% с 18 до 13  самовольных уходов территории Боготольского района. </w:t>
      </w:r>
      <w:bookmarkStart w:id="0" w:name="_GoBack"/>
      <w:bookmarkEnd w:id="0"/>
      <w:r w:rsidRPr="002F78AD">
        <w:rPr>
          <w:rFonts w:ascii="Times New Roman" w:hAnsi="Times New Roman" w:cs="Times New Roman"/>
          <w:sz w:val="24"/>
          <w:szCs w:val="24"/>
        </w:rPr>
        <w:t xml:space="preserve">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родителям. 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На профилактическом учете состоит </w:t>
      </w:r>
      <w:r>
        <w:rPr>
          <w:rFonts w:ascii="Times New Roman" w:hAnsi="Times New Roman" w:cs="Times New Roman"/>
          <w:sz w:val="24"/>
          <w:szCs w:val="24"/>
        </w:rPr>
        <w:t>11 несовершеннолетних</w:t>
      </w:r>
      <w:r w:rsidRPr="004D47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2020 – 18).</w:t>
      </w:r>
      <w:r w:rsidRPr="004D479B">
        <w:rPr>
          <w:rFonts w:ascii="Times New Roman" w:hAnsi="Times New Roman" w:cs="Times New Roman"/>
          <w:sz w:val="24"/>
          <w:szCs w:val="24"/>
        </w:rPr>
        <w:t xml:space="preserve">  Судимых  - 1  (2020 – 0). </w:t>
      </w:r>
    </w:p>
    <w:p w:rsid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На  профилактический учет в ОДН МО поставлено:  </w:t>
      </w:r>
      <w:r>
        <w:rPr>
          <w:rFonts w:ascii="Times New Roman" w:hAnsi="Times New Roman" w:cs="Times New Roman"/>
          <w:sz w:val="24"/>
          <w:szCs w:val="24"/>
        </w:rPr>
        <w:t xml:space="preserve">14 подростков; </w:t>
      </w:r>
      <w:r w:rsidRPr="004D479B">
        <w:rPr>
          <w:rFonts w:ascii="Times New Roman" w:hAnsi="Times New Roman" w:cs="Times New Roman"/>
          <w:sz w:val="24"/>
          <w:szCs w:val="24"/>
        </w:rPr>
        <w:t xml:space="preserve">родителей, отрицательно влияющих на своих детей, на профилактический учет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D479B">
        <w:rPr>
          <w:rFonts w:ascii="Times New Roman" w:hAnsi="Times New Roman" w:cs="Times New Roman"/>
          <w:sz w:val="24"/>
          <w:szCs w:val="24"/>
        </w:rPr>
        <w:t xml:space="preserve">. За отчетный период выявлено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479B">
        <w:rPr>
          <w:rFonts w:ascii="Times New Roman" w:hAnsi="Times New Roman" w:cs="Times New Roman"/>
          <w:sz w:val="24"/>
          <w:szCs w:val="24"/>
        </w:rPr>
        <w:t xml:space="preserve"> группы несовершеннолетних </w:t>
      </w:r>
      <w:r>
        <w:rPr>
          <w:rFonts w:ascii="Times New Roman" w:hAnsi="Times New Roman" w:cs="Times New Roman"/>
          <w:sz w:val="24"/>
          <w:szCs w:val="24"/>
        </w:rPr>
        <w:t>антиобщественной направленности.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>Снято с профилактического учета:  20</w:t>
      </w:r>
      <w:r>
        <w:rPr>
          <w:rFonts w:ascii="Times New Roman" w:hAnsi="Times New Roman" w:cs="Times New Roman"/>
          <w:sz w:val="24"/>
          <w:szCs w:val="24"/>
        </w:rPr>
        <w:t xml:space="preserve"> подростков и</w:t>
      </w:r>
      <w:r w:rsidRPr="004D4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родителей.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Сотрудниками ОДН в отчетном периоде составлено 155 административных протоколов (2020 - 174). 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С целью активизации работы по профилактике безнадзорности и правонарушений несовершеннолетних, соблюдения прав и свобод детей, предупреждения преступлений и </w:t>
      </w:r>
      <w:r w:rsidRPr="004D479B">
        <w:rPr>
          <w:rFonts w:ascii="Times New Roman" w:hAnsi="Times New Roman" w:cs="Times New Roman"/>
          <w:sz w:val="24"/>
          <w:szCs w:val="24"/>
        </w:rPr>
        <w:lastRenderedPageBreak/>
        <w:t xml:space="preserve">чрезвычайных происшествий с их участием, профилактике преступлений, связанных с половой неприкосновенностью несовершеннолетних. </w:t>
      </w:r>
      <w:proofErr w:type="gramStart"/>
      <w:r w:rsidRPr="004D479B">
        <w:rPr>
          <w:rFonts w:ascii="Times New Roman" w:hAnsi="Times New Roman" w:cs="Times New Roman"/>
          <w:sz w:val="24"/>
          <w:szCs w:val="24"/>
        </w:rPr>
        <w:t>Проведены по распоряжению ГУ ОПМ «Жилой сектор» (январь), «Семья» (февраль), «Твой выбор» (апрель), «Шанс» (май), «Защита» (июнь).</w:t>
      </w:r>
      <w:proofErr w:type="gramEnd"/>
      <w:r w:rsidRPr="004D479B">
        <w:rPr>
          <w:rFonts w:ascii="Times New Roman" w:hAnsi="Times New Roman" w:cs="Times New Roman"/>
          <w:sz w:val="24"/>
          <w:szCs w:val="24"/>
        </w:rPr>
        <w:t xml:space="preserve"> По месту жительства проверено более 167 лиц, состоящих на учетах в МО, из них  72 родителей, отрицательно влияющих на своих несовершеннолетних детей. </w:t>
      </w:r>
      <w:proofErr w:type="gramStart"/>
      <w:r w:rsidRPr="004D479B">
        <w:rPr>
          <w:rFonts w:ascii="Times New Roman" w:hAnsi="Times New Roman" w:cs="Times New Roman"/>
          <w:sz w:val="24"/>
          <w:szCs w:val="24"/>
        </w:rPr>
        <w:t>Выявлено 32 административных правонарушения, из них: 28 на родителей: 17 по ч.1 ст.5.35 КоАП РФ, 10 по ст.20.22 КоАП РФ, 1 по ч.2 ст.6.10 КоАП РФ за вовлечение несовершеннолетнего  в употребление спиртных напитков; 4 по ч.1 ст.6.10 КоАП РФ на взрослых лиц за вовлечение несовершеннолетних в употребление спиртных напитков.</w:t>
      </w:r>
      <w:proofErr w:type="gramEnd"/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79B">
        <w:rPr>
          <w:rFonts w:ascii="Times New Roman" w:hAnsi="Times New Roman" w:cs="Times New Roman"/>
          <w:sz w:val="24"/>
          <w:szCs w:val="24"/>
        </w:rPr>
        <w:t xml:space="preserve">В феврале, июне, сентябре - декабре </w:t>
      </w:r>
      <w:proofErr w:type="spellStart"/>
      <w:r w:rsidRPr="004D479B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4D479B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«Улица», по линии несовершеннолетних выявлено 23 административных правонарушений: 16 по ч.1 ст.5.35 КоАП РФ, 3 по ст.20.22 КоАП РФ, 1 по ч.1 ст.6.10 КоАП РФ, в отношении несовершеннолетних составлено 2 административных протокола по ч.1 ст.7.27, ч.2 ст</w:t>
      </w:r>
      <w:proofErr w:type="gramEnd"/>
      <w:r w:rsidRPr="004D479B">
        <w:rPr>
          <w:rFonts w:ascii="Times New Roman" w:hAnsi="Times New Roman" w:cs="Times New Roman"/>
          <w:sz w:val="24"/>
          <w:szCs w:val="24"/>
        </w:rPr>
        <w:t>.7.27 КоАП РФ. Проверено по месту жительства 29 родителей, 20 несовершеннолетних, состоящих на профилактическом учете в ОДН МО.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С 15 по 18 марта </w:t>
      </w:r>
      <w:proofErr w:type="spellStart"/>
      <w:r w:rsidRPr="004D479B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4D479B">
        <w:rPr>
          <w:rFonts w:ascii="Times New Roman" w:hAnsi="Times New Roman" w:cs="Times New Roman"/>
          <w:sz w:val="24"/>
          <w:szCs w:val="24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По месту жительства проверено 13 несовершеннолетних, состоящих на профилактическом учете в ОДН, 17 родителей. Выявлено 4 административных правонарушения: 2 на родителей по ч.1 ст.5.35 КоАП РФ, 1 на несовершеннолетнего по ст.6.1.1 КоАП РФ, 1 по ч.2.1 ст.14.16 КоАП РФ факт продажи несовершеннолетнему алкогольной продукции – пива продавцом магазина «Радуга» </w:t>
      </w:r>
      <w:proofErr w:type="spellStart"/>
      <w:r w:rsidRPr="004D479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4D47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D479B">
        <w:rPr>
          <w:rFonts w:ascii="Times New Roman" w:hAnsi="Times New Roman" w:cs="Times New Roman"/>
          <w:sz w:val="24"/>
          <w:szCs w:val="24"/>
        </w:rPr>
        <w:t>ибирская</w:t>
      </w:r>
      <w:proofErr w:type="spellEnd"/>
      <w:r w:rsidRPr="004D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79B">
        <w:rPr>
          <w:rFonts w:ascii="Times New Roman" w:hAnsi="Times New Roman" w:cs="Times New Roman"/>
          <w:sz w:val="24"/>
          <w:szCs w:val="24"/>
        </w:rPr>
        <w:t>г.Боготола</w:t>
      </w:r>
      <w:proofErr w:type="spellEnd"/>
      <w:r w:rsidRPr="004D4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79B" w:rsidRPr="004D479B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С целью профилактики повторной преступности в Межмуниципальный филиал ФКУ УИИ ГУФСИН России по Красноярскому краю направлено ходатайство о возложении других обязанностей: не покидать жилище с 22 часов до 06 часов, на несовершеннолетнего </w:t>
      </w:r>
      <w:proofErr w:type="spellStart"/>
      <w:r w:rsidRPr="004D479B">
        <w:rPr>
          <w:rFonts w:ascii="Times New Roman" w:hAnsi="Times New Roman" w:cs="Times New Roman"/>
          <w:sz w:val="24"/>
          <w:szCs w:val="24"/>
        </w:rPr>
        <w:t>Тошбаева</w:t>
      </w:r>
      <w:proofErr w:type="spellEnd"/>
      <w:r w:rsidRPr="004D479B">
        <w:rPr>
          <w:rFonts w:ascii="Times New Roman" w:hAnsi="Times New Roman" w:cs="Times New Roman"/>
          <w:sz w:val="24"/>
          <w:szCs w:val="24"/>
        </w:rPr>
        <w:t xml:space="preserve"> А.А., состоящего на профилактическом учете, как условно осужденный по ч.2 ст.166 УК РФ. Боготольским районным судом ходатайство удовлетворено.</w:t>
      </w:r>
    </w:p>
    <w:p w:rsidR="002F78AD" w:rsidRDefault="004D479B" w:rsidP="004D47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79B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Боготольского района </w:t>
      </w:r>
      <w:r w:rsidRPr="004D479B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4D479B">
        <w:rPr>
          <w:rFonts w:ascii="Times New Roman" w:hAnsi="Times New Roman" w:cs="Times New Roman"/>
          <w:sz w:val="24"/>
          <w:szCs w:val="24"/>
        </w:rPr>
        <w:t xml:space="preserve"> выступлений перед учащимися,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D479B">
        <w:rPr>
          <w:rFonts w:ascii="Times New Roman" w:hAnsi="Times New Roman" w:cs="Times New Roman"/>
          <w:sz w:val="24"/>
          <w:szCs w:val="24"/>
        </w:rPr>
        <w:t xml:space="preserve"> перед родителями.</w:t>
      </w:r>
    </w:p>
    <w:p w:rsidR="004A78B0" w:rsidRDefault="004671D1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изложенное, с</w:t>
      </w:r>
      <w:r w:rsidRPr="004671D1">
        <w:rPr>
          <w:rFonts w:ascii="Times New Roman" w:hAnsi="Times New Roman" w:cs="Times New Roman"/>
          <w:sz w:val="24"/>
          <w:szCs w:val="24"/>
        </w:rPr>
        <w:t xml:space="preserve">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</w:t>
      </w:r>
      <w:r w:rsidR="00326F76">
        <w:rPr>
          <w:rFonts w:ascii="Times New Roman" w:hAnsi="Times New Roman" w:cs="Times New Roman"/>
          <w:sz w:val="24"/>
          <w:szCs w:val="24"/>
        </w:rPr>
        <w:t xml:space="preserve">совершения подростками систематических уходов из семьи, </w:t>
      </w:r>
      <w:r w:rsidRPr="004671D1">
        <w:rPr>
          <w:rFonts w:ascii="Times New Roman" w:hAnsi="Times New Roman" w:cs="Times New Roman"/>
          <w:sz w:val="24"/>
          <w:szCs w:val="24"/>
        </w:rPr>
        <w:t>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  <w:proofErr w:type="gramEnd"/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792E8F" w:rsidRPr="004D479B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479B" w:rsidRPr="004D479B" w:rsidRDefault="004D479B" w:rsidP="004D479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ростом тяжких преступлений, преступлений совершенных повторно, общественно опасных деяний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квартале 2022 года прове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Боготольского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«Подросток»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плану работы 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 </w:t>
      </w:r>
      <w:proofErr w:type="spellStart"/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ОУУПи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«Боготольский»).</w:t>
      </w:r>
    </w:p>
    <w:p w:rsidR="00E416D8" w:rsidRPr="00E416D8" w:rsidRDefault="00E416D8" w:rsidP="00E416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 КИПР несовершеннолетних, находящихся в социально опасном положении, с</w:t>
      </w:r>
      <w:r w:rsidR="004D479B"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проведенного анализа повторной преступности</w:t>
      </w:r>
      <w:r w:rsidR="004D479B" w:rsidRP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взаимодействии с представителями отдела по делам молодежи, а также Управления образования, ЦЗН, 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проработать</w:t>
      </w:r>
      <w:r w:rsidRP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P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>ю занятости подростков, провести мероприятия по вовлечению подростков в организованные формы досуга, трудовой занятости, в том числе предусмотрев занятость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одростков в каникулярное время.</w:t>
      </w:r>
      <w:proofErr w:type="gramEnd"/>
      <w:r w:rsidR="005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07.02.2022 года.</w:t>
      </w:r>
    </w:p>
    <w:p w:rsidR="004D479B" w:rsidRDefault="004D479B" w:rsidP="004D479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занятости подростков, в том числе  вступивших в конфликт с законом,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молодежью, молодежн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«Факел», 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 о мероприятиях по занятость подростков, с направлением  вышеуказанной информации  в ОДН </w:t>
      </w:r>
      <w:proofErr w:type="spellStart"/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ОУУПиДН</w:t>
      </w:r>
      <w:proofErr w:type="spellEnd"/>
      <w:r w:rsidRPr="004D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«Боготольский».</w:t>
      </w:r>
      <w:r w:rsidR="00E4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07.02.2022 года.</w:t>
      </w:r>
    </w:p>
    <w:p w:rsidR="00551360" w:rsidRPr="004D479B" w:rsidRDefault="00551360" w:rsidP="004D479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6D8">
        <w:rPr>
          <w:rFonts w:ascii="Times New Roman" w:eastAsia="Times New Roman" w:hAnsi="Times New Roman" w:cs="Times New Roman"/>
          <w:sz w:val="24"/>
          <w:szCs w:val="24"/>
        </w:rPr>
        <w:t>Участникам экспертной 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психологов (Е.В.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Тахмазова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416D8">
        <w:rPr>
          <w:rFonts w:ascii="Times New Roman" w:eastAsia="Times New Roman" w:hAnsi="Times New Roman" w:cs="Times New Roman"/>
          <w:sz w:val="24"/>
          <w:szCs w:val="24"/>
        </w:rPr>
        <w:t xml:space="preserve"> разработать </w:t>
      </w:r>
      <w:r>
        <w:rPr>
          <w:rFonts w:ascii="Times New Roman" w:eastAsia="Times New Roman" w:hAnsi="Times New Roman" w:cs="Times New Roman"/>
          <w:sz w:val="24"/>
          <w:szCs w:val="24"/>
        </w:rPr>
        <w:t>и направить для размещения на сайтах всех общеобразовательных учреждений Боготольского района информации разъяснительного и рекомендательного характера для родителей (законных представителей) несовершеннолетних обучающихся, направленной на предупреждение совершения преступлений и правонарушений несовершеннолетними, и в отношении их. Срок до 07.02.2022 года.</w:t>
      </w:r>
    </w:p>
    <w:p w:rsidR="00E416D8" w:rsidRPr="00551360" w:rsidRDefault="00E416D8" w:rsidP="00E416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 целью недопущения </w:t>
      </w:r>
      <w:r w:rsidR="004D479B" w:rsidRPr="004D47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преступлений, совершенных в отношении детей,  органам опеки и попечительства,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КГБУ СО </w:t>
      </w:r>
      <w:r w:rsidR="004D479B" w:rsidRPr="004D47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«КЦСОН «Надежда», образовательным организациям на постоянной основе организовать работу с родителями и законными представителями по доведению упреждающей информации о преступлениях против половой неприкосновенности несовершеннолетних, в том числе посредством использования социальных сетей, мер безопасности в Интернет пространстве. </w:t>
      </w:r>
    </w:p>
    <w:p w:rsidR="00551360" w:rsidRDefault="00551360" w:rsidP="005513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416D8">
        <w:rPr>
          <w:rFonts w:ascii="Times New Roman" w:hAnsi="Times New Roman" w:cs="Times New Roman"/>
          <w:sz w:val="24"/>
          <w:szCs w:val="24"/>
        </w:rPr>
        <w:t xml:space="preserve">бразовательным организациям и </w:t>
      </w:r>
      <w:r>
        <w:rPr>
          <w:rFonts w:ascii="Times New Roman" w:hAnsi="Times New Roman" w:cs="Times New Roman"/>
          <w:sz w:val="24"/>
          <w:szCs w:val="24"/>
        </w:rPr>
        <w:t>КГБУ СО «КЦСОН</w:t>
      </w:r>
      <w:r w:rsidRPr="00E416D8">
        <w:rPr>
          <w:rFonts w:ascii="Times New Roman" w:hAnsi="Times New Roman" w:cs="Times New Roman"/>
          <w:sz w:val="24"/>
          <w:szCs w:val="24"/>
        </w:rPr>
        <w:t xml:space="preserve"> «Надежда» организовать работу психологов с подростками, совершившими </w:t>
      </w:r>
      <w:r>
        <w:rPr>
          <w:rFonts w:ascii="Times New Roman" w:hAnsi="Times New Roman" w:cs="Times New Roman"/>
          <w:sz w:val="24"/>
          <w:szCs w:val="24"/>
        </w:rPr>
        <w:t xml:space="preserve">самовольные </w:t>
      </w:r>
      <w:r w:rsidRPr="00E416D8">
        <w:rPr>
          <w:rFonts w:ascii="Times New Roman" w:hAnsi="Times New Roman" w:cs="Times New Roman"/>
          <w:sz w:val="24"/>
          <w:szCs w:val="24"/>
        </w:rPr>
        <w:t>уходы, для оказания необходимой социально-психологической помощи, при необходимости рассмотреть вопрос об обращении в медицинские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Срок: постоянно.</w:t>
      </w:r>
    </w:p>
    <w:p w:rsidR="005931FC" w:rsidRPr="00551360" w:rsidRDefault="005931FC" w:rsidP="005513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3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1360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AF3C7C" w:rsidRDefault="00AF3C7C" w:rsidP="004D479B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479B" w:rsidRDefault="004D479B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EA5BAA" w:rsidSect="00792E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4C23"/>
    <w:multiLevelType w:val="hybridMultilevel"/>
    <w:tmpl w:val="1B4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D6DCC"/>
    <w:rsid w:val="002F78AD"/>
    <w:rsid w:val="00310FD6"/>
    <w:rsid w:val="00322DAD"/>
    <w:rsid w:val="00326F76"/>
    <w:rsid w:val="003329E5"/>
    <w:rsid w:val="003E23A6"/>
    <w:rsid w:val="003F7811"/>
    <w:rsid w:val="004058AA"/>
    <w:rsid w:val="00425FAB"/>
    <w:rsid w:val="004671D1"/>
    <w:rsid w:val="004A57DA"/>
    <w:rsid w:val="004A78B0"/>
    <w:rsid w:val="004C1E53"/>
    <w:rsid w:val="004D12E2"/>
    <w:rsid w:val="004D479B"/>
    <w:rsid w:val="004E470E"/>
    <w:rsid w:val="0050700D"/>
    <w:rsid w:val="00551360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3A4A"/>
    <w:rsid w:val="00634BFC"/>
    <w:rsid w:val="00685F7A"/>
    <w:rsid w:val="006A12BC"/>
    <w:rsid w:val="006B60B1"/>
    <w:rsid w:val="006D4C76"/>
    <w:rsid w:val="006D61C5"/>
    <w:rsid w:val="006D7AA0"/>
    <w:rsid w:val="007300EA"/>
    <w:rsid w:val="007449E9"/>
    <w:rsid w:val="00744C5B"/>
    <w:rsid w:val="007626EC"/>
    <w:rsid w:val="00763107"/>
    <w:rsid w:val="00770FD6"/>
    <w:rsid w:val="00771551"/>
    <w:rsid w:val="007842E2"/>
    <w:rsid w:val="00792E8F"/>
    <w:rsid w:val="007C3E53"/>
    <w:rsid w:val="007C6CD7"/>
    <w:rsid w:val="007D4AF3"/>
    <w:rsid w:val="007F476A"/>
    <w:rsid w:val="007F56BD"/>
    <w:rsid w:val="00813894"/>
    <w:rsid w:val="008173DC"/>
    <w:rsid w:val="008B0B99"/>
    <w:rsid w:val="008C21E0"/>
    <w:rsid w:val="008E4D21"/>
    <w:rsid w:val="00902599"/>
    <w:rsid w:val="00933271"/>
    <w:rsid w:val="009A6910"/>
    <w:rsid w:val="009C25A5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72389"/>
    <w:rsid w:val="00A85649"/>
    <w:rsid w:val="00AA4658"/>
    <w:rsid w:val="00AF3C7C"/>
    <w:rsid w:val="00AF5993"/>
    <w:rsid w:val="00B16A5A"/>
    <w:rsid w:val="00B24BA0"/>
    <w:rsid w:val="00B55ED5"/>
    <w:rsid w:val="00B56695"/>
    <w:rsid w:val="00B71329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D4E3B"/>
    <w:rsid w:val="00DF355B"/>
    <w:rsid w:val="00DF65B7"/>
    <w:rsid w:val="00E215C9"/>
    <w:rsid w:val="00E3355A"/>
    <w:rsid w:val="00E416D8"/>
    <w:rsid w:val="00E63CE9"/>
    <w:rsid w:val="00EA5BAA"/>
    <w:rsid w:val="00F601B0"/>
    <w:rsid w:val="00F75660"/>
    <w:rsid w:val="00F90116"/>
    <w:rsid w:val="00FA3D40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527C-ADE1-4F31-A796-6468FBB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2022-01-21T05:56:00Z</cp:lastPrinted>
  <dcterms:created xsi:type="dcterms:W3CDTF">2023-04-17T07:02:00Z</dcterms:created>
  <dcterms:modified xsi:type="dcterms:W3CDTF">2023-04-17T07:02:00Z</dcterms:modified>
</cp:coreProperties>
</file>