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461EA7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461EA7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461EA7">
        <w:rPr>
          <w:rFonts w:ascii="Arial" w:hAnsi="Arial" w:cs="Arial"/>
          <w:b w:val="0"/>
          <w:sz w:val="24"/>
        </w:rPr>
        <w:t>Вагин</w:t>
      </w:r>
      <w:r w:rsidRPr="00461EA7">
        <w:rPr>
          <w:rFonts w:ascii="Arial" w:hAnsi="Arial" w:cs="Arial"/>
          <w:b w:val="0"/>
          <w:sz w:val="24"/>
        </w:rPr>
        <w:t>ского сельсовета</w:t>
      </w:r>
    </w:p>
    <w:p w:rsidR="009327D9" w:rsidRPr="00461EA7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461EA7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461EA7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61EA7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461EA7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461EA7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61EA7">
        <w:rPr>
          <w:rFonts w:ascii="Arial" w:hAnsi="Arial" w:cs="Arial"/>
          <w:bCs/>
          <w:sz w:val="24"/>
          <w:szCs w:val="24"/>
        </w:rPr>
        <w:t>ПОСТАНОВЛЕНИЕ</w:t>
      </w:r>
      <w:r w:rsidR="007332A9" w:rsidRPr="00461EA7">
        <w:rPr>
          <w:rFonts w:ascii="Arial" w:hAnsi="Arial" w:cs="Arial"/>
          <w:bCs/>
          <w:sz w:val="24"/>
          <w:szCs w:val="24"/>
        </w:rPr>
        <w:t xml:space="preserve"> </w:t>
      </w:r>
      <w:r w:rsidR="00E34085" w:rsidRPr="00461EA7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461EA7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461EA7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61EA7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461EA7" w:rsidRDefault="00C653E2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30.12.</w:t>
      </w:r>
      <w:r w:rsidR="004F5C4D" w:rsidRPr="00461EA7">
        <w:rPr>
          <w:rFonts w:ascii="Arial" w:hAnsi="Arial" w:cs="Arial"/>
          <w:sz w:val="24"/>
          <w:szCs w:val="24"/>
        </w:rPr>
        <w:t>20</w:t>
      </w:r>
      <w:r w:rsidRPr="00461EA7">
        <w:rPr>
          <w:rFonts w:ascii="Arial" w:hAnsi="Arial" w:cs="Arial"/>
          <w:sz w:val="24"/>
          <w:szCs w:val="24"/>
        </w:rPr>
        <w:t>19</w:t>
      </w:r>
      <w:r w:rsidR="009327D9" w:rsidRPr="00461EA7">
        <w:rPr>
          <w:rFonts w:ascii="Arial" w:hAnsi="Arial" w:cs="Arial"/>
          <w:sz w:val="24"/>
          <w:szCs w:val="24"/>
        </w:rPr>
        <w:t xml:space="preserve"> </w:t>
      </w:r>
      <w:r w:rsidR="009327D9" w:rsidRPr="00461EA7">
        <w:rPr>
          <w:rFonts w:ascii="Arial" w:hAnsi="Arial" w:cs="Arial"/>
          <w:sz w:val="24"/>
          <w:szCs w:val="24"/>
        </w:rPr>
        <w:tab/>
      </w:r>
      <w:r w:rsidR="009327D9" w:rsidRPr="00461EA7">
        <w:rPr>
          <w:rFonts w:ascii="Arial" w:hAnsi="Arial" w:cs="Arial"/>
          <w:sz w:val="24"/>
          <w:szCs w:val="24"/>
        </w:rPr>
        <w:tab/>
      </w:r>
      <w:r w:rsidR="009327D9" w:rsidRPr="00461EA7">
        <w:rPr>
          <w:rFonts w:ascii="Arial" w:hAnsi="Arial" w:cs="Arial"/>
          <w:sz w:val="24"/>
          <w:szCs w:val="24"/>
        </w:rPr>
        <w:tab/>
      </w:r>
      <w:r w:rsidR="009327D9" w:rsidRPr="00461EA7">
        <w:rPr>
          <w:rFonts w:ascii="Arial" w:hAnsi="Arial" w:cs="Arial"/>
          <w:sz w:val="24"/>
          <w:szCs w:val="24"/>
        </w:rPr>
        <w:tab/>
      </w:r>
      <w:r w:rsidR="00144BEC" w:rsidRPr="00461EA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461EA7">
        <w:rPr>
          <w:rFonts w:ascii="Arial" w:hAnsi="Arial" w:cs="Arial"/>
          <w:sz w:val="24"/>
          <w:szCs w:val="24"/>
        </w:rPr>
        <w:t xml:space="preserve">  </w:t>
      </w:r>
      <w:r w:rsidR="00DE51D8" w:rsidRPr="00461EA7">
        <w:rPr>
          <w:rFonts w:ascii="Arial" w:hAnsi="Arial" w:cs="Arial"/>
          <w:sz w:val="24"/>
          <w:szCs w:val="24"/>
        </w:rPr>
        <w:t xml:space="preserve">                 </w:t>
      </w:r>
      <w:r w:rsidR="009327D9" w:rsidRPr="00461EA7">
        <w:rPr>
          <w:rFonts w:ascii="Arial" w:hAnsi="Arial" w:cs="Arial"/>
          <w:sz w:val="24"/>
          <w:szCs w:val="24"/>
        </w:rPr>
        <w:t>№</w:t>
      </w:r>
      <w:r w:rsidR="00DE51D8" w:rsidRPr="00461EA7">
        <w:rPr>
          <w:rFonts w:ascii="Arial" w:hAnsi="Arial" w:cs="Arial"/>
          <w:sz w:val="24"/>
          <w:szCs w:val="24"/>
        </w:rPr>
        <w:t xml:space="preserve"> </w:t>
      </w:r>
      <w:r w:rsidRPr="00461EA7">
        <w:rPr>
          <w:rFonts w:ascii="Arial" w:hAnsi="Arial" w:cs="Arial"/>
          <w:sz w:val="24"/>
          <w:szCs w:val="24"/>
        </w:rPr>
        <w:t>81</w:t>
      </w:r>
      <w:r w:rsidR="009327D9" w:rsidRPr="00461EA7">
        <w:rPr>
          <w:rFonts w:ascii="Arial" w:hAnsi="Arial" w:cs="Arial"/>
          <w:sz w:val="24"/>
          <w:szCs w:val="24"/>
        </w:rPr>
        <w:t>-п</w:t>
      </w:r>
    </w:p>
    <w:p w:rsidR="009327D9" w:rsidRPr="00461EA7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DE51D8" w:rsidRPr="00461EA7" w:rsidRDefault="00DE51D8" w:rsidP="00F75F7F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DE51D8" w:rsidRPr="00461EA7" w:rsidRDefault="00DE51D8" w:rsidP="00DE51D8">
      <w:pPr>
        <w:pStyle w:val="ConsPlusNormal"/>
        <w:ind w:firstLine="709"/>
        <w:rPr>
          <w:rFonts w:ascii="Arial" w:hAnsi="Arial" w:cs="Arial"/>
        </w:rPr>
      </w:pPr>
      <w:r w:rsidRPr="00461EA7">
        <w:rPr>
          <w:rFonts w:ascii="Arial" w:hAnsi="Arial" w:cs="Arial"/>
        </w:rPr>
        <w:t>Об утверждении Порядка формирования перечня налоговых расходов Вагинского сельсовета и Порядка оценки эффективности налоговых расходов  Вагинского сельсовета</w:t>
      </w:r>
    </w:p>
    <w:p w:rsidR="00DE51D8" w:rsidRPr="00461EA7" w:rsidRDefault="00DE51D8" w:rsidP="00DE51D8">
      <w:pPr>
        <w:pStyle w:val="ConsPlusNormal"/>
        <w:ind w:firstLine="540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В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 руководствуясь ст. 18 Устава Вагинского сельсовета, 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ПОСТАНОВЛЯЮ:</w:t>
      </w:r>
    </w:p>
    <w:p w:rsidR="00DE51D8" w:rsidRPr="00461EA7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1. Утвердить Порядок формирования перечня налоговых расходов </w:t>
      </w:r>
      <w:r w:rsidR="008C543D" w:rsidRPr="00461EA7">
        <w:rPr>
          <w:rFonts w:ascii="Arial" w:hAnsi="Arial" w:cs="Arial"/>
        </w:rPr>
        <w:t xml:space="preserve">Вагинского сельсовета </w:t>
      </w:r>
      <w:r w:rsidRPr="00461EA7">
        <w:rPr>
          <w:rFonts w:ascii="Arial" w:hAnsi="Arial" w:cs="Arial"/>
        </w:rPr>
        <w:t>согласно приложению №</w:t>
      </w:r>
      <w:r w:rsidR="00902DF8" w:rsidRPr="00461EA7">
        <w:rPr>
          <w:rFonts w:ascii="Arial" w:hAnsi="Arial" w:cs="Arial"/>
        </w:rPr>
        <w:t xml:space="preserve"> </w:t>
      </w:r>
      <w:r w:rsidRPr="00461EA7">
        <w:rPr>
          <w:rFonts w:ascii="Arial" w:hAnsi="Arial" w:cs="Arial"/>
        </w:rPr>
        <w:t>1 к настоящему постановлению.</w:t>
      </w:r>
    </w:p>
    <w:p w:rsidR="00DE51D8" w:rsidRPr="00461EA7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2. Утвердить Порядок оценки эффективности налоговых расходов </w:t>
      </w:r>
      <w:r w:rsidR="008C543D" w:rsidRPr="00461EA7">
        <w:rPr>
          <w:rFonts w:ascii="Arial" w:hAnsi="Arial" w:cs="Arial"/>
        </w:rPr>
        <w:t xml:space="preserve">Вагинского сельсовета </w:t>
      </w:r>
      <w:r w:rsidRPr="00461EA7">
        <w:rPr>
          <w:rFonts w:ascii="Arial" w:hAnsi="Arial" w:cs="Arial"/>
        </w:rPr>
        <w:t>согласно приложению №</w:t>
      </w:r>
      <w:r w:rsidR="00902DF8" w:rsidRPr="00461EA7">
        <w:rPr>
          <w:rFonts w:ascii="Arial" w:hAnsi="Arial" w:cs="Arial"/>
        </w:rPr>
        <w:t xml:space="preserve"> </w:t>
      </w:r>
      <w:r w:rsidRPr="00461EA7">
        <w:rPr>
          <w:rFonts w:ascii="Arial" w:hAnsi="Arial" w:cs="Arial"/>
        </w:rPr>
        <w:t>2 к настоящему постановлению.</w:t>
      </w:r>
    </w:p>
    <w:p w:rsidR="008C543D" w:rsidRPr="00461EA7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3. </w:t>
      </w:r>
      <w:proofErr w:type="gramStart"/>
      <w:r w:rsidRPr="00461EA7">
        <w:rPr>
          <w:rFonts w:ascii="Arial" w:hAnsi="Arial" w:cs="Arial"/>
        </w:rPr>
        <w:t>Контроль за</w:t>
      </w:r>
      <w:proofErr w:type="gramEnd"/>
      <w:r w:rsidRPr="00461EA7">
        <w:rPr>
          <w:rFonts w:ascii="Arial" w:hAnsi="Arial" w:cs="Arial"/>
        </w:rPr>
        <w:t xml:space="preserve"> исполнением настоящего постановления </w:t>
      </w:r>
      <w:r w:rsidR="008C543D" w:rsidRPr="00461EA7">
        <w:rPr>
          <w:rFonts w:ascii="Arial" w:hAnsi="Arial" w:cs="Arial"/>
        </w:rPr>
        <w:t>оставляю за собой.</w:t>
      </w:r>
    </w:p>
    <w:p w:rsidR="008C543D" w:rsidRPr="00461EA7" w:rsidRDefault="00DE51D8" w:rsidP="008C543D">
      <w:pPr>
        <w:pStyle w:val="ConsPlusNormal"/>
        <w:ind w:firstLine="709"/>
        <w:jc w:val="both"/>
        <w:rPr>
          <w:rFonts w:ascii="Arial" w:hAnsi="Arial" w:cs="Arial"/>
          <w:bCs/>
        </w:rPr>
      </w:pPr>
      <w:r w:rsidRPr="00461EA7">
        <w:rPr>
          <w:rFonts w:ascii="Arial" w:hAnsi="Arial" w:cs="Arial"/>
        </w:rPr>
        <w:t xml:space="preserve">4. </w:t>
      </w:r>
      <w:r w:rsidR="008C543D" w:rsidRPr="00461EA7">
        <w:rPr>
          <w:rFonts w:ascii="Arial" w:hAnsi="Arial" w:cs="Arial"/>
          <w:bCs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DE51D8" w:rsidRPr="00461EA7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5. Постановление вступает в силу после его официального опубликования и применяется к правоотношениям, возникшим с 1 января 2020 года.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8C543D" w:rsidRPr="00461EA7" w:rsidRDefault="00141C6F" w:rsidP="008C543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 </w:t>
      </w:r>
      <w:r w:rsidR="00ED6CA2" w:rsidRPr="00461EA7">
        <w:rPr>
          <w:rFonts w:ascii="Arial" w:hAnsi="Arial" w:cs="Arial"/>
          <w:sz w:val="24"/>
          <w:szCs w:val="24"/>
        </w:rPr>
        <w:t xml:space="preserve">      </w:t>
      </w:r>
    </w:p>
    <w:p w:rsidR="004C0E57" w:rsidRPr="00461EA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Глава </w:t>
      </w:r>
      <w:r w:rsidR="00F75F7F" w:rsidRPr="00461EA7">
        <w:rPr>
          <w:rFonts w:ascii="Arial" w:hAnsi="Arial" w:cs="Arial"/>
          <w:sz w:val="24"/>
          <w:szCs w:val="24"/>
        </w:rPr>
        <w:t>с</w:t>
      </w:r>
      <w:r w:rsidRPr="00461EA7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461EA7">
        <w:rPr>
          <w:rFonts w:ascii="Arial" w:hAnsi="Arial" w:cs="Arial"/>
          <w:sz w:val="24"/>
          <w:szCs w:val="24"/>
        </w:rPr>
        <w:t xml:space="preserve">                         </w:t>
      </w:r>
      <w:r w:rsidRPr="00461EA7">
        <w:rPr>
          <w:rFonts w:ascii="Arial" w:hAnsi="Arial" w:cs="Arial"/>
          <w:sz w:val="24"/>
          <w:szCs w:val="24"/>
        </w:rPr>
        <w:t xml:space="preserve">                                   </w:t>
      </w:r>
      <w:r w:rsidR="00F75F7F" w:rsidRPr="00461EA7">
        <w:rPr>
          <w:rFonts w:ascii="Arial" w:hAnsi="Arial" w:cs="Arial"/>
          <w:sz w:val="24"/>
          <w:szCs w:val="24"/>
        </w:rPr>
        <w:t xml:space="preserve">  В.П. </w:t>
      </w:r>
      <w:r w:rsidRPr="00461EA7">
        <w:rPr>
          <w:rFonts w:ascii="Arial" w:hAnsi="Arial" w:cs="Arial"/>
          <w:sz w:val="24"/>
          <w:szCs w:val="24"/>
        </w:rPr>
        <w:t>Си</w:t>
      </w:r>
      <w:r w:rsidR="00F75F7F" w:rsidRPr="00461EA7">
        <w:rPr>
          <w:rFonts w:ascii="Arial" w:hAnsi="Arial" w:cs="Arial"/>
          <w:sz w:val="24"/>
          <w:szCs w:val="24"/>
        </w:rPr>
        <w:t>бейко</w:t>
      </w:r>
    </w:p>
    <w:p w:rsidR="008C543D" w:rsidRPr="00461EA7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61EA7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61EA7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61EA7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61EA7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61EA7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61EA7" w:rsidRPr="00461EA7" w:rsidRDefault="00461EA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C543D" w:rsidRPr="00461EA7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E51D8" w:rsidRPr="00461EA7" w:rsidRDefault="00DE51D8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lastRenderedPageBreak/>
        <w:t xml:space="preserve">Приложение №1 </w:t>
      </w:r>
    </w:p>
    <w:p w:rsidR="00DE51D8" w:rsidRPr="00461EA7" w:rsidRDefault="00DE51D8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t>к постановлению Администрации</w:t>
      </w:r>
    </w:p>
    <w:p w:rsidR="00DE51D8" w:rsidRPr="00461EA7" w:rsidRDefault="008C543D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Вагинского сельсовета </w:t>
      </w:r>
      <w:r w:rsidR="00DE51D8" w:rsidRPr="00461EA7">
        <w:rPr>
          <w:rFonts w:ascii="Arial" w:hAnsi="Arial" w:cs="Arial"/>
        </w:rPr>
        <w:t xml:space="preserve"> </w:t>
      </w:r>
    </w:p>
    <w:p w:rsidR="00DE51D8" w:rsidRPr="00461EA7" w:rsidRDefault="00C653E2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t>о</w:t>
      </w:r>
      <w:r w:rsidR="00DE51D8" w:rsidRPr="00461EA7">
        <w:rPr>
          <w:rFonts w:ascii="Arial" w:hAnsi="Arial" w:cs="Arial"/>
        </w:rPr>
        <w:t>т</w:t>
      </w:r>
      <w:r w:rsidRPr="00461EA7">
        <w:rPr>
          <w:rFonts w:ascii="Arial" w:hAnsi="Arial" w:cs="Arial"/>
        </w:rPr>
        <w:t xml:space="preserve"> 30.12.2019  № 81-п</w:t>
      </w:r>
    </w:p>
    <w:p w:rsidR="00DE51D8" w:rsidRDefault="00DE51D8" w:rsidP="00DE51D8">
      <w:pPr>
        <w:pStyle w:val="ConsPlusNormal"/>
        <w:jc w:val="right"/>
        <w:rPr>
          <w:rFonts w:ascii="Arial" w:hAnsi="Arial" w:cs="Arial"/>
          <w:b/>
        </w:rPr>
      </w:pPr>
    </w:p>
    <w:p w:rsidR="00461EA7" w:rsidRDefault="00461EA7" w:rsidP="00DE51D8">
      <w:pPr>
        <w:pStyle w:val="ConsPlusNormal"/>
        <w:jc w:val="right"/>
        <w:rPr>
          <w:rFonts w:ascii="Arial" w:hAnsi="Arial" w:cs="Arial"/>
          <w:b/>
        </w:rPr>
      </w:pPr>
    </w:p>
    <w:p w:rsidR="00461EA7" w:rsidRPr="00461EA7" w:rsidRDefault="00461EA7" w:rsidP="00DE51D8">
      <w:pPr>
        <w:pStyle w:val="ConsPlusNormal"/>
        <w:jc w:val="right"/>
        <w:rPr>
          <w:rFonts w:ascii="Arial" w:hAnsi="Arial" w:cs="Arial"/>
          <w:b/>
        </w:rPr>
      </w:pPr>
    </w:p>
    <w:p w:rsidR="00DE51D8" w:rsidRPr="00461EA7" w:rsidRDefault="00DE51D8" w:rsidP="00DE51D8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461EA7">
        <w:rPr>
          <w:rFonts w:ascii="Arial" w:hAnsi="Arial" w:cs="Arial"/>
          <w:b/>
        </w:rPr>
        <w:t>Порядок</w:t>
      </w:r>
    </w:p>
    <w:p w:rsidR="00DE51D8" w:rsidRPr="00461EA7" w:rsidRDefault="00DE51D8" w:rsidP="00DE51D8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461EA7">
        <w:rPr>
          <w:rFonts w:ascii="Arial" w:hAnsi="Arial" w:cs="Arial"/>
          <w:b/>
        </w:rPr>
        <w:t xml:space="preserve">формирования перечня налоговых расходов </w:t>
      </w:r>
      <w:r w:rsidR="008C543D" w:rsidRPr="00461EA7">
        <w:rPr>
          <w:rFonts w:ascii="Arial" w:hAnsi="Arial" w:cs="Arial"/>
          <w:b/>
        </w:rPr>
        <w:t>Вагинского сельсовета</w:t>
      </w:r>
    </w:p>
    <w:p w:rsidR="00DE51D8" w:rsidRPr="00461EA7" w:rsidRDefault="00DE51D8" w:rsidP="00DE51D8">
      <w:pPr>
        <w:pStyle w:val="ConsPlusNormal"/>
        <w:ind w:firstLine="540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  <w:b/>
        </w:rPr>
        <w:tab/>
      </w:r>
      <w:r w:rsidRPr="00461EA7">
        <w:rPr>
          <w:rFonts w:ascii="Arial" w:hAnsi="Arial" w:cs="Arial"/>
        </w:rPr>
        <w:t xml:space="preserve">1.  </w:t>
      </w:r>
      <w:proofErr w:type="gramStart"/>
      <w:r w:rsidRPr="00461EA7">
        <w:rPr>
          <w:rFonts w:ascii="Arial" w:hAnsi="Arial" w:cs="Arial"/>
        </w:rPr>
        <w:t xml:space="preserve">Порядок формирования перечня налоговых расходов </w:t>
      </w:r>
      <w:r w:rsidR="008C543D" w:rsidRPr="00461EA7">
        <w:rPr>
          <w:rFonts w:ascii="Arial" w:hAnsi="Arial" w:cs="Arial"/>
        </w:rPr>
        <w:t xml:space="preserve">Вагинского сельсовета </w:t>
      </w:r>
      <w:r w:rsidRPr="00461EA7">
        <w:rPr>
          <w:rFonts w:ascii="Arial" w:hAnsi="Arial" w:cs="Arial"/>
        </w:rPr>
        <w:t xml:space="preserve"> (далее – Порядок) определяет процедуру формирования перечня налоговых расходов </w:t>
      </w:r>
      <w:r w:rsidR="008C543D" w:rsidRPr="00461EA7">
        <w:rPr>
          <w:rFonts w:ascii="Arial" w:hAnsi="Arial" w:cs="Arial"/>
        </w:rPr>
        <w:t xml:space="preserve">Вагинского сельсовета </w:t>
      </w:r>
      <w:r w:rsidRPr="00461EA7">
        <w:rPr>
          <w:rFonts w:ascii="Arial" w:hAnsi="Arial" w:cs="Arial"/>
        </w:rPr>
        <w:t>(далее соответственно – Перечень,</w:t>
      </w:r>
      <w:r w:rsidR="008C543D" w:rsidRPr="00461EA7">
        <w:rPr>
          <w:rFonts w:ascii="Arial" w:hAnsi="Arial" w:cs="Arial"/>
        </w:rPr>
        <w:t xml:space="preserve"> Вагинский сельсовет</w:t>
      </w:r>
      <w:r w:rsidRPr="00461EA7">
        <w:rPr>
          <w:rFonts w:ascii="Arial" w:hAnsi="Arial" w:cs="Arial"/>
        </w:rPr>
        <w:t>) и правила формирования информации о нормативных, целевых и фискальных характеристиках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 требования).</w:t>
      </w:r>
      <w:proofErr w:type="gramEnd"/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>Основные понятия, используемые в Порядке, применяются в значениях, установленных Общими требованиями.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>2. Органом, ответственным за формирование Перечня, является администраци</w:t>
      </w:r>
      <w:r w:rsidR="008C543D" w:rsidRPr="00461EA7">
        <w:rPr>
          <w:rFonts w:ascii="Arial" w:hAnsi="Arial" w:cs="Arial"/>
        </w:rPr>
        <w:t>я</w:t>
      </w:r>
      <w:r w:rsidRPr="00461EA7">
        <w:rPr>
          <w:rFonts w:ascii="Arial" w:hAnsi="Arial" w:cs="Arial"/>
        </w:rPr>
        <w:t xml:space="preserve"> </w:t>
      </w:r>
      <w:r w:rsidR="008C543D" w:rsidRPr="00461EA7">
        <w:rPr>
          <w:rFonts w:ascii="Arial" w:hAnsi="Arial" w:cs="Arial"/>
        </w:rPr>
        <w:t>Вагинского сельсовета (далее – администрация</w:t>
      </w:r>
      <w:r w:rsidR="00456457" w:rsidRPr="00461EA7">
        <w:rPr>
          <w:rFonts w:ascii="Arial" w:hAnsi="Arial" w:cs="Arial"/>
        </w:rPr>
        <w:t xml:space="preserve"> сельсовета</w:t>
      </w:r>
      <w:r w:rsidRPr="00461EA7">
        <w:rPr>
          <w:rFonts w:ascii="Arial" w:hAnsi="Arial" w:cs="Arial"/>
        </w:rPr>
        <w:t>).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3. Формирование Перечня осуществляется уполномоченным органом на основании паспортов налоговых расходов, утвержденных кураторами налоговых расходов, в разрезе муниципальных программ </w:t>
      </w:r>
      <w:r w:rsidR="00902DF8" w:rsidRPr="00461EA7">
        <w:rPr>
          <w:rFonts w:ascii="Arial" w:hAnsi="Arial" w:cs="Arial"/>
        </w:rPr>
        <w:t xml:space="preserve">Вагинского сельсовета </w:t>
      </w:r>
      <w:r w:rsidRPr="00461EA7">
        <w:rPr>
          <w:rFonts w:ascii="Arial" w:hAnsi="Arial" w:cs="Arial"/>
        </w:rPr>
        <w:t xml:space="preserve"> и их структурных элементов, а также направлений деятельности, не относящихся к муниципальным программам </w:t>
      </w:r>
      <w:r w:rsidR="00902DF8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>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4. Перечень формируется в соответствии с целями муниципальных программ </w:t>
      </w:r>
      <w:r w:rsidR="00902DF8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 xml:space="preserve">, структурных элементов муниципальных программ </w:t>
      </w:r>
      <w:r w:rsidR="00902DF8" w:rsidRPr="00461EA7">
        <w:rPr>
          <w:rFonts w:ascii="Arial" w:hAnsi="Arial" w:cs="Arial"/>
        </w:rPr>
        <w:t xml:space="preserve">Вагинского сельсовета </w:t>
      </w:r>
      <w:r w:rsidRPr="00461EA7">
        <w:rPr>
          <w:rFonts w:ascii="Arial" w:hAnsi="Arial" w:cs="Arial"/>
        </w:rPr>
        <w:t xml:space="preserve">и (или) целями социально-экономической политики </w:t>
      </w:r>
      <w:r w:rsidR="00902DF8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 xml:space="preserve">, не относящимися к муниципальным программам </w:t>
      </w:r>
      <w:r w:rsidR="00902DF8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>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Налоговые расходы, которые соответствуют нескольким целям социально-экономического развития </w:t>
      </w:r>
      <w:r w:rsidR="00BE0592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 xml:space="preserve">, отнесенным к разным муниципальным программам </w:t>
      </w:r>
      <w:r w:rsidR="00BE0592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>, относятся к нераспределенным налоговым расходам.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Налоговые расходы, несоответствующие целям социально-экономического развития </w:t>
      </w:r>
      <w:r w:rsidR="00BE0592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 xml:space="preserve">, отнесенным к муниципальным программам </w:t>
      </w:r>
      <w:r w:rsidR="00BE0592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 xml:space="preserve">, относятся к </w:t>
      </w:r>
      <w:proofErr w:type="spellStart"/>
      <w:r w:rsidRPr="00461EA7">
        <w:rPr>
          <w:rFonts w:ascii="Arial" w:hAnsi="Arial" w:cs="Arial"/>
        </w:rPr>
        <w:t>непрограммным</w:t>
      </w:r>
      <w:proofErr w:type="spellEnd"/>
      <w:r w:rsidRPr="00461EA7">
        <w:rPr>
          <w:rFonts w:ascii="Arial" w:hAnsi="Arial" w:cs="Arial"/>
        </w:rPr>
        <w:t xml:space="preserve"> налоговым расходам.</w:t>
      </w:r>
    </w:p>
    <w:p w:rsidR="00DE51D8" w:rsidRPr="00461EA7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5. </w:t>
      </w:r>
      <w:proofErr w:type="gramStart"/>
      <w:r w:rsidRPr="00461EA7">
        <w:rPr>
          <w:rFonts w:ascii="Arial" w:hAnsi="Arial" w:cs="Arial"/>
        </w:rPr>
        <w:t xml:space="preserve">В целях формирования Перечня </w:t>
      </w:r>
      <w:r w:rsidR="00456457" w:rsidRPr="00461EA7">
        <w:rPr>
          <w:rFonts w:ascii="Arial" w:hAnsi="Arial" w:cs="Arial"/>
        </w:rPr>
        <w:t>администрация сельсовета</w:t>
      </w:r>
      <w:r w:rsidRPr="00461EA7">
        <w:rPr>
          <w:rFonts w:ascii="Arial" w:hAnsi="Arial" w:cs="Arial"/>
        </w:rPr>
        <w:t xml:space="preserve"> в срок до 1 ноября текущего финансового года с учетом данных о фискальных характеристиках налоговых расходов, представленных Межрайонной ИФНС России №4 по Красноярскому краю в соответствии с пунктом 5 Общих требований, формирует реестр налоговых расходов, включая нормативные и фискальные характеристики, и направляет его ответственным исполнителям муниципальных программ </w:t>
      </w:r>
      <w:r w:rsidR="00BE0592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>,</w:t>
      </w:r>
      <w:r w:rsidR="00C30D15" w:rsidRPr="00461EA7">
        <w:rPr>
          <w:rFonts w:ascii="Arial" w:hAnsi="Arial" w:cs="Arial"/>
        </w:rPr>
        <w:t xml:space="preserve"> </w:t>
      </w:r>
      <w:r w:rsidRPr="00461EA7">
        <w:rPr>
          <w:rFonts w:ascii="Arial" w:hAnsi="Arial" w:cs="Arial"/>
        </w:rPr>
        <w:t>которых предлагается определить в качестве</w:t>
      </w:r>
      <w:proofErr w:type="gramEnd"/>
      <w:r w:rsidRPr="00461EA7">
        <w:rPr>
          <w:rFonts w:ascii="Arial" w:hAnsi="Arial" w:cs="Arial"/>
        </w:rPr>
        <w:t xml:space="preserve"> кураторов налоговых расходов.</w:t>
      </w:r>
    </w:p>
    <w:p w:rsidR="00DE51D8" w:rsidRPr="00461EA7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6. Ответственные исполнители муниципальных программ </w:t>
      </w:r>
      <w:r w:rsidR="00BE0592" w:rsidRPr="00461EA7">
        <w:rPr>
          <w:rFonts w:ascii="Arial" w:hAnsi="Arial" w:cs="Arial"/>
        </w:rPr>
        <w:t>Вагинского сельсовета</w:t>
      </w:r>
      <w:r w:rsidR="00C30D15" w:rsidRPr="00461EA7">
        <w:rPr>
          <w:rFonts w:ascii="Arial" w:hAnsi="Arial" w:cs="Arial"/>
        </w:rPr>
        <w:t xml:space="preserve">, </w:t>
      </w:r>
      <w:r w:rsidRPr="00461EA7">
        <w:rPr>
          <w:rFonts w:ascii="Arial" w:hAnsi="Arial" w:cs="Arial"/>
        </w:rPr>
        <w:t>которых предлагается определить в качестве кураторов налоговых расходов:</w:t>
      </w:r>
    </w:p>
    <w:p w:rsidR="00DE51D8" w:rsidRPr="00461EA7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1) в течение 10 рабочих дней со дня направления реестра налоговых расходов обеспечивают рассмотрение и согласование реестра налоговых расходов.</w:t>
      </w:r>
    </w:p>
    <w:p w:rsidR="00DE51D8" w:rsidRPr="00461EA7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При наличии предложений по изменению куратора налогового расхода, </w:t>
      </w:r>
      <w:r w:rsidRPr="00461EA7">
        <w:rPr>
          <w:rFonts w:ascii="Arial" w:hAnsi="Arial" w:cs="Arial"/>
        </w:rPr>
        <w:lastRenderedPageBreak/>
        <w:t>такие предложения подлежат согласованию с предлагаемым куратором налогового расхода.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В случае если результаты рассмотрения не направлены в </w:t>
      </w:r>
      <w:r w:rsidR="00456457" w:rsidRPr="00461EA7">
        <w:rPr>
          <w:rFonts w:ascii="Arial" w:hAnsi="Arial" w:cs="Arial"/>
        </w:rPr>
        <w:t xml:space="preserve">администрацию сельсовета </w:t>
      </w:r>
      <w:r w:rsidRPr="00461EA7">
        <w:rPr>
          <w:rFonts w:ascii="Arial" w:hAnsi="Arial" w:cs="Arial"/>
        </w:rPr>
        <w:t>в течение срока, указанного в абзаце первом настоящего подпункта, реестр считается согласованным.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61EA7">
        <w:rPr>
          <w:rFonts w:ascii="Arial" w:hAnsi="Arial" w:cs="Arial"/>
          <w:sz w:val="24"/>
          <w:szCs w:val="24"/>
        </w:rPr>
        <w:t xml:space="preserve">В случае если замечания и предложения по уточнению перечня налоговых расходов не содержат предложений по уточнению предлагаемого распределения налоговых расходов в соответствии с целями муниципальных программ </w:t>
      </w:r>
      <w:r w:rsidR="00D14DB5" w:rsidRPr="00461EA7">
        <w:rPr>
          <w:rFonts w:ascii="Arial" w:hAnsi="Arial" w:cs="Arial"/>
          <w:sz w:val="24"/>
          <w:szCs w:val="24"/>
        </w:rPr>
        <w:t>Вагин</w:t>
      </w:r>
      <w:r w:rsidRPr="00461EA7">
        <w:rPr>
          <w:rFonts w:ascii="Arial" w:hAnsi="Arial" w:cs="Arial"/>
          <w:sz w:val="24"/>
          <w:szCs w:val="24"/>
        </w:rPr>
        <w:t xml:space="preserve">ского </w:t>
      </w:r>
      <w:r w:rsidR="00D14DB5" w:rsidRPr="00461EA7">
        <w:rPr>
          <w:rFonts w:ascii="Arial" w:hAnsi="Arial" w:cs="Arial"/>
          <w:sz w:val="24"/>
          <w:szCs w:val="24"/>
        </w:rPr>
        <w:t>сельсовет</w:t>
      </w:r>
      <w:r w:rsidRPr="00461EA7">
        <w:rPr>
          <w:rFonts w:ascii="Arial" w:hAnsi="Arial" w:cs="Arial"/>
          <w:sz w:val="24"/>
          <w:szCs w:val="24"/>
        </w:rPr>
        <w:t>а, структурных элементов муниципальных программ и (или) целями социально-экономической политики, не относящимся к муниципальным программам, проект перечня налоговых расходов считается согласованным в соответствующей части.</w:t>
      </w:r>
      <w:proofErr w:type="gramEnd"/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Согласование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 </w:t>
      </w:r>
      <w:r w:rsidR="00ED164C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структурные элементы муниципальных программ и (или) случаев изменения полномочий органов, организаций, указанных в пункте 6 настоящего Порядка. 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При наличии разногласий по проекту перечня налоговых расходов Администрация</w:t>
      </w:r>
      <w:r w:rsidR="00D14DB5" w:rsidRPr="00461EA7">
        <w:rPr>
          <w:rFonts w:ascii="Arial" w:hAnsi="Arial" w:cs="Arial"/>
          <w:sz w:val="24"/>
          <w:szCs w:val="24"/>
        </w:rPr>
        <w:t xml:space="preserve"> сельсовета</w:t>
      </w:r>
      <w:r w:rsidRPr="00461EA7">
        <w:rPr>
          <w:rFonts w:ascii="Arial" w:hAnsi="Arial" w:cs="Arial"/>
          <w:sz w:val="24"/>
          <w:szCs w:val="24"/>
        </w:rPr>
        <w:t xml:space="preserve"> до 20 апреля обеспечивает проведение согласительных совещаний с соответствующими органами, организациями. Разногласия, не урегулированные по результатам таких совещаний до 30 апреля</w:t>
      </w:r>
      <w:r w:rsidRPr="00461EA7">
        <w:rPr>
          <w:rFonts w:ascii="Arial" w:hAnsi="Arial" w:cs="Arial"/>
          <w:i/>
          <w:sz w:val="24"/>
          <w:szCs w:val="24"/>
        </w:rPr>
        <w:t>,</w:t>
      </w:r>
      <w:r w:rsidRPr="00461EA7">
        <w:rPr>
          <w:rFonts w:ascii="Arial" w:hAnsi="Arial" w:cs="Arial"/>
          <w:sz w:val="24"/>
          <w:szCs w:val="24"/>
        </w:rPr>
        <w:t xml:space="preserve"> рассматриваются Главой </w:t>
      </w:r>
      <w:r w:rsidR="00ED164C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>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>2) в течение 15 рабочих дней обеспечивают формирование, утверждение и представление паспорта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В срок не позднее 7 рабочих дней после завершения процедур, указанных в абзаце 6 пункта 6 настоящего Порядка, перечень налоговых расходов считается сформированным и размещается на официальном сайте Боготольского района в информационно-телекоммуникационной сети «Интернет»</w:t>
      </w:r>
      <w:r w:rsidR="00ED164C" w:rsidRPr="00461EA7">
        <w:rPr>
          <w:rFonts w:ascii="Arial" w:hAnsi="Arial" w:cs="Arial"/>
          <w:sz w:val="24"/>
          <w:szCs w:val="24"/>
        </w:rPr>
        <w:t xml:space="preserve"> на странице Вагинского сельсовета</w:t>
      </w:r>
      <w:r w:rsidRPr="00461EA7">
        <w:rPr>
          <w:rFonts w:ascii="Arial" w:hAnsi="Arial" w:cs="Arial"/>
          <w:sz w:val="24"/>
          <w:szCs w:val="24"/>
        </w:rPr>
        <w:t>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>7. Паспорт налогового расхода формируется по форме согласно приложению №1 к Порядку.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>Проект паспорта налогового расхода подлежит согласованию с Финансовым управлением</w:t>
      </w:r>
      <w:r w:rsidR="000E0DE4" w:rsidRPr="00461EA7">
        <w:rPr>
          <w:rFonts w:ascii="Arial" w:hAnsi="Arial" w:cs="Arial"/>
        </w:rPr>
        <w:t xml:space="preserve"> администрации Боготольского района</w:t>
      </w:r>
      <w:r w:rsidRPr="00461EA7">
        <w:rPr>
          <w:rFonts w:ascii="Arial" w:hAnsi="Arial" w:cs="Arial"/>
        </w:rPr>
        <w:t>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Паспорт налогового расхода утверждается ответственными исполнителями муниципальных программ </w:t>
      </w:r>
      <w:r w:rsidR="00ED164C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>, которых предлагается определить в качестве кураторов налоговых расходов, в виде грифа утверждения.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8.  </w:t>
      </w:r>
      <w:r w:rsidR="00D14DB5" w:rsidRPr="00461EA7">
        <w:rPr>
          <w:rFonts w:ascii="Arial" w:hAnsi="Arial" w:cs="Arial"/>
        </w:rPr>
        <w:t>А</w:t>
      </w:r>
      <w:r w:rsidRPr="00461EA7">
        <w:rPr>
          <w:rFonts w:ascii="Arial" w:hAnsi="Arial" w:cs="Arial"/>
        </w:rPr>
        <w:t>дминистраци</w:t>
      </w:r>
      <w:r w:rsidR="00D14DB5" w:rsidRPr="00461EA7">
        <w:rPr>
          <w:rFonts w:ascii="Arial" w:hAnsi="Arial" w:cs="Arial"/>
        </w:rPr>
        <w:t>я сельсовет</w:t>
      </w:r>
      <w:r w:rsidRPr="00461EA7">
        <w:rPr>
          <w:rFonts w:ascii="Arial" w:hAnsi="Arial" w:cs="Arial"/>
        </w:rPr>
        <w:t>а на основании утвержденных паспортов налоговых расходов формирует проект Перечня в составе показателей согласно приложению №2 к Порядку.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Перечень утверждается постановлением Главы </w:t>
      </w:r>
      <w:r w:rsidR="00ED164C" w:rsidRPr="00461EA7">
        <w:rPr>
          <w:rFonts w:ascii="Arial" w:hAnsi="Arial" w:cs="Arial"/>
        </w:rPr>
        <w:t xml:space="preserve">Вагинского сельсовета </w:t>
      </w:r>
      <w:r w:rsidRPr="00461EA7">
        <w:rPr>
          <w:rFonts w:ascii="Arial" w:hAnsi="Arial" w:cs="Arial"/>
        </w:rPr>
        <w:t xml:space="preserve"> до 31 декабря текущего финансового года.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9. </w:t>
      </w:r>
      <w:proofErr w:type="gramStart"/>
      <w:r w:rsidRPr="00461EA7">
        <w:rPr>
          <w:rFonts w:ascii="Arial" w:hAnsi="Arial" w:cs="Arial"/>
        </w:rPr>
        <w:t xml:space="preserve">Принятие решений (внесение изменений в решения) </w:t>
      </w:r>
      <w:r w:rsidR="00ED164C" w:rsidRPr="00461EA7">
        <w:rPr>
          <w:rFonts w:ascii="Arial" w:hAnsi="Arial" w:cs="Arial"/>
        </w:rPr>
        <w:t>Вагинского сельс</w:t>
      </w:r>
      <w:r w:rsidRPr="00461EA7">
        <w:rPr>
          <w:rFonts w:ascii="Arial" w:hAnsi="Arial" w:cs="Arial"/>
        </w:rPr>
        <w:t xml:space="preserve">кого  Совета депутатов о введении или отмене налогов, освобождении от их уплаты, внесение изменений в перечень муниципальных программ </w:t>
      </w:r>
      <w:r w:rsidR="00ED164C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 xml:space="preserve">, структурные элементы муниципальных программ </w:t>
      </w:r>
      <w:r w:rsidR="00ED164C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 xml:space="preserve">, правовые акты администрации </w:t>
      </w:r>
      <w:r w:rsidR="00ED164C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 xml:space="preserve">, регулирующие вопросы социально-экономической политики </w:t>
      </w:r>
      <w:r w:rsidR="00ED164C" w:rsidRPr="00461EA7">
        <w:rPr>
          <w:rFonts w:ascii="Arial" w:hAnsi="Arial" w:cs="Arial"/>
        </w:rPr>
        <w:t xml:space="preserve"> Вагинского сельсовета</w:t>
      </w:r>
      <w:r w:rsidRPr="00461EA7">
        <w:rPr>
          <w:rFonts w:ascii="Arial" w:hAnsi="Arial" w:cs="Arial"/>
        </w:rPr>
        <w:t xml:space="preserve">, не относящиеся к муниципальным программам </w:t>
      </w:r>
      <w:r w:rsidR="00ED164C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>, изменение полномочий кураторов налоговых расходов, в связи с которыми</w:t>
      </w:r>
      <w:proofErr w:type="gramEnd"/>
      <w:r w:rsidRPr="00461EA7">
        <w:rPr>
          <w:rFonts w:ascii="Arial" w:hAnsi="Arial" w:cs="Arial"/>
        </w:rPr>
        <w:t xml:space="preserve"> возникает необходимость внесения изменений в перечень налоговых расходов </w:t>
      </w:r>
      <w:r w:rsidR="00ED164C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>, являются основанием для внесения изменений в Перечень.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ab/>
        <w:t xml:space="preserve">В случаях, указанных в абзаце первом настоящего пункта, кураторы налоговых расходов в течение 10 рабочих дней со дня принятия указанных </w:t>
      </w:r>
      <w:r w:rsidRPr="00461EA7">
        <w:rPr>
          <w:rFonts w:ascii="Arial" w:hAnsi="Arial" w:cs="Arial"/>
        </w:rPr>
        <w:lastRenderedPageBreak/>
        <w:t xml:space="preserve">правовых актов обеспечивают утверждение и направление в </w:t>
      </w:r>
      <w:r w:rsidR="00D14DB5" w:rsidRPr="00461EA7">
        <w:rPr>
          <w:rFonts w:ascii="Arial" w:hAnsi="Arial" w:cs="Arial"/>
        </w:rPr>
        <w:t xml:space="preserve"> администрацию сельсовета</w:t>
      </w:r>
      <w:r w:rsidRPr="00461EA7">
        <w:rPr>
          <w:rFonts w:ascii="Arial" w:hAnsi="Arial" w:cs="Arial"/>
        </w:rPr>
        <w:t xml:space="preserve"> паспортов налоговых расходов с учетом требований пункта 7 Порядка для уточнения перечня налоговых расходов.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</w:r>
      <w:proofErr w:type="gramStart"/>
      <w:r w:rsidR="00D14DB5" w:rsidRPr="00461EA7">
        <w:rPr>
          <w:rFonts w:ascii="Arial" w:hAnsi="Arial" w:cs="Arial"/>
          <w:sz w:val="24"/>
          <w:szCs w:val="24"/>
        </w:rPr>
        <w:t>Администрация сельсовета</w:t>
      </w:r>
      <w:r w:rsidRPr="00461EA7">
        <w:rPr>
          <w:rFonts w:ascii="Arial" w:hAnsi="Arial" w:cs="Arial"/>
          <w:sz w:val="24"/>
          <w:szCs w:val="24"/>
        </w:rPr>
        <w:t xml:space="preserve"> на основании уточненных паспортов налоговых расходов обеспечивает внесение изменений в Перечень в срок до 1 октября текущего финансового года (в случае уточнения структуры муниципальных программ в рамках формирования проекта решения о районном бюджете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</w:t>
      </w:r>
      <w:proofErr w:type="gramEnd"/>
      <w:r w:rsidRPr="00461EA7">
        <w:rPr>
          <w:rFonts w:ascii="Arial" w:hAnsi="Arial" w:cs="Arial"/>
          <w:sz w:val="24"/>
          <w:szCs w:val="24"/>
        </w:rPr>
        <w:t xml:space="preserve"> проекта решения о </w:t>
      </w:r>
      <w:r w:rsidR="00ED164C" w:rsidRPr="00461EA7">
        <w:rPr>
          <w:rFonts w:ascii="Arial" w:hAnsi="Arial" w:cs="Arial"/>
          <w:sz w:val="24"/>
          <w:szCs w:val="24"/>
        </w:rPr>
        <w:t>мест</w:t>
      </w:r>
      <w:r w:rsidRPr="00461EA7">
        <w:rPr>
          <w:rFonts w:ascii="Arial" w:hAnsi="Arial" w:cs="Arial"/>
          <w:sz w:val="24"/>
          <w:szCs w:val="24"/>
        </w:rPr>
        <w:t>ном бюджете на очередной финансовый год и плановый период).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BE0592" w:rsidRPr="00461EA7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61EA7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61EA7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61EA7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61EA7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61EA7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BE0592" w:rsidRPr="00461EA7" w:rsidRDefault="00BE0592" w:rsidP="00DE51D8">
      <w:pPr>
        <w:pStyle w:val="ConsPlusNormal"/>
        <w:jc w:val="both"/>
        <w:rPr>
          <w:rFonts w:ascii="Arial" w:hAnsi="Arial" w:cs="Arial"/>
        </w:rPr>
      </w:pPr>
    </w:p>
    <w:p w:rsidR="000E0DE4" w:rsidRPr="00461EA7" w:rsidRDefault="000E0DE4" w:rsidP="00DE51D8">
      <w:pPr>
        <w:pStyle w:val="ConsPlusNormal"/>
        <w:jc w:val="both"/>
        <w:rPr>
          <w:rFonts w:ascii="Arial" w:hAnsi="Arial" w:cs="Arial"/>
        </w:rPr>
      </w:pPr>
    </w:p>
    <w:p w:rsidR="000E0DE4" w:rsidRPr="00461EA7" w:rsidRDefault="000E0DE4" w:rsidP="00DE51D8">
      <w:pPr>
        <w:pStyle w:val="ConsPlusNormal"/>
        <w:jc w:val="both"/>
        <w:rPr>
          <w:rFonts w:ascii="Arial" w:hAnsi="Arial" w:cs="Arial"/>
        </w:rPr>
      </w:pPr>
    </w:p>
    <w:p w:rsidR="004D6AA5" w:rsidRDefault="004D6AA5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Pr="00461EA7" w:rsidRDefault="00461EA7" w:rsidP="00DE51D8">
      <w:pPr>
        <w:pStyle w:val="ConsPlusNormal"/>
        <w:jc w:val="both"/>
        <w:rPr>
          <w:rFonts w:ascii="Arial" w:hAnsi="Arial" w:cs="Arial"/>
        </w:rPr>
      </w:pPr>
    </w:p>
    <w:tbl>
      <w:tblPr>
        <w:tblW w:w="9853" w:type="dxa"/>
        <w:tblLayout w:type="fixed"/>
        <w:tblLook w:val="04A0"/>
      </w:tblPr>
      <w:tblGrid>
        <w:gridCol w:w="5211"/>
        <w:gridCol w:w="4642"/>
      </w:tblGrid>
      <w:tr w:rsidR="00DE51D8" w:rsidRPr="00461EA7" w:rsidTr="0002676D">
        <w:tc>
          <w:tcPr>
            <w:tcW w:w="5211" w:type="dxa"/>
          </w:tcPr>
          <w:p w:rsidR="00DE51D8" w:rsidRPr="00461EA7" w:rsidRDefault="00DE51D8" w:rsidP="0002676D">
            <w:pPr>
              <w:widowControl w:val="0"/>
              <w:suppressAutoHyphens/>
              <w:spacing w:after="0" w:line="240" w:lineRule="auto"/>
              <w:ind w:right="6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</w:tcPr>
          <w:p w:rsidR="00DE51D8" w:rsidRPr="00461EA7" w:rsidRDefault="00DE51D8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Приложение №1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>к Порядку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>формирования и утверждения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 xml:space="preserve">перечня налоговых расходов 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</w:r>
            <w:r w:rsidR="00ED164C" w:rsidRPr="00461EA7">
              <w:rPr>
                <w:rFonts w:ascii="Arial" w:hAnsi="Arial" w:cs="Arial"/>
                <w:sz w:val="24"/>
                <w:szCs w:val="24"/>
              </w:rPr>
              <w:t xml:space="preserve"> Вагинского сельсовета </w:t>
            </w:r>
          </w:p>
          <w:p w:rsidR="00DE51D8" w:rsidRPr="00461EA7" w:rsidRDefault="00DE51D8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 xml:space="preserve">Перечень информации, включаемой в паспорт налогового расхода </w:t>
      </w:r>
    </w:p>
    <w:p w:rsidR="00DE51D8" w:rsidRPr="00461EA7" w:rsidRDefault="00ED164C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 xml:space="preserve">Вагинского сельсовета </w:t>
      </w:r>
      <w:r w:rsidR="00DE51D8" w:rsidRPr="00461EA7">
        <w:rPr>
          <w:rFonts w:ascii="Arial" w:hAnsi="Arial" w:cs="Arial"/>
          <w:b/>
          <w:sz w:val="24"/>
          <w:szCs w:val="24"/>
        </w:rPr>
        <w:t xml:space="preserve"> </w:t>
      </w:r>
    </w:p>
    <w:p w:rsidR="00DE51D8" w:rsidRPr="00461EA7" w:rsidRDefault="00DE51D8" w:rsidP="00DE51D8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5524"/>
        <w:gridCol w:w="3379"/>
      </w:tblGrid>
      <w:tr w:rsidR="00DE51D8" w:rsidRPr="00461EA7" w:rsidTr="0002676D">
        <w:trPr>
          <w:cantSplit/>
          <w:tblHeader/>
        </w:trPr>
        <w:tc>
          <w:tcPr>
            <w:tcW w:w="668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Наименование раздела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</w:tr>
      <w:tr w:rsidR="00DE51D8" w:rsidRPr="00461EA7" w:rsidTr="0002676D">
        <w:trPr>
          <w:cantSplit/>
          <w:tblHeader/>
        </w:trPr>
        <w:tc>
          <w:tcPr>
            <w:tcW w:w="668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51D8" w:rsidRPr="00461EA7" w:rsidTr="0002676D">
        <w:trPr>
          <w:cantSplit/>
          <w:trHeight w:val="441"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b/>
                <w:sz w:val="24"/>
                <w:szCs w:val="24"/>
              </w:rPr>
              <w:t>Общие характеристики</w:t>
            </w: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Наименование куратора налогового расхода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 xml:space="preserve">Наименование налоговой льготы, сбора, освобождения, иных преференций 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Наименование налога, сбора, платежа, по которому предусматриваются налоговые льготы, освобождение и иные преференции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Вид налоговой льготы, сбора, освобождения, иных преференций</w:t>
            </w:r>
            <w:r w:rsidRPr="00461EA7">
              <w:rPr>
                <w:rStyle w:val="ad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 xml:space="preserve">Принадлежность налогового расхода 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>к группе полномочий</w:t>
            </w:r>
            <w:r w:rsidRPr="00461EA7">
              <w:rPr>
                <w:rStyle w:val="ad"/>
                <w:rFonts w:ascii="Arial" w:hAnsi="Arial" w:cs="Arial"/>
                <w:sz w:val="24"/>
                <w:szCs w:val="24"/>
              </w:rPr>
              <w:footnoteReference w:id="2"/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461EA7">
              <w:rPr>
                <w:rFonts w:ascii="Arial" w:hAnsi="Arial" w:cs="Arial"/>
                <w:b/>
                <w:sz w:val="24"/>
                <w:szCs w:val="24"/>
              </w:rPr>
              <w:t>Нормативные характеристики налогового расхода</w:t>
            </w: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Нормативный правовой акт, по которому предусматривается налоговая льгота, освобождение и иные преференции по налогам, сборам, платежам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Категории плательщиков налогов, сборов, платежей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 xml:space="preserve">Код вида экономической деятельности 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>(по ОКВЭД)</w:t>
            </w:r>
            <w:r w:rsidRPr="00461EA7">
              <w:rPr>
                <w:rStyle w:val="ad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 xml:space="preserve">Условия предоставления налоговой льготы 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Размер налоговой ставки, в пределах которой предоставляется налоговая льгота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Дата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 xml:space="preserve">Дата начала действия предоставленного </w:t>
            </w:r>
            <w:proofErr w:type="gramStart"/>
            <w:r w:rsidRPr="00461EA7">
              <w:rPr>
                <w:rFonts w:ascii="Arial" w:hAnsi="Arial" w:cs="Arial"/>
                <w:sz w:val="24"/>
                <w:szCs w:val="24"/>
              </w:rPr>
              <w:t>нормативным</w:t>
            </w:r>
            <w:proofErr w:type="gramEnd"/>
            <w:r w:rsidRPr="00461EA7">
              <w:rPr>
                <w:rFonts w:ascii="Arial" w:hAnsi="Arial" w:cs="Arial"/>
                <w:sz w:val="24"/>
                <w:szCs w:val="24"/>
              </w:rPr>
              <w:t xml:space="preserve"> правовым актов  права на налоговую льготу 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Период действия предоставленной налоговой льготы, обсуждения и иных преференций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b/>
                <w:sz w:val="24"/>
                <w:szCs w:val="24"/>
              </w:rPr>
              <w:t>Целевые характеристики налогового расхода</w:t>
            </w: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Целевая категория налоговых расходов</w:t>
            </w:r>
            <w:r w:rsidRPr="00461EA7">
              <w:rPr>
                <w:rStyle w:val="ad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4F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Наименование и реквизиты нормативных правовых</w:t>
            </w:r>
            <w:r w:rsidR="004D6AA5" w:rsidRPr="00461EA7">
              <w:rPr>
                <w:rFonts w:ascii="Arial" w:hAnsi="Arial" w:cs="Arial"/>
                <w:sz w:val="24"/>
                <w:szCs w:val="24"/>
              </w:rPr>
              <w:t xml:space="preserve"> актов 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>Вагинского сельсовета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, утверждающих муниципальные программы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 xml:space="preserve">Вагинского сельсовета 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 и (или) направления деятельности, 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 xml:space="preserve">не относящиеся к муниципальным программам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>Вагинского сельсовета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, определяющие цели социально-экономической политики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>Вагинского сельсовета</w:t>
            </w:r>
            <w:r w:rsidRPr="00461EA7">
              <w:rPr>
                <w:rFonts w:ascii="Arial" w:hAnsi="Arial" w:cs="Arial"/>
                <w:sz w:val="24"/>
                <w:szCs w:val="24"/>
              </w:rPr>
              <w:t>, для достижения которых предоставлена налоговая льгота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4F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 xml:space="preserve">Наименование показателей (индикаторов) достижения целей муниципальной  программы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 xml:space="preserve">Вагинского сельсовета 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 и (или) целей социально-экономической политики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>Вагинского сельсовета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, не относящихся к муниципальным программам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>Вагинского сельсовета</w:t>
            </w:r>
            <w:r w:rsidRPr="00461EA7">
              <w:rPr>
                <w:rFonts w:ascii="Arial" w:hAnsi="Arial" w:cs="Arial"/>
                <w:sz w:val="24"/>
                <w:szCs w:val="24"/>
              </w:rPr>
              <w:t>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</w:t>
            </w:r>
          </w:p>
        </w:tc>
        <w:tc>
          <w:tcPr>
            <w:tcW w:w="3379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Критерии целесообразности налогового расхода</w:t>
            </w:r>
            <w:r w:rsidRPr="00461EA7">
              <w:rPr>
                <w:rStyle w:val="ad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3379" w:type="dxa"/>
          </w:tcPr>
          <w:p w:rsidR="00DE51D8" w:rsidRPr="00461EA7" w:rsidRDefault="00DE51D8" w:rsidP="004D6AA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 xml:space="preserve">1. Соответствие налогового расхода целям муниципальных программ </w:t>
            </w:r>
            <w:r w:rsidR="004D6AA5" w:rsidRPr="00461EA7">
              <w:rPr>
                <w:rFonts w:ascii="Arial" w:hAnsi="Arial" w:cs="Arial"/>
                <w:sz w:val="24"/>
                <w:szCs w:val="24"/>
              </w:rPr>
              <w:t>Вагин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="004D6AA5" w:rsidRPr="00461EA7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а, структурным элементам муниципальных программ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 xml:space="preserve">Вагинского сельсовета 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 и (или) целям социально-экономической политики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>Вагинского сельсовета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, не относящимся к муниципальным  программам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>Вагинского сельсовета.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 xml:space="preserve">2. </w:t>
            </w:r>
            <w:proofErr w:type="spellStart"/>
            <w:r w:rsidRPr="00461EA7">
              <w:rPr>
                <w:rFonts w:ascii="Arial" w:hAnsi="Arial" w:cs="Arial"/>
                <w:sz w:val="24"/>
                <w:szCs w:val="24"/>
              </w:rPr>
              <w:t>Востребованность</w:t>
            </w:r>
            <w:proofErr w:type="spellEnd"/>
            <w:r w:rsidRPr="00461EA7">
              <w:rPr>
                <w:rFonts w:ascii="Arial" w:hAnsi="Arial" w:cs="Arial"/>
                <w:sz w:val="24"/>
                <w:szCs w:val="24"/>
              </w:rPr>
              <w:t xml:space="preserve"> налоговой льготы плательщиками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>3. Иные (в случае их установления куратором налогового расхода)</w:t>
            </w:r>
          </w:p>
        </w:tc>
      </w:tr>
      <w:tr w:rsidR="00DE51D8" w:rsidRPr="00461EA7" w:rsidTr="0002676D">
        <w:trPr>
          <w:cantSplit/>
        </w:trPr>
        <w:tc>
          <w:tcPr>
            <w:tcW w:w="668" w:type="dxa"/>
          </w:tcPr>
          <w:p w:rsidR="00DE51D8" w:rsidRPr="00461EA7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461EA7" w:rsidRDefault="00DE51D8" w:rsidP="0002676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>Критерии результативности налогового расхода</w:t>
            </w:r>
            <w:r w:rsidRPr="00461EA7">
              <w:rPr>
                <w:rStyle w:val="ad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3379" w:type="dxa"/>
          </w:tcPr>
          <w:p w:rsidR="00DE51D8" w:rsidRPr="00461EA7" w:rsidRDefault="00DE51D8" w:rsidP="004F1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1EA7">
              <w:rPr>
                <w:rFonts w:ascii="Arial" w:hAnsi="Arial" w:cs="Arial"/>
                <w:sz w:val="24"/>
                <w:szCs w:val="24"/>
              </w:rPr>
              <w:t xml:space="preserve">1. Показатели (индикаторы) достижения целей муниципальных программ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 xml:space="preserve"> Вагинского сельсовета 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 района и (или) целей социально-экономической политики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>Вагинского сельсовета</w:t>
            </w:r>
            <w:r w:rsidRPr="00461EA7">
              <w:rPr>
                <w:rFonts w:ascii="Arial" w:hAnsi="Arial" w:cs="Arial"/>
                <w:sz w:val="24"/>
                <w:szCs w:val="24"/>
              </w:rPr>
              <w:t xml:space="preserve">, не относящихся к муниципальным программам </w:t>
            </w:r>
            <w:r w:rsidR="004F1AB4" w:rsidRPr="00461EA7">
              <w:rPr>
                <w:rFonts w:ascii="Arial" w:hAnsi="Arial" w:cs="Arial"/>
                <w:sz w:val="24"/>
                <w:szCs w:val="24"/>
              </w:rPr>
              <w:t>Вагинского сельсовета</w:t>
            </w:r>
            <w:r w:rsidRPr="00461EA7">
              <w:rPr>
                <w:rFonts w:ascii="Arial" w:hAnsi="Arial" w:cs="Arial"/>
                <w:sz w:val="24"/>
                <w:szCs w:val="24"/>
              </w:rPr>
              <w:t>, либо иные показатели (индикаторы), на значение которых оказывает влияние налоговый расход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 xml:space="preserve">2. Показатель оценки совокупного бюджетного эффекта (самоокупаемости) </w:t>
            </w:r>
            <w:r w:rsidRPr="00461EA7">
              <w:rPr>
                <w:rFonts w:ascii="Arial" w:hAnsi="Arial" w:cs="Arial"/>
                <w:sz w:val="24"/>
                <w:szCs w:val="24"/>
              </w:rPr>
              <w:br/>
              <w:t>(для стимулирующих налоговых расходов)</w:t>
            </w:r>
          </w:p>
        </w:tc>
      </w:tr>
    </w:tbl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4F1AB4" w:rsidRPr="00461EA7" w:rsidRDefault="004F1AB4" w:rsidP="00DE51D8">
      <w:pPr>
        <w:pStyle w:val="ConsPlusNormal"/>
        <w:jc w:val="both"/>
        <w:rPr>
          <w:rFonts w:ascii="Arial" w:hAnsi="Arial" w:cs="Arial"/>
        </w:rPr>
      </w:pPr>
    </w:p>
    <w:p w:rsidR="004F1AB4" w:rsidRPr="00461EA7" w:rsidRDefault="004F1AB4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lastRenderedPageBreak/>
        <w:t>Приложение №</w:t>
      </w:r>
      <w:r w:rsidR="00461EA7">
        <w:rPr>
          <w:rFonts w:ascii="Arial" w:hAnsi="Arial" w:cs="Arial"/>
        </w:rPr>
        <w:t xml:space="preserve"> </w:t>
      </w:r>
      <w:r w:rsidRPr="00461EA7">
        <w:rPr>
          <w:rFonts w:ascii="Arial" w:hAnsi="Arial" w:cs="Arial"/>
        </w:rPr>
        <w:t>2</w:t>
      </w:r>
    </w:p>
    <w:p w:rsidR="00DE51D8" w:rsidRPr="00461EA7" w:rsidRDefault="00DE51D8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t>к Порядку формирования</w:t>
      </w:r>
    </w:p>
    <w:p w:rsidR="00DE51D8" w:rsidRPr="00461EA7" w:rsidRDefault="00DE51D8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t>Перечня налоговых расходов</w:t>
      </w:r>
    </w:p>
    <w:p w:rsidR="00DE51D8" w:rsidRPr="00461EA7" w:rsidRDefault="004F1AB4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Вагинского сельсовета </w:t>
      </w:r>
    </w:p>
    <w:p w:rsidR="00DE51D8" w:rsidRPr="00461EA7" w:rsidRDefault="00DE51D8" w:rsidP="00DE51D8">
      <w:pPr>
        <w:pStyle w:val="ConsPlusNormal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center"/>
        <w:rPr>
          <w:rFonts w:ascii="Arial" w:hAnsi="Arial" w:cs="Arial"/>
          <w:b/>
        </w:rPr>
      </w:pPr>
      <w:r w:rsidRPr="00461EA7">
        <w:rPr>
          <w:rFonts w:ascii="Arial" w:hAnsi="Arial" w:cs="Arial"/>
          <w:b/>
        </w:rPr>
        <w:t xml:space="preserve">Состав показателей перечня налоговых расходов </w:t>
      </w:r>
      <w:r w:rsidR="004F1AB4" w:rsidRPr="00461EA7">
        <w:rPr>
          <w:rFonts w:ascii="Arial" w:hAnsi="Arial" w:cs="Arial"/>
          <w:b/>
        </w:rPr>
        <w:t xml:space="preserve">Вагинского сельсовета </w:t>
      </w:r>
    </w:p>
    <w:p w:rsidR="00DE51D8" w:rsidRPr="00461EA7" w:rsidRDefault="00DE51D8" w:rsidP="00DE51D8">
      <w:pPr>
        <w:pStyle w:val="ConsPlusNormal"/>
        <w:jc w:val="center"/>
        <w:rPr>
          <w:rFonts w:ascii="Arial" w:hAnsi="Arial" w:cs="Arial"/>
          <w:b/>
        </w:rPr>
      </w:pP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Наименование муниципальной программы </w:t>
      </w:r>
      <w:r w:rsidR="004F1AB4" w:rsidRPr="00461EA7">
        <w:rPr>
          <w:rFonts w:ascii="Arial" w:hAnsi="Arial" w:cs="Arial"/>
        </w:rPr>
        <w:t xml:space="preserve">Вагинского сельсовета </w:t>
      </w:r>
      <w:r w:rsidRPr="00461EA7">
        <w:rPr>
          <w:rFonts w:ascii="Arial" w:hAnsi="Arial" w:cs="Arial"/>
        </w:rPr>
        <w:t xml:space="preserve"> и (или) направления деятельности, не относящегося к муниципальным программам </w:t>
      </w:r>
      <w:r w:rsidR="004F1AB4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>, для достижения целей которых предоставлена налоговая льгота, освобождение, иные преференции (далее – налоговая льгота).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Наименование налога, сбора, платежа, по которому предусматриваются налоговые льготы, освобождение и иные преференции.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Наименование налоговой льготы, сбора, освобождения, иных преференций.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Вид налоговой льготы, сбора, освобождения, иных преференций.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Целевая категория налогового расхода.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Цели предоставления налоговой льготы.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Категории плательщиков налогов, сборов, платежей для которых предусмотрены налоговые льготы, освобождения и иные преференции.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Нормативный правовой акт, по которому предусматривается налоговая льгота, освобождение и иные преференции по налогам, сборам, платежам. 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Код вида экономической деятельности (по ОКВЭД)</w:t>
      </w:r>
      <w:r w:rsidRPr="00461EA7">
        <w:rPr>
          <w:rStyle w:val="ad"/>
          <w:rFonts w:ascii="Arial" w:hAnsi="Arial" w:cs="Arial"/>
        </w:rPr>
        <w:footnoteReference w:id="7"/>
      </w:r>
      <w:r w:rsidRPr="00461EA7">
        <w:rPr>
          <w:rFonts w:ascii="Arial" w:hAnsi="Arial" w:cs="Arial"/>
        </w:rPr>
        <w:t>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 Условия предоставления налоговой льготы.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 Размер налоговой ставки, в пределах которой предоставляется налоговая льгота.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 Даты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платежей.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Дата начала действия предоставленного </w:t>
      </w:r>
      <w:proofErr w:type="gramStart"/>
      <w:r w:rsidRPr="00461EA7">
        <w:rPr>
          <w:rFonts w:ascii="Arial" w:hAnsi="Arial" w:cs="Arial"/>
        </w:rPr>
        <w:t>нормативным</w:t>
      </w:r>
      <w:proofErr w:type="gramEnd"/>
      <w:r w:rsidRPr="00461EA7">
        <w:rPr>
          <w:rFonts w:ascii="Arial" w:hAnsi="Arial" w:cs="Arial"/>
        </w:rPr>
        <w:t xml:space="preserve"> правовым актов  права на налоговую льготу. 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Период действия предоставленной налоговой льготы, обсуждения и иных преференций </w:t>
      </w:r>
    </w:p>
    <w:p w:rsidR="00DE51D8" w:rsidRPr="00461EA7" w:rsidRDefault="00DE51D8" w:rsidP="00DE51D8">
      <w:pPr>
        <w:pStyle w:val="ConsPlusNormal"/>
        <w:numPr>
          <w:ilvl w:val="0"/>
          <w:numId w:val="9"/>
        </w:numPr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4F1AB4" w:rsidRDefault="004F1AB4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461EA7" w:rsidRPr="00461EA7" w:rsidRDefault="00461EA7" w:rsidP="00DE51D8">
      <w:pPr>
        <w:pStyle w:val="ConsPlusNormal"/>
        <w:jc w:val="both"/>
        <w:rPr>
          <w:rFonts w:ascii="Arial" w:hAnsi="Arial" w:cs="Arial"/>
        </w:rPr>
      </w:pPr>
    </w:p>
    <w:p w:rsidR="00A35ADA" w:rsidRPr="00461EA7" w:rsidRDefault="00A35ADA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lastRenderedPageBreak/>
        <w:t>Приложение №</w:t>
      </w:r>
      <w:r w:rsidR="00461EA7">
        <w:rPr>
          <w:rFonts w:ascii="Arial" w:hAnsi="Arial" w:cs="Arial"/>
        </w:rPr>
        <w:t xml:space="preserve"> </w:t>
      </w:r>
      <w:r w:rsidRPr="00461EA7">
        <w:rPr>
          <w:rFonts w:ascii="Arial" w:hAnsi="Arial" w:cs="Arial"/>
        </w:rPr>
        <w:t xml:space="preserve">2 </w:t>
      </w:r>
    </w:p>
    <w:p w:rsidR="00DE51D8" w:rsidRPr="00461EA7" w:rsidRDefault="00DE51D8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t>к постановлению</w:t>
      </w:r>
    </w:p>
    <w:p w:rsidR="00DE51D8" w:rsidRPr="00461EA7" w:rsidRDefault="00DE51D8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администрации </w:t>
      </w:r>
      <w:r w:rsidR="004F1AB4" w:rsidRPr="00461EA7">
        <w:rPr>
          <w:rFonts w:ascii="Arial" w:hAnsi="Arial" w:cs="Arial"/>
        </w:rPr>
        <w:t xml:space="preserve">Вагинского сельсовета </w:t>
      </w:r>
    </w:p>
    <w:p w:rsidR="00DE51D8" w:rsidRPr="00461EA7" w:rsidRDefault="00DE51D8" w:rsidP="00DE51D8">
      <w:pPr>
        <w:pStyle w:val="ConsPlusNormal"/>
        <w:jc w:val="right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от </w:t>
      </w:r>
      <w:r w:rsidR="00C653E2" w:rsidRPr="00461EA7">
        <w:rPr>
          <w:rFonts w:ascii="Arial" w:hAnsi="Arial" w:cs="Arial"/>
        </w:rPr>
        <w:t>30.12.2019 № 81-п</w:t>
      </w:r>
    </w:p>
    <w:p w:rsidR="00DE51D8" w:rsidRPr="00461EA7" w:rsidRDefault="00DE51D8" w:rsidP="00DE51D8">
      <w:pPr>
        <w:pStyle w:val="ConsPlusNormal"/>
        <w:ind w:left="360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ind w:left="360"/>
        <w:jc w:val="center"/>
        <w:rPr>
          <w:rFonts w:ascii="Arial" w:hAnsi="Arial" w:cs="Arial"/>
          <w:b/>
        </w:rPr>
      </w:pPr>
      <w:r w:rsidRPr="00461EA7">
        <w:rPr>
          <w:rFonts w:ascii="Arial" w:hAnsi="Arial" w:cs="Arial"/>
          <w:b/>
        </w:rPr>
        <w:t xml:space="preserve">Порядок проведения оценки эффективности налоговых расходов </w:t>
      </w:r>
    </w:p>
    <w:p w:rsidR="00DE51D8" w:rsidRPr="00461EA7" w:rsidRDefault="004F1AB4" w:rsidP="00DE51D8">
      <w:pPr>
        <w:pStyle w:val="ConsPlusNormal"/>
        <w:ind w:left="360"/>
        <w:jc w:val="center"/>
        <w:rPr>
          <w:rFonts w:ascii="Arial" w:hAnsi="Arial" w:cs="Arial"/>
          <w:b/>
        </w:rPr>
      </w:pPr>
      <w:r w:rsidRPr="00461EA7">
        <w:rPr>
          <w:rFonts w:ascii="Arial" w:hAnsi="Arial" w:cs="Arial"/>
          <w:b/>
        </w:rPr>
        <w:t xml:space="preserve">Вагинского сельсовета </w:t>
      </w:r>
    </w:p>
    <w:p w:rsidR="00DE51D8" w:rsidRPr="00461EA7" w:rsidRDefault="00DE51D8" w:rsidP="00DE51D8">
      <w:pPr>
        <w:pStyle w:val="ConsPlusNormal"/>
        <w:ind w:left="360"/>
        <w:jc w:val="center"/>
        <w:rPr>
          <w:rFonts w:ascii="Arial" w:hAnsi="Arial" w:cs="Arial"/>
          <w:b/>
        </w:rPr>
      </w:pPr>
    </w:p>
    <w:p w:rsidR="00DE51D8" w:rsidRPr="00461EA7" w:rsidRDefault="00DE51D8" w:rsidP="00DE51D8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</w:rPr>
      </w:pPr>
      <w:r w:rsidRPr="00461EA7">
        <w:rPr>
          <w:rFonts w:ascii="Arial" w:hAnsi="Arial" w:cs="Arial"/>
        </w:rPr>
        <w:t>Общие положения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1.1. </w:t>
      </w:r>
      <w:proofErr w:type="gramStart"/>
      <w:r w:rsidRPr="00461EA7">
        <w:rPr>
          <w:rFonts w:ascii="Arial" w:hAnsi="Arial" w:cs="Arial"/>
        </w:rPr>
        <w:t xml:space="preserve">Порядок проведения оценки налоговых расходов </w:t>
      </w:r>
      <w:r w:rsidR="004F1AB4" w:rsidRPr="00461EA7">
        <w:rPr>
          <w:rFonts w:ascii="Arial" w:hAnsi="Arial" w:cs="Arial"/>
        </w:rPr>
        <w:t>Вагинского сельсовета</w:t>
      </w:r>
      <w:r w:rsidRPr="00461EA7">
        <w:rPr>
          <w:rFonts w:ascii="Arial" w:hAnsi="Arial" w:cs="Arial"/>
        </w:rPr>
        <w:t xml:space="preserve"> (далее – Порядок) определяет порядок проведения оценки налоговых расходов </w:t>
      </w:r>
      <w:r w:rsidR="004F1AB4" w:rsidRPr="00461EA7">
        <w:rPr>
          <w:rFonts w:ascii="Arial" w:hAnsi="Arial" w:cs="Arial"/>
        </w:rPr>
        <w:t xml:space="preserve">Вагинского сельсовета </w:t>
      </w:r>
      <w:r w:rsidRPr="00461EA7">
        <w:rPr>
          <w:rFonts w:ascii="Arial" w:hAnsi="Arial" w:cs="Arial"/>
        </w:rPr>
        <w:t xml:space="preserve"> (далее – налоговые расходы), методику проведения оценки эффективности налоговых расходов, а также порядок обобщения результатов оценки эффективности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</w:t>
      </w:r>
      <w:proofErr w:type="gramEnd"/>
      <w:r w:rsidRPr="00461EA7">
        <w:rPr>
          <w:rFonts w:ascii="Arial" w:hAnsi="Arial" w:cs="Arial"/>
        </w:rPr>
        <w:t xml:space="preserve"> требования).</w:t>
      </w:r>
    </w:p>
    <w:p w:rsidR="00DE51D8" w:rsidRPr="00461EA7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1.2. Основные понятия, используемые в Порядке, применяются в значениях, установленных Общими требованиями.</w:t>
      </w:r>
    </w:p>
    <w:p w:rsidR="00DE51D8" w:rsidRPr="00461EA7" w:rsidRDefault="00DE51D8" w:rsidP="00DE51D8">
      <w:pPr>
        <w:pStyle w:val="ConsPlusNormal"/>
        <w:ind w:firstLine="720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</w:rPr>
      </w:pPr>
      <w:r w:rsidRPr="00461EA7">
        <w:rPr>
          <w:rFonts w:ascii="Arial" w:hAnsi="Arial" w:cs="Arial"/>
        </w:rPr>
        <w:t>Порядок проведения оценки налоговых расходов</w:t>
      </w:r>
    </w:p>
    <w:p w:rsidR="00DE51D8" w:rsidRPr="00461EA7" w:rsidRDefault="00DE51D8" w:rsidP="00DE51D8">
      <w:pPr>
        <w:pStyle w:val="ConsPlusNormal"/>
        <w:jc w:val="both"/>
        <w:rPr>
          <w:rFonts w:ascii="Arial" w:hAnsi="Arial" w:cs="Arial"/>
        </w:rPr>
      </w:pPr>
    </w:p>
    <w:p w:rsidR="00DE51D8" w:rsidRPr="00461EA7" w:rsidRDefault="00DE51D8" w:rsidP="00DE51D8">
      <w:pPr>
        <w:pStyle w:val="ConsPlusNormal"/>
        <w:ind w:firstLine="709"/>
        <w:rPr>
          <w:rFonts w:ascii="Arial" w:hAnsi="Arial" w:cs="Arial"/>
        </w:rPr>
      </w:pPr>
      <w:r w:rsidRPr="00461EA7">
        <w:rPr>
          <w:rFonts w:ascii="Arial" w:hAnsi="Arial" w:cs="Arial"/>
        </w:rPr>
        <w:t>2.1. В целях проведения оценки эффективности налоговых расходов:</w:t>
      </w:r>
    </w:p>
    <w:p w:rsidR="00DE51D8" w:rsidRPr="00461EA7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 xml:space="preserve">1) ежегодно в срок до 1 февраля </w:t>
      </w:r>
      <w:r w:rsidR="000E0DE4" w:rsidRPr="00461EA7">
        <w:rPr>
          <w:rFonts w:ascii="Arial" w:hAnsi="Arial" w:cs="Arial"/>
        </w:rPr>
        <w:t>администрация</w:t>
      </w:r>
      <w:r w:rsidRPr="00461EA7">
        <w:rPr>
          <w:rFonts w:ascii="Arial" w:hAnsi="Arial" w:cs="Arial"/>
        </w:rPr>
        <w:t xml:space="preserve"> </w:t>
      </w:r>
      <w:r w:rsidR="000E0DE4" w:rsidRPr="00461EA7">
        <w:rPr>
          <w:rFonts w:ascii="Arial" w:hAnsi="Arial" w:cs="Arial"/>
        </w:rPr>
        <w:t>сельсовет</w:t>
      </w:r>
      <w:r w:rsidRPr="00461EA7">
        <w:rPr>
          <w:rFonts w:ascii="Arial" w:hAnsi="Arial" w:cs="Arial"/>
        </w:rPr>
        <w:t xml:space="preserve">а (далее – уполномоченный орган) направляет в </w:t>
      </w:r>
      <w:proofErr w:type="gramStart"/>
      <w:r w:rsidRPr="00461EA7">
        <w:rPr>
          <w:rFonts w:ascii="Arial" w:hAnsi="Arial" w:cs="Arial"/>
        </w:rPr>
        <w:t>Межрайонную</w:t>
      </w:r>
      <w:proofErr w:type="gramEnd"/>
      <w:r w:rsidRPr="00461EA7">
        <w:rPr>
          <w:rFonts w:ascii="Arial" w:hAnsi="Arial" w:cs="Arial"/>
        </w:rPr>
        <w:t xml:space="preserve"> ИФНС России №4 по Красноярскому краю сведения, в соответствии  с подпунктом «а» пункта 8 Общих требований;</w:t>
      </w:r>
    </w:p>
    <w:p w:rsidR="00DE51D8" w:rsidRPr="00461EA7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  <w:r w:rsidRPr="00461EA7">
        <w:rPr>
          <w:rFonts w:ascii="Arial" w:hAnsi="Arial" w:cs="Arial"/>
        </w:rPr>
        <w:t>2) ежегодно в срок до 15 апреля уполномоченный орган на основе данных, представленных Межрайонной ИФНС России №4 по Красноярскому краю в соответствии с подпунктом «б» пункта 8 Общих требований, направляет кураторам налоговых расходов: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а) сведения о количестве плательщиков, воспользовавшихся налоговыми льготами, освобождениями, иными преференциями (далее – налоговые льготы), и суммах выпадающих доходов бюджета </w:t>
      </w:r>
      <w:r w:rsidR="00C2725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>по налоговым расходам за год, предшествующий отчетному году;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б) сведения об оценке сумм выпадающих доходов бюджета </w:t>
      </w:r>
      <w:r w:rsidR="00C2725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>по налоговым расходам за отчетный год;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в) оценку совокупного бюджетного эффекта (самоокупаемости) за год, предшествующий отчетному году, в отношении стимулирующих налоговых расходов, рассчитанную в соответствии с пунктом 3.7. Порядка;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3) в срок до 1 мая куратор налогового расхода проводит оценку эффективности налоговых расходов в соответствии с методикой, указанной в разделе 3 настоящего Порядка, и направляет в уполномоченный орган результаты оценки по макету согласно приложению к Порядку;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4) в срок до 1 июня уп</w:t>
      </w:r>
      <w:r w:rsidR="00C04420" w:rsidRPr="00461EA7">
        <w:rPr>
          <w:rFonts w:ascii="Arial" w:hAnsi="Arial" w:cs="Arial"/>
          <w:sz w:val="24"/>
          <w:szCs w:val="24"/>
        </w:rPr>
        <w:t>олномоченный орган направляет в</w:t>
      </w:r>
      <w:r w:rsidRPr="00461EA7">
        <w:rPr>
          <w:rFonts w:ascii="Arial" w:hAnsi="Arial" w:cs="Arial"/>
          <w:sz w:val="24"/>
          <w:szCs w:val="24"/>
        </w:rPr>
        <w:t xml:space="preserve"> финансов</w:t>
      </w:r>
      <w:r w:rsidR="00D21E20" w:rsidRPr="00461EA7">
        <w:rPr>
          <w:rFonts w:ascii="Arial" w:hAnsi="Arial" w:cs="Arial"/>
          <w:sz w:val="24"/>
          <w:szCs w:val="24"/>
        </w:rPr>
        <w:t>ое управление администрации района</w:t>
      </w:r>
      <w:r w:rsidRPr="00461EA7">
        <w:rPr>
          <w:rFonts w:ascii="Arial" w:hAnsi="Arial" w:cs="Arial"/>
          <w:sz w:val="24"/>
          <w:szCs w:val="24"/>
        </w:rPr>
        <w:t xml:space="preserve"> данные в соответствии с подпунктом «г» пункта 8 Общих требований;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5) в срок до 25 июля уполномоченный орган на основе данных за отчетный год, представленных Межрайонной ИФНС России №4 по Красноярскому краю в соответствии с подпунктом «е» пункта 8 Общих требований, направляет кураторам налоговых расходов: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lastRenderedPageBreak/>
        <w:t xml:space="preserve">а) сведения об объеме сумм выпадающих доходов бюджета </w:t>
      </w:r>
      <w:r w:rsidR="00C2725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 xml:space="preserve"> по налоговым расходам за отчетный год;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б) предварительную оценку совокупного бюджетного эффекта (самоокупаемости) за отчетный год в отношении стимулирующих налоговых расходов, рассчитанную в соответствии с пунктом 3.7. Порядка;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6) в срок до 5 августа куратор налогового расхода на основании сведений, полученных в соответствии с подпунктом 5 пункта 2.1 Порядка, уточняет оценку эффективности налоговых расходов и направляет уточненные результаты оценки в уполномоченный орган.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7) в срок до 15 августа уполномоченный орган: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а) обобщает результаты оценки эффективности налоговых расходов, представленные кураторами налоговых расходов, и формирует сводную оценку эффективности налоговых расходов;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8) в срок до 20 августа уполномоченный орган представляет в </w:t>
      </w:r>
      <w:r w:rsidR="00C04420" w:rsidRPr="00461EA7">
        <w:rPr>
          <w:rFonts w:ascii="Arial" w:hAnsi="Arial" w:cs="Arial"/>
          <w:sz w:val="24"/>
          <w:szCs w:val="24"/>
        </w:rPr>
        <w:t>финансовое управление администрации района</w:t>
      </w:r>
      <w:r w:rsidR="007C15E9" w:rsidRPr="00461EA7">
        <w:rPr>
          <w:rFonts w:ascii="Arial" w:hAnsi="Arial" w:cs="Arial"/>
          <w:sz w:val="24"/>
          <w:szCs w:val="24"/>
        </w:rPr>
        <w:t>,</w:t>
      </w:r>
      <w:r w:rsidR="00245120" w:rsidRPr="00461EA7">
        <w:rPr>
          <w:rFonts w:ascii="Arial" w:hAnsi="Arial" w:cs="Arial"/>
          <w:sz w:val="24"/>
          <w:szCs w:val="24"/>
        </w:rPr>
        <w:t xml:space="preserve"> </w:t>
      </w:r>
      <w:r w:rsidRPr="00461EA7">
        <w:rPr>
          <w:rFonts w:ascii="Arial" w:hAnsi="Arial" w:cs="Arial"/>
          <w:sz w:val="24"/>
          <w:szCs w:val="24"/>
        </w:rPr>
        <w:t>уточненные данные в соответствии с подпунктом «</w:t>
      </w:r>
      <w:proofErr w:type="spellStart"/>
      <w:r w:rsidRPr="00461EA7">
        <w:rPr>
          <w:rFonts w:ascii="Arial" w:hAnsi="Arial" w:cs="Arial"/>
          <w:sz w:val="24"/>
          <w:szCs w:val="24"/>
        </w:rPr>
        <w:t>з</w:t>
      </w:r>
      <w:proofErr w:type="spellEnd"/>
      <w:r w:rsidRPr="00461EA7">
        <w:rPr>
          <w:rFonts w:ascii="Arial" w:hAnsi="Arial" w:cs="Arial"/>
          <w:sz w:val="24"/>
          <w:szCs w:val="24"/>
        </w:rPr>
        <w:t xml:space="preserve">» пункта 8 Общих требований. 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2.2. </w:t>
      </w:r>
      <w:proofErr w:type="gramStart"/>
      <w:r w:rsidRPr="00461EA7">
        <w:rPr>
          <w:rFonts w:ascii="Arial" w:hAnsi="Arial" w:cs="Arial"/>
          <w:sz w:val="24"/>
          <w:szCs w:val="24"/>
        </w:rPr>
        <w:t xml:space="preserve">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C2725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а также при проведении оценки эффективности реализации муниципальных программ </w:t>
      </w:r>
      <w:r w:rsidR="00C2725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 xml:space="preserve"> в соответствии с </w:t>
      </w:r>
      <w:r w:rsidR="00245120" w:rsidRPr="00461EA7">
        <w:rPr>
          <w:rFonts w:ascii="Arial" w:hAnsi="Arial" w:cs="Arial"/>
          <w:sz w:val="24"/>
          <w:szCs w:val="24"/>
        </w:rPr>
        <w:t>постановлен</w:t>
      </w:r>
      <w:r w:rsidRPr="00461EA7">
        <w:rPr>
          <w:rFonts w:ascii="Arial" w:hAnsi="Arial" w:cs="Arial"/>
          <w:sz w:val="24"/>
          <w:szCs w:val="24"/>
        </w:rPr>
        <w:t xml:space="preserve">ием </w:t>
      </w:r>
      <w:r w:rsidR="00245120" w:rsidRPr="00461EA7">
        <w:rPr>
          <w:rFonts w:ascii="Arial" w:hAnsi="Arial" w:cs="Arial"/>
          <w:sz w:val="24"/>
          <w:szCs w:val="24"/>
        </w:rPr>
        <w:t xml:space="preserve">администрации </w:t>
      </w:r>
      <w:r w:rsidR="00C2725D" w:rsidRPr="00461EA7">
        <w:rPr>
          <w:rFonts w:ascii="Arial" w:hAnsi="Arial" w:cs="Arial"/>
          <w:sz w:val="24"/>
          <w:szCs w:val="24"/>
        </w:rPr>
        <w:t>Вагинского сельс</w:t>
      </w:r>
      <w:r w:rsidR="00245120" w:rsidRPr="00461EA7">
        <w:rPr>
          <w:rFonts w:ascii="Arial" w:hAnsi="Arial" w:cs="Arial"/>
          <w:sz w:val="24"/>
          <w:szCs w:val="24"/>
        </w:rPr>
        <w:t>о</w:t>
      </w:r>
      <w:r w:rsidRPr="00461EA7">
        <w:rPr>
          <w:rFonts w:ascii="Arial" w:hAnsi="Arial" w:cs="Arial"/>
          <w:sz w:val="24"/>
          <w:szCs w:val="24"/>
        </w:rPr>
        <w:t xml:space="preserve">вета от </w:t>
      </w:r>
      <w:r w:rsidR="00C2725D" w:rsidRPr="00461EA7">
        <w:rPr>
          <w:rFonts w:ascii="Arial" w:hAnsi="Arial" w:cs="Arial"/>
          <w:sz w:val="24"/>
          <w:szCs w:val="24"/>
        </w:rPr>
        <w:t>2</w:t>
      </w:r>
      <w:r w:rsidR="00245120" w:rsidRPr="00461EA7">
        <w:rPr>
          <w:rFonts w:ascii="Arial" w:hAnsi="Arial" w:cs="Arial"/>
          <w:sz w:val="24"/>
          <w:szCs w:val="24"/>
        </w:rPr>
        <w:t>5</w:t>
      </w:r>
      <w:r w:rsidRPr="00461EA7">
        <w:rPr>
          <w:rFonts w:ascii="Arial" w:hAnsi="Arial" w:cs="Arial"/>
          <w:sz w:val="24"/>
          <w:szCs w:val="24"/>
        </w:rPr>
        <w:t>.</w:t>
      </w:r>
      <w:r w:rsidR="00C2725D" w:rsidRPr="00461EA7">
        <w:rPr>
          <w:rFonts w:ascii="Arial" w:hAnsi="Arial" w:cs="Arial"/>
          <w:sz w:val="24"/>
          <w:szCs w:val="24"/>
        </w:rPr>
        <w:t>0</w:t>
      </w:r>
      <w:r w:rsidR="00245120" w:rsidRPr="00461EA7">
        <w:rPr>
          <w:rFonts w:ascii="Arial" w:hAnsi="Arial" w:cs="Arial"/>
          <w:sz w:val="24"/>
          <w:szCs w:val="24"/>
        </w:rPr>
        <w:t>6</w:t>
      </w:r>
      <w:r w:rsidRPr="00461EA7">
        <w:rPr>
          <w:rFonts w:ascii="Arial" w:hAnsi="Arial" w:cs="Arial"/>
          <w:sz w:val="24"/>
          <w:szCs w:val="24"/>
        </w:rPr>
        <w:t>.201</w:t>
      </w:r>
      <w:r w:rsidR="00245120" w:rsidRPr="00461EA7">
        <w:rPr>
          <w:rFonts w:ascii="Arial" w:hAnsi="Arial" w:cs="Arial"/>
          <w:sz w:val="24"/>
          <w:szCs w:val="24"/>
        </w:rPr>
        <w:t>5</w:t>
      </w:r>
      <w:r w:rsidR="00C2725D" w:rsidRPr="00461EA7">
        <w:rPr>
          <w:rFonts w:ascii="Arial" w:hAnsi="Arial" w:cs="Arial"/>
          <w:sz w:val="24"/>
          <w:szCs w:val="24"/>
        </w:rPr>
        <w:t xml:space="preserve"> № </w:t>
      </w:r>
      <w:r w:rsidR="00245120" w:rsidRPr="00461EA7">
        <w:rPr>
          <w:rFonts w:ascii="Arial" w:hAnsi="Arial" w:cs="Arial"/>
          <w:sz w:val="24"/>
          <w:szCs w:val="24"/>
        </w:rPr>
        <w:t>2</w:t>
      </w:r>
      <w:r w:rsidR="00C2725D" w:rsidRPr="00461EA7">
        <w:rPr>
          <w:rFonts w:ascii="Arial" w:hAnsi="Arial" w:cs="Arial"/>
          <w:sz w:val="24"/>
          <w:szCs w:val="24"/>
        </w:rPr>
        <w:t>1</w:t>
      </w:r>
      <w:r w:rsidRPr="00461EA7">
        <w:rPr>
          <w:rFonts w:ascii="Arial" w:hAnsi="Arial" w:cs="Arial"/>
          <w:sz w:val="24"/>
          <w:szCs w:val="24"/>
        </w:rPr>
        <w:t xml:space="preserve"> «</w:t>
      </w:r>
      <w:r w:rsidR="007C15E9" w:rsidRPr="00461EA7">
        <w:rPr>
          <w:rFonts w:ascii="Arial" w:hAnsi="Arial" w:cs="Arial"/>
          <w:sz w:val="24"/>
          <w:szCs w:val="24"/>
        </w:rPr>
        <w:t>Об утверждении Порядка оценки эффективности реализации муниципальных программ Вагинского сельсовета Боготольского района Красноярского края</w:t>
      </w:r>
      <w:r w:rsidRPr="00461EA7">
        <w:rPr>
          <w:rFonts w:ascii="Arial" w:hAnsi="Arial" w:cs="Arial"/>
          <w:sz w:val="24"/>
          <w:szCs w:val="24"/>
        </w:rPr>
        <w:t>»</w:t>
      </w:r>
      <w:r w:rsidR="00C2725D" w:rsidRPr="00461EA7">
        <w:rPr>
          <w:rFonts w:ascii="Arial" w:hAnsi="Arial" w:cs="Arial"/>
          <w:sz w:val="24"/>
          <w:szCs w:val="24"/>
        </w:rPr>
        <w:t>.</w:t>
      </w:r>
      <w:proofErr w:type="gramEnd"/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3.Методика проведения оценки эффективности налоговых расходов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3.1. Методика проведения оценки эффективности налоговых расходов устанавливает последовательность </w:t>
      </w:r>
      <w:proofErr w:type="gramStart"/>
      <w:r w:rsidRPr="00461EA7">
        <w:rPr>
          <w:rFonts w:ascii="Arial" w:hAnsi="Arial" w:cs="Arial"/>
          <w:sz w:val="24"/>
          <w:szCs w:val="24"/>
        </w:rPr>
        <w:t>проведения этапов оценки эффективности налоговых расходов</w:t>
      </w:r>
      <w:proofErr w:type="gramEnd"/>
      <w:r w:rsidRPr="00461EA7">
        <w:rPr>
          <w:rFonts w:ascii="Arial" w:hAnsi="Arial" w:cs="Arial"/>
          <w:sz w:val="24"/>
          <w:szCs w:val="24"/>
        </w:rPr>
        <w:t xml:space="preserve"> в соответствии с Общими требованиями.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3.2. 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Критериями целесообразности налогового расхода являются: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а) соответствие налогового расхода целям муниципальных программ </w:t>
      </w:r>
      <w:r w:rsidR="00C2725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структурным элементам муниципальных программ </w:t>
      </w:r>
      <w:r w:rsidR="00C2725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 xml:space="preserve">и (или) целям социально-экономической политики </w:t>
      </w:r>
      <w:r w:rsidR="00C2725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не относящимся к муниципальным программам </w:t>
      </w:r>
      <w:r w:rsidR="00C2725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>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461EA7">
        <w:rPr>
          <w:rFonts w:ascii="Arial" w:hAnsi="Arial" w:cs="Arial"/>
          <w:sz w:val="24"/>
          <w:szCs w:val="24"/>
        </w:rPr>
        <w:t>востребованность</w:t>
      </w:r>
      <w:proofErr w:type="spellEnd"/>
      <w:r w:rsidRPr="00461EA7">
        <w:rPr>
          <w:rFonts w:ascii="Arial" w:hAnsi="Arial" w:cs="Arial"/>
          <w:sz w:val="24"/>
          <w:szCs w:val="24"/>
        </w:rPr>
        <w:t xml:space="preserve"> плательщиками предоставленных налоговых льгот, </w:t>
      </w:r>
      <w:proofErr w:type="gramStart"/>
      <w:r w:rsidRPr="00461EA7">
        <w:rPr>
          <w:rFonts w:ascii="Arial" w:hAnsi="Arial" w:cs="Arial"/>
          <w:sz w:val="24"/>
          <w:szCs w:val="24"/>
        </w:rPr>
        <w:t>которая</w:t>
      </w:r>
      <w:proofErr w:type="gramEnd"/>
      <w:r w:rsidRPr="00461EA7">
        <w:rPr>
          <w:rFonts w:ascii="Arial" w:hAnsi="Arial" w:cs="Arial"/>
          <w:sz w:val="24"/>
          <w:szCs w:val="24"/>
        </w:rPr>
        <w:t xml:space="preserve"> характеризуется соотношением численности плательщиков, воспользовавшихся правом на налоговые льготы, и общей численности плательщиков, за 5-летний период.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В случае несоответствия налоговых расходов</w:t>
      </w:r>
      <w:r w:rsidR="006E35DD" w:rsidRPr="00461EA7">
        <w:rPr>
          <w:rFonts w:ascii="Arial" w:hAnsi="Arial" w:cs="Arial"/>
          <w:sz w:val="24"/>
          <w:szCs w:val="24"/>
        </w:rPr>
        <w:t xml:space="preserve"> 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 хотя бы одному из критериев, указанных в пункте 3.2 настоящего Порядка, куратору налоговых расходов надлежит представить в </w:t>
      </w:r>
      <w:r w:rsidR="00F427AC" w:rsidRPr="00461EA7">
        <w:rPr>
          <w:rFonts w:ascii="Arial" w:hAnsi="Arial" w:cs="Arial"/>
          <w:sz w:val="24"/>
          <w:szCs w:val="24"/>
        </w:rPr>
        <w:t xml:space="preserve">администрацию сельсовета </w:t>
      </w:r>
      <w:r w:rsidRPr="00461EA7">
        <w:rPr>
          <w:rFonts w:ascii="Arial" w:hAnsi="Arial" w:cs="Arial"/>
          <w:sz w:val="24"/>
          <w:szCs w:val="24"/>
        </w:rPr>
        <w:t>предложения о сохранении (уточнении, отмене) льгот для плательщиков.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3.3. Оценка результативности налогового расхода осуществляется в соответствии с критериями результативности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Критериями результативности налогового расхода являются: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а) показатели (индикаторы) достижения целей муниципальных программ </w:t>
      </w:r>
      <w:r w:rsidR="006E35D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6E35DD" w:rsidRPr="00461EA7">
        <w:rPr>
          <w:rFonts w:ascii="Arial" w:hAnsi="Arial" w:cs="Arial"/>
          <w:sz w:val="24"/>
          <w:szCs w:val="24"/>
        </w:rPr>
        <w:t xml:space="preserve">Вагинского </w:t>
      </w:r>
      <w:r w:rsidR="006E35DD" w:rsidRPr="00461EA7">
        <w:rPr>
          <w:rFonts w:ascii="Arial" w:hAnsi="Arial" w:cs="Arial"/>
          <w:sz w:val="24"/>
          <w:szCs w:val="24"/>
        </w:rPr>
        <w:lastRenderedPageBreak/>
        <w:t xml:space="preserve">сельсовета </w:t>
      </w:r>
      <w:r w:rsidRPr="00461EA7">
        <w:rPr>
          <w:rFonts w:ascii="Arial" w:hAnsi="Arial" w:cs="Arial"/>
          <w:sz w:val="24"/>
          <w:szCs w:val="24"/>
        </w:rPr>
        <w:t xml:space="preserve"> либо иные показатели (индикаторы), на значение которых оказывает влияние налоговый расход.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proofErr w:type="gramStart"/>
      <w:r w:rsidRPr="00461EA7">
        <w:rPr>
          <w:rFonts w:ascii="Arial" w:hAnsi="Arial" w:cs="Arial"/>
          <w:sz w:val="24"/>
          <w:szCs w:val="24"/>
        </w:rPr>
        <w:t xml:space="preserve">Оценке подлежит вклад предусмотренных для плательщиков налоговой льготы в изменение значения показателей (индикаторов) достижения целей муниципальных программ </w:t>
      </w:r>
      <w:r w:rsidR="006E35D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>, который рассчитывается как разница между значением указанного показателя с учетом налоговой льготы и значением указанного показателя без учета налоговой льготы;</w:t>
      </w:r>
      <w:proofErr w:type="gramEnd"/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б) показатель оценки совокупного бюджетного эффекта (самоокупаемости) стимулирующих налоговых расходов.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3.4. Оценка результативности налогового расхода включает оценку бюджетной эффективности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proofErr w:type="gramStart"/>
      <w:r w:rsidRPr="00461EA7">
        <w:rPr>
          <w:rFonts w:ascii="Arial" w:hAnsi="Arial" w:cs="Arial"/>
          <w:sz w:val="24"/>
          <w:szCs w:val="24"/>
        </w:rPr>
        <w:t xml:space="preserve">В целях оценки бюджетной эффективности налогового расхода осуществляется сравнительный анализ результативности предоставления налоговой льготы и результативности применения альтернативных механизмов достижения целей муниципальных программ </w:t>
      </w:r>
      <w:r w:rsidR="006E35D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>, а также оценка совокупного бюджетного эффекта (самоокупаемости) стимулирующих налоговых расходов (далее – сравнительный анализ).</w:t>
      </w:r>
      <w:proofErr w:type="gramEnd"/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3.5. Сравнительный анализ включает: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а) определение одного из альтернативных механизмов достижения целей муниципальных программ</w:t>
      </w:r>
      <w:r w:rsidR="006E35DD" w:rsidRPr="00461EA7">
        <w:rPr>
          <w:rFonts w:ascii="Arial" w:hAnsi="Arial" w:cs="Arial"/>
          <w:sz w:val="24"/>
          <w:szCs w:val="24"/>
        </w:rPr>
        <w:t xml:space="preserve"> Вагинского сельсовета </w:t>
      </w:r>
      <w:r w:rsidRPr="00461EA7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>, указанных в пункте 3.6 Порядка;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proofErr w:type="gramStart"/>
      <w:r w:rsidRPr="00461EA7">
        <w:rPr>
          <w:rFonts w:ascii="Arial" w:hAnsi="Arial" w:cs="Arial"/>
          <w:sz w:val="24"/>
          <w:szCs w:val="24"/>
        </w:rPr>
        <w:t xml:space="preserve">б) сравнение объемов расходов </w:t>
      </w:r>
      <w:r w:rsidR="00F427AC" w:rsidRPr="00461EA7">
        <w:rPr>
          <w:rFonts w:ascii="Arial" w:hAnsi="Arial" w:cs="Arial"/>
          <w:sz w:val="24"/>
          <w:szCs w:val="24"/>
        </w:rPr>
        <w:t>мест</w:t>
      </w:r>
      <w:r w:rsidRPr="00461EA7">
        <w:rPr>
          <w:rFonts w:ascii="Arial" w:hAnsi="Arial" w:cs="Arial"/>
          <w:sz w:val="24"/>
          <w:szCs w:val="24"/>
        </w:rPr>
        <w:t xml:space="preserve">ного бюджета в случае применения альтернативных механизмов достижения целей муниципальных программ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 и (или) целей социально-экономической политики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и объемов предоставленных налоговых льгот, в целях которого осуществляется расчет прироста показателя (индикатора) достижения целей муниципальных программ </w:t>
      </w:r>
      <w:r w:rsidR="006E35D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 xml:space="preserve"> и (или) целей социально-экономической политики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>, не относящихся к</w:t>
      </w:r>
      <w:proofErr w:type="gramEnd"/>
      <w:r w:rsidRPr="00461EA7">
        <w:rPr>
          <w:rFonts w:ascii="Arial" w:hAnsi="Arial" w:cs="Arial"/>
          <w:sz w:val="24"/>
          <w:szCs w:val="24"/>
        </w:rPr>
        <w:t xml:space="preserve"> муниципальным программам </w:t>
      </w:r>
      <w:r w:rsidR="006E35D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>на 1 рубль налогового расхода и на 1 рубль расходов краевого бюджета для достижения того же показателя (индикатора) в случае применения альтернативных механизмов.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3.6. Альтернативными механизмами достижения целей муниципальных программ</w:t>
      </w:r>
      <w:r w:rsidR="006E35DD" w:rsidRPr="00461EA7">
        <w:rPr>
          <w:rFonts w:ascii="Arial" w:hAnsi="Arial" w:cs="Arial"/>
          <w:sz w:val="24"/>
          <w:szCs w:val="24"/>
        </w:rPr>
        <w:t xml:space="preserve"> 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 и (или) целей социально-экономической политики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>, являются: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а) субсидии или иные формы непосредственной финансовой поддержки плательщиков, имеющих право на налоговые льготы, за счет средств </w:t>
      </w:r>
      <w:r w:rsidR="00F427AC" w:rsidRPr="00461EA7">
        <w:rPr>
          <w:rFonts w:ascii="Arial" w:hAnsi="Arial" w:cs="Arial"/>
          <w:sz w:val="24"/>
          <w:szCs w:val="24"/>
        </w:rPr>
        <w:t>мест</w:t>
      </w:r>
      <w:r w:rsidRPr="00461EA7">
        <w:rPr>
          <w:rFonts w:ascii="Arial" w:hAnsi="Arial" w:cs="Arial"/>
          <w:sz w:val="24"/>
          <w:szCs w:val="24"/>
        </w:rPr>
        <w:t>ного бюджета;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б) предоставление муниципальных гарантий по обязательствам плательщиков, имеющих право на налоговые льготы;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3.7. Оценка совокупного бюджетного эффекта (самоокупаемости) для стимулирующих налоговых расходов осуществляется уполномоченным органом в соответствии с пунктами 17-18 Общих требований на основании сведений, представленных Межрайонной ИФНС России №4 по Красноярскому краю.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к Порядку проведения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оценки налоговых расходов</w:t>
      </w:r>
    </w:p>
    <w:p w:rsidR="00DE51D8" w:rsidRPr="00461EA7" w:rsidRDefault="006E35DD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 xml:space="preserve">Результаты оценки эффективности налогового расхода </w:t>
      </w:r>
    </w:p>
    <w:p w:rsidR="00DE51D8" w:rsidRPr="00461EA7" w:rsidRDefault="006E35DD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 xml:space="preserve">Вагинского сельсовета </w:t>
      </w:r>
      <w:r w:rsidR="00DE51D8" w:rsidRPr="00461EA7">
        <w:rPr>
          <w:rFonts w:ascii="Arial" w:hAnsi="Arial" w:cs="Arial"/>
          <w:b/>
          <w:sz w:val="24"/>
          <w:szCs w:val="24"/>
        </w:rPr>
        <w:t xml:space="preserve">за </w:t>
      </w:r>
      <w:proofErr w:type="spellStart"/>
      <w:r w:rsidR="00DE51D8" w:rsidRPr="00461EA7">
        <w:rPr>
          <w:rFonts w:ascii="Arial" w:hAnsi="Arial" w:cs="Arial"/>
          <w:b/>
          <w:sz w:val="24"/>
          <w:szCs w:val="24"/>
        </w:rPr>
        <w:t>____год</w:t>
      </w:r>
      <w:proofErr w:type="spellEnd"/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>1.Общие характеристики налогового расхода.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ab/>
      </w:r>
      <w:r w:rsidRPr="00461EA7">
        <w:rPr>
          <w:rFonts w:ascii="Arial" w:hAnsi="Arial" w:cs="Arial"/>
          <w:sz w:val="24"/>
          <w:szCs w:val="24"/>
        </w:rPr>
        <w:t xml:space="preserve">1.1. Наименование налоговой льготы, </w:t>
      </w:r>
      <w:r w:rsidR="007C15E9" w:rsidRPr="00461EA7">
        <w:rPr>
          <w:rFonts w:ascii="Arial" w:hAnsi="Arial" w:cs="Arial"/>
          <w:sz w:val="24"/>
          <w:szCs w:val="24"/>
        </w:rPr>
        <w:t>освобождения, иных преференций (</w:t>
      </w:r>
      <w:r w:rsidRPr="00461EA7">
        <w:rPr>
          <w:rFonts w:ascii="Arial" w:hAnsi="Arial" w:cs="Arial"/>
          <w:sz w:val="24"/>
          <w:szCs w:val="24"/>
        </w:rPr>
        <w:t>далее – налоговая льгота).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>1.2. Наименование налога, по которому предусматривается налоговая льгота.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>1.3. Вид налоговой льготы.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>1.4. Принадлежность налогового расхода к группе полномочий.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>1.5. Нормативный правовой акт, по которому предусматривается налоговая льгота, освобождение и иные преференции по налогам, сборам, платежам.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>1.6. Наименование куратора налогового расхода.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>2. Целевые характеристики налогового расхода.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>2.1. Целевая категория налогового расхода.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>2.2. Цели предоставления налоговой льготы.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 xml:space="preserve">2.3. Наименование и реквизиты правовых актов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, утверждающих муниципальные программы </w:t>
      </w:r>
      <w:r w:rsidR="006E35DD" w:rsidRPr="00461EA7">
        <w:rPr>
          <w:rFonts w:ascii="Arial" w:hAnsi="Arial" w:cs="Arial"/>
          <w:sz w:val="24"/>
          <w:szCs w:val="24"/>
        </w:rPr>
        <w:t xml:space="preserve">Вагинского сельсовета </w:t>
      </w:r>
      <w:r w:rsidRPr="00461EA7">
        <w:rPr>
          <w:rFonts w:ascii="Arial" w:hAnsi="Arial" w:cs="Arial"/>
          <w:sz w:val="24"/>
          <w:szCs w:val="24"/>
        </w:rPr>
        <w:t>и (или) направления деятельности, не относящи</w:t>
      </w:r>
      <w:r w:rsidR="006E35DD" w:rsidRPr="00461EA7">
        <w:rPr>
          <w:rFonts w:ascii="Arial" w:hAnsi="Arial" w:cs="Arial"/>
          <w:sz w:val="24"/>
          <w:szCs w:val="24"/>
        </w:rPr>
        <w:t>еся к муниципальным программам Вагинского сельсовета</w:t>
      </w:r>
      <w:r w:rsidRPr="00461EA7">
        <w:rPr>
          <w:rFonts w:ascii="Arial" w:hAnsi="Arial" w:cs="Arial"/>
          <w:sz w:val="24"/>
          <w:szCs w:val="24"/>
        </w:rPr>
        <w:t>, определяющие цели со</w:t>
      </w:r>
      <w:r w:rsidR="006E35DD" w:rsidRPr="00461EA7">
        <w:rPr>
          <w:rFonts w:ascii="Arial" w:hAnsi="Arial" w:cs="Arial"/>
          <w:sz w:val="24"/>
          <w:szCs w:val="24"/>
        </w:rPr>
        <w:t>циально-экономической политики Вагинского сельсовета</w:t>
      </w:r>
      <w:r w:rsidRPr="00461EA7">
        <w:rPr>
          <w:rFonts w:ascii="Arial" w:hAnsi="Arial" w:cs="Arial"/>
          <w:sz w:val="24"/>
          <w:szCs w:val="24"/>
        </w:rPr>
        <w:t>, для достижения которых предоставлена налоговая льгота.</w:t>
      </w:r>
    </w:p>
    <w:p w:rsidR="00DE51D8" w:rsidRPr="00461EA7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 xml:space="preserve">2.4. Наименование показателей (индикаторов) достижения целей муниципальной программы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 и (или) целей с</w:t>
      </w:r>
      <w:r w:rsidR="006E35DD" w:rsidRPr="00461EA7">
        <w:rPr>
          <w:rFonts w:ascii="Arial" w:hAnsi="Arial" w:cs="Arial"/>
          <w:sz w:val="24"/>
          <w:szCs w:val="24"/>
        </w:rPr>
        <w:t>оциально-экономической политики Вагинского сельсовета</w:t>
      </w:r>
      <w:r w:rsidRPr="00461EA7">
        <w:rPr>
          <w:rFonts w:ascii="Arial" w:hAnsi="Arial" w:cs="Arial"/>
          <w:sz w:val="24"/>
          <w:szCs w:val="24"/>
        </w:rPr>
        <w:t>, не относящихся к муниципальным программам</w:t>
      </w:r>
      <w:r w:rsidR="006E35DD" w:rsidRPr="00461EA7">
        <w:rPr>
          <w:rFonts w:ascii="Arial" w:hAnsi="Arial" w:cs="Arial"/>
          <w:sz w:val="24"/>
          <w:szCs w:val="24"/>
        </w:rPr>
        <w:t xml:space="preserve"> Вагинского сельсовета</w:t>
      </w:r>
      <w:r w:rsidRPr="00461EA7">
        <w:rPr>
          <w:rFonts w:ascii="Arial" w:hAnsi="Arial" w:cs="Arial"/>
          <w:sz w:val="24"/>
          <w:szCs w:val="24"/>
        </w:rPr>
        <w:t>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2.5. Критерии целесообразности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2.6. Критерии результативности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>3. Фискальные характеристики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ab/>
      </w:r>
      <w:r w:rsidRPr="00461EA7">
        <w:rPr>
          <w:rFonts w:ascii="Arial" w:hAnsi="Arial" w:cs="Arial"/>
          <w:sz w:val="24"/>
          <w:szCs w:val="24"/>
        </w:rPr>
        <w:t>3.1. Количество плательщиков, воспользовавшихся льготами</w:t>
      </w:r>
      <w:r w:rsidRPr="00461EA7">
        <w:rPr>
          <w:rStyle w:val="ad"/>
          <w:rFonts w:ascii="Arial" w:hAnsi="Arial" w:cs="Arial"/>
          <w:sz w:val="24"/>
          <w:szCs w:val="24"/>
        </w:rPr>
        <w:footnoteReference w:id="8"/>
      </w:r>
      <w:r w:rsidRPr="00461EA7">
        <w:rPr>
          <w:rFonts w:ascii="Arial" w:hAnsi="Arial" w:cs="Arial"/>
          <w:sz w:val="24"/>
          <w:szCs w:val="24"/>
        </w:rPr>
        <w:t>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 xml:space="preserve">3.2. Суммы выпадающих доходов консолидированного бюджета </w:t>
      </w:r>
      <w:r w:rsidR="009A7568" w:rsidRPr="00461EA7">
        <w:rPr>
          <w:rFonts w:ascii="Arial" w:hAnsi="Arial" w:cs="Arial"/>
          <w:sz w:val="24"/>
          <w:szCs w:val="24"/>
        </w:rPr>
        <w:t>Вагин</w:t>
      </w:r>
      <w:r w:rsidRPr="00461EA7">
        <w:rPr>
          <w:rFonts w:ascii="Arial" w:hAnsi="Arial" w:cs="Arial"/>
          <w:sz w:val="24"/>
          <w:szCs w:val="24"/>
        </w:rPr>
        <w:t xml:space="preserve">ского </w:t>
      </w:r>
      <w:r w:rsidR="009A7568" w:rsidRPr="00461EA7">
        <w:rPr>
          <w:rFonts w:ascii="Arial" w:hAnsi="Arial" w:cs="Arial"/>
          <w:sz w:val="24"/>
          <w:szCs w:val="24"/>
        </w:rPr>
        <w:t>сельсовет</w:t>
      </w:r>
      <w:r w:rsidRPr="00461EA7">
        <w:rPr>
          <w:rFonts w:ascii="Arial" w:hAnsi="Arial" w:cs="Arial"/>
          <w:sz w:val="24"/>
          <w:szCs w:val="24"/>
        </w:rPr>
        <w:t>а по налоговому расходу</w:t>
      </w:r>
      <w:r w:rsidRPr="00461EA7">
        <w:rPr>
          <w:rStyle w:val="ad"/>
          <w:rFonts w:ascii="Arial" w:hAnsi="Arial" w:cs="Arial"/>
          <w:sz w:val="24"/>
          <w:szCs w:val="24"/>
        </w:rPr>
        <w:footnoteReference w:id="9"/>
      </w:r>
      <w:r w:rsidRPr="00461EA7">
        <w:rPr>
          <w:rFonts w:ascii="Arial" w:hAnsi="Arial" w:cs="Arial"/>
          <w:sz w:val="24"/>
          <w:szCs w:val="24"/>
        </w:rPr>
        <w:t>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>3.3. Оценка совокупного бюджетного эффекта (самоокупаемости) в отношении стимулирующих налоговых расходов.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4. Результаты оценки эффективности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4.1. Результаты оценки целесообразности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4.2. Результаты оценки результативности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4.2.1. Результаты оценки бюджетной эффективности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>4.2.2. Результаты оценки совокупного бюджетного эффекта (самоокупаемости) (для стимулирующего налогового расхода).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>5. Выводы по результатам оценки эффективности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b/>
          <w:sz w:val="24"/>
          <w:szCs w:val="24"/>
        </w:rPr>
        <w:tab/>
      </w:r>
      <w:r w:rsidRPr="00461EA7">
        <w:rPr>
          <w:rFonts w:ascii="Arial" w:hAnsi="Arial" w:cs="Arial"/>
          <w:sz w:val="24"/>
          <w:szCs w:val="24"/>
        </w:rPr>
        <w:t>5.1. Достижение целевых характеристик налогового расхода.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 xml:space="preserve">5.2. Вклад налогового расхода в достижение целей соответствующего направления социально-экономической политики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>.</w:t>
      </w:r>
    </w:p>
    <w:p w:rsidR="00DE51D8" w:rsidRPr="00461EA7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lastRenderedPageBreak/>
        <w:tab/>
        <w:t xml:space="preserve">5.3. </w:t>
      </w:r>
      <w:proofErr w:type="gramStart"/>
      <w:r w:rsidRPr="00461EA7">
        <w:rPr>
          <w:rFonts w:ascii="Arial" w:hAnsi="Arial" w:cs="Arial"/>
          <w:sz w:val="24"/>
          <w:szCs w:val="24"/>
        </w:rPr>
        <w:t xml:space="preserve">Наличие или отсутствие более результативных (менее затратных для </w:t>
      </w:r>
      <w:r w:rsidR="009A7568" w:rsidRPr="00461EA7">
        <w:rPr>
          <w:rFonts w:ascii="Arial" w:hAnsi="Arial" w:cs="Arial"/>
          <w:sz w:val="24"/>
          <w:szCs w:val="24"/>
        </w:rPr>
        <w:t>мест</w:t>
      </w:r>
      <w:r w:rsidRPr="00461EA7">
        <w:rPr>
          <w:rFonts w:ascii="Arial" w:hAnsi="Arial" w:cs="Arial"/>
          <w:sz w:val="24"/>
          <w:szCs w:val="24"/>
        </w:rPr>
        <w:t xml:space="preserve">ного бюджета альтернативных механизмов достижения целей соответствующего направления социально-экономической политики </w:t>
      </w:r>
      <w:r w:rsidR="006E35DD" w:rsidRPr="00461EA7">
        <w:rPr>
          <w:rFonts w:ascii="Arial" w:hAnsi="Arial" w:cs="Arial"/>
          <w:sz w:val="24"/>
          <w:szCs w:val="24"/>
        </w:rPr>
        <w:t>Вагинского сельсовета</w:t>
      </w:r>
      <w:r w:rsidRPr="00461EA7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DE51D8" w:rsidRPr="00461EA7" w:rsidRDefault="00DE51D8" w:rsidP="007332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61EA7">
        <w:rPr>
          <w:rFonts w:ascii="Arial" w:hAnsi="Arial" w:cs="Arial"/>
          <w:sz w:val="24"/>
          <w:szCs w:val="24"/>
        </w:rPr>
        <w:tab/>
        <w:t>5.4. Необходимость сохранения (уточнения, отмены) налоговой льготы иной преференции.</w:t>
      </w:r>
    </w:p>
    <w:p w:rsidR="00DE51D8" w:rsidRPr="00461EA7" w:rsidRDefault="00DE51D8" w:rsidP="00DE51D8">
      <w:pPr>
        <w:pStyle w:val="ConsPlusNormal"/>
        <w:ind w:firstLine="709"/>
        <w:jc w:val="both"/>
        <w:rPr>
          <w:rFonts w:ascii="Arial" w:hAnsi="Arial" w:cs="Arial"/>
        </w:rPr>
      </w:pPr>
    </w:p>
    <w:p w:rsidR="004C0E57" w:rsidRPr="00461EA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461EA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461EA7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461EA7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461EA7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92E" w:rsidRDefault="00FC792E" w:rsidP="00DE51D8">
      <w:pPr>
        <w:spacing w:after="0" w:line="240" w:lineRule="auto"/>
      </w:pPr>
      <w:r>
        <w:separator/>
      </w:r>
    </w:p>
  </w:endnote>
  <w:endnote w:type="continuationSeparator" w:id="0">
    <w:p w:rsidR="00FC792E" w:rsidRDefault="00FC792E" w:rsidP="00D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92E" w:rsidRDefault="00FC792E" w:rsidP="00DE51D8">
      <w:pPr>
        <w:spacing w:after="0" w:line="240" w:lineRule="auto"/>
      </w:pPr>
      <w:r>
        <w:separator/>
      </w:r>
    </w:p>
  </w:footnote>
  <w:footnote w:type="continuationSeparator" w:id="0">
    <w:p w:rsidR="00FC792E" w:rsidRDefault="00FC792E" w:rsidP="00DE51D8">
      <w:pPr>
        <w:spacing w:after="0" w:line="240" w:lineRule="auto"/>
      </w:pPr>
      <w:r>
        <w:continuationSeparator/>
      </w:r>
    </w:p>
  </w:footnote>
  <w:footnote w:id="1">
    <w:p w:rsidR="00DE51D8" w:rsidRDefault="00DE51D8" w:rsidP="00DE51D8">
      <w:pPr>
        <w:pStyle w:val="ab"/>
      </w:pPr>
      <w:r w:rsidRPr="000E24F3">
        <w:rPr>
          <w:rStyle w:val="ad"/>
        </w:rPr>
        <w:footnoteRef/>
      </w:r>
      <w:r w:rsidRPr="000E24F3">
        <w:t xml:space="preserve"> Указывается одно из значений: освобождение, установление пониженной ставки, уменьшение размера налога.</w:t>
      </w:r>
    </w:p>
  </w:footnote>
  <w:footnote w:id="2"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</w:pPr>
      <w:r w:rsidRPr="000E24F3">
        <w:rPr>
          <w:rStyle w:val="ad"/>
          <w:rFonts w:ascii="Times New Roman" w:hAnsi="Times New Roman"/>
          <w:sz w:val="20"/>
          <w:szCs w:val="20"/>
        </w:rPr>
        <w:footnoteRef/>
      </w:r>
      <w:r w:rsidRPr="000E24F3">
        <w:rPr>
          <w:rFonts w:ascii="Times New Roman" w:hAnsi="Times New Roman"/>
          <w:sz w:val="20"/>
          <w:szCs w:val="20"/>
        </w:rPr>
        <w:t xml:space="preserve"> Указывается в соответствии с методикой </w:t>
      </w:r>
      <w:r>
        <w:rPr>
          <w:rFonts w:ascii="Times New Roman" w:hAnsi="Times New Roman"/>
          <w:sz w:val="20"/>
          <w:szCs w:val="20"/>
        </w:rPr>
        <w:t>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Красноярского края, утвержденной Законом Красноярского края от 10.07.2007 №2-317 «О межбюджетных отношениях в Красноярском крае»</w:t>
      </w:r>
      <w:r w:rsidRPr="000E24F3">
        <w:rPr>
          <w:rFonts w:ascii="Times New Roman" w:hAnsi="Times New Roman"/>
          <w:sz w:val="20"/>
          <w:szCs w:val="20"/>
        </w:rPr>
        <w:t>.</w:t>
      </w:r>
    </w:p>
  </w:footnote>
  <w:footnote w:id="3">
    <w:p w:rsidR="00DE51D8" w:rsidRDefault="00DE51D8" w:rsidP="00DE51D8">
      <w:pPr>
        <w:pStyle w:val="ab"/>
        <w:jc w:val="both"/>
      </w:pPr>
      <w:r w:rsidRPr="000E24F3">
        <w:rPr>
          <w:rStyle w:val="ad"/>
        </w:rPr>
        <w:footnoteRef/>
      </w:r>
      <w:r w:rsidRPr="000E24F3">
        <w:t> 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4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> Указывается одно из значений: социальные налоговые расходы, стимулирующие налоговые расходы, технические налоговые расходы.</w:t>
      </w:r>
    </w:p>
  </w:footnote>
  <w:footnote w:id="5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 xml:space="preserve"> Указываются обязательные критерии («с</w:t>
      </w:r>
      <w:r w:rsidRPr="00DA5106">
        <w:t xml:space="preserve">оответствие налогового расхода целям </w:t>
      </w:r>
      <w:r>
        <w:t>муниципальных</w:t>
      </w:r>
      <w:r w:rsidRPr="00DA5106">
        <w:t xml:space="preserve"> программ </w:t>
      </w:r>
      <w:r w:rsidR="00D21E20">
        <w:t>Вагин</w:t>
      </w:r>
      <w:r>
        <w:t xml:space="preserve">ского </w:t>
      </w:r>
      <w:r w:rsidR="00D21E20">
        <w:t>сельсовет</w:t>
      </w:r>
      <w:r>
        <w:t>а</w:t>
      </w:r>
      <w:r w:rsidRPr="00DA5106">
        <w:t xml:space="preserve">, структурным элементам </w:t>
      </w:r>
      <w:r>
        <w:t xml:space="preserve">муниципальных программ </w:t>
      </w:r>
      <w:r w:rsidR="00D21E20">
        <w:t xml:space="preserve">Вагинского сельсовета </w:t>
      </w:r>
      <w:r w:rsidRPr="00DA5106">
        <w:t xml:space="preserve">и (или) целям социально-экономической политики </w:t>
      </w:r>
      <w:r w:rsidR="00D21E20">
        <w:t>Вагинского сельсовета</w:t>
      </w:r>
      <w:r w:rsidRPr="00DA5106">
        <w:t xml:space="preserve">, не относящимся к </w:t>
      </w:r>
      <w:r>
        <w:t xml:space="preserve">муниципальным программам </w:t>
      </w:r>
      <w:r w:rsidR="00D21E20">
        <w:t>Вагинского сельсовета</w:t>
      </w:r>
      <w:r>
        <w:t>», «</w:t>
      </w:r>
      <w:proofErr w:type="spellStart"/>
      <w:r>
        <w:t>востребованность</w:t>
      </w:r>
      <w:proofErr w:type="spellEnd"/>
      <w:r>
        <w:t xml:space="preserve"> налоговой льготы плательщиками»), а также </w:t>
      </w:r>
      <w:r w:rsidRPr="00DA5106">
        <w:t>иные критерии, в случае их установления куратором налогового расхода.</w:t>
      </w:r>
      <w:r>
        <w:t xml:space="preserve"> </w:t>
      </w:r>
    </w:p>
  </w:footnote>
  <w:footnote w:id="6">
    <w:p w:rsidR="00DE51D8" w:rsidRDefault="00DE51D8" w:rsidP="00DE51D8">
      <w:pPr>
        <w:pStyle w:val="ab"/>
        <w:jc w:val="both"/>
      </w:pPr>
      <w:r w:rsidRPr="00186536">
        <w:rPr>
          <w:rStyle w:val="ad"/>
        </w:rPr>
        <w:footnoteRef/>
      </w:r>
      <w:r w:rsidRPr="00186536">
        <w:t> Указывается обязательный критерий («</w:t>
      </w:r>
      <w:r w:rsidRPr="00DA5106">
        <w:t xml:space="preserve">показатели (индикаторы) достижения целей </w:t>
      </w:r>
      <w:r>
        <w:t xml:space="preserve">муниципальных программ </w:t>
      </w:r>
      <w:r w:rsidR="00D21E20">
        <w:t xml:space="preserve">Вагинского сельсовета </w:t>
      </w:r>
      <w:r w:rsidRPr="00DA5106">
        <w:t xml:space="preserve"> и (или) целей социально-экономической политики</w:t>
      </w:r>
      <w:r w:rsidR="00D21E20" w:rsidRPr="00D21E20">
        <w:t xml:space="preserve"> </w:t>
      </w:r>
      <w:r w:rsidR="00D21E20">
        <w:t>Вагинского сельсовета</w:t>
      </w:r>
      <w:r w:rsidRPr="00DA5106">
        <w:t xml:space="preserve">, </w:t>
      </w:r>
      <w:r>
        <w:br/>
      </w:r>
      <w:r w:rsidRPr="00DA5106">
        <w:t xml:space="preserve">не относящихся к </w:t>
      </w:r>
      <w:r>
        <w:t>муниципальным программам</w:t>
      </w:r>
      <w:r w:rsidR="00D21E20" w:rsidRPr="00D21E20">
        <w:t xml:space="preserve"> </w:t>
      </w:r>
      <w:r w:rsidR="00D21E20">
        <w:t>Вагинского сельсовета</w:t>
      </w:r>
      <w:r>
        <w:t>,</w:t>
      </w:r>
      <w:r w:rsidRPr="00DA5106">
        <w:t xml:space="preserve"> либо иные показатели (индикаторы), </w:t>
      </w:r>
      <w:r>
        <w:br/>
      </w:r>
      <w:r w:rsidRPr="00DA5106">
        <w:t>на значение которых оказывает влияние налоговый расход</w:t>
      </w:r>
      <w:r w:rsidRPr="00186536">
        <w:t xml:space="preserve">»), а также дополнительный </w:t>
      </w:r>
      <w:r>
        <w:t xml:space="preserve">критерий </w:t>
      </w:r>
      <w:r w:rsidRPr="00186536">
        <w:t>для стимулирующих налоговых расходов («наличие положительного совокупного бюджетного эффекта (самоокупаемости)»).</w:t>
      </w:r>
    </w:p>
  </w:footnote>
  <w:footnote w:id="7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8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  <w:footnote w:id="9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AE4"/>
    <w:multiLevelType w:val="hybridMultilevel"/>
    <w:tmpl w:val="A7F4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5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9174483"/>
    <w:multiLevelType w:val="hybridMultilevel"/>
    <w:tmpl w:val="F97E0FAC"/>
    <w:lvl w:ilvl="0" w:tplc="2FFE8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31681"/>
    <w:multiLevelType w:val="hybridMultilevel"/>
    <w:tmpl w:val="4DBE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51F"/>
    <w:rsid w:val="00067D6B"/>
    <w:rsid w:val="000C66F6"/>
    <w:rsid w:val="000E0DE4"/>
    <w:rsid w:val="000F7DF0"/>
    <w:rsid w:val="00141C6F"/>
    <w:rsid w:val="00144BEC"/>
    <w:rsid w:val="001741E5"/>
    <w:rsid w:val="001D43AE"/>
    <w:rsid w:val="001D4DEA"/>
    <w:rsid w:val="001D5015"/>
    <w:rsid w:val="001D6945"/>
    <w:rsid w:val="001D7860"/>
    <w:rsid w:val="00206A8D"/>
    <w:rsid w:val="00220FDF"/>
    <w:rsid w:val="00245120"/>
    <w:rsid w:val="00284A56"/>
    <w:rsid w:val="002C3FEF"/>
    <w:rsid w:val="002D7C9E"/>
    <w:rsid w:val="002F1772"/>
    <w:rsid w:val="003111EB"/>
    <w:rsid w:val="003163BA"/>
    <w:rsid w:val="0031671A"/>
    <w:rsid w:val="00331575"/>
    <w:rsid w:val="003635F4"/>
    <w:rsid w:val="00366FF4"/>
    <w:rsid w:val="003A06A6"/>
    <w:rsid w:val="003A4BC4"/>
    <w:rsid w:val="003C718F"/>
    <w:rsid w:val="00405A22"/>
    <w:rsid w:val="00422646"/>
    <w:rsid w:val="00432B53"/>
    <w:rsid w:val="00434A1C"/>
    <w:rsid w:val="00451FDB"/>
    <w:rsid w:val="00456457"/>
    <w:rsid w:val="00461EA7"/>
    <w:rsid w:val="00474859"/>
    <w:rsid w:val="0047561C"/>
    <w:rsid w:val="004814F6"/>
    <w:rsid w:val="004851D5"/>
    <w:rsid w:val="004B0C56"/>
    <w:rsid w:val="004B474D"/>
    <w:rsid w:val="004C0E57"/>
    <w:rsid w:val="004C1244"/>
    <w:rsid w:val="004C7081"/>
    <w:rsid w:val="004C737F"/>
    <w:rsid w:val="004D6AA5"/>
    <w:rsid w:val="004F1AB4"/>
    <w:rsid w:val="004F1CC0"/>
    <w:rsid w:val="004F5C4D"/>
    <w:rsid w:val="00515D24"/>
    <w:rsid w:val="005254CE"/>
    <w:rsid w:val="00556644"/>
    <w:rsid w:val="0056236A"/>
    <w:rsid w:val="00576EE7"/>
    <w:rsid w:val="00582EE3"/>
    <w:rsid w:val="0058547C"/>
    <w:rsid w:val="00595248"/>
    <w:rsid w:val="005C5B76"/>
    <w:rsid w:val="005C766C"/>
    <w:rsid w:val="0060218F"/>
    <w:rsid w:val="00630116"/>
    <w:rsid w:val="00655D42"/>
    <w:rsid w:val="00656750"/>
    <w:rsid w:val="006645B0"/>
    <w:rsid w:val="006B367E"/>
    <w:rsid w:val="006D120D"/>
    <w:rsid w:val="006E35DD"/>
    <w:rsid w:val="006E4EC6"/>
    <w:rsid w:val="00714732"/>
    <w:rsid w:val="007332A9"/>
    <w:rsid w:val="00740015"/>
    <w:rsid w:val="00756EAE"/>
    <w:rsid w:val="00790C51"/>
    <w:rsid w:val="007B15FF"/>
    <w:rsid w:val="007B7D1E"/>
    <w:rsid w:val="007C15E9"/>
    <w:rsid w:val="007C18B2"/>
    <w:rsid w:val="007F68C6"/>
    <w:rsid w:val="008119BA"/>
    <w:rsid w:val="0083452D"/>
    <w:rsid w:val="00841330"/>
    <w:rsid w:val="00844F24"/>
    <w:rsid w:val="00846B2A"/>
    <w:rsid w:val="00847E90"/>
    <w:rsid w:val="00865408"/>
    <w:rsid w:val="0088577C"/>
    <w:rsid w:val="00892603"/>
    <w:rsid w:val="0089262D"/>
    <w:rsid w:val="008955F7"/>
    <w:rsid w:val="008A0F21"/>
    <w:rsid w:val="008C543D"/>
    <w:rsid w:val="008E18E3"/>
    <w:rsid w:val="00902DF8"/>
    <w:rsid w:val="00904079"/>
    <w:rsid w:val="0091227F"/>
    <w:rsid w:val="00925493"/>
    <w:rsid w:val="009327D9"/>
    <w:rsid w:val="00971175"/>
    <w:rsid w:val="009A7568"/>
    <w:rsid w:val="009B260A"/>
    <w:rsid w:val="009B47F1"/>
    <w:rsid w:val="009C0FC5"/>
    <w:rsid w:val="009C57B1"/>
    <w:rsid w:val="009E7C48"/>
    <w:rsid w:val="00A13674"/>
    <w:rsid w:val="00A169F0"/>
    <w:rsid w:val="00A26185"/>
    <w:rsid w:val="00A35ADA"/>
    <w:rsid w:val="00A648E6"/>
    <w:rsid w:val="00A74F81"/>
    <w:rsid w:val="00A75B45"/>
    <w:rsid w:val="00AB7A25"/>
    <w:rsid w:val="00AB7D28"/>
    <w:rsid w:val="00AD705D"/>
    <w:rsid w:val="00B133B9"/>
    <w:rsid w:val="00B24096"/>
    <w:rsid w:val="00B273FA"/>
    <w:rsid w:val="00B40B68"/>
    <w:rsid w:val="00B50622"/>
    <w:rsid w:val="00BB1647"/>
    <w:rsid w:val="00BE0592"/>
    <w:rsid w:val="00BE2A47"/>
    <w:rsid w:val="00BF129B"/>
    <w:rsid w:val="00C04420"/>
    <w:rsid w:val="00C050D8"/>
    <w:rsid w:val="00C07CBF"/>
    <w:rsid w:val="00C15370"/>
    <w:rsid w:val="00C21614"/>
    <w:rsid w:val="00C2725D"/>
    <w:rsid w:val="00C27D82"/>
    <w:rsid w:val="00C27E67"/>
    <w:rsid w:val="00C30D15"/>
    <w:rsid w:val="00C42A7F"/>
    <w:rsid w:val="00C434E9"/>
    <w:rsid w:val="00C649F4"/>
    <w:rsid w:val="00C653E2"/>
    <w:rsid w:val="00C76069"/>
    <w:rsid w:val="00C81E53"/>
    <w:rsid w:val="00C844A9"/>
    <w:rsid w:val="00CA1D2F"/>
    <w:rsid w:val="00CA26D5"/>
    <w:rsid w:val="00CB4DC5"/>
    <w:rsid w:val="00CD027B"/>
    <w:rsid w:val="00CD3B82"/>
    <w:rsid w:val="00D01AD2"/>
    <w:rsid w:val="00D14DB5"/>
    <w:rsid w:val="00D21E20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DE51D8"/>
    <w:rsid w:val="00E34085"/>
    <w:rsid w:val="00E4169C"/>
    <w:rsid w:val="00E56110"/>
    <w:rsid w:val="00E64E24"/>
    <w:rsid w:val="00EB1AC6"/>
    <w:rsid w:val="00EC55FE"/>
    <w:rsid w:val="00ED164C"/>
    <w:rsid w:val="00ED2FDA"/>
    <w:rsid w:val="00ED382B"/>
    <w:rsid w:val="00ED6CA2"/>
    <w:rsid w:val="00F32227"/>
    <w:rsid w:val="00F35516"/>
    <w:rsid w:val="00F427AC"/>
    <w:rsid w:val="00F63438"/>
    <w:rsid w:val="00F75F7F"/>
    <w:rsid w:val="00FA1707"/>
    <w:rsid w:val="00FB4172"/>
    <w:rsid w:val="00FC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5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DE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E51D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rsid w:val="00DE51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BAC7-1FA5-438C-9F44-3A17D655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3895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40</cp:revision>
  <cp:lastPrinted>2019-12-31T05:14:00Z</cp:lastPrinted>
  <dcterms:created xsi:type="dcterms:W3CDTF">2018-05-24T01:59:00Z</dcterms:created>
  <dcterms:modified xsi:type="dcterms:W3CDTF">2020-01-09T04:24:00Z</dcterms:modified>
</cp:coreProperties>
</file>