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F5F8" w14:textId="22EA473B" w:rsidR="007B7004" w:rsidRPr="00437E36" w:rsidRDefault="007B7004" w:rsidP="007B7004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437E36">
        <w:rPr>
          <w:rFonts w:ascii="Arial" w:hAnsi="Arial" w:cs="Arial"/>
          <w:bCs/>
          <w:sz w:val="24"/>
          <w:szCs w:val="24"/>
        </w:rPr>
        <w:t>Юрьевский сельский Совет депутатов</w:t>
      </w:r>
    </w:p>
    <w:p w14:paraId="772CDC52" w14:textId="77777777" w:rsidR="007B7004" w:rsidRPr="00437E36" w:rsidRDefault="007B7004" w:rsidP="007B7004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437E36">
        <w:rPr>
          <w:rFonts w:ascii="Arial" w:hAnsi="Arial" w:cs="Arial"/>
          <w:bCs/>
          <w:sz w:val="24"/>
          <w:szCs w:val="24"/>
        </w:rPr>
        <w:t>Боготольского района</w:t>
      </w:r>
    </w:p>
    <w:p w14:paraId="0F0D1C98" w14:textId="77777777" w:rsidR="007B7004" w:rsidRPr="00437E36" w:rsidRDefault="007B7004" w:rsidP="007B7004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437E36">
        <w:rPr>
          <w:rFonts w:ascii="Arial" w:hAnsi="Arial" w:cs="Arial"/>
          <w:bCs/>
          <w:sz w:val="24"/>
          <w:szCs w:val="24"/>
        </w:rPr>
        <w:t>Красноярского края</w:t>
      </w:r>
    </w:p>
    <w:p w14:paraId="050EAECA" w14:textId="77777777" w:rsidR="007B7004" w:rsidRPr="00437E36" w:rsidRDefault="007B7004" w:rsidP="007B7004">
      <w:pPr>
        <w:pStyle w:val="a9"/>
        <w:jc w:val="center"/>
        <w:rPr>
          <w:rFonts w:ascii="Arial" w:hAnsi="Arial" w:cs="Arial"/>
          <w:bCs/>
          <w:sz w:val="24"/>
          <w:szCs w:val="24"/>
        </w:rPr>
      </w:pPr>
    </w:p>
    <w:p w14:paraId="1F543E5F" w14:textId="77777777" w:rsidR="007B7004" w:rsidRPr="00437E36" w:rsidRDefault="007B7004" w:rsidP="007B7004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437E36">
        <w:rPr>
          <w:rFonts w:ascii="Arial" w:hAnsi="Arial" w:cs="Arial"/>
          <w:bCs/>
          <w:sz w:val="24"/>
          <w:szCs w:val="24"/>
        </w:rPr>
        <w:t>РЕШЕНИЕ</w:t>
      </w:r>
    </w:p>
    <w:p w14:paraId="7DE984D2" w14:textId="77777777" w:rsidR="007B7004" w:rsidRPr="00437E36" w:rsidRDefault="007B7004" w:rsidP="007B7004">
      <w:pPr>
        <w:pStyle w:val="a9"/>
        <w:jc w:val="center"/>
        <w:rPr>
          <w:rFonts w:ascii="Arial" w:hAnsi="Arial" w:cs="Arial"/>
          <w:bCs/>
          <w:sz w:val="24"/>
          <w:szCs w:val="24"/>
        </w:rPr>
      </w:pPr>
    </w:p>
    <w:p w14:paraId="5176DFDE" w14:textId="6BD59B90" w:rsidR="007B7004" w:rsidRPr="00437E36" w:rsidRDefault="005906E1" w:rsidP="00D434C8">
      <w:pPr>
        <w:pStyle w:val="a9"/>
        <w:rPr>
          <w:rFonts w:ascii="Arial" w:hAnsi="Arial" w:cs="Arial"/>
          <w:bCs/>
          <w:sz w:val="24"/>
          <w:szCs w:val="24"/>
        </w:rPr>
      </w:pPr>
      <w:r w:rsidRPr="00437E36">
        <w:rPr>
          <w:rFonts w:ascii="Arial" w:hAnsi="Arial" w:cs="Arial"/>
          <w:bCs/>
          <w:sz w:val="24"/>
          <w:szCs w:val="24"/>
        </w:rPr>
        <w:t>19</w:t>
      </w:r>
      <w:r w:rsidR="00D434C8" w:rsidRPr="00437E36">
        <w:rPr>
          <w:rFonts w:ascii="Arial" w:hAnsi="Arial" w:cs="Arial"/>
          <w:bCs/>
          <w:sz w:val="24"/>
          <w:szCs w:val="24"/>
        </w:rPr>
        <w:t>.</w:t>
      </w:r>
      <w:r w:rsidRPr="00437E36">
        <w:rPr>
          <w:rFonts w:ascii="Arial" w:hAnsi="Arial" w:cs="Arial"/>
          <w:bCs/>
          <w:sz w:val="24"/>
          <w:szCs w:val="24"/>
        </w:rPr>
        <w:t>04</w:t>
      </w:r>
      <w:r w:rsidR="007B7004" w:rsidRPr="00437E36">
        <w:rPr>
          <w:rFonts w:ascii="Arial" w:hAnsi="Arial" w:cs="Arial"/>
          <w:bCs/>
          <w:sz w:val="24"/>
          <w:szCs w:val="24"/>
        </w:rPr>
        <w:t>.202</w:t>
      </w:r>
      <w:r w:rsidR="00890A03" w:rsidRPr="00437E36">
        <w:rPr>
          <w:rFonts w:ascii="Arial" w:hAnsi="Arial" w:cs="Arial"/>
          <w:bCs/>
          <w:sz w:val="24"/>
          <w:szCs w:val="24"/>
        </w:rPr>
        <w:t>4</w:t>
      </w:r>
      <w:r w:rsidR="007B7004" w:rsidRPr="00437E36">
        <w:rPr>
          <w:rFonts w:ascii="Arial" w:hAnsi="Arial" w:cs="Arial"/>
          <w:bCs/>
          <w:sz w:val="24"/>
          <w:szCs w:val="24"/>
        </w:rPr>
        <w:t xml:space="preserve">                                         с. Юрьевка                              </w:t>
      </w:r>
      <w:r w:rsidR="00EB441A" w:rsidRPr="00437E36">
        <w:rPr>
          <w:rFonts w:ascii="Arial" w:hAnsi="Arial" w:cs="Arial"/>
          <w:bCs/>
          <w:sz w:val="24"/>
          <w:szCs w:val="24"/>
        </w:rPr>
        <w:t xml:space="preserve">       </w:t>
      </w:r>
      <w:r w:rsidR="007B7004" w:rsidRPr="00437E36">
        <w:rPr>
          <w:rFonts w:ascii="Arial" w:hAnsi="Arial" w:cs="Arial"/>
          <w:bCs/>
          <w:sz w:val="24"/>
          <w:szCs w:val="24"/>
        </w:rPr>
        <w:t xml:space="preserve"> № </w:t>
      </w:r>
      <w:r w:rsidRPr="00437E36">
        <w:rPr>
          <w:rFonts w:ascii="Arial" w:hAnsi="Arial" w:cs="Arial"/>
          <w:bCs/>
          <w:sz w:val="24"/>
          <w:szCs w:val="24"/>
        </w:rPr>
        <w:t>30-20</w:t>
      </w:r>
      <w:r w:rsidR="009428CA" w:rsidRPr="00437E36">
        <w:rPr>
          <w:rFonts w:ascii="Arial" w:hAnsi="Arial" w:cs="Arial"/>
          <w:bCs/>
          <w:sz w:val="24"/>
          <w:szCs w:val="24"/>
        </w:rPr>
        <w:t>3</w:t>
      </w:r>
    </w:p>
    <w:p w14:paraId="721D0463" w14:textId="77777777" w:rsidR="00D434C8" w:rsidRPr="00437E36" w:rsidRDefault="00D434C8" w:rsidP="00D434C8">
      <w:pPr>
        <w:pStyle w:val="a9"/>
        <w:rPr>
          <w:rFonts w:ascii="Arial" w:hAnsi="Arial" w:cs="Arial"/>
          <w:bCs/>
          <w:sz w:val="24"/>
          <w:szCs w:val="24"/>
        </w:rPr>
      </w:pPr>
    </w:p>
    <w:p w14:paraId="587739B1" w14:textId="5E917D37" w:rsidR="007B7004" w:rsidRPr="00437E36" w:rsidRDefault="007B7004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О внесении изменений в Решение Юрьевского сельского Совета депутатов от 16.12.2016г.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</w:t>
      </w:r>
    </w:p>
    <w:p w14:paraId="0E7DA0AB" w14:textId="77777777" w:rsidR="00C55D56" w:rsidRPr="00437E36" w:rsidRDefault="00C55D56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Cs/>
        </w:rPr>
      </w:pPr>
    </w:p>
    <w:p w14:paraId="0D28B86D" w14:textId="77777777" w:rsidR="00C55D56" w:rsidRPr="00437E36" w:rsidRDefault="00C55D56" w:rsidP="00C55D56">
      <w:pPr>
        <w:ind w:firstLine="709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hAnsi="Arial" w:cs="Arial"/>
          <w:bCs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437E36">
        <w:rPr>
          <w:rFonts w:ascii="Arial" w:eastAsia="Calibri" w:hAnsi="Arial" w:cs="Arial"/>
          <w:bCs/>
          <w:lang w:eastAsia="en-US"/>
        </w:rPr>
        <w:t>руководствуясь Уставом Юрьевского сельсовета Боготольского района Красноярского края,  Юрьевский сельский Совет депутатов Решил:</w:t>
      </w:r>
    </w:p>
    <w:p w14:paraId="62CDB11F" w14:textId="77777777" w:rsidR="00C55D56" w:rsidRPr="00437E36" w:rsidRDefault="00C55D56" w:rsidP="00C55D56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437E36">
        <w:rPr>
          <w:b w:val="0"/>
          <w:sz w:val="24"/>
          <w:szCs w:val="24"/>
        </w:rPr>
        <w:t xml:space="preserve">1. Внести в Положение об оплате труда депутатов, выборных должностных лиц, осуществляющих свои полномочия на постоянной основе и муниципальных служащих (далее по тексту – Положение), утвержденное Решением Юрьевского сельского Совета депутатов от 16.12.2016 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 следующие изменения: </w:t>
      </w:r>
    </w:p>
    <w:p w14:paraId="27835752" w14:textId="4A88669B" w:rsidR="00EA61C0" w:rsidRPr="00437E36" w:rsidRDefault="00356442" w:rsidP="00356442">
      <w:pPr>
        <w:pStyle w:val="ConsNormal"/>
        <w:widowControl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в таблице </w:t>
      </w:r>
      <w:r w:rsidR="00EA61C0" w:rsidRPr="00437E36">
        <w:rPr>
          <w:bCs/>
          <w:sz w:val="24"/>
          <w:szCs w:val="24"/>
        </w:rPr>
        <w:t>пункт</w:t>
      </w:r>
      <w:r w:rsidRPr="00437E36">
        <w:rPr>
          <w:bCs/>
          <w:sz w:val="24"/>
          <w:szCs w:val="24"/>
        </w:rPr>
        <w:t>а</w:t>
      </w:r>
      <w:r w:rsidR="00EA61C0" w:rsidRPr="00437E36">
        <w:rPr>
          <w:bCs/>
          <w:sz w:val="24"/>
          <w:szCs w:val="24"/>
        </w:rPr>
        <w:t xml:space="preserve"> 3 статьи 3 Положения  цифры «10600» заменить на  </w:t>
      </w:r>
    </w:p>
    <w:p w14:paraId="14A21A5D" w14:textId="545B4869" w:rsidR="00EA61C0" w:rsidRPr="00437E36" w:rsidRDefault="00EA61C0" w:rsidP="00356442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цифры «14</w:t>
      </w:r>
      <w:r w:rsidR="00084A03">
        <w:rPr>
          <w:bCs/>
          <w:sz w:val="24"/>
          <w:szCs w:val="24"/>
        </w:rPr>
        <w:t>600</w:t>
      </w:r>
      <w:r w:rsidRPr="00437E36">
        <w:rPr>
          <w:bCs/>
          <w:sz w:val="24"/>
          <w:szCs w:val="24"/>
        </w:rPr>
        <w:t>».</w:t>
      </w:r>
    </w:p>
    <w:p w14:paraId="69037CE4" w14:textId="11303B2D" w:rsidR="005130E3" w:rsidRPr="00437E36" w:rsidRDefault="005130E3" w:rsidP="00356442">
      <w:pPr>
        <w:ind w:firstLine="56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2. Контроль за исполнением Решения возложить на постоянную </w:t>
      </w:r>
      <w:r w:rsidR="00052CFA" w:rsidRPr="00437E36">
        <w:rPr>
          <w:rFonts w:ascii="Arial" w:hAnsi="Arial" w:cs="Arial"/>
          <w:bCs/>
        </w:rPr>
        <w:t>по бюджету и финансовым вопросам</w:t>
      </w:r>
      <w:r w:rsidRPr="00437E36">
        <w:rPr>
          <w:rFonts w:ascii="Arial" w:hAnsi="Arial" w:cs="Arial"/>
          <w:bCs/>
        </w:rPr>
        <w:t xml:space="preserve"> (Председатель </w:t>
      </w:r>
      <w:r w:rsidR="00052CFA" w:rsidRPr="00437E36">
        <w:rPr>
          <w:rFonts w:ascii="Arial" w:hAnsi="Arial" w:cs="Arial"/>
          <w:bCs/>
        </w:rPr>
        <w:t>–</w:t>
      </w:r>
      <w:r w:rsidRPr="00437E36">
        <w:rPr>
          <w:rFonts w:ascii="Arial" w:hAnsi="Arial" w:cs="Arial"/>
          <w:bCs/>
        </w:rPr>
        <w:t xml:space="preserve"> Б</w:t>
      </w:r>
      <w:r w:rsidR="00052CFA" w:rsidRPr="00437E36">
        <w:rPr>
          <w:rFonts w:ascii="Arial" w:hAnsi="Arial" w:cs="Arial"/>
          <w:bCs/>
        </w:rPr>
        <w:t>елов А.</w:t>
      </w:r>
      <w:r w:rsidRPr="00437E36">
        <w:rPr>
          <w:rFonts w:ascii="Arial" w:hAnsi="Arial" w:cs="Arial"/>
          <w:bCs/>
        </w:rPr>
        <w:t>В.).</w:t>
      </w:r>
    </w:p>
    <w:p w14:paraId="45DB31DC" w14:textId="50F6B214" w:rsidR="005130E3" w:rsidRPr="00437E36" w:rsidRDefault="005130E3" w:rsidP="00356442">
      <w:pPr>
        <w:ind w:firstLine="56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3. Опубликовать настоящее Решение в </w:t>
      </w:r>
      <w:r w:rsidR="003D3B9C" w:rsidRPr="00437E36">
        <w:rPr>
          <w:rFonts w:ascii="Arial" w:hAnsi="Arial" w:cs="Arial"/>
          <w:bCs/>
        </w:rPr>
        <w:t>о</w:t>
      </w:r>
      <w:r w:rsidR="00052CFA" w:rsidRPr="00437E36">
        <w:rPr>
          <w:rFonts w:ascii="Arial" w:hAnsi="Arial" w:cs="Arial"/>
          <w:bCs/>
        </w:rPr>
        <w:t>бщественно</w:t>
      </w:r>
      <w:r w:rsidR="003D3B9C" w:rsidRPr="00437E36">
        <w:rPr>
          <w:rFonts w:ascii="Arial" w:hAnsi="Arial" w:cs="Arial"/>
          <w:bCs/>
        </w:rPr>
        <w:t>-</w:t>
      </w:r>
      <w:r w:rsidR="00052CFA" w:rsidRPr="00437E36">
        <w:rPr>
          <w:rFonts w:ascii="Arial" w:hAnsi="Arial" w:cs="Arial"/>
          <w:bCs/>
        </w:rPr>
        <w:t>политической газете «Земля боготольская»</w:t>
      </w:r>
      <w:r w:rsidRPr="00437E36">
        <w:rPr>
          <w:rFonts w:ascii="Arial" w:hAnsi="Arial" w:cs="Arial"/>
          <w:bCs/>
        </w:rPr>
        <w:t xml:space="preserve"> и разместить на официальном сайте Боготольского района в сети Интернет (</w:t>
      </w:r>
      <w:hyperlink r:id="rId7" w:history="1">
        <w:r w:rsidR="0085334B" w:rsidRPr="00437E36">
          <w:rPr>
            <w:rStyle w:val="ae"/>
            <w:rFonts w:ascii="Arial" w:hAnsi="Arial" w:cs="Arial"/>
            <w:bCs/>
            <w:lang w:val="en-US"/>
          </w:rPr>
          <w:t>www</w:t>
        </w:r>
        <w:r w:rsidR="0085334B" w:rsidRPr="00437E36">
          <w:rPr>
            <w:rStyle w:val="ae"/>
            <w:rFonts w:ascii="Arial" w:hAnsi="Arial" w:cs="Arial"/>
            <w:bCs/>
          </w:rPr>
          <w:t>.</w:t>
        </w:r>
        <w:r w:rsidR="0085334B" w:rsidRPr="00437E36">
          <w:rPr>
            <w:rStyle w:val="ae"/>
            <w:rFonts w:ascii="Arial" w:hAnsi="Arial" w:cs="Arial"/>
            <w:bCs/>
            <w:lang w:val="en-US"/>
          </w:rPr>
          <w:t>bogotol</w:t>
        </w:r>
        <w:r w:rsidR="0085334B" w:rsidRPr="00437E36">
          <w:rPr>
            <w:rStyle w:val="ae"/>
            <w:rFonts w:ascii="Arial" w:hAnsi="Arial" w:cs="Arial"/>
            <w:bCs/>
          </w:rPr>
          <w:t>-</w:t>
        </w:r>
        <w:r w:rsidR="0085334B" w:rsidRPr="00437E36">
          <w:rPr>
            <w:rStyle w:val="ae"/>
            <w:rFonts w:ascii="Arial" w:hAnsi="Arial" w:cs="Arial"/>
            <w:bCs/>
            <w:lang w:val="en-US"/>
          </w:rPr>
          <w:t>r</w:t>
        </w:r>
        <w:r w:rsidR="0085334B" w:rsidRPr="00437E36">
          <w:rPr>
            <w:rStyle w:val="ae"/>
            <w:rFonts w:ascii="Arial" w:hAnsi="Arial" w:cs="Arial"/>
            <w:bCs/>
          </w:rPr>
          <w:t>.</w:t>
        </w:r>
        <w:r w:rsidR="0085334B" w:rsidRPr="00437E36">
          <w:rPr>
            <w:rStyle w:val="ae"/>
            <w:rFonts w:ascii="Arial" w:hAnsi="Arial" w:cs="Arial"/>
            <w:bCs/>
            <w:lang w:val="en-US"/>
          </w:rPr>
          <w:t>ru</w:t>
        </w:r>
      </w:hyperlink>
      <w:r w:rsidRPr="00437E36">
        <w:rPr>
          <w:rFonts w:ascii="Arial" w:hAnsi="Arial" w:cs="Arial"/>
          <w:bCs/>
        </w:rPr>
        <w:t>)</w:t>
      </w:r>
      <w:r w:rsidR="0085334B" w:rsidRPr="00437E36">
        <w:rPr>
          <w:rFonts w:ascii="Arial" w:hAnsi="Arial" w:cs="Arial"/>
          <w:bCs/>
        </w:rPr>
        <w:t xml:space="preserve"> на странице Юрьевского сельсовета</w:t>
      </w:r>
      <w:r w:rsidRPr="00437E36">
        <w:rPr>
          <w:rFonts w:ascii="Arial" w:hAnsi="Arial" w:cs="Arial"/>
          <w:bCs/>
        </w:rPr>
        <w:t>.</w:t>
      </w:r>
    </w:p>
    <w:p w14:paraId="3B977F2B" w14:textId="4D382382" w:rsidR="005130E3" w:rsidRPr="00437E36" w:rsidRDefault="005130E3" w:rsidP="00356442">
      <w:pPr>
        <w:ind w:firstLine="56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4. Решение вступает в</w:t>
      </w:r>
      <w:r w:rsidR="007D0B21" w:rsidRPr="00437E36">
        <w:rPr>
          <w:rFonts w:ascii="Arial" w:hAnsi="Arial" w:cs="Arial"/>
          <w:bCs/>
        </w:rPr>
        <w:t xml:space="preserve"> силу в день, следующий за днем его официального опубликования, и распространяется на правоотношения, возникшие с 01 мая 2024 года.</w:t>
      </w:r>
      <w:r w:rsidRPr="00437E36">
        <w:rPr>
          <w:rFonts w:ascii="Arial" w:hAnsi="Arial" w:cs="Arial"/>
          <w:bCs/>
        </w:rPr>
        <w:t xml:space="preserve"> </w:t>
      </w:r>
    </w:p>
    <w:p w14:paraId="3898FA5D" w14:textId="5FC9A12B" w:rsidR="00565276" w:rsidRPr="00437E36" w:rsidRDefault="00565276" w:rsidP="00356442">
      <w:pPr>
        <w:ind w:firstLine="567"/>
        <w:rPr>
          <w:rFonts w:ascii="Arial" w:hAnsi="Arial" w:cs="Arial"/>
          <w:bCs/>
        </w:rPr>
      </w:pPr>
    </w:p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B2251" w:rsidRPr="00437E36" w14:paraId="6C44E5F4" w14:textId="77777777" w:rsidTr="00DB6F5F">
        <w:tc>
          <w:tcPr>
            <w:tcW w:w="5495" w:type="dxa"/>
          </w:tcPr>
          <w:p w14:paraId="1A050531" w14:textId="77777777" w:rsidR="009428CA" w:rsidRPr="00437E36" w:rsidRDefault="009428CA" w:rsidP="00DB6F5F">
            <w:pPr>
              <w:rPr>
                <w:rFonts w:ascii="Arial" w:hAnsi="Arial" w:cs="Arial"/>
                <w:bCs/>
              </w:rPr>
            </w:pPr>
          </w:p>
          <w:p w14:paraId="6FB702A7" w14:textId="7CBDD799" w:rsidR="00BB2251" w:rsidRPr="00437E36" w:rsidRDefault="00BB2251" w:rsidP="00DB6F5F">
            <w:pPr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Председатель Юрьевского</w:t>
            </w:r>
          </w:p>
          <w:p w14:paraId="5AEDAAFD" w14:textId="27BEC99F" w:rsidR="00BB2251" w:rsidRPr="00437E36" w:rsidRDefault="00BB2251" w:rsidP="00DB6F5F">
            <w:pPr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 xml:space="preserve">сельского Совета депутатов </w:t>
            </w:r>
          </w:p>
          <w:p w14:paraId="6AC5A285" w14:textId="77777777" w:rsidR="00BB2251" w:rsidRPr="00437E36" w:rsidRDefault="00BB2251" w:rsidP="00DB6F5F">
            <w:pPr>
              <w:pStyle w:val="a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490ADCCF" w14:textId="77777777" w:rsidR="009428CA" w:rsidRPr="00437E36" w:rsidRDefault="009428CA" w:rsidP="00DB6F5F">
            <w:pPr>
              <w:pStyle w:val="a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F8B6C3" w14:textId="4DA4DEF9" w:rsidR="00BB2251" w:rsidRPr="00437E36" w:rsidRDefault="00BB2251" w:rsidP="00DB6F5F">
            <w:pPr>
              <w:pStyle w:val="a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7E36">
              <w:rPr>
                <w:rFonts w:ascii="Arial" w:hAnsi="Arial" w:cs="Arial"/>
                <w:bCs/>
                <w:sz w:val="24"/>
                <w:szCs w:val="24"/>
              </w:rPr>
              <w:t xml:space="preserve">Глава </w:t>
            </w:r>
          </w:p>
          <w:p w14:paraId="728826C9" w14:textId="5137D5FA" w:rsidR="00BB2251" w:rsidRPr="00437E36" w:rsidRDefault="00BB2251" w:rsidP="00DB6F5F">
            <w:pPr>
              <w:pStyle w:val="a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7E36">
              <w:rPr>
                <w:rFonts w:ascii="Arial" w:hAnsi="Arial" w:cs="Arial"/>
                <w:bCs/>
                <w:sz w:val="24"/>
                <w:szCs w:val="24"/>
              </w:rPr>
              <w:t>Юрьевского сельсовета</w:t>
            </w:r>
          </w:p>
        </w:tc>
      </w:tr>
      <w:tr w:rsidR="00BB2251" w:rsidRPr="00437E36" w14:paraId="4D9958BC" w14:textId="77777777" w:rsidTr="00DB6F5F">
        <w:tc>
          <w:tcPr>
            <w:tcW w:w="5495" w:type="dxa"/>
          </w:tcPr>
          <w:p w14:paraId="2A36A213" w14:textId="731E841C" w:rsidR="00BB2251" w:rsidRPr="00437E36" w:rsidRDefault="00BB2251" w:rsidP="00DB6F5F">
            <w:pPr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________________Е.Н. Шалудкина</w:t>
            </w:r>
          </w:p>
          <w:p w14:paraId="0CF4840E" w14:textId="77777777" w:rsidR="00BB2251" w:rsidRPr="00437E36" w:rsidRDefault="00BB2251" w:rsidP="00DB6F5F">
            <w:pPr>
              <w:pStyle w:val="a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41887C7F" w14:textId="77777777" w:rsidR="00BB2251" w:rsidRPr="00437E36" w:rsidRDefault="00BB2251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7E36">
              <w:rPr>
                <w:rFonts w:ascii="Arial" w:hAnsi="Arial" w:cs="Arial"/>
                <w:bCs/>
                <w:sz w:val="24"/>
                <w:szCs w:val="24"/>
              </w:rPr>
              <w:t xml:space="preserve">_____________И.М. Леднева </w:t>
            </w:r>
          </w:p>
          <w:p w14:paraId="6BC00E8D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9B8D01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7B77E7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909FAE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114BBB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DFB150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B04FF9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6AE5F7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9BD447" w14:textId="77777777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7AB5B3" w14:textId="5B052CFD" w:rsidR="00437E36" w:rsidRPr="00437E36" w:rsidRDefault="00437E36" w:rsidP="00DB6F5F">
            <w:pPr>
              <w:pStyle w:val="a9"/>
              <w:tabs>
                <w:tab w:val="left" w:pos="419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9C9C100" w14:textId="77777777" w:rsidR="00437E36" w:rsidRPr="00437E36" w:rsidRDefault="00437E36" w:rsidP="00437E36">
      <w:pPr>
        <w:ind w:right="-1"/>
        <w:jc w:val="right"/>
        <w:rPr>
          <w:rFonts w:ascii="Arial" w:hAnsi="Arial" w:cs="Arial"/>
          <w:bCs/>
          <w:u w:val="single"/>
        </w:rPr>
      </w:pPr>
      <w:r w:rsidRPr="00437E36">
        <w:rPr>
          <w:rFonts w:ascii="Arial" w:hAnsi="Arial" w:cs="Arial"/>
          <w:bCs/>
          <w:u w:val="single"/>
        </w:rPr>
        <w:lastRenderedPageBreak/>
        <w:t xml:space="preserve">Актуальная редакция  </w:t>
      </w:r>
    </w:p>
    <w:p w14:paraId="6BFDE621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Красноярский край</w:t>
      </w:r>
    </w:p>
    <w:p w14:paraId="0672649F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Боготольский район</w:t>
      </w:r>
    </w:p>
    <w:p w14:paraId="6D8AD923" w14:textId="77777777" w:rsidR="00437E36" w:rsidRPr="00437E36" w:rsidRDefault="00437E36" w:rsidP="00437E36">
      <w:pPr>
        <w:pStyle w:val="af2"/>
        <w:spacing w:before="0" w:beforeAutospacing="0" w:after="0" w:afterAutospacing="0"/>
        <w:ind w:right="-1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Юрьевский сельский Совет депутатов</w:t>
      </w:r>
    </w:p>
    <w:p w14:paraId="02B90875" w14:textId="507566A4" w:rsidR="00437E36" w:rsidRPr="00437E36" w:rsidRDefault="00437E36" w:rsidP="00437E36">
      <w:pPr>
        <w:pStyle w:val="af2"/>
        <w:spacing w:before="0" w:beforeAutospacing="0" w:after="0" w:afterAutospacing="0"/>
        <w:ind w:right="-1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с.</w:t>
      </w:r>
      <w:r w:rsidR="00F3150C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Юрьевка</w:t>
      </w:r>
    </w:p>
    <w:p w14:paraId="0F8623FC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</w:p>
    <w:p w14:paraId="281F25DC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РЕШЕНИЕ</w:t>
      </w:r>
    </w:p>
    <w:p w14:paraId="4DFC32F3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</w:p>
    <w:p w14:paraId="5F3B7FCC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16.12.2016                                                                                              № 12-53</w:t>
      </w:r>
    </w:p>
    <w:p w14:paraId="08A2A80E" w14:textId="77777777" w:rsidR="00437E36" w:rsidRPr="00437E36" w:rsidRDefault="00437E36" w:rsidP="00437E36">
      <w:pPr>
        <w:ind w:right="-1"/>
        <w:jc w:val="center"/>
        <w:rPr>
          <w:rFonts w:ascii="Arial" w:hAnsi="Arial" w:cs="Arial"/>
          <w:bCs/>
        </w:rPr>
      </w:pPr>
    </w:p>
    <w:p w14:paraId="6315C6A0" w14:textId="77777777" w:rsidR="00437E36" w:rsidRPr="00437E36" w:rsidRDefault="00437E36" w:rsidP="00437E36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О Положении об оплате труда депутатов, выборных должностных лиц, осуществляющих свои полномочия на постоянной основе и муниципальных служащих</w:t>
      </w:r>
    </w:p>
    <w:p w14:paraId="5571C20A" w14:textId="77777777" w:rsidR="00437E36" w:rsidRPr="00437E36" w:rsidRDefault="00437E36" w:rsidP="00437E36">
      <w:pPr>
        <w:ind w:left="4500"/>
        <w:rPr>
          <w:rFonts w:ascii="Arial" w:hAnsi="Arial" w:cs="Arial"/>
          <w:bCs/>
        </w:rPr>
      </w:pPr>
    </w:p>
    <w:p w14:paraId="082DD247" w14:textId="77777777" w:rsidR="00437E36" w:rsidRPr="00437E36" w:rsidRDefault="00437E36" w:rsidP="00437E36">
      <w:pPr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(в редакции решений Юрьевского сельского Совета депутатов от 23.03.2017г. №13-62, 18.12.2017 №19-89, 23.04.2018 № 22-106, 16.08.2018 № 25-113, 28.09.2018 № 26-120, 18.03.2019 № 29-142, 20.09.09.2019 № 32-152, 21.01.2020 № 37-175, 07.05.2020 № 40-186, 29.09.2020 № 2-10, 24.12.2020 № 4-30, 30.03.2021 № 6-36, 30.11.2021 № 10-75, 18.02.2022 № 13-98, 28.04.2022 № 14-109, 07.06.2023 № 24-159, 22.12.2023 № 28-190, 19.04.2024 № 30-203)</w:t>
      </w:r>
    </w:p>
    <w:p w14:paraId="60E89CB2" w14:textId="77777777" w:rsidR="00437E36" w:rsidRPr="00437E36" w:rsidRDefault="00437E36" w:rsidP="00437E36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center"/>
        <w:rPr>
          <w:rFonts w:ascii="Arial" w:hAnsi="Arial" w:cs="Arial"/>
          <w:bCs/>
        </w:rPr>
      </w:pPr>
    </w:p>
    <w:p w14:paraId="56D04DA0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Федерации, от 27.12.2005г.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лиц, замещающих иные муниципальные должности, и муниципальных служащих», статьей 17 и 24 Устава Юрьевского сельсовета Боготольского района Красноярского края, Юрьевский сельский Совет депутатов РЕШИЛ:</w:t>
      </w:r>
    </w:p>
    <w:p w14:paraId="103EE1B9" w14:textId="77777777" w:rsidR="00437E36" w:rsidRPr="00437E36" w:rsidRDefault="00437E36" w:rsidP="00437E36">
      <w:pPr>
        <w:numPr>
          <w:ilvl w:val="0"/>
          <w:numId w:val="10"/>
        </w:numPr>
        <w:ind w:left="0" w:firstLine="709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Принять Положение об оплате труда депутатов, выборных должностных лиц, осуществляющих свои полномочия на постоянной основе, и муниципальных служащих Юрьевского сельсовета согласно приложению 1.</w:t>
      </w:r>
    </w:p>
    <w:p w14:paraId="57662D94" w14:textId="77777777" w:rsidR="00437E36" w:rsidRPr="00437E36" w:rsidRDefault="00437E36" w:rsidP="00437E36">
      <w:pPr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2.  Со дня вступления в силу настоящего Решения признать утратившими силу Решения Юрьевского сельского Совета депутатов:</w:t>
      </w:r>
    </w:p>
    <w:p w14:paraId="05EF6986" w14:textId="77777777" w:rsidR="00437E36" w:rsidRPr="00437E36" w:rsidRDefault="00437E36" w:rsidP="00437E36">
      <w:pPr>
        <w:tabs>
          <w:tab w:val="num" w:pos="0"/>
          <w:tab w:val="left" w:pos="426"/>
          <w:tab w:val="left" w:pos="851"/>
        </w:tabs>
        <w:ind w:firstLine="18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- от 19.01.2012 № 19-71 «Об оплате труда депутатов, выборных    должностных лиц, осуществляющих свои полномочия на постоянной основе, членов выборных органов местного самоуправления   и муниципальных служащих»;</w:t>
      </w:r>
    </w:p>
    <w:p w14:paraId="4CAFFC97" w14:textId="77777777" w:rsidR="00437E36" w:rsidRPr="00437E36" w:rsidRDefault="00437E36" w:rsidP="00437E36">
      <w:pPr>
        <w:tabs>
          <w:tab w:val="left" w:pos="851"/>
        </w:tabs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- от 23.10.2012 № 26-93 «О   внесении изменений и дополнений в Решение Юрьевского сельского Совета депутатов от 19.01.2012 № 19-71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служащих»;</w:t>
      </w:r>
    </w:p>
    <w:p w14:paraId="167A0E91" w14:textId="77777777" w:rsidR="00437E36" w:rsidRPr="00437E36" w:rsidRDefault="00437E36" w:rsidP="00437E36">
      <w:pPr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- от 29.10.2012 № 27-96 «О внесении изменений в Решение Юрьевского сельского Совета депутатов от 19.01.2012 № 19-71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служащих»;</w:t>
      </w:r>
    </w:p>
    <w:p w14:paraId="638D7EC1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lastRenderedPageBreak/>
        <w:t xml:space="preserve">            - от 17.09.2013 № 37-132 «О внесении изменений и дополнений в Решение Юрьевского сельского Совета депутатов от 19.01.2012 № 19-71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служащих»;</w:t>
      </w:r>
    </w:p>
    <w:p w14:paraId="4644A727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- от 29.04.2015 № 49-178 «О внесении изменений и дополнений в Решение Юрьевского сельского Совета депутатов от 19.01.2012 № 19-71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служащих»;</w:t>
      </w:r>
    </w:p>
    <w:p w14:paraId="52CD525E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- от 17.06.2015 № 50-184 «О внесении изменений и дополнений в Решение Юрьевского сельского Совета депутатов от 19.01.2012 № 19-71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служащих».</w:t>
      </w:r>
    </w:p>
    <w:p w14:paraId="29DDB9C4" w14:textId="77777777" w:rsidR="00437E36" w:rsidRPr="00437E36" w:rsidRDefault="00437E36" w:rsidP="00437E36">
      <w:pPr>
        <w:ind w:firstLine="36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3. Опубликовать Решение в газете «Земля боготольская» и разместить на официальном сайте администрации Боготольского района в сети Интернет  </w:t>
      </w:r>
      <w:hyperlink r:id="rId8" w:history="1">
        <w:r w:rsidRPr="00437E36">
          <w:rPr>
            <w:rStyle w:val="ae"/>
            <w:rFonts w:ascii="Arial" w:hAnsi="Arial" w:cs="Arial"/>
            <w:bCs/>
          </w:rPr>
          <w:t>www.bogotol-r.ru</w:t>
        </w:r>
      </w:hyperlink>
      <w:r w:rsidRPr="00437E36">
        <w:rPr>
          <w:rFonts w:ascii="Arial" w:hAnsi="Arial" w:cs="Arial"/>
          <w:bCs/>
        </w:rPr>
        <w:t>.</w:t>
      </w:r>
    </w:p>
    <w:p w14:paraId="3A2C50F8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4. Настоящее Решение вступает в силу в день следующий за днем его официального опубликования и распространяется на правоотношения, возникшие с 01 января </w:t>
      </w:r>
      <w:smartTag w:uri="urn:schemas-microsoft-com:office:smarttags" w:element="metricconverter">
        <w:smartTagPr>
          <w:attr w:name="ProductID" w:val="2017 г"/>
        </w:smartTagPr>
        <w:r w:rsidRPr="00437E36">
          <w:rPr>
            <w:rFonts w:ascii="Arial" w:hAnsi="Arial" w:cs="Arial"/>
            <w:bCs/>
          </w:rPr>
          <w:t>2017 г</w:t>
        </w:r>
      </w:smartTag>
      <w:r w:rsidRPr="00437E36">
        <w:rPr>
          <w:rFonts w:ascii="Arial" w:hAnsi="Arial" w:cs="Arial"/>
          <w:bCs/>
        </w:rPr>
        <w:t>.</w:t>
      </w:r>
    </w:p>
    <w:p w14:paraId="512B1FD8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5. Контроль за исполнением Решения возложить на постоянную комиссию Совета депутатов по финансам и бюджету (председатель Стовба Г.Л.).</w:t>
      </w:r>
    </w:p>
    <w:p w14:paraId="7E7194EE" w14:textId="77777777" w:rsidR="00437E36" w:rsidRPr="00437E36" w:rsidRDefault="00437E36" w:rsidP="00437E36">
      <w:pPr>
        <w:ind w:firstLine="709"/>
        <w:jc w:val="both"/>
        <w:rPr>
          <w:rFonts w:ascii="Arial" w:hAnsi="Arial" w:cs="Arial"/>
          <w:bCs/>
        </w:rPr>
      </w:pPr>
    </w:p>
    <w:p w14:paraId="666B6B24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Председатель Юрьевского           Глава Юрьевского сельсовета</w:t>
      </w:r>
    </w:p>
    <w:p w14:paraId="41FA2782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сельского Совета депутатов</w:t>
      </w:r>
    </w:p>
    <w:p w14:paraId="34CA817D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_________ Е.Н. Шалудкина               __________ И.М. Леднева</w:t>
      </w:r>
    </w:p>
    <w:p w14:paraId="57D67B64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</w:p>
    <w:p w14:paraId="5A488325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</w:p>
    <w:p w14:paraId="7182E5ED" w14:textId="77777777" w:rsidR="00437E36" w:rsidRPr="00437E36" w:rsidRDefault="00437E36" w:rsidP="00437E36">
      <w:pPr>
        <w:rPr>
          <w:rFonts w:ascii="Arial" w:hAnsi="Arial" w:cs="Arial"/>
          <w:bCs/>
        </w:rPr>
        <w:sectPr w:rsidR="00437E36" w:rsidRPr="00437E36">
          <w:pgSz w:w="11906" w:h="16838"/>
          <w:pgMar w:top="1134" w:right="850" w:bottom="1134" w:left="1701" w:header="709" w:footer="709" w:gutter="0"/>
          <w:cols w:space="720"/>
        </w:sectPr>
      </w:pPr>
    </w:p>
    <w:p w14:paraId="45BBB23A" w14:textId="77777777" w:rsidR="00437E36" w:rsidRPr="00437E36" w:rsidRDefault="00437E36" w:rsidP="00437E36">
      <w:pPr>
        <w:pStyle w:val="1"/>
        <w:tabs>
          <w:tab w:val="center" w:pos="7155"/>
        </w:tabs>
        <w:ind w:left="5316" w:hanging="360"/>
        <w:jc w:val="left"/>
        <w:rPr>
          <w:rFonts w:ascii="Arial" w:hAnsi="Arial" w:cs="Arial"/>
          <w:bCs/>
          <w:sz w:val="24"/>
        </w:rPr>
      </w:pPr>
      <w:r w:rsidRPr="00437E36">
        <w:rPr>
          <w:rFonts w:ascii="Arial" w:hAnsi="Arial" w:cs="Arial"/>
          <w:bCs/>
          <w:sz w:val="24"/>
        </w:rPr>
        <w:lastRenderedPageBreak/>
        <w:t>Приложение №1</w:t>
      </w:r>
    </w:p>
    <w:p w14:paraId="4CB14219" w14:textId="77777777" w:rsidR="00437E36" w:rsidRPr="00437E36" w:rsidRDefault="00437E36" w:rsidP="00437E36">
      <w:pPr>
        <w:tabs>
          <w:tab w:val="center" w:pos="7155"/>
        </w:tabs>
        <w:ind w:left="4956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к Решению Юрьевского</w:t>
      </w:r>
    </w:p>
    <w:p w14:paraId="4741898E" w14:textId="77777777" w:rsidR="00437E36" w:rsidRPr="00437E36" w:rsidRDefault="00437E36" w:rsidP="00437E36">
      <w:pPr>
        <w:tabs>
          <w:tab w:val="center" w:pos="7155"/>
        </w:tabs>
        <w:ind w:left="4956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сельского Совета депутатов</w:t>
      </w:r>
    </w:p>
    <w:p w14:paraId="3846E993" w14:textId="77777777" w:rsidR="00437E36" w:rsidRPr="00437E36" w:rsidRDefault="00437E36" w:rsidP="00437E36">
      <w:pPr>
        <w:tabs>
          <w:tab w:val="center" w:pos="7155"/>
        </w:tabs>
        <w:ind w:left="4956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от 16.12.2016 №12-53</w:t>
      </w:r>
    </w:p>
    <w:p w14:paraId="137B6FD7" w14:textId="77777777" w:rsidR="00437E36" w:rsidRPr="00437E36" w:rsidRDefault="00437E36" w:rsidP="00437E36">
      <w:pPr>
        <w:ind w:left="4956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(в редакции решений Юрьевского </w:t>
      </w:r>
    </w:p>
    <w:p w14:paraId="017E50DE" w14:textId="77777777" w:rsidR="00437E36" w:rsidRPr="00437E36" w:rsidRDefault="00437E36" w:rsidP="00437E36">
      <w:pPr>
        <w:ind w:left="4956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сельского Совета депутатов от:</w:t>
      </w:r>
    </w:p>
    <w:p w14:paraId="0BB86BAB" w14:textId="37143A9C" w:rsidR="00437E36" w:rsidRPr="00437E36" w:rsidRDefault="00437E36" w:rsidP="00ED3F15">
      <w:pPr>
        <w:ind w:left="4956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23.03.2017 №13-62, 18.12.2017 №19-89,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23.04.2018 № 22-106, 16.08.2018 № 25-113,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28.09.2018 № 26-120,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18.03.2019 № 29-142,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20.09.2019 № 32-152,  21.01.2020 № 37-175, 07.05.2020 № 40-186,  29.09.2020 № 2-10,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24.12.2020 № 4-30, 30.03.2021 № 6-36,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>30.11.2021 № 10-75, 18.02.2022 № 13-98, 28.04.2022 № 14-109, 07.06.2023 № 24-159,</w:t>
      </w:r>
      <w:r w:rsidR="00ED3F15">
        <w:rPr>
          <w:rFonts w:ascii="Arial" w:hAnsi="Arial" w:cs="Arial"/>
          <w:bCs/>
        </w:rPr>
        <w:t xml:space="preserve"> </w:t>
      </w:r>
      <w:r w:rsidRPr="00437E36">
        <w:rPr>
          <w:rFonts w:ascii="Arial" w:hAnsi="Arial" w:cs="Arial"/>
          <w:bCs/>
        </w:rPr>
        <w:t xml:space="preserve"> 22.12.2023 №28-190, 19.04.2024 № 30-203)</w:t>
      </w:r>
    </w:p>
    <w:p w14:paraId="3D073F43" w14:textId="77777777" w:rsidR="00437E36" w:rsidRPr="00437E36" w:rsidRDefault="00437E36" w:rsidP="00437E36">
      <w:pPr>
        <w:ind w:left="456"/>
        <w:jc w:val="center"/>
        <w:rPr>
          <w:rFonts w:ascii="Arial" w:hAnsi="Arial" w:cs="Arial"/>
          <w:bCs/>
        </w:rPr>
      </w:pPr>
    </w:p>
    <w:p w14:paraId="5A12B366" w14:textId="77777777" w:rsidR="00437E36" w:rsidRPr="00437E36" w:rsidRDefault="00437E36" w:rsidP="00437E36">
      <w:pPr>
        <w:ind w:left="456"/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ПОЛОЖЕНИЕ</w:t>
      </w:r>
    </w:p>
    <w:p w14:paraId="1A792387" w14:textId="77777777" w:rsidR="00437E36" w:rsidRPr="00437E36" w:rsidRDefault="00437E36" w:rsidP="00437E36">
      <w:pPr>
        <w:jc w:val="center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об оплате труда депутатов, выборных должностных лиц, осуществляющих свои полномочия на постоянной основе и муниципальных служащих</w:t>
      </w:r>
    </w:p>
    <w:p w14:paraId="3454B2DB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1. Общие положения</w:t>
      </w:r>
    </w:p>
    <w:p w14:paraId="305E59F8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Настоящее Положение устанавливает значения размеров оплаты труда депутатов, выборных должностных лиц, осуществляющих свои полномочия на постоянной основе, и муниципальных служащих в органах местного самоуправления Юрьевского сельсовета. </w:t>
      </w:r>
    </w:p>
    <w:p w14:paraId="2EAE53D7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2. Отнесение к группе муниципальных образований края</w:t>
      </w:r>
    </w:p>
    <w:p w14:paraId="70D3234A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1. В целях расчета предельного размера фонда оплаты труда муниципальное образование Юрьевский сельсовет относится к восьмой группе муниципальных образований (сельские и городские поселения с численностью населения до 5 тысяч человек)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14:paraId="6EFDB2F5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3. Оплата труда выборных должностных лиц</w:t>
      </w:r>
    </w:p>
    <w:p w14:paraId="15C7628F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14:paraId="1D1CBDAD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Для выборных должностных лиц и лиц, замещающих иные муниципальные должности, за исключением главы Юрьевского сельсовета, дополнительно к денежному вознаграждению и ежемесячному денежному поощрению могут выплачиваться премии.</w:t>
      </w:r>
    </w:p>
    <w:p w14:paraId="72A55263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(в редакции Решения Юрьевского сельского Совета депутатов от 18.02.2022 №13-98)</w:t>
      </w:r>
    </w:p>
    <w:p w14:paraId="4B56972D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2. Размеры денежного вознаграждения выборных должностных лиц, осуществляющих свои полномочия на постоянной основе, составляют:</w:t>
      </w:r>
    </w:p>
    <w:p w14:paraId="53F272E3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</w:p>
    <w:tbl>
      <w:tblPr>
        <w:tblW w:w="8724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3226"/>
      </w:tblGrid>
      <w:tr w:rsidR="00437E36" w:rsidRPr="00437E36" w14:paraId="0745BABB" w14:textId="77777777" w:rsidTr="00437E36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4AA1" w14:textId="77777777" w:rsidR="00437E36" w:rsidRPr="00437E36" w:rsidRDefault="00437E36">
            <w:pPr>
              <w:pStyle w:val="ConsPlusNorma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lastRenderedPageBreak/>
              <w:t xml:space="preserve">Наименование должности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C5FF" w14:textId="77777777" w:rsidR="00437E36" w:rsidRPr="00437E36" w:rsidRDefault="00437E36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Размер денежного вознаграждения, в руб.</w:t>
            </w:r>
          </w:p>
        </w:tc>
      </w:tr>
      <w:tr w:rsidR="00437E36" w:rsidRPr="00437E36" w14:paraId="07B44752" w14:textId="77777777" w:rsidTr="00437E36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4B69" w14:textId="77777777" w:rsidR="00437E36" w:rsidRPr="00437E36" w:rsidRDefault="00437E36">
            <w:pPr>
              <w:pStyle w:val="ConsPlusNormal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CD0" w14:textId="77777777" w:rsidR="00437E36" w:rsidRPr="00437E36" w:rsidRDefault="00437E36">
            <w:pPr>
              <w:pStyle w:val="ConsPlusNorma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21708</w:t>
            </w:r>
          </w:p>
        </w:tc>
      </w:tr>
      <w:tr w:rsidR="00437E36" w:rsidRPr="00437E36" w14:paraId="05CC4B1B" w14:textId="77777777" w:rsidTr="00437E36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BCBA" w14:textId="77777777" w:rsidR="00437E36" w:rsidRPr="00437E36" w:rsidRDefault="00437E36">
            <w:pPr>
              <w:pStyle w:val="ConsPlusNormal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председатель Юрьевского сельского Совета депутатов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FE4B" w14:textId="77777777" w:rsidR="00437E36" w:rsidRPr="00437E36" w:rsidRDefault="00437E36">
            <w:pPr>
              <w:pStyle w:val="ConsPlusNorma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18090</w:t>
            </w:r>
          </w:p>
        </w:tc>
      </w:tr>
    </w:tbl>
    <w:p w14:paraId="096A05B5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(таблица в редакции Решения Юрьевского сельского Совета депутатов от 07.06.2023 № 24-159)</w:t>
      </w:r>
    </w:p>
    <w:p w14:paraId="43699B63" w14:textId="77777777" w:rsidR="00437E36" w:rsidRPr="00437E36" w:rsidRDefault="00437E36" w:rsidP="00437E36">
      <w:pPr>
        <w:spacing w:line="25" w:lineRule="atLeast"/>
        <w:ind w:firstLine="1164"/>
        <w:jc w:val="both"/>
        <w:rPr>
          <w:rFonts w:ascii="Arial" w:hAnsi="Arial" w:cs="Arial"/>
          <w:bCs/>
        </w:rPr>
      </w:pPr>
    </w:p>
    <w:p w14:paraId="457B0C5E" w14:textId="77777777" w:rsidR="00437E36" w:rsidRPr="00437E36" w:rsidRDefault="00437E36" w:rsidP="00437E36">
      <w:pPr>
        <w:spacing w:line="25" w:lineRule="atLeast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Размер денежного вознаграждения главы Юрьевского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 </w:t>
      </w:r>
    </w:p>
    <w:p w14:paraId="1C963F1A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3.  Размеры ежемесячного денежного поощрения выборных должностных лиц, осуществляющих свои полномочия на постоянной основе, составляют:</w:t>
      </w:r>
    </w:p>
    <w:p w14:paraId="4AFF90D3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3226"/>
      </w:tblGrid>
      <w:tr w:rsidR="00437E36" w:rsidRPr="00437E36" w14:paraId="31AA6FC8" w14:textId="77777777" w:rsidTr="00437E36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A53" w14:textId="77777777" w:rsidR="00437E36" w:rsidRPr="00437E36" w:rsidRDefault="00437E36">
            <w:pPr>
              <w:pStyle w:val="ConsPlusNorma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7CAB" w14:textId="77777777" w:rsidR="00437E36" w:rsidRPr="00437E36" w:rsidRDefault="00437E36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Размер денежного поощрения, в руб.</w:t>
            </w:r>
          </w:p>
        </w:tc>
      </w:tr>
      <w:tr w:rsidR="00437E36" w:rsidRPr="00437E36" w14:paraId="28AF4D76" w14:textId="77777777" w:rsidTr="00437E36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2651" w14:textId="77777777" w:rsidR="00437E36" w:rsidRPr="00437E36" w:rsidRDefault="00437E36">
            <w:pPr>
              <w:pStyle w:val="ConsPlusNormal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962" w14:textId="77777777" w:rsidR="00437E36" w:rsidRPr="00437E36" w:rsidRDefault="00437E36">
            <w:pPr>
              <w:pStyle w:val="ConsPlusNorma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21708</w:t>
            </w:r>
          </w:p>
        </w:tc>
      </w:tr>
      <w:tr w:rsidR="00437E36" w:rsidRPr="00437E36" w14:paraId="54B489A4" w14:textId="77777777" w:rsidTr="00437E36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8141" w14:textId="77777777" w:rsidR="00437E36" w:rsidRPr="00437E36" w:rsidRDefault="00437E36">
            <w:pPr>
              <w:pStyle w:val="ConsPlusNormal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председатель Юрьевского сельского Совета депутатов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8F34" w14:textId="3451AF52" w:rsidR="00437E36" w:rsidRPr="00437E36" w:rsidRDefault="00437E36">
            <w:pPr>
              <w:pStyle w:val="ConsPlusNorma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14</w:t>
            </w:r>
            <w:r w:rsidR="00084A03">
              <w:rPr>
                <w:bCs/>
                <w:sz w:val="24"/>
                <w:szCs w:val="24"/>
              </w:rPr>
              <w:t>600</w:t>
            </w:r>
            <w:bookmarkStart w:id="0" w:name="_GoBack"/>
            <w:bookmarkEnd w:id="0"/>
          </w:p>
        </w:tc>
      </w:tr>
    </w:tbl>
    <w:p w14:paraId="2D114AEC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(таблица в редакции Решения Юрьевского сельского Совета депутатов № 30-203 от 19.04.2024)</w:t>
      </w:r>
    </w:p>
    <w:p w14:paraId="0B73FA42" w14:textId="77777777" w:rsidR="00437E36" w:rsidRPr="00437E36" w:rsidRDefault="00437E36" w:rsidP="00437E36">
      <w:pPr>
        <w:spacing w:line="25" w:lineRule="atLeast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3.1. Р</w:t>
      </w:r>
      <w:r w:rsidRPr="00437E36">
        <w:rPr>
          <w:rFonts w:ascii="Arial" w:eastAsia="Calibri" w:hAnsi="Arial" w:cs="Arial"/>
          <w:bCs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 w:rsidRPr="00437E36">
        <w:rPr>
          <w:rFonts w:ascii="Arial" w:hAnsi="Arial" w:cs="Arial"/>
          <w:bCs/>
        </w:rPr>
        <w:t>пунктом 3 настоящей статьи, увеличивается на 3000 рублей.</w:t>
      </w:r>
    </w:p>
    <w:p w14:paraId="7B546421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(в редакции Решения Юрьевского сельского Совета депутатов от 22.12.2023 № 28-190)</w:t>
      </w:r>
    </w:p>
    <w:p w14:paraId="6F9241FE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              4. </w:t>
      </w:r>
      <w:r w:rsidRPr="00437E36">
        <w:rPr>
          <w:rFonts w:eastAsia="Calibri"/>
          <w:bCs/>
          <w:sz w:val="24"/>
          <w:szCs w:val="24"/>
          <w:lang w:eastAsia="en-US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14:paraId="58FA9ECA" w14:textId="77777777" w:rsidR="00437E36" w:rsidRPr="00437E36" w:rsidRDefault="00437E36" w:rsidP="00437E36">
      <w:pPr>
        <w:pStyle w:val="ConsNormal"/>
        <w:widowControl/>
        <w:ind w:firstLine="426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     (в редакции Решения Юрьевского сельского Совета депутатов от 18.02.2022 №13-98)</w:t>
      </w:r>
    </w:p>
    <w:p w14:paraId="21AA8C6B" w14:textId="77777777" w:rsidR="00437E36" w:rsidRPr="00437E36" w:rsidRDefault="00437E36" w:rsidP="00437E36">
      <w:pPr>
        <w:ind w:firstLine="56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5. 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14:paraId="26D9A0F7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6. Премирование должностных лиц в Юрьевском сельском Совете депутатов, осуществляется в зависимости от следующих критериев:</w:t>
      </w:r>
    </w:p>
    <w:p w14:paraId="0600F123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 xml:space="preserve">личного вклада должностного лица в обеспечение эффективности правотворческой деятельности </w:t>
      </w:r>
      <w:r w:rsidRPr="00437E36">
        <w:rPr>
          <w:rFonts w:ascii="Arial" w:hAnsi="Arial" w:cs="Arial"/>
          <w:bCs/>
        </w:rPr>
        <w:t>Юрьевского сельского Совета депутатов</w:t>
      </w:r>
      <w:r w:rsidRPr="00437E36">
        <w:rPr>
          <w:rFonts w:ascii="Arial" w:eastAsia="Calibri" w:hAnsi="Arial" w:cs="Arial"/>
          <w:bCs/>
          <w:lang w:eastAsia="en-US"/>
        </w:rPr>
        <w:t>, выполнение задач, возложенных на Юрьевский сельский Совет депутатов;</w:t>
      </w:r>
    </w:p>
    <w:p w14:paraId="6D2F712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14:paraId="5015C4A8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lastRenderedPageBreak/>
        <w:t>эффективности принимаемых мер по обеспечению прав, свобод и законных интересов граждан.</w:t>
      </w:r>
    </w:p>
    <w:p w14:paraId="6E263DD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Премия должностному лицу устанавливается при наличии хотя бы одного из критериев, указанных в настоящем пункте.</w:t>
      </w:r>
    </w:p>
    <w:p w14:paraId="4C204983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7. Конкретный размер премии должностному лицу устанавливается Решением Юрьевского сельского Совета депутатов. Размер премии должностному лицу устанавливается в абсолютном размере. </w:t>
      </w:r>
    </w:p>
    <w:p w14:paraId="0DB0F4BE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8. Премия должностному лицу устанавливается на основании протокола постоянной депутатской комиссии по социально - правовым вопросам (далее – комиссия) по итогам рассмотрения сведений о результатах работы должностного лица.</w:t>
      </w:r>
    </w:p>
    <w:p w14:paraId="58A9E1CE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премии, а также предложения о ее размере. </w:t>
      </w:r>
    </w:p>
    <w:p w14:paraId="0848924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FF0000"/>
        </w:rPr>
      </w:pPr>
      <w:r w:rsidRPr="00437E36">
        <w:rPr>
          <w:rFonts w:ascii="Arial" w:hAnsi="Arial" w:cs="Arial"/>
          <w:bCs/>
        </w:rPr>
        <w:t>Вопрос о выплате премии должностным лицам включается в повестку заседания Юрьевского сельского Совета депутатов.</w:t>
      </w:r>
    </w:p>
    <w:p w14:paraId="63214E1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9.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14:paraId="0FBEACF1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hAnsi="Arial" w:cs="Arial"/>
          <w:bCs/>
        </w:rPr>
        <w:t xml:space="preserve">10. </w:t>
      </w:r>
      <w:r w:rsidRPr="00437E36">
        <w:rPr>
          <w:rFonts w:ascii="Arial" w:eastAsia="Calibri" w:hAnsi="Arial" w:cs="Arial"/>
          <w:bCs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выборных должностных лиц, лиц, замещающих иные муниципальные должности, установленных </w:t>
      </w:r>
      <w:r w:rsidRPr="00437E36">
        <w:rPr>
          <w:rFonts w:ascii="Arial" w:hAnsi="Arial" w:cs="Arial"/>
          <w:bCs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Pr="00437E36">
        <w:rPr>
          <w:rFonts w:ascii="Arial" w:eastAsia="Calibri" w:hAnsi="Arial" w:cs="Arial"/>
          <w:bCs/>
          <w:lang w:eastAsia="en-US"/>
        </w:rPr>
        <w:t>.</w:t>
      </w:r>
    </w:p>
    <w:p w14:paraId="20FD5D70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Предельный   размер   премии  выборных  должностных  лиц  и  лиц, замещающих  иные муниципальные должности, за исключением главы Юрьевского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14:paraId="32F65AE5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11. Объем средств, предусматриваемый на выплаты премии, не может быть использован на иные цели.</w:t>
      </w:r>
    </w:p>
    <w:p w14:paraId="3009C86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FF0000"/>
        </w:rPr>
      </w:pPr>
      <w:r w:rsidRPr="00437E36">
        <w:rPr>
          <w:rFonts w:ascii="Arial" w:hAnsi="Arial" w:cs="Arial"/>
          <w:bCs/>
        </w:rPr>
        <w:t>12.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квартал.</w:t>
      </w:r>
      <w:r w:rsidRPr="00437E36">
        <w:rPr>
          <w:rFonts w:ascii="Arial" w:hAnsi="Arial" w:cs="Arial"/>
          <w:bCs/>
          <w:color w:val="FF0000"/>
        </w:rPr>
        <w:t xml:space="preserve"> </w:t>
      </w:r>
    </w:p>
    <w:p w14:paraId="025AD126" w14:textId="77777777" w:rsidR="00437E36" w:rsidRPr="00437E36" w:rsidRDefault="00437E36" w:rsidP="00437E36">
      <w:pPr>
        <w:ind w:firstLine="56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14:paraId="71164038" w14:textId="77777777" w:rsidR="00437E36" w:rsidRPr="00437E36" w:rsidRDefault="00437E36" w:rsidP="00437E36">
      <w:pPr>
        <w:ind w:firstLine="56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(пункты 6-12 в редакции Решения Юрьевского сельского Совета депутатов от 28.04.2022 № 14-109)</w:t>
      </w:r>
    </w:p>
    <w:p w14:paraId="7DAAA4FF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 xml:space="preserve">13. 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</w:t>
      </w:r>
      <w:bookmarkStart w:id="1" w:name="_Hlk151533050"/>
      <w:r w:rsidRPr="00437E36">
        <w:rPr>
          <w:rFonts w:ascii="Arial" w:hAnsi="Arial" w:cs="Arial"/>
          <w:bCs/>
        </w:rPr>
        <w:t xml:space="preserve">определенный в соответствии пунктами 3–3.1 настоящей статьи, </w:t>
      </w:r>
      <w:r w:rsidRPr="00437E36">
        <w:rPr>
          <w:rFonts w:ascii="Arial" w:eastAsia="Calibri" w:hAnsi="Arial" w:cs="Arial"/>
          <w:bCs/>
          <w:lang w:eastAsia="en-US"/>
        </w:rPr>
        <w:t xml:space="preserve"> </w:t>
      </w:r>
      <w:bookmarkEnd w:id="1"/>
      <w:r w:rsidRPr="00437E36">
        <w:rPr>
          <w:rFonts w:ascii="Arial" w:eastAsia="Calibri" w:hAnsi="Arial" w:cs="Arial"/>
          <w:bCs/>
          <w:lang w:eastAsia="en-US"/>
        </w:rPr>
        <w:t>увеличивается на размер, рассчитываемый по формуле:</w:t>
      </w:r>
    </w:p>
    <w:p w14:paraId="1688B6C3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lastRenderedPageBreak/>
        <w:t>ЕДПув = Отп x Кув - Отп, (1)</w:t>
      </w:r>
    </w:p>
    <w:p w14:paraId="15D80E84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где:</w:t>
      </w:r>
    </w:p>
    <w:p w14:paraId="1CB18FDC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ЕДПув – размер увеличения ежемесячного денежного поощрения;</w:t>
      </w:r>
    </w:p>
    <w:p w14:paraId="62E89D59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10E9428A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Кув – коэффициент увеличения ежемесячного денежного поощрения.</w:t>
      </w:r>
    </w:p>
    <w:p w14:paraId="5FAA6E7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 xml:space="preserve">Кув рассчитывается в случае, если при определении среднего дневного заработка учитываются периоды, предшествующие 1 января 2024 года. </w:t>
      </w:r>
    </w:p>
    <w:p w14:paraId="285DA0C1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Кув = (ОТ1 + (3000 руб.х Кмес х Крк) + ОТ2) / (ОТ1 + ОТ2), (2)</w:t>
      </w:r>
    </w:p>
    <w:p w14:paraId="2AECE2CF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где:</w:t>
      </w:r>
    </w:p>
    <w:p w14:paraId="5CC5D8BE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ОТ1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2D18DE0C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ОТ2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14:paraId="2E0B30DA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7E5DE166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14:paraId="729D0DD2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(в редакции Решения Юрьевского сельского Совета депутатов от 22.12.2023 №28-190)</w:t>
      </w:r>
    </w:p>
    <w:p w14:paraId="0E283697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4. Оплата труда муниципальных служащих</w:t>
      </w:r>
    </w:p>
    <w:p w14:paraId="37C2F7BA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       1. Оплата труда муниципальных служащих состоит из составных частей денежного содержания.</w:t>
      </w:r>
    </w:p>
    <w:p w14:paraId="4DA66F3D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       2. В состав денежного содержания включаются:</w:t>
      </w:r>
    </w:p>
    <w:p w14:paraId="05065ABE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а) должностной оклад;</w:t>
      </w:r>
    </w:p>
    <w:p w14:paraId="5FD3EDDC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б) ежемесячная надбавка за классный чин;</w:t>
      </w:r>
    </w:p>
    <w:p w14:paraId="6058EBA9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в) ежемесячная надбавка за особые условия муниципальной службы;</w:t>
      </w:r>
    </w:p>
    <w:p w14:paraId="4E558AF6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г) ежемесячная надбавка за выслугу лет;</w:t>
      </w:r>
    </w:p>
    <w:p w14:paraId="42C0CDAB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д) ежемесячное денежное поощрение;</w:t>
      </w:r>
    </w:p>
    <w:p w14:paraId="799EEBD7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14:paraId="60CA8553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ж) премии;</w:t>
      </w:r>
    </w:p>
    <w:p w14:paraId="5469A27C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14:paraId="738B4703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и) материальная помощь.</w:t>
      </w:r>
    </w:p>
    <w:p w14:paraId="4130215F" w14:textId="77777777" w:rsidR="00437E36" w:rsidRPr="00437E36" w:rsidRDefault="00437E36" w:rsidP="00437E36">
      <w:pPr>
        <w:autoSpaceDE w:val="0"/>
        <w:autoSpaceDN w:val="0"/>
        <w:adjustRightInd w:val="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условиями. размер которых не может превышать размер, установленный федеральными и краевыми нормативными правовыми актами.</w:t>
      </w:r>
    </w:p>
    <w:p w14:paraId="6E7D06E9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5. Должностные оклады муниципальных служащих</w:t>
      </w:r>
    </w:p>
    <w:p w14:paraId="4D7F0AD6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Размеры должностных окладов муниципальных служащих составляют:</w:t>
      </w:r>
    </w:p>
    <w:p w14:paraId="1DCF86B1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</w:p>
    <w:tbl>
      <w:tblPr>
        <w:tblW w:w="8730" w:type="dxa"/>
        <w:tblInd w:w="5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2522"/>
      </w:tblGrid>
      <w:tr w:rsidR="00437E36" w:rsidRPr="00437E36" w14:paraId="103994DC" w14:textId="77777777" w:rsidTr="00437E36">
        <w:trPr>
          <w:trHeight w:val="362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EEAB3" w14:textId="77777777" w:rsidR="00437E36" w:rsidRPr="00437E36" w:rsidRDefault="00437E36">
            <w:pPr>
              <w:pStyle w:val="ConsCel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2EA9EB" w14:textId="77777777" w:rsidR="00437E36" w:rsidRPr="00437E36" w:rsidRDefault="00437E36">
            <w:pPr>
              <w:pStyle w:val="ConsCell"/>
              <w:widowControl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Должностной оклад, руб.</w:t>
            </w:r>
          </w:p>
        </w:tc>
      </w:tr>
      <w:tr w:rsidR="00437E36" w:rsidRPr="00437E36" w14:paraId="4714DD96" w14:textId="77777777" w:rsidTr="00437E36">
        <w:trPr>
          <w:trHeight w:val="307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07266" w14:textId="77777777" w:rsidR="00437E36" w:rsidRPr="00437E36" w:rsidRDefault="00437E36">
            <w:pPr>
              <w:pStyle w:val="ConsCell"/>
              <w:widowControl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Заместитель главы Юрьевского сельсовета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01688D" w14:textId="77777777" w:rsidR="00437E36" w:rsidRPr="00437E36" w:rsidRDefault="00437E36">
            <w:pPr>
              <w:pStyle w:val="ConsCell"/>
              <w:widowControl/>
              <w:ind w:firstLine="1164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5997</w:t>
            </w:r>
          </w:p>
        </w:tc>
      </w:tr>
      <w:tr w:rsidR="00437E36" w:rsidRPr="00437E36" w14:paraId="75F6DC94" w14:textId="77777777" w:rsidTr="00437E36">
        <w:trPr>
          <w:trHeight w:val="278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A0C8" w14:textId="77777777" w:rsidR="00437E36" w:rsidRPr="00437E36" w:rsidRDefault="00437E36">
            <w:pPr>
              <w:pStyle w:val="ConsCell"/>
              <w:widowControl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5D19A" w14:textId="77777777" w:rsidR="00437E36" w:rsidRPr="00437E36" w:rsidRDefault="00437E36">
            <w:pPr>
              <w:pStyle w:val="ConsCell"/>
              <w:widowControl/>
              <w:ind w:firstLine="1164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4889</w:t>
            </w:r>
          </w:p>
        </w:tc>
      </w:tr>
      <w:tr w:rsidR="00437E36" w:rsidRPr="00437E36" w14:paraId="0DC4CE23" w14:textId="77777777" w:rsidTr="00437E36">
        <w:trPr>
          <w:trHeight w:val="278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91F97" w14:textId="77777777" w:rsidR="00437E36" w:rsidRPr="00437E36" w:rsidRDefault="00437E36">
            <w:pPr>
              <w:pStyle w:val="ConsCell"/>
              <w:widowControl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Специалист 2-й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BDA738" w14:textId="77777777" w:rsidR="00437E36" w:rsidRPr="00437E36" w:rsidRDefault="00437E36">
            <w:pPr>
              <w:pStyle w:val="ConsCell"/>
              <w:widowControl/>
              <w:ind w:firstLine="1164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4017</w:t>
            </w:r>
          </w:p>
        </w:tc>
      </w:tr>
    </w:tbl>
    <w:p w14:paraId="5224D06F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(таблица в редакции Решения Юрьевского сельского Совета депутатов от 07.06.2023 № 24-159)</w:t>
      </w:r>
    </w:p>
    <w:p w14:paraId="695D033F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6.  Надбавка за классный чин</w:t>
      </w:r>
    </w:p>
    <w:p w14:paraId="30526852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1. Размер ежемесячной надбавки за классный чин к должностным окладам составляют:</w:t>
      </w:r>
    </w:p>
    <w:p w14:paraId="6478E2DC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а) за классный чин 1-го класса - 35 процентов;</w:t>
      </w:r>
    </w:p>
    <w:p w14:paraId="0CA4004B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б) за классный чин 2-го класса – 33 процента;</w:t>
      </w:r>
    </w:p>
    <w:p w14:paraId="0AAC0614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в) за классный чин 3-го класса - 25 процентов.</w:t>
      </w:r>
    </w:p>
    <w:p w14:paraId="0471F606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14:paraId="22F805F8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7. Надбавка за особые условия муниципальной службы</w:t>
      </w:r>
    </w:p>
    <w:p w14:paraId="2009C101" w14:textId="77777777" w:rsidR="00437E36" w:rsidRPr="00437E36" w:rsidRDefault="00437E36" w:rsidP="00437E36">
      <w:pPr>
        <w:pStyle w:val="ConsNormal"/>
        <w:widowControl/>
        <w:numPr>
          <w:ilvl w:val="0"/>
          <w:numId w:val="11"/>
        </w:numPr>
        <w:ind w:left="0"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tbl>
      <w:tblPr>
        <w:tblW w:w="8730" w:type="dxa"/>
        <w:tblInd w:w="5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8"/>
        <w:gridCol w:w="4812"/>
      </w:tblGrid>
      <w:tr w:rsidR="00437E36" w:rsidRPr="00437E36" w14:paraId="33E8289C" w14:textId="77777777" w:rsidTr="00437E36">
        <w:trPr>
          <w:trHeight w:val="360"/>
        </w:trPr>
        <w:tc>
          <w:tcPr>
            <w:tcW w:w="87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E08E6" w14:textId="77777777" w:rsidR="00437E36" w:rsidRPr="00437E36" w:rsidRDefault="00437E36">
            <w:pPr>
              <w:pStyle w:val="ConsCell"/>
              <w:widowControl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437E36">
              <w:rPr>
                <w:bCs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437E36" w:rsidRPr="00437E36" w14:paraId="6E06153A" w14:textId="77777777" w:rsidTr="00437E3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6AC654" w14:textId="77777777" w:rsidR="00437E36" w:rsidRPr="00437E36" w:rsidRDefault="00437E36">
            <w:pPr>
              <w:pStyle w:val="ConsCel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Группа должности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786AA" w14:textId="77777777" w:rsidR="00437E36" w:rsidRPr="00437E36" w:rsidRDefault="00437E36">
            <w:pPr>
              <w:pStyle w:val="ConsCel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Размер надбавки </w:t>
            </w:r>
          </w:p>
        </w:tc>
      </w:tr>
      <w:tr w:rsidR="00437E36" w:rsidRPr="00437E36" w14:paraId="0ABFE0CB" w14:textId="77777777" w:rsidTr="00437E3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693A5E" w14:textId="77777777" w:rsidR="00437E36" w:rsidRPr="00437E36" w:rsidRDefault="00437E36">
            <w:pPr>
              <w:pStyle w:val="ConsCel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F1225C" w14:textId="77777777" w:rsidR="00437E36" w:rsidRPr="00437E36" w:rsidRDefault="00437E36">
            <w:pPr>
              <w:pStyle w:val="ConsCel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20 - 60</w:t>
            </w:r>
          </w:p>
        </w:tc>
      </w:tr>
      <w:tr w:rsidR="00437E36" w:rsidRPr="00437E36" w14:paraId="06BB78F0" w14:textId="77777777" w:rsidTr="00437E3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F7627" w14:textId="77777777" w:rsidR="00437E36" w:rsidRPr="00437E36" w:rsidRDefault="00437E36">
            <w:pPr>
              <w:pStyle w:val="ConsCel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4AF08" w14:textId="77777777" w:rsidR="00437E36" w:rsidRPr="00437E36" w:rsidRDefault="00437E36">
            <w:pPr>
              <w:pStyle w:val="ConsCel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10 - 40</w:t>
            </w:r>
          </w:p>
        </w:tc>
      </w:tr>
    </w:tbl>
    <w:p w14:paraId="611B370C" w14:textId="77777777" w:rsidR="00437E36" w:rsidRPr="00437E36" w:rsidRDefault="00437E36" w:rsidP="00437E36">
      <w:pPr>
        <w:spacing w:line="25" w:lineRule="atLeast"/>
        <w:ind w:firstLine="1164"/>
        <w:rPr>
          <w:rFonts w:ascii="Arial" w:hAnsi="Arial" w:cs="Arial"/>
          <w:bCs/>
          <w:color w:val="000000"/>
          <w:shd w:val="clear" w:color="auto" w:fill="FFFFFF"/>
        </w:rPr>
      </w:pPr>
    </w:p>
    <w:p w14:paraId="6C1BB979" w14:textId="77777777" w:rsidR="00437E36" w:rsidRPr="00437E36" w:rsidRDefault="00437E36" w:rsidP="00437E36">
      <w:pPr>
        <w:spacing w:line="25" w:lineRule="atLeast"/>
        <w:ind w:firstLine="567"/>
        <w:rPr>
          <w:rStyle w:val="apple-converted-space"/>
          <w:rFonts w:ascii="Arial" w:hAnsi="Arial" w:cs="Arial"/>
          <w:bCs/>
        </w:rPr>
      </w:pP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   Основными критериями для установления конкретных размеров надбавки за особые условия муниципальной службы муниципальному служащему являются: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 - профессиональный уровень исполнения должностных обязанностей в соответствии с должностной инструкцией;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- сложность, срочность выполняемой работы;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- опыт работы по специальности и занимаемой должности муниципальной службы;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- компетентность при выполнении наиболее важных, срочных и ответственных работ;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</w:p>
    <w:p w14:paraId="7EA7494B" w14:textId="77777777" w:rsidR="00437E36" w:rsidRPr="00437E36" w:rsidRDefault="00437E36" w:rsidP="00437E36">
      <w:pPr>
        <w:spacing w:line="25" w:lineRule="atLeast"/>
        <w:rPr>
          <w:rFonts w:ascii="Arial" w:hAnsi="Arial" w:cs="Arial"/>
          <w:bCs/>
        </w:rPr>
      </w:pP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 xml:space="preserve">        - </w:t>
      </w:r>
      <w:r w:rsidRPr="00437E36">
        <w:rPr>
          <w:rFonts w:ascii="Arial" w:hAnsi="Arial" w:cs="Arial"/>
          <w:bCs/>
        </w:rPr>
        <w:t xml:space="preserve">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14:paraId="72B3C9A4" w14:textId="77777777" w:rsidR="00437E36" w:rsidRPr="00437E36" w:rsidRDefault="00437E36" w:rsidP="00437E36">
      <w:pPr>
        <w:spacing w:line="25" w:lineRule="atLeast"/>
        <w:rPr>
          <w:rStyle w:val="apple-converted-space"/>
          <w:rFonts w:ascii="Arial" w:hAnsi="Arial" w:cs="Arial"/>
          <w:bCs/>
        </w:rPr>
      </w:pP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 - качественное выполнение работ высокой напряженности и интенсивности.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 действующего законодательства.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На период испытательного срока надбавка за особые условия муниципальной </w:t>
      </w:r>
      <w:r w:rsidRPr="00437E36">
        <w:rPr>
          <w:rFonts w:ascii="Arial" w:hAnsi="Arial" w:cs="Arial"/>
          <w:bCs/>
          <w:color w:val="000000"/>
          <w:shd w:val="clear" w:color="auto" w:fill="FFFFFF"/>
        </w:rPr>
        <w:lastRenderedPageBreak/>
        <w:t>службы устанавливается в минимальном размере.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  <w:r w:rsidRPr="00437E36">
        <w:rPr>
          <w:rFonts w:ascii="Arial" w:hAnsi="Arial" w:cs="Arial"/>
          <w:bCs/>
          <w:color w:val="000000"/>
        </w:rPr>
        <w:br/>
      </w:r>
      <w:r w:rsidRPr="00437E36">
        <w:rPr>
          <w:rFonts w:ascii="Arial" w:hAnsi="Arial" w:cs="Arial"/>
          <w:bCs/>
          <w:color w:val="000000"/>
          <w:shd w:val="clear" w:color="auto" w:fill="FFFFFF"/>
        </w:rPr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</w:t>
      </w:r>
      <w:r w:rsidRPr="00437E3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</w:p>
    <w:p w14:paraId="764B7B1B" w14:textId="77777777" w:rsidR="00437E36" w:rsidRPr="00437E36" w:rsidRDefault="00437E36" w:rsidP="00437E36">
      <w:pPr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14:paraId="48BEB59E" w14:textId="77777777" w:rsidR="00437E36" w:rsidRPr="00437E36" w:rsidRDefault="00437E36" w:rsidP="00437E36">
      <w:pPr>
        <w:numPr>
          <w:ilvl w:val="0"/>
          <w:numId w:val="11"/>
        </w:numPr>
        <w:tabs>
          <w:tab w:val="num" w:pos="456"/>
        </w:tabs>
        <w:ind w:left="0"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Надбавка за особые условия муниципальной службы устанавливается сроком на 1 год. </w:t>
      </w:r>
    </w:p>
    <w:p w14:paraId="574A3D26" w14:textId="77777777" w:rsidR="00437E36" w:rsidRPr="00437E36" w:rsidRDefault="00437E36" w:rsidP="00437E36">
      <w:pPr>
        <w:numPr>
          <w:ilvl w:val="0"/>
          <w:numId w:val="11"/>
        </w:numPr>
        <w:tabs>
          <w:tab w:val="num" w:pos="456"/>
        </w:tabs>
        <w:spacing w:after="120"/>
        <w:ind w:left="0"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Ежемесячная надбавка за особые условия муниципальной службы конкретному муниципальному служащему устанавливается распоряжением (приказом) представителем нанимателя в соответствии с пунктом 1 настоящей статьи.</w:t>
      </w:r>
    </w:p>
    <w:p w14:paraId="5618B0F9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8. Надбавка за выслугу лет</w:t>
      </w:r>
    </w:p>
    <w:p w14:paraId="0C4A15F4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Размер ежемесячной надбавки за выслугу лет на муниципальной службе к должностному окладу составляют:</w:t>
      </w:r>
    </w:p>
    <w:p w14:paraId="1138EEC9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а) при стаже муниципальной службы от 1 до 5 лет – 10 процентов;</w:t>
      </w:r>
    </w:p>
    <w:p w14:paraId="502D50E3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б) при стаже муниципальной службы от 5 до 10 лет – 15 процентов;</w:t>
      </w:r>
    </w:p>
    <w:p w14:paraId="7584F352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в) при стаже муниципальной службы от 10 до 15 лет - 20 процентов;</w:t>
      </w:r>
    </w:p>
    <w:p w14:paraId="08778F59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г) при стаже муниципальной службы свыше 15 лет - 30 процентов.</w:t>
      </w:r>
    </w:p>
    <w:p w14:paraId="6DC2F4DD" w14:textId="77777777" w:rsidR="00437E36" w:rsidRPr="00437E36" w:rsidRDefault="00437E36" w:rsidP="00437E36">
      <w:pPr>
        <w:spacing w:before="240" w:after="120"/>
        <w:ind w:firstLine="1164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9. Размер денежного поощрения</w:t>
      </w:r>
    </w:p>
    <w:p w14:paraId="6B38B094" w14:textId="77777777" w:rsidR="00437E36" w:rsidRPr="00437E36" w:rsidRDefault="00437E36" w:rsidP="00437E36">
      <w:pPr>
        <w:pStyle w:val="ConsPlusNormal"/>
        <w:ind w:firstLine="709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     </w:t>
      </w:r>
      <w:bookmarkStart w:id="2" w:name="_Hlk151533297"/>
      <w:r w:rsidRPr="00437E36">
        <w:rPr>
          <w:bCs/>
          <w:sz w:val="24"/>
          <w:szCs w:val="24"/>
        </w:rPr>
        <w:t>1. Муниципальным служащим устанавливается ежемесячное денежное поощрение в следующих размерах:</w:t>
      </w:r>
    </w:p>
    <w:p w14:paraId="78DB05FD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3867"/>
      </w:tblGrid>
      <w:tr w:rsidR="00437E36" w:rsidRPr="00437E36" w14:paraId="042B9A53" w14:textId="77777777" w:rsidTr="00437E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AE3B" w14:textId="77777777" w:rsidR="00437E36" w:rsidRPr="00437E36" w:rsidRDefault="00437E36">
            <w:pPr>
              <w:pStyle w:val="ConsNorma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Группа должности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AF86" w14:textId="77777777" w:rsidR="00437E36" w:rsidRPr="00437E36" w:rsidRDefault="00437E36">
            <w:pPr>
              <w:pStyle w:val="ConsNormal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437E36" w:rsidRPr="00437E36" w14:paraId="28815E51" w14:textId="77777777" w:rsidTr="00437E3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122F" w14:textId="77777777" w:rsidR="00437E36" w:rsidRPr="00437E36" w:rsidRDefault="00437E36">
            <w:pPr>
              <w:pStyle w:val="ConsNormal"/>
              <w:widowControl/>
              <w:ind w:firstLine="1164"/>
              <w:jc w:val="both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91D" w14:textId="77777777" w:rsidR="00437E36" w:rsidRPr="00437E36" w:rsidRDefault="00437E36">
            <w:pPr>
              <w:pStyle w:val="ConsNormal"/>
              <w:widowControl/>
              <w:ind w:firstLine="1164"/>
              <w:jc w:val="center"/>
              <w:rPr>
                <w:bCs/>
                <w:sz w:val="24"/>
                <w:szCs w:val="24"/>
              </w:rPr>
            </w:pPr>
            <w:r w:rsidRPr="00437E36">
              <w:rPr>
                <w:bCs/>
                <w:sz w:val="24"/>
                <w:szCs w:val="24"/>
              </w:rPr>
              <w:t>1,0 - 2,3</w:t>
            </w:r>
          </w:p>
        </w:tc>
      </w:tr>
    </w:tbl>
    <w:p w14:paraId="060C066C" w14:textId="77777777" w:rsidR="00437E36" w:rsidRPr="00437E36" w:rsidRDefault="00437E36" w:rsidP="00437E36">
      <w:pPr>
        <w:pStyle w:val="ConsNormal"/>
        <w:widowControl/>
        <w:ind w:firstLine="1164"/>
        <w:jc w:val="both"/>
        <w:rPr>
          <w:bCs/>
          <w:sz w:val="24"/>
          <w:szCs w:val="24"/>
        </w:rPr>
      </w:pPr>
      <w:bookmarkStart w:id="3" w:name="_Hlk151465402"/>
      <w:r w:rsidRPr="00437E36">
        <w:rPr>
          <w:bCs/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  <w:bookmarkEnd w:id="3"/>
    </w:p>
    <w:p w14:paraId="165F0B2B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3. Конкретный размер ежемесячного денежного поощрения муниципальному служащему устанавливается главой Юрьевского сельсовета.</w:t>
      </w:r>
    </w:p>
    <w:p w14:paraId="573C315C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При установлении размера поощрения глава Юрьевского сельсовета руководствуется нижеследующим:</w:t>
      </w:r>
    </w:p>
    <w:p w14:paraId="3B3E6DD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Юрьевского сельсовета, индивидуальных планов работы муниципального служащего;</w:t>
      </w:r>
    </w:p>
    <w:p w14:paraId="65099026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- степень и качество выполнения муниципальными служащими поручений руководителя;</w:t>
      </w:r>
    </w:p>
    <w:p w14:paraId="3AEBEBFB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- степень и качество исполнения муниципальными служащими правил внутреннего трудового распорядка;</w:t>
      </w:r>
    </w:p>
    <w:p w14:paraId="07C8BE6D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14:paraId="3B3DFE97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- оценка со стороны контролирующих органов.</w:t>
      </w:r>
    </w:p>
    <w:p w14:paraId="545CBA06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14:paraId="045969DA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lastRenderedPageBreak/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14:paraId="753E725C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за ненадлежащее выполнение муниципальным служащим своих должностных обязанностей;</w:t>
      </w:r>
    </w:p>
    <w:p w14:paraId="77B62D07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за не подготовку документов в установленные сроки;</w:t>
      </w:r>
    </w:p>
    <w:p w14:paraId="22EA5E41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за нарушение правил внутреннего трудового распорядка;</w:t>
      </w:r>
    </w:p>
    <w:p w14:paraId="142EAF12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за нарушение служебной этики;</w:t>
      </w:r>
    </w:p>
    <w:p w14:paraId="5DFEF5A4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за неисполнение распоряжений руководителя;</w:t>
      </w:r>
    </w:p>
    <w:p w14:paraId="192285F3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за несвоевременность или некорректность подготовленных отчетных данных;</w:t>
      </w:r>
    </w:p>
    <w:p w14:paraId="5C7967EF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в случае наложения на муниципального служащего дисциплинарных взысканий;</w:t>
      </w:r>
    </w:p>
    <w:p w14:paraId="38951F8E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на период прохождения испытательного срока. </w:t>
      </w:r>
    </w:p>
    <w:p w14:paraId="4BE85B5C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14:paraId="2C05AAEB" w14:textId="77777777" w:rsidR="00437E36" w:rsidRPr="00437E36" w:rsidRDefault="00437E36" w:rsidP="00437E36">
      <w:pPr>
        <w:pStyle w:val="ConsPlusNormal"/>
        <w:ind w:firstLine="709"/>
        <w:jc w:val="both"/>
        <w:outlineLvl w:val="1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14:paraId="707AD2AF" w14:textId="77777777" w:rsidR="00437E36" w:rsidRPr="00437E36" w:rsidRDefault="00437E36" w:rsidP="00437E36">
      <w:pPr>
        <w:shd w:val="clear" w:color="auto" w:fill="FFFFFF"/>
        <w:jc w:val="both"/>
        <w:textAlignment w:val="baseline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7. 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14:paraId="32F17132" w14:textId="77777777" w:rsidR="00437E36" w:rsidRPr="00437E36" w:rsidRDefault="00437E36" w:rsidP="00437E36">
      <w:pPr>
        <w:pStyle w:val="af0"/>
        <w:tabs>
          <w:tab w:val="num" w:pos="0"/>
        </w:tabs>
        <w:ind w:firstLine="567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14:paraId="73905B1C" w14:textId="77777777" w:rsidR="00437E36" w:rsidRPr="00437E36" w:rsidRDefault="00437E36" w:rsidP="00437E36">
      <w:pPr>
        <w:ind w:firstLine="456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Юрьевского сельсовета.</w:t>
      </w:r>
    </w:p>
    <w:p w14:paraId="04043A1C" w14:textId="77777777" w:rsidR="00437E36" w:rsidRPr="00437E36" w:rsidRDefault="00437E36" w:rsidP="00437E36">
      <w:pPr>
        <w:ind w:firstLine="456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10. Общая сумма средств, направленная на выплату денежного поощрения, не должна превышать средств, утвержденных на эти цели в годовом фонде оплаты труда. </w:t>
      </w:r>
    </w:p>
    <w:p w14:paraId="3135FE3E" w14:textId="77777777" w:rsidR="00437E36" w:rsidRPr="00437E36" w:rsidRDefault="00437E36" w:rsidP="00437E36">
      <w:pPr>
        <w:widowControl w:val="0"/>
        <w:autoSpaceDE w:val="0"/>
        <w:autoSpaceDN w:val="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11. В месяце, в котором муниципальному служащему производятся начисления исходя из средней заработной платы, определенной </w:t>
      </w:r>
      <w:r w:rsidRPr="00437E36">
        <w:rPr>
          <w:rFonts w:ascii="Arial" w:hAnsi="Arial" w:cs="Arial"/>
          <w:bCs/>
        </w:rPr>
        <w:br/>
        <w:t xml:space="preserve">в соответствии с нормативными правовыми актами Российской Федерации, </w:t>
      </w:r>
      <w:r w:rsidRPr="00437E36">
        <w:rPr>
          <w:rFonts w:ascii="Arial" w:hAnsi="Arial" w:cs="Arial"/>
          <w:bCs/>
        </w:rPr>
        <w:br/>
        <w:t xml:space="preserve">и выплачиваемые за счет фонда оплаты труда, за исключением пособий </w:t>
      </w:r>
      <w:r w:rsidRPr="00437E36">
        <w:rPr>
          <w:rFonts w:ascii="Arial" w:hAnsi="Arial" w:cs="Arial"/>
          <w:bCs/>
        </w:rPr>
        <w:br/>
        <w:t>по временной нетрудоспособности, размер ежемесячного денежного поощрения, определенный в соответствии с настоящей статьей, увеличивается на размер, рассчитываемый по формуле:</w:t>
      </w:r>
    </w:p>
    <w:p w14:paraId="7F676198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bookmarkStart w:id="4" w:name="Par2"/>
      <w:bookmarkEnd w:id="4"/>
    </w:p>
    <w:p w14:paraId="3C17F297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ЕДПув = Отп x Кув - Отп, (1)</w:t>
      </w:r>
    </w:p>
    <w:p w14:paraId="7DC253C2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где:</w:t>
      </w:r>
    </w:p>
    <w:p w14:paraId="23142F91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ЕДПув – размер увеличения ежемесячного денежного поощрения;</w:t>
      </w:r>
    </w:p>
    <w:p w14:paraId="58718B57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16FB7541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Кув – коэффициент увеличения ежемесячного денежного поощрения.</w:t>
      </w:r>
    </w:p>
    <w:p w14:paraId="47CE00A0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 xml:space="preserve">Кув рассчитывается в случае, если при определении среднего дневного заработка учитываются периоды, предшествующие 1 января 2024 года. </w:t>
      </w:r>
    </w:p>
    <w:p w14:paraId="44FAD4F0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p w14:paraId="65C7DAB8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Кув = (ОТ1 + (3000 руб.х Кмес х Крк) + ОТ2) / (ОТ1 + ОТ2), (2)</w:t>
      </w:r>
    </w:p>
    <w:p w14:paraId="3F1EB563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где:</w:t>
      </w:r>
    </w:p>
    <w:p w14:paraId="18216A10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lastRenderedPageBreak/>
        <w:t xml:space="preserve">ОТ1 – </w:t>
      </w:r>
      <w:r w:rsidRPr="00437E36">
        <w:rPr>
          <w:rFonts w:ascii="Arial" w:hAnsi="Arial" w:cs="Arial"/>
          <w:bCs/>
        </w:rPr>
        <w:t xml:space="preserve">выплаты, фактически начисленные муниципальным служащим, учитываемые </w:t>
      </w:r>
      <w:r w:rsidRPr="00437E36">
        <w:rPr>
          <w:rFonts w:ascii="Arial" w:eastAsia="Calibri" w:hAnsi="Arial" w:cs="Arial"/>
          <w:bCs/>
          <w:lang w:eastAsia="en-US"/>
        </w:rPr>
        <w:t xml:space="preserve">при определении среднего дневного заработка в соответствии </w:t>
      </w:r>
      <w:r w:rsidRPr="00437E36">
        <w:rPr>
          <w:rFonts w:ascii="Arial" w:eastAsia="Calibri" w:hAnsi="Arial" w:cs="Arial"/>
          <w:bCs/>
          <w:lang w:eastAsia="en-US"/>
        </w:rPr>
        <w:br/>
        <w:t xml:space="preserve">с нормативными правовыми актами Российской Федерации, за период </w:t>
      </w:r>
      <w:r w:rsidRPr="00437E36">
        <w:rPr>
          <w:rFonts w:ascii="Arial" w:eastAsia="Calibri" w:hAnsi="Arial" w:cs="Arial"/>
          <w:bCs/>
          <w:lang w:eastAsia="en-US"/>
        </w:rPr>
        <w:br/>
        <w:t>до 1 января 2024 года;</w:t>
      </w:r>
    </w:p>
    <w:p w14:paraId="54EEAC25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 xml:space="preserve">ОТ2 – </w:t>
      </w:r>
      <w:r w:rsidRPr="00437E36">
        <w:rPr>
          <w:rFonts w:ascii="Arial" w:hAnsi="Arial" w:cs="Arial"/>
          <w:bCs/>
        </w:rPr>
        <w:t>выплаты, фактически начисленные муниципальным служащим, учитываемые</w:t>
      </w:r>
      <w:r w:rsidRPr="00437E36">
        <w:rPr>
          <w:rFonts w:ascii="Arial" w:eastAsia="Calibri" w:hAnsi="Arial" w:cs="Arial"/>
          <w:bCs/>
          <w:lang w:eastAsia="en-US"/>
        </w:rPr>
        <w:t xml:space="preserve"> при определении среднего дневного заработка в соответствии </w:t>
      </w:r>
      <w:r w:rsidRPr="00437E36">
        <w:rPr>
          <w:rFonts w:ascii="Arial" w:eastAsia="Calibri" w:hAnsi="Arial" w:cs="Arial"/>
          <w:bCs/>
          <w:lang w:eastAsia="en-US"/>
        </w:rPr>
        <w:br/>
        <w:t xml:space="preserve">с нормативными правовыми актами Российской Федерации, за период </w:t>
      </w:r>
      <w:r w:rsidRPr="00437E36">
        <w:rPr>
          <w:rFonts w:ascii="Arial" w:eastAsia="Calibri" w:hAnsi="Arial" w:cs="Arial"/>
          <w:bCs/>
          <w:lang w:eastAsia="en-US"/>
        </w:rPr>
        <w:br/>
        <w:t>с 1 января 2024 года;</w:t>
      </w:r>
    </w:p>
    <w:p w14:paraId="634EFA74" w14:textId="77777777" w:rsidR="00437E36" w:rsidRPr="00437E36" w:rsidRDefault="00437E36" w:rsidP="00437E3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67EB2D5F" w14:textId="77777777" w:rsidR="00437E36" w:rsidRPr="00437E36" w:rsidRDefault="00437E36" w:rsidP="00437E36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37E36">
        <w:rPr>
          <w:rFonts w:ascii="Arial" w:eastAsia="Calibri" w:hAnsi="Arial" w:cs="Arial"/>
          <w:bCs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14:paraId="443891AB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(в редакции Решения Юрьевского сельского Совета депутатов от 22.12.2023 № 28-190)</w:t>
      </w:r>
    </w:p>
    <w:bookmarkEnd w:id="2"/>
    <w:p w14:paraId="49392623" w14:textId="77777777" w:rsidR="00437E36" w:rsidRPr="00437E36" w:rsidRDefault="00437E36" w:rsidP="00437E36">
      <w:pPr>
        <w:spacing w:before="240" w:after="120"/>
        <w:ind w:left="456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Статья 10. Ежемесячная процентная надбавка за работу со сведениями, составляющими государственную тайну</w:t>
      </w:r>
    </w:p>
    <w:p w14:paraId="3078DE76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1. </w:t>
      </w:r>
      <w:r w:rsidRPr="00437E36">
        <w:rPr>
          <w:rFonts w:ascii="Arial" w:hAnsi="Arial" w:cs="Arial"/>
          <w:bCs/>
          <w:shd w:val="clear" w:color="auto" w:fill="FFFFFF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</w:p>
    <w:p w14:paraId="27FB353A" w14:textId="77777777" w:rsidR="00437E36" w:rsidRPr="00437E36" w:rsidRDefault="00437E36" w:rsidP="00437E36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14:paraId="6B35BC2C" w14:textId="77777777" w:rsidR="00437E36" w:rsidRPr="00437E36" w:rsidRDefault="00437E36" w:rsidP="00437E36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14:paraId="0780D67B" w14:textId="77777777" w:rsidR="00437E36" w:rsidRPr="00437E36" w:rsidRDefault="00437E36" w:rsidP="00437E36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(в редакции решения Юрьевского сельского Совета депутатов от 22.12.2021 № 12-93)</w:t>
      </w:r>
    </w:p>
    <w:p w14:paraId="74B0CEC6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14:paraId="3DF97492" w14:textId="77777777" w:rsidR="00437E36" w:rsidRPr="00437E36" w:rsidRDefault="00437E36" w:rsidP="00437E36">
      <w:pPr>
        <w:autoSpaceDE w:val="0"/>
        <w:autoSpaceDN w:val="0"/>
        <w:adjustRightInd w:val="0"/>
        <w:ind w:left="456" w:firstLine="54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14:paraId="25F9DB95" w14:textId="77777777" w:rsidR="00437E36" w:rsidRPr="00437E36" w:rsidRDefault="00437E36" w:rsidP="00437E36">
      <w:pPr>
        <w:autoSpaceDE w:val="0"/>
        <w:autoSpaceDN w:val="0"/>
        <w:adjustRightInd w:val="0"/>
        <w:ind w:left="456" w:firstLine="54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14:paraId="7D69B519" w14:textId="77777777" w:rsidR="00437E36" w:rsidRPr="00437E36" w:rsidRDefault="00437E36" w:rsidP="00437E36">
      <w:pPr>
        <w:autoSpaceDE w:val="0"/>
        <w:autoSpaceDN w:val="0"/>
        <w:adjustRightInd w:val="0"/>
        <w:ind w:left="456" w:firstLine="54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14:paraId="5B557558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14:paraId="78839525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Положением.</w:t>
      </w:r>
    </w:p>
    <w:p w14:paraId="6AFDA706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lastRenderedPageBreak/>
        <w:t>4. 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14:paraId="1FFD7151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</w:p>
    <w:p w14:paraId="58F0E5B3" w14:textId="77777777" w:rsidR="00437E36" w:rsidRPr="00437E36" w:rsidRDefault="00437E36" w:rsidP="00437E36">
      <w:pPr>
        <w:spacing w:before="240" w:after="120"/>
        <w:ind w:firstLine="708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11. Премирование муниципальных служащих</w:t>
      </w:r>
    </w:p>
    <w:p w14:paraId="2CA8E37D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1. Премирование муниципальных служащих ограничивается пределами установленного фонда оплаты труда, порядок формирования которого определяется настоящим Положением.</w:t>
      </w:r>
    </w:p>
    <w:p w14:paraId="662BF59E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2. Премирование муниципальных служащих осуществляется в соответствии с Положением о премировании, утвержденным Решением Юрьевского сельского Совета депутатов.</w:t>
      </w:r>
    </w:p>
    <w:p w14:paraId="3F7AABFB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(в редакции Решения Юрьевского сельского Совета депутатов о 22.12.2021 № 12-93)</w:t>
      </w:r>
    </w:p>
    <w:p w14:paraId="60248024" w14:textId="77777777" w:rsidR="00437E36" w:rsidRPr="00437E36" w:rsidRDefault="00437E36" w:rsidP="00437E36">
      <w:pPr>
        <w:spacing w:before="240" w:after="120"/>
        <w:ind w:firstLine="708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12. Единовременная выплата при предоставлении ежегодного оплачиваемого отпуска</w:t>
      </w:r>
    </w:p>
    <w:p w14:paraId="7354DB9D" w14:textId="77777777" w:rsidR="00437E36" w:rsidRPr="00437E36" w:rsidRDefault="00437E36" w:rsidP="00437E36">
      <w:pPr>
        <w:pStyle w:val="ConsNormal"/>
        <w:widowControl/>
        <w:ind w:firstLine="708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14:paraId="1979FD84" w14:textId="77777777" w:rsidR="00437E36" w:rsidRPr="00437E36" w:rsidRDefault="00437E36" w:rsidP="00437E36">
      <w:pPr>
        <w:spacing w:before="240" w:after="120"/>
        <w:ind w:firstLine="720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13. Материальная помощь</w:t>
      </w:r>
    </w:p>
    <w:p w14:paraId="77FF5E95" w14:textId="77777777" w:rsidR="00437E36" w:rsidRPr="00437E36" w:rsidRDefault="00437E36" w:rsidP="00437E36">
      <w:pPr>
        <w:pStyle w:val="ConsNormal"/>
        <w:widowControl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1. Размер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14:paraId="1ADC6BB9" w14:textId="77777777" w:rsidR="00437E36" w:rsidRPr="00437E36" w:rsidRDefault="00437E36" w:rsidP="00437E36">
      <w:pPr>
        <w:pStyle w:val="ConsNormal"/>
        <w:widowControl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14:paraId="151D59C6" w14:textId="77777777" w:rsidR="00437E36" w:rsidRPr="00437E36" w:rsidRDefault="00437E36" w:rsidP="00437E36">
      <w:pPr>
        <w:pStyle w:val="ConsNormal"/>
        <w:widowControl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3. Положения о материальной помощи утверждаются Решением Юрьевского сельского Совета депутатов с учетом требований настоящей статьи.</w:t>
      </w:r>
    </w:p>
    <w:p w14:paraId="2209B1EF" w14:textId="77777777" w:rsidR="00437E36" w:rsidRPr="00437E36" w:rsidRDefault="00437E36" w:rsidP="00437E36">
      <w:pPr>
        <w:tabs>
          <w:tab w:val="left" w:pos="0"/>
        </w:tabs>
        <w:spacing w:line="25" w:lineRule="atLeast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           </w:t>
      </w:r>
    </w:p>
    <w:p w14:paraId="68FBEFB8" w14:textId="77777777" w:rsidR="00437E36" w:rsidRPr="00437E36" w:rsidRDefault="00437E36" w:rsidP="00437E36">
      <w:pPr>
        <w:tabs>
          <w:tab w:val="left" w:pos="0"/>
        </w:tabs>
        <w:spacing w:line="25" w:lineRule="atLeast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           Статья 14. Индексация размеров оплаты труда</w:t>
      </w:r>
    </w:p>
    <w:p w14:paraId="24285424" w14:textId="77777777" w:rsidR="00437E36" w:rsidRPr="00437E36" w:rsidRDefault="00437E36" w:rsidP="00437E36">
      <w:pPr>
        <w:spacing w:before="240" w:after="120"/>
        <w:ind w:firstLine="708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Размеры оплаты труда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14:paraId="3A30AAF1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Cs/>
        </w:rPr>
      </w:pPr>
    </w:p>
    <w:p w14:paraId="781AAC6D" w14:textId="77777777" w:rsidR="00437E36" w:rsidRPr="00437E36" w:rsidRDefault="00437E36" w:rsidP="00437E36">
      <w:pPr>
        <w:autoSpaceDE w:val="0"/>
        <w:autoSpaceDN w:val="0"/>
        <w:adjustRightInd w:val="0"/>
        <w:ind w:left="456" w:firstLine="540"/>
        <w:jc w:val="both"/>
        <w:outlineLvl w:val="0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15. Формирование фонда оплаты труда выборных должностных лиц и муниципальных служащих</w:t>
      </w:r>
    </w:p>
    <w:p w14:paraId="3255B960" w14:textId="77777777" w:rsidR="00437E36" w:rsidRPr="00437E36" w:rsidRDefault="00437E36" w:rsidP="00437E36">
      <w:pPr>
        <w:spacing w:line="25" w:lineRule="atLeast"/>
        <w:ind w:left="284" w:firstLine="567"/>
        <w:jc w:val="both"/>
        <w:rPr>
          <w:rFonts w:ascii="Arial" w:hAnsi="Arial" w:cs="Arial"/>
          <w:bCs/>
        </w:rPr>
      </w:pPr>
    </w:p>
    <w:p w14:paraId="1DB56162" w14:textId="77777777" w:rsidR="00437E36" w:rsidRPr="00437E36" w:rsidRDefault="00437E36" w:rsidP="00437E36">
      <w:pPr>
        <w:spacing w:line="25" w:lineRule="atLeast"/>
        <w:ind w:left="284" w:firstLine="567"/>
        <w:jc w:val="both"/>
        <w:rPr>
          <w:rFonts w:ascii="Arial" w:hAnsi="Arial" w:cs="Arial"/>
          <w:bCs/>
        </w:rPr>
      </w:pPr>
      <w:bookmarkStart w:id="5" w:name="_Hlk151534393"/>
      <w:r w:rsidRPr="00437E36">
        <w:rPr>
          <w:rFonts w:ascii="Arial" w:hAnsi="Arial" w:cs="Arial"/>
          <w:bCs/>
        </w:rPr>
        <w:t xml:space="preserve">15.1. Размер фонда оплаты труда состоит из: </w:t>
      </w:r>
    </w:p>
    <w:p w14:paraId="5265A758" w14:textId="77777777" w:rsidR="00437E36" w:rsidRPr="00437E36" w:rsidRDefault="00437E36" w:rsidP="00437E36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bCs/>
          <w:spacing w:val="2"/>
          <w:sz w:val="24"/>
          <w:szCs w:val="24"/>
          <w:shd w:val="clear" w:color="auto" w:fill="FFFFFF"/>
        </w:rPr>
      </w:pPr>
      <w:r w:rsidRPr="00437E36">
        <w:rPr>
          <w:rFonts w:ascii="Arial" w:hAnsi="Arial" w:cs="Arial"/>
          <w:b w:val="0"/>
          <w:bCs/>
          <w:spacing w:val="2"/>
          <w:sz w:val="24"/>
          <w:szCs w:val="24"/>
          <w:shd w:val="clear" w:color="auto" w:fill="FFFFFF"/>
        </w:rPr>
        <w:t xml:space="preserve">размера фонда оплаты труда главы Юрьевского сельсовета, который </w:t>
      </w:r>
      <w:r w:rsidRPr="00437E36">
        <w:rPr>
          <w:rFonts w:ascii="Arial" w:hAnsi="Arial" w:cs="Arial"/>
          <w:b w:val="0"/>
          <w:bCs/>
          <w:spacing w:val="2"/>
          <w:sz w:val="24"/>
          <w:szCs w:val="24"/>
          <w:shd w:val="clear" w:color="auto" w:fill="FFFFFF"/>
        </w:rPr>
        <w:lastRenderedPageBreak/>
        <w:t>формируется из расчета 12-кратного среднемесячного размера денежного вознаграждения и 12-кратного среднемесячного размера денежного поощрения главы Юрьевского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14:paraId="20D1C465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размера фонда оплаты труда (за исключением главы Юрьевского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 w:rsidRPr="00437E36">
        <w:rPr>
          <w:rFonts w:ascii="Arial" w:hAnsi="Arial" w:cs="Arial"/>
          <w:bCs/>
        </w:rPr>
        <w:br/>
        <w:t xml:space="preserve">с учетом средств на выплату районного коэффициента, процентной надбавки к заработной плате за стаж работы в районах Крайнего Севера, </w:t>
      </w:r>
      <w:r w:rsidRPr="00437E36">
        <w:rPr>
          <w:rFonts w:ascii="Arial" w:hAnsi="Arial" w:cs="Arial"/>
          <w:bCs/>
        </w:rPr>
        <w:br/>
        <w:t>в приравненных к ним местностях и иных местностях края с особыми климатическими условиями</w:t>
      </w:r>
      <w:bookmarkStart w:id="6" w:name="P94"/>
      <w:bookmarkEnd w:id="6"/>
      <w:r w:rsidRPr="00437E36">
        <w:rPr>
          <w:rFonts w:ascii="Arial" w:hAnsi="Arial" w:cs="Arial"/>
          <w:bCs/>
        </w:rPr>
        <w:t>.</w:t>
      </w:r>
    </w:p>
    <w:p w14:paraId="2A681FF9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(в редакции Решения Юрьевского сельского Совета депутатов от 22.12.2023 № 28-190)</w:t>
      </w:r>
    </w:p>
    <w:bookmarkEnd w:id="5"/>
    <w:p w14:paraId="779F5FA8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15.2. При формировании годового фонда оплаты труда выборных должностных лиц и муниципальных служащих (за исключением главы Юрьевского сельсовета), учитываются следующие средства для выплаты (в расчете на год):</w:t>
      </w:r>
    </w:p>
    <w:p w14:paraId="3825A5D2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</w:p>
    <w:tbl>
      <w:tblPr>
        <w:tblW w:w="901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252"/>
      </w:tblGrid>
      <w:tr w:rsidR="00437E36" w:rsidRPr="00437E36" w14:paraId="279D0097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3173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Составляющие фонда оплаты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B92F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437E36" w:rsidRPr="00437E36" w14:paraId="5199A8A2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6364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Должностной оклад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D88F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12</w:t>
            </w:r>
          </w:p>
        </w:tc>
      </w:tr>
      <w:tr w:rsidR="00437E36" w:rsidRPr="00437E36" w14:paraId="1C64FBE5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4205" w14:textId="77777777" w:rsidR="00437E36" w:rsidRPr="00437E36" w:rsidRDefault="00437E36">
            <w:pPr>
              <w:pStyle w:val="ConsPlusNonforma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7E36">
              <w:rPr>
                <w:rFonts w:ascii="Arial" w:hAnsi="Arial" w:cs="Arial"/>
                <w:bCs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7442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4</w:t>
            </w:r>
          </w:p>
        </w:tc>
      </w:tr>
      <w:tr w:rsidR="00437E36" w:rsidRPr="00437E36" w14:paraId="1B90F33F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3397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Ежемесячная  надбавка за особые условия   муниципальной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8ED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6</w:t>
            </w:r>
          </w:p>
        </w:tc>
      </w:tr>
      <w:tr w:rsidR="00437E36" w:rsidRPr="00437E36" w14:paraId="16F11B69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85BD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Ежемесячная надбавка за выслугу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72EF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3</w:t>
            </w:r>
          </w:p>
        </w:tc>
      </w:tr>
      <w:tr w:rsidR="00437E36" w:rsidRPr="00437E36" w14:paraId="49F9A52B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43CA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Ежемесячное денежное поощрение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8282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20,1</w:t>
            </w:r>
          </w:p>
        </w:tc>
      </w:tr>
      <w:tr w:rsidR="00437E36" w:rsidRPr="00437E36" w14:paraId="43C5BAC0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4AB3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73F7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0,2</w:t>
            </w:r>
          </w:p>
        </w:tc>
      </w:tr>
      <w:tr w:rsidR="00437E36" w:rsidRPr="00437E36" w14:paraId="5E2E3E78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206F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Премии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FD25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2,7</w:t>
            </w:r>
          </w:p>
        </w:tc>
      </w:tr>
      <w:tr w:rsidR="00437E36" w:rsidRPr="00437E36" w14:paraId="07AEE83A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6D1E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E479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4</w:t>
            </w:r>
          </w:p>
        </w:tc>
      </w:tr>
      <w:tr w:rsidR="00437E36" w:rsidRPr="00437E36" w14:paraId="1740CCB0" w14:textId="77777777" w:rsidTr="00437E36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C9F" w14:textId="77777777" w:rsidR="00437E36" w:rsidRPr="00437E36" w:rsidRDefault="0043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2866" w14:textId="77777777" w:rsidR="00437E36" w:rsidRPr="00437E36" w:rsidRDefault="00437E3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437E36">
              <w:rPr>
                <w:rFonts w:ascii="Arial" w:hAnsi="Arial" w:cs="Arial"/>
                <w:bCs/>
              </w:rPr>
              <w:t>52,0</w:t>
            </w:r>
          </w:p>
        </w:tc>
      </w:tr>
    </w:tbl>
    <w:p w14:paraId="2BF94A8A" w14:textId="77777777" w:rsidR="00437E36" w:rsidRPr="00437E36" w:rsidRDefault="00437E36" w:rsidP="00437E36">
      <w:pPr>
        <w:ind w:firstLine="282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15.2.1. Общее количество должностных окладов, учитываемое при формировании годового фонда оплаты труда выборных должностных лиц и муниципальных служащих (кроме Главы Юрьевского сельсовета) увеличивается на 10 процентов для выплаты премий.</w:t>
      </w:r>
    </w:p>
    <w:p w14:paraId="15AD585E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Объем средств, предусматриваемый в соответствии с абзацем первым настоящего пункта, не может быть использован на иные цели.</w:t>
      </w:r>
    </w:p>
    <w:p w14:paraId="3623C585" w14:textId="77777777" w:rsidR="00437E36" w:rsidRPr="00437E36" w:rsidRDefault="00437E36" w:rsidP="00437E3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(в редакции Решения Юрьевского сельского Совета депутатов от 30.11.2021 № 10-75)</w:t>
      </w:r>
    </w:p>
    <w:p w14:paraId="155D6213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lastRenderedPageBreak/>
        <w:t xml:space="preserve">          15.2.2. (исключен Решением Юрьевского сельского Совета депутатов от 28.04.2022 №14-109)</w:t>
      </w:r>
    </w:p>
    <w:p w14:paraId="3A8835D0" w14:textId="77777777" w:rsidR="00437E36" w:rsidRPr="00437E36" w:rsidRDefault="00437E36" w:rsidP="00437E36">
      <w:pPr>
        <w:pStyle w:val="ConsTitle"/>
        <w:widowControl/>
        <w:tabs>
          <w:tab w:val="left" w:pos="1140"/>
        </w:tabs>
        <w:ind w:firstLine="720"/>
        <w:jc w:val="both"/>
        <w:rPr>
          <w:rFonts w:cs="Arial"/>
          <w:b w:val="0"/>
          <w:bCs/>
          <w:sz w:val="24"/>
          <w:szCs w:val="24"/>
        </w:rPr>
      </w:pPr>
      <w:r w:rsidRPr="00437E36">
        <w:rPr>
          <w:rFonts w:cs="Arial"/>
          <w:b w:val="0"/>
          <w:bCs/>
          <w:sz w:val="24"/>
          <w:szCs w:val="24"/>
        </w:rPr>
        <w:t xml:space="preserve">15.2.3. Объем средств, определенный в соответствии с пунктами 15.2, 15.2.1 настоящей статьи, подлежит увеличению на сумму средств, обеспечивающую выплату увеличения ежемесячного денежного поощрения </w:t>
      </w:r>
      <w:r w:rsidRPr="00437E36">
        <w:rPr>
          <w:rFonts w:cs="Arial"/>
          <w:b w:val="0"/>
          <w:bCs/>
          <w:sz w:val="24"/>
          <w:szCs w:val="24"/>
        </w:rPr>
        <w:br/>
        <w:t>в соответствии с пунктом 2 статьи 9 настоящего Положения (в расчёте на год).</w:t>
      </w:r>
    </w:p>
    <w:p w14:paraId="16854E46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(в редакции Решения Юрьевского сельского Совета депутатов от 22.12.2023 № 28-190)</w:t>
      </w:r>
    </w:p>
    <w:p w14:paraId="13188183" w14:textId="77777777" w:rsidR="00437E36" w:rsidRPr="00437E36" w:rsidRDefault="00437E36" w:rsidP="00437E36">
      <w:pPr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Юрьевского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14:paraId="2E2D4D44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15.4. Установить,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Юрьевского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14:paraId="1AF9F8E8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14:paraId="02CE8F89" w14:textId="77777777" w:rsidR="00437E36" w:rsidRPr="00437E36" w:rsidRDefault="00437E36" w:rsidP="00437E3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статьи 15 настоящего Положения.</w:t>
      </w:r>
    </w:p>
    <w:p w14:paraId="49653789" w14:textId="77777777" w:rsidR="00437E36" w:rsidRPr="00437E36" w:rsidRDefault="00437E36" w:rsidP="00437E36">
      <w:pPr>
        <w:pStyle w:val="ConsNormal"/>
        <w:widowControl/>
        <w:ind w:firstLine="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 xml:space="preserve">  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14:paraId="4B106886" w14:textId="77777777" w:rsidR="00437E36" w:rsidRPr="00437E36" w:rsidRDefault="00437E36" w:rsidP="00437E36">
      <w:pPr>
        <w:spacing w:before="240" w:after="120"/>
        <w:ind w:firstLine="897"/>
        <w:jc w:val="both"/>
        <w:rPr>
          <w:rFonts w:ascii="Arial" w:hAnsi="Arial" w:cs="Arial"/>
          <w:bCs/>
        </w:rPr>
      </w:pPr>
      <w:r w:rsidRPr="00437E36">
        <w:rPr>
          <w:rFonts w:ascii="Arial" w:hAnsi="Arial" w:cs="Arial"/>
          <w:bCs/>
        </w:rPr>
        <w:t>Статья 16. Вступление настоящего Положения в силу</w:t>
      </w:r>
    </w:p>
    <w:p w14:paraId="4F86C0C9" w14:textId="77777777" w:rsidR="00437E36" w:rsidRPr="00437E36" w:rsidRDefault="00437E36" w:rsidP="00437E36">
      <w:pPr>
        <w:pStyle w:val="ConsNormal"/>
        <w:widowControl/>
        <w:numPr>
          <w:ilvl w:val="0"/>
          <w:numId w:val="12"/>
        </w:numPr>
        <w:tabs>
          <w:tab w:val="num" w:pos="456"/>
        </w:tabs>
        <w:ind w:left="0" w:firstLine="540"/>
        <w:jc w:val="both"/>
        <w:rPr>
          <w:bCs/>
          <w:sz w:val="24"/>
          <w:szCs w:val="24"/>
        </w:rPr>
      </w:pPr>
      <w:r w:rsidRPr="00437E36">
        <w:rPr>
          <w:bCs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и муниципальных служащих осуществляется с учетом норм федерального и краевого законодательства.</w:t>
      </w:r>
    </w:p>
    <w:p w14:paraId="5538D13A" w14:textId="7FBF7968" w:rsidR="00565276" w:rsidRPr="00437E36" w:rsidRDefault="00565276" w:rsidP="00565276">
      <w:pPr>
        <w:rPr>
          <w:rFonts w:ascii="Arial" w:hAnsi="Arial" w:cs="Arial"/>
          <w:bCs/>
        </w:rPr>
      </w:pPr>
    </w:p>
    <w:p w14:paraId="40272570" w14:textId="77777777" w:rsidR="00244223" w:rsidRPr="00437E36" w:rsidRDefault="00244223" w:rsidP="00565276">
      <w:pPr>
        <w:tabs>
          <w:tab w:val="left" w:pos="2100"/>
        </w:tabs>
        <w:rPr>
          <w:rFonts w:ascii="Arial" w:hAnsi="Arial" w:cs="Arial"/>
          <w:bCs/>
        </w:rPr>
      </w:pPr>
    </w:p>
    <w:p w14:paraId="105DED8E" w14:textId="77777777" w:rsidR="00F3150C" w:rsidRPr="00437E36" w:rsidRDefault="00F3150C">
      <w:pPr>
        <w:tabs>
          <w:tab w:val="left" w:pos="2100"/>
        </w:tabs>
        <w:rPr>
          <w:rFonts w:ascii="Arial" w:hAnsi="Arial" w:cs="Arial"/>
          <w:bCs/>
        </w:rPr>
      </w:pPr>
    </w:p>
    <w:sectPr w:rsidR="00F3150C" w:rsidRPr="0043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24F92" w14:textId="77777777" w:rsidR="00F25C87" w:rsidRDefault="00F25C87" w:rsidP="000F79CD">
      <w:r>
        <w:separator/>
      </w:r>
    </w:p>
  </w:endnote>
  <w:endnote w:type="continuationSeparator" w:id="0">
    <w:p w14:paraId="4B9D30C8" w14:textId="77777777" w:rsidR="00F25C87" w:rsidRDefault="00F25C87" w:rsidP="000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C7F6C" w14:textId="77777777" w:rsidR="00F25C87" w:rsidRDefault="00F25C87" w:rsidP="000F79CD">
      <w:r>
        <w:separator/>
      </w:r>
    </w:p>
  </w:footnote>
  <w:footnote w:type="continuationSeparator" w:id="0">
    <w:p w14:paraId="22AEE6D6" w14:textId="77777777" w:rsidR="00F25C87" w:rsidRDefault="00F25C87" w:rsidP="000F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D2BCD"/>
    <w:multiLevelType w:val="hybridMultilevel"/>
    <w:tmpl w:val="D3505B38"/>
    <w:lvl w:ilvl="0" w:tplc="0419000F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67D71C1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21C820EE"/>
    <w:multiLevelType w:val="multilevel"/>
    <w:tmpl w:val="03705B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32C03F7F"/>
    <w:multiLevelType w:val="multilevel"/>
    <w:tmpl w:val="7F1A76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5" w15:restartNumberingAfterBreak="0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7204B22"/>
    <w:multiLevelType w:val="multilevel"/>
    <w:tmpl w:val="0D20F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88303FB"/>
    <w:multiLevelType w:val="multilevel"/>
    <w:tmpl w:val="E36C64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549C3D46"/>
    <w:multiLevelType w:val="multilevel"/>
    <w:tmpl w:val="E32EED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5E06520D"/>
    <w:multiLevelType w:val="multilevel"/>
    <w:tmpl w:val="EE8AE7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0" w15:restartNumberingAfterBreak="0">
    <w:nsid w:val="6DD4232C"/>
    <w:multiLevelType w:val="multilevel"/>
    <w:tmpl w:val="2E5AB1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73677DC2"/>
    <w:multiLevelType w:val="hybridMultilevel"/>
    <w:tmpl w:val="879611D4"/>
    <w:lvl w:ilvl="0" w:tplc="1076F4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63"/>
    <w:rsid w:val="00001188"/>
    <w:rsid w:val="0001783F"/>
    <w:rsid w:val="0002144E"/>
    <w:rsid w:val="000459C6"/>
    <w:rsid w:val="00052CFA"/>
    <w:rsid w:val="00062BF5"/>
    <w:rsid w:val="00074B57"/>
    <w:rsid w:val="000769B2"/>
    <w:rsid w:val="00084A03"/>
    <w:rsid w:val="000A2149"/>
    <w:rsid w:val="000A7659"/>
    <w:rsid w:val="000D1188"/>
    <w:rsid w:val="000E2EA3"/>
    <w:rsid w:val="000F79CD"/>
    <w:rsid w:val="00104C2F"/>
    <w:rsid w:val="00125D20"/>
    <w:rsid w:val="00143089"/>
    <w:rsid w:val="001752D1"/>
    <w:rsid w:val="001B5FE1"/>
    <w:rsid w:val="001E6105"/>
    <w:rsid w:val="002379A0"/>
    <w:rsid w:val="00244223"/>
    <w:rsid w:val="0026673E"/>
    <w:rsid w:val="00297BA6"/>
    <w:rsid w:val="002C0D1B"/>
    <w:rsid w:val="002D118B"/>
    <w:rsid w:val="00356442"/>
    <w:rsid w:val="003D3B9C"/>
    <w:rsid w:val="003D4C26"/>
    <w:rsid w:val="00437E36"/>
    <w:rsid w:val="00442899"/>
    <w:rsid w:val="00493C68"/>
    <w:rsid w:val="004C4867"/>
    <w:rsid w:val="004E34CE"/>
    <w:rsid w:val="005130E3"/>
    <w:rsid w:val="00546296"/>
    <w:rsid w:val="00565276"/>
    <w:rsid w:val="005906E1"/>
    <w:rsid w:val="005A72EF"/>
    <w:rsid w:val="005C1999"/>
    <w:rsid w:val="005D33C8"/>
    <w:rsid w:val="005F6F4B"/>
    <w:rsid w:val="00610EA5"/>
    <w:rsid w:val="00676676"/>
    <w:rsid w:val="0068661C"/>
    <w:rsid w:val="006A67B0"/>
    <w:rsid w:val="006B38C3"/>
    <w:rsid w:val="00723DCD"/>
    <w:rsid w:val="00735042"/>
    <w:rsid w:val="00752B25"/>
    <w:rsid w:val="007A26A4"/>
    <w:rsid w:val="007B7004"/>
    <w:rsid w:val="007D0B21"/>
    <w:rsid w:val="0085334B"/>
    <w:rsid w:val="00886CCC"/>
    <w:rsid w:val="00887592"/>
    <w:rsid w:val="00890A03"/>
    <w:rsid w:val="00890BEF"/>
    <w:rsid w:val="008B440A"/>
    <w:rsid w:val="008C2200"/>
    <w:rsid w:val="008C3B12"/>
    <w:rsid w:val="008E0BC3"/>
    <w:rsid w:val="008E476A"/>
    <w:rsid w:val="009428CA"/>
    <w:rsid w:val="0097285E"/>
    <w:rsid w:val="00992E6E"/>
    <w:rsid w:val="009D4263"/>
    <w:rsid w:val="009E230D"/>
    <w:rsid w:val="009F449A"/>
    <w:rsid w:val="00A04A83"/>
    <w:rsid w:val="00A27369"/>
    <w:rsid w:val="00A30303"/>
    <w:rsid w:val="00A3036D"/>
    <w:rsid w:val="00A3048F"/>
    <w:rsid w:val="00A41504"/>
    <w:rsid w:val="00A45CF4"/>
    <w:rsid w:val="00A5745D"/>
    <w:rsid w:val="00A60C11"/>
    <w:rsid w:val="00A64B11"/>
    <w:rsid w:val="00A70EA3"/>
    <w:rsid w:val="00A73F2F"/>
    <w:rsid w:val="00AA3511"/>
    <w:rsid w:val="00AC2182"/>
    <w:rsid w:val="00B00D0D"/>
    <w:rsid w:val="00B06A79"/>
    <w:rsid w:val="00B2044B"/>
    <w:rsid w:val="00B51AC0"/>
    <w:rsid w:val="00B7176A"/>
    <w:rsid w:val="00BA70AF"/>
    <w:rsid w:val="00BB2251"/>
    <w:rsid w:val="00BC7E11"/>
    <w:rsid w:val="00BD2544"/>
    <w:rsid w:val="00C550CC"/>
    <w:rsid w:val="00C55D56"/>
    <w:rsid w:val="00C560C6"/>
    <w:rsid w:val="00C6534E"/>
    <w:rsid w:val="00C6544C"/>
    <w:rsid w:val="00CD19CA"/>
    <w:rsid w:val="00D02DF3"/>
    <w:rsid w:val="00D1267C"/>
    <w:rsid w:val="00D14948"/>
    <w:rsid w:val="00D14FCF"/>
    <w:rsid w:val="00D16863"/>
    <w:rsid w:val="00D35583"/>
    <w:rsid w:val="00D434C8"/>
    <w:rsid w:val="00D512EB"/>
    <w:rsid w:val="00D94E6A"/>
    <w:rsid w:val="00DB6EB1"/>
    <w:rsid w:val="00DB6F5F"/>
    <w:rsid w:val="00DD198F"/>
    <w:rsid w:val="00DE7534"/>
    <w:rsid w:val="00DF19D6"/>
    <w:rsid w:val="00DF6BB4"/>
    <w:rsid w:val="00E1536F"/>
    <w:rsid w:val="00E402EB"/>
    <w:rsid w:val="00E93E77"/>
    <w:rsid w:val="00EA61C0"/>
    <w:rsid w:val="00EB1AB6"/>
    <w:rsid w:val="00EB441A"/>
    <w:rsid w:val="00ED3F15"/>
    <w:rsid w:val="00EE6CB1"/>
    <w:rsid w:val="00EF1C79"/>
    <w:rsid w:val="00F20D9F"/>
    <w:rsid w:val="00F25C87"/>
    <w:rsid w:val="00F3150C"/>
    <w:rsid w:val="00F52771"/>
    <w:rsid w:val="00FA22F5"/>
    <w:rsid w:val="00FB321C"/>
    <w:rsid w:val="00FD4D59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EC6EBB"/>
  <w15:chartTrackingRefBased/>
  <w15:docId w15:val="{646ABB6D-B9A9-4715-8CCA-46ECFFD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E3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5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F79C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F7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F79CD"/>
    <w:rPr>
      <w:vertAlign w:val="superscript"/>
    </w:rPr>
  </w:style>
  <w:style w:type="paragraph" w:styleId="a6">
    <w:name w:val="List Paragraph"/>
    <w:basedOn w:val="a"/>
    <w:uiPriority w:val="34"/>
    <w:qFormat/>
    <w:rsid w:val="0068661C"/>
    <w:pPr>
      <w:ind w:left="720"/>
      <w:contextualSpacing/>
    </w:pPr>
  </w:style>
  <w:style w:type="paragraph" w:customStyle="1" w:styleId="ConsNonformat">
    <w:name w:val="ConsNonformat"/>
    <w:rsid w:val="00565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"/>
    <w:basedOn w:val="a"/>
    <w:next w:val="a7"/>
    <w:link w:val="a8"/>
    <w:qFormat/>
    <w:rsid w:val="007B7004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8">
    <w:name w:val="Название Знак"/>
    <w:link w:val="11"/>
    <w:rsid w:val="007B7004"/>
    <w:rPr>
      <w:sz w:val="28"/>
    </w:rPr>
  </w:style>
  <w:style w:type="paragraph" w:styleId="a9">
    <w:name w:val="No Spacing"/>
    <w:uiPriority w:val="1"/>
    <w:qFormat/>
    <w:rsid w:val="007B7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a"/>
    <w:uiPriority w:val="10"/>
    <w:qFormat/>
    <w:rsid w:val="007B7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7B70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Indent 2"/>
    <w:basedOn w:val="a"/>
    <w:link w:val="20"/>
    <w:rsid w:val="00FE324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E32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B2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52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52D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8533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334B"/>
    <w:rPr>
      <w:color w:val="605E5C"/>
      <w:shd w:val="clear" w:color="auto" w:fill="E1DFDD"/>
    </w:rPr>
  </w:style>
  <w:style w:type="paragraph" w:customStyle="1" w:styleId="ConsPlusTitle">
    <w:name w:val="ConsPlusTitle"/>
    <w:rsid w:val="00C55D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90A0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9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A26A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E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37E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37E36"/>
    <w:pPr>
      <w:spacing w:before="100" w:beforeAutospacing="1" w:after="100" w:afterAutospacing="1"/>
    </w:pPr>
  </w:style>
  <w:style w:type="paragraph" w:customStyle="1" w:styleId="ConsTitle">
    <w:name w:val="ConsTitle"/>
    <w:rsid w:val="00437E36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437E36"/>
  </w:style>
  <w:style w:type="paragraph" w:styleId="af2">
    <w:name w:val="Normal (Web)"/>
    <w:basedOn w:val="a"/>
    <w:uiPriority w:val="99"/>
    <w:semiHidden/>
    <w:unhideWhenUsed/>
    <w:rsid w:val="00437E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14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42</cp:revision>
  <cp:lastPrinted>2024-04-17T08:07:00Z</cp:lastPrinted>
  <dcterms:created xsi:type="dcterms:W3CDTF">2022-04-18T04:11:00Z</dcterms:created>
  <dcterms:modified xsi:type="dcterms:W3CDTF">2024-04-26T06:17:00Z</dcterms:modified>
</cp:coreProperties>
</file>