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 xml:space="preserve">РОССИЙСКАЯ ФЕДЕРАЦИЯ 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БО</w:t>
      </w:r>
      <w:r w:rsidR="00A37081">
        <w:rPr>
          <w:rFonts w:ascii="Arial" w:hAnsi="Arial" w:cs="Arial"/>
          <w:b/>
          <w:sz w:val="24"/>
          <w:szCs w:val="24"/>
        </w:rPr>
        <w:t xml:space="preserve">ГОТОЛЬСКОГО РАЙОНА </w:t>
      </w:r>
      <w:r w:rsidR="00A37081">
        <w:rPr>
          <w:rFonts w:ascii="Arial" w:hAnsi="Arial" w:cs="Arial"/>
          <w:b/>
          <w:sz w:val="24"/>
          <w:szCs w:val="24"/>
        </w:rPr>
        <w:br/>
        <w:t>КРАСНОЯРСКОГО</w:t>
      </w:r>
      <w:r w:rsidRPr="005B70A6">
        <w:rPr>
          <w:rFonts w:ascii="Arial" w:hAnsi="Arial" w:cs="Arial"/>
          <w:b/>
          <w:sz w:val="24"/>
          <w:szCs w:val="24"/>
        </w:rPr>
        <w:t xml:space="preserve"> КРАЯ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РЕШЕНИЕ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414A5C" w:rsidP="003B1E4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31.01.2018</w:t>
      </w:r>
      <w:r w:rsidR="003B1E49" w:rsidRPr="005B70A6">
        <w:rPr>
          <w:rFonts w:ascii="Arial" w:hAnsi="Arial" w:cs="Arial"/>
          <w:b/>
          <w:sz w:val="24"/>
          <w:szCs w:val="24"/>
        </w:rPr>
        <w:t>с.Боготол</w:t>
      </w:r>
      <w:r>
        <w:rPr>
          <w:rFonts w:ascii="Arial" w:hAnsi="Arial" w:cs="Arial"/>
          <w:b/>
          <w:sz w:val="24"/>
          <w:szCs w:val="24"/>
        </w:rPr>
        <w:t xml:space="preserve">                         № 22-88</w:t>
      </w:r>
    </w:p>
    <w:p w:rsidR="003B1E49" w:rsidRPr="005B70A6" w:rsidRDefault="003B1E49" w:rsidP="003B1E49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508"/>
      </w:tblGrid>
      <w:tr w:rsidR="003B1E49" w:rsidRPr="005B70A6" w:rsidTr="00165C93">
        <w:tc>
          <w:tcPr>
            <w:tcW w:w="5508" w:type="dxa"/>
          </w:tcPr>
          <w:p w:rsidR="003B1E49" w:rsidRPr="005B70A6" w:rsidRDefault="003B1E49" w:rsidP="00165C93">
            <w:pPr>
              <w:tabs>
                <w:tab w:val="left" w:pos="4680"/>
                <w:tab w:val="left" w:pos="9354"/>
              </w:tabs>
              <w:snapToGrid w:val="0"/>
              <w:ind w:right="-6"/>
              <w:contextualSpacing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</w:tbl>
    <w:p w:rsidR="003B1E49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О ВНЕСЕНИИ ИЗМЕНЕНИЙ И ДОПОЛНЕНИЙ В РЕШЕНИЕ БОГОТОЛЬСКОГО СЕЛЬСКОГО СОВЕТА ДЕПУТАТОВ  «О РЕГЛАМЕНТЕ БОГОТОЛЬСКОГО СЕЛЬСКОГО СОВЕТА ДЕПУТАТОВ»</w:t>
      </w:r>
    </w:p>
    <w:p w:rsidR="005B70A6" w:rsidRPr="005B70A6" w:rsidRDefault="005B70A6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3B1E49" w:rsidP="003B1E4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органов местного самоуправления в Российской Федерации», руководствуясь статьей 18, 24 Устава Боготольского сельсовета, Боготольский сельский Совет депутатов РЕШИЛ:</w:t>
      </w:r>
    </w:p>
    <w:p w:rsidR="003B1E49" w:rsidRPr="001C7EA4" w:rsidRDefault="003B1E49" w:rsidP="001C7EA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1C7EA4">
        <w:rPr>
          <w:rStyle w:val="normaltextrun"/>
          <w:rFonts w:ascii="Arial" w:hAnsi="Arial" w:cs="Arial"/>
          <w:sz w:val="24"/>
          <w:szCs w:val="24"/>
        </w:rPr>
        <w:t xml:space="preserve">1. Внести в  Решение </w:t>
      </w:r>
      <w:r w:rsidRPr="001C7EA4">
        <w:rPr>
          <w:rStyle w:val="spellingerror"/>
          <w:rFonts w:ascii="Arial" w:hAnsi="Arial" w:cs="Arial"/>
          <w:sz w:val="24"/>
          <w:szCs w:val="24"/>
        </w:rPr>
        <w:t xml:space="preserve">Боготольского </w:t>
      </w:r>
      <w:r w:rsidRPr="001C7EA4">
        <w:rPr>
          <w:rStyle w:val="normaltextrun"/>
          <w:rFonts w:ascii="Arial" w:hAnsi="Arial" w:cs="Arial"/>
          <w:sz w:val="24"/>
          <w:szCs w:val="24"/>
        </w:rPr>
        <w:t xml:space="preserve"> сельского Совета депутатов от 23.12.2015 «О Регламенте </w:t>
      </w:r>
      <w:r w:rsidRPr="001C7EA4">
        <w:rPr>
          <w:rStyle w:val="spellingerror"/>
          <w:rFonts w:ascii="Arial" w:hAnsi="Arial" w:cs="Arial"/>
          <w:sz w:val="24"/>
          <w:szCs w:val="24"/>
        </w:rPr>
        <w:t>Боготольского</w:t>
      </w:r>
      <w:r w:rsidRPr="001C7EA4">
        <w:rPr>
          <w:rStyle w:val="normaltextrun"/>
          <w:rFonts w:ascii="Arial" w:hAnsi="Arial" w:cs="Arial"/>
          <w:sz w:val="24"/>
          <w:szCs w:val="24"/>
        </w:rPr>
        <w:t xml:space="preserve"> сельского Совета депутатов» (в редакции от 28.04.2016 № 7-33, от 30.09.2016 № 9-39, от 26.12.2016 № 11-49</w:t>
      </w:r>
      <w:r w:rsidR="00E94909" w:rsidRPr="001C7EA4">
        <w:rPr>
          <w:rStyle w:val="normaltextrun"/>
          <w:rFonts w:ascii="Arial" w:hAnsi="Arial" w:cs="Arial"/>
          <w:sz w:val="24"/>
          <w:szCs w:val="24"/>
        </w:rPr>
        <w:t>, от 08.06.2017 № 14-64</w:t>
      </w:r>
      <w:r w:rsidR="001C7EA4" w:rsidRPr="001C7EA4">
        <w:rPr>
          <w:rStyle w:val="normaltextrun"/>
          <w:rFonts w:ascii="Arial" w:hAnsi="Arial" w:cs="Arial"/>
          <w:sz w:val="24"/>
          <w:szCs w:val="24"/>
        </w:rPr>
        <w:t>, от 19.12.2017 № 19-78</w:t>
      </w:r>
      <w:r w:rsidRPr="001C7EA4">
        <w:rPr>
          <w:rStyle w:val="normaltextrun"/>
          <w:rFonts w:ascii="Arial" w:hAnsi="Arial" w:cs="Arial"/>
          <w:sz w:val="24"/>
          <w:szCs w:val="24"/>
        </w:rPr>
        <w:t>) следующие изменения и дополнения:</w:t>
      </w:r>
      <w:r w:rsidRPr="001C7EA4">
        <w:rPr>
          <w:rStyle w:val="eop"/>
          <w:rFonts w:ascii="Arial" w:hAnsi="Arial" w:cs="Arial"/>
          <w:sz w:val="24"/>
          <w:szCs w:val="24"/>
        </w:rPr>
        <w:t> </w:t>
      </w:r>
    </w:p>
    <w:p w:rsidR="003B1E49" w:rsidRPr="001C7EA4" w:rsidRDefault="003B1E49" w:rsidP="001C7EA4">
      <w:pPr>
        <w:ind w:firstLine="709"/>
        <w:contextualSpacing/>
        <w:jc w:val="both"/>
        <w:rPr>
          <w:rStyle w:val="normaltextrun"/>
          <w:rFonts w:ascii="Arial" w:hAnsi="Arial" w:cs="Arial"/>
          <w:sz w:val="24"/>
          <w:szCs w:val="24"/>
        </w:rPr>
      </w:pPr>
      <w:r w:rsidRPr="001C7EA4">
        <w:rPr>
          <w:rStyle w:val="normaltextrun"/>
          <w:rFonts w:ascii="Arial" w:hAnsi="Arial" w:cs="Arial"/>
          <w:sz w:val="24"/>
          <w:szCs w:val="24"/>
        </w:rPr>
        <w:t>1.1.</w:t>
      </w:r>
      <w:r w:rsidR="001C7EA4" w:rsidRPr="001C7EA4">
        <w:rPr>
          <w:rStyle w:val="normaltextrun"/>
          <w:rFonts w:ascii="Arial" w:hAnsi="Arial" w:cs="Arial"/>
          <w:sz w:val="24"/>
          <w:szCs w:val="24"/>
        </w:rPr>
        <w:t xml:space="preserve">дополнить  статью 6.1 пунктом 3 </w:t>
      </w:r>
      <w:r w:rsidRPr="001C7EA4">
        <w:rPr>
          <w:rStyle w:val="normaltextrun"/>
          <w:rFonts w:ascii="Arial" w:hAnsi="Arial" w:cs="Arial"/>
          <w:sz w:val="24"/>
          <w:szCs w:val="24"/>
        </w:rPr>
        <w:t>следующего содержания:</w:t>
      </w:r>
    </w:p>
    <w:p w:rsidR="001C7EA4" w:rsidRPr="001C7EA4" w:rsidRDefault="001C7EA4" w:rsidP="001C7EA4">
      <w:pPr>
        <w:tabs>
          <w:tab w:val="left" w:pos="4536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1C7EA4">
        <w:rPr>
          <w:rFonts w:ascii="Arial" w:hAnsi="Arial" w:cs="Arial"/>
          <w:kern w:val="28"/>
          <w:sz w:val="24"/>
          <w:szCs w:val="24"/>
        </w:rPr>
        <w:t>«</w:t>
      </w:r>
      <w:r w:rsidRPr="001C7EA4">
        <w:rPr>
          <w:rFonts w:ascii="Arial" w:hAnsi="Arial" w:cs="Arial"/>
          <w:sz w:val="24"/>
          <w:szCs w:val="24"/>
        </w:rPr>
        <w:t xml:space="preserve">3.  Сведения о применении к лицу, </w:t>
      </w:r>
      <w:bookmarkStart w:id="0" w:name="_GoBack"/>
      <w:bookmarkEnd w:id="0"/>
      <w:r w:rsidRPr="001C7EA4">
        <w:rPr>
          <w:rFonts w:ascii="Arial" w:hAnsi="Arial" w:cs="Arial"/>
          <w:sz w:val="24"/>
          <w:szCs w:val="24"/>
        </w:rPr>
        <w:t xml:space="preserve">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5" w:anchor="block_15" w:history="1">
        <w:r w:rsidRPr="001C7EA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статьей 15</w:t>
        </w:r>
      </w:hyperlink>
      <w:r w:rsidRPr="001C7EA4">
        <w:rPr>
          <w:rFonts w:ascii="Arial" w:hAnsi="Arial" w:cs="Arial"/>
          <w:sz w:val="24"/>
          <w:szCs w:val="24"/>
        </w:rPr>
        <w:t xml:space="preserve">  Федерального закона от 25.12.2008 № 273-ФЗ «О противодействии коррупции».</w:t>
      </w:r>
    </w:p>
    <w:p w:rsidR="003B1E49" w:rsidRPr="005B70A6" w:rsidRDefault="003B1E49" w:rsidP="003B1E49">
      <w:pPr>
        <w:contextualSpacing/>
        <w:jc w:val="both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 xml:space="preserve">          2. Контроль за исполнением настоящего Решения возложить на постоянную комиссию по социально-правовым вопросам (Отт Е.В.).</w:t>
      </w:r>
    </w:p>
    <w:p w:rsidR="003B1E49" w:rsidRPr="005B70A6" w:rsidRDefault="003B1E49" w:rsidP="003B1E49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 xml:space="preserve">          3.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6" w:history="1">
        <w:r w:rsidRPr="005B70A6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B70A6">
          <w:rPr>
            <w:rStyle w:val="a4"/>
            <w:rFonts w:ascii="Arial" w:hAnsi="Arial" w:cs="Arial"/>
            <w:sz w:val="24"/>
            <w:szCs w:val="24"/>
          </w:rPr>
          <w:t>.</w:t>
        </w:r>
        <w:r w:rsidRPr="005B70A6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r w:rsidRPr="005B70A6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Pr="005B70A6">
        <w:rPr>
          <w:rFonts w:ascii="Arial" w:hAnsi="Arial" w:cs="Arial"/>
          <w:sz w:val="24"/>
          <w:szCs w:val="24"/>
          <w:lang w:val="en-US"/>
        </w:rPr>
        <w:t>r</w:t>
      </w:r>
      <w:r w:rsidRPr="005B70A6">
        <w:rPr>
          <w:rFonts w:ascii="Arial" w:hAnsi="Arial" w:cs="Arial"/>
          <w:sz w:val="24"/>
          <w:szCs w:val="24"/>
        </w:rPr>
        <w:t>.</w:t>
      </w:r>
      <w:r w:rsidRPr="005B70A6">
        <w:rPr>
          <w:rFonts w:ascii="Arial" w:hAnsi="Arial" w:cs="Arial"/>
          <w:sz w:val="24"/>
          <w:szCs w:val="24"/>
          <w:lang w:val="en-US"/>
        </w:rPr>
        <w:t>ru</w:t>
      </w:r>
      <w:r w:rsidRPr="005B70A6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3B1E49" w:rsidRPr="005B70A6" w:rsidRDefault="003B1E49" w:rsidP="003B1E4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>4.           Решение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:rsidR="003B1E49" w:rsidRPr="005B70A6" w:rsidRDefault="003B1E49" w:rsidP="003B1E49">
      <w:pPr>
        <w:pStyle w:val="a3"/>
        <w:ind w:left="1713"/>
        <w:rPr>
          <w:rFonts w:ascii="Arial" w:hAnsi="Arial" w:cs="Arial"/>
          <w:b/>
          <w:i/>
          <w:sz w:val="24"/>
          <w:szCs w:val="24"/>
        </w:rPr>
      </w:pPr>
    </w:p>
    <w:p w:rsidR="003B1E49" w:rsidRPr="005B70A6" w:rsidRDefault="003B1E49" w:rsidP="003B1E49">
      <w:pPr>
        <w:pStyle w:val="a3"/>
        <w:ind w:left="709" w:hanging="709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>Председатель Боготольс</w:t>
      </w:r>
      <w:r w:rsidR="004C4C5A">
        <w:rPr>
          <w:rFonts w:ascii="Arial" w:hAnsi="Arial" w:cs="Arial"/>
          <w:sz w:val="24"/>
          <w:szCs w:val="24"/>
        </w:rPr>
        <w:t>кого                            Глава</w:t>
      </w:r>
      <w:r w:rsidRPr="005B70A6">
        <w:rPr>
          <w:rFonts w:ascii="Arial" w:hAnsi="Arial" w:cs="Arial"/>
          <w:sz w:val="24"/>
          <w:szCs w:val="24"/>
        </w:rPr>
        <w:t xml:space="preserve"> Боготольского              </w:t>
      </w:r>
    </w:p>
    <w:p w:rsidR="003B1E49" w:rsidRPr="005B70A6" w:rsidRDefault="003B1E49" w:rsidP="003B1E49">
      <w:pPr>
        <w:pStyle w:val="a3"/>
        <w:ind w:left="1713" w:hanging="1713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3B1E49" w:rsidRPr="005B70A6" w:rsidRDefault="003B1E49" w:rsidP="003B1E49">
      <w:pPr>
        <w:ind w:left="993" w:hanging="993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>_____________ И.Н.Тихонова</w:t>
      </w:r>
      <w:r w:rsidR="004C4C5A">
        <w:rPr>
          <w:rFonts w:ascii="Arial" w:hAnsi="Arial" w:cs="Arial"/>
          <w:sz w:val="24"/>
          <w:szCs w:val="24"/>
        </w:rPr>
        <w:t xml:space="preserve">       _____________С.А. Филиппов</w:t>
      </w:r>
    </w:p>
    <w:sectPr w:rsidR="003B1E49" w:rsidRPr="005B70A6" w:rsidSect="0023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02F"/>
    <w:multiLevelType w:val="hybridMultilevel"/>
    <w:tmpl w:val="481CD794"/>
    <w:lvl w:ilvl="0" w:tplc="915A8DF4">
      <w:start w:val="1"/>
      <w:numFmt w:val="decimal"/>
      <w:lvlText w:val="%1."/>
      <w:lvlJc w:val="left"/>
      <w:pPr>
        <w:ind w:left="1230" w:hanging="804"/>
      </w:pPr>
      <w:rPr>
        <w:rFonts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8526F5"/>
    <w:multiLevelType w:val="hybridMultilevel"/>
    <w:tmpl w:val="34FE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92A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A67D5"/>
    <w:rsid w:val="001C7EA4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E49"/>
    <w:rsid w:val="003B24B4"/>
    <w:rsid w:val="003B292A"/>
    <w:rsid w:val="003D1CE2"/>
    <w:rsid w:val="003F1D69"/>
    <w:rsid w:val="003F593D"/>
    <w:rsid w:val="00404DAF"/>
    <w:rsid w:val="00405467"/>
    <w:rsid w:val="00406166"/>
    <w:rsid w:val="00414A5C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4C5A"/>
    <w:rsid w:val="004E7A53"/>
    <w:rsid w:val="004F7BCF"/>
    <w:rsid w:val="005223BF"/>
    <w:rsid w:val="00553034"/>
    <w:rsid w:val="005566C5"/>
    <w:rsid w:val="00562E32"/>
    <w:rsid w:val="005B70A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B7F6A"/>
    <w:rsid w:val="008C6A57"/>
    <w:rsid w:val="008E17CB"/>
    <w:rsid w:val="00912CE2"/>
    <w:rsid w:val="00A11CBA"/>
    <w:rsid w:val="00A24B20"/>
    <w:rsid w:val="00A37081"/>
    <w:rsid w:val="00A533EA"/>
    <w:rsid w:val="00A623D1"/>
    <w:rsid w:val="00AA57A5"/>
    <w:rsid w:val="00B058DD"/>
    <w:rsid w:val="00B36B58"/>
    <w:rsid w:val="00B6026D"/>
    <w:rsid w:val="00B63D90"/>
    <w:rsid w:val="00B82713"/>
    <w:rsid w:val="00BA4156"/>
    <w:rsid w:val="00BC1CED"/>
    <w:rsid w:val="00BD0AAB"/>
    <w:rsid w:val="00BD1457"/>
    <w:rsid w:val="00CA31C2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94909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49"/>
    <w:pPr>
      <w:ind w:left="720"/>
      <w:contextualSpacing/>
    </w:pPr>
  </w:style>
  <w:style w:type="character" w:styleId="a4">
    <w:name w:val="Hyperlink"/>
    <w:basedOn w:val="a0"/>
    <w:unhideWhenUsed/>
    <w:rsid w:val="003B1E49"/>
    <w:rPr>
      <w:color w:val="0000FF"/>
      <w:u w:val="single"/>
    </w:rPr>
  </w:style>
  <w:style w:type="paragraph" w:customStyle="1" w:styleId="paragraph">
    <w:name w:val="paragraph"/>
    <w:basedOn w:val="a"/>
    <w:rsid w:val="003B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E49"/>
  </w:style>
  <w:style w:type="character" w:customStyle="1" w:styleId="eop">
    <w:name w:val="eop"/>
    <w:basedOn w:val="a0"/>
    <w:rsid w:val="003B1E49"/>
  </w:style>
  <w:style w:type="character" w:customStyle="1" w:styleId="spellingerror">
    <w:name w:val="spellingerror"/>
    <w:basedOn w:val="a0"/>
    <w:rsid w:val="003B1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49"/>
    <w:pPr>
      <w:ind w:left="720"/>
      <w:contextualSpacing/>
    </w:pPr>
  </w:style>
  <w:style w:type="character" w:styleId="a4">
    <w:name w:val="Hyperlink"/>
    <w:basedOn w:val="a0"/>
    <w:unhideWhenUsed/>
    <w:rsid w:val="003B1E49"/>
    <w:rPr>
      <w:color w:val="0000FF"/>
      <w:u w:val="single"/>
    </w:rPr>
  </w:style>
  <w:style w:type="paragraph" w:customStyle="1" w:styleId="paragraph">
    <w:name w:val="paragraph"/>
    <w:basedOn w:val="a"/>
    <w:rsid w:val="003B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E49"/>
  </w:style>
  <w:style w:type="character" w:customStyle="1" w:styleId="eop">
    <w:name w:val="eop"/>
    <w:basedOn w:val="a0"/>
    <w:rsid w:val="003B1E49"/>
  </w:style>
  <w:style w:type="character" w:customStyle="1" w:styleId="spellingerror">
    <w:name w:val="spellingerror"/>
    <w:basedOn w:val="a0"/>
    <w:rsid w:val="003B1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hyperlink" Target="http://base.garant.ru/12164203/36bfb7176e3e8bfebe718035887e4efc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13</cp:revision>
  <cp:lastPrinted>2018-01-31T08:52:00Z</cp:lastPrinted>
  <dcterms:created xsi:type="dcterms:W3CDTF">2017-10-16T07:10:00Z</dcterms:created>
  <dcterms:modified xsi:type="dcterms:W3CDTF">2018-03-15T02:00:00Z</dcterms:modified>
</cp:coreProperties>
</file>