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bookmarkStart w:id="0" w:name="_MON_1588516588"/>
    <w:bookmarkEnd w:id="0"/>
    <w:p w:rsidR="00F5324F" w:rsidRDefault="00B33C42" w:rsidP="00204D1C">
      <w:pPr>
        <w:pStyle w:val="formattext"/>
        <w:shd w:val="clear" w:color="auto" w:fill="FFFFFF"/>
        <w:spacing w:before="0" w:beforeAutospacing="0" w:after="0" w:afterAutospacing="0" w:line="300" w:lineRule="auto"/>
        <w:jc w:val="both"/>
        <w:textAlignment w:val="baseline"/>
        <w:rPr>
          <w:rFonts w:ascii="Arial" w:hAnsi="Arial" w:cs="Arial"/>
        </w:rPr>
      </w:pPr>
      <w:r w:rsidRPr="00F5324F">
        <w:rPr>
          <w:rFonts w:ascii="Arial" w:hAnsi="Arial" w:cs="Arial"/>
        </w:rPr>
        <w:object w:dxaOrig="9355" w:dyaOrig="14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7.25pt" o:ole="">
            <v:imagedata r:id="rId5" o:title=""/>
          </v:shape>
          <o:OLEObject Type="Embed" ProgID="Word.Document.12" ShapeID="_x0000_i1025" DrawAspect="Content" ObjectID="_1589473554" r:id="rId6">
            <o:FieldCodes>\s</o:FieldCodes>
          </o:OLEObject>
        </w:object>
      </w: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rPr>
        <w:t xml:space="preserve">     2. Контроль за исполнением настоящего Решения возложить на постоянную комиссию по социально-правовым вопросам (председатель</w:t>
      </w:r>
      <w:r w:rsidR="00062D5A">
        <w:rPr>
          <w:rFonts w:ascii="Arial" w:hAnsi="Arial" w:cs="Arial"/>
        </w:rPr>
        <w:t xml:space="preserve"> О.Е.Васильева</w:t>
      </w:r>
      <w:proofErr w:type="gramStart"/>
      <w:r w:rsidR="00062D5A">
        <w:rPr>
          <w:rFonts w:ascii="Arial" w:hAnsi="Arial" w:cs="Arial"/>
        </w:rPr>
        <w:t xml:space="preserve"> </w:t>
      </w:r>
      <w:r>
        <w:rPr>
          <w:rFonts w:ascii="Arial" w:hAnsi="Arial" w:cs="Arial"/>
        </w:rPr>
        <w:t>.</w:t>
      </w:r>
      <w:proofErr w:type="gramEnd"/>
      <w:r>
        <w:rPr>
          <w:rFonts w:ascii="Arial" w:hAnsi="Arial" w:cs="Arial"/>
        </w:rPr>
        <w:t>).</w:t>
      </w: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bCs/>
        </w:rPr>
        <w:t xml:space="preserve">  </w:t>
      </w:r>
      <w:r>
        <w:rPr>
          <w:rFonts w:ascii="Arial" w:hAnsi="Arial" w:cs="Arial"/>
        </w:rPr>
        <w:t xml:space="preserve">   3. Опубликовать настоящее Решение в общественно-политической газете «Земля </w:t>
      </w:r>
      <w:proofErr w:type="spellStart"/>
      <w:r>
        <w:rPr>
          <w:rFonts w:ascii="Arial" w:hAnsi="Arial" w:cs="Arial"/>
        </w:rPr>
        <w:t>Боготольская</w:t>
      </w:r>
      <w:proofErr w:type="spellEnd"/>
      <w:r>
        <w:rPr>
          <w:rFonts w:ascii="Arial" w:hAnsi="Arial" w:cs="Arial"/>
        </w:rPr>
        <w:t xml:space="preserve">» и разместить на официальном сайте  администрации </w:t>
      </w:r>
      <w:proofErr w:type="spellStart"/>
      <w:r>
        <w:rPr>
          <w:rFonts w:ascii="Arial" w:hAnsi="Arial" w:cs="Arial"/>
        </w:rPr>
        <w:t>Боготольского</w:t>
      </w:r>
      <w:proofErr w:type="spellEnd"/>
      <w:r>
        <w:rPr>
          <w:rFonts w:ascii="Arial" w:hAnsi="Arial" w:cs="Arial"/>
        </w:rPr>
        <w:t xml:space="preserve">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062D5A">
        <w:rPr>
          <w:rFonts w:ascii="Arial" w:hAnsi="Arial" w:cs="Arial"/>
        </w:rPr>
        <w:t>Александровского сельсовета</w:t>
      </w:r>
      <w:r>
        <w:rPr>
          <w:rFonts w:ascii="Arial" w:hAnsi="Arial" w:cs="Arial"/>
        </w:rPr>
        <w:t xml:space="preserve">. </w:t>
      </w:r>
    </w:p>
    <w:p w:rsidR="00204D1C" w:rsidRDefault="00204D1C" w:rsidP="00204D1C">
      <w:pPr>
        <w:spacing w:line="300" w:lineRule="auto"/>
        <w:jc w:val="both"/>
        <w:rPr>
          <w:rFonts w:ascii="Arial" w:hAnsi="Arial" w:cs="Arial"/>
          <w:bCs/>
        </w:rPr>
      </w:pPr>
      <w:r>
        <w:rPr>
          <w:rFonts w:ascii="Arial" w:hAnsi="Arial" w:cs="Arial"/>
          <w:bCs/>
        </w:rPr>
        <w:t xml:space="preserve">      4. Настоящее решение вступает в силу со дня, следующего за днем его официального опубликования</w:t>
      </w:r>
    </w:p>
    <w:p w:rsidR="00204D1C" w:rsidRDefault="00204D1C" w:rsidP="00204D1C">
      <w:pPr>
        <w:spacing w:line="300" w:lineRule="auto"/>
        <w:jc w:val="both"/>
        <w:rPr>
          <w:rFonts w:ascii="Arial" w:hAnsi="Arial" w:cs="Arial"/>
        </w:rPr>
      </w:pPr>
      <w:r>
        <w:rPr>
          <w:rFonts w:ascii="Arial" w:hAnsi="Arial" w:cs="Arial"/>
        </w:rPr>
        <w:t xml:space="preserve">                </w:t>
      </w:r>
    </w:p>
    <w:p w:rsidR="00204D1C" w:rsidRDefault="00204D1C" w:rsidP="00204D1C">
      <w:pPr>
        <w:spacing w:line="300" w:lineRule="auto"/>
        <w:jc w:val="both"/>
        <w:rPr>
          <w:rFonts w:ascii="Arial" w:hAnsi="Arial" w:cs="Arial"/>
        </w:rPr>
      </w:pPr>
    </w:p>
    <w:p w:rsidR="00204D1C" w:rsidRDefault="00204D1C" w:rsidP="00204D1C">
      <w:pPr>
        <w:spacing w:line="300" w:lineRule="auto"/>
        <w:jc w:val="both"/>
        <w:rPr>
          <w:rFonts w:ascii="Arial" w:hAnsi="Arial" w:cs="Arial"/>
        </w:rPr>
      </w:pPr>
      <w:r>
        <w:rPr>
          <w:rFonts w:ascii="Arial" w:hAnsi="Arial" w:cs="Arial"/>
        </w:rPr>
        <w:t xml:space="preserve">                  Председатель</w:t>
      </w:r>
      <w:r w:rsidR="00062D5A">
        <w:rPr>
          <w:rFonts w:ascii="Arial" w:hAnsi="Arial" w:cs="Arial"/>
        </w:rPr>
        <w:t xml:space="preserve"> Александровского </w:t>
      </w:r>
      <w:r>
        <w:rPr>
          <w:rFonts w:ascii="Arial" w:hAnsi="Arial" w:cs="Arial"/>
        </w:rPr>
        <w:t xml:space="preserve">    </w:t>
      </w:r>
      <w:r w:rsidR="00062D5A">
        <w:rPr>
          <w:rFonts w:ascii="Arial" w:hAnsi="Arial" w:cs="Arial"/>
        </w:rPr>
        <w:t xml:space="preserve">             Глава Александровского </w:t>
      </w:r>
    </w:p>
    <w:p w:rsidR="00204D1C" w:rsidRDefault="00204D1C" w:rsidP="00204D1C">
      <w:pPr>
        <w:spacing w:line="300" w:lineRule="auto"/>
        <w:ind w:firstLine="709"/>
        <w:jc w:val="both"/>
        <w:rPr>
          <w:rFonts w:ascii="Arial" w:hAnsi="Arial" w:cs="Arial"/>
        </w:rPr>
      </w:pPr>
      <w:r>
        <w:rPr>
          <w:rFonts w:ascii="Arial" w:hAnsi="Arial" w:cs="Arial"/>
        </w:rPr>
        <w:t xml:space="preserve">        сельского Совета депутатов:                        сельсовета:</w:t>
      </w:r>
    </w:p>
    <w:p w:rsidR="00204D1C" w:rsidRDefault="00062D5A" w:rsidP="00C02997">
      <w:pPr>
        <w:spacing w:line="300" w:lineRule="auto"/>
        <w:ind w:firstLine="709"/>
        <w:jc w:val="both"/>
        <w:rPr>
          <w:rFonts w:ascii="Arial" w:hAnsi="Arial" w:cs="Arial"/>
        </w:rPr>
      </w:pPr>
      <w:r>
        <w:rPr>
          <w:rFonts w:ascii="Arial" w:hAnsi="Arial" w:cs="Arial"/>
        </w:rPr>
        <w:t xml:space="preserve">         </w:t>
      </w:r>
      <w:proofErr w:type="spellStart"/>
      <w:r>
        <w:rPr>
          <w:rFonts w:ascii="Arial" w:hAnsi="Arial" w:cs="Arial"/>
        </w:rPr>
        <w:t>__________В.Н.Кириллов</w:t>
      </w:r>
      <w:proofErr w:type="spellEnd"/>
      <w:r>
        <w:rPr>
          <w:rFonts w:ascii="Arial" w:hAnsi="Arial" w:cs="Arial"/>
        </w:rPr>
        <w:t xml:space="preserve"> </w:t>
      </w:r>
      <w:r w:rsidR="00204D1C">
        <w:rPr>
          <w:rFonts w:ascii="Arial" w:hAnsi="Arial" w:cs="Arial"/>
        </w:rPr>
        <w:t xml:space="preserve">                        _____________ </w:t>
      </w:r>
      <w:r>
        <w:rPr>
          <w:rFonts w:ascii="Arial" w:hAnsi="Arial" w:cs="Arial"/>
        </w:rPr>
        <w:t xml:space="preserve">Н.И.Никишина </w:t>
      </w:r>
    </w:p>
    <w:p w:rsidR="00204D1C" w:rsidRDefault="00204D1C"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2.4. в случае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lastRenderedPageBreak/>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Порядок проведения Советом депутатов или комиссиями Совета депутатов выездных заседаний, публичных слушаний, собраний депутатов, </w:t>
      </w:r>
      <w:r w:rsidRPr="000A634E">
        <w:rPr>
          <w:rFonts w:ascii="Arial" w:hAnsi="Arial" w:cs="Arial"/>
        </w:rPr>
        <w:lastRenderedPageBreak/>
        <w:t>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proofErr w:type="spellStart"/>
      <w:r w:rsidRPr="000A634E">
        <w:rPr>
          <w:rFonts w:ascii="Arial" w:hAnsi="Arial" w:cs="Arial"/>
          <w:iCs/>
        </w:rPr>
        <w:t>Боготольского</w:t>
      </w:r>
      <w:proofErr w:type="spellEnd"/>
      <w:r w:rsidRPr="000A634E">
        <w:rPr>
          <w:rFonts w:ascii="Arial" w:hAnsi="Arial" w:cs="Arial"/>
          <w:iCs/>
        </w:rPr>
        <w:t xml:space="preserve">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lastRenderedPageBreak/>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Кандидатуры на должность председателя Совета депутатов предлагаются депутатами Совета депутатов путем тайного выдвижения, которое </w:t>
      </w:r>
      <w:r w:rsidRPr="000A634E">
        <w:rPr>
          <w:rFonts w:ascii="Arial" w:hAnsi="Arial" w:cs="Arial"/>
          <w:bCs/>
        </w:rPr>
        <w:lastRenderedPageBreak/>
        <w:t>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w:t>
      </w:r>
      <w:r w:rsidRPr="000A634E">
        <w:rPr>
          <w:rFonts w:ascii="Arial" w:hAnsi="Arial" w:cs="Arial"/>
          <w:bCs/>
        </w:rPr>
        <w:lastRenderedPageBreak/>
        <w:t>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2. Задачи, объем полномочий, и срок деятельности временной комиссии определяются Советом депутатов при образовании данной временной </w:t>
      </w:r>
      <w:r w:rsidRPr="000A634E">
        <w:rPr>
          <w:rFonts w:ascii="Arial" w:hAnsi="Arial" w:cs="Arial"/>
        </w:rPr>
        <w:lastRenderedPageBreak/>
        <w:t>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8"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9"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lastRenderedPageBreak/>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0"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1"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2"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3" w:history="1">
        <w:r w:rsidRPr="000A634E">
          <w:rPr>
            <w:rStyle w:val="a3"/>
            <w:rFonts w:ascii="Arial" w:hAnsi="Arial" w:cs="Arial"/>
          </w:rPr>
          <w:t>пунктами 4</w:t>
        </w:r>
      </w:hyperlink>
      <w:r w:rsidRPr="000A634E">
        <w:rPr>
          <w:rFonts w:ascii="Arial" w:hAnsi="Arial" w:cs="Arial"/>
        </w:rPr>
        <w:t xml:space="preserve"> - </w:t>
      </w:r>
      <w:hyperlink r:id="rId14"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lastRenderedPageBreak/>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lastRenderedPageBreak/>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 xml:space="preserve">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w:t>
      </w:r>
      <w:r w:rsidRPr="000A634E">
        <w:rPr>
          <w:rFonts w:ascii="Arial" w:hAnsi="Arial" w:cs="Arial"/>
        </w:rPr>
        <w:lastRenderedPageBreak/>
        <w:t>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w:t>
      </w:r>
      <w:r w:rsidRPr="000A634E">
        <w:rPr>
          <w:rFonts w:ascii="Arial" w:hAnsi="Arial" w:cs="Arial"/>
        </w:rPr>
        <w:lastRenderedPageBreak/>
        <w:t>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lastRenderedPageBreak/>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w:t>
      </w:r>
      <w:r w:rsidRPr="000A634E">
        <w:rPr>
          <w:rFonts w:ascii="Arial" w:hAnsi="Arial" w:cs="Arial"/>
        </w:rPr>
        <w:lastRenderedPageBreak/>
        <w:t>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w:t>
      </w:r>
      <w:r w:rsidRPr="000A634E">
        <w:rPr>
          <w:sz w:val="24"/>
          <w:szCs w:val="24"/>
        </w:rPr>
        <w:lastRenderedPageBreak/>
        <w:t>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w:t>
      </w:r>
      <w:r w:rsidRPr="000A634E">
        <w:rPr>
          <w:rFonts w:ascii="Arial" w:hAnsi="Arial" w:cs="Arial"/>
        </w:rPr>
        <w:lastRenderedPageBreak/>
        <w:t>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3.  Депутатский запрос вносится в письменной форме и содержит требование дать письменное объяснение, разъяснение об определенных </w:t>
      </w:r>
      <w:r w:rsidRPr="000A634E">
        <w:rPr>
          <w:rFonts w:ascii="Arial" w:hAnsi="Arial" w:cs="Arial"/>
        </w:rPr>
        <w:lastRenderedPageBreak/>
        <w:t>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lastRenderedPageBreak/>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lastRenderedPageBreak/>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62D5A"/>
    <w:rsid w:val="00204D1C"/>
    <w:rsid w:val="002739F3"/>
    <w:rsid w:val="002A6454"/>
    <w:rsid w:val="003816C8"/>
    <w:rsid w:val="00605739"/>
    <w:rsid w:val="009E3AFB"/>
    <w:rsid w:val="00A60BDE"/>
    <w:rsid w:val="00B178CB"/>
    <w:rsid w:val="00B33C42"/>
    <w:rsid w:val="00C02997"/>
    <w:rsid w:val="00C31366"/>
    <w:rsid w:val="00CB4BCD"/>
    <w:rsid w:val="00CE4F06"/>
    <w:rsid w:val="00D638D3"/>
    <w:rsid w:val="00E13B8F"/>
    <w:rsid w:val="00E849C5"/>
    <w:rsid w:val="00F53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706380ABCA127ED116FA1B47F5F158502BED56BE7CC388BF64C36C2870749A7926E94D16F0734E010992h04EC" TargetMode="External"/><Relationship Id="rId13" Type="http://schemas.openxmlformats.org/officeDocument/2006/relationships/hyperlink" Target="consultantplus://offline/ref=FB1646922D0B8C597D842A844CFB27DFEC9E9B3994F52C543628096FB0C625774B2DB95969757327D99D9B033AC" TargetMode="Externa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consultantplus://offline/ref=FB1646922D0B8C597D842A844CFB27DFEC9E9B3994F52C543628096FB0C625774B2DB95969757327D99D9B033B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consultantplus://offline/ref=FB1646922D0B8C597D842A844CFB27DFEC9E9B3994F52C543628096FB0C625774B2DB95969757327D99D9B0339C" TargetMode="External"/><Relationship Id="rId4" Type="http://schemas.openxmlformats.org/officeDocument/2006/relationships/webSettings" Target="webSettings.xml"/><Relationship Id="rId9" Type="http://schemas.openxmlformats.org/officeDocument/2006/relationships/hyperlink" Target="consultantplus://offline/ref=FB1646922D0B8C597D842A844CFB27DFEC9E9B3994F52C543628096FB0C625774B2DB95969757327D99D9B033BC" TargetMode="External"/><Relationship Id="rId14" Type="http://schemas.openxmlformats.org/officeDocument/2006/relationships/hyperlink" Target="consultantplus://offline/ref=FB1646922D0B8C597D842A844CFB27DFEC9E9B3994F52C543628096FB0C625774B2DB95969757327D99D9B033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11279</Words>
  <Characters>64295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18</cp:revision>
  <cp:lastPrinted>2018-05-22T11:49:00Z</cp:lastPrinted>
  <dcterms:created xsi:type="dcterms:W3CDTF">2017-11-29T05:26:00Z</dcterms:created>
  <dcterms:modified xsi:type="dcterms:W3CDTF">2018-06-02T12:39:00Z</dcterms:modified>
</cp:coreProperties>
</file>