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E5594" w14:textId="6FB1F88B" w:rsidR="00134898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 край</w:t>
      </w:r>
    </w:p>
    <w:p w14:paraId="344900D7" w14:textId="67175075" w:rsidR="007B000C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Боготолький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3DC28458" w14:textId="77777777" w:rsidR="007B000C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Критовский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сельский </w:t>
      </w:r>
    </w:p>
    <w:p w14:paraId="16341506" w14:textId="6A5BF544" w:rsidR="007B000C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B45CA90" w14:textId="15732925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8A7D8" w14:textId="4143A832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14:paraId="22CBBF6B" w14:textId="7DFE3F43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7B3D51" w14:textId="0E10509C" w:rsidR="00134898" w:rsidRPr="00E20D03" w:rsidRDefault="001E5840" w:rsidP="007B00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13.06</w:t>
      </w:r>
      <w:r w:rsidR="00134898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.202</w:t>
      </w:r>
      <w:r w:rsidR="00BF2030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</w:t>
      </w:r>
      <w:r w:rsidR="002036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82134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с. </w:t>
      </w:r>
      <w:proofErr w:type="spellStart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Критово</w:t>
      </w:r>
      <w:proofErr w:type="spellEnd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82134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№35-160</w:t>
      </w:r>
    </w:p>
    <w:p w14:paraId="7BEC3745" w14:textId="7A72B2F4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1532B" w14:textId="330B606E" w:rsidR="00134898" w:rsidRPr="00E20D03" w:rsidRDefault="00ED7B49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Совета депутатов №34152 от 27.04.2023 «</w:t>
      </w:r>
      <w:r w:rsidR="00325EA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325EA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325EA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6422E3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14:paraId="23B07143" w14:textId="4E684093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14917E" w14:textId="77777777" w:rsidR="00821341" w:rsidRPr="00E20D03" w:rsidRDefault="00134898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9" w:tgtFrame="_blank" w:history="1">
        <w:r w:rsidRPr="00E20D03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E20D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ч.</w:t>
      </w:r>
      <w:r w:rsidR="00821341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1 ст. 7 </w:t>
      </w:r>
    </w:p>
    <w:p w14:paraId="6A1B98E7" w14:textId="4B46A905" w:rsidR="00134898" w:rsidRPr="00E20D03" w:rsidRDefault="008A3D50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341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522E66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0" w:tgtFrame="_blank" w:history="1">
        <w:r w:rsidR="00821341" w:rsidRPr="00E20D03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  <w:r w:rsidR="00134898" w:rsidRPr="00E20D0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="007B000C" w:rsidRPr="00E20D0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Критовского</w:t>
        </w:r>
        <w:proofErr w:type="spellEnd"/>
        <w:r w:rsidR="007B000C" w:rsidRPr="00E20D0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сельсовета</w:t>
        </w:r>
      </w:hyperlink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Красноярского края</w:t>
      </w:r>
      <w:r w:rsidR="00134898" w:rsidRPr="00E20D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</w:t>
      </w:r>
      <w:r w:rsidR="00134898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</w:t>
      </w:r>
    </w:p>
    <w:p w14:paraId="63BE72A0" w14:textId="77777777" w:rsidR="00134898" w:rsidRPr="00E20D03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88A4AA" w14:textId="1C40502D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14:paraId="6A507EF9" w14:textId="77777777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AA14DC" w14:textId="77777777" w:rsid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руководствуясь ст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11" w:tgtFrame="_blank" w:history="1">
        <w:r w:rsidRPr="003917F0">
          <w:rPr>
            <w:rStyle w:val="ab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Лесного кодекса Российской Федерации</w:t>
        </w:r>
      </w:hyperlink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ч. 1 ст. </w:t>
      </w:r>
    </w:p>
    <w:p w14:paraId="199E1CC3" w14:textId="44EEFA30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Российской Федерации», руководствуясь Уставом </w:t>
      </w:r>
      <w:proofErr w:type="spellStart"/>
      <w:r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E20D03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14:paraId="61C21C23" w14:textId="77777777" w:rsidR="00E20D03" w:rsidRPr="00E20D03" w:rsidRDefault="00E20D03" w:rsidP="00E20D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BE4680" w14:textId="53FA91CC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Внести  в Решение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 от 27.04.2023 № 34-152 «</w:t>
      </w:r>
      <w:r w:rsidR="009F6B61" w:rsidRPr="009F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положения о порядке вырубки (сноса) зеленых насаждений на земельных участках, находящихся в собственности «</w:t>
      </w:r>
      <w:proofErr w:type="spellStart"/>
      <w:r w:rsidR="009F6B61" w:rsidRPr="009F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9F6B61" w:rsidRPr="009F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следующие изменения:</w:t>
      </w:r>
    </w:p>
    <w:p w14:paraId="14A389E6" w14:textId="66D799DB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В наименовании Решения и тексте решения, в наименовании  приложений к Решению слова «, </w:t>
      </w: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proofErr w:type="spellStart"/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</w:t>
      </w:r>
      <w:r w:rsidR="00416A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ритовского</w:t>
      </w:r>
      <w:proofErr w:type="spellEnd"/>
      <w:r w:rsidR="00416A6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 в государственный  лесной фонд Российской Федерации» исключить;</w:t>
      </w:r>
    </w:p>
    <w:p w14:paraId="60EDF786" w14:textId="77777777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1.2. пункт 3.7 раздела 3 изложить в следующей редакции:</w:t>
      </w:r>
    </w:p>
    <w:p w14:paraId="243DA7A6" w14:textId="30CD7E85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разрешения является не представление документов заявителем, предусмотренные пунктами 3.5, 3.6 настоящего Положения, а также отсутствие у заявителя прав на земельный участок, на котором планируется вырубка (снос) зеленых насаждений, либо земельный участок, на котором планируется вырубка (снос) зеленых насаждений, не находится в собственности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форме».</w:t>
      </w:r>
    </w:p>
    <w:p w14:paraId="6C554838" w14:textId="77777777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1.3.  пункт 1.1. приложения к решению изложить в следующей редакции:</w:t>
      </w:r>
    </w:p>
    <w:p w14:paraId="1EC08009" w14:textId="606C7021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«1.1.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о порядке вырубки (сноса) зеленых насаждений на земельных участках, находящихся в собственности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сельсовета (далее – земельные участки), разработано 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в целях обеспечения экологической безопасности и повышения ответственности за сохранность зеленых насаждений (далее - Положение).».</w:t>
      </w:r>
      <w:proofErr w:type="gramEnd"/>
    </w:p>
    <w:p w14:paraId="5E7F941E" w14:textId="477697EB" w:rsidR="00821341" w:rsidRPr="00E20D03" w:rsidRDefault="00821341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комиссию по местному самоуправлению, законности и правопорядку (председатель Борисова О.В.).</w:t>
      </w:r>
    </w:p>
    <w:p w14:paraId="5F62346A" w14:textId="6DFC8411" w:rsidR="00821341" w:rsidRPr="00E20D03" w:rsidRDefault="00821341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Решение в периодическом печатном издании «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сети Интернет  </w:t>
      </w:r>
      <w:hyperlink r:id="rId12" w:history="1">
        <w:r w:rsidRPr="00E20D03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www.bogotol-r.ru</w:t>
        </w:r>
      </w:hyperlink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581A777" w14:textId="00B1787A" w:rsidR="00821341" w:rsidRPr="00E20D03" w:rsidRDefault="00821341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Настоящее Решение вступает в силу в день, следующий за днем его официального опубликования.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821341" w:rsidRPr="00E20D03" w14:paraId="38CE509A" w14:textId="77777777" w:rsidTr="00821341">
        <w:trPr>
          <w:trHeight w:val="132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5BB7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85735D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A7A89A" w14:textId="77777777" w:rsidR="00821341" w:rsidRPr="00E20D03" w:rsidRDefault="00821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BFBF27D" w14:textId="77777777" w:rsidR="00821341" w:rsidRPr="00E20D03" w:rsidRDefault="00821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Совета депутатов</w:t>
            </w:r>
          </w:p>
          <w:p w14:paraId="2B927762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FAB981" w14:textId="77777777" w:rsidR="00821341" w:rsidRPr="00E20D03" w:rsidRDefault="00821341">
            <w:pPr>
              <w:spacing w:after="0" w:line="1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____________Т.В. Москалева</w:t>
            </w: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479B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E6D290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289C33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14:paraId="54FD5214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42A55B" w14:textId="77777777" w:rsidR="00821341" w:rsidRPr="00E20D03" w:rsidRDefault="00821341">
            <w:pPr>
              <w:spacing w:after="0" w:line="132" w:lineRule="atLeast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__________А.В. </w:t>
            </w:r>
            <w:proofErr w:type="spell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Воловников</w:t>
            </w:r>
            <w:proofErr w:type="spellEnd"/>
          </w:p>
        </w:tc>
      </w:tr>
    </w:tbl>
    <w:p w14:paraId="529BEA54" w14:textId="427986E3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387B4B" w14:textId="50DEDB5D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9266F0" w14:textId="5B83CB18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3439D" w14:textId="0015CD75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77B8CD" w14:textId="0EF96C44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BB1B03" w14:textId="5207FF4E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DA3C8A" w14:textId="2A512E82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F6F4CB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19E935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1491D0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2AA032" w14:textId="77777777" w:rsidR="00821341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89E03C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6C32D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E7422A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E219DA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069CCE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BA782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A070E5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17DD4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90CFB3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7CD6E0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4C28D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C7954C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9B74CB" w14:textId="77777777" w:rsidR="00270AD6" w:rsidRDefault="00270AD6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DC8948" w14:textId="77777777" w:rsidR="00270AD6" w:rsidRDefault="00270AD6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2AB7729B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B470A9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52E0C1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853265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EAFDD9" w14:textId="77777777" w:rsidR="00E20D03" w:rsidRP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506A85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7209CC" w14:textId="3CEE7F0C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71492C" w14:textId="210CED9F" w:rsidR="00134898" w:rsidRPr="00E20D03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1ACC4886" w14:textId="46FE677C" w:rsidR="00134898" w:rsidRPr="00E20D03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14:paraId="2A06FCBF" w14:textId="144807B0" w:rsidR="00134898" w:rsidRPr="00E20D03" w:rsidRDefault="00482155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06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35-159</w:t>
      </w:r>
    </w:p>
    <w:p w14:paraId="691AEA79" w14:textId="705AB898" w:rsidR="00134898" w:rsidRPr="00E20D03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A221E9" w14:textId="77777777" w:rsidR="00134898" w:rsidRPr="00E20D03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0EFBCE73" w14:textId="23A24341" w:rsidR="00134898" w:rsidRPr="00E20D03" w:rsidRDefault="00AD6F2A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порядке вырубки</w:t>
      </w:r>
      <w:r w:rsidR="007259D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21D5A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6D2BCD58" w14:textId="280F98DB" w:rsidR="00134898" w:rsidRPr="00E20D03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E20D03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E20D03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0D19A6A8" w:rsidR="00662895" w:rsidRPr="00E20D03" w:rsidRDefault="00662895" w:rsidP="00C80A0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ее Положение 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</w:t>
      </w:r>
      <w:r w:rsidR="00FE6A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земельные участки)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федерации», Земельным кодексом Российской Федерации в целях обеспечения экологической безопасности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2EED7383" w14:textId="08DBAAB0" w:rsidR="00134898" w:rsidRPr="00E20D03" w:rsidRDefault="009B10A3" w:rsidP="00C80A0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="00134898" w:rsidRPr="00E20D03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E20D03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E20D03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земельных участках, </w:t>
      </w:r>
      <w:r w:rsidR="006F4AC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</w:t>
      </w:r>
      <w:r w:rsidR="006F4ACA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C80A06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ACA" w:rsidRPr="00E20D03">
        <w:rPr>
          <w:rFonts w:ascii="Arial" w:eastAsia="Times New Roman" w:hAnsi="Arial" w:cs="Arial"/>
          <w:sz w:val="24"/>
          <w:szCs w:val="24"/>
          <w:lang w:eastAsia="ru-RU"/>
        </w:rPr>
        <w:t>без разрешительных документов (ущерб)</w:t>
      </w:r>
      <w:r w:rsidR="005A126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земельных участках,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обязателен для исполнения всеми юридическими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E20D03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E20D03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E20D03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E20D03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E20D03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="00546E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</w:t>
      </w:r>
      <w:proofErr w:type="gramEnd"/>
      <w:r w:rsidR="00546E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E20D03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E20D03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 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E20D03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646EE116" w:rsidR="006B7A22" w:rsidRPr="00E20D03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E20D03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E20D03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E20D03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77777777" w:rsidR="00215C38" w:rsidRPr="00E20D03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E20D03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E20D03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16A43725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r w:rsidR="00B20B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составляют зеленый фонд</w:t>
      </w:r>
      <w:r w:rsidR="00B20B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выполняют защитные, оздоровительные, эстетические функции</w:t>
      </w:r>
      <w:r w:rsidR="00B6126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2980A6A7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E20D03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E20D03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E20D03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E20D03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E20D03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493D6" w14:textId="7C8B9E41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</w:t>
      </w:r>
      <w:r w:rsidR="00B20B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только при наличии разрешения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администрацией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</w:p>
    <w:p w14:paraId="122878F3" w14:textId="078583F9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EF353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E20D03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E20D03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6E4EB90B" w:rsidR="00E45237" w:rsidRPr="00E20D03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5DD0C0E0" w:rsidR="00A352D0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44708E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E20D03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насаждений, вырубку</w:t>
      </w:r>
      <w:r w:rsidR="00F233A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1373E739" w:rsidR="00E45237" w:rsidRPr="00E20D03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017E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</w:t>
      </w:r>
      <w:r w:rsidR="004469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земельный участок, на котором планируется 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B066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93F7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</w:t>
      </w:r>
      <w:r w:rsidR="00B066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земельный участок, на котором планируется вырубка (снос) зеленых насаждений, не находится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296DC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296DC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E20D03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E20D03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E20D03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68746C61" w:rsidR="00E45237" w:rsidRPr="00E20D03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несут ответственность за </w:t>
      </w:r>
      <w:r w:rsidR="004067A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4F0C444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</w:t>
      </w:r>
      <w:r w:rsidR="00931F2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муниципальному образованию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нанесенный вырубкой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4A4B5915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20D03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E20D03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2B72BF1B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</w:t>
      </w:r>
      <w:r w:rsidR="003429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</w:t>
      </w:r>
      <w:r w:rsidR="003429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размере 100%.</w:t>
      </w:r>
    </w:p>
    <w:p w14:paraId="636AF74C" w14:textId="58E929F9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E20D03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E20D0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E20D03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E20D03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E20D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44681C3F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20D03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E20D03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E20D0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E20D03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E20D03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E20D03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2FB81139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</w:t>
      </w:r>
      <w:r w:rsidR="00EE3E1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E20D03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E20D03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E20D03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20D0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E20D03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E20D03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20D0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E20D03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E20D03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E20D03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E20D03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E20D03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E20D03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4A3A0F3" w:rsidR="005F6469" w:rsidRPr="00E20D03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623F41" w14:textId="38216433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DCC38" w14:textId="50607C6D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9233A5" w14:textId="23D416D0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7BE32F" w14:textId="1DC74FB4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4966C4" w14:textId="54F80D6C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27C61F" w14:textId="4FE87498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CDC330" w14:textId="40019813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33DB9C" w14:textId="187CA6D2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189425" w14:textId="26F7F85B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FF7548" w14:textId="10430F4F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AEF1BF" w14:textId="77777777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E20D03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E20D03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E20D03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E20D03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EE906" w14:textId="0D1EF46E" w:rsidR="00E45237" w:rsidRPr="00E20D03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14:paraId="6F5E5F06" w14:textId="3A4830FB" w:rsidR="00E45237" w:rsidRPr="00E20D03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66533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2704CD6" w14:textId="6F8CDBCE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E20D03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E20D03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E20D03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«__» __________ 20 __ г. 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E20D03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E20D03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E20D03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E20D03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E20D03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E20D03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E20D03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E20D03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E20D03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E20D03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E20D03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E20D03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E20D03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57502CAE" w:rsidR="006422E3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C12F945" w14:textId="69AF3BFB" w:rsidR="00E45237" w:rsidRPr="00E20D03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Pr="00E20D03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E20D03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E20D03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E20D03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D1B3F" w14:textId="28595F7C" w:rsidR="006422E3" w:rsidRPr="00E20D03" w:rsidRDefault="006422E3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B0D6B1" w14:textId="13C479EC" w:rsidR="00B04336" w:rsidRPr="00E20D03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85FE7D" w14:textId="7681049B" w:rsidR="00296DC4" w:rsidRPr="00E20D03" w:rsidRDefault="00296DC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9AB09C" w14:textId="1F7625B8" w:rsidR="00296DC4" w:rsidRPr="00E20D03" w:rsidRDefault="00296DC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91BD8B" w14:textId="77777777" w:rsidR="00296DC4" w:rsidRPr="00E20D03" w:rsidRDefault="00296DC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DBE8CC" w14:textId="0E7E936F" w:rsidR="00B04336" w:rsidRPr="00E20D03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E20D03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196B3" w14:textId="77777777" w:rsidR="00E45237" w:rsidRPr="00E20D03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14:paraId="352F0135" w14:textId="52B55F0C" w:rsidR="00E45237" w:rsidRPr="00E20D03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8C4E3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674E2039" w14:textId="0A732E6C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371FF8" w14:textId="56DA0113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4CD25133" w14:textId="77777777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E20D03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E20D03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28DA2A8F" w:rsidR="00E45237" w:rsidRPr="00E20D03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E20D03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E20D03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E20D03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E20D03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E20D03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E20D03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(указать наименование поселения)</w:t>
      </w:r>
    </w:p>
    <w:p w14:paraId="39E5DAFA" w14:textId="468A6D86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E20D03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E20D03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E20D03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E20D03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E20D03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E20D03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E20D03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7892D4" w14:textId="77777777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1F975B2F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91E109" w14:textId="5372CA45" w:rsidR="00296DC4" w:rsidRPr="00E20D03" w:rsidRDefault="00296DC4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C69526" w14:textId="5E54DC12" w:rsidR="00296DC4" w:rsidRPr="00E20D03" w:rsidRDefault="00296DC4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8B95BF" w14:textId="77777777" w:rsidR="00296DC4" w:rsidRPr="00E20D03" w:rsidRDefault="00296DC4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6EB315" w14:textId="77777777" w:rsidR="007B000C" w:rsidRPr="00E20D03" w:rsidRDefault="007B000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E20D03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3850" w14:textId="3FAE3E57" w:rsidR="00E45237" w:rsidRPr="00E20D03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08ED2876" w14:textId="023A5853" w:rsidR="00E45237" w:rsidRPr="00E20D03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DD5A0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0D35F0B7" w14:textId="6087855F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6058A5" w14:textId="77777777" w:rsidR="00E45237" w:rsidRPr="00E20D03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E20D03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2984BE0F" w:rsidR="00E45237" w:rsidRPr="00E20D03" w:rsidRDefault="007B000C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05098AE9" w14:textId="49CB5F8F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22BF85" w14:textId="44E7AC63" w:rsidR="00E45237" w:rsidRPr="00E20D03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21A37F9" w14:textId="1D02712A" w:rsidR="00E45237" w:rsidRPr="00E20D03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E20D03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E20D03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48B0B109" w14:textId="77777777" w:rsidR="00665DDD" w:rsidRPr="00E20D03" w:rsidRDefault="00665DDD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6168FA" w14:textId="52E8D142" w:rsidR="00E45237" w:rsidRPr="00E20D03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E20D03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Вырубке подлежат </w:t>
      </w:r>
      <w:r w:rsidR="00415C7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E20D03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E20D03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E20D03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2CFAE8" w14:textId="152B8D5C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E20D03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E20D03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E20D03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E20D03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E20D03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E20D03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E20D03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2B948DB" w14:textId="77777777" w:rsidR="00E45237" w:rsidRPr="00E20D03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92CDCEA" w14:textId="08D78AE9" w:rsidR="00E45237" w:rsidRPr="00E20D03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E93F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5923D173" w14:textId="1799B801" w:rsidR="00E45237" w:rsidRPr="00E20D03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E20D03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E20D03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E20D03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E20D03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E20D03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E20D03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E20D03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E20D03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E20D03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E20D03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E20D03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E20D03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E20D03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E20D03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E20D03" w14:paraId="219C847F" w14:textId="77777777" w:rsidTr="006E652F">
        <w:tc>
          <w:tcPr>
            <w:tcW w:w="1970" w:type="dxa"/>
          </w:tcPr>
          <w:p w14:paraId="57A6189D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E20D03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М</w:t>
            </w:r>
            <w:r w:rsidRPr="00E20D0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E20D03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E20D03">
              <w:rPr>
                <w:rFonts w:ascii="Arial" w:hAnsi="Arial" w:cs="Arial"/>
                <w:sz w:val="24"/>
                <w:szCs w:val="24"/>
              </w:rPr>
              <w:t>.  м</w:t>
            </w:r>
            <w:r w:rsidRPr="00E20D0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E20D03" w14:paraId="5753B699" w14:textId="77777777" w:rsidTr="006E652F">
        <w:tc>
          <w:tcPr>
            <w:tcW w:w="675" w:type="dxa"/>
          </w:tcPr>
          <w:p w14:paraId="3FEC0CD4" w14:textId="0ED1B4F9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E20D03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E20D03" w14:paraId="03173C54" w14:textId="77777777" w:rsidTr="006E652F">
        <w:tc>
          <w:tcPr>
            <w:tcW w:w="675" w:type="dxa"/>
          </w:tcPr>
          <w:p w14:paraId="4190E1C9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3ACE18C1" w14:textId="77777777" w:rsidTr="006E652F">
        <w:tc>
          <w:tcPr>
            <w:tcW w:w="675" w:type="dxa"/>
          </w:tcPr>
          <w:p w14:paraId="2D72226E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5E9ED802" w14:textId="77777777" w:rsidTr="006E652F">
        <w:tc>
          <w:tcPr>
            <w:tcW w:w="675" w:type="dxa"/>
          </w:tcPr>
          <w:p w14:paraId="0F9869E0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E20D03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E20D03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12046262"/>
    </w:p>
    <w:p w14:paraId="53A9276D" w14:textId="77777777" w:rsidR="00CA54BA" w:rsidRPr="00E20D03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E9E2B7" w14:textId="5AA1DA9F" w:rsidR="00CA54BA" w:rsidRPr="00E20D03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4CE573" w14:textId="77C5ECB8" w:rsidR="00B732B1" w:rsidRPr="00E20D03" w:rsidRDefault="00B732B1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173950" w14:textId="38FEB69D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B064F4" w14:textId="701D95CA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086C94" w14:textId="703A4FE4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17CDC6" w14:textId="77777777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C7B466" w14:textId="62AB6F9A" w:rsidR="00B37558" w:rsidRPr="00E20D03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bookmarkEnd w:id="1"/>
    <w:p w14:paraId="5EF55067" w14:textId="17873910" w:rsidR="00B37558" w:rsidRPr="00E20D03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041A5A3C" w14:textId="77777777" w:rsidR="00B37558" w:rsidRPr="00E20D03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BBF55" w14:textId="038A930C" w:rsidR="00424672" w:rsidRPr="00E20D03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505DB5C4" w14:textId="3B2F1C60" w:rsidR="00F77985" w:rsidRPr="00E20D03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E20D03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E20D03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53990E3" w14:textId="50F99499" w:rsidR="008A6D08" w:rsidRPr="00E20D03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BD65DC5" w14:textId="2CB10A3E" w:rsidR="008A6D08" w:rsidRPr="00E20D03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3 </w:t>
      </w: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1C69F35" w14:textId="7E6A4509" w:rsidR="008A6D08" w:rsidRPr="00E20D03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20D03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20D03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20D03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E20D03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E20D03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E20D03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E20D03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E20D03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E20D03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E20D03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E20D03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E20D03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E20D03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E20D03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E20D03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E20D03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20D03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20D03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E20D03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E20D03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E20D03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E20D03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E20D03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E20D03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E20D03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E20D03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54A24BC" w14:textId="12D91169" w:rsidR="00BE4937" w:rsidRPr="00E20D03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BE4937" w:rsidRPr="00E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8558E" w14:textId="77777777" w:rsidR="00666949" w:rsidRDefault="00666949" w:rsidP="00E94EA3">
      <w:pPr>
        <w:spacing w:after="0" w:line="240" w:lineRule="auto"/>
      </w:pPr>
      <w:r>
        <w:separator/>
      </w:r>
    </w:p>
  </w:endnote>
  <w:endnote w:type="continuationSeparator" w:id="0">
    <w:p w14:paraId="3C835FE8" w14:textId="77777777" w:rsidR="00666949" w:rsidRDefault="00666949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825AA" w14:textId="77777777" w:rsidR="00666949" w:rsidRDefault="00666949" w:rsidP="00E94EA3">
      <w:pPr>
        <w:spacing w:after="0" w:line="240" w:lineRule="auto"/>
      </w:pPr>
      <w:r>
        <w:separator/>
      </w:r>
    </w:p>
  </w:footnote>
  <w:footnote w:type="continuationSeparator" w:id="0">
    <w:p w14:paraId="59528488" w14:textId="77777777" w:rsidR="00666949" w:rsidRDefault="00666949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A244B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1325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E5840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0AD6"/>
    <w:rsid w:val="00274C36"/>
    <w:rsid w:val="002750DA"/>
    <w:rsid w:val="00296DC4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42908"/>
    <w:rsid w:val="00353551"/>
    <w:rsid w:val="00353B65"/>
    <w:rsid w:val="003700E2"/>
    <w:rsid w:val="003766EE"/>
    <w:rsid w:val="00376B82"/>
    <w:rsid w:val="00377151"/>
    <w:rsid w:val="003773F0"/>
    <w:rsid w:val="0038659E"/>
    <w:rsid w:val="003917F0"/>
    <w:rsid w:val="0039661E"/>
    <w:rsid w:val="003B0091"/>
    <w:rsid w:val="003B3EFF"/>
    <w:rsid w:val="003B71B5"/>
    <w:rsid w:val="003C0088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3F4CDD"/>
    <w:rsid w:val="00404F95"/>
    <w:rsid w:val="004067A7"/>
    <w:rsid w:val="004076B8"/>
    <w:rsid w:val="00415C70"/>
    <w:rsid w:val="00416A6D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155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146A"/>
    <w:rsid w:val="0059687E"/>
    <w:rsid w:val="005A0B8C"/>
    <w:rsid w:val="005A1263"/>
    <w:rsid w:val="005A348F"/>
    <w:rsid w:val="005A6A25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66949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A7C29"/>
    <w:rsid w:val="007B000C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341"/>
    <w:rsid w:val="00821E1A"/>
    <w:rsid w:val="008222E5"/>
    <w:rsid w:val="008309AA"/>
    <w:rsid w:val="00831F37"/>
    <w:rsid w:val="00840D77"/>
    <w:rsid w:val="00854E6A"/>
    <w:rsid w:val="00864973"/>
    <w:rsid w:val="00870AA4"/>
    <w:rsid w:val="00881980"/>
    <w:rsid w:val="00887ADE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2996"/>
    <w:rsid w:val="00914D19"/>
    <w:rsid w:val="009266C5"/>
    <w:rsid w:val="00927B48"/>
    <w:rsid w:val="00927C68"/>
    <w:rsid w:val="00931F2B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0916"/>
    <w:rsid w:val="009F6B61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1032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6676"/>
    <w:rsid w:val="00B0762B"/>
    <w:rsid w:val="00B10169"/>
    <w:rsid w:val="00B14769"/>
    <w:rsid w:val="00B20B48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3F74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2030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54BA"/>
    <w:rsid w:val="00CB2A9C"/>
    <w:rsid w:val="00CB506D"/>
    <w:rsid w:val="00CB7229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1006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0D03"/>
    <w:rsid w:val="00E2419B"/>
    <w:rsid w:val="00E26ABB"/>
    <w:rsid w:val="00E26BCC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D7B49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8213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821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9249E7B-F9C8-4D12-B906-BB583B820A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B85BE3D5-F702-44BD-8F0A-2F2B33173F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4348-699F-4FF3-BC7B-38394E63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Admin</cp:lastModifiedBy>
  <cp:revision>257</cp:revision>
  <cp:lastPrinted>2023-06-14T07:06:00Z</cp:lastPrinted>
  <dcterms:created xsi:type="dcterms:W3CDTF">2022-11-29T09:51:00Z</dcterms:created>
  <dcterms:modified xsi:type="dcterms:W3CDTF">2023-06-14T07:30:00Z</dcterms:modified>
</cp:coreProperties>
</file>