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AC" w:rsidRDefault="005828AC" w:rsidP="005828AC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</w:t>
      </w:r>
    </w:p>
    <w:p w:rsidR="005828AC" w:rsidRPr="005828AC" w:rsidRDefault="005828AC" w:rsidP="005828AC">
      <w:pPr>
        <w:jc w:val="center"/>
        <w:rPr>
          <w:sz w:val="28"/>
          <w:szCs w:val="28"/>
        </w:rPr>
      </w:pPr>
    </w:p>
    <w:p w:rsidR="005828AC" w:rsidRPr="005828AC" w:rsidRDefault="005828AC" w:rsidP="005828AC">
      <w:pPr>
        <w:jc w:val="center"/>
        <w:rPr>
          <w:sz w:val="28"/>
          <w:szCs w:val="28"/>
        </w:rPr>
      </w:pPr>
      <w:r w:rsidRPr="005828AC">
        <w:rPr>
          <w:sz w:val="28"/>
          <w:szCs w:val="28"/>
        </w:rPr>
        <w:t>АДМИНИСТРАЦИЯ БОЛЬШЕКОСУЛЬСКОГО СЕЛЬСОВЕТА</w:t>
      </w:r>
    </w:p>
    <w:p w:rsidR="005828AC" w:rsidRPr="005828AC" w:rsidRDefault="005828AC" w:rsidP="005828AC">
      <w:pPr>
        <w:jc w:val="center"/>
        <w:rPr>
          <w:sz w:val="28"/>
          <w:szCs w:val="28"/>
        </w:rPr>
      </w:pPr>
      <w:r w:rsidRPr="005828AC">
        <w:rPr>
          <w:sz w:val="28"/>
          <w:szCs w:val="28"/>
        </w:rPr>
        <w:t>БОГОТОЛЬСКОГО РАЙОНА</w:t>
      </w:r>
    </w:p>
    <w:p w:rsidR="005828AC" w:rsidRPr="005828AC" w:rsidRDefault="005828AC" w:rsidP="005828AC">
      <w:pPr>
        <w:jc w:val="center"/>
        <w:rPr>
          <w:sz w:val="28"/>
          <w:szCs w:val="28"/>
        </w:rPr>
      </w:pPr>
      <w:r w:rsidRPr="005828AC">
        <w:rPr>
          <w:sz w:val="28"/>
          <w:szCs w:val="28"/>
        </w:rPr>
        <w:t>КРАСНОЯРСКОГО КРАЯ</w:t>
      </w:r>
    </w:p>
    <w:p w:rsidR="00F8432C" w:rsidRPr="005828AC" w:rsidRDefault="005828AC">
      <w:pPr>
        <w:rPr>
          <w:sz w:val="28"/>
          <w:szCs w:val="28"/>
        </w:rPr>
      </w:pPr>
      <w:r w:rsidRPr="005828AC">
        <w:rPr>
          <w:sz w:val="28"/>
          <w:szCs w:val="28"/>
        </w:rPr>
        <w:t xml:space="preserve">                        </w:t>
      </w:r>
    </w:p>
    <w:p w:rsidR="005828AC" w:rsidRPr="005828AC" w:rsidRDefault="005828AC">
      <w:pPr>
        <w:rPr>
          <w:sz w:val="28"/>
          <w:szCs w:val="28"/>
        </w:rPr>
      </w:pPr>
      <w:r w:rsidRPr="005828AC">
        <w:rPr>
          <w:sz w:val="28"/>
          <w:szCs w:val="28"/>
        </w:rPr>
        <w:t xml:space="preserve">                                           </w:t>
      </w:r>
      <w:r w:rsidR="00706CDC">
        <w:rPr>
          <w:sz w:val="28"/>
          <w:szCs w:val="28"/>
        </w:rPr>
        <w:t xml:space="preserve"> </w:t>
      </w:r>
      <w:r w:rsidRPr="005828AC">
        <w:rPr>
          <w:sz w:val="28"/>
          <w:szCs w:val="28"/>
        </w:rPr>
        <w:t xml:space="preserve">  ПОСТАНОВЛЕНИЕ</w:t>
      </w:r>
    </w:p>
    <w:p w:rsidR="005828AC" w:rsidRPr="005828AC" w:rsidRDefault="005828AC">
      <w:pPr>
        <w:rPr>
          <w:sz w:val="28"/>
          <w:szCs w:val="28"/>
        </w:rPr>
      </w:pPr>
    </w:p>
    <w:p w:rsidR="005828AC" w:rsidRPr="005828AC" w:rsidRDefault="0018220A">
      <w:pPr>
        <w:rPr>
          <w:sz w:val="28"/>
          <w:szCs w:val="28"/>
        </w:rPr>
      </w:pPr>
      <w:r>
        <w:rPr>
          <w:sz w:val="28"/>
          <w:szCs w:val="28"/>
        </w:rPr>
        <w:t xml:space="preserve">10 мая </w:t>
      </w:r>
      <w:r w:rsidR="005828AC" w:rsidRPr="005828AC">
        <w:rPr>
          <w:sz w:val="28"/>
          <w:szCs w:val="28"/>
        </w:rPr>
        <w:t xml:space="preserve">2016 год                 с. </w:t>
      </w:r>
      <w:proofErr w:type="gramStart"/>
      <w:r w:rsidR="005828AC" w:rsidRPr="005828AC">
        <w:rPr>
          <w:sz w:val="28"/>
          <w:szCs w:val="28"/>
        </w:rPr>
        <w:t>Больша</w:t>
      </w:r>
      <w:r w:rsidR="00706CDC">
        <w:rPr>
          <w:sz w:val="28"/>
          <w:szCs w:val="28"/>
        </w:rPr>
        <w:t>я</w:t>
      </w:r>
      <w:proofErr w:type="gramEnd"/>
      <w:r w:rsidR="005828AC" w:rsidRPr="005828AC">
        <w:rPr>
          <w:sz w:val="28"/>
          <w:szCs w:val="28"/>
        </w:rPr>
        <w:t xml:space="preserve"> Косуль  </w:t>
      </w:r>
      <w:r>
        <w:rPr>
          <w:sz w:val="28"/>
          <w:szCs w:val="28"/>
        </w:rPr>
        <w:t xml:space="preserve">                     № 35</w:t>
      </w:r>
    </w:p>
    <w:p w:rsidR="005828AC" w:rsidRPr="005828AC" w:rsidRDefault="005828AC">
      <w:pPr>
        <w:rPr>
          <w:sz w:val="28"/>
          <w:szCs w:val="28"/>
        </w:rPr>
      </w:pPr>
    </w:p>
    <w:p w:rsidR="005828AC" w:rsidRPr="005828AC" w:rsidRDefault="005828AC">
      <w:pPr>
        <w:rPr>
          <w:sz w:val="28"/>
          <w:szCs w:val="28"/>
        </w:rPr>
      </w:pPr>
    </w:p>
    <w:p w:rsidR="005828AC" w:rsidRPr="005828AC" w:rsidRDefault="005828AC">
      <w:pPr>
        <w:rPr>
          <w:sz w:val="28"/>
          <w:szCs w:val="28"/>
        </w:rPr>
      </w:pPr>
      <w:r>
        <w:rPr>
          <w:sz w:val="28"/>
          <w:szCs w:val="28"/>
        </w:rPr>
        <w:t>О п</w:t>
      </w:r>
      <w:r w:rsidRPr="005828AC">
        <w:rPr>
          <w:sz w:val="28"/>
          <w:szCs w:val="28"/>
        </w:rPr>
        <w:t>равила</w:t>
      </w:r>
      <w:r>
        <w:rPr>
          <w:sz w:val="28"/>
          <w:szCs w:val="28"/>
        </w:rPr>
        <w:t>х</w:t>
      </w:r>
      <w:r w:rsidRPr="005828AC">
        <w:rPr>
          <w:sz w:val="28"/>
          <w:szCs w:val="28"/>
        </w:rPr>
        <w:t xml:space="preserve"> работы общественных</w:t>
      </w:r>
    </w:p>
    <w:p w:rsidR="005828AC" w:rsidRDefault="005828AC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5828AC">
        <w:rPr>
          <w:sz w:val="28"/>
          <w:szCs w:val="28"/>
        </w:rPr>
        <w:t xml:space="preserve">ладбищ и </w:t>
      </w:r>
      <w:proofErr w:type="gramStart"/>
      <w:r w:rsidRPr="005828AC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proofErr w:type="gramEnd"/>
      <w:r w:rsidRPr="005828AC">
        <w:rPr>
          <w:sz w:val="28"/>
          <w:szCs w:val="28"/>
        </w:rPr>
        <w:t xml:space="preserve"> их содержания.</w:t>
      </w:r>
    </w:p>
    <w:p w:rsidR="005828AC" w:rsidRDefault="005828AC">
      <w:pPr>
        <w:rPr>
          <w:sz w:val="28"/>
          <w:szCs w:val="28"/>
        </w:rPr>
      </w:pPr>
    </w:p>
    <w:p w:rsidR="005828AC" w:rsidRDefault="005828AC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6C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 соответствии с п.4 ст.18 Федерального закона от 12.01.1996 № 8-ФЗ «О погребении и похоронном деле», п.22 ч.1 ст.14 Федерального закона от 06.10.2003 № 131-ФЗ «Об общих принципах организации местного самоуправления в Российской Федерации», ст.</w:t>
      </w:r>
      <w:r w:rsidR="005507DF">
        <w:rPr>
          <w:sz w:val="28"/>
          <w:szCs w:val="28"/>
        </w:rPr>
        <w:t xml:space="preserve">17 Устава </w:t>
      </w:r>
      <w:proofErr w:type="spellStart"/>
      <w:r w:rsidR="005507DF">
        <w:rPr>
          <w:sz w:val="28"/>
          <w:szCs w:val="28"/>
        </w:rPr>
        <w:t>Большекосульского</w:t>
      </w:r>
      <w:proofErr w:type="spellEnd"/>
      <w:r w:rsidR="005507DF">
        <w:rPr>
          <w:sz w:val="28"/>
          <w:szCs w:val="28"/>
        </w:rPr>
        <w:t xml:space="preserve"> сельсовета, ПОСТАНОВЛЯЮ:</w:t>
      </w:r>
    </w:p>
    <w:p w:rsidR="005507DF" w:rsidRDefault="005507DF" w:rsidP="00706CDC">
      <w:pPr>
        <w:jc w:val="both"/>
        <w:rPr>
          <w:sz w:val="28"/>
          <w:szCs w:val="28"/>
        </w:rPr>
      </w:pPr>
    </w:p>
    <w:p w:rsidR="005507DF" w:rsidRDefault="005507DF" w:rsidP="00706CDC">
      <w:pPr>
        <w:jc w:val="both"/>
        <w:rPr>
          <w:sz w:val="28"/>
          <w:szCs w:val="28"/>
        </w:rPr>
      </w:pPr>
      <w:r w:rsidRPr="005507D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507DF">
        <w:rPr>
          <w:sz w:val="28"/>
          <w:szCs w:val="28"/>
        </w:rPr>
        <w:t>Утвердить Правила работы общественных кладбищ и порядок их содержания, согласно приложению.</w:t>
      </w:r>
    </w:p>
    <w:p w:rsidR="005507DF" w:rsidRDefault="005507DF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сельс</w:t>
      </w:r>
      <w:r w:rsidR="00706CDC">
        <w:rPr>
          <w:sz w:val="28"/>
          <w:szCs w:val="28"/>
        </w:rPr>
        <w:t>о</w:t>
      </w:r>
      <w:r>
        <w:rPr>
          <w:sz w:val="28"/>
          <w:szCs w:val="28"/>
        </w:rPr>
        <w:t xml:space="preserve">вета </w:t>
      </w:r>
      <w:proofErr w:type="spellStart"/>
      <w:r>
        <w:rPr>
          <w:sz w:val="28"/>
          <w:szCs w:val="28"/>
        </w:rPr>
        <w:t>Симон</w:t>
      </w:r>
      <w:proofErr w:type="spellEnd"/>
      <w:r>
        <w:rPr>
          <w:sz w:val="28"/>
          <w:szCs w:val="28"/>
        </w:rPr>
        <w:t xml:space="preserve"> И.С.</w:t>
      </w:r>
    </w:p>
    <w:p w:rsidR="005507DF" w:rsidRPr="00706CDC" w:rsidRDefault="00706CDC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</w:t>
      </w:r>
      <w:r w:rsidR="005507DF">
        <w:rPr>
          <w:sz w:val="28"/>
          <w:szCs w:val="28"/>
        </w:rPr>
        <w:t xml:space="preserve"> вступает в силу в день, следующий</w:t>
      </w:r>
      <w:r>
        <w:rPr>
          <w:sz w:val="28"/>
          <w:szCs w:val="28"/>
        </w:rPr>
        <w:t xml:space="preserve"> за днем его официального опубликовани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обнародования)  и ра</w:t>
      </w:r>
      <w:r w:rsidR="0018220A">
        <w:rPr>
          <w:sz w:val="28"/>
          <w:szCs w:val="28"/>
        </w:rPr>
        <w:t>змещено на досках информации 11. 05.</w:t>
      </w:r>
      <w:r>
        <w:rPr>
          <w:sz w:val="28"/>
          <w:szCs w:val="28"/>
        </w:rPr>
        <w:t xml:space="preserve">2016 г..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6" w:history="1">
        <w:r w:rsidRPr="00A34025">
          <w:rPr>
            <w:rStyle w:val="a6"/>
            <w:sz w:val="28"/>
            <w:szCs w:val="28"/>
          </w:rPr>
          <w:t>www.bogotol-ru</w:t>
        </w:r>
      </w:hyperlink>
      <w:r>
        <w:rPr>
          <w:sz w:val="28"/>
          <w:szCs w:val="28"/>
        </w:rPr>
        <w:t xml:space="preserve"> </w:t>
      </w:r>
      <w:r w:rsidRPr="00706CDC">
        <w:rPr>
          <w:sz w:val="28"/>
          <w:szCs w:val="28"/>
        </w:rPr>
        <w:t xml:space="preserve">на странице </w:t>
      </w:r>
      <w:proofErr w:type="spellStart"/>
      <w:r w:rsidRPr="00706CDC">
        <w:rPr>
          <w:sz w:val="28"/>
          <w:szCs w:val="28"/>
        </w:rPr>
        <w:t>Большекосульского</w:t>
      </w:r>
      <w:proofErr w:type="spellEnd"/>
      <w:r w:rsidRPr="00706CDC">
        <w:rPr>
          <w:sz w:val="28"/>
          <w:szCs w:val="28"/>
        </w:rPr>
        <w:t xml:space="preserve"> сельсовета.</w:t>
      </w:r>
    </w:p>
    <w:p w:rsidR="00706CDC" w:rsidRDefault="00706CDC" w:rsidP="00706CDC">
      <w:pPr>
        <w:jc w:val="both"/>
        <w:rPr>
          <w:sz w:val="28"/>
          <w:szCs w:val="28"/>
        </w:rPr>
      </w:pPr>
    </w:p>
    <w:p w:rsidR="00706CDC" w:rsidRDefault="00706CDC" w:rsidP="00706CDC">
      <w:pPr>
        <w:jc w:val="both"/>
        <w:rPr>
          <w:sz w:val="28"/>
          <w:szCs w:val="28"/>
        </w:rPr>
      </w:pPr>
    </w:p>
    <w:p w:rsidR="00706CDC" w:rsidRDefault="00706CDC" w:rsidP="00706CDC">
      <w:pPr>
        <w:jc w:val="both"/>
        <w:rPr>
          <w:sz w:val="28"/>
          <w:szCs w:val="28"/>
        </w:rPr>
      </w:pPr>
    </w:p>
    <w:p w:rsidR="00706CDC" w:rsidRPr="00706CDC" w:rsidRDefault="00706CDC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5828AC" w:rsidRDefault="005828AC" w:rsidP="00706CDC">
      <w:pPr>
        <w:jc w:val="both"/>
        <w:rPr>
          <w:sz w:val="28"/>
          <w:szCs w:val="28"/>
        </w:rPr>
      </w:pPr>
    </w:p>
    <w:p w:rsidR="005828AC" w:rsidRDefault="005828AC" w:rsidP="00706CDC">
      <w:pPr>
        <w:jc w:val="both"/>
        <w:rPr>
          <w:sz w:val="28"/>
          <w:szCs w:val="28"/>
        </w:rPr>
      </w:pPr>
    </w:p>
    <w:p w:rsidR="005828AC" w:rsidRDefault="005828AC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Default="00942B15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Приложение к постановлению</w:t>
      </w:r>
    </w:p>
    <w:p w:rsidR="00942B15" w:rsidRDefault="00942B15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</w:p>
    <w:p w:rsidR="00942B15" w:rsidRDefault="00942B15" w:rsidP="0070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сельсовета </w:t>
      </w:r>
      <w:proofErr w:type="spellStart"/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__________№</w:t>
      </w:r>
      <w:proofErr w:type="spellEnd"/>
      <w:r>
        <w:rPr>
          <w:sz w:val="28"/>
          <w:szCs w:val="28"/>
        </w:rPr>
        <w:t>________</w:t>
      </w: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Pr="0037450B" w:rsidRDefault="00942B15" w:rsidP="00706CDC">
      <w:pPr>
        <w:jc w:val="both"/>
        <w:rPr>
          <w:b/>
          <w:sz w:val="28"/>
          <w:szCs w:val="28"/>
        </w:rPr>
      </w:pPr>
      <w:r w:rsidRPr="0037450B">
        <w:rPr>
          <w:b/>
          <w:sz w:val="28"/>
          <w:szCs w:val="28"/>
        </w:rPr>
        <w:t>ПРАВИЛА РАБОТЫ ОБЩЕСТВЕННЫХ КЛАДБИЩ И ПОРЯДОК ИХ</w:t>
      </w:r>
    </w:p>
    <w:p w:rsidR="00942B15" w:rsidRDefault="00942B15" w:rsidP="00706CDC">
      <w:pPr>
        <w:jc w:val="both"/>
        <w:rPr>
          <w:sz w:val="28"/>
          <w:szCs w:val="28"/>
        </w:rPr>
      </w:pPr>
      <w:r w:rsidRPr="0037450B">
        <w:rPr>
          <w:b/>
          <w:sz w:val="28"/>
          <w:szCs w:val="28"/>
        </w:rPr>
        <w:t xml:space="preserve">                                            СОДЕРЖАНИЯ</w:t>
      </w:r>
      <w:r>
        <w:rPr>
          <w:sz w:val="28"/>
          <w:szCs w:val="28"/>
        </w:rPr>
        <w:t>.</w:t>
      </w:r>
    </w:p>
    <w:p w:rsidR="00942B15" w:rsidRDefault="00942B15" w:rsidP="00706CDC">
      <w:pPr>
        <w:jc w:val="both"/>
        <w:rPr>
          <w:sz w:val="28"/>
          <w:szCs w:val="28"/>
        </w:rPr>
      </w:pPr>
    </w:p>
    <w:p w:rsidR="00942B15" w:rsidRDefault="00942B15" w:rsidP="00942B15">
      <w:pPr>
        <w:pStyle w:val="a5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37450B">
        <w:rPr>
          <w:b/>
          <w:sz w:val="28"/>
          <w:szCs w:val="28"/>
        </w:rPr>
        <w:t>Общие положения</w:t>
      </w:r>
      <w:r>
        <w:rPr>
          <w:sz w:val="28"/>
          <w:szCs w:val="28"/>
        </w:rPr>
        <w:t>.</w:t>
      </w:r>
    </w:p>
    <w:p w:rsidR="00942B15" w:rsidRDefault="0037450B" w:rsidP="0037450B">
      <w:pPr>
        <w:jc w:val="both"/>
        <w:rPr>
          <w:sz w:val="28"/>
          <w:szCs w:val="28"/>
        </w:rPr>
      </w:pPr>
      <w:r w:rsidRPr="0037450B">
        <w:rPr>
          <w:sz w:val="28"/>
          <w:szCs w:val="28"/>
        </w:rPr>
        <w:t xml:space="preserve"> </w:t>
      </w:r>
      <w:r w:rsidRPr="0037450B"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942B15" w:rsidRPr="0037450B">
        <w:rPr>
          <w:sz w:val="28"/>
          <w:szCs w:val="28"/>
        </w:rPr>
        <w:t xml:space="preserve">Настоящие Правила работы общественных кладбищ </w:t>
      </w:r>
      <w:proofErr w:type="spellStart"/>
      <w:r w:rsidR="00942B15" w:rsidRPr="0037450B">
        <w:rPr>
          <w:sz w:val="28"/>
          <w:szCs w:val="28"/>
        </w:rPr>
        <w:t>Большекосульского</w:t>
      </w:r>
      <w:proofErr w:type="spellEnd"/>
      <w:r w:rsidR="00942B15" w:rsidRPr="0037450B">
        <w:rPr>
          <w:sz w:val="28"/>
          <w:szCs w:val="28"/>
        </w:rPr>
        <w:t xml:space="preserve"> сельсовета и порядок их содержани</w:t>
      </w:r>
      <w:proofErr w:type="gramStart"/>
      <w:r w:rsidR="00942B15" w:rsidRPr="0037450B">
        <w:rPr>
          <w:sz w:val="28"/>
          <w:szCs w:val="28"/>
        </w:rPr>
        <w:t>я(</w:t>
      </w:r>
      <w:proofErr w:type="gramEnd"/>
      <w:r w:rsidR="00942B15" w:rsidRPr="0037450B">
        <w:rPr>
          <w:sz w:val="28"/>
          <w:szCs w:val="28"/>
        </w:rPr>
        <w:t xml:space="preserve">далее - Правила) разработаны в соответствии с Федеральным законом от 12.01.1996 № 8-ФЗ « О погребении и похоронном деле» (далее- Закон о погребении),Постановлением Главного государственного санитарного врача Российской Федерации от 28.06.2011 № 84 «Об утверждении </w:t>
      </w:r>
      <w:proofErr w:type="spellStart"/>
      <w:r w:rsidR="00942B15" w:rsidRPr="0037450B">
        <w:rPr>
          <w:sz w:val="28"/>
          <w:szCs w:val="28"/>
        </w:rPr>
        <w:t>СанПиН</w:t>
      </w:r>
      <w:proofErr w:type="spellEnd"/>
      <w:r w:rsidR="00942B15" w:rsidRPr="0037450B">
        <w:rPr>
          <w:sz w:val="28"/>
          <w:szCs w:val="28"/>
        </w:rPr>
        <w:t xml:space="preserve"> 2.1.2882-11 «Гигиенические требования к размещению, устройству и содержанию кладбищ, зданий и сооружений похоронного назначения».</w:t>
      </w:r>
    </w:p>
    <w:p w:rsidR="0037450B" w:rsidRDefault="0037450B" w:rsidP="0037450B">
      <w:pPr>
        <w:jc w:val="both"/>
        <w:rPr>
          <w:sz w:val="28"/>
          <w:szCs w:val="28"/>
        </w:rPr>
      </w:pPr>
      <w:r w:rsidRPr="0037450B">
        <w:rPr>
          <w:b/>
          <w:sz w:val="28"/>
          <w:szCs w:val="28"/>
        </w:rPr>
        <w:t>1.2</w:t>
      </w:r>
      <w:r>
        <w:rPr>
          <w:sz w:val="28"/>
          <w:szCs w:val="28"/>
        </w:rPr>
        <w:t xml:space="preserve">.Муниципальные общественные кладбища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открыты для посещений ежедневно с 8-00  до 20-00 часов.</w:t>
      </w:r>
    </w:p>
    <w:p w:rsidR="0037450B" w:rsidRDefault="0037450B" w:rsidP="0037450B">
      <w:pPr>
        <w:jc w:val="both"/>
        <w:rPr>
          <w:sz w:val="28"/>
          <w:szCs w:val="28"/>
        </w:rPr>
      </w:pPr>
      <w:r w:rsidRPr="0037450B">
        <w:rPr>
          <w:b/>
          <w:sz w:val="28"/>
          <w:szCs w:val="28"/>
        </w:rPr>
        <w:t>1.3</w:t>
      </w:r>
      <w:r>
        <w:rPr>
          <w:sz w:val="28"/>
          <w:szCs w:val="28"/>
        </w:rPr>
        <w:t>.Захоронение умерших производится ежедневно с 12-00 до 15-00 часов.</w:t>
      </w:r>
    </w:p>
    <w:p w:rsidR="0037450B" w:rsidRDefault="0037450B" w:rsidP="0037450B">
      <w:pPr>
        <w:jc w:val="both"/>
        <w:rPr>
          <w:sz w:val="28"/>
          <w:szCs w:val="28"/>
        </w:rPr>
      </w:pPr>
    </w:p>
    <w:p w:rsidR="0037450B" w:rsidRDefault="0037450B" w:rsidP="0037450B">
      <w:pPr>
        <w:jc w:val="both"/>
        <w:rPr>
          <w:sz w:val="28"/>
          <w:szCs w:val="28"/>
        </w:rPr>
      </w:pPr>
      <w:r w:rsidRPr="0037450B">
        <w:rPr>
          <w:b/>
          <w:sz w:val="28"/>
          <w:szCs w:val="28"/>
        </w:rPr>
        <w:t>2. Требования к устройству и содержанию общественных муниципальных кладбищ</w:t>
      </w:r>
      <w:r>
        <w:rPr>
          <w:sz w:val="28"/>
          <w:szCs w:val="28"/>
        </w:rPr>
        <w:t>.</w:t>
      </w:r>
    </w:p>
    <w:p w:rsidR="0037450B" w:rsidRDefault="0037450B" w:rsidP="003745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37450B">
        <w:rPr>
          <w:sz w:val="28"/>
          <w:szCs w:val="28"/>
        </w:rPr>
        <w:t>.</w:t>
      </w:r>
      <w:r w:rsidRPr="0037450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Устройство муниципальных общественных кладбищ должно соответствовать Гигиеническим требованиям к размещению, устройству и содержанию кладбищ, зданий и сооружений похоронного назначения, утвержденным </w:t>
      </w:r>
      <w:r w:rsidR="004C189E">
        <w:rPr>
          <w:sz w:val="28"/>
          <w:szCs w:val="28"/>
        </w:rPr>
        <w:t>постановлением Главного государ</w:t>
      </w:r>
      <w:r>
        <w:rPr>
          <w:sz w:val="28"/>
          <w:szCs w:val="28"/>
        </w:rPr>
        <w:t>с</w:t>
      </w:r>
      <w:r w:rsidR="004C189E">
        <w:rPr>
          <w:sz w:val="28"/>
          <w:szCs w:val="28"/>
        </w:rPr>
        <w:t>т</w:t>
      </w:r>
      <w:r>
        <w:rPr>
          <w:sz w:val="28"/>
          <w:szCs w:val="28"/>
        </w:rPr>
        <w:t xml:space="preserve">венного санитарного врача Российской Федерации от 28.06.2011 № 84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2.1.2882-11».</w:t>
      </w:r>
    </w:p>
    <w:p w:rsidR="0037450B" w:rsidRPr="0037450B" w:rsidRDefault="0037450B" w:rsidP="0037450B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2.2.</w:t>
      </w:r>
      <w:r w:rsidRPr="0037450B">
        <w:rPr>
          <w:sz w:val="28"/>
          <w:szCs w:val="28"/>
        </w:rPr>
        <w:t>Размер могилы</w:t>
      </w:r>
      <w:r>
        <w:rPr>
          <w:sz w:val="28"/>
          <w:szCs w:val="28"/>
        </w:rPr>
        <w:t xml:space="preserve"> для одного захоронения составляет: 1 метр (ширина)</w:t>
      </w:r>
      <w:r w:rsidR="004C18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2 метра (длина) на одного человека, 1,8 метра (ширина)</w:t>
      </w:r>
      <w:r w:rsidR="004C18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2 метра (длина) на двух человек (при семейном захоронении).</w:t>
      </w:r>
      <w:proofErr w:type="gramEnd"/>
    </w:p>
    <w:p w:rsidR="0037450B" w:rsidRPr="0037450B" w:rsidRDefault="0037450B" w:rsidP="0037450B">
      <w:pPr>
        <w:jc w:val="both"/>
        <w:rPr>
          <w:sz w:val="28"/>
          <w:szCs w:val="28"/>
        </w:rPr>
      </w:pPr>
    </w:p>
    <w:p w:rsidR="00942B15" w:rsidRPr="00942B15" w:rsidRDefault="00942B15" w:rsidP="0037450B"/>
    <w:p w:rsidR="00942B15" w:rsidRPr="00942B15" w:rsidRDefault="00942B15" w:rsidP="00942B15">
      <w:pPr>
        <w:jc w:val="both"/>
        <w:rPr>
          <w:sz w:val="28"/>
          <w:szCs w:val="28"/>
        </w:rPr>
      </w:pPr>
    </w:p>
    <w:sectPr w:rsidR="00942B15" w:rsidRPr="00942B15" w:rsidSect="00F8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40C"/>
    <w:multiLevelType w:val="multilevel"/>
    <w:tmpl w:val="AFFA8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4E02F0"/>
    <w:multiLevelType w:val="hybridMultilevel"/>
    <w:tmpl w:val="17D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8AC"/>
    <w:rsid w:val="0018220A"/>
    <w:rsid w:val="0037450B"/>
    <w:rsid w:val="004C189E"/>
    <w:rsid w:val="005507DF"/>
    <w:rsid w:val="005828AC"/>
    <w:rsid w:val="00706CDC"/>
    <w:rsid w:val="00942B15"/>
    <w:rsid w:val="00BD2DCE"/>
    <w:rsid w:val="00F8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7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6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2016-05-06T03:19:00Z</cp:lastPrinted>
  <dcterms:created xsi:type="dcterms:W3CDTF">2016-04-19T02:04:00Z</dcterms:created>
  <dcterms:modified xsi:type="dcterms:W3CDTF">2016-05-06T03:20:00Z</dcterms:modified>
</cp:coreProperties>
</file>