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3B" w:rsidRDefault="00AF7F3B" w:rsidP="005C03DD">
      <w:pPr>
        <w:jc w:val="center"/>
      </w:pPr>
      <w:bookmarkStart w:id="0" w:name="bookmark0"/>
    </w:p>
    <w:p w:rsidR="00AF7F3B" w:rsidRDefault="00AF7F3B" w:rsidP="005C03DD">
      <w:pPr>
        <w:jc w:val="center"/>
      </w:pPr>
    </w:p>
    <w:p w:rsidR="00AF7F3B" w:rsidRDefault="00AF7F3B" w:rsidP="005C03DD">
      <w:pPr>
        <w:jc w:val="center"/>
      </w:pPr>
    </w:p>
    <w:p w:rsidR="005C03DD" w:rsidRPr="00463D5D" w:rsidRDefault="00EB2ACC" w:rsidP="005C03DD">
      <w:pPr>
        <w:jc w:val="center"/>
        <w:rPr>
          <w:rFonts w:ascii="Arial" w:hAnsi="Arial" w:cs="Arial"/>
          <w:b/>
        </w:rPr>
      </w:pPr>
      <w:r>
        <w:t xml:space="preserve"> </w:t>
      </w:r>
      <w:bookmarkEnd w:id="0"/>
      <w:r w:rsidR="005C03DD" w:rsidRPr="00463D5D">
        <w:rPr>
          <w:rFonts w:ascii="Arial" w:hAnsi="Arial" w:cs="Arial"/>
          <w:b/>
        </w:rPr>
        <w:t>Российская Федерация</w:t>
      </w:r>
    </w:p>
    <w:p w:rsidR="005C03DD" w:rsidRPr="00463D5D" w:rsidRDefault="005C03DD" w:rsidP="005C03DD">
      <w:pPr>
        <w:jc w:val="center"/>
        <w:rPr>
          <w:rFonts w:ascii="Arial" w:hAnsi="Arial" w:cs="Arial"/>
          <w:b/>
        </w:rPr>
      </w:pPr>
      <w:r w:rsidRPr="00463D5D">
        <w:rPr>
          <w:rFonts w:ascii="Arial" w:hAnsi="Arial" w:cs="Arial"/>
          <w:b/>
        </w:rPr>
        <w:t xml:space="preserve">Юрьевский сельский Совет депутатов    </w:t>
      </w:r>
    </w:p>
    <w:p w:rsidR="005C03DD" w:rsidRPr="00463D5D" w:rsidRDefault="005C03DD" w:rsidP="005C03DD">
      <w:pPr>
        <w:jc w:val="center"/>
        <w:rPr>
          <w:rFonts w:ascii="Arial" w:hAnsi="Arial" w:cs="Arial"/>
          <w:b/>
        </w:rPr>
      </w:pPr>
      <w:r w:rsidRPr="00463D5D">
        <w:rPr>
          <w:rFonts w:ascii="Arial" w:hAnsi="Arial" w:cs="Arial"/>
          <w:b/>
        </w:rPr>
        <w:t>Боготольского</w:t>
      </w:r>
      <w:r>
        <w:rPr>
          <w:rFonts w:ascii="Arial" w:hAnsi="Arial" w:cs="Arial"/>
          <w:b/>
        </w:rPr>
        <w:t xml:space="preserve"> </w:t>
      </w:r>
      <w:r w:rsidRPr="00463D5D">
        <w:rPr>
          <w:rFonts w:ascii="Arial" w:hAnsi="Arial" w:cs="Arial"/>
          <w:b/>
        </w:rPr>
        <w:t>района</w:t>
      </w:r>
    </w:p>
    <w:p w:rsidR="005C03DD" w:rsidRPr="00463D5D" w:rsidRDefault="005C03DD" w:rsidP="005C03DD">
      <w:pPr>
        <w:jc w:val="center"/>
        <w:rPr>
          <w:rFonts w:ascii="Arial" w:hAnsi="Arial" w:cs="Arial"/>
          <w:b/>
        </w:rPr>
      </w:pPr>
      <w:r w:rsidRPr="00463D5D">
        <w:rPr>
          <w:rFonts w:ascii="Arial" w:hAnsi="Arial" w:cs="Arial"/>
          <w:b/>
        </w:rPr>
        <w:t>Красноярского края</w:t>
      </w:r>
    </w:p>
    <w:p w:rsidR="005C03DD" w:rsidRPr="00463D5D" w:rsidRDefault="005C03DD" w:rsidP="005C03DD">
      <w:pPr>
        <w:rPr>
          <w:rFonts w:ascii="Arial" w:hAnsi="Arial" w:cs="Arial"/>
          <w:b/>
        </w:rPr>
      </w:pPr>
    </w:p>
    <w:p w:rsidR="005C03DD" w:rsidRPr="00463D5D" w:rsidRDefault="005C03DD" w:rsidP="005C03DD">
      <w:pPr>
        <w:jc w:val="center"/>
        <w:rPr>
          <w:rFonts w:ascii="Arial" w:hAnsi="Arial" w:cs="Arial"/>
          <w:b/>
        </w:rPr>
      </w:pPr>
      <w:r w:rsidRPr="00463D5D">
        <w:rPr>
          <w:rFonts w:ascii="Arial" w:hAnsi="Arial" w:cs="Arial"/>
          <w:b/>
        </w:rPr>
        <w:t xml:space="preserve">РЕШЕНИЕ </w:t>
      </w:r>
    </w:p>
    <w:p w:rsidR="005C03DD" w:rsidRPr="00463D5D" w:rsidRDefault="005C03DD" w:rsidP="005C03DD">
      <w:pPr>
        <w:jc w:val="center"/>
        <w:rPr>
          <w:rFonts w:ascii="Arial" w:hAnsi="Arial" w:cs="Arial"/>
          <w:b/>
        </w:rPr>
      </w:pPr>
    </w:p>
    <w:p w:rsidR="005C03DD" w:rsidRDefault="00D02B70" w:rsidP="005C03D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21.01.</w:t>
      </w:r>
      <w:r w:rsidR="005C03DD" w:rsidRPr="00463D5D">
        <w:rPr>
          <w:rFonts w:ascii="Arial" w:hAnsi="Arial" w:cs="Arial"/>
          <w:b/>
        </w:rPr>
        <w:t xml:space="preserve">2020г.                   </w:t>
      </w:r>
      <w:r w:rsidR="005C03DD">
        <w:rPr>
          <w:rFonts w:ascii="Arial" w:hAnsi="Arial" w:cs="Arial"/>
          <w:b/>
        </w:rPr>
        <w:t xml:space="preserve">                   </w:t>
      </w:r>
      <w:r w:rsidR="005C03DD" w:rsidRPr="00463D5D">
        <w:rPr>
          <w:rFonts w:ascii="Arial" w:hAnsi="Arial" w:cs="Arial"/>
          <w:b/>
        </w:rPr>
        <w:t xml:space="preserve">  </w:t>
      </w:r>
      <w:proofErr w:type="gramStart"/>
      <w:r w:rsidR="005C03DD" w:rsidRPr="00463D5D">
        <w:rPr>
          <w:rFonts w:ascii="Arial" w:hAnsi="Arial" w:cs="Arial"/>
          <w:b/>
        </w:rPr>
        <w:t>с</w:t>
      </w:r>
      <w:proofErr w:type="gramEnd"/>
      <w:r w:rsidR="005C03DD" w:rsidRPr="00463D5D">
        <w:rPr>
          <w:rFonts w:ascii="Arial" w:hAnsi="Arial" w:cs="Arial"/>
          <w:b/>
        </w:rPr>
        <w:t xml:space="preserve">. Юрьевка                                     №  </w:t>
      </w:r>
      <w:r>
        <w:rPr>
          <w:rFonts w:ascii="Arial" w:hAnsi="Arial" w:cs="Arial"/>
          <w:b/>
        </w:rPr>
        <w:t>37-176</w:t>
      </w:r>
    </w:p>
    <w:p w:rsidR="00D02B70" w:rsidRPr="00463D5D" w:rsidRDefault="00D02B70" w:rsidP="005C03DD">
      <w:pPr>
        <w:jc w:val="both"/>
        <w:rPr>
          <w:rFonts w:ascii="Arial" w:hAnsi="Arial" w:cs="Arial"/>
        </w:rPr>
      </w:pPr>
    </w:p>
    <w:p w:rsidR="005C03DD" w:rsidRPr="00463D5D" w:rsidRDefault="005C03DD" w:rsidP="005C03DD">
      <w:pPr>
        <w:jc w:val="both"/>
        <w:rPr>
          <w:rFonts w:ascii="Arial" w:hAnsi="Arial" w:cs="Arial"/>
          <w:b/>
        </w:rPr>
      </w:pPr>
      <w:r w:rsidRPr="00463D5D">
        <w:rPr>
          <w:rFonts w:ascii="Arial" w:hAnsi="Arial" w:cs="Arial"/>
          <w:b/>
        </w:rPr>
        <w:t xml:space="preserve"> Об утверждении схемы одного </w:t>
      </w:r>
      <w:proofErr w:type="spellStart"/>
      <w:r w:rsidRPr="00463D5D">
        <w:rPr>
          <w:rFonts w:ascii="Arial" w:hAnsi="Arial" w:cs="Arial"/>
          <w:b/>
        </w:rPr>
        <w:t>многомандатного</w:t>
      </w:r>
      <w:proofErr w:type="spellEnd"/>
      <w:r w:rsidRPr="00463D5D">
        <w:rPr>
          <w:rFonts w:ascii="Arial" w:hAnsi="Arial" w:cs="Arial"/>
          <w:b/>
        </w:rPr>
        <w:t xml:space="preserve"> избирательного округа для проведения выборов</w:t>
      </w:r>
      <w:r>
        <w:rPr>
          <w:rFonts w:ascii="Arial" w:hAnsi="Arial" w:cs="Arial"/>
          <w:b/>
        </w:rPr>
        <w:t xml:space="preserve"> </w:t>
      </w:r>
      <w:r w:rsidRPr="00463D5D">
        <w:rPr>
          <w:rFonts w:ascii="Arial" w:hAnsi="Arial" w:cs="Arial"/>
          <w:b/>
        </w:rPr>
        <w:t>депутатов Юрьевского сельского Совета депутатов</w:t>
      </w:r>
    </w:p>
    <w:p w:rsidR="005C03DD" w:rsidRPr="00463D5D" w:rsidRDefault="005C03DD" w:rsidP="005C03DD">
      <w:pPr>
        <w:jc w:val="both"/>
        <w:rPr>
          <w:rFonts w:ascii="Arial" w:hAnsi="Arial" w:cs="Arial"/>
          <w:b/>
        </w:rPr>
      </w:pPr>
      <w:r w:rsidRPr="00463D5D">
        <w:rPr>
          <w:rFonts w:ascii="Arial" w:hAnsi="Arial" w:cs="Arial"/>
          <w:b/>
        </w:rPr>
        <w:t>Боготольского района Красноярского края</w:t>
      </w:r>
    </w:p>
    <w:p w:rsidR="005C03DD" w:rsidRPr="00463D5D" w:rsidRDefault="005C03DD" w:rsidP="005C03DD">
      <w:pPr>
        <w:jc w:val="both"/>
        <w:rPr>
          <w:rFonts w:ascii="Arial" w:hAnsi="Arial" w:cs="Arial"/>
        </w:rPr>
      </w:pPr>
    </w:p>
    <w:p w:rsidR="005C03DD" w:rsidRPr="00463D5D" w:rsidRDefault="005C03DD" w:rsidP="005C03DD">
      <w:pPr>
        <w:jc w:val="both"/>
        <w:rPr>
          <w:rFonts w:ascii="Arial" w:hAnsi="Arial" w:cs="Arial"/>
        </w:rPr>
      </w:pPr>
      <w:r w:rsidRPr="00463D5D">
        <w:rPr>
          <w:rFonts w:ascii="Arial" w:hAnsi="Arial" w:cs="Arial"/>
        </w:rPr>
        <w:t xml:space="preserve">             В соответствии со статьей 18 Федерального закона от 12.06.2002 года № 67-ФЗ « Об основных гарантиях избирательных прав и права на участие в референдуме граждан Российской Федерации», пунктом 6 статьи 2, статьей 8 Закона Красноярского края «О выборах в органы местного самоуправления в Красноярском крае», Юрьевский сельский Совет депутатов РЕШИЛ:</w:t>
      </w:r>
    </w:p>
    <w:p w:rsidR="005C03DD" w:rsidRPr="00463D5D" w:rsidRDefault="005C03DD" w:rsidP="005C03DD">
      <w:pPr>
        <w:jc w:val="both"/>
        <w:rPr>
          <w:rFonts w:ascii="Arial" w:hAnsi="Arial" w:cs="Arial"/>
        </w:rPr>
      </w:pPr>
      <w:r w:rsidRPr="00463D5D">
        <w:rPr>
          <w:rFonts w:ascii="Arial" w:hAnsi="Arial" w:cs="Arial"/>
        </w:rPr>
        <w:t xml:space="preserve">     1.   Признать утратившим силу Решение</w:t>
      </w:r>
      <w:r>
        <w:rPr>
          <w:rFonts w:ascii="Arial" w:hAnsi="Arial" w:cs="Arial"/>
        </w:rPr>
        <w:t xml:space="preserve"> Юрьевского сельского Совета депутатов </w:t>
      </w:r>
      <w:r w:rsidRPr="00463D5D">
        <w:rPr>
          <w:rFonts w:ascii="Arial" w:hAnsi="Arial" w:cs="Arial"/>
        </w:rPr>
        <w:t xml:space="preserve"> от 30.03.2015г.</w:t>
      </w:r>
      <w:r w:rsidRPr="00463D5D">
        <w:rPr>
          <w:rFonts w:ascii="Arial" w:hAnsi="Arial" w:cs="Arial"/>
          <w:b/>
        </w:rPr>
        <w:t xml:space="preserve"> </w:t>
      </w:r>
      <w:r w:rsidRPr="00463D5D">
        <w:rPr>
          <w:rFonts w:ascii="Arial" w:hAnsi="Arial" w:cs="Arial"/>
        </w:rPr>
        <w:t xml:space="preserve">№ 48-172 «Об утверждении схемы </w:t>
      </w:r>
      <w:proofErr w:type="spellStart"/>
      <w:r w:rsidRPr="00463D5D">
        <w:rPr>
          <w:rFonts w:ascii="Arial" w:hAnsi="Arial" w:cs="Arial"/>
        </w:rPr>
        <w:t>многомандатных</w:t>
      </w:r>
      <w:proofErr w:type="spellEnd"/>
      <w:r w:rsidRPr="00463D5D">
        <w:rPr>
          <w:rFonts w:ascii="Arial" w:hAnsi="Arial" w:cs="Arial"/>
        </w:rPr>
        <w:t xml:space="preserve"> избирательных округов для проведения выборов депутатов Юрьевского сельского Совета депутатов</w:t>
      </w:r>
      <w:r>
        <w:rPr>
          <w:rFonts w:ascii="Arial" w:hAnsi="Arial" w:cs="Arial"/>
        </w:rPr>
        <w:t xml:space="preserve"> </w:t>
      </w:r>
      <w:r w:rsidRPr="00463D5D">
        <w:rPr>
          <w:rFonts w:ascii="Arial" w:hAnsi="Arial" w:cs="Arial"/>
        </w:rPr>
        <w:t>Боготольского района Красноярского края»;</w:t>
      </w:r>
    </w:p>
    <w:p w:rsidR="005C03DD" w:rsidRPr="00463D5D" w:rsidRDefault="005C03DD" w:rsidP="005C03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2. </w:t>
      </w:r>
      <w:r w:rsidRPr="00463D5D">
        <w:rPr>
          <w:rFonts w:ascii="Arial" w:hAnsi="Arial" w:cs="Arial"/>
        </w:rPr>
        <w:t xml:space="preserve">Утвердить схему одного </w:t>
      </w:r>
      <w:proofErr w:type="spellStart"/>
      <w:r w:rsidRPr="00463D5D">
        <w:rPr>
          <w:rFonts w:ascii="Arial" w:hAnsi="Arial" w:cs="Arial"/>
        </w:rPr>
        <w:t>многомандатного</w:t>
      </w:r>
      <w:proofErr w:type="spellEnd"/>
      <w:r w:rsidRPr="00463D5D">
        <w:rPr>
          <w:rFonts w:ascii="Arial" w:hAnsi="Arial" w:cs="Arial"/>
        </w:rPr>
        <w:t xml:space="preserve"> избирательного округа для проведения выборов депутатов Юрьевского сельского Совета депутатов Боготольского района Красноярского края согласно приложению.</w:t>
      </w:r>
    </w:p>
    <w:p w:rsidR="005C03DD" w:rsidRPr="00463D5D" w:rsidRDefault="005C03DD" w:rsidP="005C03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</w:t>
      </w:r>
      <w:r w:rsidRPr="00463D5D">
        <w:rPr>
          <w:rFonts w:ascii="Arial" w:hAnsi="Arial" w:cs="Arial"/>
        </w:rPr>
        <w:t xml:space="preserve">.  Наделить каждого избирателя в образованном </w:t>
      </w:r>
      <w:proofErr w:type="spellStart"/>
      <w:r w:rsidRPr="00463D5D">
        <w:rPr>
          <w:rFonts w:ascii="Arial" w:hAnsi="Arial" w:cs="Arial"/>
        </w:rPr>
        <w:t>многомандатном</w:t>
      </w:r>
      <w:proofErr w:type="spellEnd"/>
      <w:r w:rsidRPr="00463D5D">
        <w:rPr>
          <w:rFonts w:ascii="Arial" w:hAnsi="Arial" w:cs="Arial"/>
        </w:rPr>
        <w:t xml:space="preserve"> округе                                                        </w:t>
      </w:r>
      <w:r w:rsidR="0033093F">
        <w:rPr>
          <w:rFonts w:ascii="Arial" w:hAnsi="Arial" w:cs="Arial"/>
        </w:rPr>
        <w:t>10</w:t>
      </w:r>
      <w:r w:rsidRPr="00463D5D">
        <w:rPr>
          <w:rFonts w:ascii="Arial" w:hAnsi="Arial" w:cs="Arial"/>
        </w:rPr>
        <w:t xml:space="preserve"> голосами.</w:t>
      </w:r>
    </w:p>
    <w:p w:rsidR="005C03DD" w:rsidRPr="00463D5D" w:rsidRDefault="005C03DD" w:rsidP="005C03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463D5D">
        <w:rPr>
          <w:rFonts w:ascii="Arial" w:hAnsi="Arial" w:cs="Arial"/>
        </w:rPr>
        <w:t xml:space="preserve">4. Опубликовать настоящее Решение в районной общественно-политической газете «Земля боготольская» и разместить на официальном сайте администрации Боготольского района в сети Интернет  </w:t>
      </w:r>
      <w:hyperlink r:id="rId7" w:history="1">
        <w:r w:rsidRPr="00463D5D">
          <w:rPr>
            <w:rFonts w:ascii="Arial" w:hAnsi="Arial" w:cs="Arial"/>
            <w:color w:val="0000FF"/>
            <w:u w:val="single"/>
          </w:rPr>
          <w:t>www.bogotol-r.ru</w:t>
        </w:r>
      </w:hyperlink>
      <w:r w:rsidRPr="00463D5D">
        <w:rPr>
          <w:rFonts w:ascii="Arial" w:hAnsi="Arial" w:cs="Arial"/>
        </w:rPr>
        <w:t>.</w:t>
      </w:r>
    </w:p>
    <w:p w:rsidR="005C03DD" w:rsidRPr="00463D5D" w:rsidRDefault="005C03DD" w:rsidP="005C03D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5</w:t>
      </w:r>
      <w:r w:rsidRPr="00463D5D">
        <w:rPr>
          <w:rFonts w:ascii="Arial" w:hAnsi="Arial" w:cs="Arial"/>
        </w:rPr>
        <w:t xml:space="preserve">.  Решение вступает в силу в день, следующий за днем его официального  опубликования. </w:t>
      </w:r>
    </w:p>
    <w:p w:rsidR="005C03DD" w:rsidRPr="00463D5D" w:rsidRDefault="005C03DD" w:rsidP="005C03DD">
      <w:pPr>
        <w:jc w:val="both"/>
        <w:rPr>
          <w:rFonts w:ascii="Arial" w:hAnsi="Arial" w:cs="Arial"/>
        </w:rPr>
      </w:pPr>
    </w:p>
    <w:p w:rsidR="005C03DD" w:rsidRPr="00463D5D" w:rsidRDefault="005C03DD" w:rsidP="005C03DD">
      <w:pPr>
        <w:jc w:val="both"/>
        <w:rPr>
          <w:rFonts w:ascii="Arial" w:hAnsi="Arial" w:cs="Arial"/>
          <w:u w:val="single"/>
        </w:rPr>
      </w:pPr>
    </w:p>
    <w:p w:rsidR="005C03DD" w:rsidRPr="00463D5D" w:rsidRDefault="005C03DD" w:rsidP="005C03DD">
      <w:pPr>
        <w:jc w:val="both"/>
        <w:rPr>
          <w:rFonts w:ascii="Arial" w:hAnsi="Arial" w:cs="Arial"/>
        </w:rPr>
      </w:pPr>
      <w:r w:rsidRPr="00463D5D">
        <w:rPr>
          <w:rFonts w:ascii="Arial" w:hAnsi="Arial" w:cs="Arial"/>
        </w:rPr>
        <w:t xml:space="preserve"> </w:t>
      </w:r>
      <w:r w:rsidR="000552FE">
        <w:rPr>
          <w:rFonts w:ascii="Arial" w:hAnsi="Arial" w:cs="Arial"/>
        </w:rPr>
        <w:t xml:space="preserve">        </w:t>
      </w:r>
      <w:r w:rsidRPr="00463D5D">
        <w:rPr>
          <w:rFonts w:ascii="Arial" w:hAnsi="Arial" w:cs="Arial"/>
        </w:rPr>
        <w:t xml:space="preserve">  Председатель  </w:t>
      </w:r>
      <w:proofErr w:type="gramStart"/>
      <w:r w:rsidRPr="00463D5D">
        <w:rPr>
          <w:rFonts w:ascii="Arial" w:hAnsi="Arial" w:cs="Arial"/>
        </w:rPr>
        <w:t>Юрьевского</w:t>
      </w:r>
      <w:proofErr w:type="gramEnd"/>
      <w:r w:rsidRPr="00463D5D">
        <w:rPr>
          <w:rFonts w:ascii="Arial" w:hAnsi="Arial" w:cs="Arial"/>
        </w:rPr>
        <w:t xml:space="preserve">                          </w:t>
      </w:r>
      <w:r w:rsidR="000552FE">
        <w:rPr>
          <w:rFonts w:ascii="Arial" w:hAnsi="Arial" w:cs="Arial"/>
        </w:rPr>
        <w:t xml:space="preserve">     </w:t>
      </w:r>
      <w:r w:rsidRPr="00463D5D">
        <w:rPr>
          <w:rFonts w:ascii="Arial" w:hAnsi="Arial" w:cs="Arial"/>
        </w:rPr>
        <w:t xml:space="preserve">   Глава  Юрьевского </w:t>
      </w:r>
    </w:p>
    <w:p w:rsidR="005C03DD" w:rsidRPr="00463D5D" w:rsidRDefault="005C03DD" w:rsidP="005C03DD">
      <w:pPr>
        <w:tabs>
          <w:tab w:val="left" w:pos="5550"/>
        </w:tabs>
        <w:jc w:val="both"/>
        <w:rPr>
          <w:rFonts w:ascii="Arial" w:hAnsi="Arial" w:cs="Arial"/>
        </w:rPr>
      </w:pPr>
      <w:r w:rsidRPr="00463D5D">
        <w:rPr>
          <w:rFonts w:ascii="Arial" w:hAnsi="Arial" w:cs="Arial"/>
        </w:rPr>
        <w:t xml:space="preserve">   </w:t>
      </w:r>
      <w:r w:rsidR="000552FE">
        <w:rPr>
          <w:rFonts w:ascii="Arial" w:hAnsi="Arial" w:cs="Arial"/>
        </w:rPr>
        <w:t xml:space="preserve">        </w:t>
      </w:r>
      <w:r w:rsidRPr="00463D5D">
        <w:rPr>
          <w:rFonts w:ascii="Arial" w:hAnsi="Arial" w:cs="Arial"/>
        </w:rPr>
        <w:t>сельского Совета депутатов</w:t>
      </w:r>
      <w:r w:rsidRPr="00463D5D">
        <w:rPr>
          <w:rFonts w:ascii="Arial" w:hAnsi="Arial" w:cs="Arial"/>
        </w:rPr>
        <w:tab/>
      </w:r>
      <w:r w:rsidR="000552FE">
        <w:rPr>
          <w:rFonts w:ascii="Arial" w:hAnsi="Arial" w:cs="Arial"/>
        </w:rPr>
        <w:t xml:space="preserve">     </w:t>
      </w:r>
      <w:r w:rsidRPr="00463D5D">
        <w:rPr>
          <w:rFonts w:ascii="Arial" w:hAnsi="Arial" w:cs="Arial"/>
        </w:rPr>
        <w:t xml:space="preserve">   сельсовета</w:t>
      </w:r>
    </w:p>
    <w:p w:rsidR="005C03DD" w:rsidRPr="00463D5D" w:rsidRDefault="005C03DD" w:rsidP="005C03DD">
      <w:pPr>
        <w:jc w:val="both"/>
        <w:rPr>
          <w:rFonts w:ascii="Arial" w:hAnsi="Arial" w:cs="Arial"/>
        </w:rPr>
      </w:pPr>
    </w:p>
    <w:p w:rsidR="005C03DD" w:rsidRPr="00463D5D" w:rsidRDefault="005C03DD" w:rsidP="005C03DD">
      <w:pPr>
        <w:jc w:val="both"/>
        <w:rPr>
          <w:rFonts w:ascii="Arial" w:hAnsi="Arial" w:cs="Arial"/>
        </w:rPr>
      </w:pPr>
      <w:r w:rsidRPr="00463D5D">
        <w:rPr>
          <w:rFonts w:ascii="Arial" w:hAnsi="Arial" w:cs="Arial"/>
        </w:rPr>
        <w:t xml:space="preserve">   </w:t>
      </w:r>
      <w:r w:rsidR="000552FE">
        <w:rPr>
          <w:rFonts w:ascii="Arial" w:hAnsi="Arial" w:cs="Arial"/>
        </w:rPr>
        <w:t xml:space="preserve">      </w:t>
      </w:r>
      <w:r w:rsidRPr="00463D5D">
        <w:rPr>
          <w:rFonts w:ascii="Arial" w:hAnsi="Arial" w:cs="Arial"/>
        </w:rPr>
        <w:t xml:space="preserve">_________ Е.Н. Шалудкина                            </w:t>
      </w:r>
      <w:r w:rsidR="000552FE">
        <w:rPr>
          <w:rFonts w:ascii="Arial" w:hAnsi="Arial" w:cs="Arial"/>
        </w:rPr>
        <w:t xml:space="preserve">         </w:t>
      </w:r>
      <w:r w:rsidRPr="00463D5D">
        <w:rPr>
          <w:rFonts w:ascii="Arial" w:hAnsi="Arial" w:cs="Arial"/>
        </w:rPr>
        <w:t>__________ И.М. Леднева</w:t>
      </w:r>
    </w:p>
    <w:p w:rsidR="005C03DD" w:rsidRPr="00463D5D" w:rsidRDefault="000552FE" w:rsidP="005C03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C03DD" w:rsidRPr="00463D5D" w:rsidRDefault="005C03DD" w:rsidP="005C03DD">
      <w:pPr>
        <w:jc w:val="both"/>
        <w:rPr>
          <w:rFonts w:ascii="Arial" w:hAnsi="Arial" w:cs="Arial"/>
        </w:rPr>
      </w:pPr>
    </w:p>
    <w:p w:rsidR="005C03DD" w:rsidRPr="00463D5D" w:rsidRDefault="005C03DD" w:rsidP="005C03DD">
      <w:pPr>
        <w:jc w:val="both"/>
        <w:rPr>
          <w:rFonts w:ascii="Arial" w:hAnsi="Arial" w:cs="Arial"/>
        </w:rPr>
      </w:pPr>
    </w:p>
    <w:p w:rsidR="005C03DD" w:rsidRDefault="005C03DD" w:rsidP="005C03DD">
      <w:pPr>
        <w:jc w:val="both"/>
        <w:rPr>
          <w:rFonts w:ascii="Arial" w:hAnsi="Arial" w:cs="Arial"/>
        </w:rPr>
      </w:pPr>
    </w:p>
    <w:p w:rsidR="005C03DD" w:rsidRDefault="005C03DD" w:rsidP="005C03DD">
      <w:pPr>
        <w:jc w:val="both"/>
        <w:rPr>
          <w:rFonts w:ascii="Arial" w:hAnsi="Arial" w:cs="Arial"/>
        </w:rPr>
      </w:pPr>
    </w:p>
    <w:p w:rsidR="005C03DD" w:rsidRDefault="005C03DD" w:rsidP="005C03DD">
      <w:pPr>
        <w:jc w:val="both"/>
        <w:rPr>
          <w:rFonts w:ascii="Arial" w:hAnsi="Arial" w:cs="Arial"/>
        </w:rPr>
      </w:pPr>
    </w:p>
    <w:p w:rsidR="005C03DD" w:rsidRDefault="005C03DD" w:rsidP="005C03DD">
      <w:pPr>
        <w:jc w:val="both"/>
        <w:rPr>
          <w:rFonts w:ascii="Arial" w:hAnsi="Arial" w:cs="Arial"/>
        </w:rPr>
      </w:pPr>
    </w:p>
    <w:p w:rsidR="005C03DD" w:rsidRDefault="005C03DD" w:rsidP="005C03DD">
      <w:pPr>
        <w:jc w:val="both"/>
        <w:rPr>
          <w:rFonts w:ascii="Arial" w:hAnsi="Arial" w:cs="Arial"/>
        </w:rPr>
      </w:pPr>
    </w:p>
    <w:p w:rsidR="005C03DD" w:rsidRDefault="005C03DD" w:rsidP="005C03DD">
      <w:pPr>
        <w:jc w:val="both"/>
        <w:rPr>
          <w:rFonts w:ascii="Arial" w:hAnsi="Arial" w:cs="Arial"/>
        </w:rPr>
      </w:pPr>
    </w:p>
    <w:p w:rsidR="005C03DD" w:rsidRDefault="005C03DD" w:rsidP="005C03DD">
      <w:pPr>
        <w:jc w:val="both"/>
        <w:rPr>
          <w:rFonts w:ascii="Arial" w:hAnsi="Arial" w:cs="Arial"/>
        </w:rPr>
      </w:pPr>
    </w:p>
    <w:p w:rsidR="005C03DD" w:rsidRDefault="005C03DD" w:rsidP="005C03DD">
      <w:pPr>
        <w:jc w:val="both"/>
        <w:rPr>
          <w:rFonts w:ascii="Arial" w:hAnsi="Arial" w:cs="Arial"/>
        </w:rPr>
      </w:pPr>
    </w:p>
    <w:p w:rsidR="005C03DD" w:rsidRDefault="005C03DD" w:rsidP="005C03DD">
      <w:pPr>
        <w:jc w:val="both"/>
        <w:rPr>
          <w:rFonts w:ascii="Arial" w:hAnsi="Arial" w:cs="Arial"/>
        </w:rPr>
      </w:pPr>
    </w:p>
    <w:p w:rsidR="005C03DD" w:rsidRDefault="005C03DD" w:rsidP="005C03DD">
      <w:pPr>
        <w:jc w:val="both"/>
        <w:rPr>
          <w:rFonts w:ascii="Arial" w:hAnsi="Arial" w:cs="Arial"/>
        </w:rPr>
      </w:pPr>
    </w:p>
    <w:p w:rsidR="005C03DD" w:rsidRPr="00463D5D" w:rsidRDefault="005C03DD" w:rsidP="005C03DD">
      <w:pPr>
        <w:jc w:val="both"/>
        <w:rPr>
          <w:rFonts w:ascii="Arial" w:hAnsi="Arial" w:cs="Arial"/>
        </w:rPr>
      </w:pPr>
    </w:p>
    <w:p w:rsidR="005C03DD" w:rsidRPr="00463D5D" w:rsidRDefault="005C03DD" w:rsidP="005C03DD">
      <w:pPr>
        <w:jc w:val="right"/>
        <w:rPr>
          <w:rFonts w:ascii="Arial" w:hAnsi="Arial" w:cs="Arial"/>
          <w:sz w:val="20"/>
          <w:szCs w:val="20"/>
        </w:rPr>
      </w:pPr>
      <w:r w:rsidRPr="00463D5D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463D5D">
        <w:rPr>
          <w:rFonts w:ascii="Arial" w:hAnsi="Arial" w:cs="Arial"/>
          <w:sz w:val="20"/>
          <w:szCs w:val="20"/>
        </w:rPr>
        <w:t>Приложение</w:t>
      </w:r>
      <w:r>
        <w:rPr>
          <w:rFonts w:ascii="Arial" w:hAnsi="Arial" w:cs="Arial"/>
          <w:sz w:val="20"/>
          <w:szCs w:val="20"/>
        </w:rPr>
        <w:t xml:space="preserve"> </w:t>
      </w:r>
      <w:r w:rsidRPr="00463D5D">
        <w:rPr>
          <w:rFonts w:ascii="Arial" w:hAnsi="Arial" w:cs="Arial"/>
          <w:sz w:val="20"/>
          <w:szCs w:val="20"/>
        </w:rPr>
        <w:t>№ 1</w:t>
      </w:r>
    </w:p>
    <w:p w:rsidR="005C03DD" w:rsidRPr="00463D5D" w:rsidRDefault="005C03DD" w:rsidP="005C03DD">
      <w:pPr>
        <w:tabs>
          <w:tab w:val="left" w:pos="6915"/>
          <w:tab w:val="right" w:pos="9355"/>
        </w:tabs>
        <w:jc w:val="right"/>
        <w:rPr>
          <w:rFonts w:ascii="Arial" w:hAnsi="Arial" w:cs="Arial"/>
          <w:sz w:val="20"/>
          <w:szCs w:val="20"/>
        </w:rPr>
      </w:pPr>
      <w:r w:rsidRPr="00463D5D">
        <w:rPr>
          <w:rFonts w:ascii="Arial" w:hAnsi="Arial" w:cs="Arial"/>
          <w:sz w:val="20"/>
          <w:szCs w:val="20"/>
        </w:rPr>
        <w:tab/>
        <w:t xml:space="preserve">к Решению  </w:t>
      </w:r>
      <w:proofErr w:type="gramStart"/>
      <w:r w:rsidRPr="00463D5D">
        <w:rPr>
          <w:rFonts w:ascii="Arial" w:hAnsi="Arial" w:cs="Arial"/>
          <w:sz w:val="20"/>
          <w:szCs w:val="20"/>
        </w:rPr>
        <w:t>Юрьевского</w:t>
      </w:r>
      <w:proofErr w:type="gramEnd"/>
      <w:r w:rsidRPr="00463D5D">
        <w:rPr>
          <w:rFonts w:ascii="Arial" w:hAnsi="Arial" w:cs="Arial"/>
          <w:sz w:val="20"/>
          <w:szCs w:val="20"/>
        </w:rPr>
        <w:t xml:space="preserve"> </w:t>
      </w:r>
    </w:p>
    <w:p w:rsidR="005C03DD" w:rsidRPr="00463D5D" w:rsidRDefault="005C03DD" w:rsidP="005C03DD">
      <w:pPr>
        <w:jc w:val="right"/>
        <w:rPr>
          <w:rFonts w:ascii="Arial" w:hAnsi="Arial" w:cs="Arial"/>
          <w:sz w:val="20"/>
          <w:szCs w:val="20"/>
        </w:rPr>
      </w:pPr>
      <w:r w:rsidRPr="00463D5D">
        <w:rPr>
          <w:rFonts w:ascii="Arial" w:hAnsi="Arial" w:cs="Arial"/>
          <w:sz w:val="20"/>
          <w:szCs w:val="20"/>
        </w:rPr>
        <w:t>сельского Совета депутатов</w:t>
      </w:r>
    </w:p>
    <w:p w:rsidR="005C03DD" w:rsidRPr="00463D5D" w:rsidRDefault="00266C09" w:rsidP="005C03DD">
      <w:pPr>
        <w:tabs>
          <w:tab w:val="left" w:pos="6330"/>
          <w:tab w:val="right" w:pos="9355"/>
        </w:tabs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  <w:t xml:space="preserve">          </w:t>
      </w:r>
      <w:r w:rsidR="00FC2048">
        <w:rPr>
          <w:rFonts w:ascii="Arial" w:hAnsi="Arial" w:cs="Arial"/>
          <w:sz w:val="20"/>
          <w:szCs w:val="20"/>
        </w:rPr>
        <w:t xml:space="preserve"> </w:t>
      </w:r>
      <w:r w:rsidR="005C03DD" w:rsidRPr="00463D5D">
        <w:rPr>
          <w:rFonts w:ascii="Arial" w:hAnsi="Arial" w:cs="Arial"/>
          <w:sz w:val="20"/>
          <w:szCs w:val="20"/>
        </w:rPr>
        <w:t xml:space="preserve">от  </w:t>
      </w:r>
      <w:r w:rsidR="00D02B70">
        <w:rPr>
          <w:rFonts w:ascii="Arial" w:hAnsi="Arial" w:cs="Arial"/>
          <w:sz w:val="20"/>
          <w:szCs w:val="20"/>
        </w:rPr>
        <w:t>21.01</w:t>
      </w:r>
      <w:r w:rsidR="005C03DD" w:rsidRPr="00463D5D">
        <w:rPr>
          <w:rFonts w:ascii="Arial" w:hAnsi="Arial" w:cs="Arial"/>
          <w:sz w:val="20"/>
          <w:szCs w:val="20"/>
        </w:rPr>
        <w:t>.2020 г  №</w:t>
      </w:r>
      <w:r>
        <w:rPr>
          <w:rFonts w:ascii="Arial" w:hAnsi="Arial" w:cs="Arial"/>
          <w:sz w:val="20"/>
          <w:szCs w:val="20"/>
        </w:rPr>
        <w:t xml:space="preserve"> </w:t>
      </w:r>
      <w:r w:rsidR="00D02B70">
        <w:rPr>
          <w:rFonts w:ascii="Arial" w:hAnsi="Arial" w:cs="Arial"/>
          <w:sz w:val="20"/>
          <w:szCs w:val="20"/>
        </w:rPr>
        <w:t>37-176</w:t>
      </w:r>
      <w:r w:rsidR="005C03DD" w:rsidRPr="00463D5D">
        <w:rPr>
          <w:rFonts w:ascii="Arial" w:hAnsi="Arial" w:cs="Arial"/>
        </w:rPr>
        <w:t xml:space="preserve"> </w:t>
      </w:r>
    </w:p>
    <w:p w:rsidR="005C03DD" w:rsidRPr="00463D5D" w:rsidRDefault="005C03DD" w:rsidP="005C03DD">
      <w:pPr>
        <w:jc w:val="right"/>
        <w:rPr>
          <w:rFonts w:ascii="Arial" w:hAnsi="Arial" w:cs="Arial"/>
        </w:rPr>
      </w:pPr>
    </w:p>
    <w:p w:rsidR="005C03DD" w:rsidRPr="00463D5D" w:rsidRDefault="005C03DD" w:rsidP="005C03DD">
      <w:pPr>
        <w:jc w:val="right"/>
        <w:rPr>
          <w:rFonts w:ascii="Arial" w:hAnsi="Arial" w:cs="Arial"/>
        </w:rPr>
      </w:pPr>
    </w:p>
    <w:p w:rsidR="005C03DD" w:rsidRPr="00463D5D" w:rsidRDefault="005C03DD" w:rsidP="005C03DD">
      <w:pPr>
        <w:jc w:val="right"/>
        <w:rPr>
          <w:rFonts w:ascii="Arial" w:hAnsi="Arial" w:cs="Arial"/>
        </w:rPr>
      </w:pPr>
    </w:p>
    <w:p w:rsidR="005C03DD" w:rsidRPr="00463D5D" w:rsidRDefault="005C03DD" w:rsidP="005C03DD">
      <w:pPr>
        <w:jc w:val="right"/>
        <w:rPr>
          <w:rFonts w:ascii="Arial" w:hAnsi="Arial" w:cs="Arial"/>
        </w:rPr>
      </w:pPr>
    </w:p>
    <w:p w:rsidR="005C03DD" w:rsidRPr="00463D5D" w:rsidRDefault="005C03DD" w:rsidP="005C03DD">
      <w:pPr>
        <w:jc w:val="center"/>
        <w:rPr>
          <w:rFonts w:ascii="Arial" w:hAnsi="Arial" w:cs="Arial"/>
        </w:rPr>
      </w:pPr>
      <w:r w:rsidRPr="00463D5D">
        <w:rPr>
          <w:rFonts w:ascii="Arial" w:hAnsi="Arial" w:cs="Arial"/>
        </w:rPr>
        <w:t>СХЕМА</w:t>
      </w:r>
    </w:p>
    <w:p w:rsidR="005C03DD" w:rsidRPr="00463D5D" w:rsidRDefault="005C03DD" w:rsidP="005C03DD">
      <w:pPr>
        <w:jc w:val="center"/>
        <w:rPr>
          <w:rFonts w:ascii="Arial" w:hAnsi="Arial" w:cs="Arial"/>
        </w:rPr>
      </w:pPr>
      <w:r w:rsidRPr="00463D5D">
        <w:rPr>
          <w:rFonts w:ascii="Arial" w:hAnsi="Arial" w:cs="Arial"/>
        </w:rPr>
        <w:t xml:space="preserve">ОДНОГО МНОГОМАНДАТНОГО ИЗБИРАТЕЛЬНОГО ОКРУГА </w:t>
      </w:r>
    </w:p>
    <w:p w:rsidR="005C03DD" w:rsidRPr="00463D5D" w:rsidRDefault="005C03DD" w:rsidP="005C03DD">
      <w:pPr>
        <w:jc w:val="center"/>
        <w:rPr>
          <w:rFonts w:ascii="Arial" w:hAnsi="Arial" w:cs="Arial"/>
        </w:rPr>
      </w:pPr>
      <w:r w:rsidRPr="00463D5D">
        <w:rPr>
          <w:rFonts w:ascii="Arial" w:hAnsi="Arial" w:cs="Arial"/>
        </w:rPr>
        <w:t>ДЛЯ ПРОВЕДЕНИЯ ВЫБОРОВ ДЕПУТАТОВ ЮРЬЕВСКОГО СЕЛЬСКОГО СОВЕТА ДЕПУТАТОВ  БОГОТОЛЬСКОГО  РАЙОНА  КРАСНОЯРСКОГО КРАЯ</w:t>
      </w:r>
    </w:p>
    <w:p w:rsidR="005C03DD" w:rsidRPr="00463D5D" w:rsidRDefault="005C03DD" w:rsidP="005C03DD">
      <w:pPr>
        <w:jc w:val="center"/>
        <w:rPr>
          <w:rFonts w:ascii="Arial" w:hAnsi="Arial" w:cs="Arial"/>
        </w:rPr>
      </w:pPr>
    </w:p>
    <w:p w:rsidR="005C03DD" w:rsidRPr="00463D5D" w:rsidRDefault="005C03DD" w:rsidP="005C03DD">
      <w:pPr>
        <w:jc w:val="center"/>
        <w:rPr>
          <w:rFonts w:ascii="Arial" w:hAnsi="Arial" w:cs="Arial"/>
        </w:rPr>
      </w:pPr>
    </w:p>
    <w:p w:rsidR="005C03DD" w:rsidRPr="00463D5D" w:rsidRDefault="005C03DD" w:rsidP="003638A5">
      <w:pPr>
        <w:jc w:val="center"/>
        <w:rPr>
          <w:rFonts w:ascii="Arial" w:hAnsi="Arial" w:cs="Arial"/>
        </w:rPr>
      </w:pPr>
      <w:r w:rsidRPr="00463D5D">
        <w:rPr>
          <w:rFonts w:ascii="Arial" w:hAnsi="Arial" w:cs="Arial"/>
        </w:rPr>
        <w:t xml:space="preserve">Раздел </w:t>
      </w:r>
      <w:r w:rsidRPr="00463D5D">
        <w:rPr>
          <w:rFonts w:ascii="Arial" w:hAnsi="Arial" w:cs="Arial"/>
          <w:lang w:val="en-US"/>
        </w:rPr>
        <w:t>I</w:t>
      </w:r>
      <w:r w:rsidRPr="00463D5D">
        <w:rPr>
          <w:rFonts w:ascii="Arial" w:hAnsi="Arial" w:cs="Arial"/>
        </w:rPr>
        <w:t xml:space="preserve">. Схема </w:t>
      </w:r>
      <w:proofErr w:type="spellStart"/>
      <w:r w:rsidRPr="00463D5D">
        <w:rPr>
          <w:rFonts w:ascii="Arial" w:hAnsi="Arial" w:cs="Arial"/>
        </w:rPr>
        <w:t>многомандатного</w:t>
      </w:r>
      <w:proofErr w:type="spellEnd"/>
      <w:r w:rsidRPr="00463D5D">
        <w:rPr>
          <w:rFonts w:ascii="Arial" w:hAnsi="Arial" w:cs="Arial"/>
        </w:rPr>
        <w:t xml:space="preserve"> избирательного округа</w:t>
      </w:r>
    </w:p>
    <w:p w:rsidR="005C03DD" w:rsidRPr="00463D5D" w:rsidRDefault="005C03DD" w:rsidP="005C03DD">
      <w:pPr>
        <w:rPr>
          <w:rFonts w:ascii="Arial" w:hAnsi="Arial" w:cs="Arial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2"/>
        <w:gridCol w:w="2692"/>
        <w:gridCol w:w="2129"/>
        <w:gridCol w:w="2146"/>
        <w:gridCol w:w="1395"/>
      </w:tblGrid>
      <w:tr w:rsidR="0033093F" w:rsidRPr="00463D5D" w:rsidTr="0033093F">
        <w:trPr>
          <w:trHeight w:val="733"/>
        </w:trPr>
        <w:tc>
          <w:tcPr>
            <w:tcW w:w="582" w:type="pct"/>
          </w:tcPr>
          <w:p w:rsidR="0033093F" w:rsidRPr="0033093F" w:rsidRDefault="0033093F" w:rsidP="00C34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93F">
              <w:rPr>
                <w:rFonts w:ascii="Arial" w:hAnsi="Arial" w:cs="Arial"/>
                <w:sz w:val="20"/>
                <w:szCs w:val="20"/>
              </w:rPr>
              <w:t>Номер</w:t>
            </w:r>
          </w:p>
          <w:p w:rsidR="0033093F" w:rsidRPr="0033093F" w:rsidRDefault="0033093F" w:rsidP="00C34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93F">
              <w:rPr>
                <w:rFonts w:ascii="Arial" w:hAnsi="Arial" w:cs="Arial"/>
                <w:sz w:val="20"/>
                <w:szCs w:val="20"/>
              </w:rPr>
              <w:t>избирательного</w:t>
            </w:r>
          </w:p>
          <w:p w:rsidR="0033093F" w:rsidRPr="0033093F" w:rsidRDefault="0033093F" w:rsidP="00C34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93F">
              <w:rPr>
                <w:rFonts w:ascii="Arial" w:hAnsi="Arial" w:cs="Arial"/>
                <w:sz w:val="20"/>
                <w:szCs w:val="20"/>
              </w:rPr>
              <w:t>округа</w:t>
            </w:r>
          </w:p>
        </w:tc>
        <w:tc>
          <w:tcPr>
            <w:tcW w:w="1422" w:type="pct"/>
          </w:tcPr>
          <w:p w:rsidR="0033093F" w:rsidRPr="0033093F" w:rsidRDefault="0033093F" w:rsidP="00C34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93F">
              <w:rPr>
                <w:rFonts w:ascii="Arial" w:hAnsi="Arial" w:cs="Arial"/>
                <w:sz w:val="20"/>
                <w:szCs w:val="20"/>
              </w:rPr>
              <w:t>Перечень населенных пунктов,</w:t>
            </w:r>
          </w:p>
          <w:p w:rsidR="0033093F" w:rsidRPr="0033093F" w:rsidRDefault="0033093F" w:rsidP="00403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93F">
              <w:rPr>
                <w:rFonts w:ascii="Arial" w:hAnsi="Arial" w:cs="Arial"/>
                <w:sz w:val="20"/>
                <w:szCs w:val="20"/>
              </w:rPr>
              <w:t>входящих в избирательны</w:t>
            </w:r>
            <w:r w:rsidR="006374D1">
              <w:rPr>
                <w:rFonts w:ascii="Arial" w:hAnsi="Arial" w:cs="Arial"/>
                <w:sz w:val="20"/>
                <w:szCs w:val="20"/>
              </w:rPr>
              <w:t>й</w:t>
            </w:r>
            <w:r w:rsidRPr="0033093F">
              <w:rPr>
                <w:rFonts w:ascii="Arial" w:hAnsi="Arial" w:cs="Arial"/>
                <w:sz w:val="20"/>
                <w:szCs w:val="20"/>
              </w:rPr>
              <w:t xml:space="preserve"> округ</w:t>
            </w:r>
          </w:p>
        </w:tc>
        <w:tc>
          <w:tcPr>
            <w:tcW w:w="1125" w:type="pct"/>
          </w:tcPr>
          <w:p w:rsidR="0033093F" w:rsidRPr="0033093F" w:rsidRDefault="0033093F" w:rsidP="00C34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93F">
              <w:rPr>
                <w:rFonts w:ascii="Arial" w:hAnsi="Arial" w:cs="Arial"/>
                <w:sz w:val="20"/>
                <w:szCs w:val="20"/>
              </w:rPr>
              <w:t>Границы</w:t>
            </w:r>
          </w:p>
          <w:p w:rsidR="0033093F" w:rsidRPr="0033093F" w:rsidRDefault="004030F7" w:rsidP="0063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многомандатного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093F" w:rsidRPr="0033093F">
              <w:rPr>
                <w:rFonts w:ascii="Arial" w:hAnsi="Arial" w:cs="Arial"/>
                <w:sz w:val="20"/>
                <w:szCs w:val="20"/>
              </w:rPr>
              <w:t>избирательн</w:t>
            </w:r>
            <w:r w:rsidR="006374D1">
              <w:rPr>
                <w:rFonts w:ascii="Arial" w:hAnsi="Arial" w:cs="Arial"/>
                <w:sz w:val="20"/>
                <w:szCs w:val="20"/>
              </w:rPr>
              <w:t>ого</w:t>
            </w:r>
            <w:r w:rsidR="0033093F" w:rsidRPr="0033093F">
              <w:rPr>
                <w:rFonts w:ascii="Arial" w:hAnsi="Arial" w:cs="Arial"/>
                <w:sz w:val="20"/>
                <w:szCs w:val="20"/>
              </w:rPr>
              <w:t xml:space="preserve"> округ</w:t>
            </w:r>
            <w:r w:rsidR="006374D1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pct"/>
          </w:tcPr>
          <w:p w:rsidR="0033093F" w:rsidRPr="0033093F" w:rsidRDefault="0033093F" w:rsidP="00C34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93F">
              <w:rPr>
                <w:rFonts w:ascii="Arial" w:hAnsi="Arial" w:cs="Arial"/>
                <w:sz w:val="20"/>
                <w:szCs w:val="20"/>
              </w:rPr>
              <w:t>Число избирателей</w:t>
            </w:r>
          </w:p>
          <w:p w:rsidR="0033093F" w:rsidRPr="0033093F" w:rsidRDefault="0033093F" w:rsidP="00C34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93F">
              <w:rPr>
                <w:rFonts w:ascii="Arial" w:hAnsi="Arial" w:cs="Arial"/>
                <w:sz w:val="20"/>
                <w:szCs w:val="20"/>
              </w:rPr>
              <w:t>в округе</w:t>
            </w:r>
          </w:p>
          <w:p w:rsidR="00F558EE" w:rsidRDefault="0033093F" w:rsidP="00C34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93F">
              <w:rPr>
                <w:rFonts w:ascii="Arial" w:hAnsi="Arial" w:cs="Arial"/>
                <w:sz w:val="20"/>
                <w:szCs w:val="20"/>
              </w:rPr>
              <w:t>по состоянию</w:t>
            </w:r>
          </w:p>
          <w:p w:rsidR="0033093F" w:rsidRPr="0033093F" w:rsidRDefault="0033093F" w:rsidP="00C34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93F">
              <w:rPr>
                <w:rFonts w:ascii="Arial" w:hAnsi="Arial" w:cs="Arial"/>
                <w:sz w:val="20"/>
                <w:szCs w:val="20"/>
              </w:rPr>
              <w:t xml:space="preserve"> на </w:t>
            </w:r>
          </w:p>
          <w:p w:rsidR="0033093F" w:rsidRPr="0033093F" w:rsidRDefault="0033093F" w:rsidP="00C34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33093F">
              <w:rPr>
                <w:rFonts w:ascii="Arial" w:hAnsi="Arial" w:cs="Arial"/>
                <w:sz w:val="20"/>
                <w:szCs w:val="20"/>
              </w:rPr>
              <w:t xml:space="preserve"> января</w:t>
            </w:r>
          </w:p>
          <w:p w:rsidR="0033093F" w:rsidRPr="0033093F" w:rsidRDefault="0033093F" w:rsidP="00C34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93F">
              <w:rPr>
                <w:rFonts w:ascii="Arial" w:hAnsi="Arial" w:cs="Arial"/>
                <w:sz w:val="20"/>
                <w:szCs w:val="20"/>
              </w:rPr>
              <w:t>2020 года</w:t>
            </w:r>
          </w:p>
          <w:p w:rsidR="0033093F" w:rsidRPr="0033093F" w:rsidRDefault="0033093F" w:rsidP="00C34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</w:tcPr>
          <w:p w:rsidR="0033093F" w:rsidRPr="0033093F" w:rsidRDefault="0033093F" w:rsidP="00C34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мандатов в округе</w:t>
            </w:r>
          </w:p>
        </w:tc>
      </w:tr>
      <w:tr w:rsidR="0033093F" w:rsidRPr="00463D5D" w:rsidTr="0033093F">
        <w:trPr>
          <w:trHeight w:val="2783"/>
        </w:trPr>
        <w:tc>
          <w:tcPr>
            <w:tcW w:w="582" w:type="pct"/>
          </w:tcPr>
          <w:p w:rsidR="0033093F" w:rsidRPr="00463D5D" w:rsidRDefault="0033093F" w:rsidP="00C34456">
            <w:pPr>
              <w:jc w:val="center"/>
              <w:rPr>
                <w:rFonts w:ascii="Arial" w:hAnsi="Arial" w:cs="Arial"/>
              </w:rPr>
            </w:pPr>
            <w:r w:rsidRPr="00463D5D">
              <w:rPr>
                <w:rFonts w:ascii="Arial" w:hAnsi="Arial" w:cs="Arial"/>
              </w:rPr>
              <w:t>1</w:t>
            </w:r>
          </w:p>
          <w:p w:rsidR="0033093F" w:rsidRPr="00463D5D" w:rsidRDefault="0033093F" w:rsidP="00C344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2" w:type="pct"/>
          </w:tcPr>
          <w:p w:rsidR="0033093F" w:rsidRPr="00463D5D" w:rsidRDefault="0033093F" w:rsidP="00C34456">
            <w:pPr>
              <w:rPr>
                <w:rFonts w:ascii="Arial" w:hAnsi="Arial" w:cs="Arial"/>
              </w:rPr>
            </w:pPr>
            <w:r w:rsidRPr="00463D5D">
              <w:rPr>
                <w:rFonts w:ascii="Arial" w:hAnsi="Arial" w:cs="Arial"/>
              </w:rPr>
              <w:t>село Юрьевка</w:t>
            </w:r>
            <w:r>
              <w:rPr>
                <w:rFonts w:ascii="Arial" w:hAnsi="Arial" w:cs="Arial"/>
              </w:rPr>
              <w:t>,</w:t>
            </w:r>
          </w:p>
          <w:p w:rsidR="0033093F" w:rsidRPr="00463D5D" w:rsidRDefault="0033093F" w:rsidP="00C34456">
            <w:pPr>
              <w:rPr>
                <w:rFonts w:ascii="Arial" w:hAnsi="Arial" w:cs="Arial"/>
              </w:rPr>
            </w:pPr>
            <w:r w:rsidRPr="00463D5D">
              <w:rPr>
                <w:rFonts w:ascii="Arial" w:hAnsi="Arial" w:cs="Arial"/>
              </w:rPr>
              <w:t>деревня Берёзовка</w:t>
            </w:r>
            <w:r>
              <w:rPr>
                <w:rFonts w:ascii="Arial" w:hAnsi="Arial" w:cs="Arial"/>
              </w:rPr>
              <w:t>,</w:t>
            </w:r>
          </w:p>
          <w:p w:rsidR="0033093F" w:rsidRPr="00463D5D" w:rsidRDefault="0033093F" w:rsidP="00C34456">
            <w:pPr>
              <w:rPr>
                <w:rFonts w:ascii="Arial" w:hAnsi="Arial" w:cs="Arial"/>
              </w:rPr>
            </w:pPr>
            <w:r w:rsidRPr="00463D5D">
              <w:rPr>
                <w:rFonts w:ascii="Arial" w:hAnsi="Arial" w:cs="Arial"/>
              </w:rPr>
              <w:t>деревня Георгиевка</w:t>
            </w:r>
            <w:r>
              <w:rPr>
                <w:rFonts w:ascii="Arial" w:hAnsi="Arial" w:cs="Arial"/>
              </w:rPr>
              <w:t>,</w:t>
            </w:r>
          </w:p>
          <w:p w:rsidR="0033093F" w:rsidRPr="00463D5D" w:rsidRDefault="0033093F" w:rsidP="00C34456">
            <w:pPr>
              <w:rPr>
                <w:rFonts w:ascii="Arial" w:hAnsi="Arial" w:cs="Arial"/>
              </w:rPr>
            </w:pPr>
            <w:r w:rsidRPr="00463D5D">
              <w:rPr>
                <w:rFonts w:ascii="Arial" w:hAnsi="Arial" w:cs="Arial"/>
              </w:rPr>
              <w:t>деревня Волынка</w:t>
            </w:r>
            <w:r>
              <w:rPr>
                <w:rFonts w:ascii="Arial" w:hAnsi="Arial" w:cs="Arial"/>
              </w:rPr>
              <w:t>,</w:t>
            </w:r>
          </w:p>
          <w:p w:rsidR="0033093F" w:rsidRPr="00463D5D" w:rsidRDefault="0033093F" w:rsidP="00C34456">
            <w:pPr>
              <w:rPr>
                <w:rFonts w:ascii="Arial" w:hAnsi="Arial" w:cs="Arial"/>
              </w:rPr>
            </w:pPr>
            <w:r w:rsidRPr="00463D5D">
              <w:rPr>
                <w:rFonts w:ascii="Arial" w:hAnsi="Arial" w:cs="Arial"/>
              </w:rPr>
              <w:t>деревня Лебедевка</w:t>
            </w:r>
            <w:r>
              <w:rPr>
                <w:rFonts w:ascii="Arial" w:hAnsi="Arial" w:cs="Arial"/>
              </w:rPr>
              <w:t>,</w:t>
            </w:r>
          </w:p>
          <w:p w:rsidR="0033093F" w:rsidRPr="00463D5D" w:rsidRDefault="0033093F" w:rsidP="00C34456">
            <w:pPr>
              <w:rPr>
                <w:rFonts w:ascii="Arial" w:hAnsi="Arial" w:cs="Arial"/>
              </w:rPr>
            </w:pPr>
            <w:r w:rsidRPr="00463D5D">
              <w:rPr>
                <w:rFonts w:ascii="Arial" w:hAnsi="Arial" w:cs="Arial"/>
              </w:rPr>
              <w:t xml:space="preserve">деревня </w:t>
            </w:r>
            <w:proofErr w:type="spellStart"/>
            <w:r w:rsidRPr="00463D5D">
              <w:rPr>
                <w:rFonts w:ascii="Arial" w:hAnsi="Arial" w:cs="Arial"/>
              </w:rPr>
              <w:t>Вишняков</w:t>
            </w:r>
            <w:proofErr w:type="gramStart"/>
            <w:r w:rsidRPr="00463D5D">
              <w:rPr>
                <w:rFonts w:ascii="Arial" w:hAnsi="Arial" w:cs="Arial"/>
              </w:rPr>
              <w:t>о</w:t>
            </w:r>
            <w:proofErr w:type="spellEnd"/>
            <w:r w:rsidRPr="00463D5D">
              <w:rPr>
                <w:rFonts w:ascii="Arial" w:hAnsi="Arial" w:cs="Arial"/>
              </w:rPr>
              <w:t>-</w:t>
            </w:r>
            <w:proofErr w:type="gramEnd"/>
            <w:r w:rsidRPr="00463D5D">
              <w:rPr>
                <w:rFonts w:ascii="Arial" w:hAnsi="Arial" w:cs="Arial"/>
              </w:rPr>
              <w:t xml:space="preserve"> </w:t>
            </w:r>
            <w:proofErr w:type="spellStart"/>
            <w:r w:rsidRPr="00463D5D">
              <w:rPr>
                <w:rFonts w:ascii="Arial" w:hAnsi="Arial" w:cs="Arial"/>
              </w:rPr>
              <w:t>Катеюл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33093F" w:rsidRPr="00463D5D" w:rsidRDefault="0033093F" w:rsidP="00C34456">
            <w:pPr>
              <w:rPr>
                <w:rFonts w:ascii="Arial" w:hAnsi="Arial" w:cs="Arial"/>
              </w:rPr>
            </w:pPr>
            <w:r w:rsidRPr="00463D5D">
              <w:rPr>
                <w:rFonts w:ascii="Arial" w:hAnsi="Arial" w:cs="Arial"/>
              </w:rPr>
              <w:t>деревня Михайловка</w:t>
            </w:r>
          </w:p>
        </w:tc>
        <w:tc>
          <w:tcPr>
            <w:tcW w:w="1125" w:type="pct"/>
          </w:tcPr>
          <w:p w:rsidR="0033093F" w:rsidRPr="00463D5D" w:rsidRDefault="0033093F" w:rsidP="00C344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Юрьевский сельсовет Боготольского муниципального района Красноярского края</w:t>
            </w:r>
          </w:p>
        </w:tc>
        <w:tc>
          <w:tcPr>
            <w:tcW w:w="1134" w:type="pct"/>
          </w:tcPr>
          <w:p w:rsidR="0033093F" w:rsidRPr="00463D5D" w:rsidRDefault="0033093F" w:rsidP="00C344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655</w:t>
            </w:r>
          </w:p>
        </w:tc>
        <w:tc>
          <w:tcPr>
            <w:tcW w:w="737" w:type="pct"/>
          </w:tcPr>
          <w:p w:rsidR="0033093F" w:rsidRDefault="0033093F" w:rsidP="00C344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5C03DD" w:rsidRDefault="005C03DD" w:rsidP="005C03DD">
      <w:pPr>
        <w:rPr>
          <w:rFonts w:ascii="Arial" w:hAnsi="Arial" w:cs="Arial"/>
        </w:rPr>
      </w:pPr>
    </w:p>
    <w:p w:rsidR="00AF7F3B" w:rsidRDefault="005C03DD" w:rsidP="005C03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F7F3B" w:rsidRDefault="00AF7F3B" w:rsidP="005C03DD">
      <w:pPr>
        <w:rPr>
          <w:rFonts w:ascii="Arial" w:hAnsi="Arial" w:cs="Arial"/>
        </w:rPr>
      </w:pPr>
    </w:p>
    <w:p w:rsidR="00AF7F3B" w:rsidRDefault="00AF7F3B" w:rsidP="005C03DD">
      <w:pPr>
        <w:rPr>
          <w:rFonts w:ascii="Arial" w:hAnsi="Arial" w:cs="Arial"/>
        </w:rPr>
      </w:pPr>
    </w:p>
    <w:p w:rsidR="00AF7F3B" w:rsidRDefault="00AF7F3B" w:rsidP="005C03DD">
      <w:pPr>
        <w:rPr>
          <w:rFonts w:ascii="Arial" w:hAnsi="Arial" w:cs="Arial"/>
        </w:rPr>
      </w:pPr>
    </w:p>
    <w:p w:rsidR="00AF7F3B" w:rsidRDefault="00AF7F3B" w:rsidP="005C03DD">
      <w:pPr>
        <w:rPr>
          <w:rFonts w:ascii="Arial" w:hAnsi="Arial" w:cs="Arial"/>
        </w:rPr>
      </w:pPr>
    </w:p>
    <w:p w:rsidR="00AF7F3B" w:rsidRDefault="00AF7F3B" w:rsidP="005C03DD">
      <w:pPr>
        <w:rPr>
          <w:rFonts w:ascii="Arial" w:hAnsi="Arial" w:cs="Arial"/>
        </w:rPr>
      </w:pPr>
    </w:p>
    <w:p w:rsidR="00AF7F3B" w:rsidRDefault="00AF7F3B" w:rsidP="005C03DD">
      <w:pPr>
        <w:rPr>
          <w:rFonts w:ascii="Arial" w:hAnsi="Arial" w:cs="Arial"/>
        </w:rPr>
      </w:pPr>
    </w:p>
    <w:p w:rsidR="00AF7F3B" w:rsidRDefault="00AF7F3B" w:rsidP="005C03DD">
      <w:pPr>
        <w:rPr>
          <w:rFonts w:ascii="Arial" w:hAnsi="Arial" w:cs="Arial"/>
        </w:rPr>
      </w:pPr>
    </w:p>
    <w:p w:rsidR="00AF7F3B" w:rsidRDefault="00AF7F3B" w:rsidP="005C03DD">
      <w:pPr>
        <w:rPr>
          <w:rFonts w:ascii="Arial" w:hAnsi="Arial" w:cs="Arial"/>
        </w:rPr>
      </w:pPr>
    </w:p>
    <w:p w:rsidR="00AF7F3B" w:rsidRDefault="00AF7F3B" w:rsidP="005C03DD">
      <w:pPr>
        <w:rPr>
          <w:rFonts w:ascii="Arial" w:hAnsi="Arial" w:cs="Arial"/>
        </w:rPr>
      </w:pPr>
    </w:p>
    <w:p w:rsidR="00AF7F3B" w:rsidRDefault="00AF7F3B" w:rsidP="005C03DD">
      <w:pPr>
        <w:rPr>
          <w:rFonts w:ascii="Arial" w:hAnsi="Arial" w:cs="Arial"/>
        </w:rPr>
      </w:pPr>
    </w:p>
    <w:p w:rsidR="00AF7F3B" w:rsidRDefault="00AF7F3B" w:rsidP="005C03DD">
      <w:pPr>
        <w:rPr>
          <w:rFonts w:ascii="Arial" w:hAnsi="Arial" w:cs="Arial"/>
        </w:rPr>
      </w:pPr>
    </w:p>
    <w:p w:rsidR="00AF7F3B" w:rsidRDefault="00AF7F3B" w:rsidP="005C03DD">
      <w:pPr>
        <w:rPr>
          <w:rFonts w:ascii="Arial" w:hAnsi="Arial" w:cs="Arial"/>
        </w:rPr>
      </w:pPr>
    </w:p>
    <w:p w:rsidR="00AF7F3B" w:rsidRDefault="00AF7F3B" w:rsidP="005C03DD">
      <w:pPr>
        <w:pStyle w:val="10"/>
        <w:keepNext/>
        <w:keepLines/>
        <w:shd w:val="clear" w:color="auto" w:fill="auto"/>
        <w:ind w:right="-10583" w:firstLine="0"/>
        <w:sectPr w:rsidR="00AF7F3B" w:rsidSect="00AF7F3B">
          <w:pgSz w:w="11900" w:h="16840" w:code="9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673774" w:rsidRDefault="00673774" w:rsidP="00673774">
      <w:pPr>
        <w:tabs>
          <w:tab w:val="left" w:pos="1408"/>
        </w:tabs>
      </w:pPr>
    </w:p>
    <w:p w:rsidR="000E300B" w:rsidRDefault="00C02358" w:rsidP="000E300B">
      <w:pPr>
        <w:framePr w:w="14960" w:h="8635" w:hSpace="5" w:wrap="notBeside" w:vAnchor="text" w:hAnchor="page" w:x="1130" w:y="144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88.5pt;margin-top:120.75pt;width:139.25pt;height:35.6pt;z-index:251658240" stroked="f">
            <v:textbox style="mso-next-textbox:#_x0000_s1033">
              <w:txbxContent>
                <w:p w:rsidR="00681CB5" w:rsidRDefault="00681CB5" w:rsidP="00681CB5">
                  <w:pPr>
                    <w:pStyle w:val="a4"/>
                    <w:shd w:val="clear" w:color="auto" w:fill="auto"/>
                    <w:spacing w:line="269" w:lineRule="exact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  <w:p w:rsidR="00681CB5" w:rsidRPr="00681CB5" w:rsidRDefault="00681CB5" w:rsidP="00734AF3">
                  <w:pPr>
                    <w:pStyle w:val="a4"/>
                    <w:shd w:val="clear" w:color="auto" w:fill="auto"/>
                    <w:spacing w:line="269" w:lineRule="exact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  <w:r w:rsidRPr="00681CB5">
                    <w:rPr>
                      <w:b/>
                      <w:color w:val="FF0000"/>
                      <w:sz w:val="28"/>
                      <w:szCs w:val="28"/>
                    </w:rPr>
                    <w:t>ОКРУГ №1</w:t>
                  </w:r>
                  <w:r w:rsidRPr="00681CB5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681CB5" w:rsidRDefault="00681CB5"/>
              </w:txbxContent>
            </v:textbox>
          </v:shape>
        </w:pict>
      </w:r>
      <w:r w:rsidR="00C333AE">
        <w:rPr>
          <w:noProof/>
          <w:sz w:val="2"/>
          <w:szCs w:val="2"/>
          <w:lang w:bidi="ar-SA"/>
        </w:rPr>
        <w:drawing>
          <wp:inline distT="0" distB="0" distL="0" distR="0">
            <wp:extent cx="9497897" cy="4582048"/>
            <wp:effectExtent l="19050" t="0" r="8053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7897" cy="4582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00B" w:rsidRDefault="000E300B" w:rsidP="000E300B">
      <w:pPr>
        <w:framePr w:w="14960" w:h="8635" w:hSpace="5" w:wrap="notBeside" w:vAnchor="text" w:hAnchor="page" w:x="1130" w:y="1447"/>
        <w:rPr>
          <w:sz w:val="2"/>
          <w:szCs w:val="2"/>
        </w:rPr>
      </w:pPr>
    </w:p>
    <w:p w:rsidR="000E300B" w:rsidRPr="00FA4FFA" w:rsidRDefault="000E300B" w:rsidP="000E300B">
      <w:pPr>
        <w:jc w:val="right"/>
        <w:rPr>
          <w:rFonts w:ascii="Arial" w:hAnsi="Arial" w:cs="Arial"/>
          <w:sz w:val="26"/>
          <w:szCs w:val="26"/>
        </w:rPr>
      </w:pPr>
    </w:p>
    <w:p w:rsidR="000E300B" w:rsidRDefault="000E300B" w:rsidP="000E300B">
      <w:pPr>
        <w:pStyle w:val="a4"/>
        <w:shd w:val="clear" w:color="auto" w:fill="auto"/>
        <w:spacing w:line="269" w:lineRule="exact"/>
        <w:jc w:val="center"/>
        <w:rPr>
          <w:rFonts w:ascii="Arial" w:hAnsi="Arial" w:cs="Arial"/>
          <w:sz w:val="20"/>
          <w:szCs w:val="20"/>
        </w:rPr>
      </w:pPr>
    </w:p>
    <w:p w:rsidR="000E300B" w:rsidRPr="002C0988" w:rsidRDefault="000E300B" w:rsidP="000E300B">
      <w:pPr>
        <w:pStyle w:val="a4"/>
        <w:shd w:val="clear" w:color="auto" w:fill="auto"/>
        <w:spacing w:line="269" w:lineRule="exact"/>
        <w:jc w:val="center"/>
        <w:rPr>
          <w:rFonts w:ascii="Arial" w:hAnsi="Arial" w:cs="Arial"/>
          <w:color w:val="auto"/>
          <w:sz w:val="24"/>
          <w:szCs w:val="24"/>
        </w:rPr>
      </w:pPr>
      <w:r w:rsidRPr="002C0988">
        <w:rPr>
          <w:rFonts w:ascii="Arial" w:hAnsi="Arial" w:cs="Arial"/>
          <w:color w:val="auto"/>
          <w:sz w:val="24"/>
          <w:szCs w:val="24"/>
        </w:rPr>
        <w:t xml:space="preserve">Раздел </w:t>
      </w:r>
      <w:r w:rsidRPr="002C0988">
        <w:rPr>
          <w:rFonts w:ascii="Arial" w:hAnsi="Arial" w:cs="Arial"/>
          <w:color w:val="auto"/>
          <w:sz w:val="24"/>
          <w:szCs w:val="24"/>
          <w:lang w:val="en-US"/>
        </w:rPr>
        <w:t>II</w:t>
      </w:r>
      <w:r w:rsidRPr="002C0988">
        <w:rPr>
          <w:rFonts w:ascii="Arial" w:hAnsi="Arial" w:cs="Arial"/>
          <w:color w:val="auto"/>
          <w:sz w:val="24"/>
          <w:szCs w:val="24"/>
        </w:rPr>
        <w:t xml:space="preserve">. Графическое изображение схемы одного </w:t>
      </w:r>
      <w:proofErr w:type="spellStart"/>
      <w:r w:rsidRPr="002C0988">
        <w:rPr>
          <w:rFonts w:ascii="Arial" w:hAnsi="Arial" w:cs="Arial"/>
          <w:color w:val="auto"/>
          <w:sz w:val="24"/>
          <w:szCs w:val="24"/>
        </w:rPr>
        <w:t>многомандатного</w:t>
      </w:r>
      <w:proofErr w:type="spellEnd"/>
      <w:r w:rsidRPr="002C0988">
        <w:rPr>
          <w:rFonts w:ascii="Arial" w:hAnsi="Arial" w:cs="Arial"/>
          <w:color w:val="auto"/>
          <w:sz w:val="24"/>
          <w:szCs w:val="24"/>
        </w:rPr>
        <w:t xml:space="preserve"> избирательного округа</w:t>
      </w:r>
    </w:p>
    <w:sectPr w:rsidR="000E300B" w:rsidRPr="002C0988" w:rsidSect="00AF7F3B">
      <w:pgSz w:w="16840" w:h="11900" w:orient="landscape" w:code="9"/>
      <w:pgMar w:top="1701" w:right="1134" w:bottom="85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A46" w:rsidRDefault="00EF7A46" w:rsidP="0067200E">
      <w:r>
        <w:separator/>
      </w:r>
    </w:p>
  </w:endnote>
  <w:endnote w:type="continuationSeparator" w:id="0">
    <w:p w:rsidR="00EF7A46" w:rsidRDefault="00EF7A46" w:rsidP="00672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A46" w:rsidRDefault="00EF7A46"/>
  </w:footnote>
  <w:footnote w:type="continuationSeparator" w:id="0">
    <w:p w:rsidR="00EF7A46" w:rsidRDefault="00EF7A4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200E"/>
    <w:rsid w:val="000472C1"/>
    <w:rsid w:val="000552FE"/>
    <w:rsid w:val="000C7D14"/>
    <w:rsid w:val="000E300B"/>
    <w:rsid w:val="00132C43"/>
    <w:rsid w:val="001A1CD3"/>
    <w:rsid w:val="00266C09"/>
    <w:rsid w:val="002C0988"/>
    <w:rsid w:val="002C2EC6"/>
    <w:rsid w:val="0030571B"/>
    <w:rsid w:val="0033093F"/>
    <w:rsid w:val="00343581"/>
    <w:rsid w:val="003638A5"/>
    <w:rsid w:val="003A1F54"/>
    <w:rsid w:val="004030F7"/>
    <w:rsid w:val="0042413D"/>
    <w:rsid w:val="00440F2C"/>
    <w:rsid w:val="004B0455"/>
    <w:rsid w:val="004D2184"/>
    <w:rsid w:val="0058283F"/>
    <w:rsid w:val="00592E13"/>
    <w:rsid w:val="005B1438"/>
    <w:rsid w:val="005C03DD"/>
    <w:rsid w:val="006374D1"/>
    <w:rsid w:val="0067200E"/>
    <w:rsid w:val="00673774"/>
    <w:rsid w:val="00681CB5"/>
    <w:rsid w:val="006C7041"/>
    <w:rsid w:val="00703690"/>
    <w:rsid w:val="00734AF3"/>
    <w:rsid w:val="00745D64"/>
    <w:rsid w:val="007866C5"/>
    <w:rsid w:val="007C3CAD"/>
    <w:rsid w:val="00846EAE"/>
    <w:rsid w:val="008731D7"/>
    <w:rsid w:val="008857A1"/>
    <w:rsid w:val="008C53AA"/>
    <w:rsid w:val="00900129"/>
    <w:rsid w:val="00940F5E"/>
    <w:rsid w:val="0098386F"/>
    <w:rsid w:val="009A49AD"/>
    <w:rsid w:val="00A126BA"/>
    <w:rsid w:val="00A21D85"/>
    <w:rsid w:val="00AA219F"/>
    <w:rsid w:val="00AC7FD2"/>
    <w:rsid w:val="00AF7F3B"/>
    <w:rsid w:val="00B24401"/>
    <w:rsid w:val="00C02358"/>
    <w:rsid w:val="00C333AE"/>
    <w:rsid w:val="00D02B70"/>
    <w:rsid w:val="00D66F8E"/>
    <w:rsid w:val="00D83B82"/>
    <w:rsid w:val="00DB1045"/>
    <w:rsid w:val="00DC794F"/>
    <w:rsid w:val="00DE605F"/>
    <w:rsid w:val="00E36DC0"/>
    <w:rsid w:val="00E75FCB"/>
    <w:rsid w:val="00EB2ACC"/>
    <w:rsid w:val="00EB65E7"/>
    <w:rsid w:val="00EC4C48"/>
    <w:rsid w:val="00EF7A46"/>
    <w:rsid w:val="00F558EE"/>
    <w:rsid w:val="00F90587"/>
    <w:rsid w:val="00FC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200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200E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sid w:val="0067200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Подпись к картинке (2) Exact"/>
    <w:basedOn w:val="a0"/>
    <w:link w:val="2"/>
    <w:rsid w:val="0067200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sid w:val="0067200E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Exact"/>
    <w:rsid w:val="0067200E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2">
    <w:name w:val="Подпись к картинке (2)"/>
    <w:basedOn w:val="a"/>
    <w:link w:val="2Exact"/>
    <w:rsid w:val="0067200E"/>
    <w:pPr>
      <w:shd w:val="clear" w:color="auto" w:fill="FFFFFF"/>
      <w:spacing w:line="0" w:lineRule="atLeast"/>
    </w:pPr>
    <w:rPr>
      <w:sz w:val="17"/>
      <w:szCs w:val="17"/>
    </w:rPr>
  </w:style>
  <w:style w:type="paragraph" w:customStyle="1" w:styleId="10">
    <w:name w:val="Заголовок №1"/>
    <w:basedOn w:val="a"/>
    <w:link w:val="1"/>
    <w:rsid w:val="0067200E"/>
    <w:pPr>
      <w:shd w:val="clear" w:color="auto" w:fill="FFFFFF"/>
      <w:spacing w:line="312" w:lineRule="exact"/>
      <w:ind w:hanging="720"/>
      <w:outlineLvl w:val="0"/>
    </w:pPr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45D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D64"/>
    <w:rPr>
      <w:rFonts w:ascii="Tahoma" w:hAnsi="Tahoma" w:cs="Tahoma"/>
      <w:color w:val="000000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681CB5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E0CBA-1C88-47ED-9673-E5937D3C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39</cp:revision>
  <cp:lastPrinted>2020-01-31T04:59:00Z</cp:lastPrinted>
  <dcterms:created xsi:type="dcterms:W3CDTF">2020-01-21T01:41:00Z</dcterms:created>
  <dcterms:modified xsi:type="dcterms:W3CDTF">2020-01-31T05:03:00Z</dcterms:modified>
</cp:coreProperties>
</file>