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D9" w:rsidRPr="00BF30CC" w:rsidRDefault="004D4CD9" w:rsidP="004D4CD9">
      <w:pPr>
        <w:jc w:val="center"/>
        <w:rPr>
          <w:rFonts w:ascii="Times New Roman" w:hAnsi="Times New Roman"/>
          <w:b/>
          <w:sz w:val="28"/>
          <w:szCs w:val="28"/>
        </w:rPr>
      </w:pPr>
      <w:r w:rsidRPr="00BF3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3CE2AD" wp14:editId="19D0F179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Администрация Боготольского района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Красноярского края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ПОСТАНОВЛЕНИЕ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CD9" w:rsidRPr="00BF30CC" w:rsidRDefault="004D4CD9" w:rsidP="004D4CD9">
      <w:pPr>
        <w:pStyle w:val="a3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« 0</w:t>
      </w:r>
      <w:r w:rsidR="00BF30CC">
        <w:rPr>
          <w:rFonts w:ascii="Times New Roman" w:hAnsi="Times New Roman"/>
          <w:sz w:val="28"/>
          <w:szCs w:val="28"/>
        </w:rPr>
        <w:t>4</w:t>
      </w:r>
      <w:r w:rsidRPr="00BF30CC">
        <w:rPr>
          <w:rFonts w:ascii="Times New Roman" w:hAnsi="Times New Roman"/>
          <w:sz w:val="28"/>
          <w:szCs w:val="28"/>
        </w:rPr>
        <w:t xml:space="preserve">» июня 2013 г.                                                        </w:t>
      </w:r>
      <w:r w:rsidR="00BF30CC">
        <w:rPr>
          <w:rFonts w:ascii="Times New Roman" w:hAnsi="Times New Roman"/>
          <w:sz w:val="28"/>
          <w:szCs w:val="28"/>
        </w:rPr>
        <w:t xml:space="preserve">      </w:t>
      </w:r>
      <w:r w:rsidRPr="00BF30CC">
        <w:rPr>
          <w:rFonts w:ascii="Times New Roman" w:hAnsi="Times New Roman"/>
          <w:sz w:val="28"/>
          <w:szCs w:val="28"/>
        </w:rPr>
        <w:t xml:space="preserve">              </w:t>
      </w:r>
      <w:r w:rsidR="00BF30CC">
        <w:rPr>
          <w:rFonts w:ascii="Times New Roman" w:hAnsi="Times New Roman"/>
          <w:sz w:val="28"/>
          <w:szCs w:val="28"/>
        </w:rPr>
        <w:t xml:space="preserve">  </w:t>
      </w:r>
      <w:r w:rsidRPr="00BF30CC">
        <w:rPr>
          <w:rFonts w:ascii="Times New Roman" w:hAnsi="Times New Roman"/>
          <w:sz w:val="28"/>
          <w:szCs w:val="28"/>
        </w:rPr>
        <w:t xml:space="preserve"> № 3</w:t>
      </w:r>
      <w:r w:rsidR="00BF30CC">
        <w:rPr>
          <w:rFonts w:ascii="Times New Roman" w:hAnsi="Times New Roman"/>
          <w:sz w:val="28"/>
          <w:szCs w:val="28"/>
        </w:rPr>
        <w:t>80</w:t>
      </w:r>
      <w:r w:rsidRPr="00BF30C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F30CC">
        <w:rPr>
          <w:rFonts w:ascii="Times New Roman" w:hAnsi="Times New Roman"/>
          <w:sz w:val="28"/>
          <w:szCs w:val="28"/>
        </w:rPr>
        <w:t>п</w:t>
      </w:r>
      <w:proofErr w:type="gramEnd"/>
    </w:p>
    <w:p w:rsidR="00BF30CC" w:rsidRPr="00BF30CC" w:rsidRDefault="00BF30CC" w:rsidP="00BF30CC">
      <w:pPr>
        <w:shd w:val="clear" w:color="auto" w:fill="FFFFFF"/>
        <w:spacing w:before="331" w:line="317" w:lineRule="exact"/>
        <w:ind w:left="7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F30CC">
        <w:rPr>
          <w:rFonts w:ascii="Times New Roman" w:eastAsia="Times New Roman" w:hAnsi="Times New Roman"/>
          <w:spacing w:val="-1"/>
          <w:sz w:val="28"/>
          <w:szCs w:val="28"/>
        </w:rPr>
        <w:t>Боготольского</w:t>
      </w:r>
      <w:proofErr w:type="spellEnd"/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 района от 15.06.2012 № 325-п «Об утверждении Порядка приобретения и предоставления </w:t>
      </w:r>
      <w:r w:rsidRPr="00BF30CC">
        <w:rPr>
          <w:rFonts w:ascii="Times New Roman" w:eastAsia="Times New Roman" w:hAnsi="Times New Roman"/>
          <w:spacing w:val="-2"/>
          <w:sz w:val="28"/>
          <w:szCs w:val="28"/>
        </w:rPr>
        <w:t xml:space="preserve">жилых помещений детям-сиротам, детям, оставшимся без попечения родителей, а </w:t>
      </w:r>
      <w:r w:rsidRPr="00BF30CC">
        <w:rPr>
          <w:rFonts w:ascii="Times New Roman" w:eastAsia="Times New Roman" w:hAnsi="Times New Roman"/>
          <w:sz w:val="28"/>
          <w:szCs w:val="28"/>
        </w:rPr>
        <w:t>также лицам из их числа, не имеющим жилого помещения»</w:t>
      </w:r>
    </w:p>
    <w:p w:rsidR="00BF30CC" w:rsidRPr="00BF30CC" w:rsidRDefault="00BF30CC" w:rsidP="00BF30CC">
      <w:pPr>
        <w:shd w:val="clear" w:color="auto" w:fill="FFFFFF"/>
        <w:spacing w:after="0" w:line="240" w:lineRule="auto"/>
        <w:ind w:left="14" w:right="7" w:firstLine="5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В целях приведения в соответствие с действующим законодательством </w:t>
      </w:r>
      <w:r w:rsidRPr="00BF30CC">
        <w:rPr>
          <w:rFonts w:ascii="Times New Roman" w:eastAsia="Times New Roman" w:hAnsi="Times New Roman"/>
          <w:sz w:val="28"/>
          <w:szCs w:val="28"/>
        </w:rPr>
        <w:t xml:space="preserve">постановления администрации </w:t>
      </w:r>
      <w:proofErr w:type="spellStart"/>
      <w:r w:rsidRPr="00BF30CC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eastAsia="Times New Roman" w:hAnsi="Times New Roman"/>
          <w:sz w:val="28"/>
          <w:szCs w:val="28"/>
        </w:rPr>
        <w:t xml:space="preserve"> района от 15.06.2012 № 325-п «Об </w:t>
      </w:r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утверждении Порядка приобретения и предоставления жилых помещений детям-сиротам, детям, оставшимся без попечения родителей, а также лицам из их числа, </w:t>
      </w:r>
      <w:r w:rsidRPr="00BF30CC">
        <w:rPr>
          <w:rFonts w:ascii="Times New Roman" w:eastAsia="Times New Roman" w:hAnsi="Times New Roman"/>
          <w:sz w:val="28"/>
          <w:szCs w:val="28"/>
        </w:rPr>
        <w:t xml:space="preserve">не имеющим жилого помещения», в соответствии со ст. 28.2 Устава </w:t>
      </w:r>
      <w:proofErr w:type="spellStart"/>
      <w:r w:rsidRPr="00BF30CC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eastAsia="Times New Roman" w:hAnsi="Times New Roman"/>
          <w:sz w:val="28"/>
          <w:szCs w:val="28"/>
        </w:rPr>
        <w:t xml:space="preserve"> района Красноярского края,</w:t>
      </w:r>
      <w:proofErr w:type="gramEnd"/>
    </w:p>
    <w:p w:rsidR="00BF30CC" w:rsidRPr="00BF30CC" w:rsidRDefault="00BF30CC" w:rsidP="00BF30CC">
      <w:pPr>
        <w:shd w:val="clear" w:color="auto" w:fill="FFFFFF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eastAsia="Times New Roman" w:hAnsi="Times New Roman"/>
          <w:spacing w:val="-2"/>
          <w:sz w:val="28"/>
          <w:szCs w:val="28"/>
        </w:rPr>
        <w:t>ПОСТАНОВЛЯЮ:</w:t>
      </w:r>
    </w:p>
    <w:p w:rsidR="00BF30CC" w:rsidRPr="00BF30CC" w:rsidRDefault="00BF30CC" w:rsidP="00BF30CC">
      <w:pPr>
        <w:shd w:val="clear" w:color="auto" w:fill="FFFFFF"/>
        <w:tabs>
          <w:tab w:val="left" w:pos="965"/>
        </w:tabs>
        <w:spacing w:after="0" w:line="240" w:lineRule="auto"/>
        <w:ind w:left="14" w:right="108" w:firstLine="554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pacing w:val="-34"/>
          <w:sz w:val="28"/>
          <w:szCs w:val="28"/>
        </w:rPr>
        <w:t>1.</w:t>
      </w:r>
      <w:r w:rsidRPr="00BF30CC">
        <w:rPr>
          <w:rFonts w:ascii="Times New Roman" w:hAnsi="Times New Roman"/>
          <w:sz w:val="28"/>
          <w:szCs w:val="28"/>
        </w:rPr>
        <w:tab/>
      </w:r>
      <w:proofErr w:type="gramStart"/>
      <w:r w:rsidRPr="00BF30CC">
        <w:rPr>
          <w:rFonts w:ascii="Times New Roman" w:eastAsia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BF30CC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eastAsia="Times New Roman" w:hAnsi="Times New Roman"/>
          <w:sz w:val="28"/>
          <w:szCs w:val="28"/>
        </w:rPr>
        <w:t xml:space="preserve"> района от</w:t>
      </w:r>
      <w:r w:rsidRPr="00BF30CC">
        <w:rPr>
          <w:rFonts w:ascii="Times New Roman" w:eastAsia="Times New Roman" w:hAnsi="Times New Roman"/>
          <w:sz w:val="28"/>
          <w:szCs w:val="28"/>
        </w:rPr>
        <w:br/>
      </w:r>
      <w:r w:rsidRPr="00BF30CC">
        <w:rPr>
          <w:rFonts w:ascii="Times New Roman" w:eastAsia="Times New Roman" w:hAnsi="Times New Roman"/>
          <w:spacing w:val="-1"/>
          <w:sz w:val="28"/>
          <w:szCs w:val="28"/>
        </w:rPr>
        <w:t>15.06.2012 № 325-п «Об утверждении Порядка приобретения и предоставления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F30CC">
        <w:rPr>
          <w:rFonts w:ascii="Times New Roman" w:eastAsia="Times New Roman" w:hAnsi="Times New Roman"/>
          <w:sz w:val="28"/>
          <w:szCs w:val="28"/>
        </w:rPr>
        <w:t>жилых помещений детям-сиротам, детям, оставшимся без попечения родителей,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0CC">
        <w:rPr>
          <w:rFonts w:ascii="Times New Roman" w:eastAsia="Times New Roman" w:hAnsi="Times New Roman"/>
          <w:sz w:val="28"/>
          <w:szCs w:val="28"/>
        </w:rPr>
        <w:t>а также лицам из их числа, не имеющим жилого помещения» следующие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0CC">
        <w:rPr>
          <w:rFonts w:ascii="Times New Roman" w:eastAsia="Times New Roman" w:hAnsi="Times New Roman"/>
          <w:sz w:val="28"/>
          <w:szCs w:val="28"/>
        </w:rPr>
        <w:t>изменения:</w:t>
      </w:r>
      <w:proofErr w:type="gramEnd"/>
    </w:p>
    <w:p w:rsidR="00BF30CC" w:rsidRPr="00BF30CC" w:rsidRDefault="00BF30CC" w:rsidP="00BF30CC">
      <w:pPr>
        <w:shd w:val="clear" w:color="auto" w:fill="FFFFFF"/>
        <w:spacing w:after="0" w:line="240" w:lineRule="auto"/>
        <w:ind w:left="7" w:right="115" w:firstLine="518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eastAsia="Times New Roman" w:hAnsi="Times New Roman"/>
          <w:sz w:val="28"/>
          <w:szCs w:val="28"/>
        </w:rPr>
        <w:t>в приложении № 1 к Постановлению «Порядок приобретения и предоставления жилых помещений детям-сиротам, детям, оставшимся без попечения родителей, а также лицам из их числа, не имеющим жилого помещения»</w:t>
      </w:r>
    </w:p>
    <w:p w:rsidR="00BF30CC" w:rsidRPr="00BF30CC" w:rsidRDefault="00BF30CC" w:rsidP="00BF30CC">
      <w:pPr>
        <w:shd w:val="clear" w:color="auto" w:fill="FFFFFF"/>
        <w:spacing w:after="0" w:line="240" w:lineRule="auto"/>
        <w:ind w:left="7" w:right="122" w:firstLine="526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eastAsia="Times New Roman" w:hAnsi="Times New Roman"/>
          <w:spacing w:val="-1"/>
          <w:sz w:val="28"/>
          <w:szCs w:val="28"/>
        </w:rPr>
        <w:t>в пункте 12 слова «по договорам социального найма» заменить словами «по договорам найма специализированного жилого помещения»;</w:t>
      </w:r>
    </w:p>
    <w:p w:rsidR="00BF30CC" w:rsidRPr="00BF30CC" w:rsidRDefault="00BF30CC" w:rsidP="00BF30CC">
      <w:pPr>
        <w:shd w:val="clear" w:color="auto" w:fill="FFFFFF"/>
        <w:spacing w:after="0" w:line="240" w:lineRule="auto"/>
        <w:ind w:left="7" w:right="122" w:firstLine="533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в пункте 18 слова «в пределах ассигнований, предусмотренных в бюджете» </w:t>
      </w:r>
      <w:r w:rsidRPr="00BF30CC">
        <w:rPr>
          <w:rFonts w:ascii="Times New Roman" w:eastAsia="Times New Roman" w:hAnsi="Times New Roman"/>
          <w:sz w:val="28"/>
          <w:szCs w:val="28"/>
        </w:rPr>
        <w:t>исключить.</w:t>
      </w:r>
    </w:p>
    <w:p w:rsidR="00BF30CC" w:rsidRPr="00BF30CC" w:rsidRDefault="00BF30CC" w:rsidP="00BF30CC">
      <w:pPr>
        <w:shd w:val="clear" w:color="auto" w:fill="FFFFFF"/>
        <w:tabs>
          <w:tab w:val="left" w:pos="857"/>
        </w:tabs>
        <w:spacing w:after="0" w:line="240" w:lineRule="auto"/>
        <w:ind w:right="22" w:firstLine="533"/>
        <w:jc w:val="both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pacing w:val="-16"/>
          <w:sz w:val="28"/>
          <w:szCs w:val="28"/>
        </w:rPr>
        <w:t>2.</w:t>
      </w:r>
      <w:r w:rsidRPr="00BF30CC">
        <w:rPr>
          <w:rFonts w:ascii="Times New Roman" w:hAnsi="Times New Roman"/>
          <w:sz w:val="28"/>
          <w:szCs w:val="28"/>
        </w:rPr>
        <w:tab/>
      </w:r>
      <w:proofErr w:type="gramStart"/>
      <w:r w:rsidRPr="00BF30CC">
        <w:rPr>
          <w:rFonts w:ascii="Times New Roman" w:eastAsia="Times New Roman" w:hAnsi="Times New Roman"/>
          <w:spacing w:val="-1"/>
          <w:sz w:val="28"/>
          <w:szCs w:val="28"/>
        </w:rPr>
        <w:t>Контроль за</w:t>
      </w:r>
      <w:proofErr w:type="gramEnd"/>
      <w:r w:rsidRPr="00BF30CC">
        <w:rPr>
          <w:rFonts w:ascii="Times New Roman" w:eastAsia="Times New Roman" w:hAnsi="Times New Roman"/>
          <w:spacing w:val="-1"/>
          <w:sz w:val="28"/>
          <w:szCs w:val="28"/>
        </w:rPr>
        <w:t xml:space="preserve"> исполнением постановления возложить на Недосекина Г.А.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F30CC">
        <w:rPr>
          <w:rFonts w:ascii="Times New Roman" w:eastAsia="Times New Roman" w:hAnsi="Times New Roman"/>
          <w:spacing w:val="-1"/>
          <w:sz w:val="28"/>
          <w:szCs w:val="28"/>
        </w:rPr>
        <w:t>заместителя главы администрации по социальным и организационным вопросам,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F30CC">
        <w:rPr>
          <w:rFonts w:ascii="Times New Roman" w:eastAsia="Times New Roman" w:hAnsi="Times New Roman"/>
          <w:sz w:val="28"/>
          <w:szCs w:val="28"/>
        </w:rPr>
        <w:t>общественно-политической работе.</w:t>
      </w:r>
    </w:p>
    <w:p w:rsidR="00BF30CC" w:rsidRPr="00BF30CC" w:rsidRDefault="00BF30CC" w:rsidP="00BF30CC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left="7" w:right="29" w:firstLine="518"/>
        <w:jc w:val="both"/>
        <w:rPr>
          <w:rFonts w:ascii="Times New Roman" w:hAnsi="Times New Roman"/>
          <w:spacing w:val="-19"/>
          <w:sz w:val="28"/>
          <w:szCs w:val="28"/>
        </w:rPr>
      </w:pPr>
      <w:r w:rsidRPr="00BF30CC">
        <w:rPr>
          <w:rFonts w:ascii="Times New Roman" w:eastAsia="Times New Roman" w:hAnsi="Times New Roman"/>
          <w:sz w:val="28"/>
          <w:szCs w:val="28"/>
        </w:rPr>
        <w:t xml:space="preserve">Опубликовать постановление в периодическом печатном издании «Официальный вестник </w:t>
      </w:r>
      <w:proofErr w:type="spellStart"/>
      <w:r w:rsidRPr="00BF30CC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eastAsia="Times New Roman" w:hAnsi="Times New Roman"/>
          <w:sz w:val="28"/>
          <w:szCs w:val="28"/>
        </w:rPr>
        <w:t xml:space="preserve"> района».</w:t>
      </w:r>
    </w:p>
    <w:p w:rsidR="00BF30CC" w:rsidRPr="00BF30CC" w:rsidRDefault="00BF30CC" w:rsidP="00BF30CC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left="7" w:right="29" w:firstLine="518"/>
        <w:jc w:val="both"/>
        <w:rPr>
          <w:rFonts w:ascii="Times New Roman" w:hAnsi="Times New Roman"/>
          <w:spacing w:val="-16"/>
          <w:sz w:val="28"/>
          <w:szCs w:val="28"/>
        </w:rPr>
      </w:pPr>
      <w:r w:rsidRPr="00BF30CC">
        <w:rPr>
          <w:rFonts w:ascii="Times New Roman" w:eastAsia="Times New Roman" w:hAnsi="Times New Roman"/>
          <w:sz w:val="28"/>
          <w:szCs w:val="28"/>
        </w:rPr>
        <w:t>Постановление вступ</w:t>
      </w:r>
      <w:r>
        <w:rPr>
          <w:rFonts w:ascii="Times New Roman" w:eastAsia="Times New Roman" w:hAnsi="Times New Roman"/>
          <w:sz w:val="28"/>
          <w:szCs w:val="28"/>
        </w:rPr>
        <w:t>ает</w:t>
      </w:r>
      <w:r w:rsidRPr="00BF30CC">
        <w:rPr>
          <w:rFonts w:ascii="Times New Roman" w:eastAsia="Times New Roman" w:hAnsi="Times New Roman"/>
          <w:sz w:val="28"/>
          <w:szCs w:val="28"/>
        </w:rPr>
        <w:t xml:space="preserve"> в силу в день, следующий за днем его официального опубликования.</w:t>
      </w:r>
    </w:p>
    <w:p w:rsidR="004D4CD9" w:rsidRDefault="004D4CD9" w:rsidP="00BF30CC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4D4CD9" w:rsidRDefault="004D4CD9" w:rsidP="00BF30C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5739" w:rsidRPr="00BF30CC" w:rsidRDefault="004D4CD9" w:rsidP="00BF30CC">
      <w:pPr>
        <w:pStyle w:val="a3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           </w:t>
      </w:r>
      <w:proofErr w:type="spellStart"/>
      <w:r w:rsidRPr="00BF30C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hAnsi="Times New Roman"/>
          <w:sz w:val="28"/>
          <w:szCs w:val="28"/>
        </w:rPr>
        <w:t xml:space="preserve"> района</w:t>
      </w:r>
      <w:r w:rsidR="00BF30CC">
        <w:rPr>
          <w:rFonts w:ascii="Times New Roman" w:hAnsi="Times New Roman"/>
          <w:sz w:val="28"/>
          <w:szCs w:val="28"/>
        </w:rPr>
        <w:tab/>
        <w:t xml:space="preserve">   </w:t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 w:rsidRPr="00BF30CC">
        <w:rPr>
          <w:rFonts w:ascii="Times New Roman" w:hAnsi="Times New Roman"/>
          <w:sz w:val="28"/>
          <w:szCs w:val="28"/>
        </w:rPr>
        <w:t>Н.В. Красько</w:t>
      </w:r>
      <w:bookmarkStart w:id="0" w:name="_GoBack"/>
      <w:bookmarkEnd w:id="0"/>
    </w:p>
    <w:sectPr w:rsidR="00655739" w:rsidRPr="00BF30CC" w:rsidSect="00BF30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9F3"/>
    <w:multiLevelType w:val="hybridMultilevel"/>
    <w:tmpl w:val="44AC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40A65"/>
    <w:multiLevelType w:val="singleLevel"/>
    <w:tmpl w:val="19FC3ABA"/>
    <w:lvl w:ilvl="0">
      <w:start w:val="3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CD9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4CD9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90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30CC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C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4C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5">
    <w:name w:val="Hyperlink"/>
    <w:basedOn w:val="a0"/>
    <w:semiHidden/>
    <w:unhideWhenUsed/>
    <w:rsid w:val="004D4C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C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Кадровик</cp:lastModifiedBy>
  <cp:revision>2</cp:revision>
  <dcterms:created xsi:type="dcterms:W3CDTF">2013-06-04T03:19:00Z</dcterms:created>
  <dcterms:modified xsi:type="dcterms:W3CDTF">2009-06-04T04:09:00Z</dcterms:modified>
</cp:coreProperties>
</file>