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A3" w:rsidRPr="000B4520" w:rsidRDefault="00F15EA3" w:rsidP="00F1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F32849" wp14:editId="355D51AF">
            <wp:simplePos x="0" y="0"/>
            <wp:positionH relativeFrom="column">
              <wp:posOffset>2691130</wp:posOffset>
            </wp:positionH>
            <wp:positionV relativeFrom="paragraph">
              <wp:posOffset>33020</wp:posOffset>
            </wp:positionV>
            <wp:extent cx="571500" cy="676275"/>
            <wp:effectExtent l="0" t="0" r="0" b="9525"/>
            <wp:wrapSquare wrapText="bothSides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520" w:rsidRPr="000B4520" w:rsidRDefault="000B4520" w:rsidP="00F15E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520">
        <w:rPr>
          <w:rFonts w:ascii="Times New Roman" w:eastAsia="Calibri" w:hAnsi="Times New Roman" w:cs="Times New Roman"/>
          <w:b/>
          <w:sz w:val="28"/>
          <w:szCs w:val="28"/>
        </w:rPr>
        <w:t>Администрация Боготольского района</w:t>
      </w:r>
    </w:p>
    <w:p w:rsidR="000B4520" w:rsidRPr="000B4520" w:rsidRDefault="000B4520" w:rsidP="00F15E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520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0B4520" w:rsidRPr="000B4520" w:rsidRDefault="000B4520" w:rsidP="00F15E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52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B4520" w:rsidRPr="000B4520" w:rsidRDefault="000B4520" w:rsidP="00F1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687FEB">
        <w:rPr>
          <w:rFonts w:ascii="Times New Roman" w:eastAsia="Calibri" w:hAnsi="Times New Roman" w:cs="Times New Roman"/>
          <w:sz w:val="28"/>
          <w:szCs w:val="28"/>
        </w:rPr>
        <w:t>21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="00687FEB">
        <w:rPr>
          <w:rFonts w:ascii="Times New Roman" w:eastAsia="Calibri" w:hAnsi="Times New Roman" w:cs="Times New Roman"/>
          <w:sz w:val="28"/>
          <w:szCs w:val="28"/>
        </w:rPr>
        <w:t xml:space="preserve"> июля  2</w:t>
      </w:r>
      <w:r w:rsidRPr="000B4520">
        <w:rPr>
          <w:rFonts w:ascii="Times New Roman" w:eastAsia="Calibri" w:hAnsi="Times New Roman" w:cs="Times New Roman"/>
          <w:sz w:val="28"/>
          <w:szCs w:val="28"/>
        </w:rPr>
        <w:t>015 года</w:t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="00687FE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B4520">
        <w:rPr>
          <w:rFonts w:ascii="Times New Roman" w:eastAsia="Calibri" w:hAnsi="Times New Roman" w:cs="Times New Roman"/>
          <w:sz w:val="28"/>
          <w:szCs w:val="28"/>
        </w:rPr>
        <w:t>г.</w:t>
      </w:r>
      <w:r w:rsidR="00F15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520">
        <w:rPr>
          <w:rFonts w:ascii="Times New Roman" w:eastAsia="Calibri" w:hAnsi="Times New Roman" w:cs="Times New Roman"/>
          <w:sz w:val="28"/>
          <w:szCs w:val="28"/>
        </w:rPr>
        <w:t>Боготол</w:t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</w:r>
      <w:r w:rsidRPr="000B452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687FEB">
        <w:rPr>
          <w:rFonts w:ascii="Times New Roman" w:eastAsia="Calibri" w:hAnsi="Times New Roman" w:cs="Times New Roman"/>
          <w:sz w:val="28"/>
          <w:szCs w:val="28"/>
        </w:rPr>
        <w:t>381-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452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0B4520" w:rsidRPr="000B4520" w:rsidRDefault="000B4520" w:rsidP="00F15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0B4520" w:rsidRDefault="000B4520" w:rsidP="00F15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перечня мероприятий по развитию экономического и производственно-промышленного потенциала, возможных к реализации на территории Боготольского района Красноярского края</w:t>
      </w:r>
    </w:p>
    <w:p w:rsidR="000B4520" w:rsidRPr="000B4520" w:rsidRDefault="000B4520" w:rsidP="00F15E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1F3D6A" w:rsidRDefault="000B4520" w:rsidP="005E4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sz w:val="28"/>
          <w:szCs w:val="28"/>
        </w:rPr>
        <w:t>В связи с формированием проекта Стратегии социально-экономического развития Красноярского края до 203</w:t>
      </w:r>
      <w:r w:rsidR="00E10DB6">
        <w:rPr>
          <w:rFonts w:ascii="Times New Roman" w:eastAsia="Calibri" w:hAnsi="Times New Roman" w:cs="Times New Roman"/>
          <w:sz w:val="28"/>
          <w:szCs w:val="28"/>
        </w:rPr>
        <w:t>0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FD7C77">
        <w:rPr>
          <w:rFonts w:ascii="Times New Roman" w:eastAsia="Calibri" w:hAnsi="Times New Roman" w:cs="Times New Roman"/>
          <w:sz w:val="28"/>
          <w:szCs w:val="28"/>
        </w:rPr>
        <w:t xml:space="preserve">целях наращивания экономического потенциала Боготольского района в </w:t>
      </w:r>
      <w:r w:rsidRPr="000B4520">
        <w:rPr>
          <w:rFonts w:ascii="Times New Roman" w:eastAsia="Calibri" w:hAnsi="Times New Roman" w:cs="Times New Roman"/>
          <w:sz w:val="28"/>
          <w:szCs w:val="28"/>
        </w:rPr>
        <w:t>соответствии с Федеральн</w:t>
      </w:r>
      <w:r w:rsidR="00FD7C77">
        <w:rPr>
          <w:rFonts w:ascii="Times New Roman" w:eastAsia="Calibri" w:hAnsi="Times New Roman" w:cs="Times New Roman"/>
          <w:sz w:val="28"/>
          <w:szCs w:val="28"/>
        </w:rPr>
        <w:t>ым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FD7C77">
        <w:rPr>
          <w:rFonts w:ascii="Times New Roman" w:eastAsia="Calibri" w:hAnsi="Times New Roman" w:cs="Times New Roman"/>
          <w:sz w:val="28"/>
          <w:szCs w:val="28"/>
        </w:rPr>
        <w:t>ом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от 28.06.2014 </w:t>
      </w:r>
      <w:r w:rsidR="005E4C7E">
        <w:rPr>
          <w:rFonts w:ascii="Times New Roman" w:hAnsi="Times New Roman" w:cs="Times New Roman"/>
          <w:sz w:val="28"/>
          <w:szCs w:val="28"/>
        </w:rPr>
        <w:t xml:space="preserve">№ 172-ФЗ </w:t>
      </w:r>
      <w:r w:rsidR="0041677F">
        <w:rPr>
          <w:rFonts w:ascii="Times New Roman" w:hAnsi="Times New Roman" w:cs="Times New Roman"/>
          <w:sz w:val="28"/>
          <w:szCs w:val="28"/>
        </w:rPr>
        <w:t>«</w:t>
      </w:r>
      <w:r w:rsidR="005E4C7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1677F">
        <w:rPr>
          <w:rFonts w:ascii="Times New Roman" w:hAnsi="Times New Roman" w:cs="Times New Roman"/>
          <w:sz w:val="28"/>
          <w:szCs w:val="28"/>
        </w:rPr>
        <w:t>»</w:t>
      </w:r>
      <w:r w:rsidR="001F3D6A">
        <w:rPr>
          <w:rFonts w:ascii="Times New Roman" w:hAnsi="Times New Roman" w:cs="Times New Roman"/>
          <w:sz w:val="28"/>
          <w:szCs w:val="28"/>
        </w:rPr>
        <w:t xml:space="preserve">, </w:t>
      </w:r>
      <w:r w:rsidR="00B4716A">
        <w:rPr>
          <w:rFonts w:ascii="Times New Roman" w:hAnsi="Times New Roman" w:cs="Times New Roman"/>
          <w:sz w:val="28"/>
          <w:szCs w:val="28"/>
        </w:rPr>
        <w:t>статьей</w:t>
      </w:r>
      <w:r w:rsidR="001F3D6A" w:rsidRPr="001F3D6A">
        <w:rPr>
          <w:rFonts w:ascii="Times New Roman" w:hAnsi="Times New Roman" w:cs="Times New Roman"/>
          <w:sz w:val="28"/>
          <w:szCs w:val="28"/>
        </w:rPr>
        <w:t xml:space="preserve"> </w:t>
      </w:r>
      <w:r w:rsidR="00463138">
        <w:rPr>
          <w:rFonts w:ascii="Times New Roman" w:hAnsi="Times New Roman" w:cs="Times New Roman"/>
          <w:sz w:val="28"/>
          <w:szCs w:val="28"/>
        </w:rPr>
        <w:t>30</w:t>
      </w:r>
      <w:r w:rsidR="001F3D6A" w:rsidRPr="001F3D6A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 Красноярского края</w:t>
      </w:r>
    </w:p>
    <w:p w:rsidR="000B4520" w:rsidRPr="000B4520" w:rsidRDefault="000B4520" w:rsidP="00F15E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B4520" w:rsidRPr="000B4520" w:rsidRDefault="000B4520" w:rsidP="00F15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Pr="000B4520">
        <w:rPr>
          <w:rFonts w:ascii="Times New Roman" w:eastAsia="Calibri" w:hAnsi="Times New Roman" w:cs="Times New Roman"/>
          <w:bCs/>
          <w:sz w:val="28"/>
          <w:szCs w:val="28"/>
        </w:rPr>
        <w:t xml:space="preserve"> перечень мероприятий по развитию экономического и производственно-промышленного потенциала, возможных к реализации на территории Боготольского района Красноярского края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8718AF">
        <w:rPr>
          <w:rFonts w:ascii="Times New Roman" w:eastAsia="Calibri" w:hAnsi="Times New Roman" w:cs="Times New Roman"/>
          <w:sz w:val="28"/>
          <w:szCs w:val="28"/>
        </w:rPr>
        <w:t>ю</w:t>
      </w:r>
      <w:r w:rsidRPr="000B4520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0B4520" w:rsidRPr="000B4520" w:rsidRDefault="000B4520" w:rsidP="00F15E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520"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возложить на заместителя главы администрации по финансово-экономическим вопросам Бакуневич Н.В.</w:t>
      </w:r>
    </w:p>
    <w:p w:rsidR="000B4520" w:rsidRPr="000B4520" w:rsidRDefault="000B4520" w:rsidP="00F15E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r w:rsidRPr="000B452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www.bogotol-r.ru</w:t>
        </w:r>
      </w:hyperlink>
      <w:r w:rsidRPr="000B4520">
        <w:rPr>
          <w:rFonts w:ascii="Times New Roman" w:hAnsi="Times New Roman" w:cs="Times New Roman"/>
          <w:sz w:val="28"/>
          <w:szCs w:val="28"/>
        </w:rPr>
        <w:t>.</w:t>
      </w:r>
    </w:p>
    <w:p w:rsidR="000B4520" w:rsidRPr="000B4520" w:rsidRDefault="000B4520" w:rsidP="00F15E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520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(обнародования).</w:t>
      </w:r>
    </w:p>
    <w:p w:rsidR="000B4520" w:rsidRPr="000B4520" w:rsidRDefault="000B4520" w:rsidP="00F15E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4520" w:rsidRPr="000B4520" w:rsidRDefault="000B4520" w:rsidP="00F15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52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B4520" w:rsidRDefault="000B4520" w:rsidP="00F15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520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</w:r>
      <w:r w:rsidRPr="000B4520">
        <w:rPr>
          <w:rFonts w:ascii="Times New Roman" w:hAnsi="Times New Roman" w:cs="Times New Roman"/>
          <w:sz w:val="28"/>
          <w:szCs w:val="28"/>
        </w:rPr>
        <w:tab/>
        <w:t>Н.В. Красько</w:t>
      </w:r>
    </w:p>
    <w:p w:rsidR="000B4520" w:rsidRDefault="000B4520">
      <w:pPr>
        <w:rPr>
          <w:rFonts w:ascii="Times New Roman" w:hAnsi="Times New Roman" w:cs="Times New Roman"/>
          <w:sz w:val="28"/>
          <w:szCs w:val="28"/>
        </w:rPr>
        <w:sectPr w:rsidR="000B4520" w:rsidSect="000B45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842E3" w:rsidRPr="000B4520" w:rsidRDefault="003F1667" w:rsidP="000B4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49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842E3" w:rsidRPr="0088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E3" w:rsidRPr="008842E3" w:rsidRDefault="008842E3" w:rsidP="000B45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842E3">
        <w:rPr>
          <w:rFonts w:ascii="Times New Roman" w:hAnsi="Times New Roman" w:cs="Times New Roman"/>
          <w:sz w:val="20"/>
          <w:szCs w:val="20"/>
        </w:rPr>
        <w:t xml:space="preserve">к </w:t>
      </w:r>
      <w:r w:rsidR="00D4191F">
        <w:rPr>
          <w:rFonts w:ascii="Times New Roman" w:hAnsi="Times New Roman" w:cs="Times New Roman"/>
          <w:sz w:val="20"/>
          <w:szCs w:val="20"/>
        </w:rPr>
        <w:t>Проекту Постановления</w:t>
      </w:r>
      <w:r w:rsidRPr="008842E3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8842E3" w:rsidRPr="008842E3" w:rsidRDefault="008842E3" w:rsidP="008842E3">
      <w:pPr>
        <w:spacing w:line="240" w:lineRule="auto"/>
        <w:ind w:left="5664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842E3">
        <w:rPr>
          <w:rFonts w:ascii="Times New Roman" w:hAnsi="Times New Roman" w:cs="Times New Roman"/>
          <w:sz w:val="20"/>
          <w:szCs w:val="20"/>
        </w:rPr>
        <w:t>Боготольского района</w:t>
      </w:r>
    </w:p>
    <w:p w:rsidR="008842E3" w:rsidRPr="008842E3" w:rsidRDefault="008842E3" w:rsidP="008842E3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842E3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 xml:space="preserve">     »              </w:t>
      </w:r>
      <w:r w:rsidRPr="008842E3">
        <w:rPr>
          <w:rFonts w:ascii="Times New Roman" w:hAnsi="Times New Roman" w:cs="Times New Roman"/>
          <w:sz w:val="20"/>
          <w:szCs w:val="20"/>
        </w:rPr>
        <w:t xml:space="preserve"> 2015 №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842E3">
        <w:rPr>
          <w:rFonts w:ascii="Times New Roman" w:hAnsi="Times New Roman" w:cs="Times New Roman"/>
          <w:sz w:val="20"/>
          <w:szCs w:val="20"/>
        </w:rPr>
        <w:t xml:space="preserve"> -</w:t>
      </w:r>
      <w:proofErr w:type="gramStart"/>
      <w:r w:rsidRPr="008842E3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B65231" w:rsidRPr="00E25499" w:rsidRDefault="00B65231" w:rsidP="003F16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F1667" w:rsidRDefault="003F1667" w:rsidP="003F1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67">
        <w:rPr>
          <w:rFonts w:ascii="Times New Roman" w:hAnsi="Times New Roman" w:cs="Times New Roman"/>
          <w:b/>
          <w:sz w:val="24"/>
          <w:szCs w:val="24"/>
        </w:rPr>
        <w:t>Перечень мероприятий по развитию экономического и производственно – промышленного потенциала, возмож</w:t>
      </w:r>
      <w:r w:rsidR="001353BA">
        <w:rPr>
          <w:rFonts w:ascii="Times New Roman" w:hAnsi="Times New Roman" w:cs="Times New Roman"/>
          <w:b/>
          <w:sz w:val="24"/>
          <w:szCs w:val="24"/>
        </w:rPr>
        <w:t xml:space="preserve">ных к реализации на территории </w:t>
      </w:r>
      <w:r w:rsidRPr="003F1667">
        <w:rPr>
          <w:rFonts w:ascii="Times New Roman" w:hAnsi="Times New Roman" w:cs="Times New Roman"/>
          <w:b/>
          <w:sz w:val="24"/>
          <w:szCs w:val="24"/>
        </w:rPr>
        <w:t>Боготольского района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750"/>
        <w:gridCol w:w="3883"/>
        <w:gridCol w:w="2792"/>
        <w:gridCol w:w="2118"/>
        <w:gridCol w:w="1568"/>
      </w:tblGrid>
      <w:tr w:rsidR="00F427D4" w:rsidRPr="00232ED5" w:rsidTr="00F941AB">
        <w:trPr>
          <w:tblHeader/>
        </w:trPr>
        <w:tc>
          <w:tcPr>
            <w:tcW w:w="675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2835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479" w:type="dxa"/>
            <w:gridSpan w:val="2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(эффект) от реализации мероприятия</w:t>
            </w:r>
          </w:p>
        </w:tc>
      </w:tr>
      <w:tr w:rsidR="00F427D4" w:rsidRPr="00232ED5" w:rsidTr="00F941AB">
        <w:trPr>
          <w:tblHeader/>
        </w:trPr>
        <w:tc>
          <w:tcPr>
            <w:tcW w:w="675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E6222" w:rsidRPr="00232ED5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79" w:type="dxa"/>
            <w:gridSpan w:val="2"/>
          </w:tcPr>
          <w:p w:rsidR="003E6222" w:rsidRPr="00232ED5" w:rsidRDefault="003E6222" w:rsidP="003E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307C" w:rsidTr="00F941AB">
        <w:tc>
          <w:tcPr>
            <w:tcW w:w="675" w:type="dxa"/>
          </w:tcPr>
          <w:p w:rsidR="003F1667" w:rsidRDefault="00A34032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1" w:type="dxa"/>
            <w:gridSpan w:val="5"/>
          </w:tcPr>
          <w:p w:rsidR="003F1667" w:rsidRDefault="00A34032" w:rsidP="00232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расширения рынков сбыта продукции местных товаропроизводителей</w:t>
            </w:r>
          </w:p>
          <w:p w:rsidR="00D06904" w:rsidRDefault="00D06904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Tr="00F941AB">
        <w:tc>
          <w:tcPr>
            <w:tcW w:w="675" w:type="dxa"/>
          </w:tcPr>
          <w:p w:rsidR="003E6222" w:rsidRPr="00A34032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3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A34032" w:rsidRDefault="003E6222" w:rsidP="006E21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032">
              <w:rPr>
                <w:rFonts w:ascii="Times New Roman" w:hAnsi="Times New Roman" w:cs="Times New Roman"/>
                <w:sz w:val="20"/>
                <w:szCs w:val="20"/>
              </w:rPr>
              <w:t>Оказать содействие товаропроизводителям Боготольского района Красноярского края по предоставлению торговых мест, в том числе на льготных условиях, при проведении ярмарок на территории района</w:t>
            </w:r>
          </w:p>
        </w:tc>
        <w:tc>
          <w:tcPr>
            <w:tcW w:w="3969" w:type="dxa"/>
          </w:tcPr>
          <w:p w:rsidR="003E6222" w:rsidRPr="00A34032" w:rsidRDefault="003E6222" w:rsidP="009F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032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предприятий АПК, КФХ, ЛПХ, готовых организовать торговлю сельскохозяйственной продукцией, произведенной на территории района</w:t>
            </w:r>
          </w:p>
        </w:tc>
        <w:tc>
          <w:tcPr>
            <w:tcW w:w="2835" w:type="dxa"/>
          </w:tcPr>
          <w:p w:rsidR="003E6222" w:rsidRPr="00A34032" w:rsidRDefault="003E6222" w:rsidP="00686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A34032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32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дополнительного канала сбыта продукции, произведенной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предприятиями Боготольского района, снабжение населения качественной продукцией по доступным ценам</w:t>
            </w:r>
            <w:r w:rsidRPr="00A34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27D4" w:rsidTr="00F941AB">
        <w:tc>
          <w:tcPr>
            <w:tcW w:w="675" w:type="dxa"/>
          </w:tcPr>
          <w:p w:rsidR="003E6222" w:rsidRPr="004F1F7E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7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4F1F7E" w:rsidRDefault="003E6222" w:rsidP="009B1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подготовительные (переговорные) мероприятия по организации совместно с администрацией 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Боготол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участия хозяйствующих субъектов Боготольского района на территории города Боготола и Боготольского района</w:t>
            </w:r>
          </w:p>
        </w:tc>
        <w:tc>
          <w:tcPr>
            <w:tcW w:w="3969" w:type="dxa"/>
          </w:tcPr>
          <w:p w:rsidR="003E6222" w:rsidRPr="004F1F7E" w:rsidRDefault="003E6222" w:rsidP="009B1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товаропроизводителей и выпускаемой продукции для выхода на меж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рынок; оказание информационно – консультационной поддержки в целях участия товаропроизводителей в мероприятиях, направленных на продвижение продукции на меж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</w:t>
            </w:r>
          </w:p>
        </w:tc>
        <w:tc>
          <w:tcPr>
            <w:tcW w:w="2835" w:type="dxa"/>
          </w:tcPr>
          <w:p w:rsidR="003E6222" w:rsidRPr="004F1F7E" w:rsidRDefault="003E6222" w:rsidP="00686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4F1F7E" w:rsidRDefault="003E6222" w:rsidP="009B1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продукции хозяйствующих субъектов Боготольского района Красноярского края на 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463F0" w:rsidTr="00F941AB">
        <w:tc>
          <w:tcPr>
            <w:tcW w:w="675" w:type="dxa"/>
          </w:tcPr>
          <w:p w:rsidR="00EF7DA5" w:rsidRDefault="00EF7DA5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11" w:type="dxa"/>
            <w:gridSpan w:val="5"/>
          </w:tcPr>
          <w:p w:rsidR="00EF7DA5" w:rsidRDefault="00EF7DA5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для ведения инвестиционной и предпринимательской деятельности</w:t>
            </w:r>
          </w:p>
          <w:p w:rsidR="00D06904" w:rsidRDefault="00D06904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Tr="00F941AB">
        <w:tc>
          <w:tcPr>
            <w:tcW w:w="675" w:type="dxa"/>
          </w:tcPr>
          <w:p w:rsidR="003E6222" w:rsidRPr="00E7544C" w:rsidRDefault="003E6222" w:rsidP="00FF6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5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E7544C" w:rsidRDefault="003E6222" w:rsidP="009B1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44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 w:rsidRPr="00E7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действующих на территории Боготольского района мерах поддержки инвестиционной и предпринимательской деятельности на официальном сайте 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3969" w:type="dxa"/>
          </w:tcPr>
          <w:p w:rsidR="003E6222" w:rsidRPr="00AC6D78" w:rsidRDefault="003E6222" w:rsidP="009B1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>Боготольск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2835" w:type="dxa"/>
          </w:tcPr>
          <w:p w:rsidR="003E6222" w:rsidRPr="00EF7DA5" w:rsidRDefault="003E6222" w:rsidP="0068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EF7DA5" w:rsidRDefault="003E6222" w:rsidP="00F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ведения инвестиционной и предпринимательской деятельности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AC6D78" w:rsidRDefault="003E6222" w:rsidP="00FF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D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AC6D78" w:rsidRDefault="003E6222" w:rsidP="00FF6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должать</w:t>
            </w:r>
            <w:r w:rsidRPr="00AC6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работу по совершенствованию нормативной правовой базы Боготольского района для оптимизации административных процедур в сферах содействия инвестиционной деятельности, поддержки предпринимательства, муниципального заказа, регулирования земельных отношений, использования муниципального имущества, строительства</w:t>
            </w:r>
          </w:p>
        </w:tc>
        <w:tc>
          <w:tcPr>
            <w:tcW w:w="3969" w:type="dxa"/>
          </w:tcPr>
          <w:p w:rsidR="003E6222" w:rsidRPr="008947FC" w:rsidRDefault="003E6222" w:rsidP="00894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7F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 действующих муниципальных нормативных правовых актов и рассмотрение возможности сокращения регламентных сроков и упрощения процедур по оказанию мер поддержки субъектам предпринимательской и инвестиционной деятельности, участие органов местного самоуправления в инвестиционном процессе</w:t>
            </w: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  <w:r w:rsidR="007069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69E7" w:rsidRPr="007069E7" w:rsidRDefault="007069E7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9E7">
              <w:rPr>
                <w:rFonts w:ascii="Times New Roman" w:hAnsi="Times New Roman" w:cs="Times New Roman"/>
                <w:sz w:val="20"/>
                <w:szCs w:val="20"/>
              </w:rPr>
              <w:t>Отдел капитального строительства и архитектуры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Боготольского района</w:t>
            </w:r>
            <w:r w:rsidRPr="007069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69E7" w:rsidRDefault="007069E7" w:rsidP="0070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имущества и земельных отношений администрации Боготольского района,</w:t>
            </w:r>
          </w:p>
          <w:p w:rsidR="007069E7" w:rsidRPr="00AC6D78" w:rsidRDefault="007069E7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7FC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административных барьеров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ведении инвестиционной и предпринимательской деятельности на территории Боготольского района; эффективное использование имущества, находящегося в муниципальной собственности</w:t>
            </w:r>
          </w:p>
        </w:tc>
      </w:tr>
      <w:tr w:rsidR="009A523A" w:rsidRPr="00D06904" w:rsidTr="00F941AB">
        <w:tc>
          <w:tcPr>
            <w:tcW w:w="675" w:type="dxa"/>
          </w:tcPr>
          <w:p w:rsidR="009A523A" w:rsidRPr="00D06904" w:rsidRDefault="009A523A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11" w:type="dxa"/>
            <w:gridSpan w:val="5"/>
          </w:tcPr>
          <w:p w:rsidR="009A523A" w:rsidRDefault="009A523A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кадрового потенциала трудовых ресурсов, обеспечение занятости населения</w:t>
            </w:r>
          </w:p>
          <w:p w:rsidR="00D06904" w:rsidRPr="00D06904" w:rsidRDefault="00D06904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RPr="00AC6D78" w:rsidTr="00F941AB">
        <w:tc>
          <w:tcPr>
            <w:tcW w:w="675" w:type="dxa"/>
          </w:tcPr>
          <w:p w:rsidR="003E6222" w:rsidRPr="009A523A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828" w:type="dxa"/>
          </w:tcPr>
          <w:p w:rsidR="003E6222" w:rsidRPr="009A523A" w:rsidRDefault="003E6222" w:rsidP="009A5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постоянное взаимодействие с </w:t>
            </w:r>
            <w:r w:rsidRPr="00933EE4">
              <w:rPr>
                <w:rFonts w:ascii="Times New Roman" w:hAnsi="Times New Roman" w:cs="Times New Roman"/>
                <w:sz w:val="20"/>
                <w:szCs w:val="20"/>
              </w:rPr>
              <w:t>КГКУ «Центр занятости населения по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3EE4">
              <w:rPr>
                <w:rFonts w:ascii="Times New Roman" w:hAnsi="Times New Roman" w:cs="Times New Roman"/>
                <w:sz w:val="20"/>
                <w:szCs w:val="20"/>
              </w:rPr>
              <w:t xml:space="preserve">Боготолу и </w:t>
            </w:r>
            <w:proofErr w:type="spellStart"/>
            <w:r w:rsidRPr="00933EE4">
              <w:rPr>
                <w:rFonts w:ascii="Times New Roman" w:hAnsi="Times New Roman" w:cs="Times New Roman"/>
                <w:sz w:val="20"/>
                <w:szCs w:val="20"/>
              </w:rPr>
              <w:t>Боготольскому</w:t>
            </w:r>
            <w:proofErr w:type="spellEnd"/>
            <w:r w:rsidRPr="00933EE4"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методической и консультационной помощи по развитию трудовых ресурсов и кадровому обеспечению Боготольского района в части:</w:t>
            </w:r>
          </w:p>
          <w:p w:rsidR="003E6222" w:rsidRPr="009A523A" w:rsidRDefault="003E6222" w:rsidP="009A5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>- проведения оценки состава и распределения трудовых ресурсов Боготольского района;</w:t>
            </w:r>
          </w:p>
          <w:p w:rsidR="003E6222" w:rsidRPr="009A523A" w:rsidRDefault="003E6222" w:rsidP="009A5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 xml:space="preserve"> плана мероприятий на 2014-2017 годы по реализации Стратегии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>развития профессиональной ориентации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ED5" w:rsidRPr="009A523A" w:rsidRDefault="003E6222" w:rsidP="00482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A">
              <w:rPr>
                <w:rFonts w:ascii="Times New Roman" w:hAnsi="Times New Roman" w:cs="Times New Roman"/>
                <w:sz w:val="20"/>
                <w:szCs w:val="20"/>
              </w:rPr>
              <w:t>- разработки и выполнения плана мероприятий по закреплению молодежи на предприятиях Боготольского района, включая адресную работу с учащимися системы профобразования по возвращению в Боготольский район и закреплению на рабочем месте</w:t>
            </w:r>
          </w:p>
        </w:tc>
        <w:tc>
          <w:tcPr>
            <w:tcW w:w="3969" w:type="dxa"/>
          </w:tcPr>
          <w:p w:rsidR="003E6222" w:rsidRPr="0057059D" w:rsidRDefault="003E6222" w:rsidP="00570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59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распределения свободных рабочих мест и свободных трудовых ресурсов, оценка транспортной доступности рабочих мест в </w:t>
            </w:r>
            <w:proofErr w:type="spellStart"/>
            <w:r w:rsidRPr="0057059D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57059D">
              <w:rPr>
                <w:rFonts w:ascii="Times New Roman" w:hAnsi="Times New Roman" w:cs="Times New Roman"/>
                <w:sz w:val="20"/>
                <w:szCs w:val="20"/>
              </w:rPr>
              <w:t xml:space="preserve"> районе; проведение целевой работы со школьниками по оценке профессиональных склонностей и формированию профессиональной траектории;</w:t>
            </w:r>
          </w:p>
          <w:p w:rsidR="003E6222" w:rsidRPr="00AC6D78" w:rsidRDefault="003E6222" w:rsidP="005705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59D">
              <w:rPr>
                <w:rFonts w:ascii="Times New Roman" w:hAnsi="Times New Roman" w:cs="Times New Roman"/>
                <w:sz w:val="20"/>
                <w:szCs w:val="20"/>
              </w:rPr>
              <w:t>Проведение адресной работы с учащимися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059D">
              <w:rPr>
                <w:rFonts w:ascii="Times New Roman" w:hAnsi="Times New Roman" w:cs="Times New Roman"/>
                <w:sz w:val="20"/>
                <w:szCs w:val="20"/>
              </w:rPr>
              <w:t>темы профобразования по возвращению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059D">
              <w:rPr>
                <w:rFonts w:ascii="Times New Roman" w:hAnsi="Times New Roman" w:cs="Times New Roman"/>
                <w:sz w:val="20"/>
                <w:szCs w:val="20"/>
              </w:rPr>
              <w:t>Боготольский район и закреплению на рабочем месте</w:t>
            </w: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6950" w:rsidRDefault="00686950" w:rsidP="00686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Боготольского района,</w:t>
            </w:r>
          </w:p>
          <w:p w:rsidR="00686950" w:rsidRDefault="00686950" w:rsidP="00686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9E7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молодежной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69E7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6222" w:rsidRDefault="00686950" w:rsidP="00686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222" w:rsidRPr="00933EE4">
              <w:rPr>
                <w:rFonts w:ascii="Times New Roman" w:hAnsi="Times New Roman" w:cs="Times New Roman"/>
                <w:sz w:val="20"/>
                <w:szCs w:val="20"/>
              </w:rPr>
              <w:t xml:space="preserve">КГКУ «Центр занятости населения по г. Боготолу и </w:t>
            </w:r>
            <w:proofErr w:type="spellStart"/>
            <w:r w:rsidR="003E6222" w:rsidRPr="00933EE4">
              <w:rPr>
                <w:rFonts w:ascii="Times New Roman" w:hAnsi="Times New Roman" w:cs="Times New Roman"/>
                <w:sz w:val="20"/>
                <w:szCs w:val="20"/>
              </w:rPr>
              <w:t>Боготольскому</w:t>
            </w:r>
            <w:proofErr w:type="spellEnd"/>
            <w:r w:rsidR="003E6222" w:rsidRPr="00933EE4"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  <w:r w:rsidR="003E62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69E7" w:rsidRPr="007069E7" w:rsidRDefault="007069E7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59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взаимодействия с организациями, предпринимателями и населением Боготольского района в целях выявления и обеспечения потребности работодателей в персонале за счет профессиональной подготовки местного населения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57059D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828" w:type="dxa"/>
          </w:tcPr>
          <w:p w:rsidR="003E6222" w:rsidRPr="0057059D" w:rsidRDefault="003E6222" w:rsidP="007A5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Размещать на официальном сайте </w:t>
            </w:r>
            <w:r w:rsidR="00C57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</w:t>
            </w:r>
            <w:r w:rsidR="00C57A6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в разделе </w:t>
            </w:r>
            <w:r w:rsidR="00C57A62">
              <w:rPr>
                <w:rFonts w:ascii="Times New Roman" w:hAnsi="Times New Roman" w:cs="Times New Roman"/>
                <w:sz w:val="20"/>
                <w:szCs w:val="20"/>
              </w:rPr>
              <w:t xml:space="preserve">«Труд и занятость» </w:t>
            </w:r>
            <w:r w:rsidR="004531B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актуальную </w:t>
            </w:r>
            <w:r w:rsidR="00C57A62" w:rsidRPr="001772F7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 w:rsidR="00C57A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57A62" w:rsidRPr="001772F7">
              <w:rPr>
                <w:rFonts w:ascii="Times New Roman" w:hAnsi="Times New Roman" w:cs="Times New Roman"/>
                <w:sz w:val="20"/>
                <w:szCs w:val="20"/>
              </w:rPr>
              <w:t xml:space="preserve"> о потребности в трудовых ресурсах, возможности обучения и трудоустройства; организация взаимодействия с работодателями по наполнени</w:t>
            </w:r>
            <w:r w:rsidR="007A50E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57A62" w:rsidRPr="001772F7">
              <w:rPr>
                <w:rFonts w:ascii="Times New Roman" w:hAnsi="Times New Roman" w:cs="Times New Roman"/>
                <w:sz w:val="20"/>
                <w:szCs w:val="20"/>
              </w:rPr>
              <w:t xml:space="preserve"> раздела информацией об имеющихся вакансиях</w:t>
            </w:r>
          </w:p>
        </w:tc>
        <w:tc>
          <w:tcPr>
            <w:tcW w:w="3969" w:type="dxa"/>
          </w:tcPr>
          <w:p w:rsidR="003E6222" w:rsidRPr="001772F7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F7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информации о потребности в трудовых ресурсах, возможности обучения и трудоустройства; организация взаимодействия с работодателями по наполнения раздела информацией об имеющихся вакансиях</w:t>
            </w: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КГКУ «Центр занятости населения по г. Боготолу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</w:p>
        </w:tc>
        <w:tc>
          <w:tcPr>
            <w:tcW w:w="3479" w:type="dxa"/>
            <w:gridSpan w:val="2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F7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для населения Боготольского района информации о вакансии и возможностях трудоустройства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1772F7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F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828" w:type="dxa"/>
          </w:tcPr>
          <w:p w:rsidR="003E6222" w:rsidRPr="001772F7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2F7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содействию </w:t>
            </w:r>
            <w:proofErr w:type="spellStart"/>
            <w:r w:rsidRPr="001772F7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1772F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 и расширению вариантов занятости населения Боготольского района</w:t>
            </w:r>
          </w:p>
        </w:tc>
        <w:tc>
          <w:tcPr>
            <w:tcW w:w="3969" w:type="dxa"/>
          </w:tcPr>
          <w:p w:rsidR="003E6222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2F7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актуальных и перспективных видов предпринимательской деятельности по производству востребованных товаров (услуг) на территории Боготольского района для организации собственного дела безработными гражданами</w:t>
            </w:r>
          </w:p>
          <w:p w:rsidR="003E6222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2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и финансировании общественных работ на территории Боготольского района (ст.7.2.Закона РФ от 19.04.1991 № 1032-1 «О занятости населения в Российской Федерации):</w:t>
            </w:r>
          </w:p>
          <w:p w:rsidR="003E6222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в </w:t>
            </w:r>
            <w:r w:rsidR="00915487">
              <w:rPr>
                <w:rFonts w:ascii="Times New Roman" w:hAnsi="Times New Roman" w:cs="Times New Roman"/>
                <w:sz w:val="20"/>
                <w:szCs w:val="20"/>
              </w:rPr>
              <w:t xml:space="preserve">консолидированном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бюджете Боготольского района финансовые средства на выплату заработной платы участникам общественных и временных работ;</w:t>
            </w:r>
          </w:p>
          <w:p w:rsidR="003E6222" w:rsidRDefault="003E6222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 об организации общественных работ на территории Боготольского района, определяющее перечень основных видов работ, предприятий и организаций, в которых эти работы будут организованы, порядок финансирования общественных работ</w:t>
            </w:r>
          </w:p>
          <w:p w:rsidR="00482F26" w:rsidRDefault="00482F26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F26" w:rsidRPr="001772F7" w:rsidRDefault="00482F26" w:rsidP="0017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и планирования </w:t>
            </w:r>
            <w:r w:rsidR="0068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53BA">
              <w:rPr>
                <w:rFonts w:ascii="Times New Roman" w:hAnsi="Times New Roman" w:cs="Times New Roman"/>
                <w:sz w:val="20"/>
                <w:szCs w:val="20"/>
              </w:rPr>
              <w:t>дминистрации Боготольского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5487" w:rsidRPr="00915487" w:rsidRDefault="00915487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7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Финансовое управление администрации Боготольского района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,</w:t>
            </w: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КГКУ «Центр занятости населения по г. Боготолу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району»</w:t>
            </w:r>
          </w:p>
          <w:p w:rsidR="00915487" w:rsidRPr="00AC6D78" w:rsidRDefault="00915487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сфер занятости за счет </w:t>
            </w:r>
            <w:proofErr w:type="spellStart"/>
            <w:r w:rsidRPr="00EB43D7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EB43D7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2" w:rsidRPr="00EB43D7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труда, расширение возможностей занятости для неработающего населения Боготольского района</w:t>
            </w:r>
          </w:p>
        </w:tc>
      </w:tr>
      <w:tr w:rsidR="00FE5821" w:rsidRPr="00D06904" w:rsidTr="00F941AB">
        <w:tc>
          <w:tcPr>
            <w:tcW w:w="675" w:type="dxa"/>
          </w:tcPr>
          <w:p w:rsidR="00FE5821" w:rsidRPr="00D06904" w:rsidRDefault="00FE5821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11" w:type="dxa"/>
            <w:gridSpan w:val="5"/>
          </w:tcPr>
          <w:p w:rsidR="00FE5821" w:rsidRDefault="00FE5821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действующих предприятий и созданию новых производств на имеющихся промышленных площадках муниципального образования Боготольский район (комплекс мер государственной поддержки в муниципальной поддержки)</w:t>
            </w:r>
            <w:proofErr w:type="gramEnd"/>
          </w:p>
          <w:p w:rsidR="00D06904" w:rsidRPr="00D06904" w:rsidRDefault="00D06904" w:rsidP="00D0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RPr="00AC6D78" w:rsidTr="00F941AB">
        <w:tc>
          <w:tcPr>
            <w:tcW w:w="675" w:type="dxa"/>
          </w:tcPr>
          <w:p w:rsidR="003E6222" w:rsidRPr="00FE5821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</w:tcPr>
          <w:p w:rsidR="003E6222" w:rsidRPr="00FE5821" w:rsidRDefault="003E6222" w:rsidP="003A23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>беспечить актуализаци</w:t>
            </w:r>
            <w:r w:rsidR="003A235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незадействованных мощностях и свободных земельных участках на официальном сайте Боготольского района и инвестиционном портале Красноярского края</w:t>
            </w:r>
          </w:p>
        </w:tc>
        <w:tc>
          <w:tcPr>
            <w:tcW w:w="3969" w:type="dxa"/>
          </w:tcPr>
          <w:p w:rsidR="003E6222" w:rsidRPr="00FE5821" w:rsidRDefault="003E6222" w:rsidP="00FE5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>Ведение базы данных свободных производственных площадей, непрофильных активов предприятий, земельных участков;</w:t>
            </w:r>
          </w:p>
          <w:p w:rsidR="003E6222" w:rsidRPr="00FE5821" w:rsidRDefault="003E6222" w:rsidP="009E3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r w:rsidRPr="00FE5821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 и при необходимости, на инвестиционном портале Красноярского края</w:t>
            </w: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имущества и земельных отношений администрации Боготольского района,</w:t>
            </w:r>
          </w:p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администрации Боготольского района</w:t>
            </w:r>
          </w:p>
          <w:p w:rsidR="0044600F" w:rsidRPr="00FE5821" w:rsidRDefault="0044600F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информации о наличии свободных площадок, подходящих для ведения предпринимательской деятельности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51487C" w:rsidRDefault="003E6222" w:rsidP="0051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Рассмотреть возможность выделения инвесторам земельного фонда на длительный срок на безвозмездной / льготной основе</w:t>
            </w:r>
          </w:p>
        </w:tc>
        <w:tc>
          <w:tcPr>
            <w:tcW w:w="3969" w:type="dxa"/>
          </w:tcPr>
          <w:p w:rsidR="003E6222" w:rsidRPr="0051487C" w:rsidRDefault="003E6222" w:rsidP="0051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правового акта</w:t>
            </w:r>
            <w:r w:rsidR="007A50E1">
              <w:rPr>
                <w:rFonts w:ascii="Times New Roman" w:hAnsi="Times New Roman" w:cs="Times New Roman"/>
                <w:sz w:val="20"/>
                <w:szCs w:val="20"/>
              </w:rPr>
              <w:t>, через согласование с органами исполнительной власти Красноярского края</w:t>
            </w:r>
          </w:p>
        </w:tc>
        <w:tc>
          <w:tcPr>
            <w:tcW w:w="2835" w:type="dxa"/>
          </w:tcPr>
          <w:p w:rsidR="003E6222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имущества и земельных отношений администрации Боготольского района,</w:t>
            </w:r>
          </w:p>
          <w:p w:rsidR="003E6222" w:rsidRPr="00FE5821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Создание режима наибольшего благоприятствования для инвесторов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51487C" w:rsidRDefault="003E6222" w:rsidP="0051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828" w:type="dxa"/>
          </w:tcPr>
          <w:p w:rsidR="003E6222" w:rsidRPr="0051487C" w:rsidRDefault="003E6222" w:rsidP="0051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мер государственной поддержки субъектов малого и среднего бизнеса, в том числе:</w:t>
            </w:r>
          </w:p>
        </w:tc>
        <w:tc>
          <w:tcPr>
            <w:tcW w:w="3969" w:type="dxa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7D4" w:rsidRPr="00AC6D78" w:rsidTr="00F941AB">
        <w:tc>
          <w:tcPr>
            <w:tcW w:w="675" w:type="dxa"/>
          </w:tcPr>
          <w:p w:rsidR="003E6222" w:rsidRPr="0051487C" w:rsidRDefault="003E6222" w:rsidP="005148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828" w:type="dxa"/>
          </w:tcPr>
          <w:p w:rsidR="003E6222" w:rsidRPr="0051487C" w:rsidRDefault="003E6222" w:rsidP="009E3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предварительное рассмотрение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бизнес-планов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предпринимательства, претендующих на получение муниципальной поддержки;</w:t>
            </w:r>
          </w:p>
        </w:tc>
        <w:tc>
          <w:tcPr>
            <w:tcW w:w="3969" w:type="dxa"/>
          </w:tcPr>
          <w:p w:rsidR="003E6222" w:rsidRPr="00AC6D78" w:rsidRDefault="003E6222" w:rsidP="00865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бизнес-планов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1487C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предпринимательства, претендующих на получение муниципальной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Координационном совете по развитию малого и среднего предпринимательства </w:t>
            </w:r>
            <w:r w:rsidR="008651E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8651EA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="008651E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1844" w:type="dxa"/>
            <w:vMerge w:val="restart"/>
            <w:tcBorders>
              <w:right w:val="nil"/>
            </w:tcBorders>
          </w:tcPr>
          <w:p w:rsidR="003E6222" w:rsidRPr="00531DDF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планировани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предпринимательской деятельности</w:t>
            </w:r>
          </w:p>
        </w:tc>
        <w:tc>
          <w:tcPr>
            <w:tcW w:w="1635" w:type="dxa"/>
            <w:vMerge w:val="restart"/>
            <w:tcBorders>
              <w:left w:val="nil"/>
            </w:tcBorders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7D4" w:rsidRPr="00AC6D78" w:rsidTr="00F941AB">
        <w:tc>
          <w:tcPr>
            <w:tcW w:w="675" w:type="dxa"/>
          </w:tcPr>
          <w:p w:rsidR="003E6222" w:rsidRPr="00531DDF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828" w:type="dxa"/>
          </w:tcPr>
          <w:p w:rsidR="003E6222" w:rsidRPr="00531DDF" w:rsidRDefault="003E6222" w:rsidP="009E3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освоение бюджетных средств муниципального образования Боготольский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субсидий на </w:t>
            </w:r>
            <w:proofErr w:type="spellStart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поддержки и развития малого и среднего предпринимательства за счет сре</w:t>
            </w:r>
            <w:proofErr w:type="gramStart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аевого (федерального) бюджетов</w:t>
            </w:r>
          </w:p>
        </w:tc>
        <w:tc>
          <w:tcPr>
            <w:tcW w:w="3969" w:type="dxa"/>
          </w:tcPr>
          <w:p w:rsidR="003E6222" w:rsidRPr="00531DDF" w:rsidRDefault="003E6222" w:rsidP="00531D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муниципальных программ поддержки и развития малого и среднего предпринимательства, требующих </w:t>
            </w:r>
            <w:proofErr w:type="spellStart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31DDF">
              <w:rPr>
                <w:rFonts w:ascii="Times New Roman" w:hAnsi="Times New Roman" w:cs="Times New Roman"/>
                <w:sz w:val="20"/>
                <w:szCs w:val="20"/>
              </w:rPr>
              <w:t xml:space="preserve"> за счет краевого (федерального) бюджетов</w:t>
            </w:r>
            <w:proofErr w:type="gramEnd"/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1844" w:type="dxa"/>
            <w:vMerge/>
            <w:tcBorders>
              <w:right w:val="nil"/>
            </w:tcBorders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nil"/>
            </w:tcBorders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5DE" w:rsidRPr="00D06904" w:rsidTr="00F941AB">
        <w:tc>
          <w:tcPr>
            <w:tcW w:w="675" w:type="dxa"/>
          </w:tcPr>
          <w:p w:rsidR="009665DE" w:rsidRPr="00D06904" w:rsidRDefault="009665DE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1" w:type="dxa"/>
            <w:gridSpan w:val="5"/>
          </w:tcPr>
          <w:p w:rsidR="009665DE" w:rsidRDefault="009665DE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перспективных направлений и видов сельскохозяйственного производства и переработка сельхозпродукции, а также сопутствующих товаров (комплекс мер государственной и муниципальной поддержки)</w:t>
            </w:r>
          </w:p>
          <w:p w:rsidR="00D06904" w:rsidRPr="00D06904" w:rsidRDefault="00D06904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RPr="009E36A3" w:rsidTr="00F941AB">
        <w:tc>
          <w:tcPr>
            <w:tcW w:w="675" w:type="dxa"/>
          </w:tcPr>
          <w:p w:rsidR="003E6222" w:rsidRPr="009E36A3" w:rsidRDefault="003E6222" w:rsidP="009E3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828" w:type="dxa"/>
          </w:tcPr>
          <w:p w:rsidR="003E6222" w:rsidRPr="009E36A3" w:rsidRDefault="003E6222" w:rsidP="009E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Принять меры по организации на территории Боготольского района производств по глубокой переработке продукции сельского хозяйства</w:t>
            </w:r>
          </w:p>
        </w:tc>
        <w:tc>
          <w:tcPr>
            <w:tcW w:w="3969" w:type="dxa"/>
          </w:tcPr>
          <w:p w:rsidR="003E6222" w:rsidRPr="009E36A3" w:rsidRDefault="003E6222" w:rsidP="009E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Изучение возможности создания на территории Боготольского района перспективных направлений производства и переработки с/х продукции, в части глубокой переработки.</w:t>
            </w:r>
          </w:p>
          <w:p w:rsidR="003E6222" w:rsidRPr="009E36A3" w:rsidRDefault="003E6222" w:rsidP="009E3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спроса на продукцию глубокой переработки</w:t>
            </w:r>
          </w:p>
        </w:tc>
        <w:tc>
          <w:tcPr>
            <w:tcW w:w="2835" w:type="dxa"/>
          </w:tcPr>
          <w:p w:rsidR="003E6222" w:rsidRPr="009E36A3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9E36A3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6A3">
              <w:rPr>
                <w:rFonts w:ascii="Times New Roman" w:hAnsi="Times New Roman" w:cs="Times New Roman"/>
                <w:sz w:val="20"/>
                <w:szCs w:val="20"/>
              </w:rPr>
              <w:t>Позволит увеличить выход продукции с единицы перерабатываемого сырья; создать новые рабочие места</w:t>
            </w:r>
          </w:p>
        </w:tc>
      </w:tr>
      <w:tr w:rsidR="004A202D" w:rsidRPr="00D06904" w:rsidTr="00F941AB">
        <w:tc>
          <w:tcPr>
            <w:tcW w:w="675" w:type="dxa"/>
          </w:tcPr>
          <w:p w:rsidR="004A202D" w:rsidRPr="00D06904" w:rsidRDefault="004A202D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4111" w:type="dxa"/>
            <w:gridSpan w:val="5"/>
          </w:tcPr>
          <w:p w:rsidR="004A202D" w:rsidRDefault="00D1307C" w:rsidP="00232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поддержание стабильности социально – экономического положения Боготольского района </w:t>
            </w:r>
          </w:p>
          <w:p w:rsidR="00D06904" w:rsidRPr="00D06904" w:rsidRDefault="00D06904" w:rsidP="003F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7D4" w:rsidRPr="00AC6D78" w:rsidTr="00F941AB">
        <w:tc>
          <w:tcPr>
            <w:tcW w:w="675" w:type="dxa"/>
          </w:tcPr>
          <w:p w:rsidR="003E6222" w:rsidRPr="00C44BE0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828" w:type="dxa"/>
          </w:tcPr>
          <w:p w:rsidR="003E6222" w:rsidRPr="00C44BE0" w:rsidRDefault="003E6222" w:rsidP="00C4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постоянную и конструктивную работу </w:t>
            </w:r>
            <w:r w:rsidR="00F427D4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межведомственной </w:t>
            </w: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комиссии по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еспечению устойчивого развития </w:t>
            </w: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социальной стабильности в </w:t>
            </w:r>
            <w:proofErr w:type="spellStart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3969" w:type="dxa"/>
          </w:tcPr>
          <w:p w:rsidR="003E6222" w:rsidRPr="00C44BE0" w:rsidRDefault="003E6222" w:rsidP="00C4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мер, направленных на поддержание стабильности в </w:t>
            </w:r>
            <w:proofErr w:type="spellStart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районе; обеспечение взаимодействия комиссии с рабочей группой по разработке предложений по стратегическому планированию в сфере социально-экономического развития Боготольского района</w:t>
            </w:r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C44BE0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и оперативности принятия управленческих решений при выявлении негативных социально – экономических тенденций в </w:t>
            </w:r>
            <w:proofErr w:type="spellStart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C44BE0" w:rsidRDefault="003E6222" w:rsidP="003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828" w:type="dxa"/>
          </w:tcPr>
          <w:p w:rsidR="003E6222" w:rsidRPr="00C44BE0" w:rsidRDefault="003E6222" w:rsidP="00C44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ежемесячного оперативного мониторинга социально-экономического положения в </w:t>
            </w:r>
            <w:proofErr w:type="spellStart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3969" w:type="dxa"/>
          </w:tcPr>
          <w:p w:rsidR="003E6222" w:rsidRPr="00AC6D78" w:rsidRDefault="003E6222" w:rsidP="00C44B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министерство экономического развития и инвестиционной политики края результатов мониторинга и предложений по преодолению негативных тенденций в </w:t>
            </w:r>
            <w:proofErr w:type="spellStart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районе (по результатам мониторинга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C44BE0" w:rsidRDefault="003E6222" w:rsidP="00F9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Создание предпосылок для принятия решений, направленных на обеспечение стабильности ситуации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AC6D78" w:rsidRDefault="003E6222" w:rsidP="003F1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482F26" w:rsidRDefault="003E6222" w:rsidP="0086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>оординационн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BE0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малого и среднего предпринимательства </w:t>
            </w:r>
            <w:r w:rsidR="008651E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8651EA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="008651E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обсуждения проблемных вопросов</w:t>
            </w: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исполнительной власти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Боготольского района</w:t>
            </w: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предпринимательским сообществом и общественностью Боготольского района</w:t>
            </w:r>
          </w:p>
          <w:p w:rsidR="003E6222" w:rsidRPr="005B6F10" w:rsidRDefault="003E6222" w:rsidP="0086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3E6222" w:rsidRPr="005B6F10" w:rsidRDefault="003E6222" w:rsidP="005B6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>Выявление и анализ проблемных вопросов для обсуждения с органами исполнительной власти края; формирование графика проведения и организация переговорных площадок</w:t>
            </w:r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целевых групп, обеспечение условий для принятия взвешенных управленческих решений на местном уровн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427D4" w:rsidRPr="00AC6D78" w:rsidTr="00F941AB">
        <w:tc>
          <w:tcPr>
            <w:tcW w:w="675" w:type="dxa"/>
          </w:tcPr>
          <w:p w:rsidR="003E6222" w:rsidRPr="005B6F10" w:rsidRDefault="003E6222" w:rsidP="00D5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3E6222" w:rsidRPr="005B6F10" w:rsidRDefault="003E6222" w:rsidP="00D54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курсов, семинаров, тренингов для</w:t>
            </w:r>
            <w:r w:rsidRPr="005B6F1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Боготольского района, граждан (в том числе студентов и школьников), желающих заняться предпринимательской деятельностью</w:t>
            </w:r>
          </w:p>
        </w:tc>
        <w:tc>
          <w:tcPr>
            <w:tcW w:w="3969" w:type="dxa"/>
          </w:tcPr>
          <w:p w:rsidR="003E6222" w:rsidRPr="0099138D" w:rsidRDefault="003E6222" w:rsidP="0099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курсов, семинаров, тренингов для субъектов малого и среднего предпринимательства по закупкам в соответствии с Федеральным законом от 05.04.2013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44-ФЗ </w:t>
            </w:r>
            <w:r w:rsidRPr="0099138D">
              <w:rPr>
                <w:rFonts w:ascii="Times New Roman" w:hAnsi="Times New Roman" w:cs="Times New Roman"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3479" w:type="dxa"/>
            <w:gridSpan w:val="2"/>
          </w:tcPr>
          <w:p w:rsidR="003E6222" w:rsidRPr="00AC6D78" w:rsidRDefault="003E6222" w:rsidP="00F94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и информационная поддержка субъектов малого и среднего предпринимательства</w:t>
            </w:r>
          </w:p>
        </w:tc>
      </w:tr>
    </w:tbl>
    <w:p w:rsidR="003F1667" w:rsidRDefault="003F1667" w:rsidP="003F166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6F10" w:rsidRDefault="005B6F10" w:rsidP="005B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F1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B6F10" w:rsidRPr="005B6F10" w:rsidRDefault="005B6F10" w:rsidP="005B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F10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</w:r>
      <w:r w:rsidRPr="005B6F10">
        <w:rPr>
          <w:rFonts w:ascii="Times New Roman" w:hAnsi="Times New Roman" w:cs="Times New Roman"/>
          <w:sz w:val="24"/>
          <w:szCs w:val="24"/>
        </w:rPr>
        <w:tab/>
        <w:t>Н.В. Красько</w:t>
      </w:r>
    </w:p>
    <w:sectPr w:rsidR="005B6F10" w:rsidRPr="005B6F10" w:rsidSect="007B304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B0"/>
    <w:rsid w:val="000B4520"/>
    <w:rsid w:val="001353BA"/>
    <w:rsid w:val="001772F7"/>
    <w:rsid w:val="001F3D6A"/>
    <w:rsid w:val="00206027"/>
    <w:rsid w:val="00232ED5"/>
    <w:rsid w:val="00246008"/>
    <w:rsid w:val="00270D09"/>
    <w:rsid w:val="002D26AA"/>
    <w:rsid w:val="0031617A"/>
    <w:rsid w:val="003452EF"/>
    <w:rsid w:val="00396B6A"/>
    <w:rsid w:val="003A2354"/>
    <w:rsid w:val="003D6204"/>
    <w:rsid w:val="003E6222"/>
    <w:rsid w:val="003F1667"/>
    <w:rsid w:val="0041677F"/>
    <w:rsid w:val="0044600F"/>
    <w:rsid w:val="004531B7"/>
    <w:rsid w:val="00463138"/>
    <w:rsid w:val="00482F26"/>
    <w:rsid w:val="004A202D"/>
    <w:rsid w:val="004F1F7E"/>
    <w:rsid w:val="0051487C"/>
    <w:rsid w:val="00531DDF"/>
    <w:rsid w:val="005346E1"/>
    <w:rsid w:val="005463F0"/>
    <w:rsid w:val="00564E71"/>
    <w:rsid w:val="0057059D"/>
    <w:rsid w:val="005B6F10"/>
    <w:rsid w:val="005E4C7E"/>
    <w:rsid w:val="00661134"/>
    <w:rsid w:val="00685D4E"/>
    <w:rsid w:val="00686950"/>
    <w:rsid w:val="00687FEB"/>
    <w:rsid w:val="006E2123"/>
    <w:rsid w:val="006E2B1B"/>
    <w:rsid w:val="007069E7"/>
    <w:rsid w:val="007451A3"/>
    <w:rsid w:val="00796DFA"/>
    <w:rsid w:val="007A50E1"/>
    <w:rsid w:val="007B304B"/>
    <w:rsid w:val="0085032F"/>
    <w:rsid w:val="008651EA"/>
    <w:rsid w:val="008718AF"/>
    <w:rsid w:val="008842E3"/>
    <w:rsid w:val="008947FC"/>
    <w:rsid w:val="00902CAE"/>
    <w:rsid w:val="00915487"/>
    <w:rsid w:val="00933EE4"/>
    <w:rsid w:val="009665DE"/>
    <w:rsid w:val="0099138D"/>
    <w:rsid w:val="009A523A"/>
    <w:rsid w:val="009B101D"/>
    <w:rsid w:val="009E36A3"/>
    <w:rsid w:val="009F3ABF"/>
    <w:rsid w:val="00A34032"/>
    <w:rsid w:val="00AC6D78"/>
    <w:rsid w:val="00AE69F0"/>
    <w:rsid w:val="00B10C4D"/>
    <w:rsid w:val="00B4716A"/>
    <w:rsid w:val="00B603F0"/>
    <w:rsid w:val="00B65231"/>
    <w:rsid w:val="00C44BE0"/>
    <w:rsid w:val="00C57A62"/>
    <w:rsid w:val="00C57F94"/>
    <w:rsid w:val="00C750B0"/>
    <w:rsid w:val="00C751E3"/>
    <w:rsid w:val="00C961E7"/>
    <w:rsid w:val="00CD28B0"/>
    <w:rsid w:val="00CD5031"/>
    <w:rsid w:val="00D03209"/>
    <w:rsid w:val="00D06904"/>
    <w:rsid w:val="00D1307C"/>
    <w:rsid w:val="00D4191F"/>
    <w:rsid w:val="00D5444A"/>
    <w:rsid w:val="00E10DB6"/>
    <w:rsid w:val="00E25499"/>
    <w:rsid w:val="00E67D4A"/>
    <w:rsid w:val="00E7544C"/>
    <w:rsid w:val="00EB43D7"/>
    <w:rsid w:val="00EB5059"/>
    <w:rsid w:val="00EF7DA5"/>
    <w:rsid w:val="00F11ECD"/>
    <w:rsid w:val="00F15EA3"/>
    <w:rsid w:val="00F427D4"/>
    <w:rsid w:val="00F941AB"/>
    <w:rsid w:val="00FA15BE"/>
    <w:rsid w:val="00FD7C77"/>
    <w:rsid w:val="00FE5821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A9D0-829C-45B8-B841-2888C4C7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Наталья</cp:lastModifiedBy>
  <cp:revision>72</cp:revision>
  <cp:lastPrinted>2015-07-21T03:43:00Z</cp:lastPrinted>
  <dcterms:created xsi:type="dcterms:W3CDTF">2015-06-19T03:32:00Z</dcterms:created>
  <dcterms:modified xsi:type="dcterms:W3CDTF">2015-07-21T04:02:00Z</dcterms:modified>
</cp:coreProperties>
</file>