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E2" w:rsidRDefault="00617AE2" w:rsidP="0021456C">
      <w:pPr>
        <w:spacing w:after="12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559BD" w:rsidRDefault="0021456C" w:rsidP="0021456C">
      <w:pPr>
        <w:spacing w:after="12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Администрация Боготольского сельсовета</w:t>
      </w:r>
    </w:p>
    <w:p w:rsidR="0021456C" w:rsidRDefault="0021456C" w:rsidP="0021456C">
      <w:pPr>
        <w:spacing w:after="12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Боготольского района</w:t>
      </w:r>
    </w:p>
    <w:p w:rsidR="0021456C" w:rsidRDefault="0021456C" w:rsidP="0021456C">
      <w:pPr>
        <w:spacing w:after="12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Красноярского края</w:t>
      </w:r>
    </w:p>
    <w:p w:rsidR="0021456C" w:rsidRDefault="0021456C" w:rsidP="0021456C">
      <w:pPr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1456C" w:rsidRDefault="0021456C" w:rsidP="0021456C">
      <w:pPr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559BD" w:rsidRPr="009E370C" w:rsidRDefault="00617AE2" w:rsidP="00092C92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="00394688">
        <w:rPr>
          <w:rFonts w:ascii="Arial" w:hAnsi="Arial" w:cs="Arial"/>
          <w:sz w:val="24"/>
          <w:szCs w:val="24"/>
          <w:lang w:eastAsia="ru-RU"/>
        </w:rPr>
        <w:t xml:space="preserve">«29» октября 2021 года   </w:t>
      </w:r>
      <w:r w:rsidR="00EE53A1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8A14AE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39468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EE53A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8A14A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53A1">
        <w:rPr>
          <w:rFonts w:ascii="Arial" w:hAnsi="Arial" w:cs="Arial"/>
          <w:sz w:val="24"/>
          <w:szCs w:val="24"/>
          <w:lang w:eastAsia="ru-RU"/>
        </w:rPr>
        <w:t>с. Боготол</w:t>
      </w:r>
      <w:r w:rsidR="008A14AE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="00EE53A1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="0021456C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7048F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94688">
        <w:rPr>
          <w:rFonts w:ascii="Arial" w:hAnsi="Arial" w:cs="Arial"/>
          <w:sz w:val="24"/>
          <w:szCs w:val="24"/>
          <w:lang w:eastAsia="ru-RU"/>
        </w:rPr>
        <w:t>39-п</w:t>
      </w:r>
    </w:p>
    <w:p w:rsidR="00EE53A1" w:rsidRDefault="00EE53A1" w:rsidP="00C92B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1EEB" w:rsidRDefault="00831EEB" w:rsidP="00831EE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 внесении</w:t>
      </w:r>
      <w:bookmarkStart w:id="0" w:name="_GoBack"/>
      <w:bookmarkEnd w:id="0"/>
      <w:r w:rsidR="0021456C">
        <w:rPr>
          <w:rFonts w:ascii="Arial" w:hAnsi="Arial" w:cs="Arial"/>
          <w:sz w:val="24"/>
          <w:szCs w:val="24"/>
          <w:lang w:eastAsia="ru-RU"/>
        </w:rPr>
        <w:t xml:space="preserve"> изменений в постановление</w:t>
      </w:r>
    </w:p>
    <w:p w:rsidR="00831EEB" w:rsidRDefault="00D0388C" w:rsidP="00831EE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456C">
        <w:rPr>
          <w:rFonts w:ascii="Arial" w:hAnsi="Arial" w:cs="Arial"/>
          <w:sz w:val="24"/>
          <w:szCs w:val="24"/>
          <w:lang w:eastAsia="ru-RU"/>
        </w:rPr>
        <w:t>администрации Боготольского сельсовета</w:t>
      </w:r>
    </w:p>
    <w:p w:rsidR="0021456C" w:rsidRDefault="00D0388C" w:rsidP="00831EE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456C">
        <w:rPr>
          <w:rFonts w:ascii="Arial" w:hAnsi="Arial" w:cs="Arial"/>
          <w:sz w:val="24"/>
          <w:szCs w:val="24"/>
          <w:lang w:eastAsia="ru-RU"/>
        </w:rPr>
        <w:t>«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Об утверждении муниципальной программы</w:t>
      </w:r>
    </w:p>
    <w:p w:rsidR="00831EEB" w:rsidRDefault="00D559BD" w:rsidP="00831EE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</w:t>
      </w:r>
      <w:r w:rsidR="00D0388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559BD" w:rsidRPr="009E370C" w:rsidRDefault="00D559BD" w:rsidP="00831EE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на территории</w:t>
      </w:r>
      <w:r w:rsidR="00D0388C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9E370C">
        <w:rPr>
          <w:rFonts w:ascii="Arial" w:hAnsi="Arial" w:cs="Arial"/>
          <w:sz w:val="24"/>
          <w:szCs w:val="24"/>
          <w:lang w:eastAsia="ru-RU"/>
        </w:rPr>
        <w:t>Боготольского сельсовета»</w:t>
      </w:r>
    </w:p>
    <w:p w:rsidR="00D559BD" w:rsidRPr="009E370C" w:rsidRDefault="00D559BD" w:rsidP="00D0388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559BD" w:rsidRDefault="000F3977" w:rsidP="00C92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Style w:val="2"/>
          <w:rFonts w:ascii="Arial" w:hAnsi="Arial" w:cs="Arial"/>
          <w:color w:val="000000"/>
          <w:sz w:val="24"/>
          <w:szCs w:val="24"/>
        </w:rPr>
      </w:pPr>
      <w:r w:rsidRPr="000F397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9.15pt;margin-top:.6pt;width:3.6pt;height:12pt;flip:x 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" fillcolor="window" stroked="f" strokeweight=".5pt">
            <v:textbox>
              <w:txbxContent>
                <w:p w:rsidR="00CB183A" w:rsidRPr="00651D57" w:rsidRDefault="00CB183A" w:rsidP="00C92B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 Российской Федерации от 23.07.2002 № 114-ФЗ «О противодействии экстремистской деятельности», от</w:t>
      </w:r>
      <w:r w:rsidR="008A14A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06.03.2006 № 35-ФЗ «О противодействии терроризму», статьей 179 Бюджетного кодекса Российской Федерации</w:t>
      </w:r>
      <w:r w:rsidR="00D559BD" w:rsidRPr="009E370C">
        <w:rPr>
          <w:rFonts w:ascii="Arial" w:hAnsi="Arial" w:cs="Arial"/>
          <w:sz w:val="24"/>
          <w:szCs w:val="24"/>
        </w:rPr>
        <w:t>, Постановлением Администрации Боготольского сельсовета Боготольского района Красноярского края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</w:r>
      <w:r w:rsidR="00D559BD" w:rsidRPr="009E370C">
        <w:rPr>
          <w:rStyle w:val="2"/>
          <w:rFonts w:ascii="Arial" w:hAnsi="Arial" w:cs="Arial"/>
          <w:color w:val="000000"/>
          <w:sz w:val="24"/>
          <w:szCs w:val="24"/>
        </w:rPr>
        <w:t>, статьей 31 Устава Боготольского сельсовета Боготольского района Красноярского края</w:t>
      </w:r>
    </w:p>
    <w:p w:rsidR="0021456C" w:rsidRPr="009E370C" w:rsidRDefault="0021456C" w:rsidP="00C92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559BD" w:rsidRPr="009E370C" w:rsidRDefault="0021456C" w:rsidP="00C92B4F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Постановляю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:</w:t>
      </w:r>
    </w:p>
    <w:p w:rsidR="00971FFD" w:rsidRDefault="0021456C" w:rsidP="00971F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</w:t>
      </w:r>
      <w:r w:rsidR="00971FFD">
        <w:rPr>
          <w:rFonts w:ascii="Arial" w:hAnsi="Arial" w:cs="Arial"/>
          <w:sz w:val="24"/>
          <w:szCs w:val="24"/>
        </w:rPr>
        <w:t>постановление администрации Боготольского сельсовета от</w:t>
      </w:r>
      <w:r w:rsidR="000E4143">
        <w:rPr>
          <w:rFonts w:ascii="Arial" w:hAnsi="Arial" w:cs="Arial"/>
          <w:sz w:val="24"/>
          <w:szCs w:val="24"/>
        </w:rPr>
        <w:t xml:space="preserve"> </w:t>
      </w:r>
      <w:r w:rsidR="00971FFD">
        <w:rPr>
          <w:rFonts w:ascii="Arial" w:hAnsi="Arial" w:cs="Arial"/>
          <w:sz w:val="24"/>
          <w:szCs w:val="24"/>
        </w:rPr>
        <w:t xml:space="preserve">27.10.2017 № 68 «Об утверждении </w:t>
      </w:r>
      <w:r w:rsidR="00D559BD" w:rsidRPr="009E370C">
        <w:rPr>
          <w:rFonts w:ascii="Arial" w:hAnsi="Arial" w:cs="Arial"/>
          <w:sz w:val="24"/>
          <w:szCs w:val="24"/>
        </w:rPr>
        <w:t xml:space="preserve"> </w:t>
      </w:r>
      <w:r w:rsidR="00971FFD" w:rsidRPr="009E370C">
        <w:rPr>
          <w:rFonts w:ascii="Arial" w:hAnsi="Arial" w:cs="Arial"/>
          <w:sz w:val="24"/>
          <w:szCs w:val="24"/>
          <w:lang w:eastAsia="ru-RU"/>
        </w:rPr>
        <w:t xml:space="preserve">муниципальной программы </w:t>
      </w:r>
    </w:p>
    <w:p w:rsidR="00971FFD" w:rsidRPr="009E370C" w:rsidRDefault="00971FFD" w:rsidP="00971F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Боготольского сельсовета»</w:t>
      </w:r>
      <w:r w:rsidR="006735C5">
        <w:rPr>
          <w:rFonts w:ascii="Arial" w:hAnsi="Arial" w:cs="Arial"/>
          <w:sz w:val="24"/>
          <w:szCs w:val="24"/>
          <w:lang w:eastAsia="ru-RU"/>
        </w:rPr>
        <w:t xml:space="preserve"> следующие изменения:</w:t>
      </w:r>
    </w:p>
    <w:p w:rsidR="00D559BD" w:rsidRPr="009E370C" w:rsidRDefault="00971FFD" w:rsidP="00B75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>1.1. М</w:t>
      </w:r>
      <w:r w:rsidR="00D559BD" w:rsidRPr="009E370C">
        <w:rPr>
          <w:rFonts w:ascii="Arial" w:hAnsi="Arial" w:cs="Arial"/>
          <w:bCs/>
          <w:sz w:val="24"/>
          <w:szCs w:val="24"/>
          <w:lang w:eastAsia="ru-RU"/>
        </w:rPr>
        <w:t>униципальную программу Боготольского сельсовета</w:t>
      </w:r>
      <w:r w:rsidR="00E47E5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Боготольского сельсовета»</w:t>
      </w:r>
      <w:r w:rsidR="00E47E54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утвердить в новой редакции </w:t>
      </w:r>
      <w:r w:rsidR="00D559BD" w:rsidRPr="009E370C">
        <w:rPr>
          <w:rFonts w:ascii="Arial" w:hAnsi="Arial" w:cs="Arial"/>
          <w:sz w:val="24"/>
          <w:szCs w:val="24"/>
        </w:rPr>
        <w:t>согласно приложению.</w:t>
      </w:r>
    </w:p>
    <w:p w:rsidR="00D559BD" w:rsidRPr="009E370C" w:rsidRDefault="00D559BD" w:rsidP="00B75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E370C">
        <w:rPr>
          <w:rFonts w:ascii="Arial" w:hAnsi="Arial" w:cs="Arial"/>
          <w:sz w:val="24"/>
          <w:szCs w:val="24"/>
        </w:rPr>
        <w:t>2. Контроль за выполнением настоящего постановления оставляю за собой.</w:t>
      </w:r>
    </w:p>
    <w:p w:rsidR="00D559BD" w:rsidRPr="009E370C" w:rsidRDefault="008A14AE" w:rsidP="0021456C">
      <w:pPr>
        <w:spacing w:line="240" w:lineRule="auto"/>
        <w:ind w:right="3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Настоящее постановление опубликовать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 xml:space="preserve">в общественно-политической газете «Земля </w:t>
      </w:r>
      <w:proofErr w:type="spellStart"/>
      <w:r w:rsidR="00D559BD" w:rsidRPr="009E370C">
        <w:rPr>
          <w:rFonts w:ascii="Arial" w:hAnsi="Arial" w:cs="Arial"/>
          <w:sz w:val="24"/>
          <w:szCs w:val="24"/>
          <w:lang w:eastAsia="ru-RU"/>
        </w:rPr>
        <w:t>боготольская</w:t>
      </w:r>
      <w:proofErr w:type="spellEnd"/>
      <w:r w:rsidR="00D559BD" w:rsidRPr="009E370C">
        <w:rPr>
          <w:rFonts w:ascii="Arial" w:hAnsi="Arial" w:cs="Arial"/>
          <w:sz w:val="24"/>
          <w:szCs w:val="24"/>
          <w:lang w:eastAsia="ru-RU"/>
        </w:rPr>
        <w:t>» и разместить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>на официальном сайте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D559BD" w:rsidRPr="009E370C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D559BD" w:rsidRPr="009E370C">
        <w:rPr>
          <w:rFonts w:ascii="Arial" w:hAnsi="Arial" w:cs="Arial"/>
          <w:sz w:val="24"/>
          <w:szCs w:val="24"/>
          <w:lang w:eastAsia="ru-RU"/>
        </w:rPr>
        <w:t xml:space="preserve"> района в сети Интернет </w:t>
      </w:r>
      <w:hyperlink r:id="rId5" w:history="1">
        <w:r w:rsidR="00D559BD" w:rsidRPr="009E370C">
          <w:rPr>
            <w:rFonts w:ascii="Arial" w:hAnsi="Arial" w:cs="Arial"/>
            <w:sz w:val="24"/>
            <w:szCs w:val="24"/>
            <w:lang w:val="en-US" w:eastAsia="ru-RU"/>
          </w:rPr>
          <w:t>www</w:t>
        </w:r>
        <w:r w:rsidR="00D559BD" w:rsidRPr="009E370C">
          <w:rPr>
            <w:rFonts w:ascii="Arial" w:hAnsi="Arial" w:cs="Arial"/>
            <w:sz w:val="24"/>
            <w:szCs w:val="24"/>
            <w:lang w:eastAsia="ru-RU"/>
          </w:rPr>
          <w:t>.</w:t>
        </w:r>
        <w:proofErr w:type="spellStart"/>
        <w:r w:rsidR="00D559BD" w:rsidRPr="009E370C">
          <w:rPr>
            <w:rFonts w:ascii="Arial" w:hAnsi="Arial" w:cs="Arial"/>
            <w:sz w:val="24"/>
            <w:szCs w:val="24"/>
            <w:lang w:val="en-US" w:eastAsia="ru-RU"/>
          </w:rPr>
          <w:t>bogotol</w:t>
        </w:r>
        <w:proofErr w:type="spellEnd"/>
        <w:r w:rsidR="00D559BD" w:rsidRPr="009E370C">
          <w:rPr>
            <w:rFonts w:ascii="Arial" w:hAnsi="Arial" w:cs="Arial"/>
            <w:sz w:val="24"/>
            <w:szCs w:val="24"/>
            <w:lang w:eastAsia="ru-RU"/>
          </w:rPr>
          <w:t>-</w:t>
        </w:r>
        <w:r w:rsidR="00D559BD" w:rsidRPr="009E370C">
          <w:rPr>
            <w:rFonts w:ascii="Arial" w:hAnsi="Arial" w:cs="Arial"/>
            <w:sz w:val="24"/>
            <w:szCs w:val="24"/>
            <w:lang w:val="en-US" w:eastAsia="ru-RU"/>
          </w:rPr>
          <w:t>r</w:t>
        </w:r>
        <w:r w:rsidR="00D559BD" w:rsidRPr="009E370C">
          <w:rPr>
            <w:rFonts w:ascii="Arial" w:hAnsi="Arial" w:cs="Arial"/>
            <w:sz w:val="24"/>
            <w:szCs w:val="24"/>
            <w:lang w:eastAsia="ru-RU"/>
          </w:rPr>
          <w:t>.</w:t>
        </w:r>
        <w:proofErr w:type="spellStart"/>
        <w:r w:rsidR="00D559BD" w:rsidRPr="009E370C">
          <w:rPr>
            <w:rFonts w:ascii="Arial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D559BD" w:rsidRPr="009E370C">
        <w:rPr>
          <w:rFonts w:ascii="Arial" w:hAnsi="Arial" w:cs="Arial"/>
          <w:sz w:val="24"/>
          <w:szCs w:val="24"/>
          <w:lang w:eastAsia="ru-RU"/>
        </w:rPr>
        <w:t>, на странице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D559BD" w:rsidRPr="009E370C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="00D559BD" w:rsidRPr="009E370C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D559BD" w:rsidRPr="009E370C" w:rsidRDefault="00D559BD" w:rsidP="00B7558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E370C">
        <w:rPr>
          <w:rFonts w:ascii="Arial" w:hAnsi="Arial" w:cs="Arial"/>
          <w:sz w:val="24"/>
          <w:szCs w:val="24"/>
        </w:rPr>
        <w:t>4.Постановление вступает в силу в день, следующий за днем его официального опублико</w:t>
      </w:r>
      <w:r w:rsidR="00617AE2">
        <w:rPr>
          <w:rFonts w:ascii="Arial" w:hAnsi="Arial" w:cs="Arial"/>
          <w:sz w:val="24"/>
          <w:szCs w:val="24"/>
        </w:rPr>
        <w:t xml:space="preserve">вания, но не ранее 1 января 2022 </w:t>
      </w:r>
      <w:r w:rsidRPr="009E370C">
        <w:rPr>
          <w:rFonts w:ascii="Arial" w:hAnsi="Arial" w:cs="Arial"/>
          <w:sz w:val="24"/>
          <w:szCs w:val="24"/>
        </w:rPr>
        <w:t>года.</w:t>
      </w:r>
    </w:p>
    <w:p w:rsidR="00D559BD" w:rsidRPr="009E370C" w:rsidRDefault="00D559BD" w:rsidP="00B75580">
      <w:pPr>
        <w:ind w:right="3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59BD" w:rsidRPr="009E370C" w:rsidRDefault="007D1492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Глава</w:t>
      </w:r>
      <w:r w:rsidR="00D559BD" w:rsidRPr="009E370C">
        <w:rPr>
          <w:rFonts w:ascii="Arial" w:hAnsi="Arial" w:cs="Arial"/>
          <w:sz w:val="24"/>
          <w:szCs w:val="24"/>
          <w:lang w:eastAsia="ru-RU"/>
        </w:rPr>
        <w:t xml:space="preserve"> Боготольского сельсовета</w:t>
      </w:r>
      <w:r w:rsidR="008A14AE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Е.В. Крикливых</w:t>
      </w:r>
    </w:p>
    <w:p w:rsidR="00D559BD" w:rsidRPr="009E370C" w:rsidRDefault="00D559BD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559BD" w:rsidRPr="009E370C" w:rsidRDefault="00D559BD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559BD" w:rsidRPr="009E370C" w:rsidRDefault="00D559BD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559BD" w:rsidRPr="009E370C" w:rsidRDefault="00D559BD" w:rsidP="00C92B4F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559BD" w:rsidRPr="009E370C" w:rsidRDefault="00D559BD" w:rsidP="00C92B4F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559BD" w:rsidRPr="009E370C" w:rsidRDefault="00D559BD" w:rsidP="00C92B4F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0388C" w:rsidRDefault="00D0388C" w:rsidP="00B7558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0388C" w:rsidRDefault="00D0388C" w:rsidP="00B7558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81F33" w:rsidRDefault="00881F33" w:rsidP="00B7558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559BD" w:rsidRPr="009E370C" w:rsidRDefault="008A14AE" w:rsidP="00B7558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D559BD" w:rsidRPr="009E370C" w:rsidRDefault="00D559BD" w:rsidP="00B7558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559BD" w:rsidRPr="009E370C" w:rsidRDefault="00D559BD" w:rsidP="00DB6BEB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9E370C">
        <w:rPr>
          <w:sz w:val="24"/>
          <w:szCs w:val="24"/>
        </w:rPr>
        <w:t>Приложение</w:t>
      </w:r>
    </w:p>
    <w:p w:rsidR="00D559BD" w:rsidRPr="009E370C" w:rsidRDefault="00D559BD" w:rsidP="00B75580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 w:rsidRPr="009E370C">
        <w:rPr>
          <w:sz w:val="24"/>
          <w:szCs w:val="24"/>
        </w:rPr>
        <w:t>к постановлению администрации</w:t>
      </w:r>
    </w:p>
    <w:p w:rsidR="00D559BD" w:rsidRPr="009E370C" w:rsidRDefault="00D559BD" w:rsidP="00B75580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 w:rsidRPr="009E370C">
        <w:rPr>
          <w:sz w:val="24"/>
          <w:szCs w:val="24"/>
        </w:rPr>
        <w:t>Боготольского сельсовета</w:t>
      </w:r>
    </w:p>
    <w:p w:rsidR="00D559BD" w:rsidRPr="009E370C" w:rsidRDefault="00881F33" w:rsidP="00DB6BEB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</w:t>
      </w:r>
      <w:r w:rsidR="00D559BD" w:rsidRPr="009E370C">
        <w:rPr>
          <w:sz w:val="24"/>
          <w:szCs w:val="24"/>
        </w:rPr>
        <w:t>т</w:t>
      </w:r>
      <w:r w:rsidR="007048F8">
        <w:rPr>
          <w:sz w:val="24"/>
          <w:szCs w:val="24"/>
        </w:rPr>
        <w:t xml:space="preserve"> </w:t>
      </w:r>
      <w:r w:rsidR="00394688">
        <w:rPr>
          <w:sz w:val="24"/>
          <w:szCs w:val="24"/>
        </w:rPr>
        <w:t>29.10.2021</w:t>
      </w:r>
      <w:r w:rsidR="00D559BD" w:rsidRPr="009E370C">
        <w:rPr>
          <w:sz w:val="24"/>
          <w:szCs w:val="24"/>
        </w:rPr>
        <w:t xml:space="preserve"> </w:t>
      </w:r>
      <w:r w:rsidR="00D0388C">
        <w:rPr>
          <w:sz w:val="24"/>
          <w:szCs w:val="24"/>
        </w:rPr>
        <w:t xml:space="preserve">  №</w:t>
      </w:r>
      <w:r w:rsidR="007048F8">
        <w:rPr>
          <w:sz w:val="24"/>
          <w:szCs w:val="24"/>
        </w:rPr>
        <w:t xml:space="preserve"> </w:t>
      </w:r>
      <w:r w:rsidR="00394688">
        <w:rPr>
          <w:sz w:val="24"/>
          <w:szCs w:val="24"/>
        </w:rPr>
        <w:t>39-п</w:t>
      </w:r>
    </w:p>
    <w:p w:rsidR="00D559BD" w:rsidRPr="009E370C" w:rsidRDefault="008A14AE" w:rsidP="00DB6B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59BD" w:rsidRPr="009E370C" w:rsidRDefault="008A14AE" w:rsidP="00DB6B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59BD" w:rsidRPr="009E370C" w:rsidRDefault="00D559BD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Муниципальная программа</w:t>
      </w:r>
    </w:p>
    <w:p w:rsidR="00D559BD" w:rsidRPr="009E370C" w:rsidRDefault="00D559BD" w:rsidP="00B7558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Боготольского сельсовета»</w:t>
      </w:r>
    </w:p>
    <w:p w:rsidR="00D559BD" w:rsidRPr="009E370C" w:rsidRDefault="00D559BD" w:rsidP="00B7558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D559BD" w:rsidRPr="009E370C" w:rsidRDefault="00D559BD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370C">
        <w:rPr>
          <w:rFonts w:ascii="Arial" w:hAnsi="Arial" w:cs="Arial"/>
          <w:sz w:val="24"/>
          <w:szCs w:val="24"/>
          <w:lang w:eastAsia="ru-RU"/>
        </w:rPr>
        <w:t>Паспорт программы</w:t>
      </w:r>
    </w:p>
    <w:p w:rsidR="00D559BD" w:rsidRPr="009E370C" w:rsidRDefault="00D559BD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Боготольского</w:t>
      </w:r>
      <w:r>
        <w:rPr>
          <w:rFonts w:ascii="Arial" w:hAnsi="Arial" w:cs="Arial"/>
          <w:sz w:val="24"/>
          <w:szCs w:val="24"/>
          <w:lang w:eastAsia="ru-RU"/>
        </w:rPr>
        <w:t xml:space="preserve"> с</w:t>
      </w:r>
      <w:r w:rsidRPr="009E370C">
        <w:rPr>
          <w:rFonts w:ascii="Arial" w:hAnsi="Arial" w:cs="Arial"/>
          <w:sz w:val="24"/>
          <w:szCs w:val="24"/>
          <w:lang w:eastAsia="ru-RU"/>
        </w:rPr>
        <w:t>ельсовета»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6960"/>
      </w:tblGrid>
      <w:tr w:rsidR="00D559BD" w:rsidRPr="00903B90" w:rsidTr="00DB6BEB">
        <w:trPr>
          <w:trHeight w:val="829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Долгосрочная целевая программа</w:t>
            </w:r>
          </w:p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«Профилактика терроризма и экстремизма на территории Боготольского сельсовета»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03B90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Pr="00903B90">
              <w:rPr>
                <w:rFonts w:ascii="Arial" w:hAnsi="Arial" w:cs="Arial"/>
                <w:sz w:val="24"/>
                <w:szCs w:val="24"/>
              </w:rPr>
              <w:t xml:space="preserve">Федеральные законы от </w:t>
            </w:r>
            <w:r w:rsidRPr="009E370C">
              <w:rPr>
                <w:rFonts w:ascii="Arial" w:hAnsi="Arial" w:cs="Arial"/>
                <w:sz w:val="24"/>
                <w:szCs w:val="24"/>
              </w:rPr>
              <w:t xml:space="preserve">23.07.2002 № 114-ФЗ «О противодействии экстремистской деятельности», </w:t>
            </w:r>
            <w:r w:rsidRPr="00903B90">
              <w:rPr>
                <w:rFonts w:ascii="Arial" w:hAnsi="Arial" w:cs="Arial"/>
                <w:sz w:val="24"/>
                <w:szCs w:val="24"/>
              </w:rPr>
              <w:t xml:space="preserve">06.03.2006 №35-ФЗ «О противодействии терроризму», </w:t>
            </w:r>
          </w:p>
          <w:p w:rsidR="00D559BD" w:rsidRPr="00903B90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B90">
              <w:rPr>
                <w:rFonts w:ascii="Arial" w:hAnsi="Arial" w:cs="Arial"/>
                <w:sz w:val="24"/>
                <w:szCs w:val="24"/>
              </w:rPr>
              <w:t>- ст.179 Бюджетного кодекса Российской Федерации,</w:t>
            </w:r>
          </w:p>
          <w:p w:rsidR="00D559BD" w:rsidRPr="009E370C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3B90">
              <w:rPr>
                <w:rFonts w:ascii="Arial" w:hAnsi="Arial" w:cs="Arial"/>
                <w:sz w:val="24"/>
                <w:szCs w:val="24"/>
              </w:rPr>
              <w:t>- постановление администрации Боготольского сельсовета от 10.09.2013 № 46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18044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(далее – Администрация)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Разработчик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091E0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(далее – Администрация)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091E0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(далее – Администрация)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Цели программы:</w:t>
            </w:r>
          </w:p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совершенствование системы профилактических мер антитеррористической, </w:t>
            </w:r>
            <w:proofErr w:type="spellStart"/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направленности;</w:t>
            </w:r>
          </w:p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-предупреждение террористических и экстремистских проявлений на территории поселения;</w:t>
            </w:r>
          </w:p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-укрепление межнационального согласия;</w:t>
            </w:r>
          </w:p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-достижение взаимопонимания и взаимного уважения в вопросах межэтнического и межкультурного сотрудничества.</w:t>
            </w:r>
          </w:p>
          <w:p w:rsidR="00D559BD" w:rsidRPr="009E370C" w:rsidRDefault="00D559BD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Основные задачи программы:</w:t>
            </w:r>
          </w:p>
          <w:p w:rsidR="00D559BD" w:rsidRDefault="00D559BD" w:rsidP="003B3A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 проведение воспитательной, пропагандистской работы с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население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 Боготольского сельсовета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, направленной на предупреждение террористической и экстремистской деятельности, повышение бдительности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повышение уровня межведомственного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взаимопонимания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по профил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актике терроризма и экстремизма,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сведение к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инимуму проявлений терроризма и экст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ремизма на территории поселения,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усиление антитеррористической защищенности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объектов социальной сферы.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DB6BE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реализация на территории Боготольского сельсовета мер по профилактике терроризма и экстремизма (приложение к паспорту муниципальной программы)</w:t>
            </w:r>
          </w:p>
        </w:tc>
      </w:tr>
      <w:tr w:rsidR="00D559BD" w:rsidRPr="00903B90" w:rsidTr="00DB6BEB">
        <w:trPr>
          <w:trHeight w:val="1458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7206" w:rsidRPr="009E370C" w:rsidRDefault="00D559BD" w:rsidP="004E72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Реализация Программа будет ос</w:t>
            </w:r>
            <w:r w:rsidR="00B33086">
              <w:rPr>
                <w:rFonts w:ascii="Arial" w:hAnsi="Arial" w:cs="Arial"/>
                <w:sz w:val="24"/>
                <w:szCs w:val="24"/>
                <w:lang w:eastAsia="ru-RU"/>
              </w:rPr>
              <w:t>уществляться в течение 2018-2030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гг. </w:t>
            </w:r>
          </w:p>
          <w:p w:rsidR="00D559BD" w:rsidRPr="009E370C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559BD" w:rsidRPr="00903B90" w:rsidTr="00730954">
        <w:trPr>
          <w:trHeight w:val="163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Повышение уровня компетентности сотрудников муниципальных учреждений в вопросах миграционной и национальной политики,</w:t>
            </w:r>
            <w:r w:rsidR="008A14A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способах формирования толерантной среды и противодействия экстремизму.</w:t>
            </w:r>
          </w:p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Повышение уровня антитеррористической защищенности объектов жизнеобеспечения и жилого фонда.</w:t>
            </w:r>
          </w:p>
        </w:tc>
      </w:tr>
      <w:tr w:rsidR="00D559BD" w:rsidRPr="00903B90" w:rsidTr="00730954">
        <w:trPr>
          <w:trHeight w:val="204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Руководители общеобразовательных учреждений (по согласованию) руководители учреждений культуры, участковый (по согласованию)</w:t>
            </w:r>
          </w:p>
        </w:tc>
      </w:tr>
      <w:tr w:rsidR="00D559BD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9BD" w:rsidRPr="009E370C" w:rsidRDefault="00D559BD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Объемы и источник финансирования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59BD" w:rsidRPr="009E370C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 –</w:t>
            </w:r>
            <w:r w:rsidR="008A14A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1,0 тыс. рублей</w:t>
            </w:r>
          </w:p>
          <w:p w:rsidR="00D559BD" w:rsidRPr="009E370C" w:rsidRDefault="00D559BD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 – 1,0 тыс. рублей</w:t>
            </w:r>
          </w:p>
          <w:p w:rsidR="00D559BD" w:rsidRDefault="00D559BD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 – 1,0 тыс. рублей</w:t>
            </w:r>
          </w:p>
          <w:p w:rsidR="004E7206" w:rsidRDefault="004E7206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 – 1,0 тыс. рублей</w:t>
            </w:r>
          </w:p>
          <w:p w:rsidR="00D0388C" w:rsidRPr="009E370C" w:rsidRDefault="00D0388C" w:rsidP="00D038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2022 год – 1,0 тыс. рублей</w:t>
            </w:r>
          </w:p>
          <w:p w:rsidR="00D0388C" w:rsidRDefault="007048F8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год – 1,0 тыс. рублей</w:t>
            </w:r>
          </w:p>
          <w:p w:rsidR="00617AE2" w:rsidRPr="009E370C" w:rsidRDefault="00617AE2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2024 год – 1,0 тыс. рублей</w:t>
            </w:r>
          </w:p>
          <w:p w:rsidR="00D559BD" w:rsidRPr="009E370C" w:rsidRDefault="00D559BD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Программа финансируется за счет средств местного бюджета</w:t>
            </w:r>
          </w:p>
        </w:tc>
      </w:tr>
    </w:tbl>
    <w:p w:rsidR="00D559BD" w:rsidRPr="009E370C" w:rsidRDefault="00D559BD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 </w:t>
      </w:r>
    </w:p>
    <w:p w:rsidR="001929B1" w:rsidRPr="0099421D" w:rsidRDefault="00D559BD" w:rsidP="005B16A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Times New Roman" w:hAnsi="Times New Roman"/>
          <w:sz w:val="24"/>
          <w:szCs w:val="24"/>
          <w:lang w:eastAsia="ru-RU"/>
        </w:rPr>
        <w:t> </w:t>
      </w:r>
    </w:p>
    <w:p w:rsidR="001929B1" w:rsidRPr="009E370C" w:rsidRDefault="001929B1" w:rsidP="001929B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370C">
        <w:rPr>
          <w:rFonts w:ascii="Times New Roman" w:hAnsi="Times New Roman"/>
          <w:sz w:val="24"/>
          <w:szCs w:val="24"/>
          <w:lang w:eastAsia="ru-RU"/>
        </w:rPr>
        <w:t> </w:t>
      </w:r>
    </w:p>
    <w:p w:rsidR="00D559BD" w:rsidRPr="009E370C" w:rsidRDefault="00D559BD" w:rsidP="003C183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559BD" w:rsidRPr="009E370C" w:rsidRDefault="00D559BD" w:rsidP="003C183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370C">
        <w:rPr>
          <w:rFonts w:ascii="Times New Roman" w:hAnsi="Times New Roman"/>
          <w:sz w:val="24"/>
          <w:szCs w:val="24"/>
          <w:lang w:eastAsia="ru-RU"/>
        </w:rPr>
        <w:t> </w:t>
      </w:r>
    </w:p>
    <w:p w:rsidR="00D559BD" w:rsidRDefault="00D559BD" w:rsidP="003C183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  <w:sectPr w:rsidR="00D559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"/>
        <w:gridCol w:w="1796"/>
        <w:gridCol w:w="29"/>
        <w:gridCol w:w="2563"/>
        <w:gridCol w:w="375"/>
        <w:gridCol w:w="1504"/>
        <w:gridCol w:w="816"/>
        <w:gridCol w:w="776"/>
        <w:gridCol w:w="714"/>
        <w:gridCol w:w="372"/>
        <w:gridCol w:w="175"/>
        <w:gridCol w:w="984"/>
        <w:gridCol w:w="575"/>
        <w:gridCol w:w="520"/>
        <w:gridCol w:w="794"/>
        <w:gridCol w:w="362"/>
        <w:gridCol w:w="953"/>
        <w:gridCol w:w="163"/>
        <w:gridCol w:w="1388"/>
      </w:tblGrid>
      <w:tr w:rsidR="008A14AE" w:rsidRPr="00FA5B27" w:rsidTr="00CB183A">
        <w:trPr>
          <w:trHeight w:val="255"/>
        </w:trPr>
        <w:tc>
          <w:tcPr>
            <w:tcW w:w="150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EC2" w:rsidRDefault="00641EC2" w:rsidP="00FA5B27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A14AE" w:rsidRPr="00FA5B27" w:rsidRDefault="008A14AE" w:rsidP="00FA5B27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8A14AE" w:rsidRPr="00FA5B27" w:rsidTr="00CB183A">
        <w:trPr>
          <w:trHeight w:val="1045"/>
        </w:trPr>
        <w:tc>
          <w:tcPr>
            <w:tcW w:w="150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4AE" w:rsidRPr="00FA5B27" w:rsidRDefault="008A14AE" w:rsidP="00FA5B27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муниципальной программе "Профилактика терроризма </w:t>
            </w:r>
          </w:p>
          <w:p w:rsidR="008A14AE" w:rsidRPr="00FA5B27" w:rsidRDefault="008A14AE" w:rsidP="00FA5B27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экстремизма на </w:t>
            </w:r>
            <w:r w:rsidR="00A17E23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</w:t>
            </w: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Боготольского сельсовета"</w:t>
            </w:r>
          </w:p>
        </w:tc>
      </w:tr>
      <w:tr w:rsidR="008A14AE" w:rsidRPr="00FA5B27" w:rsidTr="00CB183A">
        <w:trPr>
          <w:trHeight w:val="802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4AE" w:rsidRPr="00FA5B27" w:rsidRDefault="008A14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4AE" w:rsidRPr="00FA5B27" w:rsidRDefault="008A14AE" w:rsidP="008A14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76B" w:rsidRPr="00FA5B27" w:rsidTr="00CB183A">
        <w:trPr>
          <w:trHeight w:val="1562"/>
        </w:trPr>
        <w:tc>
          <w:tcPr>
            <w:tcW w:w="1506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4AE" w:rsidRPr="00FA5B27" w:rsidRDefault="00D1476B" w:rsidP="00D147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</w:t>
            </w:r>
            <w:r w:rsidR="008A14AE" w:rsidRPr="00FA5B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A5B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мероприятиям муниципальной программы Боготольского сельсовета</w:t>
            </w:r>
          </w:p>
          <w:p w:rsidR="00A17E23" w:rsidRPr="00FA5B27" w:rsidRDefault="00A17E23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</w:t>
            </w:r>
          </w:p>
          <w:p w:rsidR="00D1476B" w:rsidRPr="00FA5B27" w:rsidRDefault="00A17E23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FA5B27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A14AE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FA5B27" w:rsidRPr="00FA5B27" w:rsidTr="00CB183A">
        <w:trPr>
          <w:trHeight w:val="178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808" w:type="dxa"/>
            <w:gridSpan w:val="5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57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FA5B27" w:rsidRPr="00FA5B27" w:rsidTr="00CB183A">
        <w:trPr>
          <w:trHeight w:val="300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617AE2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 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617AE2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2023 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617AE2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5B27" w:rsidRPr="00FA5B27" w:rsidTr="00CB183A">
        <w:trPr>
          <w:trHeight w:val="300"/>
        </w:trPr>
        <w:tc>
          <w:tcPr>
            <w:tcW w:w="19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FA5B27" w:rsidRPr="00FA5B27" w:rsidTr="00CB183A">
        <w:trPr>
          <w:trHeight w:val="1200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Профилактика терроризма и экстремизма на территории Боготольского сельсовета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FA5B27" w:rsidRPr="00FA5B27" w:rsidTr="00CB183A">
        <w:trPr>
          <w:trHeight w:val="1545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FA5B27" w:rsidRPr="00FA5B27" w:rsidTr="00CB183A">
        <w:trPr>
          <w:trHeight w:val="115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Мероприятие 1.1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плана профилактических мер, направленных на предупреждение экстремисткой деятельности, в том числе на выявление и последующее устранение причин и условий, способствующих осуществлению экстремисткой деятельности. Профилактика терроризма на территории Боготольского сельсовета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2715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15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в школах и СК профилактических бесед о противодействии экстремисткой деятельности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545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21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среди посетителей библиотек мероприятий, направленных на </w:t>
            </w: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повышение уровня толерантного сознания молодежи, а именно: книжные выставки, час рассказа, урок толерантности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440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15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394688" w:rsidP="00617A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A5B27" w:rsidRPr="00FA5B27" w:rsidTr="00CB183A">
        <w:trPr>
          <w:trHeight w:val="1545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394688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D1476B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FA5B27" w:rsidRPr="00FA5B27" w:rsidTr="00CB183A">
        <w:trPr>
          <w:trHeight w:val="1155"/>
        </w:trPr>
        <w:tc>
          <w:tcPr>
            <w:tcW w:w="1922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стендах, проведение собраний граждан (сходы)</w:t>
            </w: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FA5B27" w:rsidRPr="00FA5B27" w:rsidTr="00CB183A">
        <w:trPr>
          <w:trHeight w:val="1545"/>
        </w:trPr>
        <w:tc>
          <w:tcPr>
            <w:tcW w:w="1922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shd w:val="clear" w:color="auto" w:fill="auto"/>
            <w:hideMark/>
          </w:tcPr>
          <w:p w:rsidR="00D1476B" w:rsidRPr="00FA5B27" w:rsidRDefault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1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9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D1476B" w:rsidRPr="00FA5B27" w:rsidRDefault="00D1476B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8A14AE" w:rsidRPr="00FA5B27" w:rsidTr="00CB183A">
        <w:trPr>
          <w:trHeight w:val="1387"/>
        </w:trPr>
        <w:tc>
          <w:tcPr>
            <w:tcW w:w="15069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A5B27" w:rsidRPr="00FA5B27" w:rsidRDefault="00FA5B27" w:rsidP="00D1476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A14AE" w:rsidRDefault="0099421D" w:rsidP="00D038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</w:t>
            </w:r>
            <w:r w:rsidR="008A14AE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Боготольского сельсовета </w:t>
            </w:r>
            <w:r w:rsidR="00A17E23" w:rsidRPr="00FA5B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 Крикливых</w:t>
            </w:r>
          </w:p>
          <w:tbl>
            <w:tblPr>
              <w:tblW w:w="13560" w:type="dxa"/>
              <w:tblInd w:w="93" w:type="dxa"/>
              <w:tblLook w:val="04A0"/>
            </w:tblPr>
            <w:tblGrid>
              <w:gridCol w:w="1840"/>
              <w:gridCol w:w="3000"/>
              <w:gridCol w:w="4180"/>
              <w:gridCol w:w="1160"/>
              <w:gridCol w:w="1100"/>
              <w:gridCol w:w="1160"/>
              <w:gridCol w:w="1120"/>
            </w:tblGrid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CB183A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CB183A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CB183A" w:rsidRPr="00A17E23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Приложение № 2</w:t>
                  </w: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                                  к муниципальной программе "Профилактика терроризма</w:t>
                  </w: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 экстремизма на территории Боготольского сельсовета"</w:t>
                  </w: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A17E23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183A" w:rsidRPr="00A17E23" w:rsidTr="00CB183A">
              <w:trPr>
                <w:trHeight w:val="300"/>
              </w:trPr>
              <w:tc>
                <w:tcPr>
                  <w:tcW w:w="13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Информация о ресурсном обеспечении  и прогнозной оценке расходов по реализации целей мероприятий </w:t>
                  </w:r>
                </w:p>
              </w:tc>
            </w:tr>
            <w:tr w:rsidR="00CB183A" w:rsidRPr="00A17E23" w:rsidTr="00CB183A">
              <w:trPr>
                <w:trHeight w:val="300"/>
              </w:trPr>
              <w:tc>
                <w:tcPr>
                  <w:tcW w:w="13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муниципальной программы Боготольского сельсовета с учетом источников финансирования, в том числе </w:t>
                  </w:r>
                </w:p>
              </w:tc>
            </w:tr>
            <w:tr w:rsidR="00CB183A" w:rsidRPr="00A17E23" w:rsidTr="00CB183A">
              <w:trPr>
                <w:trHeight w:val="300"/>
              </w:trPr>
              <w:tc>
                <w:tcPr>
                  <w:tcW w:w="13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бюджета, краевого бюджета и бюджета сельсовета</w:t>
                  </w:r>
                </w:p>
              </w:tc>
            </w:tr>
            <w:tr w:rsidR="00CB183A" w:rsidRPr="00A17E23" w:rsidTr="00CB183A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183A" w:rsidRPr="00A17E23" w:rsidTr="00CB183A">
              <w:trPr>
                <w:trHeight w:val="33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(Тыс. рублей)</w:t>
                  </w:r>
                </w:p>
              </w:tc>
            </w:tr>
            <w:tr w:rsidR="00CB183A" w:rsidRPr="00A17E23" w:rsidTr="00CB183A">
              <w:trPr>
                <w:trHeight w:val="570"/>
              </w:trPr>
              <w:tc>
                <w:tcPr>
                  <w:tcW w:w="18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Наименование программы, подпрограммы, мероприятия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Уровень бюджетной системы/источники финансирования </w:t>
                  </w:r>
                </w:p>
              </w:tc>
              <w:tc>
                <w:tcPr>
                  <w:tcW w:w="454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Оценка расходов, в том числе по годам реализации программы (тыс. руб.), годы</w:t>
                  </w:r>
                </w:p>
              </w:tc>
            </w:tr>
            <w:tr w:rsidR="00CB183A" w:rsidRPr="00A17E23" w:rsidTr="00CB183A">
              <w:trPr>
                <w:trHeight w:val="780"/>
              </w:trPr>
              <w:tc>
                <w:tcPr>
                  <w:tcW w:w="18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617AE2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617AE2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617AE2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Итого на </w:t>
                  </w:r>
                  <w:r w:rsidR="00617AE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период    2022-2024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Профилактика терроризма и экстремизма на территории Боготольского сельсовета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CB183A" w:rsidRPr="00A17E23" w:rsidTr="00CB183A">
              <w:trPr>
                <w:trHeight w:val="345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315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315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585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 1.1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Разработка плана профилактических мер, направленных на предупреждение экстремисткой деятельности, в том числе на выявление и последующее устранение причин и условий, способствующих осуществлению экстремисткой деятельности. Профилактика терроризма на территории Боготольского сельсовета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143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 1.2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Проведение в школах и СК профилактических бесед о противодействии экстремисткой деятельности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 1.3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Проведение среди посетителей </w:t>
                  </w: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библиотек мероприятий, направленных на повышение уровня толерантного сознания молодежи, а именно:  книжные выставки, час рассказа, урок толерантности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354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 2.1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Приобретение буклетов, плакатов, памяток и рекомендаций для </w:t>
                  </w:r>
                  <w:proofErr w:type="spellStart"/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учреждеий</w:t>
                  </w:r>
                  <w:proofErr w:type="spellEnd"/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предприятий, </w:t>
                  </w:r>
                  <w:proofErr w:type="spellStart"/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распооженных</w:t>
                  </w:r>
                  <w:proofErr w:type="spellEnd"/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территории Боготольского поселения по антитеррористической тематике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617AE2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376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394688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  <w:r w:rsidR="00CB183A"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 2.2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стендах, проведение собраний граждан (сходы)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7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1110"/>
              </w:trPr>
              <w:tc>
                <w:tcPr>
                  <w:tcW w:w="18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17E2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183A" w:rsidRPr="00A17E23" w:rsidTr="00CB183A">
              <w:trPr>
                <w:trHeight w:val="255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CB183A" w:rsidP="00CB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183A" w:rsidRPr="00A17E23" w:rsidTr="00CB183A">
              <w:trPr>
                <w:trHeight w:val="285"/>
              </w:trPr>
              <w:tc>
                <w:tcPr>
                  <w:tcW w:w="13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183A" w:rsidRPr="00A17E23" w:rsidRDefault="0099421D" w:rsidP="00CB18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lang w:eastAsia="ru-RU"/>
                    </w:rPr>
                    <w:t>Глава</w:t>
                  </w:r>
                  <w:r w:rsidR="00CB183A" w:rsidRPr="00A17E23">
                    <w:rPr>
                      <w:rFonts w:ascii="Arial" w:eastAsia="Times New Roman" w:hAnsi="Arial" w:cs="Arial"/>
                      <w:lang w:eastAsia="ru-RU"/>
                    </w:rPr>
                    <w:t xml:space="preserve"> Боготольского сельсовета                                        </w:t>
                  </w:r>
                  <w:r w:rsidR="00CB183A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lang w:eastAsia="ru-RU"/>
                    </w:rPr>
                    <w:t xml:space="preserve">                  Е.В. Крикливых</w:t>
                  </w:r>
                </w:p>
              </w:tc>
            </w:tr>
          </w:tbl>
          <w:p w:rsidR="00CB183A" w:rsidRPr="00D1476B" w:rsidRDefault="00CB183A" w:rsidP="00CB183A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B183A" w:rsidRDefault="00CB183A" w:rsidP="00CB183A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B183A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Приложение </w:t>
            </w:r>
          </w:p>
          <w:p w:rsidR="00CB183A" w:rsidRPr="00DE3677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 паспорту</w:t>
            </w:r>
            <w:r w:rsidRPr="00DE36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муниципальной программе</w:t>
            </w:r>
          </w:p>
          <w:p w:rsidR="00CB183A" w:rsidRPr="00DE3677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DE3677">
              <w:rPr>
                <w:rFonts w:ascii="Arial" w:hAnsi="Arial" w:cs="Arial"/>
                <w:sz w:val="20"/>
                <w:szCs w:val="20"/>
                <w:lang w:eastAsia="ru-RU"/>
              </w:rPr>
              <w:t>«Профилактика терроризма и экстремизма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CB183A" w:rsidRPr="00DE3677" w:rsidRDefault="00CB183A" w:rsidP="00CB18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DE3677">
              <w:rPr>
                <w:rFonts w:ascii="Arial" w:hAnsi="Arial" w:cs="Arial"/>
                <w:sz w:val="20"/>
                <w:szCs w:val="20"/>
                <w:lang w:eastAsia="ru-RU"/>
              </w:rPr>
              <w:t>на территории Боготольского сельсовета» </w:t>
            </w:r>
          </w:p>
          <w:p w:rsidR="00CB183A" w:rsidRPr="003C183C" w:rsidRDefault="00CB183A" w:rsidP="00CB18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183A" w:rsidRPr="00FA5B27" w:rsidRDefault="00CB183A" w:rsidP="00CB18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5B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Цели, целевые показатели, задачи, показатели результативности</w:t>
            </w:r>
          </w:p>
          <w:tbl>
            <w:tblPr>
              <w:tblW w:w="15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8"/>
              <w:gridCol w:w="2572"/>
              <w:gridCol w:w="1307"/>
              <w:gridCol w:w="1293"/>
              <w:gridCol w:w="1706"/>
              <w:gridCol w:w="907"/>
              <w:gridCol w:w="908"/>
              <w:gridCol w:w="908"/>
              <w:gridCol w:w="908"/>
              <w:gridCol w:w="909"/>
              <w:gridCol w:w="705"/>
              <w:gridCol w:w="794"/>
              <w:gridCol w:w="859"/>
              <w:gridCol w:w="795"/>
            </w:tblGrid>
            <w:tr w:rsidR="00CB183A" w:rsidRPr="00FA5B27" w:rsidTr="00CB183A">
              <w:tc>
                <w:tcPr>
                  <w:tcW w:w="578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572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Цели, задачи, показатели</w:t>
                  </w:r>
                </w:p>
              </w:tc>
              <w:tc>
                <w:tcPr>
                  <w:tcW w:w="1307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93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Источник информации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Год, предшествующий реализации муниципальной программы 2017</w:t>
                  </w:r>
                </w:p>
              </w:tc>
              <w:tc>
                <w:tcPr>
                  <w:tcW w:w="7693" w:type="dxa"/>
                  <w:gridSpan w:val="9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Годы реализации муниципальной программы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72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7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93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08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08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08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09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705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794" w:type="dxa"/>
                  <w:vMerge w:val="restart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654" w:type="dxa"/>
                  <w:gridSpan w:val="2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Годы до конца реализации муниципальной программы в пятилетнем интервале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72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7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93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5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4" w:type="dxa"/>
                  <w:vMerge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09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</w:tr>
            <w:tr w:rsidR="00CB183A" w:rsidRPr="00FA5B27" w:rsidTr="00CB183A">
              <w:tc>
                <w:tcPr>
                  <w:tcW w:w="15149" w:type="dxa"/>
                  <w:gridSpan w:val="14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Цель. Реализация на территории Боготольского сельсовета мер по профилактике терроризма и экстремизма</w:t>
                  </w:r>
                </w:p>
              </w:tc>
            </w:tr>
            <w:tr w:rsidR="00CB183A" w:rsidRPr="00FA5B27" w:rsidTr="00CB183A">
              <w:tc>
                <w:tcPr>
                  <w:tcW w:w="15149" w:type="dxa"/>
                  <w:gridSpan w:val="14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 xml:space="preserve">Задача 1. </w:t>
                  </w:r>
                  <w:r w:rsidRPr="00FA5B27">
                    <w:rPr>
                      <w:rFonts w:ascii="Arial" w:hAnsi="Arial" w:cs="Arial"/>
                      <w:lang w:eastAsia="ru-RU"/>
                    </w:rPr>
                    <w:t>Проведение воспитательной, пропагандистской работы с населением Боготольского сельсовета, направленной на предупреждение террористической и экстремистской деятельности, повышение бдительности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Проведение в школах профилактических бесед о противодействии террористической и экстремистской деятельности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единиц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Отчетные данные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0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Проведение среди посетителей СК и библиотек мероприятий, направленных на повышение уровня толерантного сознания молодежи, а именно: книжные выставки, час рассказа, урок толерантности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единиц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Отчетные данные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0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</w:p>
              </w:tc>
            </w:tr>
            <w:tr w:rsidR="00CB183A" w:rsidRPr="00FA5B27" w:rsidTr="00CB183A">
              <w:tc>
                <w:tcPr>
                  <w:tcW w:w="15149" w:type="dxa"/>
                  <w:gridSpan w:val="14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 xml:space="preserve">Задача 2. </w:t>
                  </w:r>
                  <w:r w:rsidRPr="00FA5B27">
                    <w:rPr>
                      <w:rFonts w:ascii="Arial" w:hAnsi="Arial" w:cs="Arial"/>
                      <w:lang w:eastAsia="ru-RU"/>
                    </w:rPr>
                    <w:t>Повышение уровня межведомственного взаимопонимания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единиц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Отчетные данные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0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50</w:t>
                  </w:r>
                </w:p>
              </w:tc>
            </w:tr>
            <w:tr w:rsidR="00CB183A" w:rsidRPr="00FA5B27" w:rsidTr="00CB183A">
              <w:tc>
                <w:tcPr>
                  <w:tcW w:w="578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2572" w:type="dxa"/>
                  <w:shd w:val="clear" w:color="auto" w:fill="auto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стендах, проведение собраний граждан (сходы)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% охвата населения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Отчетные данные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0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:rsidR="00CB183A" w:rsidRPr="00FA5B27" w:rsidRDefault="00CB183A" w:rsidP="00CB1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FA5B27">
                    <w:rPr>
                      <w:rFonts w:ascii="Arial" w:hAnsi="Arial" w:cs="Arial"/>
                      <w:bCs/>
                      <w:lang w:eastAsia="ru-RU"/>
                    </w:rPr>
                    <w:t>30</w:t>
                  </w:r>
                </w:p>
              </w:tc>
            </w:tr>
          </w:tbl>
          <w:p w:rsidR="00CB183A" w:rsidRDefault="00CB183A" w:rsidP="00CB183A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183A" w:rsidRPr="00FA5B27" w:rsidRDefault="0099421D" w:rsidP="00D038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Боготольского сельсовета                                                   Е.В. Крикливых</w:t>
            </w: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/>
        </w:tc>
        <w:tc>
          <w:tcPr>
            <w:tcW w:w="2998" w:type="dxa"/>
            <w:gridSpan w:val="2"/>
            <w:vAlign w:val="bottom"/>
          </w:tcPr>
          <w:p w:rsidR="00CB183A" w:rsidRDefault="00CB183A"/>
        </w:tc>
        <w:tc>
          <w:tcPr>
            <w:tcW w:w="4175" w:type="dxa"/>
            <w:gridSpan w:val="5"/>
            <w:vAlign w:val="bottom"/>
          </w:tcPr>
          <w:p w:rsidR="00CB183A" w:rsidRDefault="00CB183A"/>
        </w:tc>
        <w:tc>
          <w:tcPr>
            <w:tcW w:w="4537" w:type="dxa"/>
            <w:gridSpan w:val="8"/>
            <w:vAlign w:val="bottom"/>
          </w:tcPr>
          <w:p w:rsidR="00CB183A" w:rsidRDefault="00CB183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8712" w:type="dxa"/>
            <w:gridSpan w:val="13"/>
            <w:vAlign w:val="bottom"/>
          </w:tcPr>
          <w:p w:rsidR="00CB183A" w:rsidRDefault="00CB183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8712" w:type="dxa"/>
            <w:gridSpan w:val="13"/>
            <w:vAlign w:val="bottom"/>
          </w:tcPr>
          <w:p w:rsidR="00CB183A" w:rsidRDefault="00CB183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8712" w:type="dxa"/>
            <w:gridSpan w:val="13"/>
            <w:vAlign w:val="bottom"/>
          </w:tcPr>
          <w:p w:rsidR="00CB183A" w:rsidRDefault="00CB183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4175" w:type="dxa"/>
            <w:gridSpan w:val="5"/>
            <w:vAlign w:val="bottom"/>
          </w:tcPr>
          <w:p w:rsidR="00CB183A" w:rsidRDefault="00CB18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09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2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17"/>
            <w:vAlign w:val="bottom"/>
          </w:tcPr>
          <w:p w:rsidR="00CB183A" w:rsidRDefault="00CB1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17"/>
            <w:vAlign w:val="bottom"/>
          </w:tcPr>
          <w:p w:rsidR="00CB183A" w:rsidRDefault="00CB1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17"/>
            <w:vAlign w:val="bottom"/>
          </w:tcPr>
          <w:p w:rsidR="00CB183A" w:rsidRDefault="00CB1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4175" w:type="dxa"/>
            <w:gridSpan w:val="5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09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2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2998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4175" w:type="dxa"/>
            <w:gridSpan w:val="5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09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59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  <w:tc>
          <w:tcPr>
            <w:tcW w:w="1120" w:type="dxa"/>
            <w:gridSpan w:val="2"/>
            <w:vAlign w:val="bottom"/>
          </w:tcPr>
          <w:p w:rsidR="00CB183A" w:rsidRDefault="00CB183A">
            <w:pPr>
              <w:spacing w:after="0"/>
            </w:pPr>
          </w:p>
        </w:tc>
      </w:tr>
      <w:tr w:rsidR="00CB183A" w:rsidTr="00CB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85"/>
        </w:trPr>
        <w:tc>
          <w:tcPr>
            <w:tcW w:w="13560" w:type="dxa"/>
            <w:gridSpan w:val="17"/>
            <w:vAlign w:val="bottom"/>
          </w:tcPr>
          <w:p w:rsidR="00CB183A" w:rsidRDefault="00CB18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B183A" w:rsidRDefault="00CB183A" w:rsidP="00CB18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83A" w:rsidRDefault="00CB183A" w:rsidP="00CB183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CB183A" w:rsidRPr="00D1476B" w:rsidRDefault="00CB183A" w:rsidP="00CB183A">
      <w:pPr>
        <w:rPr>
          <w:rFonts w:ascii="Arial" w:hAnsi="Arial" w:cs="Arial"/>
          <w:sz w:val="24"/>
          <w:szCs w:val="24"/>
          <w:lang w:eastAsia="ru-RU"/>
        </w:rPr>
      </w:pPr>
    </w:p>
    <w:p w:rsidR="00CB183A" w:rsidRDefault="00CB183A" w:rsidP="005B16A9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</w:t>
      </w:r>
    </w:p>
    <w:sectPr w:rsidR="00CB183A" w:rsidSect="003B3A8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740A"/>
    <w:multiLevelType w:val="hybridMultilevel"/>
    <w:tmpl w:val="5B287830"/>
    <w:lvl w:ilvl="0" w:tplc="7B92EC6A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5029056A"/>
    <w:multiLevelType w:val="hybridMultilevel"/>
    <w:tmpl w:val="6A0A8F7C"/>
    <w:lvl w:ilvl="0" w:tplc="1994A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92E1379"/>
    <w:multiLevelType w:val="hybridMultilevel"/>
    <w:tmpl w:val="A69AFD06"/>
    <w:lvl w:ilvl="0" w:tplc="961AD0E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83C"/>
    <w:rsid w:val="00057DE3"/>
    <w:rsid w:val="00091E0D"/>
    <w:rsid w:val="00092C92"/>
    <w:rsid w:val="000B4EC5"/>
    <w:rsid w:val="000E4143"/>
    <w:rsid w:val="000F03F2"/>
    <w:rsid w:val="000F3977"/>
    <w:rsid w:val="001025A9"/>
    <w:rsid w:val="00180445"/>
    <w:rsid w:val="001929B1"/>
    <w:rsid w:val="0021456C"/>
    <w:rsid w:val="002250A8"/>
    <w:rsid w:val="00295181"/>
    <w:rsid w:val="002E4F9E"/>
    <w:rsid w:val="0031192F"/>
    <w:rsid w:val="00387AFD"/>
    <w:rsid w:val="00394688"/>
    <w:rsid w:val="003A2A6D"/>
    <w:rsid w:val="003B3A87"/>
    <w:rsid w:val="003C183C"/>
    <w:rsid w:val="003D0E94"/>
    <w:rsid w:val="003D3E62"/>
    <w:rsid w:val="00404D28"/>
    <w:rsid w:val="00432512"/>
    <w:rsid w:val="0045220D"/>
    <w:rsid w:val="004E7206"/>
    <w:rsid w:val="0051075D"/>
    <w:rsid w:val="005622B6"/>
    <w:rsid w:val="005719DA"/>
    <w:rsid w:val="00587557"/>
    <w:rsid w:val="00591CB2"/>
    <w:rsid w:val="005A4AEF"/>
    <w:rsid w:val="005B16A9"/>
    <w:rsid w:val="005D3DF2"/>
    <w:rsid w:val="005E3409"/>
    <w:rsid w:val="00604A49"/>
    <w:rsid w:val="00617AA6"/>
    <w:rsid w:val="00617AE2"/>
    <w:rsid w:val="00641EC2"/>
    <w:rsid w:val="00651D57"/>
    <w:rsid w:val="006735C5"/>
    <w:rsid w:val="00685866"/>
    <w:rsid w:val="006975A2"/>
    <w:rsid w:val="006B7CE9"/>
    <w:rsid w:val="006D41D2"/>
    <w:rsid w:val="007048F8"/>
    <w:rsid w:val="00730954"/>
    <w:rsid w:val="0073122A"/>
    <w:rsid w:val="00732E79"/>
    <w:rsid w:val="007544A0"/>
    <w:rsid w:val="007D1492"/>
    <w:rsid w:val="00831EEB"/>
    <w:rsid w:val="00834750"/>
    <w:rsid w:val="00872A89"/>
    <w:rsid w:val="00881F33"/>
    <w:rsid w:val="00884C1A"/>
    <w:rsid w:val="008A14AE"/>
    <w:rsid w:val="00903B90"/>
    <w:rsid w:val="0091551B"/>
    <w:rsid w:val="00971FFD"/>
    <w:rsid w:val="0099421D"/>
    <w:rsid w:val="009D6BAD"/>
    <w:rsid w:val="009E370C"/>
    <w:rsid w:val="009E397F"/>
    <w:rsid w:val="009F2F9A"/>
    <w:rsid w:val="00A0522D"/>
    <w:rsid w:val="00A17E23"/>
    <w:rsid w:val="00A51CB8"/>
    <w:rsid w:val="00B33086"/>
    <w:rsid w:val="00B45966"/>
    <w:rsid w:val="00B75580"/>
    <w:rsid w:val="00BD326D"/>
    <w:rsid w:val="00BF0560"/>
    <w:rsid w:val="00C272FC"/>
    <w:rsid w:val="00C92B4F"/>
    <w:rsid w:val="00CB183A"/>
    <w:rsid w:val="00CC0DF1"/>
    <w:rsid w:val="00CF6CEF"/>
    <w:rsid w:val="00D0388C"/>
    <w:rsid w:val="00D1476B"/>
    <w:rsid w:val="00D2151F"/>
    <w:rsid w:val="00D559BD"/>
    <w:rsid w:val="00D643D5"/>
    <w:rsid w:val="00D844F5"/>
    <w:rsid w:val="00DB6BEB"/>
    <w:rsid w:val="00DE3677"/>
    <w:rsid w:val="00E3621B"/>
    <w:rsid w:val="00E47E54"/>
    <w:rsid w:val="00E56A06"/>
    <w:rsid w:val="00E66D3E"/>
    <w:rsid w:val="00EE53A1"/>
    <w:rsid w:val="00EF1D29"/>
    <w:rsid w:val="00F74D50"/>
    <w:rsid w:val="00FA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183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C18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locked/>
    <w:rsid w:val="00C92B4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92B4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sz w:val="20"/>
      <w:szCs w:val="20"/>
      <w:lang/>
    </w:rPr>
  </w:style>
  <w:style w:type="paragraph" w:customStyle="1" w:styleId="ConsPlusNormal">
    <w:name w:val="ConsPlusNormal"/>
    <w:link w:val="ConsPlusNormal0"/>
    <w:uiPriority w:val="99"/>
    <w:rsid w:val="00B7558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B75580"/>
    <w:rPr>
      <w:rFonts w:ascii="Arial" w:hAnsi="Arial"/>
      <w:sz w:val="22"/>
      <w:lang w:eastAsia="ru-RU" w:bidi="ar-SA"/>
    </w:rPr>
  </w:style>
  <w:style w:type="paragraph" w:styleId="a5">
    <w:name w:val="List Paragraph"/>
    <w:basedOn w:val="a"/>
    <w:uiPriority w:val="99"/>
    <w:qFormat/>
    <w:rsid w:val="0091551B"/>
    <w:pPr>
      <w:ind w:left="720"/>
      <w:contextualSpacing/>
    </w:pPr>
  </w:style>
  <w:style w:type="table" w:styleId="a6">
    <w:name w:val="Table Grid"/>
    <w:basedOn w:val="a1"/>
    <w:uiPriority w:val="99"/>
    <w:locked/>
    <w:rsid w:val="005622B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Марина</cp:lastModifiedBy>
  <cp:revision>50</cp:revision>
  <cp:lastPrinted>2021-10-28T08:44:00Z</cp:lastPrinted>
  <dcterms:created xsi:type="dcterms:W3CDTF">2017-10-04T04:42:00Z</dcterms:created>
  <dcterms:modified xsi:type="dcterms:W3CDTF">2021-11-12T01:38:00Z</dcterms:modified>
</cp:coreProperties>
</file>